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F9C6" w14:textId="31305F75"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FA6AF8">
        <w:t xml:space="preserve">in Response to </w:t>
      </w:r>
      <w:r w:rsidR="007457B5">
        <w:t>Glucose Starvation</w:t>
      </w:r>
    </w:p>
    <w:p w14:paraId="6E2D131E" w14:textId="77777777" w:rsidR="006A50FA" w:rsidRPr="006A50FA" w:rsidRDefault="006A50FA" w:rsidP="006A50FA"/>
    <w:p w14:paraId="52435F35" w14:textId="44FFE3AC"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sidR="00546955">
        <w:rPr>
          <w:vertAlign w:val="superscript"/>
        </w:rPr>
        <w:t>,2,4,9</w:t>
      </w:r>
      <w:r w:rsidRPr="006B23AA">
        <w:rPr>
          <w:vertAlign w:val="superscript"/>
        </w:rPr>
        <w:t>#</w:t>
      </w:r>
      <w:r w:rsidRPr="005A50CF">
        <w:t xml:space="preserve">, Edward </w:t>
      </w:r>
      <w:r>
        <w:t xml:space="preserve">M. </w:t>
      </w:r>
      <w:r w:rsidRPr="005A50CF">
        <w:t>Marcotte</w:t>
      </w:r>
      <w:r w:rsidRPr="006B23AA">
        <w:rPr>
          <w:vertAlign w:val="superscript"/>
        </w:rPr>
        <w:t>1</w:t>
      </w:r>
      <w:r w:rsidR="00546955">
        <w:rPr>
          <w:vertAlign w:val="superscript"/>
        </w:rPr>
        <w:t>,2,4,9</w:t>
      </w:r>
      <w:r w:rsidRPr="006B23AA">
        <w:rPr>
          <w:vertAlign w:val="superscript"/>
        </w:rPr>
        <w:t>#</w:t>
      </w:r>
      <w:r>
        <w:t xml:space="preserve">, </w:t>
      </w:r>
      <w:r w:rsidRPr="005A50CF">
        <w:t>Claus</w:t>
      </w:r>
      <w:r>
        <w:t xml:space="preserve"> O. Wilke</w:t>
      </w:r>
      <w:r w:rsidRPr="006B23AA">
        <w:rPr>
          <w:vertAlign w:val="superscript"/>
        </w:rPr>
        <w:t>1</w:t>
      </w:r>
      <w:r w:rsidR="00546955">
        <w:rPr>
          <w:vertAlign w:val="superscript"/>
        </w:rPr>
        <w:t>,2,4,10</w:t>
      </w:r>
      <w:r w:rsidRPr="006B23AA">
        <w:rPr>
          <w:vertAlign w:val="superscript"/>
        </w:rPr>
        <w:t>#</w:t>
      </w:r>
    </w:p>
    <w:p w14:paraId="7DA8511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3D3BBB38" w14:textId="77777777" w:rsidR="002248F9" w:rsidRDefault="002248F9" w:rsidP="00411563">
      <w:pPr>
        <w:pStyle w:val="BodyText"/>
        <w:spacing w:after="0"/>
      </w:pPr>
      <w:r>
        <w:rPr>
          <w:vertAlign w:val="superscript"/>
        </w:rPr>
        <w:t>6</w:t>
      </w:r>
      <w:r>
        <w:t>Department of Biological Sciences, University of Idaho</w:t>
      </w:r>
    </w:p>
    <w:p w14:paraId="378A217F" w14:textId="0713EBBB" w:rsidR="002248F9" w:rsidRPr="00546955" w:rsidRDefault="002248F9" w:rsidP="00546955">
      <w:pPr>
        <w:pStyle w:val="BodyText"/>
      </w:pPr>
      <w:r w:rsidRPr="00A92572">
        <w:rPr>
          <w:vertAlign w:val="superscript"/>
        </w:rPr>
        <w:t>7</w:t>
      </w:r>
      <w:r>
        <w:t>Institute for Bioinformatics and Evolutionary Studies, University of Idaho</w:t>
      </w:r>
      <w:r w:rsidR="00546955">
        <w:br/>
      </w:r>
      <w:r w:rsidR="00546955">
        <w:rPr>
          <w:vertAlign w:val="superscript"/>
        </w:rPr>
        <w:t>8</w:t>
      </w:r>
      <w:r w:rsidR="00546955">
        <w:t>Department of Infectious Diseases, College of Veterinary Medicine, University of Georgia</w:t>
      </w:r>
      <w:r>
        <w:br/>
      </w:r>
      <w:r w:rsidR="00546955">
        <w:rPr>
          <w:vertAlign w:val="superscript"/>
        </w:rPr>
        <w:t>9</w:t>
      </w:r>
      <w:r>
        <w:t>Department of Molecular Biosciences, The University of Texas at Austin</w:t>
      </w:r>
      <w:r>
        <w:br/>
      </w:r>
      <w:r w:rsidR="00546955">
        <w:rPr>
          <w:vertAlign w:val="superscript"/>
        </w:rPr>
        <w:t>10</w:t>
      </w:r>
      <w:r>
        <w:t>Department of Integrative Biology, The University of Texas at Austin</w:t>
      </w:r>
    </w:p>
    <w:p w14:paraId="4933C9EC"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62D632D5" w14:textId="77777777" w:rsidR="002248F9" w:rsidRDefault="002248F9" w:rsidP="002248F9">
      <w:pPr>
        <w:pStyle w:val="BodyText"/>
      </w:pPr>
      <w:r>
        <w:rPr>
          <w:vertAlign w:val="superscript"/>
        </w:rPr>
        <w:t>*</w:t>
      </w:r>
      <w:r>
        <w:t>Current address: Department of Biological Engineering, Massachusetts Institute of Technology</w:t>
      </w:r>
    </w:p>
    <w:p w14:paraId="4E68F5E3" w14:textId="77777777" w:rsidR="000D1D07" w:rsidRDefault="000D1D07" w:rsidP="000D1D07">
      <w:pPr>
        <w:pStyle w:val="NoSpacing"/>
      </w:pPr>
      <w:r w:rsidRPr="000D1D07">
        <w:rPr>
          <w:vertAlign w:val="superscript"/>
        </w:rPr>
        <w:t>#</w:t>
      </w:r>
      <w:r>
        <w:t>Corresponding authors:</w:t>
      </w:r>
    </w:p>
    <w:p w14:paraId="2BADDD82" w14:textId="77777777" w:rsidR="000D1D07" w:rsidRDefault="000D1D07" w:rsidP="000D1D07">
      <w:pPr>
        <w:pStyle w:val="NoSpacing"/>
      </w:pPr>
      <w:r>
        <w:t xml:space="preserve">Jeffrey E. </w:t>
      </w:r>
      <w:proofErr w:type="spellStart"/>
      <w:r>
        <w:t>Barrick</w:t>
      </w:r>
      <w:proofErr w:type="spellEnd"/>
      <w:r>
        <w:t xml:space="preserve">, </w:t>
      </w:r>
      <w:r w:rsidRPr="000D1D07">
        <w:t>jbarrick@cm.utexas.edu</w:t>
      </w:r>
    </w:p>
    <w:p w14:paraId="4817881D" w14:textId="77777777"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49CD89BD" w14:textId="77777777" w:rsidR="000D1D07" w:rsidRPr="00A00188" w:rsidRDefault="000D1D07" w:rsidP="000D1D07">
      <w:pPr>
        <w:pStyle w:val="NoSpacing"/>
      </w:pPr>
      <w:r>
        <w:t>Claus O. Wilke, wilke@austin.utexas.edu</w:t>
      </w:r>
    </w:p>
    <w:p w14:paraId="6D2A0341"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7FCBCE85" w14:textId="77777777" w:rsidR="00067B71" w:rsidRDefault="005A50CF" w:rsidP="00067B71">
      <w:pPr>
        <w:pStyle w:val="Heading2"/>
      </w:pPr>
      <w:r>
        <w:lastRenderedPageBreak/>
        <w:t>Abstract</w:t>
      </w:r>
    </w:p>
    <w:p w14:paraId="48BEB289"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5601E9">
        <w:t>in stationary phase as a result of being starved for glucose</w:t>
      </w:r>
      <w:r w:rsidRPr="005601E9">
        <w:t>,</w:t>
      </w:r>
      <w:r>
        <w:t xml:space="preserve"> not on the </w:t>
      </w:r>
      <w:r w:rsidR="00935EC7">
        <w:t xml:space="preserve">genetic </w:t>
      </w:r>
      <w:r>
        <w:t xml:space="preserve">adaptation of </w:t>
      </w:r>
      <w:r w:rsidRPr="00293C5E">
        <w:rPr>
          <w:i/>
        </w:rPr>
        <w:t>E. coli</w:t>
      </w:r>
      <w:r>
        <w:t xml:space="preserve"> to </w:t>
      </w:r>
      <w:r w:rsidR="00A42BEC">
        <w:t>ut</w:t>
      </w:r>
      <w:r w:rsidR="00A42BEC">
        <w:t>i</w:t>
      </w:r>
      <w:r w:rsidR="00A42BEC">
        <w:t xml:space="preserve">lize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w:t>
      </w:r>
      <w:proofErr w:type="spellStart"/>
      <w:r>
        <w:t>transcriptomic</w:t>
      </w:r>
      <w:proofErr w:type="spellEnd"/>
      <w:r>
        <w:t xml:space="preserve">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ene</w:t>
      </w:r>
      <w:r w:rsidR="008A3142">
        <w:t>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 xml:space="preserve">s are </w:t>
      </w:r>
      <w:proofErr w:type="gramStart"/>
      <w:r w:rsidR="000F0041">
        <w:t>down-regulated</w:t>
      </w:r>
      <w:proofErr w:type="gramEnd"/>
      <w:r w:rsidR="008A3142">
        <w:t>.</w:t>
      </w:r>
    </w:p>
    <w:p w14:paraId="56D4131A" w14:textId="77777777" w:rsidR="003E0D2A" w:rsidRDefault="003E0D2A" w:rsidP="004F4BF4">
      <w:pPr>
        <w:pStyle w:val="NoSpacing"/>
      </w:pPr>
    </w:p>
    <w:p w14:paraId="20EDA46A" w14:textId="77777777" w:rsidR="004D614E" w:rsidRDefault="003E0D2A">
      <w:pPr>
        <w:pStyle w:val="Heading2"/>
      </w:pPr>
      <w:r>
        <w:t>Author Summary</w:t>
      </w:r>
    </w:p>
    <w:p w14:paraId="57C9336C"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5CC6A9EC" w14:textId="77777777" w:rsidR="004D614E" w:rsidRDefault="004D614E">
      <w:pPr>
        <w:pStyle w:val="NoSpacing"/>
      </w:pPr>
    </w:p>
    <w:p w14:paraId="4C71ADF5"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02B6712" w14:textId="77777777" w:rsidR="00B05A6C" w:rsidRDefault="00BA5B3C" w:rsidP="00263053">
      <w:pPr>
        <w:pStyle w:val="Heading1"/>
      </w:pPr>
      <w:r>
        <w:t>Introduction</w:t>
      </w:r>
    </w:p>
    <w:p w14:paraId="5C1DF9ED" w14:textId="05F57C7B"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43065E">
        <w:rPr>
          <w:color w:val="auto"/>
        </w:rPr>
        <w:instrText xml:space="preserve"> ADDIN ZOTERO_ITEM CSL_CITATION {"citationID":"1tlsiu54ck","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43065E">
        <w:rPr>
          <w:noProof/>
          <w:color w:val="auto"/>
        </w:rPr>
        <w:t>[1]</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w:t>
      </w:r>
      <w:r w:rsidR="00B05A6C" w:rsidRPr="008C2C15">
        <w:rPr>
          <w:color w:val="auto"/>
        </w:rPr>
        <w:t>x</w:t>
      </w:r>
      <w:r w:rsidR="00B05A6C" w:rsidRPr="008C2C15">
        <w:rPr>
          <w:color w:val="auto"/>
        </w:rPr>
        <w:t>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1260t5c5bk","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w:t>
      </w:r>
      <w:r w:rsidR="00B05A6C" w:rsidRPr="008C2C15">
        <w:rPr>
          <w:color w:val="auto"/>
        </w:rPr>
        <w:t>e</w:t>
      </w:r>
      <w:r w:rsidR="00B05A6C" w:rsidRPr="008C2C15">
        <w:rPr>
          <w:color w:val="auto"/>
        </w:rPr>
        <w:t>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transcriptomic</w:t>
      </w:r>
      <w:proofErr w:type="spellEnd"/>
      <w:r w:rsidR="00B05A6C" w:rsidRPr="008C2C15">
        <w:rPr>
          <w:color w:val="auto"/>
        </w:rPr>
        <w:t xml:space="preserve"> methods theoret</w:t>
      </w:r>
      <w:r w:rsidR="00B05A6C" w:rsidRPr="008C2C15">
        <w:rPr>
          <w:color w:val="auto"/>
        </w:rPr>
        <w:t>i</w:t>
      </w:r>
      <w:r w:rsidR="00B05A6C" w:rsidRPr="008C2C15">
        <w:rPr>
          <w:color w:val="auto"/>
        </w:rPr>
        <w:t xml:space="preserve">cally recover all RNA species in a sample </w:t>
      </w:r>
      <w:r w:rsidR="00C340B9" w:rsidRPr="008C2C15">
        <w:rPr>
          <w:color w:val="auto"/>
        </w:rPr>
        <w:fldChar w:fldCharType="begin"/>
      </w:r>
      <w:r w:rsidR="0043065E">
        <w:rPr>
          <w:color w:val="auto"/>
        </w:rPr>
        <w:instrText xml:space="preserve"> ADDIN ZOTERO_ITEM CSL_CITATION {"citationID":"1f7d28fcni","properties":{"formattedCitation":"[3]","plainCitation":"[3]"},"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340B9" w:rsidRPr="008C2C15">
        <w:rPr>
          <w:color w:val="auto"/>
        </w:rPr>
        <w:fldChar w:fldCharType="separate"/>
      </w:r>
      <w:r w:rsidR="0043065E">
        <w:rPr>
          <w:rFonts w:eastAsia="Times New Roman" w:cs="Times New Roman"/>
          <w:color w:val="auto"/>
        </w:rPr>
        <w:t>[3]</w:t>
      </w:r>
      <w:r w:rsidR="00C340B9" w:rsidRPr="008C2C15">
        <w:rPr>
          <w:color w:val="auto"/>
        </w:rPr>
        <w:fldChar w:fldCharType="end"/>
      </w:r>
      <w:r w:rsidR="00B05A6C" w:rsidRPr="008C2C15">
        <w:rPr>
          <w:color w:val="auto"/>
        </w:rPr>
        <w:t>. Similarly, in proteomics, 2-D gel electrophor</w:t>
      </w:r>
      <w:r w:rsidR="00B05A6C" w:rsidRPr="008C2C15">
        <w:rPr>
          <w:color w:val="auto"/>
        </w:rPr>
        <w:t>e</w:t>
      </w:r>
      <w:r w:rsidR="00B05A6C" w:rsidRPr="008C2C15">
        <w:rPr>
          <w:color w:val="auto"/>
        </w:rPr>
        <w:t>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43065E">
        <w:rPr>
          <w:color w:val="auto"/>
        </w:rPr>
        <w:instrText xml:space="preserve"> ADDIN ZOTERO_ITEM CSL_CITATION {"citationID":"1njf7tod87","properties":{"formattedCitation":"[4,5]","plainCitation":"[4,5]"},"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[4,5]</w:t>
      </w:r>
      <w:r w:rsidR="00C340B9" w:rsidRPr="008C2C15">
        <w:rPr>
          <w:color w:val="auto"/>
        </w:rPr>
        <w:fldChar w:fldCharType="end"/>
      </w:r>
      <w:r w:rsidR="008F0DD3" w:rsidRPr="008C2C15">
        <w:rPr>
          <w:color w:val="auto"/>
        </w:rPr>
        <w:t xml:space="preserve">. </w:t>
      </w:r>
    </w:p>
    <w:p w14:paraId="0509D184" w14:textId="77777777" w:rsidR="00B05A6C" w:rsidRPr="008C2C15" w:rsidRDefault="00B05A6C" w:rsidP="006C6960">
      <w:pPr>
        <w:pStyle w:val="NoSpacing"/>
        <w:rPr>
          <w:color w:val="auto"/>
        </w:rPr>
      </w:pPr>
    </w:p>
    <w:p w14:paraId="64B77551" w14:textId="79C6E82F"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43065E">
        <w:rPr>
          <w:color w:val="auto"/>
        </w:rPr>
        <w:instrText xml:space="preserve"> ADDIN ZOTERO_ITEM CSL_CITATION {"citationID":"r3nhmutba","properties":{"formattedCitation":"[6]","plainCitation":"[6]"},"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340B9" w:rsidRPr="008C2C15">
        <w:rPr>
          <w:color w:val="auto"/>
        </w:rPr>
        <w:fldChar w:fldCharType="separate"/>
      </w:r>
      <w:r w:rsidR="0043065E">
        <w:rPr>
          <w:noProof/>
          <w:color w:val="auto"/>
        </w:rPr>
        <w:t>[6]</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3065E">
        <w:rPr>
          <w:color w:val="auto"/>
        </w:rPr>
        <w:instrText xml:space="preserve"> ADDIN ZOTERO_ITEM CSL_CITATION {"citationID":"1drvmeiclr","properties":{"formattedCitation":"[7]","plainCitation":"[7]"},"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43065E">
        <w:rPr>
          <w:noProof/>
          <w:color w:val="auto"/>
        </w:rPr>
        <w:t>[7]</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an ec</w:t>
      </w:r>
      <w:r w:rsidR="00B05A6C" w:rsidRPr="008C2C15">
        <w:rPr>
          <w:color w:val="auto"/>
        </w:rPr>
        <w:t>o</w:t>
      </w:r>
      <w:r w:rsidR="00B05A6C" w:rsidRPr="008C2C15">
        <w:rPr>
          <w:color w:val="auto"/>
        </w:rPr>
        <w:t xml:space="preserve">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and nutr</w:t>
      </w:r>
      <w:r w:rsidR="009D7802" w:rsidRPr="008C2C15">
        <w:rPr>
          <w:color w:val="auto"/>
        </w:rPr>
        <w:t>i</w:t>
      </w:r>
      <w:r w:rsidR="009D7802" w:rsidRPr="008C2C15">
        <w:rPr>
          <w:color w:val="auto"/>
        </w:rPr>
        <w:t xml:space="preserve">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{"citationID":"dfh77dan2","properties":{"formattedCitation":"{\\rtf [8\\uc0\\u8211{}10]}","plainCitation":"[8–10]"},"citationItems":[{"id":378,"uris":["http://zotero.org/users/2021925/items/ZFEA56CB"],"uri":["http://zotero.org/users/2021925/items/ZFEA56CB"],"itemData":{"id":378,"type":"article-journal","title":"The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43065E" w:rsidRPr="0043065E">
        <w:rPr>
          <w:color w:val="auto"/>
        </w:rPr>
        <w:t>[8–10]</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conditions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6D1C7F63" w14:textId="77777777" w:rsidR="004D614E" w:rsidRDefault="004D614E" w:rsidP="00B05A6C">
      <w:pPr>
        <w:pStyle w:val="NoSpacing"/>
        <w:rPr>
          <w:color w:val="auto"/>
        </w:rPr>
      </w:pPr>
    </w:p>
    <w:p w14:paraId="794FE66F" w14:textId="77777777"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094818B4" w14:textId="77777777" w:rsidR="00780CC7" w:rsidRPr="008C2C15" w:rsidRDefault="00780CC7" w:rsidP="006C6960">
      <w:pPr>
        <w:pStyle w:val="NoSpacing"/>
        <w:rPr>
          <w:color w:val="auto"/>
        </w:rPr>
      </w:pPr>
    </w:p>
    <w:p w14:paraId="2DE865EB" w14:textId="77777777"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479AA882" w14:textId="77777777" w:rsidR="005A50CF" w:rsidRDefault="005A50CF" w:rsidP="005A50CF">
      <w:pPr>
        <w:pStyle w:val="Heading1"/>
      </w:pPr>
      <w:r>
        <w:t>Results</w:t>
      </w:r>
    </w:p>
    <w:p w14:paraId="133F6FA7"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03AB06C7" w14:textId="3F5996BB"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00404DC7">
        <w:rPr>
          <w:color w:val="auto"/>
        </w:rPr>
        <w:t>metabolic flux ratios</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w:t>
      </w:r>
      <w:r w:rsidRPr="008C2C15">
        <w:rPr>
          <w:color w:val="auto"/>
        </w:rPr>
        <w:t>t</w:t>
      </w:r>
      <w:r w:rsidRPr="008C2C15">
        <w:rPr>
          <w:color w:val="auto"/>
        </w:rPr>
        <w: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w:t>
      </w:r>
      <w:r w:rsidRPr="008C2C15">
        <w:rPr>
          <w:color w:val="auto"/>
        </w:rPr>
        <w:t>i</w:t>
      </w:r>
      <w:r w:rsidR="00404DC7">
        <w:rPr>
          <w:color w:val="auto"/>
        </w:rPr>
        <w:t>mental time course (Figure 1A</w:t>
      </w:r>
      <w:r w:rsidRPr="008C2C15">
        <w:rPr>
          <w:color w:val="auto"/>
        </w:rPr>
        <w:t xml:space="preserve">). </w:t>
      </w:r>
      <w:r w:rsidR="00C82BD0" w:rsidRPr="008C2C15">
        <w:rPr>
          <w:color w:val="auto"/>
        </w:rPr>
        <w:t xml:space="preserve">Each biological replicate was performed on separate days. </w:t>
      </w:r>
      <w:r w:rsidRPr="008C2C15">
        <w:rPr>
          <w:color w:val="auto"/>
        </w:rPr>
        <w:t>In a pilot e</w:t>
      </w:r>
      <w:r w:rsidRPr="008C2C15">
        <w:rPr>
          <w:color w:val="auto"/>
        </w:rPr>
        <w:t>x</w:t>
      </w:r>
      <w:r w:rsidRPr="008C2C15">
        <w:rPr>
          <w:color w:val="auto"/>
        </w:rPr>
        <w:t xml:space="preserve">periment a growth curve was </w:t>
      </w:r>
      <w:r w:rsidR="001269D0" w:rsidRPr="008C2C15">
        <w:rPr>
          <w:color w:val="auto"/>
        </w:rPr>
        <w:t>measured</w:t>
      </w:r>
      <w:r w:rsidRPr="008C2C15">
        <w:rPr>
          <w:color w:val="auto"/>
        </w:rPr>
        <w:t xml:space="preserve"> to determine informative tim</w:t>
      </w:r>
      <w:r w:rsidR="00404DC7">
        <w:rPr>
          <w:color w:val="auto"/>
        </w:rPr>
        <w:t>e points for analysis (Figure 1B</w:t>
      </w:r>
      <w:r w:rsidRPr="008C2C15">
        <w:rPr>
          <w:color w:val="auto"/>
        </w:rPr>
        <w:t xml:space="preserve">).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r w:rsidR="002248F9" w:rsidRPr="008C2C15">
        <w:rPr>
          <w:color w:val="auto"/>
          <w:vertAlign w:val="superscript"/>
        </w:rPr>
        <w:t>13</w:t>
      </w:r>
      <w:r w:rsidR="002248F9" w:rsidRPr="008C2C15">
        <w:rPr>
          <w:color w:val="auto"/>
        </w:rPr>
        <w:t>C</w:t>
      </w:r>
      <w:r w:rsidRPr="008C2C15">
        <w:rPr>
          <w:color w:val="auto"/>
        </w:rPr>
        <w:t xml:space="preserve"> labe</w:t>
      </w:r>
      <w:r w:rsidR="00404DC7">
        <w:rPr>
          <w:color w:val="auto"/>
        </w:rPr>
        <w:t>led glucose and GC-MS (Figure 1C</w:t>
      </w:r>
      <w:r w:rsidRPr="008C2C15">
        <w:rPr>
          <w:color w:val="auto"/>
        </w:rPr>
        <w:t xml:space="preserve">). </w:t>
      </w:r>
      <w:r w:rsidR="007766F5" w:rsidRPr="008C2C15">
        <w:rPr>
          <w:color w:val="auto"/>
        </w:rPr>
        <w:t xml:space="preserve"> </w:t>
      </w:r>
      <w:r w:rsidR="00545772" w:rsidRPr="008C2C15">
        <w:rPr>
          <w:color w:val="auto"/>
        </w:rPr>
        <w:t>In our co</w:t>
      </w:r>
      <w:r w:rsidR="00545772" w:rsidRPr="008C2C15">
        <w:rPr>
          <w:color w:val="auto"/>
        </w:rPr>
        <w:t>n</w:t>
      </w:r>
      <w:r w:rsidR="00545772" w:rsidRPr="008C2C15">
        <w:rPr>
          <w:color w:val="auto"/>
        </w:rPr>
        <w:t>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 xml:space="preserve">enter stationary </w:t>
      </w:r>
      <w:proofErr w:type="gramStart"/>
      <w:r w:rsidR="00BC4A16">
        <w:rPr>
          <w:color w:val="auto"/>
        </w:rPr>
        <w:t>phase</w:t>
      </w:r>
      <w:r w:rsidR="00545772" w:rsidRPr="008C2C15">
        <w:rPr>
          <w:color w:val="auto"/>
        </w:rPr>
        <w:t>(</w:t>
      </w:r>
      <w:proofErr w:type="gramEnd"/>
      <w:r w:rsidR="00545772" w:rsidRPr="008C2C15">
        <w:rPr>
          <w:color w:val="auto"/>
        </w:rPr>
        <w:t>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532FC11B" w14:textId="77777777" w:rsidR="005A50CF" w:rsidRPr="008C2C15" w:rsidRDefault="005A50CF" w:rsidP="00A3644C">
      <w:pPr>
        <w:pStyle w:val="NoSpacing"/>
        <w:rPr>
          <w:color w:val="auto"/>
        </w:rPr>
      </w:pPr>
    </w:p>
    <w:p w14:paraId="6A100737" w14:textId="2A690D3B" w:rsidR="009B1B83" w:rsidRPr="009B1B83" w:rsidRDefault="00121D82" w:rsidP="009B1B83">
      <w:pPr>
        <w:pStyle w:val="Quotations"/>
        <w:widowControl/>
        <w:ind w:left="0" w:right="0"/>
        <w:rPr>
          <w:rFonts w:asciiTheme="minorHAnsi" w:hAnsiTheme="minorHAnsi"/>
          <w:color w:val="222222"/>
          <w:shd w:val="clear" w:color="auto" w:fill="FFFF99"/>
        </w:rPr>
      </w:pPr>
      <w:r w:rsidRPr="009B1B83">
        <w:rPr>
          <w:rFonts w:asciiTheme="minorHAnsi" w:hAnsiTheme="minorHAnsi"/>
        </w:rPr>
        <w:t xml:space="preserve">We first assessed </w:t>
      </w:r>
      <w:r w:rsidR="002D6CF7" w:rsidRPr="009B1B83">
        <w:rPr>
          <w:rFonts w:asciiTheme="minorHAnsi" w:hAnsiTheme="minorHAnsi"/>
        </w:rPr>
        <w:t>reproducibility</w:t>
      </w:r>
      <w:r w:rsidRPr="009B1B83">
        <w:rPr>
          <w:rFonts w:asciiTheme="minorHAnsi" w:hAnsiTheme="minorHAnsi"/>
        </w:rPr>
        <w:t xml:space="preserve"> of </w:t>
      </w:r>
      <w:r w:rsidR="00995EC5" w:rsidRPr="009B1B83">
        <w:rPr>
          <w:rFonts w:asciiTheme="minorHAnsi" w:hAnsiTheme="minorHAnsi"/>
        </w:rPr>
        <w:t>protein and RNA measurements. For both, we found that measurements from separate b</w:t>
      </w:r>
      <w:r w:rsidR="0084560E" w:rsidRPr="009B1B83">
        <w:rPr>
          <w:rFonts w:asciiTheme="minorHAnsi" w:hAnsiTheme="minorHAnsi"/>
        </w:rPr>
        <w:t xml:space="preserve">iological </w:t>
      </w:r>
      <w:r w:rsidR="002248F9" w:rsidRPr="009B1B83">
        <w:rPr>
          <w:rFonts w:asciiTheme="minorHAnsi" w:hAnsiTheme="minorHAnsi"/>
        </w:rPr>
        <w:t>replicates</w:t>
      </w:r>
      <w:r w:rsidR="0084560E" w:rsidRPr="009B1B83">
        <w:rPr>
          <w:rFonts w:asciiTheme="minorHAnsi" w:hAnsiTheme="minorHAnsi"/>
        </w:rPr>
        <w:t xml:space="preserve"> correlated highly with each other</w:t>
      </w:r>
      <w:r w:rsidRPr="009B1B83">
        <w:rPr>
          <w:rFonts w:asciiTheme="minorHAnsi" w:hAnsiTheme="minorHAnsi"/>
        </w:rPr>
        <w:t>. We saw</w:t>
      </w:r>
      <w:r w:rsidR="0084560E" w:rsidRPr="009B1B83">
        <w:rPr>
          <w:rFonts w:asciiTheme="minorHAnsi" w:hAnsiTheme="minorHAnsi"/>
        </w:rPr>
        <w:t xml:space="preserve"> </w:t>
      </w:r>
      <w:r w:rsidR="00F058F7" w:rsidRPr="009B1B83">
        <w:rPr>
          <w:rFonts w:asciiTheme="minorHAnsi" w:hAnsiTheme="minorHAnsi"/>
        </w:rPr>
        <w:t xml:space="preserve">Spearman </w:t>
      </w:r>
      <w:r w:rsidR="0084560E" w:rsidRPr="009B1B83">
        <w:rPr>
          <w:rFonts w:asciiTheme="minorHAnsi" w:hAnsiTheme="minorHAnsi"/>
        </w:rPr>
        <w:t>correlations of</w:t>
      </w:r>
      <w:r w:rsidR="00334145" w:rsidRPr="009B1B83">
        <w:rPr>
          <w:rFonts w:asciiTheme="minorHAnsi" w:hAnsiTheme="minorHAnsi"/>
        </w:rPr>
        <w:t xml:space="preserve"> 0.92</w:t>
      </w:r>
      <w:r w:rsidR="000D1D07" w:rsidRPr="009B1B83">
        <w:rPr>
          <w:rFonts w:asciiTheme="minorHAnsi" w:hAnsiTheme="minorHAnsi"/>
        </w:rPr>
        <w:t xml:space="preserve">, 0.92, and </w:t>
      </w:r>
      <w:r w:rsidR="0084560E" w:rsidRPr="009B1B83">
        <w:rPr>
          <w:rFonts w:asciiTheme="minorHAnsi" w:hAnsiTheme="minorHAnsi"/>
        </w:rPr>
        <w:t>0.95 between biological repeats of raw proteomics counts and correlations of 0.93</w:t>
      </w:r>
      <w:r w:rsidR="000D1D07" w:rsidRPr="009B1B83">
        <w:rPr>
          <w:rFonts w:asciiTheme="minorHAnsi" w:hAnsiTheme="minorHAnsi"/>
        </w:rPr>
        <w:t>, 0.93, and 0.94</w:t>
      </w:r>
      <w:r w:rsidR="0084560E" w:rsidRPr="009B1B83">
        <w:rPr>
          <w:rFonts w:asciiTheme="minorHAnsi" w:hAnsiTheme="minorHAnsi"/>
        </w:rPr>
        <w:t xml:space="preserve"> for raw </w:t>
      </w:r>
      <w:r w:rsidR="001071EB" w:rsidRPr="009B1B83">
        <w:rPr>
          <w:rFonts w:asciiTheme="minorHAnsi" w:hAnsiTheme="minorHAnsi"/>
        </w:rPr>
        <w:t>RNA-</w:t>
      </w:r>
      <w:proofErr w:type="spellStart"/>
      <w:r w:rsidR="001071EB" w:rsidRPr="009B1B83">
        <w:rPr>
          <w:rFonts w:asciiTheme="minorHAnsi" w:hAnsiTheme="minorHAnsi"/>
        </w:rPr>
        <w:t>seq</w:t>
      </w:r>
      <w:proofErr w:type="spellEnd"/>
      <w:r w:rsidR="0084560E" w:rsidRPr="009B1B83">
        <w:rPr>
          <w:rFonts w:asciiTheme="minorHAnsi" w:hAnsiTheme="minorHAnsi"/>
        </w:rPr>
        <w:t xml:space="preserve"> counts between </w:t>
      </w:r>
      <w:r w:rsidR="00330DA0" w:rsidRPr="009B1B83">
        <w:rPr>
          <w:rFonts w:asciiTheme="minorHAnsi" w:hAnsiTheme="minorHAnsi"/>
        </w:rPr>
        <w:t xml:space="preserve">the 3 h </w:t>
      </w:r>
      <w:r w:rsidR="0084560E" w:rsidRPr="009B1B83">
        <w:rPr>
          <w:rFonts w:asciiTheme="minorHAnsi" w:hAnsiTheme="minorHAnsi"/>
        </w:rPr>
        <w:t xml:space="preserve">biological </w:t>
      </w:r>
      <w:r w:rsidR="002248F9" w:rsidRPr="009B1B83">
        <w:rPr>
          <w:rFonts w:asciiTheme="minorHAnsi" w:hAnsiTheme="minorHAnsi"/>
        </w:rPr>
        <w:t>replicates</w:t>
      </w:r>
      <w:r w:rsidR="0084560E" w:rsidRPr="009B1B83">
        <w:rPr>
          <w:rFonts w:asciiTheme="minorHAnsi" w:hAnsiTheme="minorHAnsi"/>
        </w:rPr>
        <w:t xml:space="preserve"> (</w:t>
      </w:r>
      <w:r w:rsidR="00F0578F" w:rsidRPr="009B1B83">
        <w:rPr>
          <w:rFonts w:asciiTheme="minorHAnsi" w:hAnsiTheme="minorHAnsi"/>
        </w:rPr>
        <w:t>Figure S</w:t>
      </w:r>
      <w:r w:rsidR="005D77B0" w:rsidRPr="009B1B83">
        <w:rPr>
          <w:rFonts w:asciiTheme="minorHAnsi" w:hAnsiTheme="minorHAnsi"/>
        </w:rPr>
        <w:t>1)</w:t>
      </w:r>
      <w:r w:rsidR="0084560E" w:rsidRPr="009B1B83">
        <w:rPr>
          <w:rFonts w:asciiTheme="minorHAnsi" w:hAnsiTheme="minorHAnsi"/>
        </w:rPr>
        <w:t xml:space="preserve">. </w:t>
      </w:r>
      <w:r w:rsidR="009B1B83" w:rsidRPr="005601E9">
        <w:rPr>
          <w:rFonts w:asciiTheme="minorHAnsi" w:hAnsiTheme="minorHAnsi"/>
        </w:rPr>
        <w:t xml:space="preserve">Furthermore, </w:t>
      </w:r>
      <w:r w:rsidR="003E5CCB" w:rsidRPr="005601E9">
        <w:rPr>
          <w:rFonts w:asciiTheme="minorHAnsi" w:hAnsiTheme="minorHAnsi"/>
        </w:rPr>
        <w:t xml:space="preserve">we also </w:t>
      </w:r>
      <w:r w:rsidR="009B1B83" w:rsidRPr="005601E9">
        <w:rPr>
          <w:rFonts w:asciiTheme="minorHAnsi" w:hAnsiTheme="minorHAnsi"/>
          <w:color w:val="222222"/>
        </w:rPr>
        <w:t>compare</w:t>
      </w:r>
      <w:r w:rsidR="003E5CCB" w:rsidRPr="005601E9">
        <w:rPr>
          <w:rFonts w:asciiTheme="minorHAnsi" w:hAnsiTheme="minorHAnsi"/>
          <w:color w:val="222222"/>
        </w:rPr>
        <w:t>d the overlap in protein ID</w:t>
      </w:r>
      <w:r w:rsidR="009B1B83" w:rsidRPr="005601E9">
        <w:rPr>
          <w:rFonts w:asciiTheme="minorHAnsi" w:hAnsiTheme="minorHAnsi"/>
          <w:color w:val="222222"/>
        </w:rPr>
        <w:t>s between the first three time points (3,</w:t>
      </w:r>
      <w:r w:rsidR="003E5CCB" w:rsidRPr="005601E9">
        <w:rPr>
          <w:rFonts w:asciiTheme="minorHAnsi" w:hAnsiTheme="minorHAnsi"/>
          <w:color w:val="222222"/>
        </w:rPr>
        <w:t xml:space="preserve"> 4, and 5 </w:t>
      </w:r>
      <w:proofErr w:type="spellStart"/>
      <w:r w:rsidR="003E5CCB" w:rsidRPr="005601E9">
        <w:rPr>
          <w:rFonts w:asciiTheme="minorHAnsi" w:hAnsiTheme="minorHAnsi"/>
          <w:color w:val="222222"/>
        </w:rPr>
        <w:t>hrs</w:t>
      </w:r>
      <w:proofErr w:type="spellEnd"/>
      <w:r w:rsidR="003E5CCB" w:rsidRPr="005601E9">
        <w:rPr>
          <w:rFonts w:asciiTheme="minorHAnsi" w:hAnsiTheme="minorHAnsi"/>
          <w:color w:val="222222"/>
        </w:rPr>
        <w:t>), when the cells we</w:t>
      </w:r>
      <w:r w:rsidR="009B1B83" w:rsidRPr="005601E9">
        <w:rPr>
          <w:rFonts w:asciiTheme="minorHAnsi" w:hAnsiTheme="minorHAnsi"/>
          <w:color w:val="222222"/>
        </w:rPr>
        <w:t>re exponentially dividing and the protein concentration</w:t>
      </w:r>
      <w:r w:rsidR="003E5CCB" w:rsidRPr="005601E9">
        <w:rPr>
          <w:rFonts w:asciiTheme="minorHAnsi" w:hAnsiTheme="minorHAnsi"/>
          <w:color w:val="222222"/>
        </w:rPr>
        <w:t>s were</w:t>
      </w:r>
      <w:r w:rsidR="009B1B83" w:rsidRPr="005601E9">
        <w:rPr>
          <w:rFonts w:asciiTheme="minorHAnsi" w:hAnsiTheme="minorHAnsi"/>
          <w:color w:val="222222"/>
        </w:rPr>
        <w:t xml:space="preserve"> more-or-less at steady state, </w:t>
      </w:r>
      <w:r w:rsidR="003E5CCB" w:rsidRPr="005601E9">
        <w:rPr>
          <w:rFonts w:asciiTheme="minorHAnsi" w:hAnsiTheme="minorHAnsi"/>
          <w:color w:val="222222"/>
        </w:rPr>
        <w:t>and we fou</w:t>
      </w:r>
      <w:r w:rsidR="009B1B83" w:rsidRPr="005601E9">
        <w:rPr>
          <w:rFonts w:asciiTheme="minorHAnsi" w:hAnsiTheme="minorHAnsi"/>
          <w:color w:val="222222"/>
        </w:rPr>
        <w:t>nd a high overlap</w:t>
      </w:r>
      <w:r w:rsidR="003E5CCB" w:rsidRPr="005601E9">
        <w:rPr>
          <w:rFonts w:asciiTheme="minorHAnsi" w:hAnsiTheme="minorHAnsi"/>
          <w:color w:val="222222"/>
        </w:rPr>
        <w:t xml:space="preserve"> among these time points</w:t>
      </w:r>
      <w:r w:rsidR="009B1B83" w:rsidRPr="005601E9">
        <w:rPr>
          <w:rFonts w:asciiTheme="minorHAnsi" w:hAnsiTheme="minorHAnsi"/>
          <w:color w:val="222222"/>
        </w:rPr>
        <w:t>. Each single time point yield</w:t>
      </w:r>
      <w:r w:rsidR="003E5CCB" w:rsidRPr="005601E9">
        <w:rPr>
          <w:rFonts w:asciiTheme="minorHAnsi" w:hAnsiTheme="minorHAnsi"/>
          <w:color w:val="222222"/>
        </w:rPr>
        <w:t>ed just over 2600 protein IDs, any pair yielded</w:t>
      </w:r>
      <w:r w:rsidR="009B1B83" w:rsidRPr="005601E9">
        <w:rPr>
          <w:rFonts w:asciiTheme="minorHAnsi" w:hAnsiTheme="minorHAnsi"/>
          <w:color w:val="222222"/>
        </w:rPr>
        <w:t xml:space="preserve"> </w:t>
      </w:r>
      <w:r w:rsidR="003E5CCB" w:rsidRPr="005601E9">
        <w:rPr>
          <w:rFonts w:asciiTheme="minorHAnsi" w:hAnsiTheme="minorHAnsi"/>
          <w:color w:val="222222"/>
        </w:rPr>
        <w:t>just over 2300 common protein ID</w:t>
      </w:r>
      <w:r w:rsidR="009B1B83" w:rsidRPr="005601E9">
        <w:rPr>
          <w:rFonts w:asciiTheme="minorHAnsi" w:hAnsiTheme="minorHAnsi"/>
          <w:color w:val="222222"/>
        </w:rPr>
        <w:t>s, and all three time points yield over 2100 ove</w:t>
      </w:r>
      <w:r w:rsidR="008D1D4E" w:rsidRPr="005601E9">
        <w:rPr>
          <w:rFonts w:asciiTheme="minorHAnsi" w:hAnsiTheme="minorHAnsi"/>
          <w:color w:val="222222"/>
        </w:rPr>
        <w:t xml:space="preserve">rlapping protein </w:t>
      </w:r>
      <w:r w:rsidR="003E5CCB" w:rsidRPr="005601E9">
        <w:rPr>
          <w:rFonts w:asciiTheme="minorHAnsi" w:hAnsiTheme="minorHAnsi"/>
          <w:color w:val="222222"/>
        </w:rPr>
        <w:t>IDs</w:t>
      </w:r>
      <w:r w:rsidR="008D1D4E" w:rsidRPr="005601E9">
        <w:rPr>
          <w:rFonts w:asciiTheme="minorHAnsi" w:hAnsiTheme="minorHAnsi"/>
          <w:color w:val="222222"/>
        </w:rPr>
        <w:t xml:space="preserve"> (Figure S2</w:t>
      </w:r>
      <w:r w:rsidR="009B1B83" w:rsidRPr="005601E9">
        <w:rPr>
          <w:rFonts w:asciiTheme="minorHAnsi" w:hAnsiTheme="minorHAnsi"/>
          <w:color w:val="222222"/>
        </w:rPr>
        <w:t xml:space="preserve">). </w:t>
      </w:r>
      <w:r w:rsidR="00330DA0" w:rsidRPr="005601E9">
        <w:rPr>
          <w:rFonts w:asciiTheme="minorHAnsi" w:hAnsiTheme="minorHAnsi"/>
        </w:rPr>
        <w:t>Thus, our measure</w:t>
      </w:r>
      <w:r w:rsidR="009B1B83" w:rsidRPr="005601E9">
        <w:rPr>
          <w:rFonts w:asciiTheme="minorHAnsi" w:hAnsiTheme="minorHAnsi"/>
        </w:rPr>
        <w:t>ments were highly reproducible.</w:t>
      </w:r>
      <w:r w:rsidR="009B1B83" w:rsidRPr="009B1B83">
        <w:rPr>
          <w:rFonts w:asciiTheme="minorHAnsi" w:hAnsiTheme="minorHAnsi"/>
        </w:rPr>
        <w:t xml:space="preserve"> </w:t>
      </w:r>
    </w:p>
    <w:p w14:paraId="03F1C417" w14:textId="77777777" w:rsidR="00065F8B" w:rsidRPr="008C2C15" w:rsidRDefault="00065F8B" w:rsidP="00A228D1">
      <w:pPr>
        <w:pStyle w:val="NoSpacing"/>
        <w:tabs>
          <w:tab w:val="left" w:pos="4680"/>
        </w:tabs>
        <w:rPr>
          <w:color w:val="auto"/>
        </w:rPr>
      </w:pPr>
    </w:p>
    <w:p w14:paraId="6CFC6A8A" w14:textId="7D10860E"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n734eia16","properties":{"formattedCitation":"[11]","plainCitation":"[11]"},"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43065E">
        <w:rPr>
          <w:rFonts w:eastAsia="Times New Roman" w:cs="Times New Roman"/>
          <w:color w:val="auto"/>
        </w:rPr>
        <w:t>[11]</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proteins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DE0BFE">
        <w:rPr>
          <w:color w:val="auto"/>
        </w:rPr>
        <w:t xml:space="preserve"> </w:t>
      </w:r>
      <w:r w:rsidR="00DE0BFE">
        <w:rPr>
          <w:color w:val="auto"/>
        </w:rPr>
        <w:fldChar w:fldCharType="begin"/>
      </w:r>
      <w:r w:rsidR="00DE0BFE">
        <w:rPr>
          <w:color w:val="auto"/>
        </w:rPr>
        <w:instrText xml:space="preserve"> ADDIN ZOTERO_ITEM CSL_CITATION {"citationID":"21fji0qhmc","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sidR="00DE0BFE">
        <w:rPr>
          <w:color w:val="auto"/>
        </w:rPr>
        <w:fldChar w:fldCharType="separate"/>
      </w:r>
      <w:r w:rsidR="00DE0BFE">
        <w:rPr>
          <w:noProof/>
          <w:color w:val="auto"/>
        </w:rPr>
        <w:t>[11]</w:t>
      </w:r>
      <w:r w:rsidR="00DE0BFE">
        <w:rPr>
          <w:color w:val="auto"/>
        </w:rPr>
        <w:fldChar w:fldCharType="end"/>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w:t>
      </w:r>
      <w:r w:rsidR="0084560E" w:rsidRPr="008C2C15">
        <w:rPr>
          <w:color w:val="auto"/>
        </w:rPr>
        <w:t>i</w:t>
      </w:r>
      <w:r w:rsidR="0084560E" w:rsidRPr="008C2C15">
        <w:rPr>
          <w:color w:val="auto"/>
        </w:rPr>
        <w:t>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w:t>
      </w:r>
      <w:r w:rsidR="0084560E" w:rsidRPr="008C2C15">
        <w:rPr>
          <w:color w:val="auto"/>
        </w:rPr>
        <w:t>n</w:t>
      </w:r>
      <w:r w:rsidR="0084560E" w:rsidRPr="008C2C15">
        <w:rPr>
          <w:color w:val="auto"/>
        </w:rPr>
        <w:t>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43065E">
        <w:rPr>
          <w:color w:val="auto"/>
        </w:rPr>
        <w:instrText xml:space="preserve"> ADDIN ZOTERO_ITEM CSL_CITATION {"citationID":"3p4qdv1on","properties":{"formattedCitation":"[12]","plainCitation":"[12]"},"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43065E">
        <w:rPr>
          <w:rFonts w:eastAsia="Times New Roman" w:cs="Times New Roman"/>
          <w:color w:val="auto"/>
        </w:rPr>
        <w:t>[12]</w:t>
      </w:r>
      <w:r w:rsidR="00C340B9"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lthough these data sets were published separately, they were pe</w:t>
      </w:r>
      <w:r w:rsidR="0084560E" w:rsidRPr="008C2C15">
        <w:rPr>
          <w:color w:val="auto"/>
        </w:rPr>
        <w:t>r</w:t>
      </w:r>
      <w:r w:rsidR="0084560E" w:rsidRPr="008C2C15">
        <w:rPr>
          <w:color w:val="auto"/>
        </w:rPr>
        <w:t xml:space="preserve">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pll0510tt","properties":{"formattedCitation":"[13,14]","plainCitation":"[13,14]"},"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[13,14]</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w:t>
      </w:r>
      <w:r w:rsidR="0084560E" w:rsidRPr="008C2C15">
        <w:rPr>
          <w:color w:val="auto"/>
        </w:rPr>
        <w:t>b</w:t>
      </w:r>
      <w:r w:rsidR="0084560E" w:rsidRPr="008C2C15">
        <w:rPr>
          <w:color w:val="auto"/>
        </w:rPr>
        <w:t xml:space="preserve">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14:paraId="2A901536" w14:textId="77777777" w:rsidR="00091659" w:rsidRPr="008C2C15" w:rsidRDefault="00091659" w:rsidP="00121D82">
      <w:pPr>
        <w:pStyle w:val="NoSpacing"/>
        <w:rPr>
          <w:color w:val="auto"/>
        </w:rPr>
      </w:pPr>
    </w:p>
    <w:p w14:paraId="748A93CD" w14:textId="69BE37EE"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43065E">
        <w:rPr>
          <w:color w:val="auto"/>
        </w:rPr>
        <w:instrText xml:space="preserve"> ADDIN ZOTERO_ITEM CSL_CITATION {"citationID":"1lt527i0hj","properties":{"formattedCitation":"[4]","plainCitation":"[4]"},"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43065E">
        <w:rPr>
          <w:rFonts w:eastAsia="Times New Roman" w:cs="Times New Roman"/>
          <w:color w:val="auto"/>
        </w:rPr>
        <w:t>[4]</w:t>
      </w:r>
      <w:r w:rsidR="00C340B9" w:rsidRPr="008C2C15">
        <w:rPr>
          <w:color w:val="auto"/>
        </w:rPr>
        <w:fldChar w:fldCharType="end"/>
      </w:r>
      <w:r w:rsidRPr="008C2C15">
        <w:rPr>
          <w:color w:val="auto"/>
        </w:rPr>
        <w:t xml:space="preserve">. We measured 2,658 proteins in at least 1 of 3 biological repeats with around 2,200 protein IDs per sample </w:t>
      </w:r>
      <w:r w:rsidR="00140E5E" w:rsidRPr="008C2C15">
        <w:rPr>
          <w:color w:val="auto"/>
        </w:rPr>
        <w:t>using the same FDR cu</w:t>
      </w:r>
      <w:r w:rsidR="00140E5E" w:rsidRPr="008C2C15">
        <w:rPr>
          <w:color w:val="auto"/>
        </w:rPr>
        <w:t>t</w:t>
      </w:r>
      <w:r w:rsidR="00140E5E" w:rsidRPr="008C2C15">
        <w:rPr>
          <w:color w:val="auto"/>
        </w:rPr>
        <w: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w:t>
      </w:r>
      <w:r w:rsidRPr="008C2C15">
        <w:rPr>
          <w:color w:val="auto"/>
        </w:rPr>
        <w:t>b</w:t>
      </w:r>
      <w:r w:rsidRPr="008C2C15">
        <w:rPr>
          <w:color w:val="auto"/>
        </w:rPr>
        <w:t>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43065E">
        <w:rPr>
          <w:color w:val="auto"/>
        </w:rPr>
        <w:instrText xml:space="preserve"> ADDIN ZOTERO_ITEM CSL_CITATION {"citationID":"19fudrotod","properties":{"formattedCitation":"[5]","plainCitation":"[5]"},"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[5]</w:t>
      </w:r>
      <w:r w:rsidR="00C340B9" w:rsidRPr="008C2C15">
        <w:rPr>
          <w:color w:val="auto"/>
        </w:rPr>
        <w:fldChar w:fldCharType="end"/>
      </w:r>
      <w:r w:rsidR="00847971" w:rsidRPr="008C2C15">
        <w:rPr>
          <w:color w:val="auto"/>
        </w:rPr>
        <w:t>.</w:t>
      </w:r>
      <w:r w:rsidRPr="008C2C15">
        <w:rPr>
          <w:color w:val="auto"/>
        </w:rPr>
        <w:t xml:space="preserve"> Additionally, u</w:t>
      </w:r>
      <w:r w:rsidRPr="008C2C15">
        <w:rPr>
          <w:color w:val="auto"/>
        </w:rPr>
        <w:t>s</w:t>
      </w:r>
      <w:r w:rsidRPr="008C2C15">
        <w:rPr>
          <w:color w:val="auto"/>
        </w:rPr>
        <w:t>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microarray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w:t>
      </w:r>
      <w:r w:rsidRPr="008C2C15">
        <w:rPr>
          <w:color w:val="auto"/>
        </w:rPr>
        <w:t>r</w:t>
      </w:r>
      <w:r w:rsidRPr="008C2C15">
        <w:rPr>
          <w:color w:val="auto"/>
        </w:rPr>
        <w:t>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43065E">
        <w:rPr>
          <w:color w:val="auto"/>
        </w:rPr>
        <w:instrText xml:space="preserve"> ADDIN ZOTERO_ITEM CSL_CITATION {"citationID":"k2bv2cccv","properties":{"formattedCitation":"[15]","plainCitation":"[15]"},"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43065E">
        <w:rPr>
          <w:rFonts w:eastAsia="Times New Roman" w:cs="Times New Roman"/>
          <w:color w:val="auto"/>
        </w:rPr>
        <w:t>[15]</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outperforming recent comparative studies.  As an added benefit of our study</w:t>
      </w:r>
      <w:r w:rsidR="00B346F6" w:rsidRPr="008C2C15">
        <w:rPr>
          <w:color w:val="auto"/>
        </w:rPr>
        <w:t>,</w:t>
      </w:r>
      <w:r w:rsidRPr="008C2C15">
        <w:rPr>
          <w:color w:val="auto"/>
        </w:rPr>
        <w:t xml:space="preserve"> we also simultaneously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w:t>
      </w:r>
      <w:r w:rsidR="002D6C70" w:rsidRPr="008C2C15">
        <w:rPr>
          <w:color w:val="auto"/>
        </w:rPr>
        <w:t>m</w:t>
      </w:r>
      <w:r w:rsidR="002D6C70" w:rsidRPr="008C2C15">
        <w:rPr>
          <w:color w:val="auto"/>
        </w:rPr>
        <w:t>position in cell membranes</w:t>
      </w:r>
      <w:r w:rsidRPr="008C2C15">
        <w:rPr>
          <w:color w:val="auto"/>
        </w:rPr>
        <w:t xml:space="preserve"> and </w:t>
      </w:r>
      <w:r w:rsidR="002D6C70" w:rsidRPr="008C2C15">
        <w:rPr>
          <w:color w:val="auto"/>
        </w:rPr>
        <w:t xml:space="preserve">measured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035521DA" w14:textId="77777777" w:rsidR="009B1B83" w:rsidRDefault="009B1B83" w:rsidP="00121D82">
      <w:pPr>
        <w:pStyle w:val="NoSpacing"/>
        <w:rPr>
          <w:color w:val="auto"/>
        </w:rPr>
      </w:pPr>
    </w:p>
    <w:p w14:paraId="74005DC4" w14:textId="77777777" w:rsidR="0084560E" w:rsidRPr="008C2C15" w:rsidRDefault="0084560E" w:rsidP="00121D82">
      <w:pPr>
        <w:pStyle w:val="NoSpacing"/>
        <w:rPr>
          <w:color w:val="auto"/>
        </w:rPr>
      </w:pPr>
    </w:p>
    <w:p w14:paraId="4D1A2389" w14:textId="77777777" w:rsidR="00EE3948" w:rsidRPr="008C2C15" w:rsidRDefault="00EE3948" w:rsidP="00A3644C">
      <w:pPr>
        <w:pStyle w:val="NoSpacing"/>
        <w:rPr>
          <w:color w:val="auto"/>
        </w:rPr>
      </w:pPr>
    </w:p>
    <w:p w14:paraId="7ED22EEF" w14:textId="77777777" w:rsidR="005A50CF" w:rsidRDefault="00582620" w:rsidP="005A50CF">
      <w:pPr>
        <w:pStyle w:val="Heading2"/>
      </w:pPr>
      <w:r>
        <w:t>Measured mRN</w:t>
      </w:r>
      <w:r w:rsidR="002C0133">
        <w:t>As are regulated in a comparatively</w:t>
      </w:r>
      <w:r>
        <w:t xml:space="preserve"> more uniform manner compared to proteins. </w:t>
      </w:r>
    </w:p>
    <w:p w14:paraId="605F83CE" w14:textId="166D025B"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C340B9">
        <w:fldChar w:fldCharType="begin"/>
      </w:r>
      <w:r w:rsidR="0043065E">
        <w:instrText xml:space="preserve"> ADDIN ZOTERO_ITEM CSL_CITATION {"citationID":"i1d5tkh39","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4B504EC7" w14:textId="77777777" w:rsidR="002C0133" w:rsidRDefault="002C0133" w:rsidP="00A3644C">
      <w:pPr>
        <w:pStyle w:val="NoSpacing"/>
      </w:pPr>
    </w:p>
    <w:p w14:paraId="62EAF312"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6A7BDE04" w14:textId="77777777" w:rsidR="00CF75AE" w:rsidRDefault="00CF75AE" w:rsidP="00A3644C">
      <w:pPr>
        <w:pStyle w:val="NoSpacing"/>
      </w:pPr>
    </w:p>
    <w:p w14:paraId="2D012F8C"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sidR="00A31466">
        <w:rPr>
          <w:shd w:val="clear" w:color="auto" w:fill="FFFFFF"/>
        </w:rPr>
        <w:t>are starved</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w:t>
      </w:r>
      <w:r w:rsidR="00CF75AE">
        <w:rPr>
          <w:shd w:val="clear" w:color="auto" w:fill="FFFFFF"/>
        </w:rPr>
        <w:t>e</w:t>
      </w:r>
      <w:r w:rsidR="00CF75AE">
        <w:rPr>
          <w:shd w:val="clear" w:color="auto" w:fill="FFFFFF"/>
        </w:rPr>
        <w:t xml:space="preserv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w:t>
      </w:r>
      <w:r w:rsidR="00CF75AE">
        <w:rPr>
          <w:shd w:val="clear" w:color="auto" w:fill="FFFFFF"/>
        </w:rPr>
        <w:t>m</w:t>
      </w:r>
      <w:r w:rsidR="00CF75AE">
        <w:rPr>
          <w:shd w:val="clear" w:color="auto" w:fill="FFFFFF"/>
        </w:rPr>
        <w:t xml:space="preserve">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depleted samples (</w:t>
      </w:r>
      <w:r w:rsidR="00F0578F">
        <w:rPr>
          <w:shd w:val="clear" w:color="auto" w:fill="FFFFFF"/>
        </w:rPr>
        <w:t>Figure S</w:t>
      </w:r>
      <w:r w:rsidR="008D1D4E">
        <w:rPr>
          <w:shd w:val="clear" w:color="auto" w:fill="FFFFFF"/>
        </w:rPr>
        <w:t>3</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w:t>
      </w:r>
      <w:r w:rsidR="003B2373">
        <w:rPr>
          <w:shd w:val="clear" w:color="auto" w:fill="FFFFFF"/>
        </w:rPr>
        <w:t>u</w:t>
      </w:r>
      <w:r w:rsidR="003B2373">
        <w:rPr>
          <w:shd w:val="clear" w:color="auto" w:fill="FFFFFF"/>
        </w:rPr>
        <w:t xml:space="preserve">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w:t>
      </w:r>
      <w:r w:rsidR="00CF75AE">
        <w:rPr>
          <w:shd w:val="clear" w:color="auto" w:fill="FFFFFF"/>
        </w:rPr>
        <w:t>v</w:t>
      </w:r>
      <w:r w:rsidR="00CF75AE">
        <w:rPr>
          <w:shd w:val="clear" w:color="auto" w:fill="FFFFFF"/>
        </w:rPr>
        <w:t>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14:paraId="2189DD83" w14:textId="77777777" w:rsidR="00CF75AE" w:rsidRDefault="00CF75AE" w:rsidP="00CF75AE">
      <w:pPr>
        <w:pStyle w:val="NoSpacing"/>
      </w:pPr>
    </w:p>
    <w:p w14:paraId="4103A14A"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434F5E49" w14:textId="77777777" w:rsidR="003F6DD6" w:rsidRDefault="003F6DD6" w:rsidP="00CF75AE">
      <w:pPr>
        <w:pStyle w:val="NoSpacing"/>
      </w:pPr>
    </w:p>
    <w:p w14:paraId="56E0FE85"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109112A8"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28855E72" w14:textId="77777777" w:rsidR="00D210C3" w:rsidRDefault="00D210C3" w:rsidP="00D210C3">
      <w:pPr>
        <w:pStyle w:val="NoSpacing"/>
      </w:pPr>
    </w:p>
    <w:p w14:paraId="1F8503B9" w14:textId="77777777"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4CEC8E8C" w14:textId="77777777" w:rsidR="00D210C3" w:rsidRPr="008C2C15" w:rsidRDefault="00D210C3" w:rsidP="0084560E">
      <w:pPr>
        <w:pStyle w:val="NoSpacing"/>
        <w:rPr>
          <w:color w:val="auto"/>
        </w:rPr>
      </w:pPr>
    </w:p>
    <w:p w14:paraId="2A256F7F" w14:textId="753B20E5"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340B9" w:rsidRPr="008C2C15">
        <w:rPr>
          <w:color w:val="auto"/>
        </w:rPr>
        <w:fldChar w:fldCharType="begin"/>
      </w:r>
      <w:r w:rsidR="0043065E">
        <w:rPr>
          <w:color w:val="auto"/>
        </w:rPr>
        <w:instrText xml:space="preserve"> ADDIN ZOTERO_ITEM CSL_CITATION {"citationID":"e85p24jff","properties":{"formattedCitation":"[17]","plainCitation":"[17]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[17]</w:t>
      </w:r>
      <w:r w:rsidR="00C340B9" w:rsidRPr="008C2C15">
        <w:rPr>
          <w:color w:val="auto"/>
        </w:rPr>
        <w:fldChar w:fldCharType="end"/>
      </w:r>
      <w:r w:rsidRPr="008C2C15">
        <w:rPr>
          <w:color w:val="auto"/>
        </w:rPr>
        <w:t xml:space="preserve"> for absolute quantification, and we norma</w:t>
      </w:r>
      <w:r w:rsidRPr="008C2C15">
        <w:rPr>
          <w:color w:val="auto"/>
        </w:rPr>
        <w:t>l</w:t>
      </w:r>
      <w:r w:rsidRPr="008C2C15">
        <w:rPr>
          <w:color w:val="auto"/>
        </w:rPr>
        <w:t xml:space="preserve">ized mRNA counts to the length of each transcript. Both protein and mRNA levels were then averaged across all three biological replicates. Additionally, all proteins and mRNAs were scaled by the average of all proteins and mRNA. </w:t>
      </w:r>
    </w:p>
    <w:p w14:paraId="79331E6B" w14:textId="77777777" w:rsidR="00D210C3" w:rsidRPr="008C2C15" w:rsidRDefault="00D210C3" w:rsidP="0084560E">
      <w:pPr>
        <w:pStyle w:val="NoSpacing"/>
        <w:rPr>
          <w:color w:val="auto"/>
        </w:rPr>
      </w:pPr>
    </w:p>
    <w:p w14:paraId="3922F36C" w14:textId="3E2652E0"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D1D4E">
        <w:rPr>
          <w:color w:val="auto"/>
        </w:rPr>
        <w:t>4</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340B9" w:rsidRPr="008C2C15">
        <w:rPr>
          <w:color w:val="auto"/>
        </w:rPr>
        <w:fldChar w:fldCharType="begin"/>
      </w:r>
      <w:r w:rsidR="0043065E">
        <w:rPr>
          <w:color w:val="auto"/>
        </w:rPr>
        <w:instrText xml:space="preserve"> ADDIN ZOTERO_ITEM CSL_CITATION {"citationID":"UvNFiIgT","properties":{"formattedCitation":"{\\rtf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43065E" w:rsidRPr="0043065E">
        <w:rPr>
          <w:color w:val="auto"/>
        </w:rPr>
        <w:t>[18–23]</w:t>
      </w:r>
      <w:r w:rsidR="00C340B9" w:rsidRPr="008C2C15">
        <w:rPr>
          <w:color w:val="auto"/>
        </w:rPr>
        <w:fldChar w:fldCharType="end"/>
      </w:r>
      <w:r w:rsidR="00140E5E" w:rsidRPr="008C2C15">
        <w:rPr>
          <w:color w:val="auto"/>
        </w:rPr>
        <w:t>.</w:t>
      </w:r>
    </w:p>
    <w:p w14:paraId="0CE13627" w14:textId="77777777" w:rsidR="003F6DD6" w:rsidRPr="008C2C15" w:rsidRDefault="003F6DD6" w:rsidP="0084560E">
      <w:pPr>
        <w:pStyle w:val="NoSpacing"/>
        <w:rPr>
          <w:color w:val="auto"/>
        </w:rPr>
      </w:pPr>
    </w:p>
    <w:p w14:paraId="36E72752" w14:textId="77777777" w:rsidR="005A50CF" w:rsidRDefault="003039BC" w:rsidP="005A50CF">
      <w:pPr>
        <w:pStyle w:val="Heading2"/>
      </w:pPr>
      <w:r>
        <w:t xml:space="preserve">RNAs within an operon correlated strongly while proteins within an operon did not necessarily correlate strongly with each other. </w:t>
      </w:r>
    </w:p>
    <w:p w14:paraId="5CDC549F" w14:textId="500740E0"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43065E">
        <w:rPr>
          <w:color w:val="auto"/>
        </w:rPr>
        <w:instrText xml:space="preserve"> ADDIN ZOTERO_ITEM CSL_CITATION {"citationID":"1o3sa1n589","properties":{"formattedCitation":"{\\rtf [24\\uc0\\u8211{}27]}","plainCitation":"[24–27]"},"citationItems":[{"id":66,"uris":["http://zotero.org/users/2021925/items/QU3KCFCB"],"uri":["http://zotero.org/users/2021925/items/QU3KCFCB"],"itemData":{"id":66,"type":"article-journal","title":"Fundamental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340B9" w:rsidRPr="008C2C15">
        <w:rPr>
          <w:color w:val="auto"/>
        </w:rPr>
        <w:fldChar w:fldCharType="separate"/>
      </w:r>
      <w:r w:rsidR="0043065E" w:rsidRPr="0043065E">
        <w:rPr>
          <w:color w:val="auto"/>
        </w:rPr>
        <w:t>[24–27]</w:t>
      </w:r>
      <w:r w:rsidR="00C340B9"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w:t>
      </w:r>
      <w:r w:rsidRPr="008C2C15">
        <w:rPr>
          <w:color w:val="auto"/>
        </w:rPr>
        <w:t>x</w:t>
      </w:r>
      <w:r w:rsidRPr="008C2C15">
        <w:rPr>
          <w:color w:val="auto"/>
        </w:rPr>
        <w:t>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0BA73DD1" w14:textId="77777777" w:rsidR="00D210C3" w:rsidRPr="008C2C15" w:rsidRDefault="00D210C3" w:rsidP="00A3644C">
      <w:pPr>
        <w:pStyle w:val="NoSpacing"/>
        <w:rPr>
          <w:color w:val="auto"/>
        </w:rPr>
      </w:pPr>
    </w:p>
    <w:p w14:paraId="29FB3D8A"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26749CF8" w14:textId="77777777" w:rsidR="00A3644C" w:rsidRDefault="00A3644C" w:rsidP="005A50CF">
      <w:pPr>
        <w:pStyle w:val="BodyText"/>
      </w:pPr>
    </w:p>
    <w:p w14:paraId="62B694A8"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w:t>
      </w:r>
      <w:r w:rsidR="00BC4A16">
        <w:t xml:space="preserve"> are up-regulated upon entry to stationary phase</w:t>
      </w:r>
      <w:r>
        <w:t>.</w:t>
      </w:r>
    </w:p>
    <w:p w14:paraId="1171E493"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8D1D4E">
        <w:t>5</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595A9253" w14:textId="77777777" w:rsidR="00BA7B16" w:rsidRDefault="00BA7B16" w:rsidP="00A228D1">
      <w:pPr>
        <w:pStyle w:val="NoSpacing"/>
      </w:pPr>
    </w:p>
    <w:p w14:paraId="02AC5977" w14:textId="77777777" w:rsidR="00A228D1" w:rsidRDefault="00BA5B3C" w:rsidP="00A228D1">
      <w:pPr>
        <w:pStyle w:val="NoSpacing"/>
      </w:pPr>
      <w:r>
        <w:t>To demonstrate the effectiveness of our fitting strategy we randomly selected five mRNA profiles and their respective fits (</w:t>
      </w:r>
      <w:r w:rsidR="00F0578F">
        <w:t>Figure S</w:t>
      </w:r>
      <w:r w:rsidR="008D1D4E">
        <w:t>5</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D1D4E">
        <w:t>6</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w:t>
      </w:r>
      <w:r w:rsidR="00A31466">
        <w:t>a starved state</w:t>
      </w:r>
      <w:r w:rsidR="00A228D1">
        <w:t xml:space="preserve">. </w:t>
      </w:r>
    </w:p>
    <w:p w14:paraId="28F0DF82" w14:textId="77777777" w:rsidR="00A3644C" w:rsidRDefault="00A3644C" w:rsidP="00A3644C">
      <w:pPr>
        <w:pStyle w:val="NoSpacing"/>
      </w:pPr>
    </w:p>
    <w:p w14:paraId="3BBB3753"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w:t>
      </w:r>
      <w:r w:rsidR="00A31466">
        <w:t>a starved state</w:t>
      </w:r>
      <w:r w:rsidR="00E17054">
        <w:t xml:space="preserve">). </w:t>
      </w:r>
      <w:r>
        <w:t>To better understand the regulation of cellular processes (and mRNAs) in our dataset</w:t>
      </w:r>
      <w:r w:rsidR="000379D3">
        <w:t>,</w:t>
      </w:r>
      <w:r>
        <w:t xml:space="preserve"> we sorted the mRNA profiles into five general cat</w:t>
      </w:r>
      <w:r>
        <w:t>e</w:t>
      </w:r>
      <w:r>
        <w:t>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trans</w:t>
      </w:r>
      <w:r w:rsidR="00C9429F">
        <w:t>i</w:t>
      </w:r>
      <w:r w:rsidR="00C9429F">
        <w:t xml:space="preserve">ently </w:t>
      </w:r>
      <w:r w:rsidR="002F22E7">
        <w:t>up-regulated</w:t>
      </w:r>
      <w:r>
        <w:t xml:space="preserve">, </w:t>
      </w:r>
      <w:r w:rsidR="00C9429F">
        <w:t xml:space="preserve">transiently </w:t>
      </w:r>
      <w:r w:rsidR="002F22E7">
        <w:t>down-regulated</w:t>
      </w:r>
      <w:r>
        <w:t xml:space="preserve">, or </w:t>
      </w:r>
      <w:r w:rsidR="00C0058A">
        <w:t>ambiguous</w:t>
      </w:r>
      <w:r>
        <w:t>. The confidence intervals for our fits allowed sorting individual mRNAs into these five categories with high confidence. The mRNAs in the categories “</w:t>
      </w:r>
      <w:r w:rsidR="002F22E7">
        <w:t>down-regulated</w:t>
      </w:r>
      <w:r>
        <w:t>” and “</w:t>
      </w:r>
      <w:r w:rsidR="002F22E7">
        <w:t>up-regulated</w:t>
      </w:r>
      <w:r>
        <w:t>” showed significant e</w:t>
      </w:r>
      <w:r>
        <w:t>n</w:t>
      </w:r>
      <w:r>
        <w:t xml:space="preserve">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w:t>
      </w:r>
      <w:r w:rsidR="00DD6EEC" w:rsidRPr="00DD6EEC">
        <w:t>a</w:t>
      </w:r>
      <w:r w:rsidR="00DD6EEC" w:rsidRPr="00DD6EEC">
        <w:t>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14:paraId="1846455E" w14:textId="77777777" w:rsidR="00A3644C" w:rsidRDefault="00A3644C" w:rsidP="00A3644C">
      <w:pPr>
        <w:pStyle w:val="NoSpacing"/>
      </w:pPr>
    </w:p>
    <w:p w14:paraId="5ADFF54C"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w:t>
      </w:r>
      <w:r>
        <w:rPr>
          <w:shd w:val="clear" w:color="auto" w:fill="FFFFFF"/>
        </w:rPr>
        <w:t>e</w:t>
      </w:r>
      <w:r>
        <w:rPr>
          <w:shd w:val="clear" w:color="auto" w:fill="FFFFFF"/>
        </w:rPr>
        <w:t>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5CD24FC1" w14:textId="77777777" w:rsidR="00A3644C" w:rsidRDefault="00A3644C" w:rsidP="00A3644C">
      <w:pPr>
        <w:pStyle w:val="NoSpacing"/>
      </w:pPr>
    </w:p>
    <w:p w14:paraId="0B4A9594"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475908E9" w14:textId="77777777" w:rsidR="003F6DD6" w:rsidRDefault="003F6DD6" w:rsidP="00A3644C">
      <w:pPr>
        <w:pStyle w:val="NoSpacing"/>
      </w:pPr>
    </w:p>
    <w:p w14:paraId="3DB7AAB0"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4A1BE5D2" w14:textId="0CA5FC9A"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43065E">
        <w:rPr>
          <w:color w:val="auto"/>
        </w:rPr>
        <w:instrText xml:space="preserve"> ADDIN ZOTERO_ITEM CSL_CITATION {"citationID":"epbi2psac","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xml:space="preserve">. To measure flux ratios we used the </w:t>
      </w:r>
      <w:proofErr w:type="spellStart"/>
      <w:r w:rsidRPr="008C2C15">
        <w:rPr>
          <w:color w:val="auto"/>
        </w:rPr>
        <w:t>Fia</w:t>
      </w:r>
      <w:r w:rsidRPr="008C2C15">
        <w:rPr>
          <w:color w:val="auto"/>
        </w:rPr>
        <w:t>t</w:t>
      </w:r>
      <w:r w:rsidRPr="008C2C15">
        <w:rPr>
          <w:color w:val="auto"/>
        </w:rPr>
        <w:t>Flux</w:t>
      </w:r>
      <w:proofErr w:type="spellEnd"/>
      <w:r w:rsidRPr="008C2C15">
        <w:rPr>
          <w:color w:val="auto"/>
        </w:rPr>
        <w:t xml:space="preserve"> software that fits a metabolic model to the amino acid labeling pattern </w:t>
      </w:r>
      <w:r w:rsidR="00C340B9" w:rsidRPr="008C2C15">
        <w:rPr>
          <w:color w:val="auto"/>
        </w:rPr>
        <w:fldChar w:fldCharType="begin"/>
      </w:r>
      <w:r w:rsidR="0043065E">
        <w:rPr>
          <w:color w:val="auto"/>
        </w:rPr>
        <w:instrText xml:space="preserve"> ADDIN ZOTERO_ITEM CSL_CITATION {"citationID":"1h2f3e1lhb","properties":{"formattedCitation":"[30]","plainCitation":"[30]"},"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[30]</w:t>
      </w:r>
      <w:r w:rsidR="00C340B9" w:rsidRPr="008C2C15">
        <w:rPr>
          <w:color w:val="auto"/>
        </w:rPr>
        <w:fldChar w:fldCharType="end"/>
      </w:r>
      <w:r w:rsidRPr="008C2C15">
        <w:rPr>
          <w:color w:val="auto"/>
        </w:rPr>
        <w:t xml:space="preserve">. </w:t>
      </w:r>
      <w:r w:rsidR="006B2A1D" w:rsidRPr="008C2C15">
        <w:rPr>
          <w:color w:val="auto"/>
        </w:rPr>
        <w:t>I</w:t>
      </w:r>
      <w:r w:rsidR="006B2A1D" w:rsidRPr="008C2C15">
        <w:rPr>
          <w:color w:val="auto"/>
        </w:rPr>
        <w:t>m</w:t>
      </w:r>
      <w:r w:rsidR="006B2A1D" w:rsidRPr="008C2C15">
        <w:rPr>
          <w:color w:val="auto"/>
        </w:rPr>
        <w:t xml:space="preserve">portantly, this analysis represents the integral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8D1D4E">
        <w:t>7</w:t>
      </w:r>
      <w:r>
        <w:t>A-I). Interestingly, we observed changes</w:t>
      </w:r>
      <w:r w:rsidR="0081688C">
        <w:t xml:space="preserve"> at two weeks</w:t>
      </w:r>
      <w:r>
        <w:t xml:space="preserve"> in the flux ratio in P5P from G6P lower branch (</w:t>
      </w:r>
      <w:r w:rsidR="00F0578F">
        <w:t>Figure S</w:t>
      </w:r>
      <w:r w:rsidR="008D1D4E">
        <w:t>7</w:t>
      </w:r>
      <w:r>
        <w:t xml:space="preserve">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w:t>
      </w:r>
      <w:r w:rsidR="0069308A">
        <w:t>y</w:t>
      </w:r>
      <w:r w:rsidR="0069308A">
        <w:t xml:space="preserve">cling nutrients released by dead cells </w:t>
      </w:r>
      <w:r w:rsidR="001544BF">
        <w:t xml:space="preserve">occurred </w:t>
      </w:r>
      <w:r>
        <w:t xml:space="preserve">after </w:t>
      </w:r>
      <w:r w:rsidR="0079361C">
        <w:t>one</w:t>
      </w:r>
      <w:r>
        <w:t xml:space="preserve"> week. </w:t>
      </w:r>
    </w:p>
    <w:p w14:paraId="2B4C98DC" w14:textId="77777777" w:rsidR="003F6DD6" w:rsidRDefault="003F6DD6" w:rsidP="00FA6EAE">
      <w:pPr>
        <w:pStyle w:val="NoSpacing"/>
      </w:pPr>
    </w:p>
    <w:p w14:paraId="3490F528" w14:textId="77777777" w:rsidR="005A50CF" w:rsidRDefault="00946BC4" w:rsidP="005A50CF">
      <w:pPr>
        <w:pStyle w:val="Heading2"/>
      </w:pPr>
      <w:r>
        <w:t xml:space="preserve">Lipids are </w:t>
      </w:r>
      <w:r w:rsidR="00BC4A16">
        <w:t>modified in stationary phase</w:t>
      </w:r>
      <w:r w:rsidR="003039BC">
        <w:t xml:space="preserve"> for up to two weeks </w:t>
      </w:r>
    </w:p>
    <w:p w14:paraId="3819D314"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51C36E0C" w14:textId="77777777" w:rsidR="00DC06A9" w:rsidRPr="00DC06A9" w:rsidRDefault="00DC06A9" w:rsidP="00DC06A9">
      <w:pPr>
        <w:pStyle w:val="NoSpacing"/>
        <w:rPr>
          <w:color w:val="222222"/>
        </w:rPr>
      </w:pPr>
    </w:p>
    <w:p w14:paraId="51619CA6" w14:textId="002BAECC"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C340B9">
        <w:rPr>
          <w:color w:val="222222"/>
        </w:rPr>
        <w:fldChar w:fldCharType="begin"/>
      </w:r>
      <w:r w:rsidR="0043065E">
        <w:rPr>
          <w:color w:val="222222"/>
        </w:rPr>
        <w:instrText xml:space="preserve"> ADDIN ZOTERO_ITEM CSL_CITATION {"citationID":"2n0f2549fm","properties":{"formattedCitation":"[31,32]","plainCitation":"[31,32]"},"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rFonts w:eastAsia="Times New Roman" w:cs="Times New Roman"/>
          <w:color w:val="000000"/>
        </w:rPr>
        <w:t>[31,32]</w:t>
      </w:r>
      <w:r w:rsidR="00C340B9">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latent in the outer membrane until enzyme activation</w:t>
      </w:r>
      <w:r>
        <w:rPr>
          <w:color w:val="222222"/>
        </w:rPr>
        <w:t xml:space="preserve"> </w:t>
      </w:r>
      <w:r w:rsidR="00C340B9">
        <w:rPr>
          <w:color w:val="222222"/>
        </w:rPr>
        <w:fldChar w:fldCharType="begin"/>
      </w:r>
      <w:r w:rsidR="0043065E">
        <w:rPr>
          <w:color w:val="222222"/>
        </w:rPr>
        <w:instrText xml:space="preserve"> ADDIN ZOTERO_ITEM CSL_CITATION {"citationID":"qkmff1n3u","properties":{"formattedCitation":"[33]","plainCitation":"[33]"},"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340B9">
        <w:rPr>
          <w:color w:val="222222"/>
        </w:rPr>
        <w:fldChar w:fldCharType="separate"/>
      </w:r>
      <w:r w:rsidR="0043065E">
        <w:rPr>
          <w:rFonts w:eastAsia="Times New Roman" w:cs="Times New Roman"/>
          <w:color w:val="000000"/>
        </w:rPr>
        <w:t>[33]</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w:t>
      </w:r>
      <w:r w:rsidRPr="00DC06A9">
        <w:rPr>
          <w:color w:val="222222"/>
        </w:rPr>
        <w:t>p</w:t>
      </w:r>
      <w:r w:rsidRPr="00DC06A9">
        <w:rPr>
          <w:color w:val="222222"/>
        </w:rPr>
        <w:t xml:space="preserve">tional regulator, </w:t>
      </w:r>
      <w:proofErr w:type="spellStart"/>
      <w:r w:rsidRPr="00DC06A9">
        <w:rPr>
          <w:color w:val="222222"/>
        </w:rPr>
        <w:t>PhoP</w:t>
      </w:r>
      <w:proofErr w:type="spellEnd"/>
      <w:r w:rsidRPr="00DC06A9">
        <w:rPr>
          <w:color w:val="222222"/>
        </w:rPr>
        <w:t xml:space="preserve">, under various stressful conditions encountered by a cell </w:t>
      </w:r>
      <w:r w:rsidR="00C340B9">
        <w:rPr>
          <w:color w:val="222222"/>
        </w:rPr>
        <w:fldChar w:fldCharType="begin"/>
      </w:r>
      <w:r w:rsidR="0043065E">
        <w:rPr>
          <w:color w:val="222222"/>
        </w:rPr>
        <w:instrText xml:space="preserve"> ADDIN ZOTERO_ITEM CSL_CITATION {"citationID":"ocrgc4alu","properties":{"formattedCitation":"[34]","plainCitation":"[34]"},"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Pr>
          <w:color w:val="222222"/>
        </w:rPr>
        <w:fldChar w:fldCharType="separate"/>
      </w:r>
      <w:r w:rsidR="0043065E">
        <w:rPr>
          <w:noProof/>
          <w:color w:val="222222"/>
        </w:rPr>
        <w:t>[34]</w:t>
      </w:r>
      <w:r w:rsidR="00C340B9">
        <w:rPr>
          <w:color w:val="222222"/>
        </w:rPr>
        <w:fldChar w:fldCharType="end"/>
      </w:r>
      <w:r w:rsidRPr="00DC06A9">
        <w:rPr>
          <w:color w:val="222222"/>
        </w:rPr>
        <w:t>. Ho</w:t>
      </w:r>
      <w:r w:rsidRPr="00DC06A9">
        <w:rPr>
          <w:color w:val="222222"/>
        </w:rPr>
        <w:t>w</w:t>
      </w:r>
      <w:r w:rsidRPr="00DC06A9">
        <w:rPr>
          <w:color w:val="222222"/>
        </w:rPr>
        <w:t xml:space="preserve">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w:t>
      </w:r>
      <w:r w:rsidRPr="00DC06A9">
        <w:rPr>
          <w:color w:val="222222"/>
        </w:rPr>
        <w:t>t</w:t>
      </w:r>
      <w:r w:rsidRPr="00DC06A9">
        <w:rPr>
          <w:color w:val="222222"/>
        </w:rPr>
        <w:t xml:space="preserve">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w:t>
      </w:r>
      <w:r w:rsidRPr="00DC06A9">
        <w:rPr>
          <w:color w:val="222222"/>
        </w:rPr>
        <w:t>n</w:t>
      </w:r>
      <w:r w:rsidRPr="00DC06A9">
        <w:rPr>
          <w:color w:val="222222"/>
        </w:rPr>
        <w:t>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C340B9">
        <w:rPr>
          <w:color w:val="222222"/>
        </w:rPr>
        <w:fldChar w:fldCharType="begin"/>
      </w:r>
      <w:r w:rsidR="0043065E">
        <w:rPr>
          <w:color w:val="222222"/>
        </w:rPr>
        <w:instrText xml:space="preserve"> ADDIN ZOTERO_ITEM CSL_CITATION {"citationID":"12q584j1v0","properties":{"formattedCitation":"[32]","plainCitation":"[32]"},"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noProof/>
          <w:color w:val="222222"/>
        </w:rPr>
        <w:t>[32]</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28C3616D" w14:textId="77777777" w:rsidR="005A50CF" w:rsidRDefault="00BA5B3C" w:rsidP="005A50CF">
      <w:pPr>
        <w:pStyle w:val="Heading1"/>
      </w:pPr>
      <w:r>
        <w:t>Discussion</w:t>
      </w:r>
    </w:p>
    <w:p w14:paraId="6A7D5342" w14:textId="77777777"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w:t>
      </w:r>
      <w:proofErr w:type="gramStart"/>
      <w:r w:rsidR="002A595B">
        <w:t>up-regulated</w:t>
      </w:r>
      <w:proofErr w:type="gramEnd"/>
      <w:r w:rsidR="002A595B">
        <w:t xml:space="preserve">,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64F001D0" w14:textId="77777777" w:rsidR="00E54F05" w:rsidRDefault="00E54F05" w:rsidP="001A7C5B">
      <w:pPr>
        <w:pStyle w:val="NoSpacing"/>
      </w:pPr>
    </w:p>
    <w:p w14:paraId="6682658C" w14:textId="3E59B9EE"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medium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w:t>
      </w:r>
      <w:r w:rsidR="00F5631D" w:rsidRPr="005601E9">
        <w:t>enter</w:t>
      </w:r>
      <w:r w:rsidR="000F36F6" w:rsidRPr="005601E9">
        <w:t>ed</w:t>
      </w:r>
      <w:r w:rsidR="00F5631D" w:rsidRPr="005601E9">
        <w:t xml:space="preserve"> </w:t>
      </w:r>
      <w:r w:rsidR="00B23F4A" w:rsidRPr="005601E9">
        <w:t>stationary phase</w:t>
      </w:r>
      <w:r w:rsidR="00946BC4" w:rsidRPr="005601E9">
        <w:t xml:space="preserve"> (Figure 6B)</w:t>
      </w:r>
      <w:r w:rsidR="00F5631D" w:rsidRPr="005601E9">
        <w:t xml:space="preserve">.  </w:t>
      </w:r>
      <w:r w:rsidR="00F634F3" w:rsidRPr="005601E9">
        <w:t xml:space="preserve">As </w:t>
      </w:r>
      <w:r w:rsidR="00F5631D" w:rsidRPr="005601E9">
        <w:t xml:space="preserve">cells </w:t>
      </w:r>
      <w:r w:rsidRPr="005601E9">
        <w:t>cease</w:t>
      </w:r>
      <w:r w:rsidR="00F634F3" w:rsidRPr="005601E9">
        <w:t>d</w:t>
      </w:r>
      <w:r w:rsidR="00F5631D" w:rsidRPr="005601E9">
        <w:t xml:space="preserve"> </w:t>
      </w:r>
      <w:r w:rsidR="00F634F3" w:rsidRPr="005601E9">
        <w:t>to divide</w:t>
      </w:r>
      <w:r w:rsidR="00935750" w:rsidRPr="005601E9">
        <w:t>,</w:t>
      </w:r>
      <w:r w:rsidR="00F634F3" w:rsidRPr="005601E9">
        <w:t xml:space="preserve"> the </w:t>
      </w:r>
      <w:r w:rsidR="00F5631D" w:rsidRPr="005601E9">
        <w:t xml:space="preserve">demand for new protein synthesis </w:t>
      </w:r>
      <w:r w:rsidR="00A00286" w:rsidRPr="005601E9">
        <w:t>declined.</w:t>
      </w:r>
      <w:r w:rsidR="00BD7623" w:rsidRPr="005601E9">
        <w:rPr>
          <w:shd w:val="clear" w:color="auto" w:fill="FFFFFF" w:themeFill="background1"/>
        </w:rPr>
        <w:t xml:space="preserve"> </w:t>
      </w:r>
      <w:r w:rsidR="003D2BF7" w:rsidRPr="005601E9">
        <w:rPr>
          <w:rFonts w:asciiTheme="minorHAnsi" w:hAnsiTheme="minorHAnsi"/>
          <w:color w:val="222222"/>
          <w:shd w:val="clear" w:color="auto" w:fill="FFFFFF" w:themeFill="background1"/>
        </w:rPr>
        <w:t>Reducing the overall pool of mRNA could contribute to limit</w:t>
      </w:r>
      <w:r w:rsidR="00C138E9" w:rsidRPr="005601E9">
        <w:rPr>
          <w:rFonts w:asciiTheme="minorHAnsi" w:hAnsiTheme="minorHAnsi"/>
          <w:color w:val="222222"/>
          <w:shd w:val="clear" w:color="auto" w:fill="FFFFFF" w:themeFill="background1"/>
        </w:rPr>
        <w:t>ing</w:t>
      </w:r>
      <w:r w:rsidR="003D2BF7" w:rsidRPr="005601E9">
        <w:rPr>
          <w:rFonts w:asciiTheme="minorHAnsi" w:hAnsiTheme="minorHAnsi"/>
          <w:color w:val="222222"/>
          <w:shd w:val="clear" w:color="auto" w:fill="FFFFFF" w:themeFill="background1"/>
        </w:rPr>
        <w:t xml:space="preserve"> new protein synthesis</w:t>
      </w:r>
      <w:r w:rsidR="003D2BF7" w:rsidRPr="005601E9">
        <w:rPr>
          <w:rFonts w:ascii="arial;sans-serif" w:hAnsi="arial;sans-serif"/>
          <w:color w:val="222222"/>
          <w:sz w:val="18"/>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337E95A9" w14:textId="77777777" w:rsidR="00A6757F" w:rsidRDefault="00A6757F" w:rsidP="001A7C5B">
      <w:pPr>
        <w:pStyle w:val="NoSpacing"/>
      </w:pPr>
    </w:p>
    <w:p w14:paraId="1A403A28" w14:textId="26DD6FAC"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w:t>
      </w:r>
      <w:r w:rsidR="001A7C5B" w:rsidRPr="008C2C15">
        <w:rPr>
          <w:color w:val="auto"/>
        </w:rPr>
        <w:t>n</w:t>
      </w:r>
      <w:r w:rsidR="001A7C5B" w:rsidRPr="008C2C15">
        <w:rPr>
          <w:color w:val="auto"/>
        </w:rPr>
        <w:t>to different categories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23F4A">
        <w:rPr>
          <w:color w:val="auto"/>
        </w:rPr>
        <w:t>starv</w:t>
      </w:r>
      <w:r w:rsidR="00B23F4A">
        <w:rPr>
          <w:color w:val="auto"/>
        </w:rPr>
        <w:t>a</w:t>
      </w:r>
      <w:r w:rsidR="00B23F4A">
        <w:rPr>
          <w:color w:val="auto"/>
        </w:rPr>
        <w:t>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2D03C821" w14:textId="77777777" w:rsidR="00B9696F" w:rsidRPr="008C2C15" w:rsidRDefault="00B9696F" w:rsidP="001A7C5B">
      <w:pPr>
        <w:pStyle w:val="NoSpacing"/>
        <w:rPr>
          <w:color w:val="auto"/>
        </w:rPr>
      </w:pPr>
    </w:p>
    <w:p w14:paraId="05216B4A" w14:textId="2CAAEDC0"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43065E">
        <w:rPr>
          <w:color w:val="auto"/>
        </w:rPr>
        <w:instrText xml:space="preserve"> ADDIN ZOTERO_ITEM CSL_CITATION {"citationID":"5vttghs18","properties":{"formattedCitation":"[35]","plainCitation":"[35]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[35]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w:t>
      </w:r>
      <w:r w:rsidR="00B9696F" w:rsidRPr="008C2C15">
        <w:rPr>
          <w:color w:val="auto"/>
        </w:rPr>
        <w:t>c</w:t>
      </w:r>
      <w:r w:rsidR="00B9696F" w:rsidRPr="008C2C15">
        <w:rPr>
          <w:color w:val="auto"/>
        </w:rPr>
        <w:t>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5601E9">
        <w:rPr>
          <w:color w:val="auto"/>
          <w:shd w:val="clear" w:color="auto" w:fill="FFFFFF" w:themeFill="background1"/>
        </w:rPr>
        <w:t>.</w:t>
      </w:r>
      <w:r w:rsidR="003D2BF7" w:rsidRPr="005601E9">
        <w:rPr>
          <w:rFonts w:ascii="arial;sans-serif" w:hAnsi="arial;sans-serif"/>
          <w:color w:val="222222"/>
          <w:sz w:val="18"/>
          <w:shd w:val="clear" w:color="auto" w:fill="FFFFFF" w:themeFill="background1"/>
        </w:rPr>
        <w:t xml:space="preserve"> </w:t>
      </w:r>
      <w:r w:rsidR="003D2BF7" w:rsidRPr="005601E9">
        <w:rPr>
          <w:rFonts w:asciiTheme="minorHAnsi" w:hAnsiTheme="minorHAnsi"/>
          <w:color w:val="222222"/>
          <w:shd w:val="clear" w:color="auto" w:fill="FFFFFF" w:themeFill="background1"/>
        </w:rPr>
        <w:t xml:space="preserve">Even if the total </w:t>
      </w:r>
      <w:proofErr w:type="spellStart"/>
      <w:r w:rsidR="003D2BF7" w:rsidRPr="005601E9">
        <w:rPr>
          <w:rFonts w:asciiTheme="minorHAnsi" w:hAnsiTheme="minorHAnsi"/>
          <w:color w:val="222222"/>
          <w:shd w:val="clear" w:color="auto" w:fill="FFFFFF" w:themeFill="background1"/>
        </w:rPr>
        <w:t>rRNA</w:t>
      </w:r>
      <w:proofErr w:type="spellEnd"/>
      <w:r w:rsidR="003D2BF7" w:rsidRPr="005601E9">
        <w:rPr>
          <w:rFonts w:asciiTheme="minorHAnsi" w:hAnsiTheme="minorHAnsi"/>
          <w:color w:val="222222"/>
          <w:shd w:val="clear" w:color="auto" w:fill="FFFFFF" w:themeFill="background1"/>
        </w:rPr>
        <w:t xml:space="preserve"> decreases over the time course, the total mRNA would decrease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proofErr w:type="spellStart"/>
      <w:r w:rsidR="00150045">
        <w:t>rRNA</w:t>
      </w:r>
      <w:proofErr w:type="spellEnd"/>
      <w:r w:rsidR="00150045">
        <w:t xml:space="preserve"> synthesis by the stringent response may be most important for shutting down the production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reducing the level of ribosomes in already existing cells.</w:t>
      </w:r>
      <w:r w:rsidR="00B9696F">
        <w:t xml:space="preserve"> </w:t>
      </w:r>
    </w:p>
    <w:p w14:paraId="6E1DAC6E" w14:textId="77777777" w:rsidR="00B9696F" w:rsidRDefault="00B9696F" w:rsidP="00B9696F">
      <w:pPr>
        <w:pStyle w:val="NoSpacing"/>
      </w:pPr>
    </w:p>
    <w:p w14:paraId="036CDACC" w14:textId="21333039"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43065E">
        <w:instrText xml:space="preserve"> ADDIN ZOTERO_ITEM CSL_CITATION {"citationID":"203os65qde","properties":{"formattedCitation":"[36,37]","plainCitation":"[36,37]"},"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43065E">
        <w:rPr>
          <w:noProof/>
        </w:rPr>
        <w:t>[36,37]</w:t>
      </w:r>
      <w:r w:rsidR="00C340B9">
        <w:fldChar w:fldCharType="end"/>
      </w:r>
      <w:r w:rsidR="00B9696F">
        <w:t>. A</w:t>
      </w:r>
      <w:r w:rsidR="001357EF">
        <w:t>s a</w:t>
      </w:r>
      <w:r w:rsidR="00B9696F">
        <w:t xml:space="preserve"> consequence</w:t>
      </w:r>
      <w:r w:rsidR="001357EF">
        <w:t xml:space="preserve">, </w:t>
      </w:r>
      <w:r w:rsidR="00B9696F">
        <w:t>when cells cease to d</w:t>
      </w:r>
      <w:r w:rsidR="00B9696F">
        <w:t>i</w:t>
      </w:r>
      <w:r w:rsidR="00B9696F">
        <w:t>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proteins may be buf</w:t>
      </w:r>
      <w:r w:rsidR="00B9696F">
        <w:t>f</w:t>
      </w:r>
      <w:r w:rsidR="00B9696F">
        <w:t xml:space="preserve">ered </w:t>
      </w:r>
      <w:r w:rsidR="004514F6">
        <w:t>against</w:t>
      </w:r>
      <w:r w:rsidR="00B9696F">
        <w:t xml:space="preserve"> relatively fast changes in nutrient availability. At the same time certain pr</w:t>
      </w:r>
      <w:r w:rsidR="00B9696F">
        <w:t>o</w:t>
      </w:r>
      <w:r w:rsidR="00B9696F">
        <w:t>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proportional to their tra</w:t>
      </w:r>
      <w:r w:rsidR="00B9696F">
        <w:t>n</w:t>
      </w:r>
      <w:r w:rsidR="00B9696F">
        <w:t>scripts</w:t>
      </w:r>
      <w:r w:rsidR="001357EF">
        <w:t>. Another subset, ~15%</w:t>
      </w:r>
      <w:r w:rsidR="00B9696F">
        <w:t xml:space="preserve"> of proteins</w:t>
      </w:r>
      <w:r w:rsidR="001357EF">
        <w:t>,</w:t>
      </w:r>
      <w:r w:rsidR="00B9696F">
        <w:t xml:space="preserve"> tended </w:t>
      </w:r>
      <w:r w:rsidR="00186754">
        <w:t>to be more stable—they were propo</w:t>
      </w:r>
      <w:r w:rsidR="00186754">
        <w:t>r</w:t>
      </w:r>
      <w:r w:rsidR="00186754">
        <w:t xml:space="preserve">tional to the </w:t>
      </w:r>
      <w:r w:rsidR="00B9696F">
        <w:t>integra</w:t>
      </w:r>
      <w:r w:rsidR="00186754">
        <w:t>ted abundance of their</w:t>
      </w:r>
      <w:r w:rsidR="001357EF">
        <w:t xml:space="preserve"> transcripts </w:t>
      </w:r>
      <w:r w:rsidR="00B9696F">
        <w:t>over t</w:t>
      </w:r>
      <w:r w:rsidR="001357EF">
        <w:t>he time scale of our exper</w:t>
      </w:r>
      <w:r w:rsidR="001357EF">
        <w:t>i</w:t>
      </w:r>
      <w:r w:rsidR="001357EF">
        <w:t>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 xml:space="preserve">several </w:t>
      </w:r>
      <w:proofErr w:type="spellStart"/>
      <w:r w:rsidR="00B9696F" w:rsidRPr="008C2C15">
        <w:rPr>
          <w:color w:val="auto"/>
        </w:rPr>
        <w:t>flagella</w:t>
      </w:r>
      <w:r w:rsidR="0015173A">
        <w:rPr>
          <w:color w:val="auto"/>
        </w:rPr>
        <w:t>r</w:t>
      </w:r>
      <w:proofErr w:type="spellEnd"/>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proportional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production int</w:t>
      </w:r>
      <w:r w:rsidR="00B9696F" w:rsidRPr="008C2C15">
        <w:rPr>
          <w:color w:val="auto"/>
        </w:rPr>
        <w:t>e</w:t>
      </w:r>
      <w:r w:rsidR="00B9696F" w:rsidRPr="008C2C15">
        <w:rPr>
          <w:color w:val="auto"/>
        </w:rPr>
        <w:t>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flagell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w:t>
      </w:r>
      <w:r w:rsidR="00186754" w:rsidRPr="008C2C15">
        <w:rPr>
          <w:color w:val="auto"/>
        </w:rPr>
        <w:t>k</w:t>
      </w:r>
      <w:r w:rsidR="00186754" w:rsidRPr="008C2C15">
        <w:rPr>
          <w:color w:val="auto"/>
        </w:rPr>
        <w:t>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w:t>
      </w:r>
      <w:r w:rsidR="00B9696F" w:rsidRPr="008C2C15">
        <w:rPr>
          <w:color w:val="auto"/>
        </w:rPr>
        <w:t>c</w:t>
      </w:r>
      <w:r w:rsidR="00B9696F" w:rsidRPr="008C2C15">
        <w:rPr>
          <w:color w:val="auto"/>
        </w:rPr>
        <w:t>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5601E9">
        <w:rPr>
          <w:rFonts w:asciiTheme="minorHAnsi" w:hAnsiTheme="minorHAnsi"/>
          <w:color w:val="000000"/>
          <w:szCs w:val="18"/>
        </w:rPr>
        <w:t xml:space="preserve">For proteins to track dynamically with their transcripts they must have a short </w:t>
      </w:r>
      <w:proofErr w:type="gramStart"/>
      <w:r w:rsidR="009B1B83" w:rsidRPr="005601E9">
        <w:rPr>
          <w:rFonts w:asciiTheme="minorHAnsi" w:hAnsiTheme="minorHAnsi"/>
          <w:color w:val="000000"/>
          <w:szCs w:val="18"/>
        </w:rPr>
        <w:t>half life</w:t>
      </w:r>
      <w:proofErr w:type="gramEnd"/>
      <w:r w:rsidR="009B1B83" w:rsidRPr="005601E9">
        <w:rPr>
          <w:rFonts w:asciiTheme="minorHAnsi" w:hAnsiTheme="minorHAnsi"/>
          <w:color w:val="000000"/>
          <w:szCs w:val="18"/>
        </w:rPr>
        <w:t xml:space="preserve">. For this reason, </w:t>
      </w:r>
      <w:r w:rsidR="009B1B83" w:rsidRPr="005601E9">
        <w:rPr>
          <w:rFonts w:asciiTheme="minorHAnsi" w:hAnsiTheme="minorHAnsi"/>
          <w:color w:val="000000"/>
          <w:szCs w:val="20"/>
        </w:rPr>
        <w:t>w</w:t>
      </w:r>
      <w:r w:rsidR="009B1B83" w:rsidRPr="005601E9">
        <w:rPr>
          <w:rFonts w:asciiTheme="minorHAnsi" w:hAnsiTheme="minorHAnsi"/>
          <w:color w:val="000000"/>
          <w:szCs w:val="18"/>
        </w:rPr>
        <w:t>e can compare those terms enriched for proteins that dynamically correlate with their tra</w:t>
      </w:r>
      <w:r w:rsidR="009B1B83" w:rsidRPr="005601E9">
        <w:rPr>
          <w:rFonts w:asciiTheme="minorHAnsi" w:hAnsiTheme="minorHAnsi"/>
          <w:color w:val="000000"/>
          <w:szCs w:val="18"/>
        </w:rPr>
        <w:t>n</w:t>
      </w:r>
      <w:r w:rsidR="009B1B83" w:rsidRPr="005601E9">
        <w:rPr>
          <w:rFonts w:asciiTheme="minorHAnsi" w:hAnsiTheme="minorHAnsi"/>
          <w:color w:val="000000"/>
          <w:szCs w:val="18"/>
        </w:rPr>
        <w:t xml:space="preserve">scripts to the COG terms reported by Maier et al. </w:t>
      </w:r>
      <w:r w:rsidR="003E01E3">
        <w:rPr>
          <w:rFonts w:asciiTheme="minorHAnsi" w:hAnsiTheme="minorHAnsi"/>
          <w:color w:val="000000"/>
          <w:szCs w:val="18"/>
        </w:rPr>
        <w:fldChar w:fldCharType="begin"/>
      </w:r>
      <w:r w:rsidR="003E01E3">
        <w:rPr>
          <w:rFonts w:asciiTheme="minorHAnsi" w:hAnsiTheme="minorHAnsi"/>
          <w:color w:val="000000"/>
          <w:szCs w:val="18"/>
        </w:rPr>
        <w:instrText xml:space="preserve"> ADDIN ZOTERO_ITEM CSL_CITATION {"citationID":"v2qnmm892","properties":{"formattedCitation":"[23]","plainCitation":"[23]"},"citationItems":[{"id":"E1lcr5lY/8NII2RfZ","uris":["http://zotero.org/users/local/nzbyWFEW/items/3QVQH2W9"],"uri":["http://zotero.org/users/local/nzbyWFEW/items/3QVQH2W9"],"itemData":{"id":"E1lcr5lY/8NII2RfZ","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year":2011,"month":7,"day":19},"accessed":{"year":2015,"month":4,"day":9},"PMID":"21772259","PMCID":"PMC3159969","page-first":"511","container-title-short":"Mol. Syst. Biol."}}],"schema":"https://github.com/citation-style-language/schema/raw/master/csl-citation.json"} </w:instrText>
      </w:r>
      <w:r w:rsidR="003E01E3">
        <w:rPr>
          <w:rFonts w:asciiTheme="minorHAnsi" w:hAnsiTheme="minorHAnsi"/>
          <w:color w:val="000000"/>
          <w:szCs w:val="18"/>
        </w:rPr>
        <w:fldChar w:fldCharType="separate"/>
      </w:r>
      <w:r w:rsidR="003E01E3">
        <w:rPr>
          <w:rFonts w:asciiTheme="minorHAnsi" w:hAnsiTheme="minorHAnsi"/>
          <w:noProof/>
          <w:color w:val="000000"/>
          <w:szCs w:val="18"/>
        </w:rPr>
        <w:t>[23]</w:t>
      </w:r>
      <w:r w:rsidR="003E01E3">
        <w:rPr>
          <w:rFonts w:asciiTheme="minorHAnsi" w:hAnsiTheme="minorHAnsi"/>
          <w:color w:val="000000"/>
          <w:szCs w:val="18"/>
        </w:rPr>
        <w:fldChar w:fldCharType="end"/>
      </w:r>
      <w:r w:rsidR="003E01E3">
        <w:rPr>
          <w:rFonts w:asciiTheme="minorHAnsi" w:hAnsiTheme="minorHAnsi"/>
          <w:color w:val="000000"/>
          <w:szCs w:val="18"/>
        </w:rPr>
        <w:t xml:space="preserve"> </w:t>
      </w:r>
      <w:r w:rsidR="009B1B83" w:rsidRPr="005601E9">
        <w:rPr>
          <w:rFonts w:asciiTheme="minorHAnsi" w:hAnsiTheme="minorHAnsi"/>
          <w:color w:val="000000"/>
          <w:szCs w:val="18"/>
        </w:rPr>
        <w:t>that have shorter than average half lives in</w:t>
      </w:r>
      <w:r w:rsidR="009B1B83" w:rsidRPr="005601E9">
        <w:rPr>
          <w:rFonts w:asciiTheme="minorHAnsi" w:hAnsiTheme="minorHAnsi"/>
          <w:i/>
          <w:iCs/>
          <w:color w:val="000000"/>
          <w:szCs w:val="18"/>
        </w:rPr>
        <w:t xml:space="preserve"> M</w:t>
      </w:r>
      <w:r w:rsidR="00B07D5C"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w:t>
      </w:r>
      <w:proofErr w:type="spellStart"/>
      <w:r w:rsidR="009B1B83" w:rsidRPr="005601E9">
        <w:rPr>
          <w:rFonts w:asciiTheme="minorHAnsi" w:hAnsiTheme="minorHAnsi"/>
          <w:i/>
          <w:iCs/>
          <w:color w:val="000000"/>
          <w:szCs w:val="18"/>
        </w:rPr>
        <w:t>pneumoniae</w:t>
      </w:r>
      <w:proofErr w:type="spellEnd"/>
      <w:r w:rsidR="009B1B83" w:rsidRPr="005601E9">
        <w:rPr>
          <w:rFonts w:asciiTheme="minorHAnsi" w:hAnsiTheme="minorHAnsi"/>
          <w:color w:val="000000"/>
          <w:szCs w:val="18"/>
        </w:rPr>
        <w:t>.  We found that those COG terms with shorter than a</w:t>
      </w:r>
      <w:r w:rsidR="009B1B83" w:rsidRPr="005601E9">
        <w:rPr>
          <w:rFonts w:asciiTheme="minorHAnsi" w:hAnsiTheme="minorHAnsi"/>
          <w:color w:val="000000"/>
          <w:szCs w:val="18"/>
        </w:rPr>
        <w:t>v</w:t>
      </w:r>
      <w:r w:rsidR="009B1B83" w:rsidRPr="005601E9">
        <w:rPr>
          <w:rFonts w:asciiTheme="minorHAnsi" w:hAnsiTheme="minorHAnsi"/>
          <w:color w:val="000000"/>
          <w:szCs w:val="18"/>
        </w:rPr>
        <w:t xml:space="preserve">erage </w:t>
      </w:r>
      <w:proofErr w:type="gramStart"/>
      <w:r w:rsidR="009B1B83" w:rsidRPr="005601E9">
        <w:rPr>
          <w:rFonts w:asciiTheme="minorHAnsi" w:hAnsiTheme="minorHAnsi"/>
          <w:color w:val="000000"/>
          <w:szCs w:val="18"/>
        </w:rPr>
        <w:t>half lives</w:t>
      </w:r>
      <w:proofErr w:type="gramEnd"/>
      <w:r w:rsidR="009B1B83" w:rsidRPr="005601E9">
        <w:rPr>
          <w:rFonts w:asciiTheme="minorHAnsi" w:hAnsiTheme="minorHAnsi"/>
          <w:color w:val="000000"/>
          <w:szCs w:val="18"/>
        </w:rPr>
        <w:t xml:space="preserve"> were generally consistent with terms that were enriched in highly dynamically correlated protein</w:t>
      </w:r>
      <w:r w:rsidR="00217D4F" w:rsidRPr="005601E9">
        <w:rPr>
          <w:rFonts w:asciiTheme="minorHAnsi" w:hAnsiTheme="minorHAnsi"/>
          <w:color w:val="000000"/>
          <w:szCs w:val="18"/>
        </w:rPr>
        <w:t>s</w:t>
      </w:r>
      <w:r w:rsidR="009B1B83" w:rsidRPr="005601E9">
        <w:rPr>
          <w:rFonts w:asciiTheme="minorHAnsi" w:hAnsiTheme="minorHAnsi"/>
          <w:color w:val="000000"/>
          <w:szCs w:val="18"/>
        </w:rPr>
        <w:t xml:space="preserve"> and mRNA</w:t>
      </w:r>
      <w:r w:rsidR="00217D4F" w:rsidRPr="005601E9">
        <w:rPr>
          <w:rFonts w:asciiTheme="minorHAnsi" w:hAnsiTheme="minorHAnsi"/>
          <w:color w:val="000000"/>
          <w:szCs w:val="18"/>
        </w:rPr>
        <w:t>s</w:t>
      </w:r>
      <w:r w:rsidR="009B1B83" w:rsidRPr="005601E9">
        <w:rPr>
          <w:rFonts w:asciiTheme="minorHAnsi" w:hAnsiTheme="minorHAnsi"/>
          <w:color w:val="000000"/>
          <w:szCs w:val="18"/>
        </w:rPr>
        <w:t xml:space="preserve">. In particular, Maier et al. found </w:t>
      </w:r>
      <w:proofErr w:type="gramStart"/>
      <w:r w:rsidR="009B1B83" w:rsidRPr="005601E9">
        <w:rPr>
          <w:rFonts w:asciiTheme="minorHAnsi" w:hAnsiTheme="minorHAnsi"/>
          <w:color w:val="000000"/>
          <w:szCs w:val="18"/>
        </w:rPr>
        <w:t>that terms</w:t>
      </w:r>
      <w:proofErr w:type="gramEnd"/>
      <w:r w:rsidR="009B1B83" w:rsidRPr="005601E9">
        <w:rPr>
          <w:rFonts w:asciiTheme="minorHAnsi" w:hAnsiTheme="minorHAnsi"/>
          <w:color w:val="000000"/>
          <w:szCs w:val="18"/>
        </w:rPr>
        <w:t xml:space="preserve"> involved with energy pr</w:t>
      </w:r>
      <w:r w:rsidR="009B1B83" w:rsidRPr="005601E9">
        <w:rPr>
          <w:rFonts w:asciiTheme="minorHAnsi" w:hAnsiTheme="minorHAnsi"/>
          <w:color w:val="000000"/>
          <w:szCs w:val="18"/>
        </w:rPr>
        <w:t>o</w:t>
      </w:r>
      <w:r w:rsidR="009B1B83" w:rsidRPr="005601E9">
        <w:rPr>
          <w:rFonts w:asciiTheme="minorHAnsi" w:hAnsiTheme="minorHAnsi"/>
          <w:color w:val="000000"/>
          <w:szCs w:val="18"/>
        </w:rPr>
        <w:t>duction (COG term C), metabolism (COG terms H, I, G), protein turnover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O), and signaling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T) had protein turnover rates significantly faster than the overall a</w:t>
      </w:r>
      <w:r w:rsidR="009B1B83" w:rsidRPr="005601E9">
        <w:rPr>
          <w:rFonts w:asciiTheme="minorHAnsi" w:hAnsiTheme="minorHAnsi"/>
          <w:color w:val="000000"/>
          <w:szCs w:val="18"/>
        </w:rPr>
        <w:t>v</w:t>
      </w:r>
      <w:r w:rsidR="009B1B83" w:rsidRPr="005601E9">
        <w:rPr>
          <w:rFonts w:asciiTheme="minorHAnsi" w:hAnsiTheme="minorHAnsi"/>
          <w:color w:val="000000"/>
          <w:szCs w:val="18"/>
        </w:rPr>
        <w:t>erage.</w:t>
      </w:r>
    </w:p>
    <w:p w14:paraId="021267B4" w14:textId="77777777" w:rsidR="003D2BF7" w:rsidRDefault="003D2BF7" w:rsidP="00263053">
      <w:pPr>
        <w:pStyle w:val="NoSpacing"/>
        <w:rPr>
          <w:color w:val="auto"/>
        </w:rPr>
      </w:pPr>
    </w:p>
    <w:p w14:paraId="17212295" w14:textId="3A980B4B" w:rsidR="003D2BF7" w:rsidRPr="003D2BF7" w:rsidRDefault="003D2BF7" w:rsidP="00263053">
      <w:pPr>
        <w:pStyle w:val="NoSpacing"/>
        <w:rPr>
          <w:rFonts w:asciiTheme="minorHAnsi" w:hAnsiTheme="minorHAnsi"/>
          <w:color w:val="auto"/>
        </w:rPr>
      </w:pPr>
      <w:r w:rsidRPr="005601E9">
        <w:rPr>
          <w:rFonts w:asciiTheme="minorHAnsi" w:hAnsiTheme="minorHAnsi"/>
          <w:color w:val="000000"/>
          <w:shd w:val="clear" w:color="auto" w:fill="FFFFFF" w:themeFill="background1"/>
        </w:rPr>
        <w:t xml:space="preserve">Among the terms that were significantly regulated </w:t>
      </w:r>
      <w:r w:rsidR="00BC4A16" w:rsidRPr="005601E9">
        <w:rPr>
          <w:rFonts w:asciiTheme="minorHAnsi" w:hAnsiTheme="minorHAnsi"/>
          <w:color w:val="000000"/>
          <w:shd w:val="clear" w:color="auto" w:fill="FFFFFF" w:themeFill="background1"/>
        </w:rPr>
        <w:t>in stationary phase</w:t>
      </w:r>
      <w:r w:rsidRPr="005601E9">
        <w:rPr>
          <w:rFonts w:asciiTheme="minorHAnsi" w:hAnsiTheme="minorHAnsi"/>
          <w:color w:val="000000"/>
          <w:shd w:val="clear" w:color="auto" w:fill="FFFFFF" w:themeFill="background1"/>
        </w:rPr>
        <w:t xml:space="preserve">, we saw that motility was down-regulated, likely because it places a high energy burden on cells </w:t>
      </w:r>
      <w:r w:rsidR="005018ED" w:rsidRPr="005601E9">
        <w:rPr>
          <w:rFonts w:asciiTheme="minorHAnsi" w:hAnsiTheme="minorHAnsi"/>
          <w:color w:val="000000"/>
          <w:shd w:val="clear" w:color="auto" w:fill="FFFFFF" w:themeFill="background1"/>
        </w:rPr>
        <w:fldChar w:fldCharType="begin"/>
      </w:r>
      <w:r w:rsidR="0043065E" w:rsidRPr="005601E9">
        <w:rPr>
          <w:rFonts w:asciiTheme="minorHAnsi" w:hAnsiTheme="minorHAnsi"/>
          <w:color w:val="000000"/>
          <w:shd w:val="clear" w:color="auto" w:fill="FFFFFF" w:themeFill="background1"/>
        </w:rPr>
        <w:instrText xml:space="preserve"> ADDIN ZOTERO_ITEM CSL_CITATION {"citationID":"X2YE2vbM","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5018ED" w:rsidRPr="005601E9">
        <w:rPr>
          <w:rFonts w:asciiTheme="minorHAnsi" w:hAnsiTheme="minorHAnsi"/>
          <w:color w:val="000000"/>
          <w:shd w:val="clear" w:color="auto" w:fill="FFFFFF" w:themeFill="background1"/>
        </w:rPr>
        <w:fldChar w:fldCharType="separate"/>
      </w:r>
      <w:r w:rsidR="0043065E" w:rsidRPr="005601E9">
        <w:rPr>
          <w:rFonts w:asciiTheme="minorHAnsi" w:hAnsiTheme="minorHAnsi"/>
          <w:noProof/>
          <w:color w:val="000000"/>
          <w:shd w:val="clear" w:color="auto" w:fill="FFFFFF" w:themeFill="background1"/>
        </w:rPr>
        <w:t>[1]</w:t>
      </w:r>
      <w:r w:rsidR="005018ED" w:rsidRPr="005601E9">
        <w:rPr>
          <w:rFonts w:asciiTheme="minorHAnsi" w:hAnsiTheme="minorHAnsi"/>
          <w:color w:val="000000"/>
          <w:shd w:val="clear" w:color="auto" w:fill="FFFFFF" w:themeFill="background1"/>
        </w:rPr>
        <w:fldChar w:fldCharType="end"/>
      </w:r>
      <w:r w:rsidR="005018ED"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Pr="005601E9">
        <w:rPr>
          <w:rFonts w:asciiTheme="minorHAnsi" w:hAnsiTheme="minorHAnsi"/>
          <w:color w:val="000000"/>
          <w:shd w:val="clear" w:color="auto" w:fill="FFFFFF" w:themeFill="background1"/>
        </w:rPr>
        <w:t>Additionally</w:t>
      </w:r>
      <w:r w:rsidR="00DF0A52" w:rsidRPr="005601E9">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it has been shown that flagella in </w:t>
      </w:r>
      <w:r w:rsidRPr="005601E9">
        <w:rPr>
          <w:rFonts w:asciiTheme="minorHAnsi" w:hAnsiTheme="minorHAnsi"/>
          <w:i/>
          <w:iCs/>
          <w:color w:val="000000"/>
          <w:shd w:val="clear" w:color="auto" w:fill="FFFFFF" w:themeFill="background1"/>
        </w:rPr>
        <w:t xml:space="preserve">E. coli </w:t>
      </w:r>
      <w:r w:rsidRPr="005601E9">
        <w:rPr>
          <w:rFonts w:asciiTheme="minorHAnsi" w:hAnsiTheme="minorHAnsi"/>
          <w:color w:val="000000"/>
          <w:shd w:val="clear" w:color="auto" w:fill="FFFFFF" w:themeFill="background1"/>
        </w:rPr>
        <w:t xml:space="preserve">are down-regulated by the stringent response </w:t>
      </w:r>
      <w:r w:rsidR="003C62EE">
        <w:rPr>
          <w:rFonts w:asciiTheme="minorHAnsi" w:hAnsiTheme="minorHAnsi"/>
          <w:color w:val="000000"/>
          <w:shd w:val="clear" w:color="auto" w:fill="FFFFFF" w:themeFill="background1"/>
        </w:rPr>
        <w:fldChar w:fldCharType="begin"/>
      </w:r>
      <w:r w:rsidR="003C62EE">
        <w:rPr>
          <w:rFonts w:asciiTheme="minorHAnsi" w:hAnsiTheme="minorHAnsi"/>
          <w:color w:val="000000"/>
          <w:shd w:val="clear" w:color="auto" w:fill="FFFFFF" w:themeFill="background1"/>
        </w:rPr>
        <w:instrText xml:space="preserve"> ADDIN ZOTERO_ITEM CSL_CITATION {"citationID":"iv711sj1h","properties":{"formattedCitation":"[38]","plainCitation":"[38]"},"citationItems":[{"id":416,"uris":["http://zotero.org/users/2021925/items/FBADNMI6"],"uri":["http://zotero.org/users/2021925/items/FBADNMI6"],"itemData":{"id":416,"type":"article-journal","title":"Transcription profiling of the stringent response in Escherichia coli","container-title":"Journal of Bacteriology","page":"1084-1096","volume":"190","issue":"3","source":"PubMed","abstract":"The bacterial stringent response serves as a paradigm for understanding global regulatory processes. It can be triggered by nutrient downshifts or starvation and is characterized by a rapid RelA-dependent increase in the alarmone (p)ppGpp. One hallmark of the response is the switch from maximum-growth-promoting to biosynthesis-related gene expression. However, the global transcription patterns accompanying the stringent response in Escherichia coli have not been analyzed comprehensively. Here, we present a time series of gene expression profiles for two serine hydroxymate-treated cultures: (i) MG1655, a wild-type E. coli K-12 strain, and (ii) an isogenic relADelta251 derivative defective in the stringent response. The stringent response in MG1655 develops in a hierarchical manner, ultimately involving almost 500 differentially expressed genes, while the relADelta251 mutant response is both delayed and limited in scope. We show that in addition to the down-regulation of stable RNA-encoding genes, flagellar and chemotaxis gene expression is also under stringent control. Reduced transcription of these systems, as well as metabolic and transporter-encoding genes, constitutes much of the down-regulated expression pattern. Conversely, a significantly larger number of genes are up-regulated. Under the conditions used, induction of amino acid biosynthetic genes is limited to the leader sequences of attenuator-regulated operons. Instead, up-regulated genes with known functions, including both regulators (e.g., rpoE, rpoH, and rpoS) and effectors, are largely involved in stress responses. However, one-half of the up-regulated genes have unknown functions. How these results are correlated with the various effects of (p)ppGpp (in particular, RNA polymerase redistribution) is discussed.","DOI":"10.1128/JB.01092-07","ISSN":"1098-5530","note":"PMID: 18039766\nPMCID: PMC2223561","journalAbbreviation":"J. Bacteriol.","language":"eng","author":[{"family":"Durfee","given":"Tim"},{"family":"Hansen","given":"Anne-Marie"},{"family":"Zhi","given":"Huijun"},{"family":"Blattner","given":"Frederick R."},{"family":"Jin","given":"Ding Jun"}],"issued":{"date-parts":[["2008",2]]},"PMID":"18039766","PMCID":"PMC2223561"}}],"schema":"https://github.com/citation-style-language/schema/raw/master/csl-citation.json"} </w:instrText>
      </w:r>
      <w:r w:rsidR="003C62EE">
        <w:rPr>
          <w:rFonts w:asciiTheme="minorHAnsi" w:hAnsiTheme="minorHAnsi"/>
          <w:color w:val="000000"/>
          <w:shd w:val="clear" w:color="auto" w:fill="FFFFFF" w:themeFill="background1"/>
        </w:rPr>
        <w:fldChar w:fldCharType="separate"/>
      </w:r>
      <w:r w:rsidR="003C62EE">
        <w:rPr>
          <w:rFonts w:asciiTheme="minorHAnsi" w:hAnsiTheme="minorHAnsi"/>
          <w:noProof/>
          <w:color w:val="000000"/>
          <w:shd w:val="clear" w:color="auto" w:fill="FFFFFF" w:themeFill="background1"/>
        </w:rPr>
        <w:t>[38]</w:t>
      </w:r>
      <w:r w:rsidR="003C62EE">
        <w:rPr>
          <w:rFonts w:asciiTheme="minorHAnsi" w:hAnsiTheme="minorHAnsi"/>
          <w:color w:val="000000"/>
          <w:shd w:val="clear" w:color="auto" w:fill="FFFFFF" w:themeFill="background1"/>
        </w:rPr>
        <w:fldChar w:fldCharType="end"/>
      </w:r>
      <w:r w:rsidR="003C62EE">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Other observed differential regulation is related to energy conservation (shutting down e</w:t>
      </w:r>
      <w:r w:rsidRPr="005601E9">
        <w:rPr>
          <w:rFonts w:asciiTheme="minorHAnsi" w:hAnsiTheme="minorHAnsi"/>
          <w:color w:val="000000"/>
          <w:shd w:val="clear" w:color="auto" w:fill="FFFFFF" w:themeFill="background1"/>
        </w:rPr>
        <w:t>x</w:t>
      </w:r>
      <w:r w:rsidRPr="005601E9">
        <w:rPr>
          <w:rFonts w:asciiTheme="minorHAnsi" w:hAnsiTheme="minorHAnsi"/>
          <w:color w:val="000000"/>
          <w:shd w:val="clear" w:color="auto" w:fill="FFFFFF" w:themeFill="background1"/>
        </w:rPr>
        <w:t>pensive or unneeded pathways), catabolism (breaking down non-essential co</w:t>
      </w:r>
      <w:r w:rsidRPr="005601E9">
        <w:rPr>
          <w:rFonts w:asciiTheme="minorHAnsi" w:hAnsiTheme="minorHAnsi"/>
          <w:color w:val="000000"/>
          <w:shd w:val="clear" w:color="auto" w:fill="FFFFFF" w:themeFill="background1"/>
        </w:rPr>
        <w:t>m</w:t>
      </w:r>
      <w:r w:rsidRPr="005601E9">
        <w:rPr>
          <w:rFonts w:asciiTheme="minorHAnsi" w:hAnsiTheme="minorHAnsi"/>
          <w:color w:val="000000"/>
          <w:shd w:val="clear" w:color="auto" w:fill="FFFFFF" w:themeFill="background1"/>
        </w:rPr>
        <w:t>ponents for food), stopping</w:t>
      </w:r>
      <w:r w:rsidR="00B07D5C" w:rsidRPr="005601E9">
        <w:rPr>
          <w:rFonts w:asciiTheme="minorHAnsi" w:hAnsiTheme="minorHAnsi"/>
          <w:color w:val="000000"/>
          <w:shd w:val="clear" w:color="auto" w:fill="FFFFFF" w:themeFill="background1"/>
        </w:rPr>
        <w:t xml:space="preserve"> translation of new protein (as there is no longer demand for protein from new cells</w:t>
      </w:r>
      <w:r w:rsidRPr="005601E9">
        <w:rPr>
          <w:rFonts w:asciiTheme="minorHAnsi" w:hAnsiTheme="minorHAnsi"/>
          <w:color w:val="000000"/>
          <w:shd w:val="clear" w:color="auto" w:fill="FFFFFF" w:themeFill="background1"/>
        </w:rPr>
        <w:t>), or a general stress response (increasing nutrient influx or bolste</w:t>
      </w:r>
      <w:r w:rsidRPr="005601E9">
        <w:rPr>
          <w:rFonts w:asciiTheme="minorHAnsi" w:hAnsiTheme="minorHAnsi"/>
          <w:color w:val="000000"/>
          <w:shd w:val="clear" w:color="auto" w:fill="FFFFFF" w:themeFill="background1"/>
        </w:rPr>
        <w:t>r</w:t>
      </w:r>
      <w:r w:rsidRPr="005601E9">
        <w:rPr>
          <w:rFonts w:asciiTheme="minorHAnsi" w:hAnsiTheme="minorHAnsi"/>
          <w:color w:val="000000"/>
          <w:shd w:val="clear" w:color="auto" w:fill="FFFFFF" w:themeFill="background1"/>
        </w:rPr>
        <w:t>ing membrane integrity).</w:t>
      </w:r>
    </w:p>
    <w:p w14:paraId="6D387ED4" w14:textId="77777777" w:rsidR="00C66E07" w:rsidRPr="008C2C15" w:rsidRDefault="00C66E07" w:rsidP="00263053">
      <w:pPr>
        <w:pStyle w:val="NoSpacing"/>
        <w:rPr>
          <w:color w:val="auto"/>
        </w:rPr>
      </w:pPr>
    </w:p>
    <w:p w14:paraId="2B666D8C" w14:textId="36C25D4A"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3C62EE">
        <w:rPr>
          <w:color w:val="auto"/>
        </w:rPr>
        <w:instrText xml:space="preserve"> ADDIN ZOTERO_ITEM CSL_CITATION {"citationID":"2atc1eop8t","properties":{"formattedCitation":"[39]","plainCitation":"[39]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3C62EE">
        <w:rPr>
          <w:rFonts w:eastAsia="Times New Roman" w:cs="Times New Roman"/>
          <w:color w:val="auto"/>
        </w:rPr>
        <w:t>[39]</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14:paraId="1385684E" w14:textId="77777777" w:rsidR="00B9696F" w:rsidRPr="008C2C15" w:rsidRDefault="00B9696F" w:rsidP="00263053">
      <w:pPr>
        <w:pStyle w:val="NoSpacing"/>
        <w:rPr>
          <w:color w:val="auto"/>
        </w:rPr>
      </w:pPr>
    </w:p>
    <w:p w14:paraId="7FFF4702" w14:textId="415EBFEC"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3C62EE">
        <w:rPr>
          <w:color w:val="auto"/>
        </w:rPr>
        <w:instrText xml:space="preserve"> ADDIN ZOTERO_ITEM CSL_CITATION {"citationID":"1l6844u4s5","properties":{"formattedCitation":"[40]","plainCitation":"[40]"},"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3C62EE">
        <w:rPr>
          <w:rFonts w:eastAsia="Times New Roman" w:cs="Times New Roman"/>
          <w:color w:val="auto"/>
        </w:rPr>
        <w:t>[40]</w:t>
      </w:r>
      <w:r w:rsidR="00C340B9"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w:t>
      </w:r>
      <w:r w:rsidR="00B9696F" w:rsidRPr="008C2C15">
        <w:rPr>
          <w:color w:val="auto"/>
        </w:rPr>
        <w:t>s</w:t>
      </w:r>
      <w:r w:rsidR="00B9696F" w:rsidRPr="008C2C15">
        <w:rPr>
          <w:color w:val="auto"/>
        </w:rPr>
        <w:t xml:space="preserve">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another</w:t>
      </w:r>
      <w:r w:rsidR="00B9696F" w:rsidRPr="008C2C15">
        <w:rPr>
          <w:color w:val="auto"/>
        </w:rPr>
        <w:t>. Ho</w:t>
      </w:r>
      <w:r w:rsidR="00B9696F" w:rsidRPr="008C2C15">
        <w:rPr>
          <w:color w:val="auto"/>
        </w:rPr>
        <w:t>w</w:t>
      </w:r>
      <w:r w:rsidR="00B9696F" w:rsidRPr="008C2C15">
        <w:rPr>
          <w:color w:val="auto"/>
        </w:rPr>
        <w:t>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w:t>
      </w:r>
      <w:r w:rsidR="00B9696F" w:rsidRPr="008C2C15">
        <w:rPr>
          <w:color w:val="auto"/>
        </w:rPr>
        <w:t>r</w:t>
      </w:r>
      <w:r w:rsidR="00B9696F" w:rsidRPr="008C2C15">
        <w:rPr>
          <w:color w:val="auto"/>
        </w:rPr>
        <w:t>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w:t>
      </w:r>
      <w:r w:rsidR="00E544E1" w:rsidRPr="003D2BF7">
        <w:rPr>
          <w:color w:val="auto"/>
        </w:rPr>
        <w:t>e</w:t>
      </w:r>
      <w:r w:rsidR="00E544E1" w:rsidRPr="003D2BF7">
        <w:rPr>
          <w:color w:val="auto"/>
        </w:rPr>
        <w:t>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(Figure 3C</w:t>
      </w:r>
      <w:r w:rsidR="00C0385D">
        <w:rPr>
          <w:color w:val="auto"/>
        </w:rPr>
        <w:t xml:space="preserve">). </w:t>
      </w:r>
      <w:r w:rsidR="00C0385D" w:rsidRPr="005601E9">
        <w:rPr>
          <w:color w:val="auto"/>
        </w:rPr>
        <w:t>Other explan</w:t>
      </w:r>
      <w:r w:rsidR="00C0385D" w:rsidRPr="005601E9">
        <w:rPr>
          <w:color w:val="auto"/>
        </w:rPr>
        <w:t>a</w:t>
      </w:r>
      <w:r w:rsidR="00C0385D" w:rsidRPr="005601E9">
        <w:rPr>
          <w:color w:val="auto"/>
        </w:rPr>
        <w:t>tions</w:t>
      </w:r>
      <w:r w:rsidR="00B07D5C" w:rsidRPr="005601E9">
        <w:rPr>
          <w:color w:val="auto"/>
        </w:rPr>
        <w:t xml:space="preserve"> for </w:t>
      </w:r>
      <w:r w:rsidR="00B07D5C" w:rsidRPr="005601E9">
        <w:rPr>
          <w:rFonts w:asciiTheme="minorHAnsi" w:hAnsiTheme="minorHAnsi"/>
          <w:color w:val="000000"/>
          <w:shd w:val="clear" w:color="auto" w:fill="FFFFFF" w:themeFill="background1"/>
        </w:rPr>
        <w:t>this</w:t>
      </w:r>
      <w:r w:rsidR="00C0385D" w:rsidRPr="005601E9">
        <w:rPr>
          <w:rFonts w:asciiTheme="minorHAnsi" w:hAnsiTheme="minorHAnsi"/>
          <w:color w:val="000000"/>
          <w:shd w:val="clear" w:color="auto" w:fill="FFFFFF" w:themeFill="background1"/>
        </w:rPr>
        <w:t xml:space="preserve"> tendency of</w:t>
      </w:r>
      <w:r w:rsidR="003D2BF7" w:rsidRPr="005601E9">
        <w:rPr>
          <w:rFonts w:asciiTheme="minorHAnsi" w:hAnsiTheme="minorHAnsi"/>
          <w:color w:val="000000"/>
          <w:shd w:val="clear" w:color="auto" w:fill="FFFFFF" w:themeFill="background1"/>
        </w:rPr>
        <w:t xml:space="preserve"> proteins nearby on the genome to be more highly correlated </w:t>
      </w:r>
      <w:r w:rsidR="00B07D5C" w:rsidRPr="005601E9">
        <w:rPr>
          <w:rFonts w:asciiTheme="minorHAnsi" w:hAnsiTheme="minorHAnsi"/>
          <w:color w:val="000000"/>
          <w:shd w:val="clear" w:color="auto" w:fill="FFFFFF" w:themeFill="background1"/>
        </w:rPr>
        <w:t>could be</w:t>
      </w:r>
      <w:r w:rsidR="00C74B07" w:rsidRPr="005601E9">
        <w:rPr>
          <w:rFonts w:asciiTheme="minorHAnsi" w:hAnsiTheme="minorHAnsi"/>
          <w:color w:val="000000"/>
          <w:shd w:val="clear" w:color="auto" w:fill="FFFFFF" w:themeFill="background1"/>
        </w:rPr>
        <w:t xml:space="preserve"> due to distance from the transcript start site</w:t>
      </w:r>
      <w:r w:rsidR="003D2BF7" w:rsidRPr="005601E9">
        <w:rPr>
          <w:rFonts w:asciiTheme="minorHAnsi" w:hAnsiTheme="minorHAnsi"/>
          <w:color w:val="000000"/>
          <w:shd w:val="clear" w:color="auto" w:fill="FFFFFF" w:themeFill="background1"/>
        </w:rPr>
        <w:t xml:space="preserve"> or transcript length</w:t>
      </w:r>
      <w:r w:rsidR="00C74B07" w:rsidRPr="005601E9">
        <w:rPr>
          <w:rFonts w:asciiTheme="minorHAnsi" w:hAnsiTheme="minorHAnsi"/>
          <w:color w:val="000000"/>
          <w:shd w:val="clear" w:color="auto" w:fill="FFFFFF" w:themeFill="background1"/>
        </w:rPr>
        <w:t xml:space="preserve">. </w:t>
      </w:r>
      <w:r w:rsidR="00B07D5C" w:rsidRPr="005601E9">
        <w:rPr>
          <w:rFonts w:asciiTheme="minorHAnsi" w:hAnsiTheme="minorHAnsi"/>
          <w:color w:val="000000"/>
          <w:shd w:val="clear" w:color="auto" w:fill="FFFFFF" w:themeFill="background1"/>
        </w:rPr>
        <w:t>Yet,</w:t>
      </w:r>
      <w:r w:rsidR="003D2BF7" w:rsidRPr="005601E9">
        <w:rPr>
          <w:rFonts w:asciiTheme="minorHAnsi" w:hAnsiTheme="minorHAnsi"/>
          <w:color w:val="000000"/>
          <w:shd w:val="clear" w:color="auto" w:fill="FFFFFF" w:themeFill="background1"/>
        </w:rPr>
        <w:t xml:space="preserve"> </w:t>
      </w:r>
      <w:r w:rsidR="00DF0A52" w:rsidRPr="005601E9">
        <w:rPr>
          <w:rFonts w:asciiTheme="minorHAnsi" w:hAnsiTheme="minorHAnsi"/>
          <w:color w:val="000000"/>
          <w:shd w:val="clear" w:color="auto" w:fill="FFFFFF" w:themeFill="background1"/>
        </w:rPr>
        <w:t>our data did</w:t>
      </w:r>
      <w:r w:rsidR="00B07D5C" w:rsidRPr="005601E9">
        <w:rPr>
          <w:rFonts w:asciiTheme="minorHAnsi" w:hAnsiTheme="minorHAnsi"/>
          <w:color w:val="000000"/>
          <w:shd w:val="clear" w:color="auto" w:fill="FFFFFF" w:themeFill="background1"/>
        </w:rPr>
        <w:t xml:space="preserve"> not show ev</w:t>
      </w:r>
      <w:r w:rsidR="0027477D" w:rsidRPr="005601E9">
        <w:rPr>
          <w:rFonts w:asciiTheme="minorHAnsi" w:hAnsiTheme="minorHAnsi"/>
          <w:color w:val="000000"/>
          <w:shd w:val="clear" w:color="auto" w:fill="FFFFFF" w:themeFill="background1"/>
        </w:rPr>
        <w:t>idence for either of these scenarios</w:t>
      </w:r>
      <w:r w:rsidR="00C74B07"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C74B07" w:rsidRPr="005601E9">
        <w:rPr>
          <w:rFonts w:asciiTheme="minorHAnsi" w:hAnsiTheme="minorHAnsi"/>
          <w:color w:val="000000"/>
          <w:shd w:val="clear" w:color="auto" w:fill="FFFFFF" w:themeFill="background1"/>
        </w:rPr>
        <w:t>D</w:t>
      </w:r>
      <w:r w:rsidR="00B07D5C" w:rsidRPr="005601E9">
        <w:rPr>
          <w:rFonts w:asciiTheme="minorHAnsi" w:hAnsiTheme="minorHAnsi"/>
          <w:color w:val="000000"/>
          <w:shd w:val="clear" w:color="auto" w:fill="FFFFFF" w:themeFill="background1"/>
        </w:rPr>
        <w:t xml:space="preserve">istance from the transcript start site </w:t>
      </w:r>
      <w:r w:rsidR="00DF0A52" w:rsidRPr="005601E9">
        <w:rPr>
          <w:rFonts w:asciiTheme="minorHAnsi" w:hAnsiTheme="minorHAnsi"/>
          <w:color w:val="000000"/>
          <w:shd w:val="clear" w:color="auto" w:fill="FFFFFF" w:themeFill="background1"/>
        </w:rPr>
        <w:t>was not correlated with protein expression (ρ=</w:t>
      </w:r>
      <w:r w:rsidR="00A43785" w:rsidRPr="005601E9">
        <w:rPr>
          <w:rFonts w:asciiTheme="minorHAnsi" w:hAnsiTheme="minorHAnsi"/>
          <w:color w:val="000000"/>
          <w:shd w:val="clear" w:color="auto" w:fill="FFFFFF" w:themeFill="background1"/>
        </w:rPr>
        <w:t>–</w:t>
      </w:r>
      <w:r w:rsidR="00DF0A52" w:rsidRPr="005601E9">
        <w:rPr>
          <w:rFonts w:asciiTheme="minorHAnsi" w:hAnsiTheme="minorHAnsi"/>
          <w:color w:val="000000"/>
          <w:shd w:val="clear" w:color="auto" w:fill="FFFFFF" w:themeFill="background1"/>
        </w:rPr>
        <w:t xml:space="preserve">0.02,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=0.65)</w:t>
      </w:r>
      <w:r w:rsidR="00B07D5C" w:rsidRPr="005601E9">
        <w:rPr>
          <w:rFonts w:asciiTheme="minorHAnsi" w:hAnsiTheme="minorHAnsi"/>
          <w:color w:val="000000"/>
          <w:shd w:val="clear" w:color="auto" w:fill="FFFFFF" w:themeFill="background1"/>
        </w:rPr>
        <w:t xml:space="preserve"> and tran</w:t>
      </w:r>
      <w:r w:rsidR="00DF0A52" w:rsidRPr="005601E9">
        <w:rPr>
          <w:rFonts w:asciiTheme="minorHAnsi" w:hAnsiTheme="minorHAnsi"/>
          <w:color w:val="000000"/>
          <w:shd w:val="clear" w:color="auto" w:fill="FFFFFF" w:themeFill="background1"/>
        </w:rPr>
        <w:t>script length was only very weakly correlated with protein expression (ρ=</w:t>
      </w:r>
      <w:r w:rsidR="00B07D5C" w:rsidRPr="005601E9">
        <w:rPr>
          <w:rFonts w:asciiTheme="minorHAnsi" w:hAnsiTheme="minorHAnsi"/>
          <w:color w:val="000000"/>
          <w:shd w:val="clear" w:color="auto" w:fill="FFFFFF" w:themeFill="background1"/>
        </w:rPr>
        <w:t>0.12</w:t>
      </w:r>
      <w:r w:rsidR="00DF0A52" w:rsidRPr="005601E9">
        <w:rPr>
          <w:rFonts w:asciiTheme="minorHAnsi" w:hAnsiTheme="minorHAnsi"/>
          <w:color w:val="000000"/>
          <w:shd w:val="clear" w:color="auto" w:fill="FFFFFF" w:themeFill="background1"/>
        </w:rPr>
        <w:t xml:space="preserve">,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0.003</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3D2BF7" w:rsidRPr="005601E9">
        <w:rPr>
          <w:rFonts w:asciiTheme="minorHAnsi" w:hAnsiTheme="minorHAnsi"/>
          <w:color w:val="000000"/>
          <w:shd w:val="clear" w:color="auto" w:fill="FFFFFF" w:themeFill="background1"/>
        </w:rPr>
        <w:t>However, we cannot necessarily rule out other explanations for the observed intra-operon protein correlation vs. distance between genes.</w:t>
      </w:r>
    </w:p>
    <w:p w14:paraId="7F540D49" w14:textId="77777777" w:rsidR="00B9696F" w:rsidRPr="008C2C15" w:rsidRDefault="00B9696F" w:rsidP="00B9696F">
      <w:pPr>
        <w:pStyle w:val="NoSpacing"/>
        <w:rPr>
          <w:i/>
          <w:color w:val="auto"/>
        </w:rPr>
      </w:pPr>
    </w:p>
    <w:p w14:paraId="568EA992" w14:textId="1DE3161D" w:rsidR="005018ED" w:rsidRDefault="00B9696F" w:rsidP="00263053">
      <w:pPr>
        <w:pStyle w:val="NoSpacing"/>
        <w:rPr>
          <w:rFonts w:asciiTheme="minorHAnsi" w:hAnsiTheme="minorHAnsi"/>
          <w:color w:val="000000"/>
          <w:shd w:val="clear" w:color="auto" w:fill="FFFFFF"/>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crease</w:t>
      </w:r>
      <w:r w:rsidR="003E01E3">
        <w:rPr>
          <w:color w:val="auto"/>
        </w:rPr>
        <w:t>d</w:t>
      </w:r>
      <w:r w:rsidRPr="008C2C15">
        <w:rPr>
          <w:color w:val="auto"/>
        </w:rPr>
        <w:t xml:space="preserve"> acid resistance during starvation </w:t>
      </w:r>
      <w:r w:rsidR="00C340B9" w:rsidRPr="008C2C15">
        <w:rPr>
          <w:color w:val="auto"/>
        </w:rPr>
        <w:fldChar w:fldCharType="begin"/>
      </w:r>
      <w:r w:rsidR="0043065E">
        <w:rPr>
          <w:color w:val="auto"/>
        </w:rPr>
        <w:instrText xml:space="preserve"> ADDIN ZOTERO_ITEM CSL_CITATION {"citationID":"27ufeerk4a","properties":{"formattedCitation":"[32,34]","plainCitation":"[32,34]"},"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sidRPr="008C2C15">
        <w:rPr>
          <w:color w:val="auto"/>
        </w:rPr>
        <w:fldChar w:fldCharType="separate"/>
      </w:r>
      <w:r w:rsidR="0043065E">
        <w:rPr>
          <w:noProof/>
          <w:color w:val="auto"/>
        </w:rPr>
        <w:t>[32,34]</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responsible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00235DF3">
        <w:rPr>
          <w:color w:val="auto"/>
        </w:rPr>
        <w:t xml:space="preserve"> highlight</w:t>
      </w:r>
      <w:r w:rsidRPr="008C2C15">
        <w:rPr>
          <w:color w:val="auto"/>
        </w:rPr>
        <w:t xml:space="preserve"> the fact that activation does not necessarily follow abundance measurements</w:t>
      </w:r>
      <w:r w:rsidRPr="005601E9">
        <w:rPr>
          <w:color w:val="auto"/>
        </w:rPr>
        <w:t xml:space="preserve">. </w:t>
      </w:r>
      <w:r w:rsidR="005018ED" w:rsidRPr="005601E9">
        <w:rPr>
          <w:color w:val="auto"/>
        </w:rPr>
        <w:t>In support of this idea</w:t>
      </w:r>
      <w:r w:rsidR="005018ED" w:rsidRPr="005601E9">
        <w:rPr>
          <w:rFonts w:asciiTheme="minorHAnsi" w:hAnsiTheme="minorHAnsi"/>
          <w:color w:val="auto"/>
        </w:rPr>
        <w:t xml:space="preserve">, </w:t>
      </w:r>
      <w:r w:rsidR="005018ED" w:rsidRPr="005601E9">
        <w:rPr>
          <w:rFonts w:asciiTheme="minorHAnsi" w:hAnsiTheme="minorHAnsi"/>
          <w:color w:val="222222"/>
        </w:rPr>
        <w:t xml:space="preserve">it has been shown that </w:t>
      </w:r>
      <w:proofErr w:type="spellStart"/>
      <w:r w:rsidR="005018ED" w:rsidRPr="005601E9">
        <w:rPr>
          <w:rFonts w:asciiTheme="minorHAnsi" w:hAnsiTheme="minorHAnsi"/>
          <w:color w:val="000000"/>
          <w:shd w:val="clear" w:color="auto" w:fill="FFFFFF"/>
        </w:rPr>
        <w:t>cylopropination</w:t>
      </w:r>
      <w:proofErr w:type="spellEnd"/>
      <w:r w:rsidR="005018ED" w:rsidRPr="005601E9">
        <w:rPr>
          <w:rFonts w:asciiTheme="minorHAnsi" w:hAnsiTheme="minorHAnsi"/>
          <w:color w:val="000000"/>
          <w:shd w:val="clear" w:color="auto" w:fill="FFFFFF"/>
        </w:rPr>
        <w:t xml:space="preserve"> by CFA sy</w:t>
      </w:r>
      <w:r w:rsidR="005018ED" w:rsidRPr="005601E9">
        <w:rPr>
          <w:rFonts w:asciiTheme="minorHAnsi" w:hAnsiTheme="minorHAnsi"/>
          <w:color w:val="000000"/>
          <w:shd w:val="clear" w:color="auto" w:fill="FFFFFF"/>
        </w:rPr>
        <w:t>n</w:t>
      </w:r>
      <w:r w:rsidR="005018ED" w:rsidRPr="005601E9">
        <w:rPr>
          <w:rFonts w:asciiTheme="minorHAnsi" w:hAnsiTheme="minorHAnsi"/>
          <w:color w:val="000000"/>
          <w:shd w:val="clear" w:color="auto" w:fill="FFFFFF"/>
        </w:rPr>
        <w:t>thase depends upon the concentration of bicarbonate, which could lead to a decoupling b</w:t>
      </w:r>
      <w:r w:rsidR="005018ED" w:rsidRPr="005601E9">
        <w:rPr>
          <w:rFonts w:asciiTheme="minorHAnsi" w:hAnsiTheme="minorHAnsi"/>
          <w:color w:val="000000"/>
          <w:shd w:val="clear" w:color="auto" w:fill="FFFFFF"/>
        </w:rPr>
        <w:t>e</w:t>
      </w:r>
      <w:r w:rsidR="005018ED" w:rsidRPr="005601E9">
        <w:rPr>
          <w:rFonts w:asciiTheme="minorHAnsi" w:hAnsiTheme="minorHAnsi"/>
          <w:color w:val="000000"/>
          <w:shd w:val="clear" w:color="auto" w:fill="FFFFFF"/>
        </w:rPr>
        <w:t>tween protein levels and activation</w:t>
      </w:r>
      <w:r w:rsidR="0027477D" w:rsidRPr="005601E9">
        <w:rPr>
          <w:rFonts w:asciiTheme="minorHAnsi" w:hAnsiTheme="minorHAnsi"/>
          <w:color w:val="000000"/>
          <w:shd w:val="clear" w:color="auto" w:fill="FFFFFF"/>
        </w:rPr>
        <w:t xml:space="preserve"> </w:t>
      </w:r>
      <w:r w:rsidR="005018ED" w:rsidRPr="005601E9">
        <w:rPr>
          <w:rFonts w:asciiTheme="minorHAnsi" w:hAnsiTheme="minorHAnsi"/>
          <w:color w:val="000000"/>
          <w:shd w:val="clear" w:color="auto" w:fill="FFFFFF"/>
        </w:rPr>
        <w:fldChar w:fldCharType="begin"/>
      </w:r>
      <w:r w:rsidR="003C62EE">
        <w:rPr>
          <w:rFonts w:asciiTheme="minorHAnsi" w:hAnsiTheme="minorHAnsi"/>
          <w:color w:val="000000"/>
          <w:shd w:val="clear" w:color="auto" w:fill="FFFFFF"/>
        </w:rPr>
        <w:instrText xml:space="preserve"> ADDIN ZOTERO_ITEM CSL_CITATION {"citationID":"8E0RELqw","properties":{"formattedCitation":"[41]","plainCitation":"[41]"},"citationItems":[{"id":191,"uris":["http://zotero.org/users/local/nzbyWFEW/items/RH6GWKFX"],"uri":["http://zotero.org/users/local/nzbyWFEW/items/RH6GWKFX"],"itemData":{"id":191,"type":"article-journal","title":"The Activity of Escherichia coli Cyclopropane Fatty Acid Synthase Depends on the Presence of Bicarbonate","container-title":"Journal of the American Chemical Society","page":"11612-11613","volume":"127","issue":"33","source":"ACS Publications","abstract":"Cyclopropane fatty acid (CFA) synthases catalyze the formation of cyclopropane rings on isolated and unactivated olefinic bonds within various fatty acids; the methylene carbon is derived from the activated methyl group of (S)-adenosylmethionine. The E. coli enzyme is the prototype for this class of enzymes, which include the cyclopropane mycolic acid (CMA) synthases, which are potential targets for the design of antituberculosis agents. Crystal structures of several CMA synthases have recently been solved, and electron density attributed to a bicarbonate ion was found in or near the active site. Because a functional assay for CMA synthases has not been developed, the relevance of the bicarbonate ion has not been established. CFA synthase is 3035% identical to the CMA synthases that have been analyzed structurally, suggesting that the mechanisms of these enzymes are conserved. In this work, we show that indeed the activity of CFA synthase requires bicarbonate, and that it is inhibited by borate, a planar trigonal molecule that mimics the structure of bicarbonate. We also show that substitutions of the conserved amino acids that act as ligands to the bicarbonate ion based on the structure of CMA synthases result in drastic losses in the activity of the protein.","DOI":"10.1021/ja053899z","ISSN":"0002-7863","journalAbbreviation":"J. Am. Chem. Soc.","author":[{"family":"Iwig","given":"David F."},{"family":"Uchida","given":"Akira"},{"family":"Stromberg","given":"Jeffrey A."},{"family":"Booker","given":"Squire J."}],"issued":{"date-parts":[["2005",8,1]]},"accessed":{"date-parts":[["2015",4,10]]}}}],"schema":"https://github.com/citation-style-language/schema/raw/master/csl-citation.json"} </w:instrText>
      </w:r>
      <w:r w:rsidR="005018ED" w:rsidRPr="005601E9">
        <w:rPr>
          <w:rFonts w:asciiTheme="minorHAnsi" w:hAnsiTheme="minorHAnsi"/>
          <w:color w:val="000000"/>
          <w:shd w:val="clear" w:color="auto" w:fill="FFFFFF"/>
        </w:rPr>
        <w:fldChar w:fldCharType="separate"/>
      </w:r>
      <w:r w:rsidR="003C62EE">
        <w:rPr>
          <w:rFonts w:eastAsia="Times New Roman" w:hAnsiTheme="minorHAnsi" w:cs="Times New Roman"/>
          <w:color w:val="000000"/>
        </w:rPr>
        <w:t>[41]</w:t>
      </w:r>
      <w:r w:rsidR="005018ED" w:rsidRPr="005601E9">
        <w:rPr>
          <w:rFonts w:asciiTheme="minorHAnsi" w:hAnsiTheme="minorHAnsi"/>
          <w:color w:val="000000"/>
          <w:shd w:val="clear" w:color="auto" w:fill="FFFFFF"/>
        </w:rPr>
        <w:fldChar w:fldCharType="end"/>
      </w:r>
      <w:r w:rsidR="005018ED" w:rsidRPr="005601E9">
        <w:rPr>
          <w:rFonts w:asciiTheme="minorHAnsi" w:hAnsiTheme="minorHAnsi"/>
          <w:color w:val="000000"/>
          <w:shd w:val="clear" w:color="auto" w:fill="FFFFFF"/>
        </w:rPr>
        <w:t>.</w:t>
      </w:r>
    </w:p>
    <w:p w14:paraId="3A0C3037" w14:textId="77777777" w:rsidR="005526EE" w:rsidRPr="005018ED" w:rsidRDefault="005018ED" w:rsidP="00263053">
      <w:pPr>
        <w:pStyle w:val="NoSpacing"/>
        <w:rPr>
          <w:rFonts w:asciiTheme="minorHAnsi" w:hAnsiTheme="minorHAnsi"/>
          <w:color w:val="auto"/>
        </w:rPr>
      </w:pPr>
      <w:r>
        <w:rPr>
          <w:rFonts w:asciiTheme="minorHAnsi" w:hAnsiTheme="minorHAnsi"/>
          <w:color w:val="000000"/>
          <w:shd w:val="clear" w:color="auto" w:fill="FFFFFF"/>
        </w:rPr>
        <w:t xml:space="preserve"> </w:t>
      </w:r>
    </w:p>
    <w:p w14:paraId="00A27039"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Pr="008C2C15">
        <w:rPr>
          <w:color w:val="auto"/>
        </w:rPr>
        <w:t xml:space="preserve">The observation suggests that either internal amino acid recycling or some de novo amino-acid synthesis </w:t>
      </w:r>
      <w:r w:rsidR="00623B19" w:rsidRPr="008C2C15">
        <w:rPr>
          <w:color w:val="auto"/>
        </w:rPr>
        <w:t xml:space="preserve">that may be related to the small decline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72B7DDB2" w14:textId="77777777" w:rsidR="0016181E" w:rsidRPr="008C2C15" w:rsidRDefault="0016181E" w:rsidP="00263053">
      <w:pPr>
        <w:pStyle w:val="NoSpacing"/>
        <w:rPr>
          <w:color w:val="auto"/>
        </w:rPr>
      </w:pPr>
    </w:p>
    <w:p w14:paraId="12C0EF34" w14:textId="23DCCD1E"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340B9" w:rsidRPr="008C2C15">
        <w:rPr>
          <w:color w:val="auto"/>
        </w:rPr>
        <w:fldChar w:fldCharType="begin"/>
      </w:r>
      <w:r w:rsidR="003C62EE">
        <w:rPr>
          <w:color w:val="auto"/>
        </w:rPr>
        <w:instrText xml:space="preserve"> ADDIN ZOTERO_ITEM CSL_CITATION {"citationID":"9n8s3k4vo","properties":{"formattedCitation":"{\\rtf [42\\uc0\\u8211{}44]}","plainCitation":"[42–44]"},"citationItems":[{"id":12,"uris":["http://zotero.org/users/2021925/items/W7V7TU6V"],"uri":["http://zotero.org/users/2021925/items/W7V7TU6V"],"itemData":{"id":12,"type":"article-journal","title":"Reconstruction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340B9" w:rsidRPr="008C2C15">
        <w:rPr>
          <w:color w:val="auto"/>
        </w:rPr>
        <w:fldChar w:fldCharType="separate"/>
      </w:r>
      <w:r w:rsidR="003C62EE" w:rsidRPr="003C62EE">
        <w:rPr>
          <w:color w:val="auto"/>
        </w:rPr>
        <w:t>[42–44]</w:t>
      </w:r>
      <w:r w:rsidR="00C340B9" w:rsidRPr="008C2C15">
        <w:rPr>
          <w:color w:val="auto"/>
        </w:rPr>
        <w:fldChar w:fldCharType="end"/>
      </w:r>
      <w:r w:rsidRPr="008C2C15">
        <w:rPr>
          <w:color w:val="auto"/>
        </w:rPr>
        <w:t>, have enjoyed a long history of su</w:t>
      </w:r>
      <w:r w:rsidRPr="008C2C15">
        <w:rPr>
          <w:color w:val="auto"/>
        </w:rPr>
        <w:t>c</w:t>
      </w:r>
      <w:r w:rsidRPr="008C2C15">
        <w:rPr>
          <w:color w:val="auto"/>
        </w:rPr>
        <w:t>cess, they remain limited in their application. Much effort is currently being spent on u</w:t>
      </w:r>
      <w:r w:rsidRPr="008C2C15">
        <w:rPr>
          <w:color w:val="auto"/>
        </w:rPr>
        <w:t>n</w:t>
      </w:r>
      <w:r w:rsidRPr="008C2C15">
        <w:rPr>
          <w:color w:val="auto"/>
        </w:rPr>
        <w:t xml:space="preserve">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combining gene expression with metabolic flux networks</w:t>
      </w:r>
      <w:bookmarkStart w:id="7" w:name="ZOTERO_BREF_C3DUm66tWWUA"/>
      <w:r w:rsidRPr="008C2C15">
        <w:rPr>
          <w:color w:val="auto"/>
        </w:rPr>
        <w:t xml:space="preserve"> </w:t>
      </w:r>
      <w:r w:rsidR="00C340B9" w:rsidRPr="008C2C15">
        <w:rPr>
          <w:color w:val="auto"/>
        </w:rPr>
        <w:fldChar w:fldCharType="begin"/>
      </w:r>
      <w:r w:rsidR="003C62EE">
        <w:rPr>
          <w:color w:val="auto"/>
        </w:rPr>
        <w:instrText xml:space="preserve"> ADDIN ZOTERO_ITEM CSL_CITATION {"citationID":"palanhhj3","properties":{"formattedCitation":"{\\rtf [20,45\\uc0\\u8211{}52]}","plainCitation":"[20,45–52]"},"citationItems":[{"id":27,"uris":["http://zotero.org/users/2021925/items/SKKDXDVR"],"uri":["http://zotero.org/users/2021925/items/SKKDXDVR"],"itemData":{"id":27,"type":"article-journal","title":"Integration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340B9" w:rsidRPr="008C2C15">
        <w:rPr>
          <w:color w:val="auto"/>
        </w:rPr>
        <w:fldChar w:fldCharType="separate"/>
      </w:r>
      <w:r w:rsidR="003C62EE" w:rsidRPr="003C62EE">
        <w:rPr>
          <w:color w:val="auto"/>
        </w:rPr>
        <w:t>[20,45–52]</w:t>
      </w:r>
      <w:r w:rsidR="00C340B9"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340B9" w:rsidRPr="008C2C15">
        <w:rPr>
          <w:color w:val="auto"/>
        </w:rPr>
        <w:fldChar w:fldCharType="begin"/>
      </w:r>
      <w:r w:rsidR="003C62EE">
        <w:rPr>
          <w:color w:val="auto"/>
        </w:rPr>
        <w:instrText xml:space="preserve"> ADDIN ZOTERO_ITEM CSL_CITATION {"citationID":"1s0vdfdbn1","properties":{"formattedCitation":"[53,54]","plainCitation":"[53,54]"},"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[53,54]</w:t>
      </w:r>
      <w:r w:rsidR="00C340B9"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biological samples.</w:t>
      </w:r>
      <w:r w:rsidR="001A7C5B" w:rsidRPr="008C2C15">
        <w:rPr>
          <w:color w:val="auto"/>
        </w:rPr>
        <w:t xml:space="preserve"> Our data set is a rich resource for comparing and co</w:t>
      </w:r>
      <w:r w:rsidR="001A7C5B" w:rsidRPr="008C2C15">
        <w:rPr>
          <w:color w:val="auto"/>
        </w:rPr>
        <w:t>n</w:t>
      </w:r>
      <w:r w:rsidR="001A7C5B" w:rsidRPr="008C2C15">
        <w:rPr>
          <w:color w:val="auto"/>
        </w:rPr>
        <w:t>trasting the response of multiple cellular subsystems.</w:t>
      </w:r>
      <w:r w:rsidR="00571362" w:rsidRPr="008C2C15">
        <w:rPr>
          <w:color w:val="auto"/>
        </w:rPr>
        <w:t xml:space="preserve"> Additionally, in the future we plan to use the techniques developed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0EA54E5F" w14:textId="77777777" w:rsidR="00B9696F" w:rsidRPr="008C2C15" w:rsidRDefault="00B9696F" w:rsidP="001A7C5B">
      <w:pPr>
        <w:pStyle w:val="NoSpacing"/>
        <w:rPr>
          <w:color w:val="auto"/>
        </w:rPr>
      </w:pPr>
    </w:p>
    <w:p w14:paraId="76BC59FE" w14:textId="55434A6C"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5601E9">
        <w:rPr>
          <w:rFonts w:asciiTheme="minorHAnsi" w:hAnsiTheme="minorHAnsi"/>
          <w:color w:val="000000"/>
          <w:szCs w:val="20"/>
        </w:rPr>
        <w:t xml:space="preserve">Previous reports on </w:t>
      </w:r>
      <w:r w:rsidR="009B1B83" w:rsidRPr="005601E9">
        <w:rPr>
          <w:rFonts w:asciiTheme="minorHAnsi" w:hAnsiTheme="minorHAnsi"/>
          <w:color w:val="000000"/>
          <w:szCs w:val="18"/>
        </w:rPr>
        <w:t>the correlation between mRNA and protein levels in</w:t>
      </w:r>
      <w:r w:rsidR="009B1B83" w:rsidRPr="005601E9">
        <w:rPr>
          <w:rFonts w:asciiTheme="minorHAnsi" w:hAnsiTheme="minorHAnsi"/>
          <w:i/>
          <w:iCs/>
          <w:color w:val="000000"/>
          <w:szCs w:val="18"/>
        </w:rPr>
        <w:t xml:space="preserve"> E. coli </w:t>
      </w:r>
      <w:r w:rsidR="009B1B83" w:rsidRPr="005601E9">
        <w:rPr>
          <w:rFonts w:asciiTheme="minorHAnsi" w:hAnsiTheme="minorHAnsi"/>
          <w:color w:val="000000"/>
          <w:szCs w:val="18"/>
        </w:rPr>
        <w:t xml:space="preserve">and </w:t>
      </w:r>
      <w:r w:rsidR="009B1B83" w:rsidRPr="005601E9">
        <w:rPr>
          <w:rFonts w:asciiTheme="minorHAnsi" w:hAnsiTheme="minorHAnsi"/>
          <w:i/>
          <w:iCs/>
          <w:color w:val="000000"/>
          <w:szCs w:val="18"/>
        </w:rPr>
        <w:t>M</w:t>
      </w:r>
      <w:r w:rsidR="0027477D"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w:t>
      </w:r>
      <w:proofErr w:type="spellStart"/>
      <w:r w:rsidR="009B1B83" w:rsidRPr="005601E9">
        <w:rPr>
          <w:rFonts w:asciiTheme="minorHAnsi" w:hAnsiTheme="minorHAnsi"/>
          <w:i/>
          <w:iCs/>
          <w:color w:val="000000"/>
          <w:szCs w:val="18"/>
        </w:rPr>
        <w:t>pneumoniae</w:t>
      </w:r>
      <w:proofErr w:type="spellEnd"/>
      <w:r w:rsidR="009B1B83" w:rsidRPr="005601E9">
        <w:rPr>
          <w:rFonts w:asciiTheme="minorHAnsi" w:hAnsiTheme="minorHAnsi"/>
          <w:color w:val="000000"/>
          <w:szCs w:val="18"/>
        </w:rPr>
        <w:t xml:space="preserve"> have yielded correlation coefficients of ~0.5 </w:t>
      </w:r>
      <w:r w:rsidR="00C340B9" w:rsidRPr="00AC1FF8">
        <w:rPr>
          <w:color w:val="auto"/>
        </w:rPr>
        <w:fldChar w:fldCharType="begin"/>
      </w:r>
      <w:r w:rsidR="0043065E" w:rsidRPr="00AC1FF8">
        <w:rPr>
          <w:color w:val="auto"/>
        </w:rPr>
        <w:instrText xml:space="preserve"> ADDIN ZOTERO_ITEM CSL_CITATION {"citationID":"pzdyRHlL","properties":{"formattedCitation":"{\\rtf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AC1FF8">
        <w:rPr>
          <w:color w:val="auto"/>
        </w:rPr>
        <w:fldChar w:fldCharType="separate"/>
      </w:r>
      <w:r w:rsidR="0043065E" w:rsidRPr="00AC1FF8">
        <w:rPr>
          <w:color w:val="auto"/>
        </w:rPr>
        <w:t>[18–23]</w:t>
      </w:r>
      <w:r w:rsidR="00C340B9" w:rsidRPr="00AC1FF8">
        <w:rPr>
          <w:color w:val="auto"/>
        </w:rPr>
        <w:fldChar w:fldCharType="end"/>
      </w:r>
      <w:r w:rsidR="009B1B83" w:rsidRPr="00AC1FF8">
        <w:rPr>
          <w:rFonts w:asciiTheme="minorHAnsi" w:hAnsiTheme="minorHAnsi"/>
          <w:color w:val="000000"/>
          <w:szCs w:val="18"/>
        </w:rPr>
        <w:t>.</w:t>
      </w:r>
      <w:r w:rsidR="00AC1FF8">
        <w:rPr>
          <w:color w:val="auto"/>
        </w:rPr>
        <w:t xml:space="preserve"> T</w:t>
      </w:r>
      <w:r w:rsidRPr="00AC1FF8">
        <w:rPr>
          <w:color w:val="auto"/>
        </w:rPr>
        <w:t>h</w:t>
      </w:r>
      <w:r w:rsidR="008837BE" w:rsidRPr="00AC1FF8">
        <w:rPr>
          <w:color w:val="auto"/>
        </w:rPr>
        <w:t>us</w:t>
      </w:r>
      <w:r w:rsidR="008837BE" w:rsidRPr="005601E9">
        <w:rPr>
          <w:color w:val="auto"/>
        </w:rPr>
        <w:t xml:space="preserve">, </w:t>
      </w:r>
      <w:r w:rsidR="00FC4EB7" w:rsidRPr="005601E9">
        <w:rPr>
          <w:color w:val="auto"/>
        </w:rPr>
        <w:t>even straightfo</w:t>
      </w:r>
      <w:r w:rsidR="00FC4EB7" w:rsidRPr="005601E9">
        <w:rPr>
          <w:color w:val="auto"/>
        </w:rPr>
        <w:t>r</w:t>
      </w:r>
      <w:r w:rsidR="00FC4EB7" w:rsidRPr="005601E9">
        <w:rPr>
          <w:color w:val="auto"/>
        </w:rPr>
        <w:t xml:space="preserve">ward </w:t>
      </w:r>
      <w:r w:rsidRPr="005601E9">
        <w:rPr>
          <w:color w:val="auto"/>
        </w:rPr>
        <w:t xml:space="preserve">means of correcting our experimental bias </w:t>
      </w:r>
      <w:r w:rsidR="00244C89" w:rsidRPr="005601E9">
        <w:rPr>
          <w:color w:val="auto"/>
        </w:rPr>
        <w:t xml:space="preserve">led </w:t>
      </w:r>
      <w:r w:rsidRPr="005601E9">
        <w:rPr>
          <w:color w:val="auto"/>
        </w:rPr>
        <w:t>to reasonable comparison</w:t>
      </w:r>
      <w:r w:rsidR="00FC4EB7" w:rsidRPr="005601E9">
        <w:rPr>
          <w:color w:val="auto"/>
        </w:rPr>
        <w:t>s of levels</w:t>
      </w:r>
      <w:r w:rsidR="00FC4EB7" w:rsidRPr="008C2C15">
        <w:rPr>
          <w:color w:val="auto"/>
        </w:rPr>
        <w:t xml:space="preserve"> between individual RNAs or</w:t>
      </w:r>
      <w:r w:rsidRPr="008C2C15">
        <w:rPr>
          <w:color w:val="auto"/>
        </w:rPr>
        <w:t xml:space="preserve"> proteins. </w:t>
      </w:r>
      <w:r w:rsidR="00386127" w:rsidRPr="008C2C15">
        <w:rPr>
          <w:color w:val="auto"/>
        </w:rPr>
        <w:t>Additional detection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C340B9" w:rsidRPr="008C2C15">
        <w:rPr>
          <w:color w:val="auto"/>
        </w:rPr>
        <w:fldChar w:fldCharType="begin"/>
      </w:r>
      <w:r w:rsidR="003C62EE">
        <w:rPr>
          <w:color w:val="auto"/>
        </w:rPr>
        <w:instrText xml:space="preserve"> ADDIN ZOTERO_ITEM CSL_CITATION {"citationID":"2e7jikqbj2","properties":{"formattedCitation":"[55]","plainCitation":"[55]"},"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3C62EE">
        <w:rPr>
          <w:rFonts w:eastAsia="Times New Roman" w:cs="Times New Roman"/>
          <w:color w:val="auto"/>
        </w:rPr>
        <w:t>[55]</w:t>
      </w:r>
      <w:r w:rsidR="00C340B9" w:rsidRPr="008C2C15">
        <w:rPr>
          <w:color w:val="auto"/>
        </w:rPr>
        <w:fldChar w:fldCharType="end"/>
      </w:r>
      <w:r w:rsidR="00386127" w:rsidRPr="008C2C15">
        <w:rPr>
          <w:color w:val="auto"/>
        </w:rPr>
        <w:t>, were likely responsible for some of the remaining unexplained variation.</w:t>
      </w:r>
    </w:p>
    <w:p w14:paraId="32D54A0E" w14:textId="77777777" w:rsidR="001A7C5B" w:rsidRPr="008C2C15" w:rsidRDefault="001A7C5B" w:rsidP="001A7C5B">
      <w:pPr>
        <w:pStyle w:val="NoSpacing"/>
        <w:rPr>
          <w:color w:val="auto"/>
        </w:rPr>
      </w:pPr>
    </w:p>
    <w:p w14:paraId="3B86BA67" w14:textId="644CED42"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w:t>
      </w:r>
      <w:r w:rsidR="00FC4EB7" w:rsidRPr="005601E9">
        <w:rPr>
          <w:color w:val="auto"/>
        </w:rPr>
        <w:t xml:space="preserve">. </w:t>
      </w:r>
      <w:r w:rsidR="00DF6F04" w:rsidRPr="005601E9">
        <w:rPr>
          <w:rFonts w:asciiTheme="minorHAnsi" w:hAnsiTheme="minorHAnsi"/>
          <w:color w:val="000000"/>
          <w:shd w:val="clear" w:color="auto" w:fill="FFFFFF" w:themeFill="background1"/>
        </w:rPr>
        <w:t>Thus, since</w:t>
      </w:r>
      <w:r w:rsidR="003D2BF7" w:rsidRPr="005601E9">
        <w:rPr>
          <w:rFonts w:asciiTheme="minorHAnsi" w:hAnsiTheme="minorHAnsi"/>
          <w:color w:val="000000"/>
          <w:shd w:val="clear" w:color="auto" w:fill="FFFFFF" w:themeFill="background1"/>
        </w:rPr>
        <w:t xml:space="preserve"> we </w:t>
      </w:r>
      <w:r w:rsidR="00DF6F04" w:rsidRPr="005601E9">
        <w:rPr>
          <w:rFonts w:asciiTheme="minorHAnsi" w:hAnsiTheme="minorHAnsi"/>
          <w:color w:val="000000"/>
          <w:shd w:val="clear" w:color="auto" w:fill="FFFFFF" w:themeFill="background1"/>
        </w:rPr>
        <w:t>used</w:t>
      </w:r>
      <w:r w:rsidR="003D2BF7" w:rsidRPr="005601E9">
        <w:rPr>
          <w:rFonts w:asciiTheme="minorHAnsi" w:hAnsiTheme="minorHAnsi"/>
          <w:color w:val="000000"/>
          <w:shd w:val="clear" w:color="auto" w:fill="FFFFFF" w:themeFill="background1"/>
        </w:rPr>
        <w:t xml:space="preserve"> our model for classification and not for prediction pu</w:t>
      </w:r>
      <w:r w:rsidR="003D2BF7" w:rsidRPr="005601E9">
        <w:rPr>
          <w:rFonts w:asciiTheme="minorHAnsi" w:hAnsiTheme="minorHAnsi"/>
          <w:color w:val="000000"/>
          <w:shd w:val="clear" w:color="auto" w:fill="FFFFFF" w:themeFill="background1"/>
        </w:rPr>
        <w:t>r</w:t>
      </w:r>
      <w:r w:rsidR="003D2BF7" w:rsidRPr="005601E9">
        <w:rPr>
          <w:rFonts w:asciiTheme="minorHAnsi" w:hAnsiTheme="minorHAnsi"/>
          <w:color w:val="000000"/>
          <w:shd w:val="clear" w:color="auto" w:fill="FFFFFF" w:themeFill="background1"/>
        </w:rPr>
        <w:t xml:space="preserve">poses, </w:t>
      </w:r>
      <w:r w:rsidR="00DF6F04" w:rsidRPr="005601E9">
        <w:rPr>
          <w:rFonts w:asciiTheme="minorHAnsi" w:hAnsiTheme="minorHAnsi"/>
          <w:color w:val="000000"/>
          <w:shd w:val="clear" w:color="auto" w:fill="FFFFFF" w:themeFill="background1"/>
        </w:rPr>
        <w:t xml:space="preserve">any potential </w:t>
      </w:r>
      <w:r w:rsidR="003D2BF7" w:rsidRPr="005601E9">
        <w:rPr>
          <w:rFonts w:asciiTheme="minorHAnsi" w:hAnsiTheme="minorHAnsi"/>
          <w:color w:val="000000"/>
          <w:shd w:val="clear" w:color="auto" w:fill="FFFFFF" w:themeFill="background1"/>
        </w:rPr>
        <w:t xml:space="preserve">parameter over-fitting </w:t>
      </w:r>
      <w:r w:rsidR="00DF6F04" w:rsidRPr="005601E9">
        <w:rPr>
          <w:rFonts w:asciiTheme="minorHAnsi" w:hAnsiTheme="minorHAnsi"/>
          <w:color w:val="000000"/>
          <w:shd w:val="clear" w:color="auto" w:fill="FFFFFF" w:themeFill="background1"/>
        </w:rPr>
        <w:t>did not substantially affect our final results</w:t>
      </w:r>
      <w:r w:rsidR="003D2BF7" w:rsidRPr="005601E9">
        <w:rPr>
          <w:rFonts w:asciiTheme="minorHAnsi" w:hAnsiTheme="minorHAnsi"/>
          <w:color w:val="000000"/>
          <w:shd w:val="clear" w:color="auto" w:fill="FFFFFF" w:themeFill="background1"/>
        </w:rPr>
        <w:t>.</w:t>
      </w:r>
      <w:r w:rsidR="003D2BF7" w:rsidRPr="005601E9">
        <w:rPr>
          <w:color w:val="auto"/>
        </w:rPr>
        <w:t xml:space="preserve"> </w:t>
      </w:r>
      <w:r w:rsidR="00FC4EB7" w:rsidRPr="005601E9">
        <w:rPr>
          <w:color w:val="auto"/>
        </w:rPr>
        <w:t xml:space="preserve">More complicated </w:t>
      </w:r>
      <w:r w:rsidR="00DF6F04" w:rsidRPr="005601E9">
        <w:rPr>
          <w:color w:val="auto"/>
        </w:rPr>
        <w:t>temporal profiles</w:t>
      </w:r>
      <w:r w:rsidR="00FC4EB7" w:rsidRPr="005601E9">
        <w:rPr>
          <w:color w:val="auto"/>
        </w:rPr>
        <w:t xml:space="preserve">, such as multiple peaks separated in time, </w:t>
      </w:r>
      <w:r w:rsidR="00DF6F04" w:rsidRPr="005601E9">
        <w:rPr>
          <w:color w:val="auto"/>
        </w:rPr>
        <w:t>could not</w:t>
      </w:r>
      <w:r w:rsidR="008F0DD3" w:rsidRPr="005601E9">
        <w:rPr>
          <w:color w:val="auto"/>
        </w:rPr>
        <w:t xml:space="preserve"> be captured by our function.</w:t>
      </w:r>
      <w:r w:rsidR="008F0DD3" w:rsidRPr="008C2C15">
        <w:rPr>
          <w:color w:val="auto"/>
        </w:rPr>
        <w:t xml:space="preserve">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3AA9C78D" w14:textId="77777777" w:rsidR="00A646B6" w:rsidRPr="008C2C15" w:rsidRDefault="00A646B6" w:rsidP="001A7C5B">
      <w:pPr>
        <w:pStyle w:val="NoSpacing"/>
        <w:rPr>
          <w:color w:val="auto"/>
        </w:rPr>
      </w:pPr>
    </w:p>
    <w:p w14:paraId="1E5946AA" w14:textId="39AA8B15"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6E7661">
        <w:rPr>
          <w:color w:val="auto"/>
        </w:rPr>
        <w:t>.</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61F8A473" w14:textId="77777777" w:rsidR="005A50CF" w:rsidRDefault="00BA5B3C" w:rsidP="005A50CF">
      <w:pPr>
        <w:pStyle w:val="Heading1"/>
      </w:pPr>
      <w:r>
        <w:t>Methods</w:t>
      </w:r>
    </w:p>
    <w:p w14:paraId="1AC9AE90" w14:textId="77777777" w:rsidR="005A50CF" w:rsidRDefault="00A646B6" w:rsidP="005A50CF">
      <w:pPr>
        <w:pStyle w:val="Heading2"/>
      </w:pPr>
      <w:r>
        <w:t xml:space="preserve">Cell </w:t>
      </w:r>
      <w:r w:rsidR="00BA5B3C">
        <w:t>Growth</w:t>
      </w:r>
    </w:p>
    <w:p w14:paraId="463A9B89" w14:textId="7E705955"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3C62EE">
        <w:rPr>
          <w:color w:val="auto"/>
          <w:shd w:val="clear" w:color="auto" w:fill="FFFFFF"/>
        </w:rPr>
        <w:instrText xml:space="preserve"> ADDIN ZOTERO_ITEM CSL_CITATION {"citationID":"kjdj5auh","properties":{"formattedCitation":"[56]","plainCitation":"[56]"},"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340B9" w:rsidRPr="008C2C15">
        <w:rPr>
          <w:color w:val="auto"/>
          <w:shd w:val="clear" w:color="auto" w:fill="FFFFFF"/>
        </w:rPr>
        <w:fldChar w:fldCharType="separate"/>
      </w:r>
      <w:r w:rsidR="003C62EE">
        <w:rPr>
          <w:rFonts w:eastAsia="Times New Roman" w:cs="Times New Roman"/>
          <w:color w:val="auto"/>
        </w:rPr>
        <w:t>[56]</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w:t>
      </w:r>
      <w:r w:rsidRPr="008C2C15">
        <w:rPr>
          <w:color w:val="auto"/>
        </w:rPr>
        <w:t>k</w:t>
      </w:r>
      <w:r w:rsidRPr="008C2C15">
        <w:rPr>
          <w:color w:val="auto"/>
        </w:rPr>
        <w:t xml:space="preserve">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w:t>
      </w:r>
      <w:r w:rsidR="00217D4F">
        <w:rPr>
          <w:color w:val="auto"/>
        </w:rPr>
        <w:t>25</w:t>
      </w:r>
      <w:r w:rsidRPr="008C2C15">
        <w:rPr>
          <w:color w:val="auto"/>
        </w:rPr>
        <w:t xml:space="preserve">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preconditioned culture was added to ten </w:t>
      </w:r>
      <w:r w:rsidR="00217D4F">
        <w:rPr>
          <w:color w:val="auto"/>
        </w:rPr>
        <w:t>25</w:t>
      </w:r>
      <w:r w:rsidRPr="008C2C15">
        <w:rPr>
          <w:color w:val="auto"/>
        </w:rPr>
        <w:t xml:space="preserve">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14:paraId="516DACB6" w14:textId="77777777" w:rsidR="009D2AE1" w:rsidRDefault="009D2AE1" w:rsidP="009D2AE1"/>
    <w:p w14:paraId="7787A911" w14:textId="171A52AD"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sidR="00675E6C">
        <w:rPr>
          <w:shd w:val="clear" w:color="auto" w:fill="FFFFFF"/>
        </w:rPr>
        <w:t xml:space="preserve">After incubation </w:t>
      </w:r>
      <w:r w:rsidRPr="00092635">
        <w:rPr>
          <w:shd w:val="clear" w:color="auto" w:fill="FFFFFF"/>
        </w:rPr>
        <w:t>at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2A6DE10C" w14:textId="77777777" w:rsidR="009D2AE1" w:rsidRPr="00092635" w:rsidRDefault="009D2AE1" w:rsidP="00092635">
      <w:pPr>
        <w:rPr>
          <w:rFonts w:ascii="Times" w:eastAsiaTheme="minorEastAsia" w:hAnsi="Times" w:cstheme="minorBidi"/>
          <w:color w:val="auto"/>
          <w:sz w:val="20"/>
          <w:szCs w:val="20"/>
        </w:rPr>
      </w:pPr>
    </w:p>
    <w:p w14:paraId="545F442D" w14:textId="77777777" w:rsidR="009D2AE1" w:rsidRDefault="001071EB" w:rsidP="009D2AE1">
      <w:pPr>
        <w:pStyle w:val="Heading2"/>
      </w:pPr>
      <w:r>
        <w:t>RNA-</w:t>
      </w:r>
      <w:proofErr w:type="spellStart"/>
      <w:r>
        <w:t>seq</w:t>
      </w:r>
      <w:proofErr w:type="spellEnd"/>
    </w:p>
    <w:p w14:paraId="65C762BD" w14:textId="7A7BD635"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C340B9" w:rsidRPr="008C2C15">
        <w:rPr>
          <w:color w:val="auto"/>
        </w:rPr>
        <w:fldChar w:fldCharType="begin"/>
      </w:r>
      <w:r w:rsidR="0043065E">
        <w:rPr>
          <w:color w:val="auto"/>
        </w:rPr>
        <w:instrText xml:space="preserve"> ADDIN ZOTERO_ITEM CSL_CITATION {"citationID":"abrpkpl9j","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Pr="008C2C15">
        <w:rPr>
          <w:color w:val="auto"/>
        </w:rPr>
        <w:t xml:space="preserve">. After extraction, RNA was ethanol precipitated and </w:t>
      </w:r>
      <w:proofErr w:type="spellStart"/>
      <w:r w:rsidRPr="002225A6">
        <w:rPr>
          <w:color w:val="auto"/>
        </w:rPr>
        <w:t>resuspended</w:t>
      </w:r>
      <w:proofErr w:type="spellEnd"/>
      <w:r w:rsidRPr="002225A6">
        <w:rPr>
          <w:color w:val="auto"/>
        </w:rPr>
        <w:t xml:space="preserve"> in </w:t>
      </w:r>
      <w:r w:rsidR="002225A6" w:rsidRPr="002225A6">
        <w:rPr>
          <w:color w:val="auto"/>
        </w:rPr>
        <w:t xml:space="preserve">100 </w:t>
      </w:r>
      <w:r w:rsidRPr="002225A6">
        <w:rPr>
          <w:color w:val="auto"/>
        </w:rPr>
        <w:t>µl H</w:t>
      </w:r>
      <w:r w:rsidRPr="002225A6">
        <w:rPr>
          <w:color w:val="auto"/>
          <w:vertAlign w:val="subscript"/>
        </w:rPr>
        <w:t>2</w:t>
      </w:r>
      <w:r w:rsidRPr="002225A6">
        <w:rPr>
          <w:color w:val="auto"/>
        </w:rPr>
        <w:t>O.</w:t>
      </w:r>
      <w:r w:rsidRPr="008C2C15">
        <w:rPr>
          <w:color w:val="auto"/>
        </w:rPr>
        <w:t xml:space="preserve">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Concentrator-25 (</w:t>
      </w:r>
      <w:proofErr w:type="spellStart"/>
      <w:r w:rsidRPr="008C2C15">
        <w:rPr>
          <w:color w:val="auto"/>
        </w:rPr>
        <w:t>Zymo</w:t>
      </w:r>
      <w:proofErr w:type="spellEnd"/>
      <w:r w:rsidRPr="008C2C15">
        <w:rPr>
          <w:color w:val="auto"/>
        </w:rPr>
        <w:t xml:space="preserve"> Research). RNA concentrations were determined throughout the purification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w:t>
      </w:r>
      <w:bookmarkStart w:id="9" w:name="_GoBack"/>
      <w:bookmarkEnd w:id="9"/>
      <w:r w:rsidRPr="008C2C15">
        <w:rPr>
          <w:color w:val="auto"/>
        </w:rPr>
        <w:t>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-treated total RNA (≤5 µg) was then pr</w:t>
      </w:r>
      <w:r w:rsidRPr="008C2C15">
        <w:rPr>
          <w:color w:val="auto"/>
        </w:rPr>
        <w:t>o</w:t>
      </w:r>
      <w:r w:rsidRPr="008C2C15">
        <w:rPr>
          <w:color w:val="auto"/>
        </w:rPr>
        <w:t xml:space="preserve">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Epicentre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w:t>
      </w:r>
      <w:r w:rsidRPr="008C2C15">
        <w:rPr>
          <w:color w:val="auto"/>
        </w:rPr>
        <w:t>a</w:t>
      </w:r>
      <w:r w:rsidRPr="008C2C15">
        <w:rPr>
          <w:color w:val="auto"/>
        </w:rPr>
        <w:t xml:space="preserve">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xml:space="preserve">). After another ethanol precipitation cleanup step, sequencing library preparation was performed using the </w:t>
      </w:r>
      <w:proofErr w:type="spellStart"/>
      <w:r w:rsidRPr="008C2C15">
        <w:rPr>
          <w:color w:val="auto"/>
        </w:rPr>
        <w:t>NEBNext</w:t>
      </w:r>
      <w:proofErr w:type="spellEnd"/>
      <w:r w:rsidRPr="008C2C15">
        <w:rPr>
          <w:color w:val="auto"/>
        </w:rPr>
        <w:t xml:space="preserve"> Small RNA Library Pre Set and Multiplex </w:t>
      </w:r>
      <w:proofErr w:type="spellStart"/>
      <w:r w:rsidRPr="008C2C15">
        <w:rPr>
          <w:color w:val="auto"/>
        </w:rPr>
        <w:t>Oligos</w:t>
      </w:r>
      <w:proofErr w:type="spellEnd"/>
      <w:r w:rsidRPr="008C2C15">
        <w:rPr>
          <w:color w:val="auto"/>
        </w:rPr>
        <w:t xml:space="preserve"> for </w:t>
      </w:r>
      <w:proofErr w:type="spellStart"/>
      <w:r w:rsidRPr="008C2C15">
        <w:rPr>
          <w:color w:val="auto"/>
        </w:rPr>
        <w:t>Ill</w:t>
      </w:r>
      <w:r w:rsidRPr="008C2C15">
        <w:rPr>
          <w:color w:val="auto"/>
        </w:rPr>
        <w:t>u</w:t>
      </w:r>
      <w:r w:rsidRPr="008C2C15">
        <w:rPr>
          <w:color w:val="auto"/>
        </w:rPr>
        <w:t>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xml:space="preserve">). Samples were ethanol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2D23D82F" w14:textId="77777777" w:rsidR="009D2AE1" w:rsidRPr="008C2C15" w:rsidRDefault="009D2AE1" w:rsidP="009D2AE1">
      <w:pPr>
        <w:pStyle w:val="NoSpacing"/>
        <w:rPr>
          <w:color w:val="auto"/>
        </w:rPr>
      </w:pPr>
    </w:p>
    <w:p w14:paraId="53294FA6" w14:textId="5C236828"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C340B9" w:rsidRPr="008C2C15">
        <w:rPr>
          <w:color w:val="auto"/>
        </w:rPr>
        <w:fldChar w:fldCharType="begin"/>
      </w:r>
      <w:r w:rsidR="003C62EE">
        <w:rPr>
          <w:color w:val="auto"/>
        </w:rPr>
        <w:instrText xml:space="preserve"> ADDIN ZOTERO_ITEM CSL_CITATION {"citationID":"145ebmbo0u","properties":{"formattedCitation":"[57]","plainCitation":"[57]"},"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[57]</w:t>
      </w:r>
      <w:r w:rsidR="00C340B9"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database </w:t>
      </w:r>
      <w:r w:rsidR="00C340B9" w:rsidRPr="008C2C15">
        <w:rPr>
          <w:color w:val="auto"/>
        </w:rPr>
        <w:fldChar w:fldCharType="begin"/>
      </w:r>
      <w:r w:rsidR="003C62EE">
        <w:rPr>
          <w:color w:val="auto"/>
        </w:rPr>
        <w:instrText xml:space="preserve"> ADDIN ZOTERO_ITEM CSL_CITATION {"citationID":"K52tvtmp","properties":{"formattedCitation":"[58]","plainCitation":"[58]"},"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3C62EE">
        <w:rPr>
          <w:rFonts w:eastAsia="Times New Roman" w:cs="Times New Roman"/>
          <w:color w:val="auto"/>
        </w:rPr>
        <w:t>[58]</w:t>
      </w:r>
      <w:r w:rsidR="00C340B9"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C340B9" w:rsidRPr="008C2C15">
        <w:rPr>
          <w:color w:val="auto"/>
        </w:rPr>
        <w:fldChar w:fldCharType="begin"/>
      </w:r>
      <w:r w:rsidR="003C62EE">
        <w:rPr>
          <w:color w:val="auto"/>
        </w:rPr>
        <w:instrText xml:space="preserve"> ADDIN ZOTERO_ITEM CSL_CITATION {"citationID":"18ifua9lst","properties":{"formattedCitation":"[59]","plainCitation":"[59]"},"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[59]</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3C62EE">
        <w:rPr>
          <w:color w:val="auto"/>
        </w:rPr>
        <w:instrText xml:space="preserve"> ADDIN ZOTERO_ITEM CSL_CITATION {"citationID":"1r7vcf14tl","properties":{"formattedCitation":"[60]","plainCitation":"[60]"},"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340B9" w:rsidRPr="008C2C15">
        <w:rPr>
          <w:color w:val="auto"/>
        </w:rPr>
        <w:fldChar w:fldCharType="separate"/>
      </w:r>
      <w:r w:rsidR="003C62EE">
        <w:rPr>
          <w:color w:val="auto"/>
        </w:rPr>
        <w:t>[60]</w:t>
      </w:r>
      <w:r w:rsidR="00C340B9" w:rsidRPr="008C2C15">
        <w:rPr>
          <w:color w:val="auto"/>
        </w:rPr>
        <w:fldChar w:fldCharType="end"/>
      </w:r>
      <w:r w:rsidRPr="008C2C15">
        <w:rPr>
          <w:color w:val="auto"/>
        </w:rPr>
        <w:t xml:space="preserve">. The raw number of reads mapping to each gene were counted using </w:t>
      </w:r>
      <w:proofErr w:type="spellStart"/>
      <w:r w:rsidRPr="008C2C15">
        <w:rPr>
          <w:color w:val="auto"/>
        </w:rPr>
        <w:t>HTSeq</w:t>
      </w:r>
      <w:proofErr w:type="spellEnd"/>
      <w:r w:rsidRPr="008C2C15">
        <w:rPr>
          <w:color w:val="auto"/>
        </w:rPr>
        <w:t xml:space="preserve"> 0.6.0 </w:t>
      </w:r>
      <w:r w:rsidR="00C340B9" w:rsidRPr="008C2C15">
        <w:rPr>
          <w:color w:val="auto"/>
        </w:rPr>
        <w:fldChar w:fldCharType="begin"/>
      </w:r>
      <w:r w:rsidR="003C62EE">
        <w:rPr>
          <w:color w:val="auto"/>
        </w:rPr>
        <w:instrText xml:space="preserve"> ADDIN ZOTERO_ITEM CSL_CITATION {"citationID":"59n15kv0q","properties":{"formattedCitation":"[61]","plainCitation":"[61]"},"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[61]</w:t>
      </w:r>
      <w:r w:rsidR="00C340B9"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72E18591" w14:textId="77777777" w:rsidR="003F6DD6" w:rsidRDefault="003F6DD6" w:rsidP="009D2AE1">
      <w:pPr>
        <w:pStyle w:val="NoSpacing"/>
      </w:pPr>
    </w:p>
    <w:p w14:paraId="50CE0BF4" w14:textId="77777777" w:rsidR="005A50CF" w:rsidRDefault="00BA5B3C" w:rsidP="005A50CF">
      <w:pPr>
        <w:pStyle w:val="Heading2"/>
      </w:pPr>
      <w:r>
        <w:t>Proteomics</w:t>
      </w:r>
    </w:p>
    <w:p w14:paraId="0BAD6849" w14:textId="77777777"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1686676D" w14:textId="77777777" w:rsidR="00FD03A3" w:rsidRDefault="00FD03A3" w:rsidP="00FD03A3"/>
    <w:p w14:paraId="3D3A8F33" w14:textId="77777777"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A945FC3" w14:textId="77777777" w:rsidR="00FD03A3" w:rsidRDefault="00FD03A3" w:rsidP="00FD03A3"/>
    <w:p w14:paraId="792A7335"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6C92C15F" w14:textId="77777777" w:rsidR="00FD03A3" w:rsidRPr="00FD03A3" w:rsidRDefault="00FD03A3" w:rsidP="00FD03A3"/>
    <w:p w14:paraId="551142EF" w14:textId="77777777" w:rsidR="005A50CF" w:rsidRDefault="00BA5B3C" w:rsidP="005A50CF">
      <w:pPr>
        <w:pStyle w:val="Heading2"/>
      </w:pPr>
      <w:r>
        <w:t>Flux analysis</w:t>
      </w:r>
    </w:p>
    <w:p w14:paraId="1241BA8C" w14:textId="4D5D01CF"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43065E">
        <w:rPr>
          <w:color w:val="auto"/>
        </w:rPr>
        <w:instrText xml:space="preserve"> ADDIN ZOTERO_ITEM CSL_CITATION {"citationID":"4accooe95","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xml:space="preserve">. Cell pellets were </w:t>
      </w:r>
      <w:proofErr w:type="spellStart"/>
      <w:r w:rsidRPr="008C2C15">
        <w:rPr>
          <w:color w:val="auto"/>
        </w:rPr>
        <w:t>resuspended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w:t>
      </w:r>
      <w:r w:rsidRPr="008C2C15">
        <w:rPr>
          <w:color w:val="auto"/>
        </w:rPr>
        <w:t>o</w:t>
      </w:r>
      <w:r w:rsidRPr="008C2C15">
        <w:rPr>
          <w:color w:val="auto"/>
        </w:rPr>
        <w:t>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derivitization</w:t>
      </w:r>
      <w:proofErr w:type="spellEnd"/>
      <w:r>
        <w:t>.</w:t>
      </w:r>
    </w:p>
    <w:p w14:paraId="7E9E39AA" w14:textId="77777777" w:rsidR="00FA6EAE" w:rsidRDefault="00FA6EAE" w:rsidP="00FA6EAE">
      <w:pPr>
        <w:pStyle w:val="NoSpacing"/>
      </w:pPr>
    </w:p>
    <w:p w14:paraId="1717206D" w14:textId="77777777" w:rsidR="00CF0834" w:rsidRPr="008C2C15" w:rsidRDefault="00CF0834" w:rsidP="00CF0834">
      <w:pPr>
        <w:pStyle w:val="NoSpacing"/>
        <w:rPr>
          <w:color w:val="auto"/>
        </w:rPr>
      </w:pPr>
      <w:bookmarkStart w:id="10" w:name="__UnoMark__1847_580114490"/>
      <w:bookmarkStart w:id="11" w:name="ZOTERO_BREF_J4OWhgrsoVwG"/>
      <w:bookmarkEnd w:id="10"/>
      <w:bookmarkEnd w:id="11"/>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6D43BE33" w14:textId="77777777" w:rsidR="00CF0834" w:rsidRPr="008C2C15" w:rsidRDefault="00CF0834" w:rsidP="00CF0834">
      <w:pPr>
        <w:pStyle w:val="NoSpacing"/>
        <w:rPr>
          <w:color w:val="auto"/>
        </w:rPr>
      </w:pPr>
    </w:p>
    <w:p w14:paraId="5AE4AB1A" w14:textId="52C8DE2B"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43065E">
        <w:rPr>
          <w:color w:val="auto"/>
        </w:rPr>
        <w:instrText xml:space="preserve"> ADDIN ZOTERO_ITEM CSL_CITATION {"citationID":"oh5T9AVN","properties":{"formattedCitation":"[29,30]","plainCitation":"[29,30]"},"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[29,30]</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 xml:space="preserve">lthough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 xml:space="preserve">substantially </w:t>
      </w:r>
      <w:r w:rsidR="00905520">
        <w:t>at the final time</w:t>
      </w:r>
      <w:r w:rsidR="00052DA7">
        <w:t xml:space="preserve"> </w:t>
      </w:r>
      <w:r w:rsidR="00905520">
        <w:t>point of two weeks.</w:t>
      </w:r>
    </w:p>
    <w:p w14:paraId="1184F8F6" w14:textId="77777777" w:rsidR="003F6DD6" w:rsidRDefault="003F6DD6" w:rsidP="00A3644C">
      <w:pPr>
        <w:pStyle w:val="NoSpacing"/>
      </w:pPr>
    </w:p>
    <w:p w14:paraId="354FBA27" w14:textId="77777777" w:rsidR="00A04477" w:rsidRDefault="00A04477" w:rsidP="00A04477">
      <w:pPr>
        <w:pStyle w:val="Heading2"/>
      </w:pPr>
      <w:r>
        <w:t>Lipid analysis</w:t>
      </w:r>
    </w:p>
    <w:p w14:paraId="4EA53A44" w14:textId="12751737"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2" w:name="__UnoMark__1980_580114490"/>
      <w:r w:rsidRPr="008C2C15">
        <w:rPr>
          <w:color w:val="auto"/>
        </w:rPr>
        <w:t xml:space="preserve"> </w:t>
      </w:r>
      <w:bookmarkStart w:id="13" w:name="__UnoMark__1848_580114490"/>
      <w:bookmarkStart w:id="14" w:name="ZOTERO_BREF_TkGZ8jhFSgtV"/>
      <w:bookmarkEnd w:id="12"/>
      <w:bookmarkEnd w:id="13"/>
      <w:bookmarkEnd w:id="14"/>
      <w:r w:rsidR="00C340B9" w:rsidRPr="008C2C15">
        <w:rPr>
          <w:color w:val="auto"/>
        </w:rPr>
        <w:fldChar w:fldCharType="begin"/>
      </w:r>
      <w:r w:rsidR="003C62EE">
        <w:rPr>
          <w:color w:val="auto"/>
        </w:rPr>
        <w:instrText xml:space="preserve"> ADDIN ZOTERO_ITEM CSL_CITATION {"citationID":"1ul7n9fem7","properties":{"formattedCitation":"[62]","plainCitation":"[62]"},"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[62]</w:t>
      </w:r>
      <w:r w:rsidR="00C340B9" w:rsidRPr="008C2C15">
        <w:rPr>
          <w:color w:val="auto"/>
        </w:rPr>
        <w:fldChar w:fldCharType="end"/>
      </w:r>
      <w:r w:rsidRPr="008C2C15">
        <w:rPr>
          <w:color w:val="auto"/>
        </w:rPr>
        <w:t>. Phospholipids in the supernatant were further pur</w:t>
      </w:r>
      <w:r w:rsidRPr="008C2C15">
        <w:rPr>
          <w:color w:val="auto"/>
        </w:rPr>
        <w:t>i</w:t>
      </w:r>
      <w:r w:rsidRPr="008C2C15">
        <w:rPr>
          <w:color w:val="auto"/>
        </w:rPr>
        <w:t>fied by extractions as previously described</w:t>
      </w:r>
      <w:bookmarkStart w:id="15" w:name="__UnoMark__1984_580114490"/>
      <w:r w:rsidRPr="008C2C15">
        <w:rPr>
          <w:color w:val="auto"/>
        </w:rPr>
        <w:t xml:space="preserve"> </w:t>
      </w:r>
      <w:bookmarkStart w:id="16" w:name="__UnoMark__1849_580114490"/>
      <w:bookmarkStart w:id="17" w:name="ZOTERO_BREF_nUQRVPepZTEt"/>
      <w:bookmarkEnd w:id="15"/>
      <w:bookmarkEnd w:id="16"/>
      <w:bookmarkEnd w:id="17"/>
      <w:r w:rsidR="00C340B9" w:rsidRPr="008C2C15">
        <w:rPr>
          <w:color w:val="auto"/>
        </w:rPr>
        <w:fldChar w:fldCharType="begin"/>
      </w:r>
      <w:r w:rsidR="003C62EE">
        <w:rPr>
          <w:color w:val="auto"/>
        </w:rPr>
        <w:instrText xml:space="preserve"> ADDIN ZOTERO_ITEM CSL_CITATION {"citationID":"1ncfqnnmbf","properties":{"formattedCitation":"[63]","plainCitation":"[63]"},"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[63]</w:t>
      </w:r>
      <w:r w:rsidR="00C340B9" w:rsidRPr="008C2C15">
        <w:rPr>
          <w:color w:val="auto"/>
        </w:rPr>
        <w:fldChar w:fldCharType="end"/>
      </w:r>
      <w:r w:rsidRPr="008C2C15">
        <w:rPr>
          <w:color w:val="auto"/>
        </w:rPr>
        <w:t>. Mass analysis of purified lipid A fractions was performed using a MALDI-TOF/TOF (ABI 4700 Proteomics Analyzer) mass spectrom</w:t>
      </w:r>
      <w:r w:rsidRPr="008C2C15">
        <w:rPr>
          <w:color w:val="auto"/>
        </w:rPr>
        <w:t>e</w:t>
      </w:r>
      <w:r w:rsidRPr="008C2C15">
        <w:rPr>
          <w:color w:val="auto"/>
        </w:rPr>
        <w:t>ter in the negative ion linear mode as previously described</w:t>
      </w:r>
      <w:bookmarkStart w:id="18" w:name="__UnoMark__1988_580114490"/>
      <w:r w:rsidRPr="008C2C15">
        <w:rPr>
          <w:color w:val="auto"/>
        </w:rPr>
        <w:t xml:space="preserve"> </w:t>
      </w:r>
      <w:bookmarkStart w:id="19" w:name="__UnoMark__1850_580114490"/>
      <w:bookmarkStart w:id="20" w:name="ZOTERO_BREF_xxYLATU2gwxj"/>
      <w:bookmarkEnd w:id="18"/>
      <w:bookmarkEnd w:id="19"/>
      <w:bookmarkEnd w:id="20"/>
      <w:r w:rsidR="00C340B9" w:rsidRPr="008C2C15">
        <w:rPr>
          <w:color w:val="auto"/>
        </w:rPr>
        <w:fldChar w:fldCharType="begin"/>
      </w:r>
      <w:r w:rsidR="003C62EE">
        <w:rPr>
          <w:color w:val="auto"/>
        </w:rPr>
        <w:instrText xml:space="preserve"> ADDIN ZOTERO_ITEM CSL_CITATION {"citationID":"9SkUe91z","properties":{"formattedCitation":"[62]","plainCitation":"[62]"},"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[62]</w:t>
      </w:r>
      <w:r w:rsidR="00C340B9" w:rsidRPr="008C2C15">
        <w:rPr>
          <w:color w:val="auto"/>
        </w:rPr>
        <w:fldChar w:fldCharType="end"/>
      </w:r>
      <w:r w:rsidRPr="008C2C15">
        <w:rPr>
          <w:color w:val="auto"/>
        </w:rPr>
        <w:t>. Phospholipid analysis was performed by liquid chromatography/ESI-mass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w:t>
      </w:r>
      <w:r w:rsidR="002851EA" w:rsidRPr="008C2C15">
        <w:rPr>
          <w:color w:val="auto"/>
        </w:rPr>
        <w:t>e</w:t>
      </w:r>
      <w:r w:rsidR="002851EA" w:rsidRPr="008C2C15">
        <w:rPr>
          <w:color w:val="auto"/>
        </w:rPr>
        <w:t>pendent</w:t>
      </w:r>
      <w:r w:rsidR="002851EA">
        <w:t xml:space="preserve"> biological replicate, prepared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33B92336" w14:textId="77777777" w:rsidR="003F6DD6" w:rsidRPr="00A04477" w:rsidRDefault="003F6DD6" w:rsidP="00A3644C">
      <w:pPr>
        <w:pStyle w:val="NoSpacing"/>
        <w:rPr>
          <w:vertAlign w:val="superscript"/>
        </w:rPr>
      </w:pPr>
    </w:p>
    <w:p w14:paraId="6088A6A8" w14:textId="77777777" w:rsidR="00CB6967" w:rsidRDefault="00CB6967" w:rsidP="00A04477">
      <w:pPr>
        <w:pStyle w:val="Heading2"/>
      </w:pPr>
      <w:r>
        <w:t>Expression profile data analysis</w:t>
      </w:r>
    </w:p>
    <w:p w14:paraId="756E6547" w14:textId="28956EB5"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340B9">
        <w:fldChar w:fldCharType="begin"/>
      </w:r>
      <w:r w:rsidR="003C62EE">
        <w:instrText xml:space="preserve"> ADDIN ZOTERO_ITEM CSL_CITATION {"citationID":"22f5jdnu71","properties":{"formattedCitation":"[64]","plainCitation":"[64]"},"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340B9">
        <w:fldChar w:fldCharType="separate"/>
      </w:r>
      <w:r w:rsidR="003C62EE">
        <w:rPr>
          <w:noProof/>
        </w:rPr>
        <w:t>[64]</w:t>
      </w:r>
      <w:r w:rsidR="00C340B9">
        <w:fldChar w:fldCharType="end"/>
      </w:r>
      <w:r w:rsidR="00CB6967">
        <w:t>.</w:t>
      </w:r>
    </w:p>
    <w:p w14:paraId="2730445D" w14:textId="77777777" w:rsidR="00CB6967" w:rsidRDefault="00CB6967" w:rsidP="00CB6967">
      <w:r>
        <w:t xml:space="preserve"> </w:t>
      </w:r>
    </w:p>
    <w:p w14:paraId="01BB6919" w14:textId="3D351F11"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340B9">
        <w:fldChar w:fldCharType="begin"/>
      </w:r>
      <w:r w:rsidR="0043065E">
        <w:instrText xml:space="preserve"> ADDIN ZOTERO_ITEM CSL_CITATION {"citationID":"1c3ajq3j4h","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CF5C1C">
        <w:t xml:space="preserve">. </w:t>
      </w:r>
      <w:r>
        <w:t xml:space="preserve">To identify </w:t>
      </w:r>
      <w:r w:rsidR="00CB6967">
        <w:t xml:space="preserve">RNAs </w:t>
      </w:r>
      <w:r>
        <w:t>that had changed signif</w:t>
      </w:r>
      <w:r>
        <w:t>i</w:t>
      </w:r>
      <w:r>
        <w:t xml:space="preserve">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w:t>
      </w:r>
      <w:r w:rsidR="00CB6967" w:rsidRPr="008C2C15">
        <w:rPr>
          <w:color w:val="auto"/>
        </w:rPr>
        <w:t>r</w:t>
      </w:r>
      <w:r w:rsidR="00CB6967" w:rsidRPr="008C2C15">
        <w:rPr>
          <w:color w:val="auto"/>
        </w:rPr>
        <w:t>malized RNA and protein profiles, both relative and absolute, were averaged across all three biological replicates.</w:t>
      </w:r>
    </w:p>
    <w:p w14:paraId="0DBB983C" w14:textId="77777777" w:rsidR="00CB6967" w:rsidRPr="008C2C15" w:rsidRDefault="00CB6967" w:rsidP="00CB6967">
      <w:pPr>
        <w:rPr>
          <w:color w:val="auto"/>
        </w:rPr>
      </w:pPr>
    </w:p>
    <w:p w14:paraId="70CBF975" w14:textId="39785002"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C340B9" w:rsidRPr="008C2C15">
        <w:rPr>
          <w:color w:val="auto"/>
        </w:rPr>
        <w:fldChar w:fldCharType="begin"/>
      </w:r>
      <w:r w:rsidR="003C62EE">
        <w:rPr>
          <w:color w:val="auto"/>
        </w:rPr>
        <w:instrText xml:space="preserve"> ADDIN ZOTERO_ITEM CSL_CITATION {"citationID":"26cosvvvm5","properties":{"formattedCitation":"[65]","plainCitation":"[65]"},"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3C62EE">
        <w:rPr>
          <w:rFonts w:eastAsia="Times New Roman" w:cs="Times New Roman"/>
          <w:color w:val="auto"/>
        </w:rPr>
        <w:t>[65]</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w:t>
      </w:r>
      <w:r w:rsidRPr="008C2C15">
        <w:rPr>
          <w:color w:val="auto"/>
        </w:rPr>
        <w:t>n</w:t>
      </w:r>
      <w:r w:rsidRPr="008C2C15">
        <w:rPr>
          <w:color w:val="auto"/>
        </w:rPr>
        <w:t>script levels we integrated each of the transcript profiles, from the initial time to each add</w:t>
      </w:r>
      <w:r w:rsidRPr="008C2C15">
        <w:rPr>
          <w:color w:val="auto"/>
        </w:rPr>
        <w:t>i</w:t>
      </w:r>
      <w:r w:rsidRPr="008C2C15">
        <w:rPr>
          <w:color w:val="auto"/>
        </w:rPr>
        <w:t>tional time point, using the trapezoidal method implemented by the python library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C340B9" w:rsidRPr="008C2C15">
        <w:rPr>
          <w:color w:val="auto"/>
        </w:rPr>
        <w:fldChar w:fldCharType="begin"/>
      </w:r>
      <w:r w:rsidR="003C62EE">
        <w:rPr>
          <w:color w:val="auto"/>
        </w:rPr>
        <w:instrText xml:space="preserve"> ADDIN ZOTERO_ITEM CSL_CITATION {"citationID":"h6sumdl3e","properties":{"formattedCitation":"[66]","plainCitation":"[66]"},"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340B9" w:rsidRPr="008C2C15">
        <w:rPr>
          <w:color w:val="auto"/>
        </w:rPr>
        <w:fldChar w:fldCharType="separate"/>
      </w:r>
      <w:r w:rsidR="003C62EE">
        <w:rPr>
          <w:rFonts w:eastAsia="Times New Roman" w:cs="Times New Roman"/>
          <w:color w:val="auto"/>
        </w:rPr>
        <w:t>[66]</w:t>
      </w:r>
      <w:r w:rsidR="00C340B9" w:rsidRPr="008C2C15">
        <w:rPr>
          <w:color w:val="auto"/>
        </w:rPr>
        <w:fldChar w:fldCharType="end"/>
      </w:r>
      <w:r w:rsidRPr="008C2C15">
        <w:rPr>
          <w:color w:val="auto"/>
        </w:rPr>
        <w:t>.</w:t>
      </w:r>
    </w:p>
    <w:p w14:paraId="5C2DEF2B" w14:textId="77777777" w:rsidR="00CB6967" w:rsidRPr="008C2C15" w:rsidRDefault="00CB6967" w:rsidP="00CB6967">
      <w:pPr>
        <w:rPr>
          <w:color w:val="auto"/>
        </w:rPr>
      </w:pPr>
    </w:p>
    <w:p w14:paraId="693D3396" w14:textId="6CDC4EF4"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3C62EE">
        <w:rPr>
          <w:color w:val="auto"/>
        </w:rPr>
        <w:instrText xml:space="preserve"> ADDIN ZOTERO_ITEM CSL_CITATION {"citationID":"1sta5bm8is","properties":{"formattedCitation":"[67]","plainCitation":"[67]"},"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[67]</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w:t>
      </w:r>
      <w:r w:rsidRPr="008C2C15">
        <w:rPr>
          <w:color w:val="auto"/>
        </w:rPr>
        <w:t>m</w:t>
      </w:r>
      <w:r w:rsidRPr="008C2C15">
        <w:rPr>
          <w:color w:val="auto"/>
        </w:rPr>
        <w:t>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efficiency on these parameters</w:t>
      </w:r>
      <w:r w:rsidR="00A21FA4">
        <w:t xml:space="preserve"> </w:t>
      </w:r>
      <w:r w:rsidR="00C340B9">
        <w:fldChar w:fldCharType="begin"/>
      </w:r>
      <w:r w:rsidR="003C62EE">
        <w:instrText xml:space="preserve"> ADDIN ZOTERO_ITEM CSL_CITATION {"citationID":"L82HTfBE","properties":{"formattedCitation":"[68]","plainCitation":"[68]"},"citationItems":[{"id":415,"uris":["http://zotero.org/users/2021925/items/H5WJJNHR"],"uri":["http://zotero.org/users/2021925/items/H5WJJNHR"],"itemData":{"id":415,"type":"article-journal","title":"Good Parameters for Differential Evolution","container-title":"Hvass Laboratories Technical Report","page":"HL1002","author":[{"family":"Pedersen","given":"M. E. H."}],"issued":{"date-parts":[["2010"]]}}}],"schema":"https://github.com/citation-style-language/schema/raw/master/csl-citation.json"} </w:instrText>
      </w:r>
      <w:r w:rsidR="00C340B9">
        <w:fldChar w:fldCharType="separate"/>
      </w:r>
      <w:r w:rsidR="003C62EE">
        <w:rPr>
          <w:noProof/>
        </w:rPr>
        <w:t>[68]</w:t>
      </w:r>
      <w:r w:rsidR="00C340B9">
        <w:fldChar w:fldCharType="end"/>
      </w:r>
      <w:r>
        <w:t xml:space="preserve"> for some standard optimization problems. The cost function is given by </w:t>
      </w:r>
    </w:p>
    <w:p w14:paraId="6BF10211" w14:textId="77777777" w:rsidR="002715EF" w:rsidRDefault="002715EF" w:rsidP="00A21FA4">
      <w:pPr>
        <w:pStyle w:val="NoSpacing"/>
      </w:pPr>
    </w:p>
    <w:p w14:paraId="17E93AB1" w14:textId="77777777" w:rsidR="002715EF" w:rsidRDefault="002715EF" w:rsidP="002715EF">
      <w:pPr>
        <w:pStyle w:val="NoSpacing"/>
        <w:jc w:val="center"/>
      </w:pPr>
      <w:r w:rsidRPr="002715EF">
        <w:rPr>
          <w:position w:val="-30"/>
        </w:rPr>
        <w:object w:dxaOrig="2320" w:dyaOrig="720" w14:anchorId="23199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68886256" r:id="rId10"/>
        </w:object>
      </w:r>
    </w:p>
    <w:p w14:paraId="697D5D28" w14:textId="77777777" w:rsidR="00FA4DA4" w:rsidRDefault="00FA4DA4" w:rsidP="002715EF">
      <w:pPr>
        <w:pStyle w:val="NoSpacing"/>
        <w:jc w:val="center"/>
      </w:pPr>
    </w:p>
    <w:p w14:paraId="096BC4F7"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066FEDC2" w14:textId="77777777" w:rsidR="00CB6967" w:rsidRDefault="00CB6967" w:rsidP="00CB6967">
      <w:r>
        <w:t xml:space="preserve"> </w:t>
      </w:r>
    </w:p>
    <w:p w14:paraId="0F00DD88"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F3F6AC5" w14:textId="77777777" w:rsidR="00CB6967" w:rsidRDefault="00CB6967" w:rsidP="00CB6967"/>
    <w:p w14:paraId="2EEFE288"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43D24283" w14:textId="77777777" w:rsidR="00CB6967" w:rsidRDefault="00CB6967" w:rsidP="00CB6967"/>
    <w:p w14:paraId="744E83E3"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032695AD" w14:textId="77777777" w:rsidR="00CB6967" w:rsidRDefault="00CB6967" w:rsidP="00CB6967"/>
    <w:p w14:paraId="7A48CB36"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55A8CDC1" w14:textId="77777777" w:rsidR="003F6DD6" w:rsidRDefault="003F6DD6" w:rsidP="00A3644C">
      <w:pPr>
        <w:pStyle w:val="NoSpacing"/>
      </w:pPr>
    </w:p>
    <w:p w14:paraId="47EA4EB0" w14:textId="77777777" w:rsidR="002D6CE0" w:rsidRDefault="002D6CE0" w:rsidP="002D6CE0">
      <w:pPr>
        <w:pStyle w:val="Heading2"/>
      </w:pPr>
      <w:r>
        <w:t>Data availability</w:t>
      </w:r>
    </w:p>
    <w:p w14:paraId="02D98D28" w14:textId="5F520414"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1C7409" w:rsidRPr="005601E9">
        <w:t>GSE67402</w:t>
      </w:r>
      <w:r w:rsidR="00CF5C1C">
        <w:t xml:space="preserve">) </w:t>
      </w:r>
      <w:r w:rsidR="00C340B9" w:rsidRPr="008C2C15">
        <w:rPr>
          <w:color w:val="auto"/>
        </w:rPr>
        <w:fldChar w:fldCharType="begin"/>
      </w:r>
      <w:r w:rsidR="003C62EE">
        <w:rPr>
          <w:color w:val="auto"/>
        </w:rPr>
        <w:instrText xml:space="preserve"> ADDIN ZOTERO_ITEM CSL_CITATION {"citationID":"2eag9r7kuh","properties":{"formattedCitation":"[69]","plainCitation":"[69]"},"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3C62EE">
        <w:rPr>
          <w:rFonts w:eastAsia="Times New Roman" w:cs="Times New Roman"/>
          <w:color w:val="auto"/>
        </w:rPr>
        <w:t>[69]</w:t>
      </w:r>
      <w:r w:rsidR="00C340B9" w:rsidRPr="008C2C15">
        <w:rPr>
          <w:color w:val="auto"/>
        </w:rPr>
        <w:fldChar w:fldCharType="end"/>
      </w:r>
      <w:r w:rsidR="00CF5C1C" w:rsidRPr="008C2C15">
        <w:rPr>
          <w:color w:val="auto"/>
        </w:rPr>
        <w:t>.</w:t>
      </w:r>
      <w:r w:rsidR="000D1D07" w:rsidRPr="008C2C15">
        <w:rPr>
          <w:color w:val="auto"/>
        </w:rPr>
        <w:t xml:space="preserve"> </w:t>
      </w:r>
      <w:r w:rsidR="005601E9" w:rsidRPr="005601E9">
        <w:rPr>
          <w:color w:val="auto"/>
        </w:rPr>
        <w:t>The mass spe</w:t>
      </w:r>
      <w:r w:rsidR="005601E9" w:rsidRPr="005601E9">
        <w:rPr>
          <w:color w:val="auto"/>
        </w:rPr>
        <w:t>c</w:t>
      </w:r>
      <w:r w:rsidR="005601E9" w:rsidRPr="005601E9">
        <w:rPr>
          <w:color w:val="auto"/>
        </w:rPr>
        <w:t>trometry proteomics data have been deposited to th</w:t>
      </w:r>
      <w:r w:rsidR="005601E9">
        <w:rPr>
          <w:color w:val="auto"/>
        </w:rPr>
        <w:t xml:space="preserve">e </w:t>
      </w:r>
      <w:proofErr w:type="spellStart"/>
      <w:r w:rsidR="005601E9">
        <w:rPr>
          <w:color w:val="auto"/>
        </w:rPr>
        <w:t>ProteomeXchange</w:t>
      </w:r>
      <w:proofErr w:type="spellEnd"/>
      <w:r w:rsidR="005601E9">
        <w:rPr>
          <w:color w:val="auto"/>
        </w:rPr>
        <w:t xml:space="preserve"> Consortium </w:t>
      </w:r>
      <w:r w:rsidR="005601E9" w:rsidRPr="005601E9">
        <w:rPr>
          <w:color w:val="auto"/>
        </w:rPr>
        <w:t xml:space="preserve">via the PRIDE partner repository </w:t>
      </w:r>
      <w:r w:rsidR="005601E9">
        <w:rPr>
          <w:color w:val="auto"/>
        </w:rPr>
        <w:t xml:space="preserve">(accession </w:t>
      </w:r>
      <w:r w:rsidR="005601E9" w:rsidRPr="005601E9">
        <w:rPr>
          <w:color w:val="auto"/>
        </w:rPr>
        <w:t>PXD002140</w:t>
      </w:r>
      <w:r w:rsidR="005601E9">
        <w:rPr>
          <w:color w:val="auto"/>
        </w:rPr>
        <w:t>)</w:t>
      </w:r>
      <w:r w:rsidR="001976E3">
        <w:rPr>
          <w:color w:val="auto"/>
        </w:rPr>
        <w:t xml:space="preserve"> </w:t>
      </w:r>
      <w:r w:rsidR="001976E3" w:rsidRPr="001976E3">
        <w:rPr>
          <w:color w:val="auto"/>
        </w:rPr>
        <w:fldChar w:fldCharType="begin"/>
      </w:r>
      <w:r w:rsidR="003C62EE">
        <w:rPr>
          <w:color w:val="auto"/>
        </w:rPr>
        <w:instrText xml:space="preserve"> ADDIN ZOTERO_ITEM CSL_CITATION {"citationID":"o4b8dnja6","properties":{"formattedCitation":"[70]","plainCitation":"[70]"},"citationItems":[{"id":413,"uris":["http://zotero.org/users/2021925/items/Q4T8UX3T"],"uri":["http://zotero.org/users/2021925/items/Q4T8UX3T"],"itemData":{"id":413,"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R."},{"family":"Hermjakob","given":"Henning"}],"issued":{"date-parts":[["2014",3]]},"PMID":"24727771","PMCID":"PMC3986813"}}],"schema":"https://github.com/citation-style-language/schema/raw/master/csl-citation.json"} </w:instrText>
      </w:r>
      <w:r w:rsidR="001976E3" w:rsidRPr="001976E3">
        <w:rPr>
          <w:color w:val="auto"/>
        </w:rPr>
        <w:fldChar w:fldCharType="separate"/>
      </w:r>
      <w:r w:rsidR="003C62EE">
        <w:rPr>
          <w:noProof/>
          <w:color w:val="auto"/>
        </w:rPr>
        <w:t>[70]</w:t>
      </w:r>
      <w:r w:rsidR="001976E3" w:rsidRPr="001976E3">
        <w:rPr>
          <w:color w:val="auto"/>
        </w:rPr>
        <w:fldChar w:fldCharType="end"/>
      </w:r>
      <w:r>
        <w:t>.</w:t>
      </w:r>
    </w:p>
    <w:p w14:paraId="6F08FB7D" w14:textId="77777777" w:rsidR="002D6CE0" w:rsidRDefault="002D6CE0" w:rsidP="005A50CF">
      <w:pPr>
        <w:pStyle w:val="Heading1"/>
      </w:pPr>
    </w:p>
    <w:p w14:paraId="46A4E0F3"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3E56A278" w14:textId="77777777" w:rsidR="005A50CF" w:rsidRDefault="00BA5B3C" w:rsidP="005A50CF">
      <w:pPr>
        <w:pStyle w:val="Heading1"/>
      </w:pPr>
      <w:r>
        <w:t>References</w:t>
      </w:r>
    </w:p>
    <w:p w14:paraId="1FA00E55" w14:textId="77777777" w:rsidR="0043065E" w:rsidRDefault="0043065E" w:rsidP="0043065E"/>
    <w:p w14:paraId="6DC9B511" w14:textId="77777777" w:rsidR="00B009AC" w:rsidRPr="00B009AC" w:rsidRDefault="0043065E" w:rsidP="00B009AC">
      <w:pPr>
        <w:pStyle w:val="Bibliography"/>
        <w:rPr>
          <w:color w:val="auto"/>
        </w:rPr>
      </w:pPr>
      <w:r>
        <w:fldChar w:fldCharType="begin"/>
      </w:r>
      <w:r w:rsidR="001976E3">
        <w:instrText xml:space="preserve"> ADDIN ZOTERO_BIBL {"custom":[]} CSL_BIBLIOGRAPHY </w:instrText>
      </w:r>
      <w:r>
        <w:fldChar w:fldCharType="separate"/>
      </w:r>
      <w:r w:rsidR="00B009AC" w:rsidRPr="00B009AC">
        <w:rPr>
          <w:color w:val="auto"/>
        </w:rPr>
        <w:t xml:space="preserve">1. </w:t>
      </w:r>
      <w:r w:rsidR="00B009AC" w:rsidRPr="00B009AC">
        <w:rPr>
          <w:color w:val="auto"/>
        </w:rPr>
        <w:tab/>
      </w:r>
      <w:proofErr w:type="spellStart"/>
      <w:r w:rsidR="00B009AC" w:rsidRPr="00B009AC">
        <w:rPr>
          <w:color w:val="auto"/>
        </w:rPr>
        <w:t>Neidhardt</w:t>
      </w:r>
      <w:proofErr w:type="spellEnd"/>
      <w:r w:rsidR="00B009AC" w:rsidRPr="00B009AC">
        <w:rPr>
          <w:color w:val="auto"/>
        </w:rPr>
        <w:t xml:space="preserve"> FC, Curtiss R. Escherichia Coli and Salmonella: Cellular and Molecular Biology. </w:t>
      </w:r>
      <w:proofErr w:type="gramStart"/>
      <w:r w:rsidR="00B009AC" w:rsidRPr="00B009AC">
        <w:rPr>
          <w:color w:val="auto"/>
        </w:rPr>
        <w:t>ASM Press; 1996.</w:t>
      </w:r>
      <w:proofErr w:type="gramEnd"/>
      <w:r w:rsidR="00B009AC" w:rsidRPr="00B009AC">
        <w:rPr>
          <w:color w:val="auto"/>
        </w:rPr>
        <w:t xml:space="preserve"> </w:t>
      </w:r>
    </w:p>
    <w:p w14:paraId="6E343433" w14:textId="77777777" w:rsidR="00B009AC" w:rsidRPr="00B009AC" w:rsidRDefault="00B009AC" w:rsidP="00B009AC">
      <w:pPr>
        <w:pStyle w:val="Bibliography"/>
        <w:rPr>
          <w:color w:val="auto"/>
        </w:rPr>
      </w:pPr>
      <w:r w:rsidRPr="00B009AC">
        <w:rPr>
          <w:color w:val="auto"/>
        </w:rPr>
        <w:t xml:space="preserve">2. </w:t>
      </w:r>
      <w:r w:rsidRPr="00B009AC">
        <w:rPr>
          <w:color w:val="auto"/>
        </w:rPr>
        <w:tab/>
        <w:t xml:space="preserve">Stead MB, </w:t>
      </w:r>
      <w:proofErr w:type="spellStart"/>
      <w:r w:rsidRPr="00B009AC">
        <w:rPr>
          <w:color w:val="auto"/>
        </w:rPr>
        <w:t>Agrawal</w:t>
      </w:r>
      <w:proofErr w:type="spellEnd"/>
      <w:r w:rsidRPr="00B009AC">
        <w:rPr>
          <w:color w:val="auto"/>
        </w:rPr>
        <w:t xml:space="preserve"> A, Bowden KE, </w:t>
      </w:r>
      <w:proofErr w:type="spellStart"/>
      <w:r w:rsidRPr="00B009AC">
        <w:rPr>
          <w:color w:val="auto"/>
        </w:rPr>
        <w:t>Nasir</w:t>
      </w:r>
      <w:proofErr w:type="spellEnd"/>
      <w:r w:rsidRPr="00B009AC">
        <w:rPr>
          <w:color w:val="auto"/>
        </w:rPr>
        <w:t xml:space="preserve"> R, </w:t>
      </w:r>
      <w:proofErr w:type="spellStart"/>
      <w:r w:rsidRPr="00B009AC">
        <w:rPr>
          <w:color w:val="auto"/>
        </w:rPr>
        <w:t>Mohanty</w:t>
      </w:r>
      <w:proofErr w:type="spellEnd"/>
      <w:r w:rsidRPr="00B009AC">
        <w:rPr>
          <w:color w:val="auto"/>
        </w:rPr>
        <w:t xml:space="preserve"> BK, Meagher RB, et al. </w:t>
      </w:r>
      <w:proofErr w:type="spellStart"/>
      <w:r w:rsidRPr="00B009AC">
        <w:rPr>
          <w:color w:val="auto"/>
        </w:rPr>
        <w:t>RNAsnap</w:t>
      </w:r>
      <w:r w:rsidRPr="00B009AC">
        <w:rPr>
          <w:color w:val="auto"/>
          <w:vertAlign w:val="superscript"/>
        </w:rPr>
        <w:t>TM</w:t>
      </w:r>
      <w:proofErr w:type="spellEnd"/>
      <w:r w:rsidRPr="00B009AC">
        <w:rPr>
          <w:color w:val="auto"/>
        </w:rPr>
        <w:t>: a rapid, quantitative and inexpensive, method for isolating total RNA from bacteria. Nucleic Acids Res. 2012</w:t>
      </w:r>
      <w:proofErr w:type="gramStart"/>
      <w:r w:rsidRPr="00B009AC">
        <w:rPr>
          <w:color w:val="auto"/>
        </w:rPr>
        <w:t>;40</w:t>
      </w:r>
      <w:proofErr w:type="gramEnd"/>
      <w:r w:rsidRPr="00B009AC">
        <w:rPr>
          <w:color w:val="auto"/>
        </w:rPr>
        <w:t xml:space="preserve">: e156. </w:t>
      </w:r>
      <w:proofErr w:type="gramStart"/>
      <w:r w:rsidRPr="00B009AC">
        <w:rPr>
          <w:color w:val="auto"/>
        </w:rPr>
        <w:t>doi:10.1093</w:t>
      </w:r>
      <w:proofErr w:type="gramEnd"/>
      <w:r w:rsidRPr="00B009AC">
        <w:rPr>
          <w:color w:val="auto"/>
        </w:rPr>
        <w:t>/</w:t>
      </w:r>
      <w:proofErr w:type="spellStart"/>
      <w:r w:rsidRPr="00B009AC">
        <w:rPr>
          <w:color w:val="auto"/>
        </w:rPr>
        <w:t>nar</w:t>
      </w:r>
      <w:proofErr w:type="spellEnd"/>
      <w:r w:rsidRPr="00B009AC">
        <w:rPr>
          <w:color w:val="auto"/>
        </w:rPr>
        <w:t>/gks680</w:t>
      </w:r>
    </w:p>
    <w:p w14:paraId="63C37F70" w14:textId="77777777" w:rsidR="00B009AC" w:rsidRPr="00B009AC" w:rsidRDefault="00B009AC" w:rsidP="00B009AC">
      <w:pPr>
        <w:pStyle w:val="Bibliography"/>
        <w:rPr>
          <w:color w:val="auto"/>
        </w:rPr>
      </w:pPr>
      <w:r w:rsidRPr="00B009AC">
        <w:rPr>
          <w:color w:val="auto"/>
        </w:rPr>
        <w:t xml:space="preserve">3. </w:t>
      </w:r>
      <w:r w:rsidRPr="00B009AC">
        <w:rPr>
          <w:color w:val="auto"/>
        </w:rPr>
        <w:tab/>
        <w:t>Wang Z, Gerstein M, Snyder M. RNA-</w:t>
      </w:r>
      <w:proofErr w:type="spellStart"/>
      <w:r w:rsidRPr="00B009AC">
        <w:rPr>
          <w:color w:val="auto"/>
        </w:rPr>
        <w:t>Seq</w:t>
      </w:r>
      <w:proofErr w:type="spellEnd"/>
      <w:r w:rsidRPr="00B009AC">
        <w:rPr>
          <w:color w:val="auto"/>
        </w:rPr>
        <w:t xml:space="preserve">: a revolutionary tool for </w:t>
      </w:r>
      <w:proofErr w:type="spellStart"/>
      <w:r w:rsidRPr="00B009AC">
        <w:rPr>
          <w:color w:val="auto"/>
        </w:rPr>
        <w:t>transcriptomics</w:t>
      </w:r>
      <w:proofErr w:type="spellEnd"/>
      <w:r w:rsidRPr="00B009AC">
        <w:rPr>
          <w:color w:val="auto"/>
        </w:rPr>
        <w:t>. Nat Rev Genet. 2009</w:t>
      </w:r>
      <w:proofErr w:type="gramStart"/>
      <w:r w:rsidRPr="00B009AC">
        <w:rPr>
          <w:color w:val="auto"/>
        </w:rPr>
        <w:t>;10</w:t>
      </w:r>
      <w:proofErr w:type="gramEnd"/>
      <w:r w:rsidRPr="00B009AC">
        <w:rPr>
          <w:color w:val="auto"/>
        </w:rPr>
        <w:t xml:space="preserve">: 57–63. </w:t>
      </w:r>
      <w:proofErr w:type="gramStart"/>
      <w:r w:rsidRPr="00B009AC">
        <w:rPr>
          <w:color w:val="auto"/>
        </w:rPr>
        <w:t>doi:10.1038</w:t>
      </w:r>
      <w:proofErr w:type="gramEnd"/>
      <w:r w:rsidRPr="00B009AC">
        <w:rPr>
          <w:color w:val="auto"/>
        </w:rPr>
        <w:t>/nrg2484</w:t>
      </w:r>
    </w:p>
    <w:p w14:paraId="5DFCCFB7" w14:textId="77777777" w:rsidR="00B009AC" w:rsidRPr="00B009AC" w:rsidRDefault="00B009AC" w:rsidP="00B009AC">
      <w:pPr>
        <w:pStyle w:val="Bibliography"/>
        <w:rPr>
          <w:color w:val="auto"/>
        </w:rPr>
      </w:pPr>
      <w:r w:rsidRPr="00B009AC">
        <w:rPr>
          <w:color w:val="auto"/>
        </w:rPr>
        <w:t xml:space="preserve">4. </w:t>
      </w:r>
      <w:r w:rsidRPr="00B009AC">
        <w:rPr>
          <w:color w:val="auto"/>
        </w:rPr>
        <w:tab/>
      </w:r>
      <w:proofErr w:type="spellStart"/>
      <w:r w:rsidRPr="00B009AC">
        <w:rPr>
          <w:color w:val="auto"/>
        </w:rPr>
        <w:t>Soares</w:t>
      </w:r>
      <w:proofErr w:type="spellEnd"/>
      <w:r w:rsidRPr="00B009AC">
        <w:rPr>
          <w:color w:val="auto"/>
        </w:rPr>
        <w:t xml:space="preserve"> NC, </w:t>
      </w:r>
      <w:proofErr w:type="spellStart"/>
      <w:r w:rsidRPr="00B009AC">
        <w:rPr>
          <w:color w:val="auto"/>
        </w:rPr>
        <w:t>Spät</w:t>
      </w:r>
      <w:proofErr w:type="spellEnd"/>
      <w:r w:rsidRPr="00B009AC">
        <w:rPr>
          <w:color w:val="auto"/>
        </w:rPr>
        <w:t xml:space="preserve"> P, Krug K, </w:t>
      </w:r>
      <w:proofErr w:type="spellStart"/>
      <w:r w:rsidRPr="00B009AC">
        <w:rPr>
          <w:color w:val="auto"/>
        </w:rPr>
        <w:t>Macek</w:t>
      </w:r>
      <w:proofErr w:type="spellEnd"/>
      <w:r w:rsidRPr="00B009AC">
        <w:rPr>
          <w:color w:val="auto"/>
        </w:rPr>
        <w:t xml:space="preserve"> B. Global Dynamics of the Escherichia coli Proteome and </w:t>
      </w:r>
      <w:proofErr w:type="spellStart"/>
      <w:r w:rsidRPr="00B009AC">
        <w:rPr>
          <w:color w:val="auto"/>
        </w:rPr>
        <w:t>Phosphoproteome</w:t>
      </w:r>
      <w:proofErr w:type="spellEnd"/>
      <w:r w:rsidRPr="00B009AC">
        <w:rPr>
          <w:color w:val="auto"/>
        </w:rPr>
        <w:t xml:space="preserve"> During Growth in Minimal Medium. J Proteome Res. 2013</w:t>
      </w:r>
      <w:proofErr w:type="gramStart"/>
      <w:r w:rsidRPr="00B009AC">
        <w:rPr>
          <w:color w:val="auto"/>
        </w:rPr>
        <w:t>;12</w:t>
      </w:r>
      <w:proofErr w:type="gramEnd"/>
      <w:r w:rsidRPr="00B009AC">
        <w:rPr>
          <w:color w:val="auto"/>
        </w:rPr>
        <w:t xml:space="preserve">: 2611–2621. </w:t>
      </w:r>
      <w:proofErr w:type="gramStart"/>
      <w:r w:rsidRPr="00B009AC">
        <w:rPr>
          <w:color w:val="auto"/>
        </w:rPr>
        <w:t>doi:10.1021</w:t>
      </w:r>
      <w:proofErr w:type="gramEnd"/>
      <w:r w:rsidRPr="00B009AC">
        <w:rPr>
          <w:color w:val="auto"/>
        </w:rPr>
        <w:t>/pr3011843</w:t>
      </w:r>
    </w:p>
    <w:p w14:paraId="46B98C20" w14:textId="77777777" w:rsidR="00B009AC" w:rsidRPr="00B009AC" w:rsidRDefault="00B009AC" w:rsidP="00B009AC">
      <w:pPr>
        <w:pStyle w:val="Bibliography"/>
        <w:rPr>
          <w:color w:val="auto"/>
        </w:rPr>
      </w:pPr>
      <w:r w:rsidRPr="00B009AC">
        <w:rPr>
          <w:color w:val="auto"/>
        </w:rPr>
        <w:t xml:space="preserve">5. </w:t>
      </w:r>
      <w:r w:rsidRPr="00B009AC">
        <w:rPr>
          <w:color w:val="auto"/>
        </w:rPr>
        <w:tab/>
      </w:r>
      <w:proofErr w:type="spellStart"/>
      <w:r w:rsidRPr="00B009AC">
        <w:rPr>
          <w:color w:val="auto"/>
        </w:rPr>
        <w:t>Wiśniewski</w:t>
      </w:r>
      <w:proofErr w:type="spellEnd"/>
      <w:r w:rsidRPr="00B009AC">
        <w:rPr>
          <w:color w:val="auto"/>
        </w:rPr>
        <w:t xml:space="preserve"> JR, </w:t>
      </w:r>
      <w:proofErr w:type="spellStart"/>
      <w:r w:rsidRPr="00B009AC">
        <w:rPr>
          <w:color w:val="auto"/>
        </w:rPr>
        <w:t>Rakus</w:t>
      </w:r>
      <w:proofErr w:type="spellEnd"/>
      <w:r w:rsidRPr="00B009AC">
        <w:rPr>
          <w:color w:val="auto"/>
        </w:rPr>
        <w:t xml:space="preserve"> D. Quantitative analysis of the Escherichia coli proteome. Data Brief. </w:t>
      </w:r>
      <w:proofErr w:type="gramStart"/>
      <w:r w:rsidRPr="00B009AC">
        <w:rPr>
          <w:color w:val="auto"/>
        </w:rPr>
        <w:t>doi:10.1016</w:t>
      </w:r>
      <w:proofErr w:type="gramEnd"/>
      <w:r w:rsidRPr="00B009AC">
        <w:rPr>
          <w:color w:val="auto"/>
        </w:rPr>
        <w:t>/j.dib.2014.08.004</w:t>
      </w:r>
    </w:p>
    <w:p w14:paraId="57419000" w14:textId="77777777" w:rsidR="00B009AC" w:rsidRPr="00B009AC" w:rsidRDefault="00B009AC" w:rsidP="00B009AC">
      <w:pPr>
        <w:pStyle w:val="Bibliography"/>
        <w:rPr>
          <w:color w:val="auto"/>
        </w:rPr>
      </w:pPr>
      <w:r w:rsidRPr="00B009AC">
        <w:rPr>
          <w:color w:val="auto"/>
        </w:rPr>
        <w:t xml:space="preserve">6. </w:t>
      </w:r>
      <w:r w:rsidRPr="00B009AC">
        <w:rPr>
          <w:color w:val="auto"/>
        </w:rPr>
        <w:tab/>
        <w:t xml:space="preserve">Morita RY. </w:t>
      </w:r>
      <w:proofErr w:type="gramStart"/>
      <w:r w:rsidRPr="00B009AC">
        <w:rPr>
          <w:color w:val="auto"/>
        </w:rPr>
        <w:t>The starvation-survival state of microorganisms in nature and its relationship to the bioavailable energy.</w:t>
      </w:r>
      <w:proofErr w:type="gramEnd"/>
      <w:r w:rsidRPr="00B009AC">
        <w:rPr>
          <w:color w:val="auto"/>
        </w:rPr>
        <w:t xml:space="preserve"> </w:t>
      </w:r>
      <w:proofErr w:type="spellStart"/>
      <w:r w:rsidRPr="00B009AC">
        <w:rPr>
          <w:color w:val="auto"/>
        </w:rPr>
        <w:t>Experientia</w:t>
      </w:r>
      <w:proofErr w:type="spellEnd"/>
      <w:r w:rsidRPr="00B009AC">
        <w:rPr>
          <w:color w:val="auto"/>
        </w:rPr>
        <w:t>. 1990</w:t>
      </w:r>
      <w:proofErr w:type="gramStart"/>
      <w:r w:rsidRPr="00B009AC">
        <w:rPr>
          <w:color w:val="auto"/>
        </w:rPr>
        <w:t>;46</w:t>
      </w:r>
      <w:proofErr w:type="gramEnd"/>
      <w:r w:rsidRPr="00B009AC">
        <w:rPr>
          <w:color w:val="auto"/>
        </w:rPr>
        <w:t xml:space="preserve">: 813–817. </w:t>
      </w:r>
      <w:proofErr w:type="gramStart"/>
      <w:r w:rsidRPr="00B009AC">
        <w:rPr>
          <w:color w:val="auto"/>
        </w:rPr>
        <w:t>doi:10.1007</w:t>
      </w:r>
      <w:proofErr w:type="gramEnd"/>
      <w:r w:rsidRPr="00B009AC">
        <w:rPr>
          <w:color w:val="auto"/>
        </w:rPr>
        <w:t>/BF01935530</w:t>
      </w:r>
    </w:p>
    <w:p w14:paraId="093E2AD1" w14:textId="77777777" w:rsidR="00B009AC" w:rsidRPr="00B009AC" w:rsidRDefault="00B009AC" w:rsidP="00B009AC">
      <w:pPr>
        <w:pStyle w:val="Bibliography"/>
        <w:rPr>
          <w:color w:val="auto"/>
        </w:rPr>
      </w:pPr>
      <w:r w:rsidRPr="00B009AC">
        <w:rPr>
          <w:color w:val="auto"/>
        </w:rPr>
        <w:t xml:space="preserve">7. </w:t>
      </w:r>
      <w:r w:rsidRPr="00B009AC">
        <w:rPr>
          <w:color w:val="auto"/>
        </w:rPr>
        <w:tab/>
      </w:r>
      <w:proofErr w:type="spellStart"/>
      <w:r w:rsidRPr="00B009AC">
        <w:rPr>
          <w:color w:val="auto"/>
        </w:rPr>
        <w:t>Finkel</w:t>
      </w:r>
      <w:proofErr w:type="spellEnd"/>
      <w:r w:rsidRPr="00B009AC">
        <w:rPr>
          <w:color w:val="auto"/>
        </w:rPr>
        <w:t xml:space="preserve"> SE. Long-term survival during stationary phase: evolution and the GASP phenotype. Nat Rev </w:t>
      </w:r>
      <w:proofErr w:type="spellStart"/>
      <w:r w:rsidRPr="00B009AC">
        <w:rPr>
          <w:color w:val="auto"/>
        </w:rPr>
        <w:t>Microbiol</w:t>
      </w:r>
      <w:proofErr w:type="spellEnd"/>
      <w:r w:rsidRPr="00B009AC">
        <w:rPr>
          <w:color w:val="auto"/>
        </w:rPr>
        <w:t>. 2006</w:t>
      </w:r>
      <w:proofErr w:type="gramStart"/>
      <w:r w:rsidRPr="00B009AC">
        <w:rPr>
          <w:color w:val="auto"/>
        </w:rPr>
        <w:t>;4</w:t>
      </w:r>
      <w:proofErr w:type="gramEnd"/>
      <w:r w:rsidRPr="00B009AC">
        <w:rPr>
          <w:color w:val="auto"/>
        </w:rPr>
        <w:t xml:space="preserve">: 113–120. </w:t>
      </w:r>
      <w:proofErr w:type="gramStart"/>
      <w:r w:rsidRPr="00B009AC">
        <w:rPr>
          <w:color w:val="auto"/>
        </w:rPr>
        <w:t>doi:10.1038</w:t>
      </w:r>
      <w:proofErr w:type="gramEnd"/>
      <w:r w:rsidRPr="00B009AC">
        <w:rPr>
          <w:color w:val="auto"/>
        </w:rPr>
        <w:t>/nrmicro1340</w:t>
      </w:r>
    </w:p>
    <w:p w14:paraId="30FD4D19" w14:textId="77777777" w:rsidR="00B009AC" w:rsidRPr="00B009AC" w:rsidRDefault="00B009AC" w:rsidP="00B009AC">
      <w:pPr>
        <w:pStyle w:val="Bibliography"/>
        <w:rPr>
          <w:color w:val="auto"/>
        </w:rPr>
      </w:pPr>
      <w:r w:rsidRPr="00B009AC">
        <w:rPr>
          <w:color w:val="auto"/>
        </w:rPr>
        <w:t xml:space="preserve">8. </w:t>
      </w:r>
      <w:r w:rsidRPr="00B009AC">
        <w:rPr>
          <w:color w:val="auto"/>
        </w:rPr>
        <w:tab/>
        <w:t xml:space="preserve">Farrell MJ, </w:t>
      </w:r>
      <w:proofErr w:type="spellStart"/>
      <w:r w:rsidRPr="00B009AC">
        <w:rPr>
          <w:color w:val="auto"/>
        </w:rPr>
        <w:t>Finkel</w:t>
      </w:r>
      <w:proofErr w:type="spellEnd"/>
      <w:r w:rsidRPr="00B009AC">
        <w:rPr>
          <w:color w:val="auto"/>
        </w:rPr>
        <w:t xml:space="preserve"> SE. The growth advantage in stationary-phase phenotype conferred by </w:t>
      </w:r>
      <w:proofErr w:type="spellStart"/>
      <w:r w:rsidRPr="00B009AC">
        <w:rPr>
          <w:color w:val="auto"/>
        </w:rPr>
        <w:t>rpoS</w:t>
      </w:r>
      <w:proofErr w:type="spellEnd"/>
      <w:r w:rsidRPr="00B009AC">
        <w:rPr>
          <w:color w:val="auto"/>
        </w:rPr>
        <w:t xml:space="preserve"> mutations is dependent on the pH and nutrient environment. J </w:t>
      </w:r>
      <w:proofErr w:type="spellStart"/>
      <w:r w:rsidRPr="00B009AC">
        <w:rPr>
          <w:color w:val="auto"/>
        </w:rPr>
        <w:t>Bacteriol</w:t>
      </w:r>
      <w:proofErr w:type="spellEnd"/>
      <w:r w:rsidRPr="00B009AC">
        <w:rPr>
          <w:color w:val="auto"/>
        </w:rPr>
        <w:t>. 2003</w:t>
      </w:r>
      <w:proofErr w:type="gramStart"/>
      <w:r w:rsidRPr="00B009AC">
        <w:rPr>
          <w:color w:val="auto"/>
        </w:rPr>
        <w:t>;185</w:t>
      </w:r>
      <w:proofErr w:type="gramEnd"/>
      <w:r w:rsidRPr="00B009AC">
        <w:rPr>
          <w:color w:val="auto"/>
        </w:rPr>
        <w:t xml:space="preserve">: 7044–7052. </w:t>
      </w:r>
    </w:p>
    <w:p w14:paraId="00838244" w14:textId="77777777" w:rsidR="00B009AC" w:rsidRPr="00B009AC" w:rsidRDefault="00B009AC" w:rsidP="00B009AC">
      <w:pPr>
        <w:pStyle w:val="Bibliography"/>
        <w:rPr>
          <w:color w:val="auto"/>
        </w:rPr>
      </w:pPr>
      <w:r w:rsidRPr="00B009AC">
        <w:rPr>
          <w:color w:val="auto"/>
        </w:rPr>
        <w:t xml:space="preserve">9. </w:t>
      </w:r>
      <w:r w:rsidRPr="00B009AC">
        <w:rPr>
          <w:color w:val="auto"/>
        </w:rPr>
        <w:tab/>
      </w:r>
      <w:proofErr w:type="spellStart"/>
      <w:r w:rsidRPr="00B009AC">
        <w:rPr>
          <w:color w:val="auto"/>
        </w:rPr>
        <w:t>Finkel</w:t>
      </w:r>
      <w:proofErr w:type="spellEnd"/>
      <w:r w:rsidRPr="00B009AC">
        <w:rPr>
          <w:color w:val="auto"/>
        </w:rPr>
        <w:t xml:space="preserve"> SE, </w:t>
      </w:r>
      <w:proofErr w:type="spellStart"/>
      <w:r w:rsidRPr="00B009AC">
        <w:rPr>
          <w:color w:val="auto"/>
        </w:rPr>
        <w:t>Kolter</w:t>
      </w:r>
      <w:proofErr w:type="spellEnd"/>
      <w:r w:rsidRPr="00B009AC">
        <w:rPr>
          <w:color w:val="auto"/>
        </w:rPr>
        <w:t xml:space="preserve"> R. Evolution of microbial diversity during prolonged starvation. </w:t>
      </w:r>
      <w:proofErr w:type="spellStart"/>
      <w:r w:rsidRPr="00B009AC">
        <w:rPr>
          <w:color w:val="auto"/>
        </w:rPr>
        <w:t>Proc</w:t>
      </w:r>
      <w:proofErr w:type="spellEnd"/>
      <w:r w:rsidRPr="00B009AC">
        <w:rPr>
          <w:color w:val="auto"/>
        </w:rPr>
        <w:t xml:space="preserve"> </w:t>
      </w:r>
      <w:proofErr w:type="spellStart"/>
      <w:r w:rsidRPr="00B009AC">
        <w:rPr>
          <w:color w:val="auto"/>
        </w:rPr>
        <w:t>Natl</w:t>
      </w:r>
      <w:proofErr w:type="spellEnd"/>
      <w:r w:rsidRPr="00B009AC">
        <w:rPr>
          <w:color w:val="auto"/>
        </w:rPr>
        <w:t xml:space="preserve"> </w:t>
      </w:r>
      <w:proofErr w:type="spellStart"/>
      <w:r w:rsidRPr="00B009AC">
        <w:rPr>
          <w:color w:val="auto"/>
        </w:rPr>
        <w:t>Acad</w:t>
      </w:r>
      <w:proofErr w:type="spellEnd"/>
      <w:r w:rsidRPr="00B009AC">
        <w:rPr>
          <w:color w:val="auto"/>
        </w:rPr>
        <w:t xml:space="preserve"> Sci. 1999</w:t>
      </w:r>
      <w:proofErr w:type="gramStart"/>
      <w:r w:rsidRPr="00B009AC">
        <w:rPr>
          <w:color w:val="auto"/>
        </w:rPr>
        <w:t>;96</w:t>
      </w:r>
      <w:proofErr w:type="gramEnd"/>
      <w:r w:rsidRPr="00B009AC">
        <w:rPr>
          <w:color w:val="auto"/>
        </w:rPr>
        <w:t xml:space="preserve">: 4023–4027. </w:t>
      </w:r>
      <w:proofErr w:type="gramStart"/>
      <w:r w:rsidRPr="00B009AC">
        <w:rPr>
          <w:color w:val="auto"/>
        </w:rPr>
        <w:t>doi:10.1073</w:t>
      </w:r>
      <w:proofErr w:type="gramEnd"/>
      <w:r w:rsidRPr="00B009AC">
        <w:rPr>
          <w:color w:val="auto"/>
        </w:rPr>
        <w:t>/pnas.96.7.4023</w:t>
      </w:r>
    </w:p>
    <w:p w14:paraId="5029176F" w14:textId="77777777" w:rsidR="00B009AC" w:rsidRPr="00B009AC" w:rsidRDefault="00B009AC" w:rsidP="00B009AC">
      <w:pPr>
        <w:pStyle w:val="Bibliography"/>
        <w:rPr>
          <w:color w:val="auto"/>
        </w:rPr>
      </w:pPr>
      <w:r w:rsidRPr="00B009AC">
        <w:rPr>
          <w:color w:val="auto"/>
        </w:rPr>
        <w:t xml:space="preserve">10. </w:t>
      </w:r>
      <w:r w:rsidRPr="00B009AC">
        <w:rPr>
          <w:color w:val="auto"/>
        </w:rPr>
        <w:tab/>
      </w:r>
      <w:proofErr w:type="spellStart"/>
      <w:r w:rsidRPr="00B009AC">
        <w:rPr>
          <w:color w:val="auto"/>
        </w:rPr>
        <w:t>Zambrano</w:t>
      </w:r>
      <w:proofErr w:type="spellEnd"/>
      <w:r w:rsidRPr="00B009AC">
        <w:rPr>
          <w:color w:val="auto"/>
        </w:rPr>
        <w:t xml:space="preserve"> MM, </w:t>
      </w:r>
      <w:proofErr w:type="spellStart"/>
      <w:r w:rsidRPr="00B009AC">
        <w:rPr>
          <w:color w:val="auto"/>
        </w:rPr>
        <w:t>Siegele</w:t>
      </w:r>
      <w:proofErr w:type="spellEnd"/>
      <w:r w:rsidRPr="00B009AC">
        <w:rPr>
          <w:color w:val="auto"/>
        </w:rPr>
        <w:t xml:space="preserve"> DA, </w:t>
      </w:r>
      <w:proofErr w:type="spellStart"/>
      <w:r w:rsidRPr="00B009AC">
        <w:rPr>
          <w:color w:val="auto"/>
        </w:rPr>
        <w:t>Almirón</w:t>
      </w:r>
      <w:proofErr w:type="spellEnd"/>
      <w:r w:rsidRPr="00B009AC">
        <w:rPr>
          <w:color w:val="auto"/>
        </w:rPr>
        <w:t xml:space="preserve"> M, </w:t>
      </w:r>
      <w:proofErr w:type="spellStart"/>
      <w:r w:rsidRPr="00B009AC">
        <w:rPr>
          <w:color w:val="auto"/>
        </w:rPr>
        <w:t>Tormo</w:t>
      </w:r>
      <w:proofErr w:type="spellEnd"/>
      <w:r w:rsidRPr="00B009AC">
        <w:rPr>
          <w:color w:val="auto"/>
        </w:rPr>
        <w:t xml:space="preserve"> A, </w:t>
      </w:r>
      <w:proofErr w:type="spellStart"/>
      <w:r w:rsidRPr="00B009AC">
        <w:rPr>
          <w:color w:val="auto"/>
        </w:rPr>
        <w:t>Kolter</w:t>
      </w:r>
      <w:proofErr w:type="spellEnd"/>
      <w:r w:rsidRPr="00B009AC">
        <w:rPr>
          <w:color w:val="auto"/>
        </w:rPr>
        <w:t xml:space="preserve"> R. Microbial competition: Escherichia coli mutants that take over stationary phase cultures. Science. 1993</w:t>
      </w:r>
      <w:proofErr w:type="gramStart"/>
      <w:r w:rsidRPr="00B009AC">
        <w:rPr>
          <w:color w:val="auto"/>
        </w:rPr>
        <w:t>;259</w:t>
      </w:r>
      <w:proofErr w:type="gramEnd"/>
      <w:r w:rsidRPr="00B009AC">
        <w:rPr>
          <w:color w:val="auto"/>
        </w:rPr>
        <w:t xml:space="preserve">: 1757–1760. </w:t>
      </w:r>
    </w:p>
    <w:p w14:paraId="5374E806" w14:textId="77777777" w:rsidR="00B009AC" w:rsidRPr="00B009AC" w:rsidRDefault="00B009AC" w:rsidP="00B009AC">
      <w:pPr>
        <w:pStyle w:val="Bibliography"/>
        <w:rPr>
          <w:color w:val="auto"/>
        </w:rPr>
      </w:pPr>
      <w:r w:rsidRPr="00B009AC">
        <w:rPr>
          <w:color w:val="auto"/>
        </w:rPr>
        <w:t xml:space="preserve">11. </w:t>
      </w:r>
      <w:r w:rsidRPr="00B009AC">
        <w:rPr>
          <w:color w:val="auto"/>
        </w:rPr>
        <w:tab/>
        <w:t xml:space="preserve">Yoon SH, Han M-J, </w:t>
      </w:r>
      <w:proofErr w:type="spellStart"/>
      <w:r w:rsidRPr="00B009AC">
        <w:rPr>
          <w:color w:val="auto"/>
        </w:rPr>
        <w:t>Jeong</w:t>
      </w:r>
      <w:proofErr w:type="spellEnd"/>
      <w:r w:rsidRPr="00B009AC">
        <w:rPr>
          <w:color w:val="auto"/>
        </w:rPr>
        <w:t xml:space="preserve"> H, Lee CH, Xia X-X, Lee D-H, et al. Comparative multi-</w:t>
      </w:r>
      <w:proofErr w:type="spellStart"/>
      <w:r w:rsidRPr="00B009AC">
        <w:rPr>
          <w:color w:val="auto"/>
        </w:rPr>
        <w:t>omics</w:t>
      </w:r>
      <w:proofErr w:type="spellEnd"/>
      <w:r w:rsidRPr="00B009AC">
        <w:rPr>
          <w:color w:val="auto"/>
        </w:rPr>
        <w:t xml:space="preserve"> systems analysis of Escherichia coli strains B and K-12. Genome Biol. 2012</w:t>
      </w:r>
      <w:proofErr w:type="gramStart"/>
      <w:r w:rsidRPr="00B009AC">
        <w:rPr>
          <w:color w:val="auto"/>
        </w:rPr>
        <w:t>;13</w:t>
      </w:r>
      <w:proofErr w:type="gramEnd"/>
      <w:r w:rsidRPr="00B009AC">
        <w:rPr>
          <w:color w:val="auto"/>
        </w:rPr>
        <w:t xml:space="preserve">: R37. </w:t>
      </w:r>
      <w:proofErr w:type="gramStart"/>
      <w:r w:rsidRPr="00B009AC">
        <w:rPr>
          <w:color w:val="auto"/>
        </w:rPr>
        <w:t>doi:10.1186</w:t>
      </w:r>
      <w:proofErr w:type="gramEnd"/>
      <w:r w:rsidRPr="00B009AC">
        <w:rPr>
          <w:color w:val="auto"/>
        </w:rPr>
        <w:t>/gb-2012-13-5-r37</w:t>
      </w:r>
    </w:p>
    <w:p w14:paraId="46F6064C" w14:textId="77777777" w:rsidR="00B009AC" w:rsidRPr="00B009AC" w:rsidRDefault="00B009AC" w:rsidP="00B009AC">
      <w:pPr>
        <w:pStyle w:val="Bibliography"/>
        <w:rPr>
          <w:color w:val="auto"/>
        </w:rPr>
      </w:pPr>
      <w:r w:rsidRPr="00B009AC">
        <w:rPr>
          <w:color w:val="auto"/>
        </w:rPr>
        <w:t xml:space="preserve">12. </w:t>
      </w:r>
      <w:r w:rsidRPr="00B009AC">
        <w:rPr>
          <w:color w:val="auto"/>
        </w:rPr>
        <w:tab/>
        <w:t xml:space="preserve">Taniguchi Y, Choi PJ, Li G-W, Chen H, </w:t>
      </w:r>
      <w:proofErr w:type="spellStart"/>
      <w:r w:rsidRPr="00B009AC">
        <w:rPr>
          <w:color w:val="auto"/>
        </w:rPr>
        <w:t>Babu</w:t>
      </w:r>
      <w:proofErr w:type="spellEnd"/>
      <w:r w:rsidRPr="00B009AC">
        <w:rPr>
          <w:color w:val="auto"/>
        </w:rPr>
        <w:t xml:space="preserve"> M, Hearn J, et al. Quantifying E. coli Proteome and </w:t>
      </w:r>
      <w:proofErr w:type="spellStart"/>
      <w:r w:rsidRPr="00B009AC">
        <w:rPr>
          <w:color w:val="auto"/>
        </w:rPr>
        <w:t>Transcriptome</w:t>
      </w:r>
      <w:proofErr w:type="spellEnd"/>
      <w:r w:rsidRPr="00B009AC">
        <w:rPr>
          <w:color w:val="auto"/>
        </w:rPr>
        <w:t xml:space="preserve"> with Single-Molecule Sensitivity in Single Cells. Science. 2010</w:t>
      </w:r>
      <w:proofErr w:type="gramStart"/>
      <w:r w:rsidRPr="00B009AC">
        <w:rPr>
          <w:color w:val="auto"/>
        </w:rPr>
        <w:t>;329</w:t>
      </w:r>
      <w:proofErr w:type="gramEnd"/>
      <w:r w:rsidRPr="00B009AC">
        <w:rPr>
          <w:color w:val="auto"/>
        </w:rPr>
        <w:t xml:space="preserve">: 533–538. </w:t>
      </w:r>
      <w:proofErr w:type="gramStart"/>
      <w:r w:rsidRPr="00B009AC">
        <w:rPr>
          <w:color w:val="auto"/>
        </w:rPr>
        <w:t>doi:10.1126</w:t>
      </w:r>
      <w:proofErr w:type="gramEnd"/>
      <w:r w:rsidRPr="00B009AC">
        <w:rPr>
          <w:color w:val="auto"/>
        </w:rPr>
        <w:t>/science.1188308</w:t>
      </w:r>
    </w:p>
    <w:p w14:paraId="675C5C76" w14:textId="77777777" w:rsidR="00B009AC" w:rsidRPr="00B009AC" w:rsidRDefault="00B009AC" w:rsidP="00B009AC">
      <w:pPr>
        <w:pStyle w:val="Bibliography"/>
        <w:rPr>
          <w:color w:val="auto"/>
        </w:rPr>
      </w:pPr>
      <w:r w:rsidRPr="00B009AC">
        <w:rPr>
          <w:color w:val="auto"/>
        </w:rPr>
        <w:t xml:space="preserve">13. </w:t>
      </w:r>
      <w:r w:rsidRPr="00B009AC">
        <w:rPr>
          <w:color w:val="auto"/>
        </w:rPr>
        <w:tab/>
        <w:t xml:space="preserve">Lewis NE, Hixson KK, Conrad TM, </w:t>
      </w:r>
      <w:proofErr w:type="spellStart"/>
      <w:r w:rsidRPr="00B009AC">
        <w:rPr>
          <w:color w:val="auto"/>
        </w:rPr>
        <w:t>Lerman</w:t>
      </w:r>
      <w:proofErr w:type="spellEnd"/>
      <w:r w:rsidRPr="00B009AC">
        <w:rPr>
          <w:color w:val="auto"/>
        </w:rPr>
        <w:t xml:space="preserve"> JA, </w:t>
      </w:r>
      <w:proofErr w:type="spellStart"/>
      <w:r w:rsidRPr="00B009AC">
        <w:rPr>
          <w:color w:val="auto"/>
        </w:rPr>
        <w:t>Charusanti</w:t>
      </w:r>
      <w:proofErr w:type="spellEnd"/>
      <w:r w:rsidRPr="00B009AC">
        <w:rPr>
          <w:color w:val="auto"/>
        </w:rPr>
        <w:t xml:space="preserve"> P, </w:t>
      </w:r>
      <w:proofErr w:type="spellStart"/>
      <w:r w:rsidRPr="00B009AC">
        <w:rPr>
          <w:color w:val="auto"/>
        </w:rPr>
        <w:t>Polpitiya</w:t>
      </w:r>
      <w:proofErr w:type="spellEnd"/>
      <w:r w:rsidRPr="00B009AC">
        <w:rPr>
          <w:color w:val="auto"/>
        </w:rPr>
        <w:t xml:space="preserve"> AD, et al. </w:t>
      </w:r>
      <w:proofErr w:type="spellStart"/>
      <w:r w:rsidRPr="00B009AC">
        <w:rPr>
          <w:color w:val="auto"/>
        </w:rPr>
        <w:t>Omic</w:t>
      </w:r>
      <w:proofErr w:type="spellEnd"/>
      <w:r w:rsidRPr="00B009AC">
        <w:rPr>
          <w:color w:val="auto"/>
        </w:rPr>
        <w:t xml:space="preserve"> data from evolved E. coli are consistent with computed optimal growth from genome-scale models. </w:t>
      </w:r>
      <w:proofErr w:type="spellStart"/>
      <w:r w:rsidRPr="00B009AC">
        <w:rPr>
          <w:color w:val="auto"/>
        </w:rPr>
        <w:t>Mol</w:t>
      </w:r>
      <w:proofErr w:type="spellEnd"/>
      <w:r w:rsidRPr="00B009AC">
        <w:rPr>
          <w:color w:val="auto"/>
        </w:rPr>
        <w:t xml:space="preserve"> </w:t>
      </w:r>
      <w:proofErr w:type="spellStart"/>
      <w:r w:rsidRPr="00B009AC">
        <w:rPr>
          <w:color w:val="auto"/>
        </w:rPr>
        <w:t>Syst</w:t>
      </w:r>
      <w:proofErr w:type="spellEnd"/>
      <w:r w:rsidRPr="00B009AC">
        <w:rPr>
          <w:color w:val="auto"/>
        </w:rPr>
        <w:t xml:space="preserve"> Biol. 2010</w:t>
      </w:r>
      <w:proofErr w:type="gramStart"/>
      <w:r w:rsidRPr="00B009AC">
        <w:rPr>
          <w:color w:val="auto"/>
        </w:rPr>
        <w:t>;6</w:t>
      </w:r>
      <w:proofErr w:type="gramEnd"/>
      <w:r w:rsidRPr="00B009AC">
        <w:rPr>
          <w:color w:val="auto"/>
        </w:rPr>
        <w:t>: n/a–n/a. doi:10.1038/msb.2010.47</w:t>
      </w:r>
    </w:p>
    <w:p w14:paraId="5D540650" w14:textId="77777777" w:rsidR="00B009AC" w:rsidRPr="00B009AC" w:rsidRDefault="00B009AC" w:rsidP="00B009AC">
      <w:pPr>
        <w:pStyle w:val="Bibliography"/>
        <w:rPr>
          <w:color w:val="auto"/>
        </w:rPr>
      </w:pPr>
      <w:r w:rsidRPr="00B009AC">
        <w:rPr>
          <w:color w:val="auto"/>
        </w:rPr>
        <w:t xml:space="preserve">14. </w:t>
      </w:r>
      <w:r w:rsidRPr="00B009AC">
        <w:rPr>
          <w:color w:val="auto"/>
        </w:rPr>
        <w:tab/>
        <w:t xml:space="preserve">Lewis NE, Cho B-K, Knight EM, </w:t>
      </w:r>
      <w:proofErr w:type="spellStart"/>
      <w:r w:rsidRPr="00B009AC">
        <w:rPr>
          <w:color w:val="auto"/>
        </w:rPr>
        <w:t>Palsson</w:t>
      </w:r>
      <w:proofErr w:type="spellEnd"/>
      <w:r w:rsidRPr="00B009AC">
        <w:rPr>
          <w:color w:val="auto"/>
        </w:rPr>
        <w:t xml:space="preserve"> BO. Gene expression profiling and the use of genome-scale in </w:t>
      </w:r>
      <w:proofErr w:type="spellStart"/>
      <w:r w:rsidRPr="00B009AC">
        <w:rPr>
          <w:color w:val="auto"/>
        </w:rPr>
        <w:t>silico</w:t>
      </w:r>
      <w:proofErr w:type="spellEnd"/>
      <w:r w:rsidRPr="00B009AC">
        <w:rPr>
          <w:color w:val="auto"/>
        </w:rPr>
        <w:t xml:space="preserve"> models of Escherichia coli for analysis: providing context for content. J </w:t>
      </w:r>
      <w:proofErr w:type="spellStart"/>
      <w:r w:rsidRPr="00B009AC">
        <w:rPr>
          <w:color w:val="auto"/>
        </w:rPr>
        <w:t>Bacteriol</w:t>
      </w:r>
      <w:proofErr w:type="spellEnd"/>
      <w:r w:rsidRPr="00B009AC">
        <w:rPr>
          <w:color w:val="auto"/>
        </w:rPr>
        <w:t>. 2009</w:t>
      </w:r>
      <w:proofErr w:type="gramStart"/>
      <w:r w:rsidRPr="00B009AC">
        <w:rPr>
          <w:color w:val="auto"/>
        </w:rPr>
        <w:t>;191</w:t>
      </w:r>
      <w:proofErr w:type="gramEnd"/>
      <w:r w:rsidRPr="00B009AC">
        <w:rPr>
          <w:color w:val="auto"/>
        </w:rPr>
        <w:t xml:space="preserve">: 3437–3444. </w:t>
      </w:r>
      <w:proofErr w:type="gramStart"/>
      <w:r w:rsidRPr="00B009AC">
        <w:rPr>
          <w:color w:val="auto"/>
        </w:rPr>
        <w:t>doi:10.1128</w:t>
      </w:r>
      <w:proofErr w:type="gramEnd"/>
      <w:r w:rsidRPr="00B009AC">
        <w:rPr>
          <w:color w:val="auto"/>
        </w:rPr>
        <w:t>/JB.00034-09</w:t>
      </w:r>
    </w:p>
    <w:p w14:paraId="7B831708" w14:textId="77777777" w:rsidR="00B009AC" w:rsidRPr="00B009AC" w:rsidRDefault="00B009AC" w:rsidP="00B009AC">
      <w:pPr>
        <w:pStyle w:val="Bibliography"/>
        <w:rPr>
          <w:color w:val="auto"/>
        </w:rPr>
      </w:pPr>
      <w:r w:rsidRPr="00B009AC">
        <w:rPr>
          <w:color w:val="auto"/>
        </w:rPr>
        <w:t xml:space="preserve">15. </w:t>
      </w:r>
      <w:r w:rsidRPr="00B009AC">
        <w:rPr>
          <w:color w:val="auto"/>
        </w:rPr>
        <w:tab/>
      </w:r>
      <w:proofErr w:type="spellStart"/>
      <w:r w:rsidRPr="00B009AC">
        <w:rPr>
          <w:color w:val="auto"/>
        </w:rPr>
        <w:t>Raghavan</w:t>
      </w:r>
      <w:proofErr w:type="spellEnd"/>
      <w:r w:rsidRPr="00B009AC">
        <w:rPr>
          <w:color w:val="auto"/>
        </w:rPr>
        <w:t xml:space="preserve"> R, </w:t>
      </w:r>
      <w:proofErr w:type="spellStart"/>
      <w:r w:rsidRPr="00B009AC">
        <w:rPr>
          <w:color w:val="auto"/>
        </w:rPr>
        <w:t>Groisman</w:t>
      </w:r>
      <w:proofErr w:type="spellEnd"/>
      <w:r w:rsidRPr="00B009AC">
        <w:rPr>
          <w:color w:val="auto"/>
        </w:rPr>
        <w:t xml:space="preserve"> EA, </w:t>
      </w:r>
      <w:proofErr w:type="spellStart"/>
      <w:r w:rsidRPr="00B009AC">
        <w:rPr>
          <w:color w:val="auto"/>
        </w:rPr>
        <w:t>Ochman</w:t>
      </w:r>
      <w:proofErr w:type="spellEnd"/>
      <w:r w:rsidRPr="00B009AC">
        <w:rPr>
          <w:color w:val="auto"/>
        </w:rPr>
        <w:t xml:space="preserve"> H. Genome-wide detection of novel regulatory RNAs in E. coli. Genome Res. 2011</w:t>
      </w:r>
      <w:proofErr w:type="gramStart"/>
      <w:r w:rsidRPr="00B009AC">
        <w:rPr>
          <w:color w:val="auto"/>
        </w:rPr>
        <w:t>;21</w:t>
      </w:r>
      <w:proofErr w:type="gramEnd"/>
      <w:r w:rsidRPr="00B009AC">
        <w:rPr>
          <w:color w:val="auto"/>
        </w:rPr>
        <w:t xml:space="preserve">: 1487–1497. </w:t>
      </w:r>
      <w:proofErr w:type="gramStart"/>
      <w:r w:rsidRPr="00B009AC">
        <w:rPr>
          <w:color w:val="auto"/>
        </w:rPr>
        <w:t>doi:10.1101</w:t>
      </w:r>
      <w:proofErr w:type="gramEnd"/>
      <w:r w:rsidRPr="00B009AC">
        <w:rPr>
          <w:color w:val="auto"/>
        </w:rPr>
        <w:t>/gr.119370.110</w:t>
      </w:r>
    </w:p>
    <w:p w14:paraId="6F17844A" w14:textId="77777777" w:rsidR="00B009AC" w:rsidRPr="00B009AC" w:rsidRDefault="00B009AC" w:rsidP="00B009AC">
      <w:pPr>
        <w:pStyle w:val="Bibliography"/>
        <w:rPr>
          <w:color w:val="auto"/>
        </w:rPr>
      </w:pPr>
      <w:r w:rsidRPr="00B009AC">
        <w:rPr>
          <w:color w:val="auto"/>
        </w:rPr>
        <w:t xml:space="preserve">16. </w:t>
      </w:r>
      <w:r w:rsidRPr="00B009AC">
        <w:rPr>
          <w:color w:val="auto"/>
        </w:rPr>
        <w:tab/>
        <w:t>Anders S, Huber W. Differential expression analysis for sequence count data. Genome Biol. 2010</w:t>
      </w:r>
      <w:proofErr w:type="gramStart"/>
      <w:r w:rsidRPr="00B009AC">
        <w:rPr>
          <w:color w:val="auto"/>
        </w:rPr>
        <w:t>;11</w:t>
      </w:r>
      <w:proofErr w:type="gramEnd"/>
      <w:r w:rsidRPr="00B009AC">
        <w:rPr>
          <w:color w:val="auto"/>
        </w:rPr>
        <w:t xml:space="preserve">: R106. </w:t>
      </w:r>
      <w:proofErr w:type="gramStart"/>
      <w:r w:rsidRPr="00B009AC">
        <w:rPr>
          <w:color w:val="auto"/>
        </w:rPr>
        <w:t>doi:10.1186</w:t>
      </w:r>
      <w:proofErr w:type="gramEnd"/>
      <w:r w:rsidRPr="00B009AC">
        <w:rPr>
          <w:color w:val="auto"/>
        </w:rPr>
        <w:t>/gb-2010-11-10-r106</w:t>
      </w:r>
    </w:p>
    <w:p w14:paraId="743B0AC8" w14:textId="77777777" w:rsidR="00B009AC" w:rsidRPr="00B009AC" w:rsidRDefault="00B009AC" w:rsidP="00B009AC">
      <w:pPr>
        <w:pStyle w:val="Bibliography"/>
        <w:rPr>
          <w:color w:val="auto"/>
        </w:rPr>
      </w:pPr>
      <w:r w:rsidRPr="00B009AC">
        <w:rPr>
          <w:color w:val="auto"/>
        </w:rPr>
        <w:t xml:space="preserve">17. </w:t>
      </w:r>
      <w:r w:rsidRPr="00B009AC">
        <w:rPr>
          <w:color w:val="auto"/>
        </w:rPr>
        <w:tab/>
        <w:t xml:space="preserve">Lu P, Vogel C, Wang R, Yao X, </w:t>
      </w:r>
      <w:proofErr w:type="spellStart"/>
      <w:r w:rsidRPr="00B009AC">
        <w:rPr>
          <w:color w:val="auto"/>
        </w:rPr>
        <w:t>Marcotte</w:t>
      </w:r>
      <w:proofErr w:type="spellEnd"/>
      <w:r w:rsidRPr="00B009AC">
        <w:rPr>
          <w:color w:val="auto"/>
        </w:rPr>
        <w:t xml:space="preserve"> EM. Absolute protein expression profiling estimates the relative contributions of transcriptional and translational regulation. Nat </w:t>
      </w:r>
      <w:proofErr w:type="spellStart"/>
      <w:r w:rsidRPr="00B009AC">
        <w:rPr>
          <w:color w:val="auto"/>
        </w:rPr>
        <w:t>Biotechnol</w:t>
      </w:r>
      <w:proofErr w:type="spellEnd"/>
      <w:r w:rsidRPr="00B009AC">
        <w:rPr>
          <w:color w:val="auto"/>
        </w:rPr>
        <w:t>. 2007</w:t>
      </w:r>
      <w:proofErr w:type="gramStart"/>
      <w:r w:rsidRPr="00B009AC">
        <w:rPr>
          <w:color w:val="auto"/>
        </w:rPr>
        <w:t>;25</w:t>
      </w:r>
      <w:proofErr w:type="gramEnd"/>
      <w:r w:rsidRPr="00B009AC">
        <w:rPr>
          <w:color w:val="auto"/>
        </w:rPr>
        <w:t xml:space="preserve">: 117–124. </w:t>
      </w:r>
      <w:proofErr w:type="gramStart"/>
      <w:r w:rsidRPr="00B009AC">
        <w:rPr>
          <w:color w:val="auto"/>
        </w:rPr>
        <w:t>doi:10.1038</w:t>
      </w:r>
      <w:proofErr w:type="gramEnd"/>
      <w:r w:rsidRPr="00B009AC">
        <w:rPr>
          <w:color w:val="auto"/>
        </w:rPr>
        <w:t>/nbt1270</w:t>
      </w:r>
    </w:p>
    <w:p w14:paraId="18199D42" w14:textId="77777777" w:rsidR="00B009AC" w:rsidRPr="00B009AC" w:rsidRDefault="00B009AC" w:rsidP="00B009AC">
      <w:pPr>
        <w:pStyle w:val="Bibliography"/>
        <w:rPr>
          <w:color w:val="auto"/>
        </w:rPr>
      </w:pPr>
      <w:r w:rsidRPr="00B009AC">
        <w:rPr>
          <w:color w:val="auto"/>
        </w:rPr>
        <w:t xml:space="preserve">18. </w:t>
      </w:r>
      <w:r w:rsidRPr="00B009AC">
        <w:rPr>
          <w:color w:val="auto"/>
        </w:rPr>
        <w:tab/>
        <w:t xml:space="preserve">Abreu R de S, </w:t>
      </w:r>
      <w:proofErr w:type="spellStart"/>
      <w:r w:rsidRPr="00B009AC">
        <w:rPr>
          <w:color w:val="auto"/>
        </w:rPr>
        <w:t>Penalva</w:t>
      </w:r>
      <w:proofErr w:type="spellEnd"/>
      <w:r w:rsidRPr="00B009AC">
        <w:rPr>
          <w:color w:val="auto"/>
        </w:rPr>
        <w:t xml:space="preserve"> LO, </w:t>
      </w:r>
      <w:proofErr w:type="spellStart"/>
      <w:r w:rsidRPr="00B009AC">
        <w:rPr>
          <w:color w:val="auto"/>
        </w:rPr>
        <w:t>Marcotte</w:t>
      </w:r>
      <w:proofErr w:type="spellEnd"/>
      <w:r w:rsidRPr="00B009AC">
        <w:rPr>
          <w:color w:val="auto"/>
        </w:rPr>
        <w:t xml:space="preserve"> EM, Vogel C. Global signatures of protein and mRNA expression levels. </w:t>
      </w:r>
      <w:proofErr w:type="spellStart"/>
      <w:r w:rsidRPr="00B009AC">
        <w:rPr>
          <w:color w:val="auto"/>
        </w:rPr>
        <w:t>Mol</w:t>
      </w:r>
      <w:proofErr w:type="spellEnd"/>
      <w:r w:rsidRPr="00B009AC">
        <w:rPr>
          <w:color w:val="auto"/>
        </w:rPr>
        <w:t xml:space="preserve"> </w:t>
      </w:r>
      <w:proofErr w:type="spellStart"/>
      <w:r w:rsidRPr="00B009AC">
        <w:rPr>
          <w:color w:val="auto"/>
        </w:rPr>
        <w:t>Biosyst</w:t>
      </w:r>
      <w:proofErr w:type="spellEnd"/>
      <w:r w:rsidRPr="00B009AC">
        <w:rPr>
          <w:color w:val="auto"/>
        </w:rPr>
        <w:t>. 2009</w:t>
      </w:r>
      <w:proofErr w:type="gramStart"/>
      <w:r w:rsidRPr="00B009AC">
        <w:rPr>
          <w:color w:val="auto"/>
        </w:rPr>
        <w:t>;5</w:t>
      </w:r>
      <w:proofErr w:type="gramEnd"/>
      <w:r w:rsidRPr="00B009AC">
        <w:rPr>
          <w:color w:val="auto"/>
        </w:rPr>
        <w:t xml:space="preserve">: 1512–1526. </w:t>
      </w:r>
      <w:proofErr w:type="gramStart"/>
      <w:r w:rsidRPr="00B009AC">
        <w:rPr>
          <w:color w:val="auto"/>
        </w:rPr>
        <w:t>doi:10.1039</w:t>
      </w:r>
      <w:proofErr w:type="gramEnd"/>
      <w:r w:rsidRPr="00B009AC">
        <w:rPr>
          <w:color w:val="auto"/>
        </w:rPr>
        <w:t>/B908315D</w:t>
      </w:r>
    </w:p>
    <w:p w14:paraId="29B2B788" w14:textId="77777777" w:rsidR="00B009AC" w:rsidRPr="00B009AC" w:rsidRDefault="00B009AC" w:rsidP="00B009AC">
      <w:pPr>
        <w:pStyle w:val="Bibliography"/>
        <w:rPr>
          <w:color w:val="auto"/>
        </w:rPr>
      </w:pPr>
      <w:r w:rsidRPr="00B009AC">
        <w:rPr>
          <w:color w:val="auto"/>
        </w:rPr>
        <w:t xml:space="preserve">19. </w:t>
      </w:r>
      <w:r w:rsidRPr="00B009AC">
        <w:rPr>
          <w:color w:val="auto"/>
        </w:rPr>
        <w:tab/>
      </w:r>
      <w:proofErr w:type="spellStart"/>
      <w:r w:rsidRPr="00B009AC">
        <w:rPr>
          <w:color w:val="auto"/>
        </w:rPr>
        <w:t>Gygi</w:t>
      </w:r>
      <w:proofErr w:type="spellEnd"/>
      <w:r w:rsidRPr="00B009AC">
        <w:rPr>
          <w:color w:val="auto"/>
        </w:rPr>
        <w:t xml:space="preserve"> SP, </w:t>
      </w:r>
      <w:proofErr w:type="spellStart"/>
      <w:r w:rsidRPr="00B009AC">
        <w:rPr>
          <w:color w:val="auto"/>
        </w:rPr>
        <w:t>Rochon</w:t>
      </w:r>
      <w:proofErr w:type="spellEnd"/>
      <w:r w:rsidRPr="00B009AC">
        <w:rPr>
          <w:color w:val="auto"/>
        </w:rPr>
        <w:t xml:space="preserve"> Y, </w:t>
      </w:r>
      <w:proofErr w:type="spellStart"/>
      <w:r w:rsidRPr="00B009AC">
        <w:rPr>
          <w:color w:val="auto"/>
        </w:rPr>
        <w:t>Franza</w:t>
      </w:r>
      <w:proofErr w:type="spellEnd"/>
      <w:r w:rsidRPr="00B009AC">
        <w:rPr>
          <w:color w:val="auto"/>
        </w:rPr>
        <w:t xml:space="preserve"> BR, </w:t>
      </w:r>
      <w:proofErr w:type="spellStart"/>
      <w:r w:rsidRPr="00B009AC">
        <w:rPr>
          <w:color w:val="auto"/>
        </w:rPr>
        <w:t>Aebersold</w:t>
      </w:r>
      <w:proofErr w:type="spellEnd"/>
      <w:r w:rsidRPr="00B009AC">
        <w:rPr>
          <w:color w:val="auto"/>
        </w:rPr>
        <w:t xml:space="preserve"> R. Correlation between Protein and mRNA Abundance in Yeast. </w:t>
      </w:r>
      <w:proofErr w:type="spellStart"/>
      <w:r w:rsidRPr="00B009AC">
        <w:rPr>
          <w:color w:val="auto"/>
        </w:rPr>
        <w:t>Mol</w:t>
      </w:r>
      <w:proofErr w:type="spellEnd"/>
      <w:r w:rsidRPr="00B009AC">
        <w:rPr>
          <w:color w:val="auto"/>
        </w:rPr>
        <w:t xml:space="preserve"> Cell Biol. 1999</w:t>
      </w:r>
      <w:proofErr w:type="gramStart"/>
      <w:r w:rsidRPr="00B009AC">
        <w:rPr>
          <w:color w:val="auto"/>
        </w:rPr>
        <w:t>;19</w:t>
      </w:r>
      <w:proofErr w:type="gramEnd"/>
      <w:r w:rsidRPr="00B009AC">
        <w:rPr>
          <w:color w:val="auto"/>
        </w:rPr>
        <w:t xml:space="preserve">: 1720–1730. </w:t>
      </w:r>
    </w:p>
    <w:p w14:paraId="4837ABFB" w14:textId="77777777" w:rsidR="00B009AC" w:rsidRPr="00B009AC" w:rsidRDefault="00B009AC" w:rsidP="00B009AC">
      <w:pPr>
        <w:pStyle w:val="Bibliography"/>
        <w:rPr>
          <w:color w:val="auto"/>
        </w:rPr>
      </w:pPr>
      <w:r w:rsidRPr="00B009AC">
        <w:rPr>
          <w:color w:val="auto"/>
        </w:rPr>
        <w:t xml:space="preserve">20. </w:t>
      </w:r>
      <w:r w:rsidRPr="00B009AC">
        <w:rPr>
          <w:color w:val="auto"/>
        </w:rPr>
        <w:tab/>
        <w:t xml:space="preserve">Vogel C, </w:t>
      </w:r>
      <w:proofErr w:type="spellStart"/>
      <w:r w:rsidRPr="00B009AC">
        <w:rPr>
          <w:color w:val="auto"/>
        </w:rPr>
        <w:t>Marcotte</w:t>
      </w:r>
      <w:proofErr w:type="spellEnd"/>
      <w:r w:rsidRPr="00B009AC">
        <w:rPr>
          <w:color w:val="auto"/>
        </w:rPr>
        <w:t xml:space="preserve"> EM. </w:t>
      </w:r>
      <w:proofErr w:type="gramStart"/>
      <w:r w:rsidRPr="00B009AC">
        <w:rPr>
          <w:color w:val="auto"/>
        </w:rPr>
        <w:t xml:space="preserve">Insights into the regulation of protein abundance from proteomic and </w:t>
      </w:r>
      <w:proofErr w:type="spellStart"/>
      <w:r w:rsidRPr="00B009AC">
        <w:rPr>
          <w:color w:val="auto"/>
        </w:rPr>
        <w:t>transcriptomic</w:t>
      </w:r>
      <w:proofErr w:type="spellEnd"/>
      <w:r w:rsidRPr="00B009AC">
        <w:rPr>
          <w:color w:val="auto"/>
        </w:rPr>
        <w:t xml:space="preserve"> analyses.</w:t>
      </w:r>
      <w:proofErr w:type="gramEnd"/>
      <w:r w:rsidRPr="00B009AC">
        <w:rPr>
          <w:color w:val="auto"/>
        </w:rPr>
        <w:t xml:space="preserve"> Nat Rev Genet. 2012</w:t>
      </w:r>
      <w:proofErr w:type="gramStart"/>
      <w:r w:rsidRPr="00B009AC">
        <w:rPr>
          <w:color w:val="auto"/>
        </w:rPr>
        <w:t>;13</w:t>
      </w:r>
      <w:proofErr w:type="gramEnd"/>
      <w:r w:rsidRPr="00B009AC">
        <w:rPr>
          <w:color w:val="auto"/>
        </w:rPr>
        <w:t xml:space="preserve">: 227–232. </w:t>
      </w:r>
      <w:proofErr w:type="gramStart"/>
      <w:r w:rsidRPr="00B009AC">
        <w:rPr>
          <w:color w:val="auto"/>
        </w:rPr>
        <w:t>doi:10.1038</w:t>
      </w:r>
      <w:proofErr w:type="gramEnd"/>
      <w:r w:rsidRPr="00B009AC">
        <w:rPr>
          <w:color w:val="auto"/>
        </w:rPr>
        <w:t>/nrg3185</w:t>
      </w:r>
    </w:p>
    <w:p w14:paraId="1ACD9247" w14:textId="77777777" w:rsidR="00B009AC" w:rsidRPr="00B009AC" w:rsidRDefault="00B009AC" w:rsidP="00B009AC">
      <w:pPr>
        <w:pStyle w:val="Bibliography"/>
        <w:rPr>
          <w:color w:val="auto"/>
        </w:rPr>
      </w:pPr>
      <w:r w:rsidRPr="00B009AC">
        <w:rPr>
          <w:color w:val="auto"/>
        </w:rPr>
        <w:t xml:space="preserve">21. </w:t>
      </w:r>
      <w:r w:rsidRPr="00B009AC">
        <w:rPr>
          <w:color w:val="auto"/>
        </w:rPr>
        <w:tab/>
        <w:t xml:space="preserve">Vogel C, de Sousa Abreu R, </w:t>
      </w:r>
      <w:proofErr w:type="spellStart"/>
      <w:r w:rsidRPr="00B009AC">
        <w:rPr>
          <w:color w:val="auto"/>
        </w:rPr>
        <w:t>Ko</w:t>
      </w:r>
      <w:proofErr w:type="spellEnd"/>
      <w:r w:rsidRPr="00B009AC">
        <w:rPr>
          <w:color w:val="auto"/>
        </w:rPr>
        <w:t xml:space="preserve"> D, Le S-Y, Shapiro BA, Burns SC, et al. Sequence signatures and mRNA concentration can explain two-thirds of protein abundance variation in a human cell line. </w:t>
      </w:r>
      <w:proofErr w:type="spellStart"/>
      <w:r w:rsidRPr="00B009AC">
        <w:rPr>
          <w:color w:val="auto"/>
        </w:rPr>
        <w:t>Mol</w:t>
      </w:r>
      <w:proofErr w:type="spellEnd"/>
      <w:r w:rsidRPr="00B009AC">
        <w:rPr>
          <w:color w:val="auto"/>
        </w:rPr>
        <w:t xml:space="preserve"> </w:t>
      </w:r>
      <w:proofErr w:type="spellStart"/>
      <w:r w:rsidRPr="00B009AC">
        <w:rPr>
          <w:color w:val="auto"/>
        </w:rPr>
        <w:t>Syst</w:t>
      </w:r>
      <w:proofErr w:type="spellEnd"/>
      <w:r w:rsidRPr="00B009AC">
        <w:rPr>
          <w:color w:val="auto"/>
        </w:rPr>
        <w:t xml:space="preserve"> Biol. 2010</w:t>
      </w:r>
      <w:proofErr w:type="gramStart"/>
      <w:r w:rsidRPr="00B009AC">
        <w:rPr>
          <w:color w:val="auto"/>
        </w:rPr>
        <w:t>;6</w:t>
      </w:r>
      <w:proofErr w:type="gramEnd"/>
      <w:r w:rsidRPr="00B009AC">
        <w:rPr>
          <w:color w:val="auto"/>
        </w:rPr>
        <w:t>: n/a–n/a. doi:10.1038/msb.2010.59</w:t>
      </w:r>
    </w:p>
    <w:p w14:paraId="5B717C51" w14:textId="77777777" w:rsidR="00B009AC" w:rsidRPr="00B009AC" w:rsidRDefault="00B009AC" w:rsidP="00B009AC">
      <w:pPr>
        <w:pStyle w:val="Bibliography"/>
        <w:rPr>
          <w:color w:val="auto"/>
        </w:rPr>
      </w:pPr>
      <w:r w:rsidRPr="00B009AC">
        <w:rPr>
          <w:color w:val="auto"/>
        </w:rPr>
        <w:t xml:space="preserve">22. </w:t>
      </w:r>
      <w:r w:rsidRPr="00B009AC">
        <w:rPr>
          <w:color w:val="auto"/>
        </w:rPr>
        <w:tab/>
        <w:t xml:space="preserve">Washburn MP, </w:t>
      </w:r>
      <w:proofErr w:type="spellStart"/>
      <w:r w:rsidRPr="00B009AC">
        <w:rPr>
          <w:color w:val="auto"/>
        </w:rPr>
        <w:t>Koller</w:t>
      </w:r>
      <w:proofErr w:type="spellEnd"/>
      <w:r w:rsidRPr="00B009AC">
        <w:rPr>
          <w:color w:val="auto"/>
        </w:rPr>
        <w:t xml:space="preserve"> A, </w:t>
      </w:r>
      <w:proofErr w:type="spellStart"/>
      <w:r w:rsidRPr="00B009AC">
        <w:rPr>
          <w:color w:val="auto"/>
        </w:rPr>
        <w:t>Oshiro</w:t>
      </w:r>
      <w:proofErr w:type="spellEnd"/>
      <w:r w:rsidRPr="00B009AC">
        <w:rPr>
          <w:color w:val="auto"/>
        </w:rPr>
        <w:t xml:space="preserve"> G, </w:t>
      </w:r>
      <w:proofErr w:type="spellStart"/>
      <w:r w:rsidRPr="00B009AC">
        <w:rPr>
          <w:color w:val="auto"/>
        </w:rPr>
        <w:t>Ulaszek</w:t>
      </w:r>
      <w:proofErr w:type="spellEnd"/>
      <w:r w:rsidRPr="00B009AC">
        <w:rPr>
          <w:color w:val="auto"/>
        </w:rPr>
        <w:t xml:space="preserve"> RR, </w:t>
      </w:r>
      <w:proofErr w:type="spellStart"/>
      <w:r w:rsidRPr="00B009AC">
        <w:rPr>
          <w:color w:val="auto"/>
        </w:rPr>
        <w:t>Plouffe</w:t>
      </w:r>
      <w:proofErr w:type="spellEnd"/>
      <w:r w:rsidRPr="00B009AC">
        <w:rPr>
          <w:color w:val="auto"/>
        </w:rPr>
        <w:t xml:space="preserve"> D, </w:t>
      </w:r>
      <w:proofErr w:type="spellStart"/>
      <w:r w:rsidRPr="00B009AC">
        <w:rPr>
          <w:color w:val="auto"/>
        </w:rPr>
        <w:t>Deciu</w:t>
      </w:r>
      <w:proofErr w:type="spellEnd"/>
      <w:r w:rsidRPr="00B009AC">
        <w:rPr>
          <w:color w:val="auto"/>
        </w:rPr>
        <w:t xml:space="preserve"> C, et al. Protein pathway and complex clustering of correlated mRNA and protein expression analyses in Saccharomyces </w:t>
      </w:r>
      <w:proofErr w:type="spellStart"/>
      <w:r w:rsidRPr="00B009AC">
        <w:rPr>
          <w:color w:val="auto"/>
        </w:rPr>
        <w:t>cerevisiae</w:t>
      </w:r>
      <w:proofErr w:type="spellEnd"/>
      <w:r w:rsidRPr="00B009AC">
        <w:rPr>
          <w:color w:val="auto"/>
        </w:rPr>
        <w:t xml:space="preserve">. </w:t>
      </w:r>
      <w:proofErr w:type="spellStart"/>
      <w:r w:rsidRPr="00B009AC">
        <w:rPr>
          <w:color w:val="auto"/>
        </w:rPr>
        <w:t>Proc</w:t>
      </w:r>
      <w:proofErr w:type="spellEnd"/>
      <w:r w:rsidRPr="00B009AC">
        <w:rPr>
          <w:color w:val="auto"/>
        </w:rPr>
        <w:t xml:space="preserve"> </w:t>
      </w:r>
      <w:proofErr w:type="spellStart"/>
      <w:r w:rsidRPr="00B009AC">
        <w:rPr>
          <w:color w:val="auto"/>
        </w:rPr>
        <w:t>Natl</w:t>
      </w:r>
      <w:proofErr w:type="spellEnd"/>
      <w:r w:rsidRPr="00B009AC">
        <w:rPr>
          <w:color w:val="auto"/>
        </w:rPr>
        <w:t xml:space="preserve"> </w:t>
      </w:r>
      <w:proofErr w:type="spellStart"/>
      <w:r w:rsidRPr="00B009AC">
        <w:rPr>
          <w:color w:val="auto"/>
        </w:rPr>
        <w:t>Acad</w:t>
      </w:r>
      <w:proofErr w:type="spellEnd"/>
      <w:r w:rsidRPr="00B009AC">
        <w:rPr>
          <w:color w:val="auto"/>
        </w:rPr>
        <w:t xml:space="preserve"> Sci. 2003</w:t>
      </w:r>
      <w:proofErr w:type="gramStart"/>
      <w:r w:rsidRPr="00B009AC">
        <w:rPr>
          <w:color w:val="auto"/>
        </w:rPr>
        <w:t>;100</w:t>
      </w:r>
      <w:proofErr w:type="gramEnd"/>
      <w:r w:rsidRPr="00B009AC">
        <w:rPr>
          <w:color w:val="auto"/>
        </w:rPr>
        <w:t xml:space="preserve">: 3107–3112. </w:t>
      </w:r>
      <w:proofErr w:type="gramStart"/>
      <w:r w:rsidRPr="00B009AC">
        <w:rPr>
          <w:color w:val="auto"/>
        </w:rPr>
        <w:t>doi:10.1073</w:t>
      </w:r>
      <w:proofErr w:type="gramEnd"/>
      <w:r w:rsidRPr="00B009AC">
        <w:rPr>
          <w:color w:val="auto"/>
        </w:rPr>
        <w:t>/pnas.0634629100</w:t>
      </w:r>
    </w:p>
    <w:p w14:paraId="2BBB170E" w14:textId="77777777" w:rsidR="00B009AC" w:rsidRPr="00B009AC" w:rsidRDefault="00B009AC" w:rsidP="00B009AC">
      <w:pPr>
        <w:pStyle w:val="Bibliography"/>
        <w:rPr>
          <w:color w:val="auto"/>
        </w:rPr>
      </w:pPr>
      <w:r w:rsidRPr="00B009AC">
        <w:rPr>
          <w:color w:val="auto"/>
        </w:rPr>
        <w:t xml:space="preserve">23. </w:t>
      </w:r>
      <w:r w:rsidRPr="00B009AC">
        <w:rPr>
          <w:color w:val="auto"/>
        </w:rPr>
        <w:tab/>
        <w:t xml:space="preserve">Maier T, Schmidt A, </w:t>
      </w:r>
      <w:proofErr w:type="spellStart"/>
      <w:r w:rsidRPr="00B009AC">
        <w:rPr>
          <w:color w:val="auto"/>
        </w:rPr>
        <w:t>Güell</w:t>
      </w:r>
      <w:proofErr w:type="spellEnd"/>
      <w:r w:rsidRPr="00B009AC">
        <w:rPr>
          <w:color w:val="auto"/>
        </w:rPr>
        <w:t xml:space="preserve"> M, </w:t>
      </w:r>
      <w:proofErr w:type="spellStart"/>
      <w:r w:rsidRPr="00B009AC">
        <w:rPr>
          <w:color w:val="auto"/>
        </w:rPr>
        <w:t>Kühner</w:t>
      </w:r>
      <w:proofErr w:type="spellEnd"/>
      <w:r w:rsidRPr="00B009AC">
        <w:rPr>
          <w:color w:val="auto"/>
        </w:rPr>
        <w:t xml:space="preserve"> S, Gavin A-C, </w:t>
      </w:r>
      <w:proofErr w:type="spellStart"/>
      <w:r w:rsidRPr="00B009AC">
        <w:rPr>
          <w:color w:val="auto"/>
        </w:rPr>
        <w:t>Aebersold</w:t>
      </w:r>
      <w:proofErr w:type="spellEnd"/>
      <w:r w:rsidRPr="00B009AC">
        <w:rPr>
          <w:color w:val="auto"/>
        </w:rPr>
        <w:t xml:space="preserve"> R, et al. Quantification of mRNA and protein and integration with protein turnover in a bacterium. </w:t>
      </w:r>
      <w:proofErr w:type="spellStart"/>
      <w:r w:rsidRPr="00B009AC">
        <w:rPr>
          <w:color w:val="auto"/>
        </w:rPr>
        <w:t>Mol</w:t>
      </w:r>
      <w:proofErr w:type="spellEnd"/>
      <w:r w:rsidRPr="00B009AC">
        <w:rPr>
          <w:color w:val="auto"/>
        </w:rPr>
        <w:t xml:space="preserve"> </w:t>
      </w:r>
      <w:proofErr w:type="spellStart"/>
      <w:r w:rsidRPr="00B009AC">
        <w:rPr>
          <w:color w:val="auto"/>
        </w:rPr>
        <w:t>Syst</w:t>
      </w:r>
      <w:proofErr w:type="spellEnd"/>
      <w:r w:rsidRPr="00B009AC">
        <w:rPr>
          <w:color w:val="auto"/>
        </w:rPr>
        <w:t xml:space="preserve"> Biol. 2011</w:t>
      </w:r>
      <w:proofErr w:type="gramStart"/>
      <w:r w:rsidRPr="00B009AC">
        <w:rPr>
          <w:color w:val="auto"/>
        </w:rPr>
        <w:t>;7</w:t>
      </w:r>
      <w:proofErr w:type="gramEnd"/>
      <w:r w:rsidRPr="00B009AC">
        <w:rPr>
          <w:color w:val="auto"/>
        </w:rPr>
        <w:t xml:space="preserve">: 511. </w:t>
      </w:r>
      <w:proofErr w:type="gramStart"/>
      <w:r w:rsidRPr="00B009AC">
        <w:rPr>
          <w:color w:val="auto"/>
        </w:rPr>
        <w:t>doi:10.1038</w:t>
      </w:r>
      <w:proofErr w:type="gramEnd"/>
      <w:r w:rsidRPr="00B009AC">
        <w:rPr>
          <w:color w:val="auto"/>
        </w:rPr>
        <w:t>/msb.2011.38</w:t>
      </w:r>
    </w:p>
    <w:p w14:paraId="43702F94" w14:textId="77777777" w:rsidR="00B009AC" w:rsidRPr="00B009AC" w:rsidRDefault="00B009AC" w:rsidP="00B009AC">
      <w:pPr>
        <w:pStyle w:val="Bibliography"/>
        <w:rPr>
          <w:color w:val="auto"/>
        </w:rPr>
      </w:pPr>
      <w:r w:rsidRPr="00B009AC">
        <w:rPr>
          <w:color w:val="auto"/>
        </w:rPr>
        <w:t xml:space="preserve">24. </w:t>
      </w:r>
      <w:r w:rsidRPr="00B009AC">
        <w:rPr>
          <w:color w:val="auto"/>
        </w:rPr>
        <w:tab/>
        <w:t xml:space="preserve">Lim HN, Lee Y, Hussein R. Fundamental relationship between operon organization and gene expression. </w:t>
      </w:r>
      <w:proofErr w:type="spellStart"/>
      <w:r w:rsidRPr="00B009AC">
        <w:rPr>
          <w:color w:val="auto"/>
        </w:rPr>
        <w:t>Proc</w:t>
      </w:r>
      <w:proofErr w:type="spellEnd"/>
      <w:r w:rsidRPr="00B009AC">
        <w:rPr>
          <w:color w:val="auto"/>
        </w:rPr>
        <w:t xml:space="preserve"> </w:t>
      </w:r>
      <w:proofErr w:type="spellStart"/>
      <w:r w:rsidRPr="00B009AC">
        <w:rPr>
          <w:color w:val="auto"/>
        </w:rPr>
        <w:t>Natl</w:t>
      </w:r>
      <w:proofErr w:type="spellEnd"/>
      <w:r w:rsidRPr="00B009AC">
        <w:rPr>
          <w:color w:val="auto"/>
        </w:rPr>
        <w:t xml:space="preserve"> </w:t>
      </w:r>
      <w:proofErr w:type="spellStart"/>
      <w:r w:rsidRPr="00B009AC">
        <w:rPr>
          <w:color w:val="auto"/>
        </w:rPr>
        <w:t>Acad</w:t>
      </w:r>
      <w:proofErr w:type="spellEnd"/>
      <w:r w:rsidRPr="00B009AC">
        <w:rPr>
          <w:color w:val="auto"/>
        </w:rPr>
        <w:t xml:space="preserve"> Sci. 2011</w:t>
      </w:r>
      <w:proofErr w:type="gramStart"/>
      <w:r w:rsidRPr="00B009AC">
        <w:rPr>
          <w:color w:val="auto"/>
        </w:rPr>
        <w:t>;108</w:t>
      </w:r>
      <w:proofErr w:type="gramEnd"/>
      <w:r w:rsidRPr="00B009AC">
        <w:rPr>
          <w:color w:val="auto"/>
        </w:rPr>
        <w:t xml:space="preserve">: 10626–10631. </w:t>
      </w:r>
      <w:proofErr w:type="gramStart"/>
      <w:r w:rsidRPr="00B009AC">
        <w:rPr>
          <w:color w:val="auto"/>
        </w:rPr>
        <w:t>doi:10.1073</w:t>
      </w:r>
      <w:proofErr w:type="gramEnd"/>
      <w:r w:rsidRPr="00B009AC">
        <w:rPr>
          <w:color w:val="auto"/>
        </w:rPr>
        <w:t>/pnas.1105692108</w:t>
      </w:r>
    </w:p>
    <w:p w14:paraId="41DE2326" w14:textId="77777777" w:rsidR="00B009AC" w:rsidRPr="00B009AC" w:rsidRDefault="00B009AC" w:rsidP="00B009AC">
      <w:pPr>
        <w:pStyle w:val="Bibliography"/>
        <w:rPr>
          <w:color w:val="auto"/>
        </w:rPr>
      </w:pPr>
      <w:r w:rsidRPr="00B009AC">
        <w:rPr>
          <w:color w:val="auto"/>
        </w:rPr>
        <w:t xml:space="preserve">25. </w:t>
      </w:r>
      <w:r w:rsidRPr="00B009AC">
        <w:rPr>
          <w:color w:val="auto"/>
        </w:rPr>
        <w:tab/>
      </w:r>
      <w:proofErr w:type="spellStart"/>
      <w:r w:rsidRPr="00B009AC">
        <w:rPr>
          <w:color w:val="auto"/>
        </w:rPr>
        <w:t>Mattheakis</w:t>
      </w:r>
      <w:proofErr w:type="spellEnd"/>
      <w:r w:rsidRPr="00B009AC">
        <w:rPr>
          <w:color w:val="auto"/>
        </w:rPr>
        <w:t xml:space="preserve"> LC, Nomura M. Feedback regulation of the </w:t>
      </w:r>
      <w:proofErr w:type="spellStart"/>
      <w:r w:rsidRPr="00B009AC">
        <w:rPr>
          <w:color w:val="auto"/>
        </w:rPr>
        <w:t>spc</w:t>
      </w:r>
      <w:proofErr w:type="spellEnd"/>
      <w:r w:rsidRPr="00B009AC">
        <w:rPr>
          <w:color w:val="auto"/>
        </w:rPr>
        <w:t xml:space="preserve"> operon in Escherichia coli: translational coupling and mRNA processing. J </w:t>
      </w:r>
      <w:proofErr w:type="spellStart"/>
      <w:r w:rsidRPr="00B009AC">
        <w:rPr>
          <w:color w:val="auto"/>
        </w:rPr>
        <w:t>Bacteriol</w:t>
      </w:r>
      <w:proofErr w:type="spellEnd"/>
      <w:r w:rsidRPr="00B009AC">
        <w:rPr>
          <w:color w:val="auto"/>
        </w:rPr>
        <w:t>. 1988</w:t>
      </w:r>
      <w:proofErr w:type="gramStart"/>
      <w:r w:rsidRPr="00B009AC">
        <w:rPr>
          <w:color w:val="auto"/>
        </w:rPr>
        <w:t>;170</w:t>
      </w:r>
      <w:proofErr w:type="gramEnd"/>
      <w:r w:rsidRPr="00B009AC">
        <w:rPr>
          <w:color w:val="auto"/>
        </w:rPr>
        <w:t xml:space="preserve">: 4484–4492. </w:t>
      </w:r>
    </w:p>
    <w:p w14:paraId="01F72F3E" w14:textId="77777777" w:rsidR="00B009AC" w:rsidRPr="00B009AC" w:rsidRDefault="00B009AC" w:rsidP="00B009AC">
      <w:pPr>
        <w:pStyle w:val="Bibliography"/>
        <w:rPr>
          <w:color w:val="auto"/>
        </w:rPr>
      </w:pPr>
      <w:r w:rsidRPr="00B009AC">
        <w:rPr>
          <w:color w:val="auto"/>
        </w:rPr>
        <w:t xml:space="preserve">26. </w:t>
      </w:r>
      <w:r w:rsidRPr="00B009AC">
        <w:rPr>
          <w:color w:val="auto"/>
        </w:rPr>
        <w:tab/>
      </w:r>
      <w:proofErr w:type="spellStart"/>
      <w:r w:rsidRPr="00B009AC">
        <w:rPr>
          <w:color w:val="auto"/>
        </w:rPr>
        <w:t>Wek</w:t>
      </w:r>
      <w:proofErr w:type="spellEnd"/>
      <w:r w:rsidRPr="00B009AC">
        <w:rPr>
          <w:color w:val="auto"/>
        </w:rPr>
        <w:t xml:space="preserve"> RC, </w:t>
      </w:r>
      <w:proofErr w:type="spellStart"/>
      <w:r w:rsidRPr="00B009AC">
        <w:rPr>
          <w:color w:val="auto"/>
        </w:rPr>
        <w:t>Sameshima</w:t>
      </w:r>
      <w:proofErr w:type="spellEnd"/>
      <w:r w:rsidRPr="00B009AC">
        <w:rPr>
          <w:color w:val="auto"/>
        </w:rPr>
        <w:t xml:space="preserve"> JH, Hatfield GW. </w:t>
      </w:r>
      <w:proofErr w:type="gramStart"/>
      <w:r w:rsidRPr="00B009AC">
        <w:rPr>
          <w:color w:val="auto"/>
        </w:rPr>
        <w:t xml:space="preserve">Rho-dependent transcriptional polarity in the </w:t>
      </w:r>
      <w:proofErr w:type="spellStart"/>
      <w:r w:rsidRPr="00B009AC">
        <w:rPr>
          <w:color w:val="auto"/>
        </w:rPr>
        <w:t>ilvGMEDA</w:t>
      </w:r>
      <w:proofErr w:type="spellEnd"/>
      <w:r w:rsidRPr="00B009AC">
        <w:rPr>
          <w:color w:val="auto"/>
        </w:rPr>
        <w:t xml:space="preserve"> operon of wild-type Escherichia coli K12.</w:t>
      </w:r>
      <w:proofErr w:type="gramEnd"/>
      <w:r w:rsidRPr="00B009AC">
        <w:rPr>
          <w:color w:val="auto"/>
        </w:rPr>
        <w:t xml:space="preserve"> J </w:t>
      </w:r>
      <w:proofErr w:type="spellStart"/>
      <w:r w:rsidRPr="00B009AC">
        <w:rPr>
          <w:color w:val="auto"/>
        </w:rPr>
        <w:t>Biol</w:t>
      </w:r>
      <w:proofErr w:type="spellEnd"/>
      <w:r w:rsidRPr="00B009AC">
        <w:rPr>
          <w:color w:val="auto"/>
        </w:rPr>
        <w:t xml:space="preserve"> Chem. 1987</w:t>
      </w:r>
      <w:proofErr w:type="gramStart"/>
      <w:r w:rsidRPr="00B009AC">
        <w:rPr>
          <w:color w:val="auto"/>
        </w:rPr>
        <w:t>;262</w:t>
      </w:r>
      <w:proofErr w:type="gramEnd"/>
      <w:r w:rsidRPr="00B009AC">
        <w:rPr>
          <w:color w:val="auto"/>
        </w:rPr>
        <w:t xml:space="preserve">: 15256–15261. </w:t>
      </w:r>
    </w:p>
    <w:p w14:paraId="02DC071D" w14:textId="77777777" w:rsidR="00B009AC" w:rsidRPr="00B009AC" w:rsidRDefault="00B009AC" w:rsidP="00B009AC">
      <w:pPr>
        <w:pStyle w:val="Bibliography"/>
        <w:rPr>
          <w:color w:val="auto"/>
        </w:rPr>
      </w:pPr>
      <w:r w:rsidRPr="00B009AC">
        <w:rPr>
          <w:color w:val="auto"/>
        </w:rPr>
        <w:t xml:space="preserve">27. </w:t>
      </w:r>
      <w:r w:rsidRPr="00B009AC">
        <w:rPr>
          <w:color w:val="auto"/>
        </w:rPr>
        <w:tab/>
        <w:t xml:space="preserve">Yamada M, </w:t>
      </w:r>
      <w:proofErr w:type="spellStart"/>
      <w:r w:rsidRPr="00B009AC">
        <w:rPr>
          <w:color w:val="auto"/>
        </w:rPr>
        <w:t>Saier</w:t>
      </w:r>
      <w:proofErr w:type="spellEnd"/>
      <w:r w:rsidRPr="00B009AC">
        <w:rPr>
          <w:color w:val="auto"/>
        </w:rPr>
        <w:t xml:space="preserve"> </w:t>
      </w:r>
      <w:proofErr w:type="spellStart"/>
      <w:r w:rsidRPr="00B009AC">
        <w:rPr>
          <w:color w:val="auto"/>
        </w:rPr>
        <w:t>Jr</w:t>
      </w:r>
      <w:proofErr w:type="spellEnd"/>
      <w:r w:rsidRPr="00B009AC">
        <w:rPr>
          <w:color w:val="auto"/>
        </w:rPr>
        <w:t xml:space="preserve"> MH. </w:t>
      </w:r>
      <w:proofErr w:type="gramStart"/>
      <w:r w:rsidRPr="00B009AC">
        <w:rPr>
          <w:color w:val="auto"/>
        </w:rPr>
        <w:t xml:space="preserve">Positive and negative regulators for </w:t>
      </w:r>
      <w:proofErr w:type="spellStart"/>
      <w:r w:rsidRPr="00B009AC">
        <w:rPr>
          <w:color w:val="auto"/>
        </w:rPr>
        <w:t>glucitol</w:t>
      </w:r>
      <w:proofErr w:type="spellEnd"/>
      <w:r w:rsidRPr="00B009AC">
        <w:rPr>
          <w:color w:val="auto"/>
        </w:rPr>
        <w:t xml:space="preserve"> (gut) operon expression in Escherichia coli.</w:t>
      </w:r>
      <w:proofErr w:type="gramEnd"/>
      <w:r w:rsidRPr="00B009AC">
        <w:rPr>
          <w:color w:val="auto"/>
        </w:rPr>
        <w:t xml:space="preserve"> J </w:t>
      </w:r>
      <w:proofErr w:type="spellStart"/>
      <w:r w:rsidRPr="00B009AC">
        <w:rPr>
          <w:color w:val="auto"/>
        </w:rPr>
        <w:t>Mol</w:t>
      </w:r>
      <w:proofErr w:type="spellEnd"/>
      <w:r w:rsidRPr="00B009AC">
        <w:rPr>
          <w:color w:val="auto"/>
        </w:rPr>
        <w:t xml:space="preserve"> Biol. 1988</w:t>
      </w:r>
      <w:proofErr w:type="gramStart"/>
      <w:r w:rsidRPr="00B009AC">
        <w:rPr>
          <w:color w:val="auto"/>
        </w:rPr>
        <w:t>;203</w:t>
      </w:r>
      <w:proofErr w:type="gramEnd"/>
      <w:r w:rsidRPr="00B009AC">
        <w:rPr>
          <w:color w:val="auto"/>
        </w:rPr>
        <w:t xml:space="preserve">: 569–583. </w:t>
      </w:r>
      <w:proofErr w:type="gramStart"/>
      <w:r w:rsidRPr="00B009AC">
        <w:rPr>
          <w:color w:val="auto"/>
        </w:rPr>
        <w:t>doi:10.1016</w:t>
      </w:r>
      <w:proofErr w:type="gramEnd"/>
      <w:r w:rsidRPr="00B009AC">
        <w:rPr>
          <w:color w:val="auto"/>
        </w:rPr>
        <w:t>/0022-2836(88)90193-3</w:t>
      </w:r>
    </w:p>
    <w:p w14:paraId="4E098FBF" w14:textId="77777777" w:rsidR="00B009AC" w:rsidRPr="00B009AC" w:rsidRDefault="00B009AC" w:rsidP="00B009AC">
      <w:pPr>
        <w:pStyle w:val="Bibliography"/>
        <w:rPr>
          <w:color w:val="auto"/>
        </w:rPr>
      </w:pPr>
      <w:r w:rsidRPr="00B009AC">
        <w:rPr>
          <w:color w:val="auto"/>
        </w:rPr>
        <w:t xml:space="preserve">28. </w:t>
      </w:r>
      <w:r w:rsidRPr="00B009AC">
        <w:rPr>
          <w:color w:val="auto"/>
        </w:rPr>
        <w:tab/>
      </w:r>
      <w:proofErr w:type="spellStart"/>
      <w:r w:rsidRPr="00B009AC">
        <w:rPr>
          <w:color w:val="auto"/>
        </w:rPr>
        <w:t>Harcombe</w:t>
      </w:r>
      <w:proofErr w:type="spellEnd"/>
      <w:r w:rsidRPr="00B009AC">
        <w:rPr>
          <w:color w:val="auto"/>
        </w:rPr>
        <w:t xml:space="preserve"> WR, Delaney NF, </w:t>
      </w:r>
      <w:proofErr w:type="spellStart"/>
      <w:r w:rsidRPr="00B009AC">
        <w:rPr>
          <w:color w:val="auto"/>
        </w:rPr>
        <w:t>Leiby</w:t>
      </w:r>
      <w:proofErr w:type="spellEnd"/>
      <w:r w:rsidRPr="00B009AC">
        <w:rPr>
          <w:color w:val="auto"/>
        </w:rPr>
        <w:t xml:space="preserve"> N, </w:t>
      </w:r>
      <w:proofErr w:type="spellStart"/>
      <w:r w:rsidRPr="00B009AC">
        <w:rPr>
          <w:color w:val="auto"/>
        </w:rPr>
        <w:t>Klitgord</w:t>
      </w:r>
      <w:proofErr w:type="spellEnd"/>
      <w:r w:rsidRPr="00B009AC">
        <w:rPr>
          <w:color w:val="auto"/>
        </w:rPr>
        <w:t xml:space="preserve"> N, Marx CJ. The ability of flux balance analysis to predict evolution of central metabolism scales with the initial distance to the optimum. </w:t>
      </w:r>
      <w:proofErr w:type="spellStart"/>
      <w:r w:rsidRPr="00B009AC">
        <w:rPr>
          <w:color w:val="auto"/>
        </w:rPr>
        <w:t>PLoS</w:t>
      </w:r>
      <w:proofErr w:type="spellEnd"/>
      <w:r w:rsidRPr="00B009AC">
        <w:rPr>
          <w:color w:val="auto"/>
        </w:rPr>
        <w:t xml:space="preserve"> </w:t>
      </w:r>
      <w:proofErr w:type="spellStart"/>
      <w:r w:rsidRPr="00B009AC">
        <w:rPr>
          <w:color w:val="auto"/>
        </w:rPr>
        <w:t>Comput</w:t>
      </w:r>
      <w:proofErr w:type="spellEnd"/>
      <w:r w:rsidRPr="00B009AC">
        <w:rPr>
          <w:color w:val="auto"/>
        </w:rPr>
        <w:t xml:space="preserve"> Biol. 2013</w:t>
      </w:r>
      <w:proofErr w:type="gramStart"/>
      <w:r w:rsidRPr="00B009AC">
        <w:rPr>
          <w:color w:val="auto"/>
        </w:rPr>
        <w:t>;9</w:t>
      </w:r>
      <w:proofErr w:type="gramEnd"/>
      <w:r w:rsidRPr="00B009AC">
        <w:rPr>
          <w:color w:val="auto"/>
        </w:rPr>
        <w:t xml:space="preserve">: e1003091. </w:t>
      </w:r>
      <w:proofErr w:type="gramStart"/>
      <w:r w:rsidRPr="00B009AC">
        <w:rPr>
          <w:color w:val="auto"/>
        </w:rPr>
        <w:t>doi:10.1371</w:t>
      </w:r>
      <w:proofErr w:type="gramEnd"/>
      <w:r w:rsidRPr="00B009AC">
        <w:rPr>
          <w:color w:val="auto"/>
        </w:rPr>
        <w:t>/journal.pcbi.1003091</w:t>
      </w:r>
    </w:p>
    <w:p w14:paraId="5FDC634E" w14:textId="77777777" w:rsidR="00B009AC" w:rsidRPr="00B009AC" w:rsidRDefault="00B009AC" w:rsidP="00B009AC">
      <w:pPr>
        <w:pStyle w:val="Bibliography"/>
        <w:rPr>
          <w:color w:val="auto"/>
        </w:rPr>
      </w:pPr>
      <w:r w:rsidRPr="00B009AC">
        <w:rPr>
          <w:color w:val="auto"/>
        </w:rPr>
        <w:t xml:space="preserve">29. </w:t>
      </w:r>
      <w:r w:rsidRPr="00B009AC">
        <w:rPr>
          <w:color w:val="auto"/>
        </w:rPr>
        <w:tab/>
        <w:t xml:space="preserve">Zamboni N, </w:t>
      </w:r>
      <w:proofErr w:type="spellStart"/>
      <w:r w:rsidRPr="00B009AC">
        <w:rPr>
          <w:color w:val="auto"/>
        </w:rPr>
        <w:t>Fendt</w:t>
      </w:r>
      <w:proofErr w:type="spellEnd"/>
      <w:r w:rsidRPr="00B009AC">
        <w:rPr>
          <w:color w:val="auto"/>
        </w:rPr>
        <w:t xml:space="preserve"> S-M, </w:t>
      </w:r>
      <w:proofErr w:type="spellStart"/>
      <w:r w:rsidRPr="00B009AC">
        <w:rPr>
          <w:color w:val="auto"/>
        </w:rPr>
        <w:t>Rühl</w:t>
      </w:r>
      <w:proofErr w:type="spellEnd"/>
      <w:r w:rsidRPr="00B009AC">
        <w:rPr>
          <w:color w:val="auto"/>
        </w:rPr>
        <w:t xml:space="preserve"> M, Sauer U. (</w:t>
      </w:r>
      <w:proofErr w:type="gramStart"/>
      <w:r w:rsidRPr="00B009AC">
        <w:rPr>
          <w:color w:val="auto"/>
        </w:rPr>
        <w:t>13)C</w:t>
      </w:r>
      <w:proofErr w:type="gramEnd"/>
      <w:r w:rsidRPr="00B009AC">
        <w:rPr>
          <w:color w:val="auto"/>
        </w:rPr>
        <w:t xml:space="preserve">-based metabolic flux analysis. Nat </w:t>
      </w:r>
      <w:proofErr w:type="spellStart"/>
      <w:r w:rsidRPr="00B009AC">
        <w:rPr>
          <w:color w:val="auto"/>
        </w:rPr>
        <w:t>Protoc</w:t>
      </w:r>
      <w:proofErr w:type="spellEnd"/>
      <w:r w:rsidRPr="00B009AC">
        <w:rPr>
          <w:color w:val="auto"/>
        </w:rPr>
        <w:t>. 2009</w:t>
      </w:r>
      <w:proofErr w:type="gramStart"/>
      <w:r w:rsidRPr="00B009AC">
        <w:rPr>
          <w:color w:val="auto"/>
        </w:rPr>
        <w:t>;4</w:t>
      </w:r>
      <w:proofErr w:type="gramEnd"/>
      <w:r w:rsidRPr="00B009AC">
        <w:rPr>
          <w:color w:val="auto"/>
        </w:rPr>
        <w:t xml:space="preserve">: 878–892. </w:t>
      </w:r>
      <w:proofErr w:type="gramStart"/>
      <w:r w:rsidRPr="00B009AC">
        <w:rPr>
          <w:color w:val="auto"/>
        </w:rPr>
        <w:t>doi:10.1038</w:t>
      </w:r>
      <w:proofErr w:type="gramEnd"/>
      <w:r w:rsidRPr="00B009AC">
        <w:rPr>
          <w:color w:val="auto"/>
        </w:rPr>
        <w:t>/nprot.2009.58</w:t>
      </w:r>
    </w:p>
    <w:p w14:paraId="24DA8021" w14:textId="77777777" w:rsidR="00B009AC" w:rsidRPr="00B009AC" w:rsidRDefault="00B009AC" w:rsidP="00B009AC">
      <w:pPr>
        <w:pStyle w:val="Bibliography"/>
        <w:rPr>
          <w:color w:val="auto"/>
        </w:rPr>
      </w:pPr>
      <w:r w:rsidRPr="00B009AC">
        <w:rPr>
          <w:color w:val="auto"/>
        </w:rPr>
        <w:t xml:space="preserve">30. </w:t>
      </w:r>
      <w:r w:rsidRPr="00B009AC">
        <w:rPr>
          <w:color w:val="auto"/>
        </w:rPr>
        <w:tab/>
        <w:t xml:space="preserve">Zamboni N, Fischer E, Sauer U. </w:t>
      </w:r>
      <w:proofErr w:type="spellStart"/>
      <w:r w:rsidRPr="00B009AC">
        <w:rPr>
          <w:color w:val="auto"/>
        </w:rPr>
        <w:t>FiatFlux</w:t>
      </w:r>
      <w:proofErr w:type="spellEnd"/>
      <w:r w:rsidRPr="00B009AC">
        <w:rPr>
          <w:color w:val="auto"/>
        </w:rPr>
        <w:t>--</w:t>
      </w:r>
      <w:proofErr w:type="gramStart"/>
      <w:r w:rsidRPr="00B009AC">
        <w:rPr>
          <w:color w:val="auto"/>
        </w:rPr>
        <w:t>a software</w:t>
      </w:r>
      <w:proofErr w:type="gramEnd"/>
      <w:r w:rsidRPr="00B009AC">
        <w:rPr>
          <w:color w:val="auto"/>
        </w:rPr>
        <w:t xml:space="preserve"> for metabolic flux analysis from 13C-glucose experiments. BMC Bioinformatics. 2005</w:t>
      </w:r>
      <w:proofErr w:type="gramStart"/>
      <w:r w:rsidRPr="00B009AC">
        <w:rPr>
          <w:color w:val="auto"/>
        </w:rPr>
        <w:t>;6</w:t>
      </w:r>
      <w:proofErr w:type="gramEnd"/>
      <w:r w:rsidRPr="00B009AC">
        <w:rPr>
          <w:color w:val="auto"/>
        </w:rPr>
        <w:t xml:space="preserve">: 209. </w:t>
      </w:r>
      <w:proofErr w:type="gramStart"/>
      <w:r w:rsidRPr="00B009AC">
        <w:rPr>
          <w:color w:val="auto"/>
        </w:rPr>
        <w:t>doi:10.1186</w:t>
      </w:r>
      <w:proofErr w:type="gramEnd"/>
      <w:r w:rsidRPr="00B009AC">
        <w:rPr>
          <w:color w:val="auto"/>
        </w:rPr>
        <w:t>/1471-2105-6-209</w:t>
      </w:r>
    </w:p>
    <w:p w14:paraId="6D722ED4" w14:textId="77777777" w:rsidR="00B009AC" w:rsidRPr="00B009AC" w:rsidRDefault="00B009AC" w:rsidP="00B009AC">
      <w:pPr>
        <w:pStyle w:val="Bibliography"/>
        <w:rPr>
          <w:color w:val="auto"/>
        </w:rPr>
      </w:pPr>
      <w:r w:rsidRPr="00B009AC">
        <w:rPr>
          <w:color w:val="auto"/>
        </w:rPr>
        <w:t xml:space="preserve">31. </w:t>
      </w:r>
      <w:r w:rsidRPr="00B009AC">
        <w:rPr>
          <w:color w:val="auto"/>
        </w:rPr>
        <w:tab/>
        <w:t xml:space="preserve">Bishop RE, Gibbons HS, </w:t>
      </w:r>
      <w:proofErr w:type="spellStart"/>
      <w:r w:rsidRPr="00B009AC">
        <w:rPr>
          <w:color w:val="auto"/>
        </w:rPr>
        <w:t>Guina</w:t>
      </w:r>
      <w:proofErr w:type="spellEnd"/>
      <w:r w:rsidRPr="00B009AC">
        <w:rPr>
          <w:color w:val="auto"/>
        </w:rPr>
        <w:t xml:space="preserve"> T, Trent MS, Miller SI, </w:t>
      </w:r>
      <w:proofErr w:type="spellStart"/>
      <w:r w:rsidRPr="00B009AC">
        <w:rPr>
          <w:color w:val="auto"/>
        </w:rPr>
        <w:t>Raetz</w:t>
      </w:r>
      <w:proofErr w:type="spellEnd"/>
      <w:r w:rsidRPr="00B009AC">
        <w:rPr>
          <w:color w:val="auto"/>
        </w:rPr>
        <w:t xml:space="preserve"> CRH. Transfer of </w:t>
      </w:r>
      <w:proofErr w:type="spellStart"/>
      <w:r w:rsidRPr="00B009AC">
        <w:rPr>
          <w:color w:val="auto"/>
        </w:rPr>
        <w:t>palmitate</w:t>
      </w:r>
      <w:proofErr w:type="spellEnd"/>
      <w:r w:rsidRPr="00B009AC">
        <w:rPr>
          <w:color w:val="auto"/>
        </w:rPr>
        <w:t xml:space="preserve"> from phospholipids to lipid A in outer membranes of Gram-negative bacteria. EMBO J. 2000</w:t>
      </w:r>
      <w:proofErr w:type="gramStart"/>
      <w:r w:rsidRPr="00B009AC">
        <w:rPr>
          <w:color w:val="auto"/>
        </w:rPr>
        <w:t>;19</w:t>
      </w:r>
      <w:proofErr w:type="gramEnd"/>
      <w:r w:rsidRPr="00B009AC">
        <w:rPr>
          <w:color w:val="auto"/>
        </w:rPr>
        <w:t xml:space="preserve">: 5071–5080. </w:t>
      </w:r>
      <w:proofErr w:type="gramStart"/>
      <w:r w:rsidRPr="00B009AC">
        <w:rPr>
          <w:color w:val="auto"/>
        </w:rPr>
        <w:t>doi:10.1093</w:t>
      </w:r>
      <w:proofErr w:type="gramEnd"/>
      <w:r w:rsidRPr="00B009AC">
        <w:rPr>
          <w:color w:val="auto"/>
        </w:rPr>
        <w:t>/</w:t>
      </w:r>
      <w:proofErr w:type="spellStart"/>
      <w:r w:rsidRPr="00B009AC">
        <w:rPr>
          <w:color w:val="auto"/>
        </w:rPr>
        <w:t>emboj</w:t>
      </w:r>
      <w:proofErr w:type="spellEnd"/>
      <w:r w:rsidRPr="00B009AC">
        <w:rPr>
          <w:color w:val="auto"/>
        </w:rPr>
        <w:t>/19.19.5071</w:t>
      </w:r>
    </w:p>
    <w:p w14:paraId="507B67BC" w14:textId="77777777" w:rsidR="00B009AC" w:rsidRPr="00B009AC" w:rsidRDefault="00B009AC" w:rsidP="00B009AC">
      <w:pPr>
        <w:pStyle w:val="Bibliography"/>
        <w:rPr>
          <w:color w:val="auto"/>
        </w:rPr>
      </w:pPr>
      <w:r w:rsidRPr="00B009AC">
        <w:rPr>
          <w:color w:val="auto"/>
        </w:rPr>
        <w:t xml:space="preserve">32. </w:t>
      </w:r>
      <w:r w:rsidRPr="00B009AC">
        <w:rPr>
          <w:color w:val="auto"/>
        </w:rPr>
        <w:tab/>
        <w:t xml:space="preserve">Grogan DW, </w:t>
      </w:r>
      <w:proofErr w:type="spellStart"/>
      <w:r w:rsidRPr="00B009AC">
        <w:rPr>
          <w:color w:val="auto"/>
        </w:rPr>
        <w:t>Cronan</w:t>
      </w:r>
      <w:proofErr w:type="spellEnd"/>
      <w:r w:rsidRPr="00B009AC">
        <w:rPr>
          <w:color w:val="auto"/>
        </w:rPr>
        <w:t xml:space="preserve"> JE. </w:t>
      </w:r>
      <w:proofErr w:type="spellStart"/>
      <w:r w:rsidRPr="00B009AC">
        <w:rPr>
          <w:color w:val="auto"/>
        </w:rPr>
        <w:t>Cyclopropane</w:t>
      </w:r>
      <w:proofErr w:type="spellEnd"/>
      <w:r w:rsidRPr="00B009AC">
        <w:rPr>
          <w:color w:val="auto"/>
        </w:rPr>
        <w:t xml:space="preserve"> ring formation in membrane lipids of bacteria. </w:t>
      </w:r>
      <w:proofErr w:type="spellStart"/>
      <w:r w:rsidRPr="00B009AC">
        <w:rPr>
          <w:color w:val="auto"/>
        </w:rPr>
        <w:t>Microbiol</w:t>
      </w:r>
      <w:proofErr w:type="spellEnd"/>
      <w:r w:rsidRPr="00B009AC">
        <w:rPr>
          <w:color w:val="auto"/>
        </w:rPr>
        <w:t xml:space="preserve"> </w:t>
      </w:r>
      <w:proofErr w:type="spellStart"/>
      <w:r w:rsidRPr="00B009AC">
        <w:rPr>
          <w:color w:val="auto"/>
        </w:rPr>
        <w:t>Mol</w:t>
      </w:r>
      <w:proofErr w:type="spellEnd"/>
      <w:r w:rsidRPr="00B009AC">
        <w:rPr>
          <w:color w:val="auto"/>
        </w:rPr>
        <w:t xml:space="preserve"> </w:t>
      </w:r>
      <w:proofErr w:type="spellStart"/>
      <w:r w:rsidRPr="00B009AC">
        <w:rPr>
          <w:color w:val="auto"/>
        </w:rPr>
        <w:t>Biol</w:t>
      </w:r>
      <w:proofErr w:type="spellEnd"/>
      <w:r w:rsidRPr="00B009AC">
        <w:rPr>
          <w:color w:val="auto"/>
        </w:rPr>
        <w:t xml:space="preserve"> Rev. 1997</w:t>
      </w:r>
      <w:proofErr w:type="gramStart"/>
      <w:r w:rsidRPr="00B009AC">
        <w:rPr>
          <w:color w:val="auto"/>
        </w:rPr>
        <w:t>;61</w:t>
      </w:r>
      <w:proofErr w:type="gramEnd"/>
      <w:r w:rsidRPr="00B009AC">
        <w:rPr>
          <w:color w:val="auto"/>
        </w:rPr>
        <w:t xml:space="preserve">: 429–441. </w:t>
      </w:r>
    </w:p>
    <w:p w14:paraId="294786B8" w14:textId="77777777" w:rsidR="00B009AC" w:rsidRPr="00B009AC" w:rsidRDefault="00B009AC" w:rsidP="00B009AC">
      <w:pPr>
        <w:pStyle w:val="Bibliography"/>
        <w:rPr>
          <w:color w:val="auto"/>
        </w:rPr>
      </w:pPr>
      <w:r w:rsidRPr="00B009AC">
        <w:rPr>
          <w:color w:val="auto"/>
        </w:rPr>
        <w:t xml:space="preserve">33. </w:t>
      </w:r>
      <w:r w:rsidRPr="00B009AC">
        <w:rPr>
          <w:color w:val="auto"/>
        </w:rPr>
        <w:tab/>
      </w:r>
      <w:proofErr w:type="spellStart"/>
      <w:r w:rsidRPr="00B009AC">
        <w:rPr>
          <w:color w:val="auto"/>
        </w:rPr>
        <w:t>Jia</w:t>
      </w:r>
      <w:proofErr w:type="spellEnd"/>
      <w:r w:rsidRPr="00B009AC">
        <w:rPr>
          <w:color w:val="auto"/>
        </w:rPr>
        <w:t xml:space="preserve"> W, </w:t>
      </w:r>
      <w:proofErr w:type="spellStart"/>
      <w:r w:rsidRPr="00B009AC">
        <w:rPr>
          <w:color w:val="auto"/>
        </w:rPr>
        <w:t>Zoeiby</w:t>
      </w:r>
      <w:proofErr w:type="spellEnd"/>
      <w:r w:rsidRPr="00B009AC">
        <w:rPr>
          <w:color w:val="auto"/>
        </w:rPr>
        <w:t xml:space="preserve"> AE, </w:t>
      </w:r>
      <w:proofErr w:type="spellStart"/>
      <w:r w:rsidRPr="00B009AC">
        <w:rPr>
          <w:color w:val="auto"/>
        </w:rPr>
        <w:t>Petruzziello</w:t>
      </w:r>
      <w:proofErr w:type="spellEnd"/>
      <w:r w:rsidRPr="00B009AC">
        <w:rPr>
          <w:color w:val="auto"/>
        </w:rPr>
        <w:t xml:space="preserve"> TN, </w:t>
      </w:r>
      <w:proofErr w:type="spellStart"/>
      <w:r w:rsidRPr="00B009AC">
        <w:rPr>
          <w:color w:val="auto"/>
        </w:rPr>
        <w:t>Jayabalasingham</w:t>
      </w:r>
      <w:proofErr w:type="spellEnd"/>
      <w:r w:rsidRPr="00B009AC">
        <w:rPr>
          <w:color w:val="auto"/>
        </w:rPr>
        <w:t xml:space="preserve"> B, </w:t>
      </w:r>
      <w:proofErr w:type="spellStart"/>
      <w:r w:rsidRPr="00B009AC">
        <w:rPr>
          <w:color w:val="auto"/>
        </w:rPr>
        <w:t>Seyedirashti</w:t>
      </w:r>
      <w:proofErr w:type="spellEnd"/>
      <w:r w:rsidRPr="00B009AC">
        <w:rPr>
          <w:color w:val="auto"/>
        </w:rPr>
        <w:t xml:space="preserve"> S, Bishop RE. Lipid Trafficking Controls Endotoxin Acylation in Outer Membranes of Escherichia coli. J </w:t>
      </w:r>
      <w:proofErr w:type="spellStart"/>
      <w:r w:rsidRPr="00B009AC">
        <w:rPr>
          <w:color w:val="auto"/>
        </w:rPr>
        <w:t>Biol</w:t>
      </w:r>
      <w:proofErr w:type="spellEnd"/>
      <w:r w:rsidRPr="00B009AC">
        <w:rPr>
          <w:color w:val="auto"/>
        </w:rPr>
        <w:t xml:space="preserve"> Chem. 2004</w:t>
      </w:r>
      <w:proofErr w:type="gramStart"/>
      <w:r w:rsidRPr="00B009AC">
        <w:rPr>
          <w:color w:val="auto"/>
        </w:rPr>
        <w:t>;279</w:t>
      </w:r>
      <w:proofErr w:type="gramEnd"/>
      <w:r w:rsidRPr="00B009AC">
        <w:rPr>
          <w:color w:val="auto"/>
        </w:rPr>
        <w:t xml:space="preserve">: 44966–44975. </w:t>
      </w:r>
      <w:proofErr w:type="gramStart"/>
      <w:r w:rsidRPr="00B009AC">
        <w:rPr>
          <w:color w:val="auto"/>
        </w:rPr>
        <w:t>doi:10.1074</w:t>
      </w:r>
      <w:proofErr w:type="gramEnd"/>
      <w:r w:rsidRPr="00B009AC">
        <w:rPr>
          <w:color w:val="auto"/>
        </w:rPr>
        <w:t>/jbc.M404963200</w:t>
      </w:r>
    </w:p>
    <w:p w14:paraId="3807F824" w14:textId="77777777" w:rsidR="00B009AC" w:rsidRPr="00B009AC" w:rsidRDefault="00B009AC" w:rsidP="00B009AC">
      <w:pPr>
        <w:pStyle w:val="Bibliography"/>
        <w:rPr>
          <w:color w:val="auto"/>
        </w:rPr>
      </w:pPr>
      <w:r w:rsidRPr="00B009AC">
        <w:rPr>
          <w:color w:val="auto"/>
        </w:rPr>
        <w:t xml:space="preserve">34. </w:t>
      </w:r>
      <w:r w:rsidRPr="00B009AC">
        <w:rPr>
          <w:color w:val="auto"/>
        </w:rPr>
        <w:tab/>
        <w:t xml:space="preserve">Needham BD, Trent MS. Fortifying the barrier: the impact of lipid </w:t>
      </w:r>
      <w:proofErr w:type="gramStart"/>
      <w:r w:rsidRPr="00B009AC">
        <w:rPr>
          <w:color w:val="auto"/>
        </w:rPr>
        <w:t>A</w:t>
      </w:r>
      <w:proofErr w:type="gramEnd"/>
      <w:r w:rsidRPr="00B009AC">
        <w:rPr>
          <w:color w:val="auto"/>
        </w:rPr>
        <w:t xml:space="preserve"> </w:t>
      </w:r>
      <w:proofErr w:type="spellStart"/>
      <w:r w:rsidRPr="00B009AC">
        <w:rPr>
          <w:color w:val="auto"/>
        </w:rPr>
        <w:t>remodelling</w:t>
      </w:r>
      <w:proofErr w:type="spellEnd"/>
      <w:r w:rsidRPr="00B009AC">
        <w:rPr>
          <w:color w:val="auto"/>
        </w:rPr>
        <w:t xml:space="preserve"> on bacterial pathogenesis. Nat Rev </w:t>
      </w:r>
      <w:proofErr w:type="spellStart"/>
      <w:r w:rsidRPr="00B009AC">
        <w:rPr>
          <w:color w:val="auto"/>
        </w:rPr>
        <w:t>Microbiol</w:t>
      </w:r>
      <w:proofErr w:type="spellEnd"/>
      <w:r w:rsidRPr="00B009AC">
        <w:rPr>
          <w:color w:val="auto"/>
        </w:rPr>
        <w:t>. 2013</w:t>
      </w:r>
      <w:proofErr w:type="gramStart"/>
      <w:r w:rsidRPr="00B009AC">
        <w:rPr>
          <w:color w:val="auto"/>
        </w:rPr>
        <w:t>;11</w:t>
      </w:r>
      <w:proofErr w:type="gramEnd"/>
      <w:r w:rsidRPr="00B009AC">
        <w:rPr>
          <w:color w:val="auto"/>
        </w:rPr>
        <w:t xml:space="preserve">: 467–481. </w:t>
      </w:r>
      <w:proofErr w:type="gramStart"/>
      <w:r w:rsidRPr="00B009AC">
        <w:rPr>
          <w:color w:val="auto"/>
        </w:rPr>
        <w:t>doi:10.1038</w:t>
      </w:r>
      <w:proofErr w:type="gramEnd"/>
      <w:r w:rsidRPr="00B009AC">
        <w:rPr>
          <w:color w:val="auto"/>
        </w:rPr>
        <w:t>/nrmicro3047</w:t>
      </w:r>
    </w:p>
    <w:p w14:paraId="24C758DE" w14:textId="77777777" w:rsidR="00B009AC" w:rsidRPr="00B009AC" w:rsidRDefault="00B009AC" w:rsidP="00B009AC">
      <w:pPr>
        <w:pStyle w:val="Bibliography"/>
        <w:rPr>
          <w:color w:val="auto"/>
        </w:rPr>
      </w:pPr>
      <w:r w:rsidRPr="00B009AC">
        <w:rPr>
          <w:color w:val="auto"/>
        </w:rPr>
        <w:t xml:space="preserve">35. </w:t>
      </w:r>
      <w:r w:rsidRPr="00B009AC">
        <w:rPr>
          <w:color w:val="auto"/>
        </w:rPr>
        <w:tab/>
        <w:t xml:space="preserve">Magnusson LU, Farewell A, </w:t>
      </w:r>
      <w:proofErr w:type="spellStart"/>
      <w:r w:rsidRPr="00B009AC">
        <w:rPr>
          <w:color w:val="auto"/>
        </w:rPr>
        <w:t>Nyström</w:t>
      </w:r>
      <w:proofErr w:type="spellEnd"/>
      <w:r w:rsidRPr="00B009AC">
        <w:rPr>
          <w:color w:val="auto"/>
        </w:rPr>
        <w:t xml:space="preserve"> T. </w:t>
      </w:r>
      <w:proofErr w:type="spellStart"/>
      <w:r w:rsidRPr="00B009AC">
        <w:rPr>
          <w:color w:val="auto"/>
        </w:rPr>
        <w:t>ppGpp</w:t>
      </w:r>
      <w:proofErr w:type="spellEnd"/>
      <w:r w:rsidRPr="00B009AC">
        <w:rPr>
          <w:color w:val="auto"/>
        </w:rPr>
        <w:t xml:space="preserve">: a global regulator in Escherichia coli. Trends </w:t>
      </w:r>
      <w:proofErr w:type="spellStart"/>
      <w:r w:rsidRPr="00B009AC">
        <w:rPr>
          <w:color w:val="auto"/>
        </w:rPr>
        <w:t>Microbiol</w:t>
      </w:r>
      <w:proofErr w:type="spellEnd"/>
      <w:r w:rsidRPr="00B009AC">
        <w:rPr>
          <w:color w:val="auto"/>
        </w:rPr>
        <w:t>. 2005</w:t>
      </w:r>
      <w:proofErr w:type="gramStart"/>
      <w:r w:rsidRPr="00B009AC">
        <w:rPr>
          <w:color w:val="auto"/>
        </w:rPr>
        <w:t>;13</w:t>
      </w:r>
      <w:proofErr w:type="gramEnd"/>
      <w:r w:rsidRPr="00B009AC">
        <w:rPr>
          <w:color w:val="auto"/>
        </w:rPr>
        <w:t xml:space="preserve">: 236–242. </w:t>
      </w:r>
      <w:proofErr w:type="gramStart"/>
      <w:r w:rsidRPr="00B009AC">
        <w:rPr>
          <w:color w:val="auto"/>
        </w:rPr>
        <w:t>doi:10.1016</w:t>
      </w:r>
      <w:proofErr w:type="gramEnd"/>
      <w:r w:rsidRPr="00B009AC">
        <w:rPr>
          <w:color w:val="auto"/>
        </w:rPr>
        <w:t>/j.tim.2005.03.008</w:t>
      </w:r>
    </w:p>
    <w:p w14:paraId="0EA903AF" w14:textId="77777777" w:rsidR="00B009AC" w:rsidRPr="00B009AC" w:rsidRDefault="00B009AC" w:rsidP="00B009AC">
      <w:pPr>
        <w:pStyle w:val="Bibliography"/>
        <w:rPr>
          <w:color w:val="auto"/>
        </w:rPr>
      </w:pPr>
      <w:r w:rsidRPr="00B009AC">
        <w:rPr>
          <w:color w:val="auto"/>
        </w:rPr>
        <w:t xml:space="preserve">36. </w:t>
      </w:r>
      <w:r w:rsidRPr="00B009AC">
        <w:rPr>
          <w:color w:val="auto"/>
        </w:rPr>
        <w:tab/>
      </w:r>
      <w:proofErr w:type="spellStart"/>
      <w:r w:rsidRPr="00B009AC">
        <w:rPr>
          <w:color w:val="auto"/>
        </w:rPr>
        <w:t>Nath</w:t>
      </w:r>
      <w:proofErr w:type="spellEnd"/>
      <w:r w:rsidRPr="00B009AC">
        <w:rPr>
          <w:color w:val="auto"/>
        </w:rPr>
        <w:t xml:space="preserve"> K, Koch AL. Protein degradation in Escherichia coli. II. Strain differences in the degradation of protein and nucleic acid resulting from starvation. J </w:t>
      </w:r>
      <w:proofErr w:type="spellStart"/>
      <w:r w:rsidRPr="00B009AC">
        <w:rPr>
          <w:color w:val="auto"/>
        </w:rPr>
        <w:t>Biol</w:t>
      </w:r>
      <w:proofErr w:type="spellEnd"/>
      <w:r w:rsidRPr="00B009AC">
        <w:rPr>
          <w:color w:val="auto"/>
        </w:rPr>
        <w:t xml:space="preserve"> Chem. 1971</w:t>
      </w:r>
      <w:proofErr w:type="gramStart"/>
      <w:r w:rsidRPr="00B009AC">
        <w:rPr>
          <w:color w:val="auto"/>
        </w:rPr>
        <w:t>;246</w:t>
      </w:r>
      <w:proofErr w:type="gramEnd"/>
      <w:r w:rsidRPr="00B009AC">
        <w:rPr>
          <w:color w:val="auto"/>
        </w:rPr>
        <w:t xml:space="preserve">: 6956–6967. </w:t>
      </w:r>
    </w:p>
    <w:p w14:paraId="04FF0B8C" w14:textId="77777777" w:rsidR="00B009AC" w:rsidRPr="00B009AC" w:rsidRDefault="00B009AC" w:rsidP="00B009AC">
      <w:pPr>
        <w:pStyle w:val="Bibliography"/>
        <w:rPr>
          <w:color w:val="auto"/>
        </w:rPr>
      </w:pPr>
      <w:r w:rsidRPr="00B009AC">
        <w:rPr>
          <w:color w:val="auto"/>
        </w:rPr>
        <w:t xml:space="preserve">37. </w:t>
      </w:r>
      <w:r w:rsidRPr="00B009AC">
        <w:rPr>
          <w:color w:val="auto"/>
        </w:rPr>
        <w:tab/>
      </w:r>
      <w:proofErr w:type="spellStart"/>
      <w:r w:rsidRPr="00B009AC">
        <w:rPr>
          <w:color w:val="auto"/>
        </w:rPr>
        <w:t>Nath</w:t>
      </w:r>
      <w:proofErr w:type="spellEnd"/>
      <w:r w:rsidRPr="00B009AC">
        <w:rPr>
          <w:color w:val="auto"/>
        </w:rPr>
        <w:t xml:space="preserve"> K, Koch AL. Protein degradation in Escherichia coli. I. Measurement of rapidly and slowly decaying components. J </w:t>
      </w:r>
      <w:proofErr w:type="spellStart"/>
      <w:r w:rsidRPr="00B009AC">
        <w:rPr>
          <w:color w:val="auto"/>
        </w:rPr>
        <w:t>Biol</w:t>
      </w:r>
      <w:proofErr w:type="spellEnd"/>
      <w:r w:rsidRPr="00B009AC">
        <w:rPr>
          <w:color w:val="auto"/>
        </w:rPr>
        <w:t xml:space="preserve"> Chem. 1970</w:t>
      </w:r>
      <w:proofErr w:type="gramStart"/>
      <w:r w:rsidRPr="00B009AC">
        <w:rPr>
          <w:color w:val="auto"/>
        </w:rPr>
        <w:t>;245</w:t>
      </w:r>
      <w:proofErr w:type="gramEnd"/>
      <w:r w:rsidRPr="00B009AC">
        <w:rPr>
          <w:color w:val="auto"/>
        </w:rPr>
        <w:t xml:space="preserve">: 2889–2900. </w:t>
      </w:r>
    </w:p>
    <w:p w14:paraId="476AAB76" w14:textId="77777777" w:rsidR="00B009AC" w:rsidRPr="00B009AC" w:rsidRDefault="00B009AC" w:rsidP="00B009AC">
      <w:pPr>
        <w:pStyle w:val="Bibliography"/>
        <w:rPr>
          <w:color w:val="auto"/>
        </w:rPr>
      </w:pPr>
      <w:r w:rsidRPr="00B009AC">
        <w:rPr>
          <w:color w:val="auto"/>
        </w:rPr>
        <w:t xml:space="preserve">38. </w:t>
      </w:r>
      <w:r w:rsidRPr="00B009AC">
        <w:rPr>
          <w:color w:val="auto"/>
        </w:rPr>
        <w:tab/>
      </w:r>
      <w:proofErr w:type="spellStart"/>
      <w:r w:rsidRPr="00B009AC">
        <w:rPr>
          <w:color w:val="auto"/>
        </w:rPr>
        <w:t>Durfee</w:t>
      </w:r>
      <w:proofErr w:type="spellEnd"/>
      <w:r w:rsidRPr="00B009AC">
        <w:rPr>
          <w:color w:val="auto"/>
        </w:rPr>
        <w:t xml:space="preserve"> T, Hansen A-M, </w:t>
      </w:r>
      <w:proofErr w:type="spellStart"/>
      <w:r w:rsidRPr="00B009AC">
        <w:rPr>
          <w:color w:val="auto"/>
        </w:rPr>
        <w:t>Zhi</w:t>
      </w:r>
      <w:proofErr w:type="spellEnd"/>
      <w:r w:rsidRPr="00B009AC">
        <w:rPr>
          <w:color w:val="auto"/>
        </w:rPr>
        <w:t xml:space="preserve"> H, </w:t>
      </w:r>
      <w:proofErr w:type="spellStart"/>
      <w:r w:rsidRPr="00B009AC">
        <w:rPr>
          <w:color w:val="auto"/>
        </w:rPr>
        <w:t>Blattner</w:t>
      </w:r>
      <w:proofErr w:type="spellEnd"/>
      <w:r w:rsidRPr="00B009AC">
        <w:rPr>
          <w:color w:val="auto"/>
        </w:rPr>
        <w:t xml:space="preserve"> FR, Jin DJ. </w:t>
      </w:r>
      <w:proofErr w:type="gramStart"/>
      <w:r w:rsidRPr="00B009AC">
        <w:rPr>
          <w:color w:val="auto"/>
        </w:rPr>
        <w:t>Transcription profiling of the stringent response in Escherichia coli.</w:t>
      </w:r>
      <w:proofErr w:type="gramEnd"/>
      <w:r w:rsidRPr="00B009AC">
        <w:rPr>
          <w:color w:val="auto"/>
        </w:rPr>
        <w:t xml:space="preserve"> J </w:t>
      </w:r>
      <w:proofErr w:type="spellStart"/>
      <w:r w:rsidRPr="00B009AC">
        <w:rPr>
          <w:color w:val="auto"/>
        </w:rPr>
        <w:t>Bacteriol</w:t>
      </w:r>
      <w:proofErr w:type="spellEnd"/>
      <w:r w:rsidRPr="00B009AC">
        <w:rPr>
          <w:color w:val="auto"/>
        </w:rPr>
        <w:t>. 2008</w:t>
      </w:r>
      <w:proofErr w:type="gramStart"/>
      <w:r w:rsidRPr="00B009AC">
        <w:rPr>
          <w:color w:val="auto"/>
        </w:rPr>
        <w:t>;190</w:t>
      </w:r>
      <w:proofErr w:type="gramEnd"/>
      <w:r w:rsidRPr="00B009AC">
        <w:rPr>
          <w:color w:val="auto"/>
        </w:rPr>
        <w:t xml:space="preserve">: 1084–1096. </w:t>
      </w:r>
      <w:proofErr w:type="gramStart"/>
      <w:r w:rsidRPr="00B009AC">
        <w:rPr>
          <w:color w:val="auto"/>
        </w:rPr>
        <w:t>doi:10.1128</w:t>
      </w:r>
      <w:proofErr w:type="gramEnd"/>
      <w:r w:rsidRPr="00B009AC">
        <w:rPr>
          <w:color w:val="auto"/>
        </w:rPr>
        <w:t>/JB.01092-07</w:t>
      </w:r>
    </w:p>
    <w:p w14:paraId="6240B125" w14:textId="77777777" w:rsidR="00B009AC" w:rsidRPr="00B009AC" w:rsidRDefault="00B009AC" w:rsidP="00B009AC">
      <w:pPr>
        <w:pStyle w:val="Bibliography"/>
        <w:rPr>
          <w:color w:val="auto"/>
        </w:rPr>
      </w:pPr>
      <w:r w:rsidRPr="00B009AC">
        <w:rPr>
          <w:color w:val="auto"/>
        </w:rPr>
        <w:t xml:space="preserve">39. </w:t>
      </w:r>
      <w:r w:rsidRPr="00B009AC">
        <w:rPr>
          <w:color w:val="auto"/>
        </w:rPr>
        <w:tab/>
        <w:t xml:space="preserve">Hu P, </w:t>
      </w:r>
      <w:proofErr w:type="spellStart"/>
      <w:r w:rsidRPr="00B009AC">
        <w:rPr>
          <w:color w:val="auto"/>
        </w:rPr>
        <w:t>Janga</w:t>
      </w:r>
      <w:proofErr w:type="spellEnd"/>
      <w:r w:rsidRPr="00B009AC">
        <w:rPr>
          <w:color w:val="auto"/>
        </w:rPr>
        <w:t xml:space="preserve"> SC, </w:t>
      </w:r>
      <w:proofErr w:type="spellStart"/>
      <w:r w:rsidRPr="00B009AC">
        <w:rPr>
          <w:color w:val="auto"/>
        </w:rPr>
        <w:t>Babu</w:t>
      </w:r>
      <w:proofErr w:type="spellEnd"/>
      <w:r w:rsidRPr="00B009AC">
        <w:rPr>
          <w:color w:val="auto"/>
        </w:rPr>
        <w:t xml:space="preserve"> M, </w:t>
      </w:r>
      <w:proofErr w:type="spellStart"/>
      <w:r w:rsidRPr="00B009AC">
        <w:rPr>
          <w:color w:val="auto"/>
        </w:rPr>
        <w:t>Díaz-Mejía</w:t>
      </w:r>
      <w:proofErr w:type="spellEnd"/>
      <w:r w:rsidRPr="00B009AC">
        <w:rPr>
          <w:color w:val="auto"/>
        </w:rPr>
        <w:t xml:space="preserve"> JJ, </w:t>
      </w:r>
      <w:proofErr w:type="spellStart"/>
      <w:r w:rsidRPr="00B009AC">
        <w:rPr>
          <w:color w:val="auto"/>
        </w:rPr>
        <w:t>Butland</w:t>
      </w:r>
      <w:proofErr w:type="spellEnd"/>
      <w:r w:rsidRPr="00B009AC">
        <w:rPr>
          <w:color w:val="auto"/>
        </w:rPr>
        <w:t xml:space="preserve"> G, Yang W, et al. Global Functional Atlas of Escherichia coli Encompassing Previously Uncharacterized Proteins. </w:t>
      </w:r>
      <w:proofErr w:type="spellStart"/>
      <w:r w:rsidRPr="00B009AC">
        <w:rPr>
          <w:color w:val="auto"/>
        </w:rPr>
        <w:t>PLoS</w:t>
      </w:r>
      <w:proofErr w:type="spellEnd"/>
      <w:r w:rsidRPr="00B009AC">
        <w:rPr>
          <w:color w:val="auto"/>
        </w:rPr>
        <w:t xml:space="preserve"> Biol. 2009</w:t>
      </w:r>
      <w:proofErr w:type="gramStart"/>
      <w:r w:rsidRPr="00B009AC">
        <w:rPr>
          <w:color w:val="auto"/>
        </w:rPr>
        <w:t>;7</w:t>
      </w:r>
      <w:proofErr w:type="gramEnd"/>
      <w:r w:rsidRPr="00B009AC">
        <w:rPr>
          <w:color w:val="auto"/>
        </w:rPr>
        <w:t xml:space="preserve">: e1000096. </w:t>
      </w:r>
      <w:proofErr w:type="gramStart"/>
      <w:r w:rsidRPr="00B009AC">
        <w:rPr>
          <w:color w:val="auto"/>
        </w:rPr>
        <w:t>doi:10.1371</w:t>
      </w:r>
      <w:proofErr w:type="gramEnd"/>
      <w:r w:rsidRPr="00B009AC">
        <w:rPr>
          <w:color w:val="auto"/>
        </w:rPr>
        <w:t>/journal.pbio.1000096</w:t>
      </w:r>
    </w:p>
    <w:p w14:paraId="66D8CC21" w14:textId="77777777" w:rsidR="00B009AC" w:rsidRPr="00B009AC" w:rsidRDefault="00B009AC" w:rsidP="00B009AC">
      <w:pPr>
        <w:pStyle w:val="Bibliography"/>
        <w:rPr>
          <w:color w:val="auto"/>
        </w:rPr>
      </w:pPr>
      <w:r w:rsidRPr="00B009AC">
        <w:rPr>
          <w:color w:val="auto"/>
        </w:rPr>
        <w:t xml:space="preserve">40. </w:t>
      </w:r>
      <w:r w:rsidRPr="00B009AC">
        <w:rPr>
          <w:color w:val="auto"/>
        </w:rPr>
        <w:tab/>
        <w:t xml:space="preserve">Lim HN, Lee Y, Hussein R. Fundamental relationship between operon organization and gene expression. </w:t>
      </w:r>
      <w:proofErr w:type="spellStart"/>
      <w:r w:rsidRPr="00B009AC">
        <w:rPr>
          <w:color w:val="auto"/>
        </w:rPr>
        <w:t>Proc</w:t>
      </w:r>
      <w:proofErr w:type="spellEnd"/>
      <w:r w:rsidRPr="00B009AC">
        <w:rPr>
          <w:color w:val="auto"/>
        </w:rPr>
        <w:t xml:space="preserve"> </w:t>
      </w:r>
      <w:proofErr w:type="spellStart"/>
      <w:r w:rsidRPr="00B009AC">
        <w:rPr>
          <w:color w:val="auto"/>
        </w:rPr>
        <w:t>Natl</w:t>
      </w:r>
      <w:proofErr w:type="spellEnd"/>
      <w:r w:rsidRPr="00B009AC">
        <w:rPr>
          <w:color w:val="auto"/>
        </w:rPr>
        <w:t xml:space="preserve"> </w:t>
      </w:r>
      <w:proofErr w:type="spellStart"/>
      <w:r w:rsidRPr="00B009AC">
        <w:rPr>
          <w:color w:val="auto"/>
        </w:rPr>
        <w:t>Acad</w:t>
      </w:r>
      <w:proofErr w:type="spellEnd"/>
      <w:r w:rsidRPr="00B009AC">
        <w:rPr>
          <w:color w:val="auto"/>
        </w:rPr>
        <w:t xml:space="preserve"> Sci. 2011</w:t>
      </w:r>
      <w:proofErr w:type="gramStart"/>
      <w:r w:rsidRPr="00B009AC">
        <w:rPr>
          <w:color w:val="auto"/>
        </w:rPr>
        <w:t>;108</w:t>
      </w:r>
      <w:proofErr w:type="gramEnd"/>
      <w:r w:rsidRPr="00B009AC">
        <w:rPr>
          <w:color w:val="auto"/>
        </w:rPr>
        <w:t xml:space="preserve">: 10626–10631. </w:t>
      </w:r>
      <w:proofErr w:type="gramStart"/>
      <w:r w:rsidRPr="00B009AC">
        <w:rPr>
          <w:color w:val="auto"/>
        </w:rPr>
        <w:t>doi:10.1073</w:t>
      </w:r>
      <w:proofErr w:type="gramEnd"/>
      <w:r w:rsidRPr="00B009AC">
        <w:rPr>
          <w:color w:val="auto"/>
        </w:rPr>
        <w:t>/pnas.1105692108</w:t>
      </w:r>
    </w:p>
    <w:p w14:paraId="261BF936" w14:textId="77777777" w:rsidR="00B009AC" w:rsidRPr="00B009AC" w:rsidRDefault="00B009AC" w:rsidP="00B009AC">
      <w:pPr>
        <w:pStyle w:val="Bibliography"/>
        <w:rPr>
          <w:color w:val="auto"/>
        </w:rPr>
      </w:pPr>
      <w:r w:rsidRPr="00B009AC">
        <w:rPr>
          <w:color w:val="auto"/>
        </w:rPr>
        <w:t xml:space="preserve">41. </w:t>
      </w:r>
      <w:r w:rsidRPr="00B009AC">
        <w:rPr>
          <w:color w:val="auto"/>
        </w:rPr>
        <w:tab/>
      </w:r>
      <w:proofErr w:type="spellStart"/>
      <w:r w:rsidRPr="00B009AC">
        <w:rPr>
          <w:color w:val="auto"/>
        </w:rPr>
        <w:t>Iwig</w:t>
      </w:r>
      <w:proofErr w:type="spellEnd"/>
      <w:r w:rsidRPr="00B009AC">
        <w:rPr>
          <w:color w:val="auto"/>
        </w:rPr>
        <w:t xml:space="preserve"> DF, Uchida A, Stromberg JA, Booker SJ. </w:t>
      </w:r>
      <w:proofErr w:type="gramStart"/>
      <w:r w:rsidRPr="00B009AC">
        <w:rPr>
          <w:color w:val="auto"/>
        </w:rPr>
        <w:t xml:space="preserve">The Activity of Escherichia coli </w:t>
      </w:r>
      <w:proofErr w:type="spellStart"/>
      <w:r w:rsidRPr="00B009AC">
        <w:rPr>
          <w:color w:val="auto"/>
        </w:rPr>
        <w:t>Cyclopropane</w:t>
      </w:r>
      <w:proofErr w:type="spellEnd"/>
      <w:r w:rsidRPr="00B009AC">
        <w:rPr>
          <w:color w:val="auto"/>
        </w:rPr>
        <w:t xml:space="preserve"> Fatty Acid Synthase Depends on the Presence of Bicarbonate.</w:t>
      </w:r>
      <w:proofErr w:type="gramEnd"/>
      <w:r w:rsidRPr="00B009AC">
        <w:rPr>
          <w:color w:val="auto"/>
        </w:rPr>
        <w:t xml:space="preserve"> J Am </w:t>
      </w:r>
      <w:proofErr w:type="spellStart"/>
      <w:r w:rsidRPr="00B009AC">
        <w:rPr>
          <w:color w:val="auto"/>
        </w:rPr>
        <w:t>Chem</w:t>
      </w:r>
      <w:proofErr w:type="spellEnd"/>
      <w:r w:rsidRPr="00B009AC">
        <w:rPr>
          <w:color w:val="auto"/>
        </w:rPr>
        <w:t xml:space="preserve"> Soc. 2005</w:t>
      </w:r>
      <w:proofErr w:type="gramStart"/>
      <w:r w:rsidRPr="00B009AC">
        <w:rPr>
          <w:color w:val="auto"/>
        </w:rPr>
        <w:t>;127</w:t>
      </w:r>
      <w:proofErr w:type="gramEnd"/>
      <w:r w:rsidRPr="00B009AC">
        <w:rPr>
          <w:color w:val="auto"/>
        </w:rPr>
        <w:t xml:space="preserve">: 11612–11613. </w:t>
      </w:r>
      <w:proofErr w:type="gramStart"/>
      <w:r w:rsidRPr="00B009AC">
        <w:rPr>
          <w:color w:val="auto"/>
        </w:rPr>
        <w:t>doi:10.1021</w:t>
      </w:r>
      <w:proofErr w:type="gramEnd"/>
      <w:r w:rsidRPr="00B009AC">
        <w:rPr>
          <w:color w:val="auto"/>
        </w:rPr>
        <w:t>/ja053899z</w:t>
      </w:r>
    </w:p>
    <w:p w14:paraId="1A3463B0" w14:textId="77777777" w:rsidR="00B009AC" w:rsidRPr="00B009AC" w:rsidRDefault="00B009AC" w:rsidP="00B009AC">
      <w:pPr>
        <w:pStyle w:val="Bibliography"/>
        <w:rPr>
          <w:color w:val="auto"/>
        </w:rPr>
      </w:pPr>
      <w:r w:rsidRPr="00B009AC">
        <w:rPr>
          <w:color w:val="auto"/>
        </w:rPr>
        <w:t xml:space="preserve">42. </w:t>
      </w:r>
      <w:r w:rsidRPr="00B009AC">
        <w:rPr>
          <w:color w:val="auto"/>
        </w:rPr>
        <w:tab/>
        <w:t xml:space="preserve">Duarte NC, </w:t>
      </w:r>
      <w:proofErr w:type="spellStart"/>
      <w:r w:rsidRPr="00B009AC">
        <w:rPr>
          <w:color w:val="auto"/>
        </w:rPr>
        <w:t>Herrgård</w:t>
      </w:r>
      <w:proofErr w:type="spellEnd"/>
      <w:r w:rsidRPr="00B009AC">
        <w:rPr>
          <w:color w:val="auto"/>
        </w:rPr>
        <w:t xml:space="preserve"> MJ, </w:t>
      </w:r>
      <w:proofErr w:type="spellStart"/>
      <w:r w:rsidRPr="00B009AC">
        <w:rPr>
          <w:color w:val="auto"/>
        </w:rPr>
        <w:t>Palsson</w:t>
      </w:r>
      <w:proofErr w:type="spellEnd"/>
      <w:r w:rsidRPr="00B009AC">
        <w:rPr>
          <w:color w:val="auto"/>
        </w:rPr>
        <w:t xml:space="preserve"> BØ. </w:t>
      </w:r>
      <w:proofErr w:type="gramStart"/>
      <w:r w:rsidRPr="00B009AC">
        <w:rPr>
          <w:color w:val="auto"/>
        </w:rPr>
        <w:t xml:space="preserve">Reconstruction and Validation of Saccharomyces </w:t>
      </w:r>
      <w:proofErr w:type="spellStart"/>
      <w:r w:rsidRPr="00B009AC">
        <w:rPr>
          <w:color w:val="auto"/>
        </w:rPr>
        <w:t>cerevisiae</w:t>
      </w:r>
      <w:proofErr w:type="spellEnd"/>
      <w:r w:rsidRPr="00B009AC">
        <w:rPr>
          <w:color w:val="auto"/>
        </w:rPr>
        <w:t xml:space="preserve"> iND750, a Fully Compartmentalized Genome-Scale Metabolic Model.</w:t>
      </w:r>
      <w:proofErr w:type="gramEnd"/>
      <w:r w:rsidRPr="00B009AC">
        <w:rPr>
          <w:color w:val="auto"/>
        </w:rPr>
        <w:t xml:space="preserve"> Genome Res. 2004</w:t>
      </w:r>
      <w:proofErr w:type="gramStart"/>
      <w:r w:rsidRPr="00B009AC">
        <w:rPr>
          <w:color w:val="auto"/>
        </w:rPr>
        <w:t>;14</w:t>
      </w:r>
      <w:proofErr w:type="gramEnd"/>
      <w:r w:rsidRPr="00B009AC">
        <w:rPr>
          <w:color w:val="auto"/>
        </w:rPr>
        <w:t xml:space="preserve">: 1298–1309. </w:t>
      </w:r>
      <w:proofErr w:type="gramStart"/>
      <w:r w:rsidRPr="00B009AC">
        <w:rPr>
          <w:color w:val="auto"/>
        </w:rPr>
        <w:t>doi:10.1101</w:t>
      </w:r>
      <w:proofErr w:type="gramEnd"/>
      <w:r w:rsidRPr="00B009AC">
        <w:rPr>
          <w:color w:val="auto"/>
        </w:rPr>
        <w:t>/gr.2250904</w:t>
      </w:r>
    </w:p>
    <w:p w14:paraId="66E10CF5" w14:textId="77777777" w:rsidR="00B009AC" w:rsidRPr="00B009AC" w:rsidRDefault="00B009AC" w:rsidP="00B009AC">
      <w:pPr>
        <w:pStyle w:val="Bibliography"/>
        <w:rPr>
          <w:color w:val="auto"/>
        </w:rPr>
      </w:pPr>
      <w:r w:rsidRPr="00B009AC">
        <w:rPr>
          <w:color w:val="auto"/>
        </w:rPr>
        <w:t xml:space="preserve">43. </w:t>
      </w:r>
      <w:r w:rsidRPr="00B009AC">
        <w:rPr>
          <w:color w:val="auto"/>
        </w:rPr>
        <w:tab/>
      </w:r>
      <w:proofErr w:type="spellStart"/>
      <w:r w:rsidRPr="00B009AC">
        <w:rPr>
          <w:color w:val="auto"/>
        </w:rPr>
        <w:t>Feist</w:t>
      </w:r>
      <w:proofErr w:type="spellEnd"/>
      <w:r w:rsidRPr="00B009AC">
        <w:rPr>
          <w:color w:val="auto"/>
        </w:rPr>
        <w:t xml:space="preserve"> </w:t>
      </w:r>
      <w:proofErr w:type="gramStart"/>
      <w:r w:rsidRPr="00B009AC">
        <w:rPr>
          <w:color w:val="auto"/>
        </w:rPr>
        <w:t>AM</w:t>
      </w:r>
      <w:proofErr w:type="gramEnd"/>
      <w:r w:rsidRPr="00B009AC">
        <w:rPr>
          <w:color w:val="auto"/>
        </w:rPr>
        <w:t xml:space="preserve">, </w:t>
      </w:r>
      <w:proofErr w:type="spellStart"/>
      <w:r w:rsidRPr="00B009AC">
        <w:rPr>
          <w:color w:val="auto"/>
        </w:rPr>
        <w:t>Palsson</w:t>
      </w:r>
      <w:proofErr w:type="spellEnd"/>
      <w:r w:rsidRPr="00B009AC">
        <w:rPr>
          <w:color w:val="auto"/>
        </w:rPr>
        <w:t xml:space="preserve"> BØ. </w:t>
      </w:r>
      <w:proofErr w:type="gramStart"/>
      <w:r w:rsidRPr="00B009AC">
        <w:rPr>
          <w:color w:val="auto"/>
        </w:rPr>
        <w:t>The growing scope of applications of genome-scale metabolic reconstructions using Escherichia coli.</w:t>
      </w:r>
      <w:proofErr w:type="gramEnd"/>
      <w:r w:rsidRPr="00B009AC">
        <w:rPr>
          <w:color w:val="auto"/>
        </w:rPr>
        <w:t xml:space="preserve"> Nat </w:t>
      </w:r>
      <w:proofErr w:type="spellStart"/>
      <w:r w:rsidRPr="00B009AC">
        <w:rPr>
          <w:color w:val="auto"/>
        </w:rPr>
        <w:t>Biotechnol</w:t>
      </w:r>
      <w:proofErr w:type="spellEnd"/>
      <w:r w:rsidRPr="00B009AC">
        <w:rPr>
          <w:color w:val="auto"/>
        </w:rPr>
        <w:t>. 2008</w:t>
      </w:r>
      <w:proofErr w:type="gramStart"/>
      <w:r w:rsidRPr="00B009AC">
        <w:rPr>
          <w:color w:val="auto"/>
        </w:rPr>
        <w:t>;26</w:t>
      </w:r>
      <w:proofErr w:type="gramEnd"/>
      <w:r w:rsidRPr="00B009AC">
        <w:rPr>
          <w:color w:val="auto"/>
        </w:rPr>
        <w:t xml:space="preserve">: 659–667. </w:t>
      </w:r>
      <w:proofErr w:type="gramStart"/>
      <w:r w:rsidRPr="00B009AC">
        <w:rPr>
          <w:color w:val="auto"/>
        </w:rPr>
        <w:t>doi:10.1038</w:t>
      </w:r>
      <w:proofErr w:type="gramEnd"/>
      <w:r w:rsidRPr="00B009AC">
        <w:rPr>
          <w:color w:val="auto"/>
        </w:rPr>
        <w:t>/nbt1401</w:t>
      </w:r>
    </w:p>
    <w:p w14:paraId="62BB11C8" w14:textId="77777777" w:rsidR="00B009AC" w:rsidRPr="00B009AC" w:rsidRDefault="00B009AC" w:rsidP="00B009AC">
      <w:pPr>
        <w:pStyle w:val="Bibliography"/>
        <w:rPr>
          <w:color w:val="auto"/>
        </w:rPr>
      </w:pPr>
      <w:r w:rsidRPr="00B009AC">
        <w:rPr>
          <w:color w:val="auto"/>
        </w:rPr>
        <w:t xml:space="preserve">44. </w:t>
      </w:r>
      <w:r w:rsidRPr="00B009AC">
        <w:rPr>
          <w:color w:val="auto"/>
        </w:rPr>
        <w:tab/>
      </w:r>
      <w:proofErr w:type="spellStart"/>
      <w:r w:rsidRPr="00B009AC">
        <w:rPr>
          <w:color w:val="auto"/>
        </w:rPr>
        <w:t>Feist</w:t>
      </w:r>
      <w:proofErr w:type="spellEnd"/>
      <w:r w:rsidRPr="00B009AC">
        <w:rPr>
          <w:color w:val="auto"/>
        </w:rPr>
        <w:t xml:space="preserve"> </w:t>
      </w:r>
      <w:proofErr w:type="gramStart"/>
      <w:r w:rsidRPr="00B009AC">
        <w:rPr>
          <w:color w:val="auto"/>
        </w:rPr>
        <w:t>AM</w:t>
      </w:r>
      <w:proofErr w:type="gramEnd"/>
      <w:r w:rsidRPr="00B009AC">
        <w:rPr>
          <w:color w:val="auto"/>
        </w:rPr>
        <w:t xml:space="preserve">, Henry CS, Reed JL, </w:t>
      </w:r>
      <w:proofErr w:type="spellStart"/>
      <w:r w:rsidRPr="00B009AC">
        <w:rPr>
          <w:color w:val="auto"/>
        </w:rPr>
        <w:t>Krummenacker</w:t>
      </w:r>
      <w:proofErr w:type="spellEnd"/>
      <w:r w:rsidRPr="00B009AC">
        <w:rPr>
          <w:color w:val="auto"/>
        </w:rPr>
        <w:t xml:space="preserve"> M, Joyce AR, Karp PD, et al. A genome-scale metabolic reconstruction for Escherichia coli K-12 MG1655 that accounts for 1260 ORFs and thermodynamic information. </w:t>
      </w:r>
      <w:proofErr w:type="spellStart"/>
      <w:r w:rsidRPr="00B009AC">
        <w:rPr>
          <w:color w:val="auto"/>
        </w:rPr>
        <w:t>Mol</w:t>
      </w:r>
      <w:proofErr w:type="spellEnd"/>
      <w:r w:rsidRPr="00B009AC">
        <w:rPr>
          <w:color w:val="auto"/>
        </w:rPr>
        <w:t xml:space="preserve"> </w:t>
      </w:r>
      <w:proofErr w:type="spellStart"/>
      <w:r w:rsidRPr="00B009AC">
        <w:rPr>
          <w:color w:val="auto"/>
        </w:rPr>
        <w:t>Syst</w:t>
      </w:r>
      <w:proofErr w:type="spellEnd"/>
      <w:r w:rsidRPr="00B009AC">
        <w:rPr>
          <w:color w:val="auto"/>
        </w:rPr>
        <w:t xml:space="preserve"> Biol. 2007</w:t>
      </w:r>
      <w:proofErr w:type="gramStart"/>
      <w:r w:rsidRPr="00B009AC">
        <w:rPr>
          <w:color w:val="auto"/>
        </w:rPr>
        <w:t>;3</w:t>
      </w:r>
      <w:proofErr w:type="gramEnd"/>
      <w:r w:rsidRPr="00B009AC">
        <w:rPr>
          <w:color w:val="auto"/>
        </w:rPr>
        <w:t>: n/a–n/a. doi:10.1038/msb4100155</w:t>
      </w:r>
    </w:p>
    <w:p w14:paraId="3DA60C62" w14:textId="77777777" w:rsidR="00B009AC" w:rsidRPr="00B009AC" w:rsidRDefault="00B009AC" w:rsidP="00B009AC">
      <w:pPr>
        <w:pStyle w:val="Bibliography"/>
        <w:rPr>
          <w:color w:val="auto"/>
        </w:rPr>
      </w:pPr>
      <w:proofErr w:type="gramStart"/>
      <w:r w:rsidRPr="00B009AC">
        <w:rPr>
          <w:color w:val="auto"/>
        </w:rPr>
        <w:t xml:space="preserve">45. </w:t>
      </w:r>
      <w:r w:rsidRPr="00B009AC">
        <w:rPr>
          <w:color w:val="auto"/>
        </w:rPr>
        <w:tab/>
      </w:r>
      <w:proofErr w:type="spellStart"/>
      <w:r w:rsidRPr="00B009AC">
        <w:rPr>
          <w:color w:val="auto"/>
        </w:rPr>
        <w:t>Åkesson</w:t>
      </w:r>
      <w:proofErr w:type="spellEnd"/>
      <w:r w:rsidRPr="00B009AC">
        <w:rPr>
          <w:color w:val="auto"/>
        </w:rPr>
        <w:t xml:space="preserve"> M, </w:t>
      </w:r>
      <w:proofErr w:type="spellStart"/>
      <w:r w:rsidRPr="00B009AC">
        <w:rPr>
          <w:color w:val="auto"/>
        </w:rPr>
        <w:t>Förster</w:t>
      </w:r>
      <w:proofErr w:type="spellEnd"/>
      <w:r w:rsidRPr="00B009AC">
        <w:rPr>
          <w:color w:val="auto"/>
        </w:rPr>
        <w:t xml:space="preserve"> J, Nielsen J. Integration of gene expression data into genome-scale metabolic models.</w:t>
      </w:r>
      <w:proofErr w:type="gramEnd"/>
      <w:r w:rsidRPr="00B009AC">
        <w:rPr>
          <w:color w:val="auto"/>
        </w:rPr>
        <w:t xml:space="preserve"> </w:t>
      </w:r>
      <w:proofErr w:type="spellStart"/>
      <w:r w:rsidRPr="00B009AC">
        <w:rPr>
          <w:color w:val="auto"/>
        </w:rPr>
        <w:t>Metab</w:t>
      </w:r>
      <w:proofErr w:type="spellEnd"/>
      <w:r w:rsidRPr="00B009AC">
        <w:rPr>
          <w:color w:val="auto"/>
        </w:rPr>
        <w:t xml:space="preserve"> Eng. 2004</w:t>
      </w:r>
      <w:proofErr w:type="gramStart"/>
      <w:r w:rsidRPr="00B009AC">
        <w:rPr>
          <w:color w:val="auto"/>
        </w:rPr>
        <w:t>;6</w:t>
      </w:r>
      <w:proofErr w:type="gramEnd"/>
      <w:r w:rsidRPr="00B009AC">
        <w:rPr>
          <w:color w:val="auto"/>
        </w:rPr>
        <w:t xml:space="preserve">: 285–293. </w:t>
      </w:r>
      <w:proofErr w:type="gramStart"/>
      <w:r w:rsidRPr="00B009AC">
        <w:rPr>
          <w:color w:val="auto"/>
        </w:rPr>
        <w:t>doi:10.1016</w:t>
      </w:r>
      <w:proofErr w:type="gramEnd"/>
      <w:r w:rsidRPr="00B009AC">
        <w:rPr>
          <w:color w:val="auto"/>
        </w:rPr>
        <w:t>/j.ymben.2003.12.002</w:t>
      </w:r>
    </w:p>
    <w:p w14:paraId="2635E691" w14:textId="77777777" w:rsidR="00B009AC" w:rsidRPr="00B009AC" w:rsidRDefault="00B009AC" w:rsidP="00B009AC">
      <w:pPr>
        <w:pStyle w:val="Bibliography"/>
        <w:rPr>
          <w:color w:val="auto"/>
        </w:rPr>
      </w:pPr>
      <w:r w:rsidRPr="00B009AC">
        <w:rPr>
          <w:color w:val="auto"/>
        </w:rPr>
        <w:t xml:space="preserve">46. </w:t>
      </w:r>
      <w:r w:rsidRPr="00B009AC">
        <w:rPr>
          <w:color w:val="auto"/>
        </w:rPr>
        <w:tab/>
      </w:r>
      <w:proofErr w:type="spellStart"/>
      <w:r w:rsidRPr="00B009AC">
        <w:rPr>
          <w:color w:val="auto"/>
        </w:rPr>
        <w:t>Colijn</w:t>
      </w:r>
      <w:proofErr w:type="spellEnd"/>
      <w:r w:rsidRPr="00B009AC">
        <w:rPr>
          <w:color w:val="auto"/>
        </w:rPr>
        <w:t xml:space="preserve"> C, </w:t>
      </w:r>
      <w:proofErr w:type="spellStart"/>
      <w:r w:rsidRPr="00B009AC">
        <w:rPr>
          <w:color w:val="auto"/>
        </w:rPr>
        <w:t>Brandes</w:t>
      </w:r>
      <w:proofErr w:type="spellEnd"/>
      <w:r w:rsidRPr="00B009AC">
        <w:rPr>
          <w:color w:val="auto"/>
        </w:rPr>
        <w:t xml:space="preserve"> A, </w:t>
      </w:r>
      <w:proofErr w:type="spellStart"/>
      <w:r w:rsidRPr="00B009AC">
        <w:rPr>
          <w:color w:val="auto"/>
        </w:rPr>
        <w:t>Zucker</w:t>
      </w:r>
      <w:proofErr w:type="spellEnd"/>
      <w:r w:rsidRPr="00B009AC">
        <w:rPr>
          <w:color w:val="auto"/>
        </w:rPr>
        <w:t xml:space="preserve"> J, </w:t>
      </w:r>
      <w:proofErr w:type="spellStart"/>
      <w:r w:rsidRPr="00B009AC">
        <w:rPr>
          <w:color w:val="auto"/>
        </w:rPr>
        <w:t>Lun</w:t>
      </w:r>
      <w:proofErr w:type="spellEnd"/>
      <w:r w:rsidRPr="00B009AC">
        <w:rPr>
          <w:color w:val="auto"/>
        </w:rPr>
        <w:t xml:space="preserve"> DS, Weiner B, </w:t>
      </w:r>
      <w:proofErr w:type="spellStart"/>
      <w:r w:rsidRPr="00B009AC">
        <w:rPr>
          <w:color w:val="auto"/>
        </w:rPr>
        <w:t>Farhat</w:t>
      </w:r>
      <w:proofErr w:type="spellEnd"/>
      <w:r w:rsidRPr="00B009AC">
        <w:rPr>
          <w:color w:val="auto"/>
        </w:rPr>
        <w:t xml:space="preserve"> MR, et al. Interpreting Expression Data with Metabolic Flux Models: Predicting Mycobacterium tuberculosis </w:t>
      </w:r>
      <w:proofErr w:type="spellStart"/>
      <w:r w:rsidRPr="00B009AC">
        <w:rPr>
          <w:color w:val="auto"/>
        </w:rPr>
        <w:t>Mycolic</w:t>
      </w:r>
      <w:proofErr w:type="spellEnd"/>
      <w:r w:rsidRPr="00B009AC">
        <w:rPr>
          <w:color w:val="auto"/>
        </w:rPr>
        <w:t xml:space="preserve"> Acid Production. </w:t>
      </w:r>
      <w:proofErr w:type="spellStart"/>
      <w:r w:rsidRPr="00B009AC">
        <w:rPr>
          <w:color w:val="auto"/>
        </w:rPr>
        <w:t>PLoS</w:t>
      </w:r>
      <w:proofErr w:type="spellEnd"/>
      <w:r w:rsidRPr="00B009AC">
        <w:rPr>
          <w:color w:val="auto"/>
        </w:rPr>
        <w:t xml:space="preserve"> </w:t>
      </w:r>
      <w:proofErr w:type="spellStart"/>
      <w:r w:rsidRPr="00B009AC">
        <w:rPr>
          <w:color w:val="auto"/>
        </w:rPr>
        <w:t>Comput</w:t>
      </w:r>
      <w:proofErr w:type="spellEnd"/>
      <w:r w:rsidRPr="00B009AC">
        <w:rPr>
          <w:color w:val="auto"/>
        </w:rPr>
        <w:t xml:space="preserve"> Biol. 2009</w:t>
      </w:r>
      <w:proofErr w:type="gramStart"/>
      <w:r w:rsidRPr="00B009AC">
        <w:rPr>
          <w:color w:val="auto"/>
        </w:rPr>
        <w:t>;5</w:t>
      </w:r>
      <w:proofErr w:type="gramEnd"/>
      <w:r w:rsidRPr="00B009AC">
        <w:rPr>
          <w:color w:val="auto"/>
        </w:rPr>
        <w:t xml:space="preserve">: e1000489. </w:t>
      </w:r>
      <w:proofErr w:type="gramStart"/>
      <w:r w:rsidRPr="00B009AC">
        <w:rPr>
          <w:color w:val="auto"/>
        </w:rPr>
        <w:t>doi:10.1371</w:t>
      </w:r>
      <w:proofErr w:type="gramEnd"/>
      <w:r w:rsidRPr="00B009AC">
        <w:rPr>
          <w:color w:val="auto"/>
        </w:rPr>
        <w:t>/journal.pcbi.1000489</w:t>
      </w:r>
    </w:p>
    <w:p w14:paraId="7CDB0FC8" w14:textId="77777777" w:rsidR="00B009AC" w:rsidRPr="00B009AC" w:rsidRDefault="00B009AC" w:rsidP="00B009AC">
      <w:pPr>
        <w:pStyle w:val="Bibliography"/>
        <w:rPr>
          <w:color w:val="auto"/>
        </w:rPr>
      </w:pPr>
      <w:r w:rsidRPr="00B009AC">
        <w:rPr>
          <w:color w:val="auto"/>
        </w:rPr>
        <w:t xml:space="preserve">47. </w:t>
      </w:r>
      <w:r w:rsidRPr="00B009AC">
        <w:rPr>
          <w:color w:val="auto"/>
        </w:rPr>
        <w:tab/>
        <w:t xml:space="preserve">Collins SB, </w:t>
      </w:r>
      <w:proofErr w:type="spellStart"/>
      <w:r w:rsidRPr="00B009AC">
        <w:rPr>
          <w:color w:val="auto"/>
        </w:rPr>
        <w:t>Reznik</w:t>
      </w:r>
      <w:proofErr w:type="spellEnd"/>
      <w:r w:rsidRPr="00B009AC">
        <w:rPr>
          <w:color w:val="auto"/>
        </w:rPr>
        <w:t xml:space="preserve"> E, </w:t>
      </w:r>
      <w:proofErr w:type="spellStart"/>
      <w:r w:rsidRPr="00B009AC">
        <w:rPr>
          <w:color w:val="auto"/>
        </w:rPr>
        <w:t>Segrè</w:t>
      </w:r>
      <w:proofErr w:type="spellEnd"/>
      <w:r w:rsidRPr="00B009AC">
        <w:rPr>
          <w:color w:val="auto"/>
        </w:rPr>
        <w:t xml:space="preserve"> D. Temporal Expression-based Analysis of Metabolism. </w:t>
      </w:r>
      <w:proofErr w:type="spellStart"/>
      <w:r w:rsidRPr="00B009AC">
        <w:rPr>
          <w:color w:val="auto"/>
        </w:rPr>
        <w:t>PLoS</w:t>
      </w:r>
      <w:proofErr w:type="spellEnd"/>
      <w:r w:rsidRPr="00B009AC">
        <w:rPr>
          <w:color w:val="auto"/>
        </w:rPr>
        <w:t xml:space="preserve"> </w:t>
      </w:r>
      <w:proofErr w:type="spellStart"/>
      <w:r w:rsidRPr="00B009AC">
        <w:rPr>
          <w:color w:val="auto"/>
        </w:rPr>
        <w:t>Comput</w:t>
      </w:r>
      <w:proofErr w:type="spellEnd"/>
      <w:r w:rsidRPr="00B009AC">
        <w:rPr>
          <w:color w:val="auto"/>
        </w:rPr>
        <w:t xml:space="preserve"> Biol. 2012</w:t>
      </w:r>
      <w:proofErr w:type="gramStart"/>
      <w:r w:rsidRPr="00B009AC">
        <w:rPr>
          <w:color w:val="auto"/>
        </w:rPr>
        <w:t>;8</w:t>
      </w:r>
      <w:proofErr w:type="gramEnd"/>
      <w:r w:rsidRPr="00B009AC">
        <w:rPr>
          <w:color w:val="auto"/>
        </w:rPr>
        <w:t xml:space="preserve">: e1002781. </w:t>
      </w:r>
      <w:proofErr w:type="gramStart"/>
      <w:r w:rsidRPr="00B009AC">
        <w:rPr>
          <w:color w:val="auto"/>
        </w:rPr>
        <w:t>doi:10.1371</w:t>
      </w:r>
      <w:proofErr w:type="gramEnd"/>
      <w:r w:rsidRPr="00B009AC">
        <w:rPr>
          <w:color w:val="auto"/>
        </w:rPr>
        <w:t>/journal.pcbi.1002781</w:t>
      </w:r>
    </w:p>
    <w:p w14:paraId="7AF953F4" w14:textId="77777777" w:rsidR="00B009AC" w:rsidRPr="00B009AC" w:rsidRDefault="00B009AC" w:rsidP="00B009AC">
      <w:pPr>
        <w:pStyle w:val="Bibliography"/>
        <w:rPr>
          <w:color w:val="auto"/>
        </w:rPr>
      </w:pPr>
      <w:r w:rsidRPr="00B009AC">
        <w:rPr>
          <w:color w:val="auto"/>
        </w:rPr>
        <w:t xml:space="preserve">48. </w:t>
      </w:r>
      <w:r w:rsidRPr="00B009AC">
        <w:rPr>
          <w:color w:val="auto"/>
        </w:rPr>
        <w:tab/>
        <w:t xml:space="preserve">Fang X, </w:t>
      </w:r>
      <w:proofErr w:type="spellStart"/>
      <w:r w:rsidRPr="00B009AC">
        <w:rPr>
          <w:color w:val="auto"/>
        </w:rPr>
        <w:t>Wallqvist</w:t>
      </w:r>
      <w:proofErr w:type="spellEnd"/>
      <w:r w:rsidRPr="00B009AC">
        <w:rPr>
          <w:color w:val="auto"/>
        </w:rPr>
        <w:t xml:space="preserve"> A, </w:t>
      </w:r>
      <w:proofErr w:type="spellStart"/>
      <w:r w:rsidRPr="00B009AC">
        <w:rPr>
          <w:color w:val="auto"/>
        </w:rPr>
        <w:t>Reifman</w:t>
      </w:r>
      <w:proofErr w:type="spellEnd"/>
      <w:r w:rsidRPr="00B009AC">
        <w:rPr>
          <w:color w:val="auto"/>
        </w:rPr>
        <w:t xml:space="preserve"> J. Modeling Phenotypic Metabolic Adaptations of Mycobacterium tuberculosis H37Rv under Hypoxia. </w:t>
      </w:r>
      <w:proofErr w:type="spellStart"/>
      <w:r w:rsidRPr="00B009AC">
        <w:rPr>
          <w:color w:val="auto"/>
        </w:rPr>
        <w:t>PLoS</w:t>
      </w:r>
      <w:proofErr w:type="spellEnd"/>
      <w:r w:rsidRPr="00B009AC">
        <w:rPr>
          <w:color w:val="auto"/>
        </w:rPr>
        <w:t xml:space="preserve"> </w:t>
      </w:r>
      <w:proofErr w:type="spellStart"/>
      <w:r w:rsidRPr="00B009AC">
        <w:rPr>
          <w:color w:val="auto"/>
        </w:rPr>
        <w:t>Comput</w:t>
      </w:r>
      <w:proofErr w:type="spellEnd"/>
      <w:r w:rsidRPr="00B009AC">
        <w:rPr>
          <w:color w:val="auto"/>
        </w:rPr>
        <w:t xml:space="preserve"> Biol. 2012</w:t>
      </w:r>
      <w:proofErr w:type="gramStart"/>
      <w:r w:rsidRPr="00B009AC">
        <w:rPr>
          <w:color w:val="auto"/>
        </w:rPr>
        <w:t>;8</w:t>
      </w:r>
      <w:proofErr w:type="gramEnd"/>
      <w:r w:rsidRPr="00B009AC">
        <w:rPr>
          <w:color w:val="auto"/>
        </w:rPr>
        <w:t xml:space="preserve">: e1002688. </w:t>
      </w:r>
      <w:proofErr w:type="gramStart"/>
      <w:r w:rsidRPr="00B009AC">
        <w:rPr>
          <w:color w:val="auto"/>
        </w:rPr>
        <w:t>doi:10.1371</w:t>
      </w:r>
      <w:proofErr w:type="gramEnd"/>
      <w:r w:rsidRPr="00B009AC">
        <w:rPr>
          <w:color w:val="auto"/>
        </w:rPr>
        <w:t>/journal.pcbi.1002688</w:t>
      </w:r>
    </w:p>
    <w:p w14:paraId="4A16B1D9" w14:textId="77777777" w:rsidR="00B009AC" w:rsidRPr="00B009AC" w:rsidRDefault="00B009AC" w:rsidP="00B009AC">
      <w:pPr>
        <w:pStyle w:val="Bibliography"/>
        <w:rPr>
          <w:color w:val="auto"/>
        </w:rPr>
      </w:pPr>
      <w:r w:rsidRPr="00B009AC">
        <w:rPr>
          <w:color w:val="auto"/>
        </w:rPr>
        <w:t xml:space="preserve">49. </w:t>
      </w:r>
      <w:r w:rsidRPr="00B009AC">
        <w:rPr>
          <w:color w:val="auto"/>
        </w:rPr>
        <w:tab/>
        <w:t xml:space="preserve">Lee D, </w:t>
      </w:r>
      <w:proofErr w:type="spellStart"/>
      <w:r w:rsidRPr="00B009AC">
        <w:rPr>
          <w:color w:val="auto"/>
        </w:rPr>
        <w:t>Smallbone</w:t>
      </w:r>
      <w:proofErr w:type="spellEnd"/>
      <w:r w:rsidRPr="00B009AC">
        <w:rPr>
          <w:color w:val="auto"/>
        </w:rPr>
        <w:t xml:space="preserve"> K, Dunn WB, </w:t>
      </w:r>
      <w:proofErr w:type="spellStart"/>
      <w:r w:rsidRPr="00B009AC">
        <w:rPr>
          <w:color w:val="auto"/>
        </w:rPr>
        <w:t>Murabito</w:t>
      </w:r>
      <w:proofErr w:type="spellEnd"/>
      <w:r w:rsidRPr="00B009AC">
        <w:rPr>
          <w:color w:val="auto"/>
        </w:rPr>
        <w:t xml:space="preserve"> E, Winder CL, </w:t>
      </w:r>
      <w:proofErr w:type="spellStart"/>
      <w:r w:rsidRPr="00B009AC">
        <w:rPr>
          <w:color w:val="auto"/>
        </w:rPr>
        <w:t>Kell</w:t>
      </w:r>
      <w:proofErr w:type="spellEnd"/>
      <w:r w:rsidRPr="00B009AC">
        <w:rPr>
          <w:color w:val="auto"/>
        </w:rPr>
        <w:t xml:space="preserve"> DB, et al. </w:t>
      </w:r>
      <w:proofErr w:type="gramStart"/>
      <w:r w:rsidRPr="00B009AC">
        <w:rPr>
          <w:color w:val="auto"/>
        </w:rPr>
        <w:t>Improving</w:t>
      </w:r>
      <w:proofErr w:type="gramEnd"/>
      <w:r w:rsidRPr="00B009AC">
        <w:rPr>
          <w:color w:val="auto"/>
        </w:rPr>
        <w:t xml:space="preserve"> metabolic flux predictions using absolute gene expression data. BMC </w:t>
      </w:r>
      <w:proofErr w:type="spellStart"/>
      <w:r w:rsidRPr="00B009AC">
        <w:rPr>
          <w:color w:val="auto"/>
        </w:rPr>
        <w:t>Syst</w:t>
      </w:r>
      <w:proofErr w:type="spellEnd"/>
      <w:r w:rsidRPr="00B009AC">
        <w:rPr>
          <w:color w:val="auto"/>
        </w:rPr>
        <w:t xml:space="preserve"> Biol. 2012</w:t>
      </w:r>
      <w:proofErr w:type="gramStart"/>
      <w:r w:rsidRPr="00B009AC">
        <w:rPr>
          <w:color w:val="auto"/>
        </w:rPr>
        <w:t>;6</w:t>
      </w:r>
      <w:proofErr w:type="gramEnd"/>
      <w:r w:rsidRPr="00B009AC">
        <w:rPr>
          <w:color w:val="auto"/>
        </w:rPr>
        <w:t xml:space="preserve">: 73. </w:t>
      </w:r>
      <w:proofErr w:type="gramStart"/>
      <w:r w:rsidRPr="00B009AC">
        <w:rPr>
          <w:color w:val="auto"/>
        </w:rPr>
        <w:t>doi:10.1186</w:t>
      </w:r>
      <w:proofErr w:type="gramEnd"/>
      <w:r w:rsidRPr="00B009AC">
        <w:rPr>
          <w:color w:val="auto"/>
        </w:rPr>
        <w:t>/1752-0509-6-73</w:t>
      </w:r>
    </w:p>
    <w:p w14:paraId="63B1B58F" w14:textId="77777777" w:rsidR="00B009AC" w:rsidRPr="00B009AC" w:rsidRDefault="00B009AC" w:rsidP="00B009AC">
      <w:pPr>
        <w:pStyle w:val="Bibliography"/>
        <w:rPr>
          <w:color w:val="auto"/>
        </w:rPr>
      </w:pPr>
      <w:r w:rsidRPr="00B009AC">
        <w:rPr>
          <w:color w:val="auto"/>
        </w:rPr>
        <w:t xml:space="preserve">50. </w:t>
      </w:r>
      <w:r w:rsidRPr="00B009AC">
        <w:rPr>
          <w:color w:val="auto"/>
        </w:rPr>
        <w:tab/>
      </w:r>
      <w:proofErr w:type="spellStart"/>
      <w:r w:rsidRPr="00B009AC">
        <w:rPr>
          <w:color w:val="auto"/>
        </w:rPr>
        <w:t>Mahadevan</w:t>
      </w:r>
      <w:proofErr w:type="spellEnd"/>
      <w:r w:rsidRPr="00B009AC">
        <w:rPr>
          <w:color w:val="auto"/>
        </w:rPr>
        <w:t xml:space="preserve"> R, Edwards JS, Doyle III FJ. Dynamic Flux Balance Analysis of </w:t>
      </w:r>
      <w:proofErr w:type="spellStart"/>
      <w:r w:rsidRPr="00B009AC">
        <w:rPr>
          <w:color w:val="auto"/>
        </w:rPr>
        <w:t>Diauxic</w:t>
      </w:r>
      <w:proofErr w:type="spellEnd"/>
      <w:r w:rsidRPr="00B009AC">
        <w:rPr>
          <w:color w:val="auto"/>
        </w:rPr>
        <w:t xml:space="preserve"> Growth in Escherichia coli. </w:t>
      </w:r>
      <w:proofErr w:type="spellStart"/>
      <w:r w:rsidRPr="00B009AC">
        <w:rPr>
          <w:color w:val="auto"/>
        </w:rPr>
        <w:t>Biophys</w:t>
      </w:r>
      <w:proofErr w:type="spellEnd"/>
      <w:r w:rsidRPr="00B009AC">
        <w:rPr>
          <w:color w:val="auto"/>
        </w:rPr>
        <w:t xml:space="preserve"> J. 2002</w:t>
      </w:r>
      <w:proofErr w:type="gramStart"/>
      <w:r w:rsidRPr="00B009AC">
        <w:rPr>
          <w:color w:val="auto"/>
        </w:rPr>
        <w:t>;83</w:t>
      </w:r>
      <w:proofErr w:type="gramEnd"/>
      <w:r w:rsidRPr="00B009AC">
        <w:rPr>
          <w:color w:val="auto"/>
        </w:rPr>
        <w:t xml:space="preserve">: 1331–1340. </w:t>
      </w:r>
      <w:proofErr w:type="gramStart"/>
      <w:r w:rsidRPr="00B009AC">
        <w:rPr>
          <w:color w:val="auto"/>
        </w:rPr>
        <w:t>doi:10.1016</w:t>
      </w:r>
      <w:proofErr w:type="gramEnd"/>
      <w:r w:rsidRPr="00B009AC">
        <w:rPr>
          <w:color w:val="auto"/>
        </w:rPr>
        <w:t>/S0006-3495(02)73903-9</w:t>
      </w:r>
    </w:p>
    <w:p w14:paraId="338F2616" w14:textId="77777777" w:rsidR="00B009AC" w:rsidRPr="00B009AC" w:rsidRDefault="00B009AC" w:rsidP="00B009AC">
      <w:pPr>
        <w:pStyle w:val="Bibliography"/>
        <w:rPr>
          <w:color w:val="auto"/>
        </w:rPr>
      </w:pPr>
      <w:r w:rsidRPr="00B009AC">
        <w:rPr>
          <w:color w:val="auto"/>
        </w:rPr>
        <w:t xml:space="preserve">51. </w:t>
      </w:r>
      <w:r w:rsidRPr="00B009AC">
        <w:rPr>
          <w:color w:val="auto"/>
        </w:rPr>
        <w:tab/>
        <w:t xml:space="preserve">O’Brien EJ, </w:t>
      </w:r>
      <w:proofErr w:type="spellStart"/>
      <w:r w:rsidRPr="00B009AC">
        <w:rPr>
          <w:color w:val="auto"/>
        </w:rPr>
        <w:t>Lerman</w:t>
      </w:r>
      <w:proofErr w:type="spellEnd"/>
      <w:r w:rsidRPr="00B009AC">
        <w:rPr>
          <w:color w:val="auto"/>
        </w:rPr>
        <w:t xml:space="preserve"> JA, Chang RL, </w:t>
      </w:r>
      <w:proofErr w:type="spellStart"/>
      <w:r w:rsidRPr="00B009AC">
        <w:rPr>
          <w:color w:val="auto"/>
        </w:rPr>
        <w:t>Hyduke</w:t>
      </w:r>
      <w:proofErr w:type="spellEnd"/>
      <w:r w:rsidRPr="00B009AC">
        <w:rPr>
          <w:color w:val="auto"/>
        </w:rPr>
        <w:t xml:space="preserve"> DR, </w:t>
      </w:r>
      <w:proofErr w:type="spellStart"/>
      <w:r w:rsidRPr="00B009AC">
        <w:rPr>
          <w:color w:val="auto"/>
        </w:rPr>
        <w:t>Palsson</w:t>
      </w:r>
      <w:proofErr w:type="spellEnd"/>
      <w:r w:rsidRPr="00B009AC">
        <w:rPr>
          <w:color w:val="auto"/>
        </w:rPr>
        <w:t xml:space="preserve"> BØ. Genome-scale models of metabolism and gene expression extend and refine growth phenotype prediction. </w:t>
      </w:r>
      <w:proofErr w:type="spellStart"/>
      <w:r w:rsidRPr="00B009AC">
        <w:rPr>
          <w:color w:val="auto"/>
        </w:rPr>
        <w:t>Mol</w:t>
      </w:r>
      <w:proofErr w:type="spellEnd"/>
      <w:r w:rsidRPr="00B009AC">
        <w:rPr>
          <w:color w:val="auto"/>
        </w:rPr>
        <w:t xml:space="preserve"> </w:t>
      </w:r>
      <w:proofErr w:type="spellStart"/>
      <w:r w:rsidRPr="00B009AC">
        <w:rPr>
          <w:color w:val="auto"/>
        </w:rPr>
        <w:t>Syst</w:t>
      </w:r>
      <w:proofErr w:type="spellEnd"/>
      <w:r w:rsidRPr="00B009AC">
        <w:rPr>
          <w:color w:val="auto"/>
        </w:rPr>
        <w:t xml:space="preserve"> Biol. 2013</w:t>
      </w:r>
      <w:proofErr w:type="gramStart"/>
      <w:r w:rsidRPr="00B009AC">
        <w:rPr>
          <w:color w:val="auto"/>
        </w:rPr>
        <w:t>;9</w:t>
      </w:r>
      <w:proofErr w:type="gramEnd"/>
      <w:r w:rsidRPr="00B009AC">
        <w:rPr>
          <w:color w:val="auto"/>
        </w:rPr>
        <w:t>: n/a–n/a. doi:10.1038/msb.2013.52</w:t>
      </w:r>
    </w:p>
    <w:p w14:paraId="15B4EC7E" w14:textId="77777777" w:rsidR="00B009AC" w:rsidRPr="00B009AC" w:rsidRDefault="00B009AC" w:rsidP="00B009AC">
      <w:pPr>
        <w:pStyle w:val="Bibliography"/>
        <w:rPr>
          <w:color w:val="auto"/>
        </w:rPr>
      </w:pPr>
      <w:r w:rsidRPr="00B009AC">
        <w:rPr>
          <w:color w:val="auto"/>
        </w:rPr>
        <w:t xml:space="preserve">52. </w:t>
      </w:r>
      <w:r w:rsidRPr="00B009AC">
        <w:rPr>
          <w:color w:val="auto"/>
        </w:rPr>
        <w:tab/>
        <w:t xml:space="preserve">Van </w:t>
      </w:r>
      <w:proofErr w:type="spellStart"/>
      <w:r w:rsidRPr="00B009AC">
        <w:rPr>
          <w:color w:val="auto"/>
        </w:rPr>
        <w:t>Berlo</w:t>
      </w:r>
      <w:proofErr w:type="spellEnd"/>
      <w:r w:rsidRPr="00B009AC">
        <w:rPr>
          <w:color w:val="auto"/>
        </w:rPr>
        <w:t xml:space="preserve"> RJP, de </w:t>
      </w:r>
      <w:proofErr w:type="spellStart"/>
      <w:r w:rsidRPr="00B009AC">
        <w:rPr>
          <w:color w:val="auto"/>
        </w:rPr>
        <w:t>Ridder</w:t>
      </w:r>
      <w:proofErr w:type="spellEnd"/>
      <w:r w:rsidRPr="00B009AC">
        <w:rPr>
          <w:color w:val="auto"/>
        </w:rPr>
        <w:t xml:space="preserve"> D, </w:t>
      </w:r>
      <w:proofErr w:type="spellStart"/>
      <w:r w:rsidRPr="00B009AC">
        <w:rPr>
          <w:color w:val="auto"/>
        </w:rPr>
        <w:t>Daran</w:t>
      </w:r>
      <w:proofErr w:type="spellEnd"/>
      <w:r w:rsidRPr="00B009AC">
        <w:rPr>
          <w:color w:val="auto"/>
        </w:rPr>
        <w:t xml:space="preserve"> J-M, </w:t>
      </w:r>
      <w:proofErr w:type="spellStart"/>
      <w:r w:rsidRPr="00B009AC">
        <w:rPr>
          <w:color w:val="auto"/>
        </w:rPr>
        <w:t>Daran-Lapujade</w:t>
      </w:r>
      <w:proofErr w:type="spellEnd"/>
      <w:r w:rsidRPr="00B009AC">
        <w:rPr>
          <w:color w:val="auto"/>
        </w:rPr>
        <w:t xml:space="preserve"> PA, </w:t>
      </w:r>
      <w:proofErr w:type="spellStart"/>
      <w:r w:rsidRPr="00B009AC">
        <w:rPr>
          <w:color w:val="auto"/>
        </w:rPr>
        <w:t>Teusink</w:t>
      </w:r>
      <w:proofErr w:type="spellEnd"/>
      <w:r w:rsidRPr="00B009AC">
        <w:rPr>
          <w:color w:val="auto"/>
        </w:rPr>
        <w:t xml:space="preserve"> B, </w:t>
      </w:r>
      <w:proofErr w:type="spellStart"/>
      <w:r w:rsidRPr="00B009AC">
        <w:rPr>
          <w:color w:val="auto"/>
        </w:rPr>
        <w:t>Reinders</w:t>
      </w:r>
      <w:proofErr w:type="spellEnd"/>
      <w:r w:rsidRPr="00B009AC">
        <w:rPr>
          <w:color w:val="auto"/>
        </w:rPr>
        <w:t xml:space="preserve"> MJT. Predicting Metabolic Fluxes Using Gene Expression Differences As Constraints. IEEE/ACM Trans </w:t>
      </w:r>
      <w:proofErr w:type="spellStart"/>
      <w:r w:rsidRPr="00B009AC">
        <w:rPr>
          <w:color w:val="auto"/>
        </w:rPr>
        <w:t>Comput</w:t>
      </w:r>
      <w:proofErr w:type="spellEnd"/>
      <w:r w:rsidRPr="00B009AC">
        <w:rPr>
          <w:color w:val="auto"/>
        </w:rPr>
        <w:t xml:space="preserve"> </w:t>
      </w:r>
      <w:proofErr w:type="spellStart"/>
      <w:r w:rsidRPr="00B009AC">
        <w:rPr>
          <w:color w:val="auto"/>
        </w:rPr>
        <w:t>Biol</w:t>
      </w:r>
      <w:proofErr w:type="spellEnd"/>
      <w:r w:rsidRPr="00B009AC">
        <w:rPr>
          <w:color w:val="auto"/>
        </w:rPr>
        <w:t xml:space="preserve"> </w:t>
      </w:r>
      <w:proofErr w:type="spellStart"/>
      <w:r w:rsidRPr="00B009AC">
        <w:rPr>
          <w:color w:val="auto"/>
        </w:rPr>
        <w:t>Bioinform</w:t>
      </w:r>
      <w:proofErr w:type="spellEnd"/>
      <w:r w:rsidRPr="00B009AC">
        <w:rPr>
          <w:color w:val="auto"/>
        </w:rPr>
        <w:t>. 2011</w:t>
      </w:r>
      <w:proofErr w:type="gramStart"/>
      <w:r w:rsidRPr="00B009AC">
        <w:rPr>
          <w:color w:val="auto"/>
        </w:rPr>
        <w:t>;8</w:t>
      </w:r>
      <w:proofErr w:type="gramEnd"/>
      <w:r w:rsidRPr="00B009AC">
        <w:rPr>
          <w:color w:val="auto"/>
        </w:rPr>
        <w:t xml:space="preserve">: 206–216. </w:t>
      </w:r>
      <w:proofErr w:type="gramStart"/>
      <w:r w:rsidRPr="00B009AC">
        <w:rPr>
          <w:color w:val="auto"/>
        </w:rPr>
        <w:t>doi:10.1109</w:t>
      </w:r>
      <w:proofErr w:type="gramEnd"/>
      <w:r w:rsidRPr="00B009AC">
        <w:rPr>
          <w:color w:val="auto"/>
        </w:rPr>
        <w:t>/TCBB.2009.55</w:t>
      </w:r>
    </w:p>
    <w:p w14:paraId="58E150B9" w14:textId="77777777" w:rsidR="00B009AC" w:rsidRPr="00B009AC" w:rsidRDefault="00B009AC" w:rsidP="00B009AC">
      <w:pPr>
        <w:pStyle w:val="Bibliography"/>
        <w:rPr>
          <w:color w:val="auto"/>
        </w:rPr>
      </w:pPr>
      <w:r w:rsidRPr="00B009AC">
        <w:rPr>
          <w:color w:val="auto"/>
        </w:rPr>
        <w:t xml:space="preserve">53. </w:t>
      </w:r>
      <w:r w:rsidRPr="00B009AC">
        <w:rPr>
          <w:color w:val="auto"/>
        </w:rPr>
        <w:tab/>
        <w:t xml:space="preserve">Carrera J, Estrela R, </w:t>
      </w:r>
      <w:proofErr w:type="spellStart"/>
      <w:r w:rsidRPr="00B009AC">
        <w:rPr>
          <w:color w:val="auto"/>
        </w:rPr>
        <w:t>Luo</w:t>
      </w:r>
      <w:proofErr w:type="spellEnd"/>
      <w:r w:rsidRPr="00B009AC">
        <w:rPr>
          <w:color w:val="auto"/>
        </w:rPr>
        <w:t xml:space="preserve"> J, </w:t>
      </w:r>
      <w:proofErr w:type="spellStart"/>
      <w:r w:rsidRPr="00B009AC">
        <w:rPr>
          <w:color w:val="auto"/>
        </w:rPr>
        <w:t>Rai</w:t>
      </w:r>
      <w:proofErr w:type="spellEnd"/>
      <w:r w:rsidRPr="00B009AC">
        <w:rPr>
          <w:color w:val="auto"/>
        </w:rPr>
        <w:t xml:space="preserve"> N, </w:t>
      </w:r>
      <w:proofErr w:type="spellStart"/>
      <w:r w:rsidRPr="00B009AC">
        <w:rPr>
          <w:color w:val="auto"/>
        </w:rPr>
        <w:t>Tsoukalas</w:t>
      </w:r>
      <w:proofErr w:type="spellEnd"/>
      <w:r w:rsidRPr="00B009AC">
        <w:rPr>
          <w:color w:val="auto"/>
        </w:rPr>
        <w:t xml:space="preserve"> A, </w:t>
      </w:r>
      <w:proofErr w:type="spellStart"/>
      <w:r w:rsidRPr="00B009AC">
        <w:rPr>
          <w:color w:val="auto"/>
        </w:rPr>
        <w:t>Tagkopoulos</w:t>
      </w:r>
      <w:proofErr w:type="spellEnd"/>
      <w:r w:rsidRPr="00B009AC">
        <w:rPr>
          <w:color w:val="auto"/>
        </w:rPr>
        <w:t xml:space="preserve"> I. An integrative, multi-scale, genome-wide model reveals the phenotypic landscape of Escherichia coli. </w:t>
      </w:r>
      <w:proofErr w:type="spellStart"/>
      <w:r w:rsidRPr="00B009AC">
        <w:rPr>
          <w:color w:val="auto"/>
        </w:rPr>
        <w:t>Mol</w:t>
      </w:r>
      <w:proofErr w:type="spellEnd"/>
      <w:r w:rsidRPr="00B009AC">
        <w:rPr>
          <w:color w:val="auto"/>
        </w:rPr>
        <w:t xml:space="preserve"> </w:t>
      </w:r>
      <w:proofErr w:type="spellStart"/>
      <w:r w:rsidRPr="00B009AC">
        <w:rPr>
          <w:color w:val="auto"/>
        </w:rPr>
        <w:t>Syst</w:t>
      </w:r>
      <w:proofErr w:type="spellEnd"/>
      <w:r w:rsidRPr="00B009AC">
        <w:rPr>
          <w:color w:val="auto"/>
        </w:rPr>
        <w:t xml:space="preserve"> Biol. 2014</w:t>
      </w:r>
      <w:proofErr w:type="gramStart"/>
      <w:r w:rsidRPr="00B009AC">
        <w:rPr>
          <w:color w:val="auto"/>
        </w:rPr>
        <w:t>;10</w:t>
      </w:r>
      <w:proofErr w:type="gramEnd"/>
      <w:r w:rsidRPr="00B009AC">
        <w:rPr>
          <w:color w:val="auto"/>
        </w:rPr>
        <w:t>: n/a–n/a. doi:10.15252/msb.20145108</w:t>
      </w:r>
    </w:p>
    <w:p w14:paraId="56E2B6D3" w14:textId="77777777" w:rsidR="00B009AC" w:rsidRPr="00B009AC" w:rsidRDefault="00B009AC" w:rsidP="00B009AC">
      <w:pPr>
        <w:pStyle w:val="Bibliography"/>
        <w:rPr>
          <w:color w:val="auto"/>
        </w:rPr>
      </w:pPr>
      <w:r w:rsidRPr="00B009AC">
        <w:rPr>
          <w:color w:val="auto"/>
        </w:rPr>
        <w:t xml:space="preserve">54. </w:t>
      </w:r>
      <w:r w:rsidRPr="00B009AC">
        <w:rPr>
          <w:color w:val="auto"/>
        </w:rPr>
        <w:tab/>
        <w:t xml:space="preserve">Karr JR, </w:t>
      </w:r>
      <w:proofErr w:type="spellStart"/>
      <w:r w:rsidRPr="00B009AC">
        <w:rPr>
          <w:color w:val="auto"/>
        </w:rPr>
        <w:t>Sanghvi</w:t>
      </w:r>
      <w:proofErr w:type="spellEnd"/>
      <w:r w:rsidRPr="00B009AC">
        <w:rPr>
          <w:color w:val="auto"/>
        </w:rPr>
        <w:t xml:space="preserve"> JC, Macklin DN, </w:t>
      </w:r>
      <w:proofErr w:type="spellStart"/>
      <w:r w:rsidRPr="00B009AC">
        <w:rPr>
          <w:color w:val="auto"/>
        </w:rPr>
        <w:t>Gutschow</w:t>
      </w:r>
      <w:proofErr w:type="spellEnd"/>
      <w:r w:rsidRPr="00B009AC">
        <w:rPr>
          <w:color w:val="auto"/>
        </w:rPr>
        <w:t xml:space="preserve"> MV, Jacobs JM, </w:t>
      </w:r>
      <w:proofErr w:type="spellStart"/>
      <w:r w:rsidRPr="00B009AC">
        <w:rPr>
          <w:color w:val="auto"/>
        </w:rPr>
        <w:t>Bolival</w:t>
      </w:r>
      <w:proofErr w:type="spellEnd"/>
      <w:r w:rsidRPr="00B009AC">
        <w:rPr>
          <w:color w:val="auto"/>
        </w:rPr>
        <w:t xml:space="preserve"> Jr. B, et al. </w:t>
      </w:r>
      <w:proofErr w:type="gramStart"/>
      <w:r w:rsidRPr="00B009AC">
        <w:rPr>
          <w:color w:val="auto"/>
        </w:rPr>
        <w:t>A Whole-Cell Computational Model Predicts Phenotype from Genotype.</w:t>
      </w:r>
      <w:proofErr w:type="gramEnd"/>
      <w:r w:rsidRPr="00B009AC">
        <w:rPr>
          <w:color w:val="auto"/>
        </w:rPr>
        <w:t xml:space="preserve"> Cell. 2012</w:t>
      </w:r>
      <w:proofErr w:type="gramStart"/>
      <w:r w:rsidRPr="00B009AC">
        <w:rPr>
          <w:color w:val="auto"/>
        </w:rPr>
        <w:t>;150</w:t>
      </w:r>
      <w:proofErr w:type="gramEnd"/>
      <w:r w:rsidRPr="00B009AC">
        <w:rPr>
          <w:color w:val="auto"/>
        </w:rPr>
        <w:t xml:space="preserve">: 389–401. </w:t>
      </w:r>
      <w:proofErr w:type="gramStart"/>
      <w:r w:rsidRPr="00B009AC">
        <w:rPr>
          <w:color w:val="auto"/>
        </w:rPr>
        <w:t>doi:10.1016</w:t>
      </w:r>
      <w:proofErr w:type="gramEnd"/>
      <w:r w:rsidRPr="00B009AC">
        <w:rPr>
          <w:color w:val="auto"/>
        </w:rPr>
        <w:t>/j.cell.2012.05.044</w:t>
      </w:r>
    </w:p>
    <w:p w14:paraId="528CB2E3" w14:textId="77777777" w:rsidR="00B009AC" w:rsidRPr="00B009AC" w:rsidRDefault="00B009AC" w:rsidP="00B009AC">
      <w:pPr>
        <w:pStyle w:val="Bibliography"/>
        <w:rPr>
          <w:color w:val="auto"/>
        </w:rPr>
      </w:pPr>
      <w:r w:rsidRPr="00B009AC">
        <w:rPr>
          <w:color w:val="auto"/>
        </w:rPr>
        <w:t xml:space="preserve">55. </w:t>
      </w:r>
      <w:r w:rsidRPr="00B009AC">
        <w:rPr>
          <w:color w:val="auto"/>
        </w:rPr>
        <w:tab/>
      </w:r>
      <w:proofErr w:type="spellStart"/>
      <w:r w:rsidRPr="00B009AC">
        <w:rPr>
          <w:color w:val="auto"/>
        </w:rPr>
        <w:t>Risso</w:t>
      </w:r>
      <w:proofErr w:type="spellEnd"/>
      <w:r w:rsidRPr="00B009AC">
        <w:rPr>
          <w:color w:val="auto"/>
        </w:rPr>
        <w:t xml:space="preserve"> D, Schwartz K, Sherlock G, </w:t>
      </w:r>
      <w:proofErr w:type="spellStart"/>
      <w:r w:rsidRPr="00B009AC">
        <w:rPr>
          <w:color w:val="auto"/>
        </w:rPr>
        <w:t>Dudoit</w:t>
      </w:r>
      <w:proofErr w:type="spellEnd"/>
      <w:r w:rsidRPr="00B009AC">
        <w:rPr>
          <w:color w:val="auto"/>
        </w:rPr>
        <w:t xml:space="preserve"> S. GC-content normalization for RNA-</w:t>
      </w:r>
      <w:proofErr w:type="spellStart"/>
      <w:r w:rsidRPr="00B009AC">
        <w:rPr>
          <w:color w:val="auto"/>
        </w:rPr>
        <w:t>Seq</w:t>
      </w:r>
      <w:proofErr w:type="spellEnd"/>
      <w:r w:rsidRPr="00B009AC">
        <w:rPr>
          <w:color w:val="auto"/>
        </w:rPr>
        <w:t xml:space="preserve"> data. BMC Bioinformatics. 2011</w:t>
      </w:r>
      <w:proofErr w:type="gramStart"/>
      <w:r w:rsidRPr="00B009AC">
        <w:rPr>
          <w:color w:val="auto"/>
        </w:rPr>
        <w:t>;12</w:t>
      </w:r>
      <w:proofErr w:type="gramEnd"/>
      <w:r w:rsidRPr="00B009AC">
        <w:rPr>
          <w:color w:val="auto"/>
        </w:rPr>
        <w:t xml:space="preserve">: 480. </w:t>
      </w:r>
      <w:proofErr w:type="gramStart"/>
      <w:r w:rsidRPr="00B009AC">
        <w:rPr>
          <w:color w:val="auto"/>
        </w:rPr>
        <w:t>doi:10.1186</w:t>
      </w:r>
      <w:proofErr w:type="gramEnd"/>
      <w:r w:rsidRPr="00B009AC">
        <w:rPr>
          <w:color w:val="auto"/>
        </w:rPr>
        <w:t>/1471-2105-12-480</w:t>
      </w:r>
    </w:p>
    <w:p w14:paraId="7AB7A06D" w14:textId="77777777" w:rsidR="00B009AC" w:rsidRPr="00B009AC" w:rsidRDefault="00B009AC" w:rsidP="00B009AC">
      <w:pPr>
        <w:pStyle w:val="Bibliography"/>
        <w:rPr>
          <w:color w:val="auto"/>
        </w:rPr>
      </w:pPr>
      <w:r w:rsidRPr="00B009AC">
        <w:rPr>
          <w:color w:val="auto"/>
        </w:rPr>
        <w:t xml:space="preserve">56. </w:t>
      </w:r>
      <w:r w:rsidRPr="00B009AC">
        <w:rPr>
          <w:color w:val="auto"/>
        </w:rPr>
        <w:tab/>
      </w:r>
      <w:proofErr w:type="spellStart"/>
      <w:r w:rsidRPr="00B009AC">
        <w:rPr>
          <w:color w:val="auto"/>
        </w:rPr>
        <w:t>Lenski</w:t>
      </w:r>
      <w:proofErr w:type="spellEnd"/>
      <w:r w:rsidRPr="00B009AC">
        <w:rPr>
          <w:color w:val="auto"/>
        </w:rPr>
        <w:t xml:space="preserve"> </w:t>
      </w:r>
      <w:proofErr w:type="gramStart"/>
      <w:r w:rsidRPr="00B009AC">
        <w:rPr>
          <w:color w:val="auto"/>
        </w:rPr>
        <w:t>RE,</w:t>
      </w:r>
      <w:proofErr w:type="gramEnd"/>
      <w:r w:rsidRPr="00B009AC">
        <w:rPr>
          <w:color w:val="auto"/>
        </w:rPr>
        <w:t xml:space="preserve"> Rose MR, Simpson SC, </w:t>
      </w:r>
      <w:proofErr w:type="spellStart"/>
      <w:r w:rsidRPr="00B009AC">
        <w:rPr>
          <w:color w:val="auto"/>
        </w:rPr>
        <w:t>Tadler</w:t>
      </w:r>
      <w:proofErr w:type="spellEnd"/>
      <w:r w:rsidRPr="00B009AC">
        <w:rPr>
          <w:color w:val="auto"/>
        </w:rPr>
        <w:t xml:space="preserve"> SC. Long-Term Experimental Evolution in Escherichia coli. I. Adaptation and Divergence During 2,000 Generations. Am Nat. 1991</w:t>
      </w:r>
      <w:proofErr w:type="gramStart"/>
      <w:r w:rsidRPr="00B009AC">
        <w:rPr>
          <w:color w:val="auto"/>
        </w:rPr>
        <w:t>;138</w:t>
      </w:r>
      <w:proofErr w:type="gramEnd"/>
      <w:r w:rsidRPr="00B009AC">
        <w:rPr>
          <w:color w:val="auto"/>
        </w:rPr>
        <w:t xml:space="preserve">: 1315–1341. </w:t>
      </w:r>
    </w:p>
    <w:p w14:paraId="7192805D" w14:textId="77777777" w:rsidR="00B009AC" w:rsidRPr="00B009AC" w:rsidRDefault="00B009AC" w:rsidP="00B009AC">
      <w:pPr>
        <w:pStyle w:val="Bibliography"/>
        <w:rPr>
          <w:color w:val="auto"/>
        </w:rPr>
      </w:pPr>
      <w:r w:rsidRPr="00B009AC">
        <w:rPr>
          <w:color w:val="auto"/>
        </w:rPr>
        <w:t xml:space="preserve">57. </w:t>
      </w:r>
      <w:r w:rsidRPr="00B009AC">
        <w:rPr>
          <w:color w:val="auto"/>
        </w:rPr>
        <w:tab/>
      </w:r>
      <w:proofErr w:type="spellStart"/>
      <w:r w:rsidRPr="00B009AC">
        <w:rPr>
          <w:color w:val="auto"/>
        </w:rPr>
        <w:t>Jeong</w:t>
      </w:r>
      <w:proofErr w:type="spellEnd"/>
      <w:r w:rsidRPr="00B009AC">
        <w:rPr>
          <w:color w:val="auto"/>
        </w:rPr>
        <w:t xml:space="preserve"> H, </w:t>
      </w:r>
      <w:proofErr w:type="spellStart"/>
      <w:r w:rsidRPr="00B009AC">
        <w:rPr>
          <w:color w:val="auto"/>
        </w:rPr>
        <w:t>Barbe</w:t>
      </w:r>
      <w:proofErr w:type="spellEnd"/>
      <w:r w:rsidRPr="00B009AC">
        <w:rPr>
          <w:color w:val="auto"/>
        </w:rPr>
        <w:t xml:space="preserve"> V, Lee CH, </w:t>
      </w:r>
      <w:proofErr w:type="spellStart"/>
      <w:r w:rsidRPr="00B009AC">
        <w:rPr>
          <w:color w:val="auto"/>
        </w:rPr>
        <w:t>Vallenet</w:t>
      </w:r>
      <w:proofErr w:type="spellEnd"/>
      <w:r w:rsidRPr="00B009AC">
        <w:rPr>
          <w:color w:val="auto"/>
        </w:rPr>
        <w:t xml:space="preserve"> D, Yu DS, Choi S-H, et al. Genome Sequences of Escherichia coli B strains REL606 and </w:t>
      </w:r>
      <w:proofErr w:type="gramStart"/>
      <w:r w:rsidRPr="00B009AC">
        <w:rPr>
          <w:color w:val="auto"/>
        </w:rPr>
        <w:t>BL21(</w:t>
      </w:r>
      <w:proofErr w:type="gramEnd"/>
      <w:r w:rsidRPr="00B009AC">
        <w:rPr>
          <w:color w:val="auto"/>
        </w:rPr>
        <w:t xml:space="preserve">DE3). J </w:t>
      </w:r>
      <w:proofErr w:type="spellStart"/>
      <w:r w:rsidRPr="00B009AC">
        <w:rPr>
          <w:color w:val="auto"/>
        </w:rPr>
        <w:t>Mol</w:t>
      </w:r>
      <w:proofErr w:type="spellEnd"/>
      <w:r w:rsidRPr="00B009AC">
        <w:rPr>
          <w:color w:val="auto"/>
        </w:rPr>
        <w:t xml:space="preserve"> Biol. 2009</w:t>
      </w:r>
      <w:proofErr w:type="gramStart"/>
      <w:r w:rsidRPr="00B009AC">
        <w:rPr>
          <w:color w:val="auto"/>
        </w:rPr>
        <w:t>;394</w:t>
      </w:r>
      <w:proofErr w:type="gramEnd"/>
      <w:r w:rsidRPr="00B009AC">
        <w:rPr>
          <w:color w:val="auto"/>
        </w:rPr>
        <w:t xml:space="preserve">: 644–652. </w:t>
      </w:r>
      <w:proofErr w:type="gramStart"/>
      <w:r w:rsidRPr="00B009AC">
        <w:rPr>
          <w:color w:val="auto"/>
        </w:rPr>
        <w:t>doi:10.1016</w:t>
      </w:r>
      <w:proofErr w:type="gramEnd"/>
      <w:r w:rsidRPr="00B009AC">
        <w:rPr>
          <w:color w:val="auto"/>
        </w:rPr>
        <w:t>/j.jmb.2009.09.052</w:t>
      </w:r>
    </w:p>
    <w:p w14:paraId="1C5358E9" w14:textId="77777777" w:rsidR="00B009AC" w:rsidRPr="00B009AC" w:rsidRDefault="00B009AC" w:rsidP="00B009AC">
      <w:pPr>
        <w:pStyle w:val="Bibliography"/>
        <w:rPr>
          <w:color w:val="auto"/>
        </w:rPr>
      </w:pPr>
      <w:r w:rsidRPr="00B009AC">
        <w:rPr>
          <w:color w:val="auto"/>
        </w:rPr>
        <w:t xml:space="preserve">58. </w:t>
      </w:r>
      <w:r w:rsidRPr="00B009AC">
        <w:rPr>
          <w:color w:val="auto"/>
        </w:rPr>
        <w:tab/>
        <w:t xml:space="preserve">Burge SW, Daub J, </w:t>
      </w:r>
      <w:proofErr w:type="spellStart"/>
      <w:r w:rsidRPr="00B009AC">
        <w:rPr>
          <w:color w:val="auto"/>
        </w:rPr>
        <w:t>Eberhardt</w:t>
      </w:r>
      <w:proofErr w:type="spellEnd"/>
      <w:r w:rsidRPr="00B009AC">
        <w:rPr>
          <w:color w:val="auto"/>
        </w:rPr>
        <w:t xml:space="preserve"> R, Tate J, </w:t>
      </w:r>
      <w:proofErr w:type="spellStart"/>
      <w:r w:rsidRPr="00B009AC">
        <w:rPr>
          <w:color w:val="auto"/>
        </w:rPr>
        <w:t>Barquist</w:t>
      </w:r>
      <w:proofErr w:type="spellEnd"/>
      <w:r w:rsidRPr="00B009AC">
        <w:rPr>
          <w:color w:val="auto"/>
        </w:rPr>
        <w:t xml:space="preserve"> L, </w:t>
      </w:r>
      <w:proofErr w:type="spellStart"/>
      <w:r w:rsidRPr="00B009AC">
        <w:rPr>
          <w:color w:val="auto"/>
        </w:rPr>
        <w:t>Nawrocki</w:t>
      </w:r>
      <w:proofErr w:type="spellEnd"/>
      <w:r w:rsidRPr="00B009AC">
        <w:rPr>
          <w:color w:val="auto"/>
        </w:rPr>
        <w:t xml:space="preserve"> EP, et al. </w:t>
      </w:r>
      <w:proofErr w:type="spellStart"/>
      <w:r w:rsidRPr="00B009AC">
        <w:rPr>
          <w:color w:val="auto"/>
        </w:rPr>
        <w:t>Rfam</w:t>
      </w:r>
      <w:proofErr w:type="spellEnd"/>
      <w:r w:rsidRPr="00B009AC">
        <w:rPr>
          <w:color w:val="auto"/>
        </w:rPr>
        <w:t xml:space="preserve"> 11.0: 10 years of RNA families. Nucleic Acids Res. 2013</w:t>
      </w:r>
      <w:proofErr w:type="gramStart"/>
      <w:r w:rsidRPr="00B009AC">
        <w:rPr>
          <w:color w:val="auto"/>
        </w:rPr>
        <w:t>;41</w:t>
      </w:r>
      <w:proofErr w:type="gramEnd"/>
      <w:r w:rsidRPr="00B009AC">
        <w:rPr>
          <w:color w:val="auto"/>
        </w:rPr>
        <w:t xml:space="preserve">: D226–232. </w:t>
      </w:r>
      <w:proofErr w:type="gramStart"/>
      <w:r w:rsidRPr="00B009AC">
        <w:rPr>
          <w:color w:val="auto"/>
        </w:rPr>
        <w:t>doi:10.1093</w:t>
      </w:r>
      <w:proofErr w:type="gramEnd"/>
      <w:r w:rsidRPr="00B009AC">
        <w:rPr>
          <w:color w:val="auto"/>
        </w:rPr>
        <w:t>/</w:t>
      </w:r>
      <w:proofErr w:type="spellStart"/>
      <w:r w:rsidRPr="00B009AC">
        <w:rPr>
          <w:color w:val="auto"/>
        </w:rPr>
        <w:t>nar</w:t>
      </w:r>
      <w:proofErr w:type="spellEnd"/>
      <w:r w:rsidRPr="00B009AC">
        <w:rPr>
          <w:color w:val="auto"/>
        </w:rPr>
        <w:t>/gks1005</w:t>
      </w:r>
    </w:p>
    <w:p w14:paraId="4486B67D" w14:textId="77777777" w:rsidR="00B009AC" w:rsidRPr="00B009AC" w:rsidRDefault="00B009AC" w:rsidP="00B009AC">
      <w:pPr>
        <w:pStyle w:val="Bibliography"/>
        <w:rPr>
          <w:color w:val="auto"/>
        </w:rPr>
      </w:pPr>
      <w:r w:rsidRPr="00B009AC">
        <w:rPr>
          <w:color w:val="auto"/>
        </w:rPr>
        <w:t xml:space="preserve">59. </w:t>
      </w:r>
      <w:r w:rsidRPr="00B009AC">
        <w:rPr>
          <w:color w:val="auto"/>
        </w:rPr>
        <w:tab/>
      </w:r>
      <w:proofErr w:type="spellStart"/>
      <w:r w:rsidRPr="00B009AC">
        <w:rPr>
          <w:color w:val="auto"/>
        </w:rPr>
        <w:t>Dodt</w:t>
      </w:r>
      <w:proofErr w:type="spellEnd"/>
      <w:r w:rsidRPr="00B009AC">
        <w:rPr>
          <w:color w:val="auto"/>
        </w:rPr>
        <w:t xml:space="preserve"> M, </w:t>
      </w:r>
      <w:proofErr w:type="spellStart"/>
      <w:r w:rsidRPr="00B009AC">
        <w:rPr>
          <w:color w:val="auto"/>
        </w:rPr>
        <w:t>Roehr</w:t>
      </w:r>
      <w:proofErr w:type="spellEnd"/>
      <w:r w:rsidRPr="00B009AC">
        <w:rPr>
          <w:color w:val="auto"/>
        </w:rPr>
        <w:t xml:space="preserve"> JT, Ahmed R, </w:t>
      </w:r>
      <w:proofErr w:type="spellStart"/>
      <w:r w:rsidRPr="00B009AC">
        <w:rPr>
          <w:color w:val="auto"/>
        </w:rPr>
        <w:t>Dieterich</w:t>
      </w:r>
      <w:proofErr w:type="spellEnd"/>
      <w:r w:rsidRPr="00B009AC">
        <w:rPr>
          <w:color w:val="auto"/>
        </w:rPr>
        <w:t xml:space="preserve"> C. FLEXBAR—Flexible Barcode and Adapter Processing for Next-Generation Sequencing Platforms. Biology. 2012</w:t>
      </w:r>
      <w:proofErr w:type="gramStart"/>
      <w:r w:rsidRPr="00B009AC">
        <w:rPr>
          <w:color w:val="auto"/>
        </w:rPr>
        <w:t>;1</w:t>
      </w:r>
      <w:proofErr w:type="gramEnd"/>
      <w:r w:rsidRPr="00B009AC">
        <w:rPr>
          <w:color w:val="auto"/>
        </w:rPr>
        <w:t xml:space="preserve">: 895–905. </w:t>
      </w:r>
      <w:proofErr w:type="gramStart"/>
      <w:r w:rsidRPr="00B009AC">
        <w:rPr>
          <w:color w:val="auto"/>
        </w:rPr>
        <w:t>doi:10.3390</w:t>
      </w:r>
      <w:proofErr w:type="gramEnd"/>
      <w:r w:rsidRPr="00B009AC">
        <w:rPr>
          <w:color w:val="auto"/>
        </w:rPr>
        <w:t>/biology1030895</w:t>
      </w:r>
    </w:p>
    <w:p w14:paraId="7F13BD10" w14:textId="77777777" w:rsidR="00B009AC" w:rsidRPr="00B009AC" w:rsidRDefault="00B009AC" w:rsidP="00B009AC">
      <w:pPr>
        <w:pStyle w:val="Bibliography"/>
        <w:rPr>
          <w:color w:val="auto"/>
        </w:rPr>
      </w:pPr>
      <w:r w:rsidRPr="00B009AC">
        <w:rPr>
          <w:color w:val="auto"/>
        </w:rPr>
        <w:t xml:space="preserve">60. </w:t>
      </w:r>
      <w:r w:rsidRPr="00B009AC">
        <w:rPr>
          <w:color w:val="auto"/>
        </w:rPr>
        <w:tab/>
      </w:r>
      <w:proofErr w:type="spellStart"/>
      <w:r w:rsidRPr="00B009AC">
        <w:rPr>
          <w:color w:val="auto"/>
        </w:rPr>
        <w:t>Langmead</w:t>
      </w:r>
      <w:proofErr w:type="spellEnd"/>
      <w:r w:rsidRPr="00B009AC">
        <w:rPr>
          <w:color w:val="auto"/>
        </w:rPr>
        <w:t xml:space="preserve"> B, </w:t>
      </w:r>
      <w:proofErr w:type="spellStart"/>
      <w:r w:rsidRPr="00B009AC">
        <w:rPr>
          <w:color w:val="auto"/>
        </w:rPr>
        <w:t>Salzberg</w:t>
      </w:r>
      <w:proofErr w:type="spellEnd"/>
      <w:r w:rsidRPr="00B009AC">
        <w:rPr>
          <w:color w:val="auto"/>
        </w:rPr>
        <w:t xml:space="preserve"> SL. Fast gapped-read alignment with Bowtie 2. Nat Methods. 2012</w:t>
      </w:r>
      <w:proofErr w:type="gramStart"/>
      <w:r w:rsidRPr="00B009AC">
        <w:rPr>
          <w:color w:val="auto"/>
        </w:rPr>
        <w:t>;9</w:t>
      </w:r>
      <w:proofErr w:type="gramEnd"/>
      <w:r w:rsidRPr="00B009AC">
        <w:rPr>
          <w:color w:val="auto"/>
        </w:rPr>
        <w:t xml:space="preserve">: 357–359. </w:t>
      </w:r>
      <w:proofErr w:type="gramStart"/>
      <w:r w:rsidRPr="00B009AC">
        <w:rPr>
          <w:color w:val="auto"/>
        </w:rPr>
        <w:t>doi:10.1038</w:t>
      </w:r>
      <w:proofErr w:type="gramEnd"/>
      <w:r w:rsidRPr="00B009AC">
        <w:rPr>
          <w:color w:val="auto"/>
        </w:rPr>
        <w:t>/nmeth.1923</w:t>
      </w:r>
    </w:p>
    <w:p w14:paraId="3348FEFB" w14:textId="77777777" w:rsidR="00B009AC" w:rsidRPr="00B009AC" w:rsidRDefault="00B009AC" w:rsidP="00B009AC">
      <w:pPr>
        <w:pStyle w:val="Bibliography"/>
        <w:rPr>
          <w:color w:val="auto"/>
        </w:rPr>
      </w:pPr>
      <w:r w:rsidRPr="00B009AC">
        <w:rPr>
          <w:color w:val="auto"/>
        </w:rPr>
        <w:t xml:space="preserve">61. </w:t>
      </w:r>
      <w:r w:rsidRPr="00B009AC">
        <w:rPr>
          <w:color w:val="auto"/>
        </w:rPr>
        <w:tab/>
        <w:t xml:space="preserve">Anders S, </w:t>
      </w:r>
      <w:proofErr w:type="spellStart"/>
      <w:r w:rsidRPr="00B009AC">
        <w:rPr>
          <w:color w:val="auto"/>
        </w:rPr>
        <w:t>Pyl</w:t>
      </w:r>
      <w:proofErr w:type="spellEnd"/>
      <w:r w:rsidRPr="00B009AC">
        <w:rPr>
          <w:color w:val="auto"/>
        </w:rPr>
        <w:t xml:space="preserve"> PT, Huber W. </w:t>
      </w:r>
      <w:proofErr w:type="spellStart"/>
      <w:r w:rsidRPr="00B009AC">
        <w:rPr>
          <w:color w:val="auto"/>
        </w:rPr>
        <w:t>HTSeq</w:t>
      </w:r>
      <w:proofErr w:type="spellEnd"/>
      <w:r w:rsidRPr="00B009AC">
        <w:rPr>
          <w:color w:val="auto"/>
        </w:rPr>
        <w:t xml:space="preserve"> - A Python framework to work with high-throughput sequencing data [Internet]. 2014 Feb. Report No.: 002824. Available: http://www.biorxiv.org/content/biorxiv/early/2014/02/20/002824</w:t>
      </w:r>
    </w:p>
    <w:p w14:paraId="126AB9E1" w14:textId="77777777" w:rsidR="00B009AC" w:rsidRPr="00B009AC" w:rsidRDefault="00B009AC" w:rsidP="00B009AC">
      <w:pPr>
        <w:pStyle w:val="Bibliography"/>
        <w:rPr>
          <w:color w:val="auto"/>
        </w:rPr>
      </w:pPr>
      <w:r w:rsidRPr="00B009AC">
        <w:rPr>
          <w:color w:val="auto"/>
        </w:rPr>
        <w:t xml:space="preserve">62. </w:t>
      </w:r>
      <w:r w:rsidRPr="00B009AC">
        <w:rPr>
          <w:color w:val="auto"/>
        </w:rPr>
        <w:tab/>
        <w:t xml:space="preserve">Hankins JV, Madsen JA, Needham BD, </w:t>
      </w:r>
      <w:proofErr w:type="spellStart"/>
      <w:r w:rsidRPr="00B009AC">
        <w:rPr>
          <w:color w:val="auto"/>
        </w:rPr>
        <w:t>Brodbelt</w:t>
      </w:r>
      <w:proofErr w:type="spellEnd"/>
      <w:r w:rsidRPr="00B009AC">
        <w:rPr>
          <w:color w:val="auto"/>
        </w:rPr>
        <w:t xml:space="preserve"> JS, Trent MS. The Outer Membrane of Gram-Negative Bacteria: Lipid </w:t>
      </w:r>
      <w:proofErr w:type="gramStart"/>
      <w:r w:rsidRPr="00B009AC">
        <w:rPr>
          <w:color w:val="auto"/>
        </w:rPr>
        <w:t>A</w:t>
      </w:r>
      <w:proofErr w:type="gramEnd"/>
      <w:r w:rsidRPr="00B009AC">
        <w:rPr>
          <w:color w:val="auto"/>
        </w:rPr>
        <w:t xml:space="preserve"> Isolation and Characterization. In: </w:t>
      </w:r>
      <w:proofErr w:type="spellStart"/>
      <w:r w:rsidRPr="00B009AC">
        <w:rPr>
          <w:color w:val="auto"/>
        </w:rPr>
        <w:t>Delcour</w:t>
      </w:r>
      <w:proofErr w:type="spellEnd"/>
      <w:r w:rsidRPr="00B009AC">
        <w:rPr>
          <w:color w:val="auto"/>
        </w:rPr>
        <w:t xml:space="preserve"> AH, editor. </w:t>
      </w:r>
      <w:proofErr w:type="gramStart"/>
      <w:r w:rsidRPr="00B009AC">
        <w:rPr>
          <w:color w:val="auto"/>
        </w:rPr>
        <w:t>Bacterial Cell Surfaces.</w:t>
      </w:r>
      <w:proofErr w:type="gramEnd"/>
      <w:r w:rsidRPr="00B009AC">
        <w:rPr>
          <w:color w:val="auto"/>
        </w:rPr>
        <w:t xml:space="preserve"> </w:t>
      </w:r>
      <w:proofErr w:type="gramStart"/>
      <w:r w:rsidRPr="00B009AC">
        <w:rPr>
          <w:color w:val="auto"/>
        </w:rPr>
        <w:t>Humana Press; 2013.</w:t>
      </w:r>
      <w:proofErr w:type="gramEnd"/>
      <w:r w:rsidRPr="00B009AC">
        <w:rPr>
          <w:color w:val="auto"/>
        </w:rPr>
        <w:t xml:space="preserve"> </w:t>
      </w:r>
      <w:proofErr w:type="gramStart"/>
      <w:r w:rsidRPr="00B009AC">
        <w:rPr>
          <w:color w:val="auto"/>
        </w:rPr>
        <w:t>pp</w:t>
      </w:r>
      <w:proofErr w:type="gramEnd"/>
      <w:r w:rsidRPr="00B009AC">
        <w:rPr>
          <w:color w:val="auto"/>
        </w:rPr>
        <w:t>. 239–258. Available: http://link.springer.com/protocol/10.1007/978-1-62703-245-2_15</w:t>
      </w:r>
    </w:p>
    <w:p w14:paraId="2369A649" w14:textId="77777777" w:rsidR="00B009AC" w:rsidRPr="00B009AC" w:rsidRDefault="00B009AC" w:rsidP="00B009AC">
      <w:pPr>
        <w:pStyle w:val="Bibliography"/>
        <w:rPr>
          <w:color w:val="auto"/>
        </w:rPr>
      </w:pPr>
      <w:r w:rsidRPr="00B009AC">
        <w:rPr>
          <w:color w:val="auto"/>
        </w:rPr>
        <w:t xml:space="preserve">63. </w:t>
      </w:r>
      <w:r w:rsidRPr="00B009AC">
        <w:rPr>
          <w:color w:val="auto"/>
        </w:rPr>
        <w:tab/>
        <w:t xml:space="preserve">Giles DK, Hankins JV, Guan Z, Trent MS. </w:t>
      </w:r>
      <w:proofErr w:type="spellStart"/>
      <w:r w:rsidRPr="00B009AC">
        <w:rPr>
          <w:color w:val="auto"/>
        </w:rPr>
        <w:t>Remodelling</w:t>
      </w:r>
      <w:proofErr w:type="spellEnd"/>
      <w:r w:rsidRPr="00B009AC">
        <w:rPr>
          <w:color w:val="auto"/>
        </w:rPr>
        <w:t xml:space="preserve"> of the Vibrio </w:t>
      </w:r>
      <w:proofErr w:type="spellStart"/>
      <w:r w:rsidRPr="00B009AC">
        <w:rPr>
          <w:color w:val="auto"/>
        </w:rPr>
        <w:t>cholerae</w:t>
      </w:r>
      <w:proofErr w:type="spellEnd"/>
      <w:r w:rsidRPr="00B009AC">
        <w:rPr>
          <w:color w:val="auto"/>
        </w:rPr>
        <w:t xml:space="preserve"> membrane by incorporation of exogenous fatty acids from host and aquatic environments. </w:t>
      </w:r>
      <w:proofErr w:type="spellStart"/>
      <w:r w:rsidRPr="00B009AC">
        <w:rPr>
          <w:color w:val="auto"/>
        </w:rPr>
        <w:t>Mol</w:t>
      </w:r>
      <w:proofErr w:type="spellEnd"/>
      <w:r w:rsidRPr="00B009AC">
        <w:rPr>
          <w:color w:val="auto"/>
        </w:rPr>
        <w:t xml:space="preserve"> </w:t>
      </w:r>
      <w:proofErr w:type="spellStart"/>
      <w:r w:rsidRPr="00B009AC">
        <w:rPr>
          <w:color w:val="auto"/>
        </w:rPr>
        <w:t>Microbiol</w:t>
      </w:r>
      <w:proofErr w:type="spellEnd"/>
      <w:r w:rsidRPr="00B009AC">
        <w:rPr>
          <w:color w:val="auto"/>
        </w:rPr>
        <w:t>. 2011</w:t>
      </w:r>
      <w:proofErr w:type="gramStart"/>
      <w:r w:rsidRPr="00B009AC">
        <w:rPr>
          <w:color w:val="auto"/>
        </w:rPr>
        <w:t>;79</w:t>
      </w:r>
      <w:proofErr w:type="gramEnd"/>
      <w:r w:rsidRPr="00B009AC">
        <w:rPr>
          <w:color w:val="auto"/>
        </w:rPr>
        <w:t xml:space="preserve">: 716–728. </w:t>
      </w:r>
      <w:proofErr w:type="gramStart"/>
      <w:r w:rsidRPr="00B009AC">
        <w:rPr>
          <w:color w:val="auto"/>
        </w:rPr>
        <w:t>doi:10.1111</w:t>
      </w:r>
      <w:proofErr w:type="gramEnd"/>
      <w:r w:rsidRPr="00B009AC">
        <w:rPr>
          <w:color w:val="auto"/>
        </w:rPr>
        <w:t>/j.1365-2958.2010.07476.x</w:t>
      </w:r>
    </w:p>
    <w:p w14:paraId="271D052E" w14:textId="77777777" w:rsidR="00B009AC" w:rsidRPr="00B009AC" w:rsidRDefault="00B009AC" w:rsidP="00B009AC">
      <w:pPr>
        <w:pStyle w:val="Bibliography"/>
        <w:rPr>
          <w:color w:val="auto"/>
        </w:rPr>
      </w:pPr>
      <w:r w:rsidRPr="00B009AC">
        <w:rPr>
          <w:color w:val="auto"/>
        </w:rPr>
        <w:t xml:space="preserve">64. </w:t>
      </w:r>
      <w:r w:rsidRPr="00B009AC">
        <w:rPr>
          <w:color w:val="auto"/>
        </w:rPr>
        <w:tab/>
        <w:t xml:space="preserve">Vogel C, </w:t>
      </w:r>
      <w:proofErr w:type="spellStart"/>
      <w:r w:rsidRPr="00B009AC">
        <w:rPr>
          <w:color w:val="auto"/>
        </w:rPr>
        <w:t>Marcotte</w:t>
      </w:r>
      <w:proofErr w:type="spellEnd"/>
      <w:r w:rsidRPr="00B009AC">
        <w:rPr>
          <w:color w:val="auto"/>
        </w:rPr>
        <w:t xml:space="preserve"> EM. Calculating absolute and relative protein abundance from mass spectrometry-based protein expression data. Nat </w:t>
      </w:r>
      <w:proofErr w:type="spellStart"/>
      <w:r w:rsidRPr="00B009AC">
        <w:rPr>
          <w:color w:val="auto"/>
        </w:rPr>
        <w:t>Protoc</w:t>
      </w:r>
      <w:proofErr w:type="spellEnd"/>
      <w:r w:rsidRPr="00B009AC">
        <w:rPr>
          <w:color w:val="auto"/>
        </w:rPr>
        <w:t>. 2008</w:t>
      </w:r>
      <w:proofErr w:type="gramStart"/>
      <w:r w:rsidRPr="00B009AC">
        <w:rPr>
          <w:color w:val="auto"/>
        </w:rPr>
        <w:t>;3</w:t>
      </w:r>
      <w:proofErr w:type="gramEnd"/>
      <w:r w:rsidRPr="00B009AC">
        <w:rPr>
          <w:color w:val="auto"/>
        </w:rPr>
        <w:t xml:space="preserve">: 1444–1451. </w:t>
      </w:r>
      <w:proofErr w:type="gramStart"/>
      <w:r w:rsidRPr="00B009AC">
        <w:rPr>
          <w:color w:val="auto"/>
        </w:rPr>
        <w:t>doi:10.1038</w:t>
      </w:r>
      <w:proofErr w:type="gramEnd"/>
      <w:r w:rsidRPr="00B009AC">
        <w:rPr>
          <w:color w:val="auto"/>
        </w:rPr>
        <w:t>/nprot.2008.132</w:t>
      </w:r>
    </w:p>
    <w:p w14:paraId="1F5C7434" w14:textId="77777777" w:rsidR="00B009AC" w:rsidRPr="00B009AC" w:rsidRDefault="00B009AC" w:rsidP="00B009AC">
      <w:pPr>
        <w:pStyle w:val="Bibliography"/>
        <w:rPr>
          <w:color w:val="auto"/>
        </w:rPr>
      </w:pPr>
      <w:r w:rsidRPr="00B009AC">
        <w:rPr>
          <w:color w:val="auto"/>
        </w:rPr>
        <w:t xml:space="preserve">65. </w:t>
      </w:r>
      <w:r w:rsidRPr="00B009AC">
        <w:rPr>
          <w:color w:val="auto"/>
        </w:rPr>
        <w:tab/>
        <w:t xml:space="preserve">Jones E, Oliphant T, Peterson P. </w:t>
      </w:r>
      <w:proofErr w:type="spellStart"/>
      <w:r w:rsidRPr="00B009AC">
        <w:rPr>
          <w:color w:val="auto"/>
        </w:rPr>
        <w:t>SciPy</w:t>
      </w:r>
      <w:proofErr w:type="spellEnd"/>
      <w:r w:rsidRPr="00B009AC">
        <w:rPr>
          <w:color w:val="auto"/>
        </w:rPr>
        <w:t xml:space="preserve">: Open source scientific tools for Python. In: http://www.scipy.org/ [Internet]. </w:t>
      </w:r>
      <w:proofErr w:type="gramStart"/>
      <w:r w:rsidRPr="00B009AC">
        <w:rPr>
          <w:color w:val="auto"/>
        </w:rPr>
        <w:t>2001 [cited 9 Sep 2014].</w:t>
      </w:r>
      <w:proofErr w:type="gramEnd"/>
      <w:r w:rsidRPr="00B009AC">
        <w:rPr>
          <w:color w:val="auto"/>
        </w:rPr>
        <w:t xml:space="preserve"> Available: http://www.scipy.org/Citing_SciPy</w:t>
      </w:r>
    </w:p>
    <w:p w14:paraId="38E2B519" w14:textId="77777777" w:rsidR="00B009AC" w:rsidRPr="00B009AC" w:rsidRDefault="00B009AC" w:rsidP="00B009AC">
      <w:pPr>
        <w:pStyle w:val="Bibliography"/>
        <w:rPr>
          <w:color w:val="auto"/>
        </w:rPr>
      </w:pPr>
      <w:r w:rsidRPr="00B009AC">
        <w:rPr>
          <w:color w:val="auto"/>
        </w:rPr>
        <w:t xml:space="preserve">66. </w:t>
      </w:r>
      <w:r w:rsidRPr="00B009AC">
        <w:rPr>
          <w:color w:val="auto"/>
        </w:rPr>
        <w:tab/>
        <w:t xml:space="preserve">Walt S van der, Colbert SC, </w:t>
      </w:r>
      <w:proofErr w:type="spellStart"/>
      <w:r w:rsidRPr="00B009AC">
        <w:rPr>
          <w:color w:val="auto"/>
        </w:rPr>
        <w:t>Varoquaux</w:t>
      </w:r>
      <w:proofErr w:type="spellEnd"/>
      <w:r w:rsidRPr="00B009AC">
        <w:rPr>
          <w:color w:val="auto"/>
        </w:rPr>
        <w:t xml:space="preserve"> G. The </w:t>
      </w:r>
      <w:proofErr w:type="spellStart"/>
      <w:r w:rsidRPr="00B009AC">
        <w:rPr>
          <w:color w:val="auto"/>
        </w:rPr>
        <w:t>NumPy</w:t>
      </w:r>
      <w:proofErr w:type="spellEnd"/>
      <w:r w:rsidRPr="00B009AC">
        <w:rPr>
          <w:color w:val="auto"/>
        </w:rPr>
        <w:t xml:space="preserve"> Array: A Structure for Efficient Numerical Computation. </w:t>
      </w:r>
      <w:proofErr w:type="spellStart"/>
      <w:r w:rsidRPr="00B009AC">
        <w:rPr>
          <w:color w:val="auto"/>
        </w:rPr>
        <w:t>Comput</w:t>
      </w:r>
      <w:proofErr w:type="spellEnd"/>
      <w:r w:rsidRPr="00B009AC">
        <w:rPr>
          <w:color w:val="auto"/>
        </w:rPr>
        <w:t xml:space="preserve"> </w:t>
      </w:r>
      <w:proofErr w:type="spellStart"/>
      <w:r w:rsidRPr="00B009AC">
        <w:rPr>
          <w:color w:val="auto"/>
        </w:rPr>
        <w:t>Sci</w:t>
      </w:r>
      <w:proofErr w:type="spellEnd"/>
      <w:r w:rsidRPr="00B009AC">
        <w:rPr>
          <w:color w:val="auto"/>
        </w:rPr>
        <w:t xml:space="preserve"> Eng. 2011</w:t>
      </w:r>
      <w:proofErr w:type="gramStart"/>
      <w:r w:rsidRPr="00B009AC">
        <w:rPr>
          <w:color w:val="auto"/>
        </w:rPr>
        <w:t>;13</w:t>
      </w:r>
      <w:proofErr w:type="gramEnd"/>
      <w:r w:rsidRPr="00B009AC">
        <w:rPr>
          <w:color w:val="auto"/>
        </w:rPr>
        <w:t xml:space="preserve">: 22–30. </w:t>
      </w:r>
      <w:proofErr w:type="gramStart"/>
      <w:r w:rsidRPr="00B009AC">
        <w:rPr>
          <w:color w:val="auto"/>
        </w:rPr>
        <w:t>doi:10.1109</w:t>
      </w:r>
      <w:proofErr w:type="gramEnd"/>
      <w:r w:rsidRPr="00B009AC">
        <w:rPr>
          <w:color w:val="auto"/>
        </w:rPr>
        <w:t>/MCSE.2011.37</w:t>
      </w:r>
    </w:p>
    <w:p w14:paraId="6C4A617D" w14:textId="77777777" w:rsidR="00B009AC" w:rsidRPr="00B009AC" w:rsidRDefault="00B009AC" w:rsidP="00B009AC">
      <w:pPr>
        <w:pStyle w:val="Bibliography"/>
        <w:rPr>
          <w:color w:val="auto"/>
        </w:rPr>
      </w:pPr>
      <w:r w:rsidRPr="00B009AC">
        <w:rPr>
          <w:color w:val="auto"/>
        </w:rPr>
        <w:t xml:space="preserve">67. </w:t>
      </w:r>
      <w:r w:rsidRPr="00B009AC">
        <w:rPr>
          <w:color w:val="auto"/>
        </w:rPr>
        <w:tab/>
        <w:t xml:space="preserve">Price K, </w:t>
      </w:r>
      <w:proofErr w:type="spellStart"/>
      <w:r w:rsidRPr="00B009AC">
        <w:rPr>
          <w:color w:val="auto"/>
        </w:rPr>
        <w:t>Storn</w:t>
      </w:r>
      <w:proofErr w:type="spellEnd"/>
      <w:r w:rsidRPr="00B009AC">
        <w:rPr>
          <w:color w:val="auto"/>
        </w:rPr>
        <w:t xml:space="preserve"> RM, </w:t>
      </w:r>
      <w:proofErr w:type="spellStart"/>
      <w:r w:rsidRPr="00B009AC">
        <w:rPr>
          <w:color w:val="auto"/>
        </w:rPr>
        <w:t>Lampinen</w:t>
      </w:r>
      <w:proofErr w:type="spellEnd"/>
      <w:r w:rsidRPr="00B009AC">
        <w:rPr>
          <w:color w:val="auto"/>
        </w:rPr>
        <w:t xml:space="preserve"> JA. Differential Evolution: A Practical Approach to Global Optimization (Natural Computing Series). Secaucus, NJ, USA: Springer-</w:t>
      </w:r>
      <w:proofErr w:type="spellStart"/>
      <w:r w:rsidRPr="00B009AC">
        <w:rPr>
          <w:color w:val="auto"/>
        </w:rPr>
        <w:t>Verlag</w:t>
      </w:r>
      <w:proofErr w:type="spellEnd"/>
      <w:r w:rsidRPr="00B009AC">
        <w:rPr>
          <w:color w:val="auto"/>
        </w:rPr>
        <w:t xml:space="preserve"> New York, Inc.; 2005. </w:t>
      </w:r>
    </w:p>
    <w:p w14:paraId="7C8AD757" w14:textId="77777777" w:rsidR="00B009AC" w:rsidRPr="00B009AC" w:rsidRDefault="00B009AC" w:rsidP="00B009AC">
      <w:pPr>
        <w:pStyle w:val="Bibliography"/>
        <w:rPr>
          <w:color w:val="auto"/>
        </w:rPr>
      </w:pPr>
      <w:r w:rsidRPr="00B009AC">
        <w:rPr>
          <w:color w:val="auto"/>
        </w:rPr>
        <w:t xml:space="preserve">68. </w:t>
      </w:r>
      <w:r w:rsidRPr="00B009AC">
        <w:rPr>
          <w:color w:val="auto"/>
        </w:rPr>
        <w:tab/>
        <w:t xml:space="preserve">Pedersen MEH. Good Parameters for Differential Evolution. </w:t>
      </w:r>
      <w:proofErr w:type="spellStart"/>
      <w:r w:rsidRPr="00B009AC">
        <w:rPr>
          <w:color w:val="auto"/>
        </w:rPr>
        <w:t>Hvass</w:t>
      </w:r>
      <w:proofErr w:type="spellEnd"/>
      <w:r w:rsidRPr="00B009AC">
        <w:rPr>
          <w:color w:val="auto"/>
        </w:rPr>
        <w:t xml:space="preserve"> Lab Tech Rep. 2010; HL1002. </w:t>
      </w:r>
    </w:p>
    <w:p w14:paraId="75742A33" w14:textId="77777777" w:rsidR="00B009AC" w:rsidRPr="00B009AC" w:rsidRDefault="00B009AC" w:rsidP="00B009AC">
      <w:pPr>
        <w:pStyle w:val="Bibliography"/>
        <w:rPr>
          <w:color w:val="auto"/>
        </w:rPr>
      </w:pPr>
      <w:r w:rsidRPr="00B009AC">
        <w:rPr>
          <w:color w:val="auto"/>
        </w:rPr>
        <w:t xml:space="preserve">69. </w:t>
      </w:r>
      <w:r w:rsidRPr="00B009AC">
        <w:rPr>
          <w:color w:val="auto"/>
        </w:rPr>
        <w:tab/>
        <w:t xml:space="preserve">Barrett T, </w:t>
      </w:r>
      <w:proofErr w:type="spellStart"/>
      <w:r w:rsidRPr="00B009AC">
        <w:rPr>
          <w:color w:val="auto"/>
        </w:rPr>
        <w:t>Wilhite</w:t>
      </w:r>
      <w:proofErr w:type="spellEnd"/>
      <w:r w:rsidRPr="00B009AC">
        <w:rPr>
          <w:color w:val="auto"/>
        </w:rPr>
        <w:t xml:space="preserve"> SE, </w:t>
      </w:r>
      <w:proofErr w:type="spellStart"/>
      <w:r w:rsidRPr="00B009AC">
        <w:rPr>
          <w:color w:val="auto"/>
        </w:rPr>
        <w:t>Ledoux</w:t>
      </w:r>
      <w:proofErr w:type="spellEnd"/>
      <w:r w:rsidRPr="00B009AC">
        <w:rPr>
          <w:color w:val="auto"/>
        </w:rPr>
        <w:t xml:space="preserve"> P, Evangelista C, Kim IF, </w:t>
      </w:r>
      <w:proofErr w:type="spellStart"/>
      <w:r w:rsidRPr="00B009AC">
        <w:rPr>
          <w:color w:val="auto"/>
        </w:rPr>
        <w:t>Tomashevsky</w:t>
      </w:r>
      <w:proofErr w:type="spellEnd"/>
      <w:r w:rsidRPr="00B009AC">
        <w:rPr>
          <w:color w:val="auto"/>
        </w:rPr>
        <w:t xml:space="preserve"> M, et al. NCBI GEO: archive for functional genomics data sets--update. Nucleic Acids Res. 2013</w:t>
      </w:r>
      <w:proofErr w:type="gramStart"/>
      <w:r w:rsidRPr="00B009AC">
        <w:rPr>
          <w:color w:val="auto"/>
        </w:rPr>
        <w:t>;41</w:t>
      </w:r>
      <w:proofErr w:type="gramEnd"/>
      <w:r w:rsidRPr="00B009AC">
        <w:rPr>
          <w:color w:val="auto"/>
        </w:rPr>
        <w:t xml:space="preserve">: D991–995. </w:t>
      </w:r>
      <w:proofErr w:type="gramStart"/>
      <w:r w:rsidRPr="00B009AC">
        <w:rPr>
          <w:color w:val="auto"/>
        </w:rPr>
        <w:t>doi:10.1093</w:t>
      </w:r>
      <w:proofErr w:type="gramEnd"/>
      <w:r w:rsidRPr="00B009AC">
        <w:rPr>
          <w:color w:val="auto"/>
        </w:rPr>
        <w:t>/</w:t>
      </w:r>
      <w:proofErr w:type="spellStart"/>
      <w:r w:rsidRPr="00B009AC">
        <w:rPr>
          <w:color w:val="auto"/>
        </w:rPr>
        <w:t>nar</w:t>
      </w:r>
      <w:proofErr w:type="spellEnd"/>
      <w:r w:rsidRPr="00B009AC">
        <w:rPr>
          <w:color w:val="auto"/>
        </w:rPr>
        <w:t>/gks1193</w:t>
      </w:r>
    </w:p>
    <w:p w14:paraId="0483E1A3" w14:textId="77777777" w:rsidR="00B009AC" w:rsidRPr="00B009AC" w:rsidRDefault="00B009AC" w:rsidP="00B009AC">
      <w:pPr>
        <w:pStyle w:val="Bibliography"/>
        <w:rPr>
          <w:color w:val="auto"/>
        </w:rPr>
      </w:pPr>
      <w:r w:rsidRPr="00B009AC">
        <w:rPr>
          <w:color w:val="auto"/>
        </w:rPr>
        <w:t xml:space="preserve">70. </w:t>
      </w:r>
      <w:r w:rsidRPr="00B009AC">
        <w:rPr>
          <w:color w:val="auto"/>
        </w:rPr>
        <w:tab/>
      </w:r>
      <w:proofErr w:type="spellStart"/>
      <w:r w:rsidRPr="00B009AC">
        <w:rPr>
          <w:color w:val="auto"/>
        </w:rPr>
        <w:t>Vizcaíno</w:t>
      </w:r>
      <w:proofErr w:type="spellEnd"/>
      <w:r w:rsidRPr="00B009AC">
        <w:rPr>
          <w:color w:val="auto"/>
        </w:rPr>
        <w:t xml:space="preserve"> JA, Deutsch EW, Wang R, </w:t>
      </w:r>
      <w:proofErr w:type="spellStart"/>
      <w:r w:rsidRPr="00B009AC">
        <w:rPr>
          <w:color w:val="auto"/>
        </w:rPr>
        <w:t>Csordas</w:t>
      </w:r>
      <w:proofErr w:type="spellEnd"/>
      <w:r w:rsidRPr="00B009AC">
        <w:rPr>
          <w:color w:val="auto"/>
        </w:rPr>
        <w:t xml:space="preserve"> A, </w:t>
      </w:r>
      <w:proofErr w:type="spellStart"/>
      <w:r w:rsidRPr="00B009AC">
        <w:rPr>
          <w:color w:val="auto"/>
        </w:rPr>
        <w:t>Reisinger</w:t>
      </w:r>
      <w:proofErr w:type="spellEnd"/>
      <w:r w:rsidRPr="00B009AC">
        <w:rPr>
          <w:color w:val="auto"/>
        </w:rPr>
        <w:t xml:space="preserve"> F, Ríos D, et al. </w:t>
      </w:r>
      <w:proofErr w:type="spellStart"/>
      <w:r w:rsidRPr="00B009AC">
        <w:rPr>
          <w:color w:val="auto"/>
        </w:rPr>
        <w:t>ProteomeXchange</w:t>
      </w:r>
      <w:proofErr w:type="spellEnd"/>
      <w:r w:rsidRPr="00B009AC">
        <w:rPr>
          <w:color w:val="auto"/>
        </w:rPr>
        <w:t xml:space="preserve"> provides globally coordinated proteomics data submission and dissemination. Nat </w:t>
      </w:r>
      <w:proofErr w:type="spellStart"/>
      <w:r w:rsidRPr="00B009AC">
        <w:rPr>
          <w:color w:val="auto"/>
        </w:rPr>
        <w:t>Biotechnol</w:t>
      </w:r>
      <w:proofErr w:type="spellEnd"/>
      <w:r w:rsidRPr="00B009AC">
        <w:rPr>
          <w:color w:val="auto"/>
        </w:rPr>
        <w:t>. 2014</w:t>
      </w:r>
      <w:proofErr w:type="gramStart"/>
      <w:r w:rsidRPr="00B009AC">
        <w:rPr>
          <w:color w:val="auto"/>
        </w:rPr>
        <w:t>;32</w:t>
      </w:r>
      <w:proofErr w:type="gramEnd"/>
      <w:r w:rsidRPr="00B009AC">
        <w:rPr>
          <w:color w:val="auto"/>
        </w:rPr>
        <w:t xml:space="preserve">: 223–226. </w:t>
      </w:r>
      <w:proofErr w:type="gramStart"/>
      <w:r w:rsidRPr="00B009AC">
        <w:rPr>
          <w:color w:val="auto"/>
        </w:rPr>
        <w:t>doi:10.1038</w:t>
      </w:r>
      <w:proofErr w:type="gramEnd"/>
      <w:r w:rsidRPr="00B009AC">
        <w:rPr>
          <w:color w:val="auto"/>
        </w:rPr>
        <w:t>/nbt.2839</w:t>
      </w:r>
    </w:p>
    <w:p w14:paraId="5A529FFB" w14:textId="5F1A2234" w:rsidR="0043065E" w:rsidRPr="0043065E" w:rsidRDefault="0043065E" w:rsidP="0043065E">
      <w:r>
        <w:fldChar w:fldCharType="end"/>
      </w:r>
    </w:p>
    <w:p w14:paraId="66C8AE0C" w14:textId="545B7B6C" w:rsidR="005A50CF" w:rsidRDefault="005A50CF" w:rsidP="009A7364">
      <w:pPr>
        <w:pStyle w:val="Heading2"/>
      </w:pPr>
      <w:r>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05EA872C"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BC9F00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D0B1FED"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3ED4B4F1"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012E665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C188A1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0477866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86CEDC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FC2D3BF"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115045F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4F995AFD" w14:textId="39B33A0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63309D">
              <w:rPr>
                <w:rFonts w:ascii="Verdana" w:eastAsiaTheme="minorEastAsia" w:hAnsi="Verdana" w:cstheme="minorBidi"/>
                <w:color w:val="auto"/>
                <w:sz w:val="20"/>
                <w:szCs w:val="20"/>
              </w:rPr>
              <w:t>*</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49448D93"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5F82F4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D3B49D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668D28D4"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506437F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882720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60420CE5" w14:textId="2B41C6B5"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bmu36r66","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[11]</w:t>
            </w:r>
            <w:r>
              <w:rPr>
                <w:rFonts w:ascii="Verdana" w:eastAsiaTheme="minorEastAsia" w:hAnsi="Verdana" w:cstheme="minorBidi"/>
                <w:color w:val="auto"/>
                <w:sz w:val="20"/>
                <w:szCs w:val="20"/>
              </w:rPr>
              <w:fldChar w:fldCharType="end"/>
            </w:r>
          </w:p>
        </w:tc>
        <w:tc>
          <w:tcPr>
            <w:tcW w:w="1170" w:type="dxa"/>
            <w:noWrap/>
          </w:tcPr>
          <w:p w14:paraId="60F5841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45D9F4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fold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558A586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376EE6D9"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349AF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37AFA6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29D2870E"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F5C610F" w14:textId="622697E6"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g15sivo5","properties":{"formattedCitation":"[12]","plainCitation":"[12]"},"citationItems":[{"id":"E1lcr5lY/MraAibK0","uris":["http://zotero.org/users/local/nzbyWFEW/items/I778TETX"],"uri":["http://zotero.org/users/local/nzbyWFEW/items/I778TETX"],"itemData":{"id":"E1lcr5lY/MraAibK0","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Sunney"}],"issued":{"year":2010,"month":7,"day":30},"accessed":{"year":2014,"month":9,"day":11},"PMID":"20671182","page-first":"533","container-title-short":"Science"}}],"schema":"https://github.com/citation-style-language/schema/raw/master/csl-citation.json"}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[12]</w:t>
            </w:r>
            <w:r>
              <w:rPr>
                <w:rFonts w:ascii="Verdana" w:eastAsiaTheme="minorEastAsia" w:hAnsi="Verdana" w:cstheme="minorBidi"/>
                <w:color w:val="auto"/>
                <w:sz w:val="20"/>
                <w:szCs w:val="20"/>
              </w:rPr>
              <w:fldChar w:fldCharType="end"/>
            </w:r>
          </w:p>
        </w:tc>
        <w:tc>
          <w:tcPr>
            <w:tcW w:w="1170" w:type="dxa"/>
            <w:noWrap/>
          </w:tcPr>
          <w:p w14:paraId="46046E5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3309DD0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C71B5E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515B4C2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3684948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1744147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2B3D839B"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C93EBCC" w14:textId="01D1432A"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24nud739kg","properties":{"formattedCitation":"[13]","plainCitation":"[13]"},"citationItems":[{"id":"E1lcr5lY/uszf7GY2","uris":["http://zotero.org/users/local/nzbyWFEW/items/FSWHM9FN"],"uri":["http://zotero.org/users/local/nzbyWFEW/items/FSWHM9FN"],"itemData":{"id":"E1lcr5lY/uszf7GY2","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Ø"}],"issued":{"year":2010,"month":1,"day":1},"accessed":{"year":2014,"month":9,"day":11},"page-first":"n/a","container-title-short":"Mol. Syst.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[13]</w:t>
            </w:r>
            <w:r>
              <w:rPr>
                <w:rFonts w:ascii="Verdana" w:eastAsiaTheme="minorEastAsia" w:hAnsi="Verdana" w:cstheme="minorBidi"/>
                <w:color w:val="auto"/>
                <w:sz w:val="20"/>
                <w:szCs w:val="20"/>
              </w:rPr>
              <w:fldChar w:fldCharType="end"/>
            </w:r>
          </w:p>
        </w:tc>
        <w:tc>
          <w:tcPr>
            <w:tcW w:w="1170" w:type="dxa"/>
            <w:noWrap/>
          </w:tcPr>
          <w:p w14:paraId="21C99E12"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EC1CB6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BA58828"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186560E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0442D62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131D9EE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7265175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4DBDA12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1EE95DE" w14:textId="2A3CFD9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165u96pbl","properties":{"formattedCitation":"[14]","plainCitation":"[14]"},"citationItems":[{"id":"E1lcr5lY/uEmqSdaT","uris":["http://zotero.org/users/local/nzbyWFEW/items/FM339R59"],"uri":["http://zotero.org/users/local/nzbyWFEW/items/FM339R59"],"itemData":{"id":"E1lcr5lY/uEmqSdaT","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O."}],"issued":{"year":2009,"month":6},"PMID":"19363119","PMCID":"PMC2681886","page-first":"3437","title-short":"Gene expression profiling and the use of genome-scale in silico models of Escherichia coli for analysis","container-title-short":"J. Bacteriol."}}],"schema":"https://github.com/citation-style-language/schema/raw/master/csl-citation.json"}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[14]</w:t>
            </w:r>
            <w:r>
              <w:rPr>
                <w:rFonts w:ascii="Verdana" w:eastAsiaTheme="minorEastAsia" w:hAnsi="Verdana" w:cstheme="minorBidi"/>
                <w:color w:val="auto"/>
                <w:sz w:val="20"/>
                <w:szCs w:val="20"/>
              </w:rPr>
              <w:fldChar w:fldCharType="end"/>
            </w:r>
          </w:p>
        </w:tc>
        <w:tc>
          <w:tcPr>
            <w:tcW w:w="1170" w:type="dxa"/>
            <w:noWrap/>
          </w:tcPr>
          <w:p w14:paraId="68F847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7D082E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353B098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4E839B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4BFAB62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6C2B21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66856BA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DD0932" w14:textId="61E274CA"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18sc4f1pbd","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[4]</w:t>
            </w:r>
            <w:r>
              <w:rPr>
                <w:rFonts w:ascii="Verdana" w:eastAsiaTheme="minorEastAsia" w:hAnsi="Verdana" w:cstheme="minorBidi"/>
                <w:color w:val="auto"/>
                <w:sz w:val="20"/>
                <w:szCs w:val="20"/>
              </w:rPr>
              <w:fldChar w:fldCharType="end"/>
            </w:r>
          </w:p>
        </w:tc>
        <w:tc>
          <w:tcPr>
            <w:tcW w:w="1170" w:type="dxa"/>
            <w:noWrap/>
          </w:tcPr>
          <w:p w14:paraId="00B6B8CE" w14:textId="48774030" w:rsidR="001B59E9"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2053*</w:t>
            </w:r>
          </w:p>
        </w:tc>
        <w:tc>
          <w:tcPr>
            <w:tcW w:w="1440" w:type="dxa"/>
            <w:noWrap/>
          </w:tcPr>
          <w:p w14:paraId="7CDC71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2FEFC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1C5F2F2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0AA14DE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93663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63309D" w:rsidRPr="001B59E9" w14:paraId="0283D48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55D91FE" w14:textId="6CE07D1E" w:rsidR="0063309D"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ih26vvqsr","properties":{"formattedCitation":"[5]","plainCitation":"[5]"},"citationItems":[{"id":"E1lcr5lY/o9JCQkhX","uris":["http://zotero.org/users/local/nzbyWFEW/items/9NFZTC62"],"uri":["http://zotero.org/users/local/nzbyWFEW/items/9NFZTC62"],"itemData":{"id":"E1lcr5lY/o9JCQkhX","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R."},{"family":"Rakus","given":"Dariusz"}],"accessed":{"year":2014,"month":9,"day":18},"container-title-short":"Data Brief"}}],"schema":"https://github.com/citation-style-language/schema/raw/master/csl-citation.json"}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[5]</w:t>
            </w:r>
            <w:r>
              <w:rPr>
                <w:rFonts w:ascii="Verdana" w:eastAsiaTheme="minorEastAsia" w:hAnsi="Verdana" w:cstheme="minorBidi"/>
                <w:color w:val="auto"/>
                <w:sz w:val="20"/>
                <w:szCs w:val="20"/>
              </w:rPr>
              <w:fldChar w:fldCharType="end"/>
            </w:r>
          </w:p>
        </w:tc>
        <w:tc>
          <w:tcPr>
            <w:tcW w:w="1170" w:type="dxa"/>
            <w:noWrap/>
          </w:tcPr>
          <w:p w14:paraId="21B6A0EE" w14:textId="4461793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2200</w:t>
            </w:r>
          </w:p>
        </w:tc>
        <w:tc>
          <w:tcPr>
            <w:tcW w:w="1440" w:type="dxa"/>
            <w:noWrap/>
          </w:tcPr>
          <w:p w14:paraId="7648946A" w14:textId="18D61D8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FDR &lt;1%</w:t>
            </w:r>
          </w:p>
        </w:tc>
        <w:tc>
          <w:tcPr>
            <w:tcW w:w="1153" w:type="dxa"/>
            <w:noWrap/>
          </w:tcPr>
          <w:p w14:paraId="59728B0F" w14:textId="69388E2D"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FASP</w:t>
            </w:r>
          </w:p>
        </w:tc>
        <w:tc>
          <w:tcPr>
            <w:tcW w:w="1907" w:type="dxa"/>
            <w:noWrap/>
          </w:tcPr>
          <w:p w14:paraId="1A4DB5AA" w14:textId="2BC5E4AD" w:rsidR="0063309D" w:rsidRDefault="0063309D"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323EEDDC"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3337E61E"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3AE694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27810718" w14:textId="5962F88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ei07icink","properties":{"formattedCitation":"[15]","plainCitation":"[15]"},"citationItems":[{"id":"E1lcr5lY/krfGYyJY","uris":["http://zotero.org/users/local/nzbyWFEW/items/I3UGCMM6"],"uri":["http://zotero.org/users/local/nzbyWFEW/items/I3UGCMM6"],"itemData":{"id":"E1lcr5lY/krfGYyJY","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[15]</w:t>
            </w:r>
            <w:r>
              <w:rPr>
                <w:rFonts w:ascii="Verdana" w:eastAsiaTheme="minorEastAsia" w:hAnsi="Verdana" w:cstheme="minorBidi"/>
                <w:color w:val="auto"/>
                <w:sz w:val="20"/>
                <w:szCs w:val="20"/>
              </w:rPr>
              <w:fldChar w:fldCharType="end"/>
            </w:r>
          </w:p>
        </w:tc>
        <w:tc>
          <w:tcPr>
            <w:tcW w:w="1170" w:type="dxa"/>
          </w:tcPr>
          <w:p w14:paraId="1BF9FA7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600B4DE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CB93FA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59CB0F14"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5E0E5B50"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%region mapped</w:t>
            </w:r>
            <w:r w:rsidR="00C33A78">
              <w:rPr>
                <w:rFonts w:ascii="Verdana" w:eastAsiaTheme="minorEastAsia" w:hAnsi="Verdana" w:cstheme="minorBidi"/>
                <w:color w:val="auto"/>
                <w:sz w:val="20"/>
                <w:szCs w:val="20"/>
              </w:rPr>
              <w:t xml:space="preserve"> </w:t>
            </w:r>
          </w:p>
          <w:p w14:paraId="67D1FF3A"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7E3934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050A15BA" w14:textId="77777777" w:rsidR="009A7364" w:rsidRPr="002C1CF2" w:rsidRDefault="009A7364" w:rsidP="002C1CF2"/>
    <w:p w14:paraId="21E642A9" w14:textId="3E1261B4" w:rsidR="0063309D" w:rsidRDefault="0063309D">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t>*We counted proteins as observed if they appeared in at least 1 of 3 bio</w:t>
      </w:r>
      <w:r w:rsidR="00B009AC">
        <w:t xml:space="preserve">logical repeats, whereas Ref. </w:t>
      </w:r>
      <w:r w:rsidR="00B009AC" w:rsidRPr="00B009AC">
        <w:fldChar w:fldCharType="begin"/>
      </w:r>
      <w:r w:rsidR="00B009AC" w:rsidRPr="00B009AC">
        <w:instrText xml:space="preserve"> ADDIN ZOTERO_ITEM CSL_CITATION {"citationID":"19g43pa6b9","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sidR="00B009AC" w:rsidRPr="00B009AC">
        <w:fldChar w:fldCharType="separate"/>
      </w:r>
      <w:r w:rsidR="00B009AC" w:rsidRPr="00B009AC">
        <w:t>[4]</w:t>
      </w:r>
      <w:r w:rsidR="00B009AC" w:rsidRPr="00B009AC">
        <w:fldChar w:fldCharType="end"/>
      </w:r>
      <w:r>
        <w:t xml:space="preserve"> counted proteins that appeared in at least 1 of 2 biological repeats.  </w:t>
      </w:r>
      <w:r>
        <w:br w:type="page"/>
      </w:r>
    </w:p>
    <w:p w14:paraId="6EF02BF4" w14:textId="77777777" w:rsidR="009C2E68" w:rsidRDefault="008B0D42" w:rsidP="005A50CF">
      <w:pPr>
        <w:pStyle w:val="Heading1"/>
      </w:pPr>
      <w:r>
        <w:t>Figure</w:t>
      </w:r>
      <w:r w:rsidR="005A50CF">
        <w:t xml:space="preserve"> Captions</w:t>
      </w:r>
    </w:p>
    <w:p w14:paraId="0ED31000" w14:textId="77777777" w:rsidR="005A50CF" w:rsidRDefault="005A50CF"/>
    <w:p w14:paraId="52199A41" w14:textId="77777777" w:rsidR="006B07AF" w:rsidRDefault="006B07AF" w:rsidP="006B07AF">
      <w:r>
        <w:rPr>
          <w:b/>
          <w:bCs/>
        </w:rPr>
        <w:t>Figure 1.</w:t>
      </w:r>
      <w:r>
        <w:t xml:space="preserve"> </w:t>
      </w:r>
      <w:r>
        <w:rPr>
          <w:b/>
          <w:bCs/>
        </w:rPr>
        <w:t xml:space="preserve">Overview of experimental design. </w:t>
      </w:r>
    </w:p>
    <w:p w14:paraId="3B3F89AD" w14:textId="77777777"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A peaks for all time points are available in </w:t>
      </w:r>
      <w:r w:rsidR="00F0578F">
        <w:t>Supplemental</w:t>
      </w:r>
      <w:r w:rsidR="008F5A2E">
        <w:t xml:space="preserve"> </w:t>
      </w:r>
      <w:r>
        <w:t xml:space="preserve">file 1. </w:t>
      </w:r>
    </w:p>
    <w:p w14:paraId="0F91986E" w14:textId="77777777" w:rsidR="006B07AF" w:rsidRDefault="006B07AF" w:rsidP="006B07AF">
      <w:pPr>
        <w:pStyle w:val="NoSpacing"/>
      </w:pPr>
    </w:p>
    <w:p w14:paraId="5F915A9F"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w:t>
      </w:r>
      <w:r w:rsidR="00BC4A16">
        <w:rPr>
          <w:b/>
        </w:rPr>
        <w:t>term stationary phase</w:t>
      </w:r>
      <w:r>
        <w:rPr>
          <w:b/>
        </w:rPr>
        <w:t xml:space="preserve"> reveal</w:t>
      </w:r>
      <w:r w:rsidR="009248CD">
        <w:rPr>
          <w:b/>
        </w:rPr>
        <w:t>ed</w:t>
      </w:r>
      <w:r>
        <w:rPr>
          <w:b/>
        </w:rPr>
        <w:t xml:space="preserve"> trends in transcriptional and post-transcriptional regulation</w:t>
      </w:r>
    </w:p>
    <w:p w14:paraId="664E7B79" w14:textId="77777777" w:rsidR="006B07AF" w:rsidRDefault="009248CD" w:rsidP="00D700C6">
      <w:pPr>
        <w:pStyle w:val="NoSpacing"/>
      </w:pPr>
      <w:r>
        <w:t>m</w:t>
      </w:r>
      <w:r w:rsidR="006B07AF">
        <w:t xml:space="preserve">RNA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r>
        <w:t>m</w:t>
      </w:r>
      <w:r w:rsidR="006B07AF">
        <w:t xml:space="preserve">RNA levels were largely shut off upon </w:t>
      </w:r>
      <w:r w:rsidR="00BC4A16">
        <w:t xml:space="preserve">entry to stationary phase </w:t>
      </w:r>
      <w:r w:rsidR="006B07AF">
        <w:t xml:space="preserve">with some </w:t>
      </w:r>
      <w:r>
        <w:t>m</w:t>
      </w:r>
      <w:r w:rsidR="006B07AF">
        <w:t>RNA being transiently up-regulated during the transition between exponential and stationary growth. (B) Protein levels showed a much wider range of behaviors with some being up- or down-regulated for the duration of the experiment as well as for a short per</w:t>
      </w:r>
      <w:r w:rsidR="006B07AF">
        <w:t>i</w:t>
      </w:r>
      <w:r w:rsidR="006B07AF">
        <w:t xml:space="preserve">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w:t>
      </w:r>
      <w:r w:rsidR="006B07AF">
        <w:t>e</w:t>
      </w:r>
      <w:r w:rsidR="006B07AF">
        <w:t xml:space="preserve">ly 15% of the protein levels integrated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w:t>
      </w:r>
      <w:r w:rsidR="006B07AF">
        <w:t>a</w:t>
      </w:r>
      <w:r w:rsidR="006B07AF">
        <w:t xml:space="preserve">tive protein levels and their corresponding (relative) transcripts. This model tests to what extent protein levels are proportional to their respective mRNA levels. Approximately 20% of the protein levels </w:t>
      </w:r>
      <w:r>
        <w:t>we</w:t>
      </w:r>
      <w:r w:rsidR="006B07AF">
        <w:t>re proportional to their transcript’s response over the entire dur</w:t>
      </w:r>
      <w:r w:rsidR="006B07AF">
        <w:t>a</w:t>
      </w:r>
      <w:r w:rsidR="006B07AF">
        <w:t xml:space="preserve">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w:t>
      </w:r>
      <w:r w:rsidR="006B07AF">
        <w:t>r</w:t>
      </w:r>
      <w:r w:rsidR="006B07AF">
        <w:t xml:space="preserve">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14:paraId="6BE3B881" w14:textId="77777777" w:rsidR="006B07AF" w:rsidDel="00AE566A" w:rsidRDefault="006B07AF" w:rsidP="006B07AF">
      <w:pPr>
        <w:pStyle w:val="NoSpacing"/>
      </w:pPr>
    </w:p>
    <w:p w14:paraId="1A2A2E1E" w14:textId="77777777" w:rsidR="006B07AF" w:rsidRDefault="006B07AF" w:rsidP="006B07AF">
      <w:r>
        <w:rPr>
          <w:b/>
        </w:rPr>
        <w:t xml:space="preserve">Figure 3. </w:t>
      </w:r>
      <w:r w:rsidR="007A2F06">
        <w:rPr>
          <w:b/>
        </w:rPr>
        <w:t>m</w:t>
      </w:r>
      <w:r>
        <w:rPr>
          <w:b/>
        </w:rPr>
        <w:t>RNA levels within an operon correlate</w:t>
      </w:r>
      <w:r w:rsidR="009248CD">
        <w:rPr>
          <w:b/>
        </w:rPr>
        <w:t>d</w:t>
      </w:r>
      <w:r>
        <w:rPr>
          <w:b/>
        </w:rPr>
        <w:t xml:space="preserve"> strongly whereas protein levels generally d</w:t>
      </w:r>
      <w:r w:rsidR="009248CD">
        <w:rPr>
          <w:b/>
        </w:rPr>
        <w:t>id</w:t>
      </w:r>
      <w:r>
        <w:rPr>
          <w:b/>
        </w:rPr>
        <w:t xml:space="preserve"> not.</w:t>
      </w:r>
    </w:p>
    <w:p w14:paraId="5F37F51C" w14:textId="0E1642CF"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r w:rsidRPr="00AC1FF8">
        <w:t>Exa</w:t>
      </w:r>
      <w:r w:rsidRPr="00AC1FF8">
        <w:t>m</w:t>
      </w:r>
      <w:r w:rsidRPr="00AC1FF8">
        <w:t xml:space="preserve">ples of proteins in the same operon that </w:t>
      </w:r>
      <w:r w:rsidR="009248CD" w:rsidRPr="00AC1FF8">
        <w:t>we</w:t>
      </w:r>
      <w:r w:rsidRPr="00AC1FF8">
        <w:t>re</w:t>
      </w:r>
      <w:r w:rsidR="00BB40F2" w:rsidRPr="00AC1FF8">
        <w:t xml:space="preserve"> poorly and</w:t>
      </w:r>
      <w:r w:rsidRPr="00AC1FF8">
        <w:t xml:space="preserve"> highly correlated</w:t>
      </w:r>
      <w:r w:rsidR="00BB40F2" w:rsidRPr="00AC1FF8">
        <w:t>, respectively</w:t>
      </w:r>
      <w:r w:rsidRPr="00AC1FF8">
        <w:t>.</w:t>
      </w:r>
      <w:r>
        <w:t xml:space="preserve"> </w:t>
      </w:r>
    </w:p>
    <w:p w14:paraId="00C32691" w14:textId="77777777" w:rsidR="006B07AF" w:rsidRDefault="006B07AF" w:rsidP="006B07AF"/>
    <w:p w14:paraId="59AB31A9" w14:textId="77777777" w:rsidR="006B07AF" w:rsidRDefault="006B07AF" w:rsidP="006B07AF">
      <w:r>
        <w:rPr>
          <w:b/>
          <w:bCs/>
        </w:rPr>
        <w:t xml:space="preserve">Figure 4. Flagellar genes and other energy intensive processes </w:t>
      </w:r>
      <w:r w:rsidR="009248CD">
        <w:rPr>
          <w:b/>
          <w:bCs/>
        </w:rPr>
        <w:t>we</w:t>
      </w:r>
      <w:r>
        <w:rPr>
          <w:b/>
          <w:bCs/>
        </w:rPr>
        <w:t xml:space="preserve">re down-regulated while stress-response genes </w:t>
      </w:r>
      <w:r w:rsidR="009248CD">
        <w:rPr>
          <w:b/>
          <w:bCs/>
        </w:rPr>
        <w:t>we</w:t>
      </w:r>
      <w:r>
        <w:rPr>
          <w:b/>
          <w:bCs/>
        </w:rPr>
        <w:t xml:space="preserve">re up-regulated. </w:t>
      </w:r>
    </w:p>
    <w:p w14:paraId="179D07F3" w14:textId="77777777" w:rsidR="006B07AF" w:rsidRDefault="006B07AF" w:rsidP="006B07AF">
      <w:pPr>
        <w:pStyle w:val="NoSpacing"/>
      </w:pPr>
      <w:r>
        <w:t>Fitting the mRNA and protein profiles allowed us to estimate the underlying dynamics and differential regulation of each gene, sorting them into high confidence categories describing their behavior. Genes were put into categories based upon whether they were up-regulated,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that </w:t>
      </w:r>
      <w:r w:rsidR="009248CD">
        <w:t>we</w:t>
      </w:r>
      <w:r>
        <w:t>re down- and up-regulated, r</w:t>
      </w:r>
      <w:r>
        <w:t>e</w:t>
      </w:r>
      <w:r>
        <w:t xml:space="preserve">spectively. </w:t>
      </w:r>
      <w:bookmarkEnd w:id="21"/>
      <w:r>
        <w:t xml:space="preserve">(C, D) The average of the proteins in a given enriched term GO term that </w:t>
      </w:r>
      <w:r w:rsidR="009248CD">
        <w:t>we</w:t>
      </w:r>
      <w:r>
        <w:t xml:space="preserve">re down- and up-regulated, respectively. Amine biosynthesis was also enriched for mRNAs that were transiently up-regulated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14:paraId="7E46B543" w14:textId="77777777" w:rsidR="006B07AF" w:rsidRDefault="006B07AF" w:rsidP="006B07AF"/>
    <w:p w14:paraId="79A4D02F"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42D39D3A"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chain to lipid A on the 2-position primary acyl chain, resulting in a m/z of ~2035.  (B) Modification of phospholipids by cyclopropanation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a gradual increase in a peak ~702.5 m/z began. This peak became the predominant species by </w:t>
      </w:r>
      <w:r w:rsidR="0079361C">
        <w:t>two week</w:t>
      </w:r>
      <w:r>
        <w:t>s. Its mass co</w:t>
      </w:r>
      <w:r>
        <w:t>r</w:t>
      </w:r>
      <w:r>
        <w:t>responds to the cyclopropanation of one unsaturated double bond within a PE molecule containing acyl chains totaling 33 carbons distributed between the two acyl chains.</w:t>
      </w:r>
    </w:p>
    <w:p w14:paraId="4B43812D" w14:textId="77777777" w:rsidR="006B07AF" w:rsidRDefault="006B07AF" w:rsidP="006B07AF"/>
    <w:p w14:paraId="77BF83A5"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
    <w:p w14:paraId="092A4B27" w14:textId="77777777"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re up</w:t>
      </w:r>
      <w:r>
        <w:t>-</w:t>
      </w:r>
      <w:r w:rsidRPr="006A38CC">
        <w:t xml:space="preserve">regulated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14:paraId="3691D489" w14:textId="77777777" w:rsidR="006B07AF" w:rsidRDefault="006B07AF" w:rsidP="006B07AF"/>
    <w:p w14:paraId="13935C8C" w14:textId="77777777"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RNA-seq</w:t>
      </w:r>
      <w:r w:rsidR="006B07AF" w:rsidRPr="00A83C91">
        <w:rPr>
          <w:b/>
        </w:rPr>
        <w:t xml:space="preserve"> and MS experiments </w:t>
      </w:r>
      <w:r w:rsidR="009456E1">
        <w:rPr>
          <w:b/>
        </w:rPr>
        <w:t>we</w:t>
      </w:r>
      <w:r w:rsidR="006B07AF" w:rsidRPr="00A83C91">
        <w:rPr>
          <w:b/>
        </w:rPr>
        <w:t>re highly reproducible.</w:t>
      </w:r>
    </w:p>
    <w:p w14:paraId="175212FF"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42AF7397" w14:textId="77777777" w:rsidR="008D1D4E" w:rsidRDefault="008D1D4E" w:rsidP="006B07AF"/>
    <w:p w14:paraId="5FF22F1C" w14:textId="77777777" w:rsidR="008D1D4E" w:rsidRPr="00AC1FF8" w:rsidRDefault="008D1D4E" w:rsidP="006B07AF">
      <w:pPr>
        <w:rPr>
          <w:b/>
        </w:rPr>
      </w:pPr>
      <w:r w:rsidRPr="00AC1FF8">
        <w:rPr>
          <w:b/>
        </w:rPr>
        <w:t xml:space="preserve">Figure S2. Overlap in protein IDs between first three time points. </w:t>
      </w:r>
    </w:p>
    <w:p w14:paraId="69063B68" w14:textId="77777777" w:rsidR="008D1D4E" w:rsidRDefault="008D1D4E" w:rsidP="008D1D4E">
      <w:r w:rsidRPr="00AC1FF8">
        <w:t xml:space="preserve">Overlap between protein IDs comparing the first three time points, 3-5 hrs , where cells and protein concentrations are roughly at steady state. </w:t>
      </w:r>
      <w:r w:rsidR="00CA2845" w:rsidRPr="00AC1FF8">
        <w:t xml:space="preserve"> The high overlap between time points indicates very reproducible protein IDs.</w:t>
      </w:r>
      <w:r w:rsidR="00CA2845">
        <w:t xml:space="preserve"> </w:t>
      </w:r>
    </w:p>
    <w:p w14:paraId="2F21F6C0" w14:textId="77777777" w:rsidR="006B07AF" w:rsidRPr="008D1D4E" w:rsidRDefault="006B07AF" w:rsidP="008D1D4E"/>
    <w:p w14:paraId="4503E1CA" w14:textId="77777777" w:rsidR="006B07AF" w:rsidRDefault="006B07AF" w:rsidP="006B07AF">
      <w:r>
        <w:rPr>
          <w:b/>
          <w:bCs/>
        </w:rPr>
        <w:t>Figure</w:t>
      </w:r>
      <w:r w:rsidR="008F5A2E">
        <w:rPr>
          <w:b/>
          <w:bCs/>
        </w:rPr>
        <w:t xml:space="preserve"> </w:t>
      </w:r>
      <w:r w:rsidR="008D1D4E">
        <w:rPr>
          <w:b/>
          <w:bCs/>
        </w:rPr>
        <w:t>S3</w:t>
      </w:r>
      <w:r>
        <w:rPr>
          <w:b/>
          <w:bCs/>
        </w:rPr>
        <w:t xml:space="preserve">. The mRNA fraction, compared to all other RNA, </w:t>
      </w:r>
      <w:r w:rsidR="00774ACF">
        <w:rPr>
          <w:b/>
          <w:bCs/>
        </w:rPr>
        <w:t>wa</w:t>
      </w:r>
      <w:r>
        <w:rPr>
          <w:b/>
          <w:bCs/>
        </w:rPr>
        <w:t xml:space="preserve">s strongly </w:t>
      </w:r>
      <w:r w:rsidR="00BC4A16">
        <w:rPr>
          <w:b/>
          <w:bCs/>
        </w:rPr>
        <w:t>down-regulated after entry to stationary phase</w:t>
      </w:r>
      <w:r>
        <w:rPr>
          <w:b/>
          <w:bCs/>
        </w:rPr>
        <w:t>.</w:t>
      </w:r>
    </w:p>
    <w:p w14:paraId="40F9EB82" w14:textId="77777777" w:rsidR="006B07AF" w:rsidRDefault="006B07AF" w:rsidP="006B07AF">
      <w:pPr>
        <w:pStyle w:val="NoSpacing"/>
      </w:pPr>
      <w:r>
        <w:t xml:space="preserve">For each time point the fraction of total RNA reads in the </w:t>
      </w:r>
      <w:r w:rsidR="001071EB">
        <w:t>RNA-seq</w:t>
      </w:r>
      <w:r>
        <w:t xml:space="preserve"> results that mapped to tRNA (orange), rRNA (green), mRNA (red), or other noncoding RNA (purple) are shown. (A) RNA fractions for each total RNA sample that was processed without the rRNA depl</w:t>
      </w:r>
      <w:r>
        <w:t>e</w:t>
      </w:r>
      <w:r>
        <w:t xml:space="preserve">tion step. (B) RNA fractions for rRNA-depleted samples. Each bar represents an individual biological repeat. In some samples the rRNA depletion was not as successful as </w:t>
      </w:r>
      <w:r w:rsidR="00774ACF">
        <w:t xml:space="preserve">in </w:t>
      </w:r>
      <w:r>
        <w:t>others (e.g., biological replicate 1 at the 8 h time point). Any residual rRNA counts were disregar</w:t>
      </w:r>
      <w:r>
        <w:t>d</w:t>
      </w:r>
      <w:r>
        <w:t>ed before analyzing relative RNA expression levels.</w:t>
      </w:r>
    </w:p>
    <w:p w14:paraId="4ECCADFF" w14:textId="77777777" w:rsidR="006B07AF" w:rsidRDefault="006B07AF" w:rsidP="006B07AF"/>
    <w:p w14:paraId="1D3BEC53" w14:textId="77777777" w:rsidR="006B07AF" w:rsidRDefault="008F5A2E" w:rsidP="006B07AF">
      <w:pPr>
        <w:rPr>
          <w:b/>
          <w:bCs/>
        </w:rPr>
      </w:pPr>
      <w:r>
        <w:rPr>
          <w:b/>
          <w:bCs/>
        </w:rPr>
        <w:t xml:space="preserve">Figure </w:t>
      </w:r>
      <w:r w:rsidR="00F0578F">
        <w:rPr>
          <w:b/>
          <w:bCs/>
        </w:rPr>
        <w:t>S</w:t>
      </w:r>
      <w:r w:rsidR="008D1D4E">
        <w:rPr>
          <w:b/>
          <w:bCs/>
        </w:rPr>
        <w:t>4</w:t>
      </w:r>
      <w:r w:rsidR="006B07AF">
        <w:rPr>
          <w:b/>
          <w:bCs/>
        </w:rPr>
        <w:t xml:space="preserve">. Correlations between the absolute abundance between protein and mRNA </w:t>
      </w:r>
      <w:r w:rsidR="00774ACF">
        <w:rPr>
          <w:b/>
          <w:bCs/>
        </w:rPr>
        <w:t>wa</w:t>
      </w:r>
      <w:r w:rsidR="006B07AF">
        <w:rPr>
          <w:b/>
          <w:bCs/>
        </w:rPr>
        <w:t>s strongest at 3 hrs.</w:t>
      </w:r>
    </w:p>
    <w:p w14:paraId="1EE5FA15" w14:textId="77777777"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77B7A781" w14:textId="77777777" w:rsidR="006B07AF" w:rsidRDefault="006B07AF" w:rsidP="006B07AF"/>
    <w:p w14:paraId="5BA202B0" w14:textId="77777777" w:rsidR="006B07AF" w:rsidRDefault="008F5A2E" w:rsidP="006B07AF">
      <w:r>
        <w:rPr>
          <w:b/>
        </w:rPr>
        <w:t xml:space="preserve">Figure </w:t>
      </w:r>
      <w:r w:rsidR="00F0578F">
        <w:rPr>
          <w:b/>
        </w:rPr>
        <w:t>S</w:t>
      </w:r>
      <w:r w:rsidR="008D1D4E">
        <w:rPr>
          <w:b/>
        </w:rPr>
        <w:t>5</w:t>
      </w:r>
      <w:r w:rsidR="006B07AF">
        <w:rPr>
          <w:b/>
        </w:rPr>
        <w:t xml:space="preserve">. Fitting of piecewise continuous curve </w:t>
      </w:r>
      <w:r w:rsidR="00774ACF">
        <w:rPr>
          <w:b/>
        </w:rPr>
        <w:t>wa</w:t>
      </w:r>
      <w:r w:rsidR="006B07AF">
        <w:rPr>
          <w:b/>
        </w:rPr>
        <w:t>s effective when sorting response curves</w:t>
      </w:r>
    </w:p>
    <w:p w14:paraId="714DF978" w14:textId="77777777" w:rsidR="006B07AF" w:rsidRDefault="006B07AF" w:rsidP="006B07AF">
      <w:pPr>
        <w:pStyle w:val="NoSpacing"/>
      </w:pPr>
      <w:r>
        <w:t>We grouped RNA and protein time courses based on gen</w:t>
      </w:r>
      <w:r w:rsidR="00BC4A16">
        <w:t>eral qualitative behaviors. After entry to stationary phase,</w:t>
      </w:r>
      <w:r>
        <w:t xml:space="preserve"> RNA can be shut off, turned on, transiently activated, or trans</w:t>
      </w:r>
      <w:r>
        <w:t>i</w:t>
      </w:r>
      <w:r>
        <w:t xml:space="preserve">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rsidR="00375084">
        <w:t>n to be starved</w:t>
      </w:r>
      <w:r>
        <w:t>. This is demonstrated by the hi</w:t>
      </w:r>
      <w:r>
        <w:t>s</w:t>
      </w:r>
      <w:r>
        <w:t xml:space="preserve">togram of </w:t>
      </w:r>
      <w:r w:rsidRPr="002F22E7">
        <w:rPr>
          <w:i/>
        </w:rPr>
        <w:t>t</w:t>
      </w:r>
      <w:r w:rsidRPr="002F22E7">
        <w:rPr>
          <w:vertAlign w:val="subscript"/>
        </w:rPr>
        <w:t>1</w:t>
      </w:r>
      <w:r>
        <w:t xml:space="preserve">, the time to the first inflection point. </w:t>
      </w:r>
    </w:p>
    <w:p w14:paraId="57686123" w14:textId="77777777" w:rsidR="006B07AF" w:rsidRDefault="006B07AF" w:rsidP="006B07AF"/>
    <w:p w14:paraId="5A634EF5" w14:textId="77777777" w:rsidR="006B07AF" w:rsidRDefault="008F5A2E" w:rsidP="006B07AF">
      <w:r>
        <w:rPr>
          <w:b/>
          <w:bCs/>
        </w:rPr>
        <w:t xml:space="preserve">Figure </w:t>
      </w:r>
      <w:r w:rsidR="00F0578F">
        <w:rPr>
          <w:b/>
          <w:bCs/>
        </w:rPr>
        <w:t>S</w:t>
      </w:r>
      <w:r w:rsidR="008D1D4E">
        <w:rPr>
          <w:b/>
          <w:bCs/>
        </w:rPr>
        <w:t>6</w:t>
      </w:r>
      <w:r w:rsidR="006B07AF">
        <w:rPr>
          <w:b/>
          <w:bCs/>
        </w:rPr>
        <w:t>. Distributions of time scales found by fitting the piecewise continuous curve, described in the main text, to the mRNA and protein profiles.</w:t>
      </w:r>
      <w:r w:rsidR="006B07AF">
        <w:t xml:space="preserve"> </w:t>
      </w:r>
    </w:p>
    <w:p w14:paraId="2ED905A4" w14:textId="77777777"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r w:rsidR="007A6277">
        <w:t>As (A-C), but for p</w:t>
      </w:r>
      <w:r>
        <w:t xml:space="preserve">rotein </w:t>
      </w:r>
      <w:r w:rsidR="007A6277">
        <w:t>profiles</w:t>
      </w:r>
      <w:r>
        <w:t xml:space="preserve">. </w:t>
      </w:r>
    </w:p>
    <w:p w14:paraId="56BA28FD" w14:textId="77777777" w:rsidR="006B07AF" w:rsidRDefault="006B07AF" w:rsidP="006B07AF">
      <w:pPr>
        <w:tabs>
          <w:tab w:val="clear" w:pos="720"/>
        </w:tabs>
        <w:suppressAutoHyphens w:val="0"/>
        <w:overflowPunct/>
      </w:pPr>
    </w:p>
    <w:p w14:paraId="3EC34588" w14:textId="77777777" w:rsidR="008F5A2E" w:rsidRDefault="008F5A2E" w:rsidP="008F5A2E">
      <w:r>
        <w:rPr>
          <w:b/>
        </w:rPr>
        <w:t xml:space="preserve">Figure </w:t>
      </w:r>
      <w:r w:rsidR="00F0578F">
        <w:rPr>
          <w:b/>
        </w:rPr>
        <w:t>S</w:t>
      </w:r>
      <w:r w:rsidR="008D1D4E">
        <w:rPr>
          <w:b/>
        </w:rPr>
        <w:t>7</w:t>
      </w:r>
      <w:r>
        <w:rPr>
          <w:b/>
        </w:rPr>
        <w:t>. Flux ratio profiles in long-term glucose growth.</w:t>
      </w:r>
    </w:p>
    <w:p w14:paraId="644F4127" w14:textId="77777777" w:rsidR="008F5A2E" w:rsidRDefault="008F5A2E" w:rsidP="008F5A2E">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4F8371B3" w14:textId="77777777" w:rsidR="008F5A2E" w:rsidRDefault="008F5A2E" w:rsidP="008F5A2E"/>
    <w:p w14:paraId="00ADB586"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76CE6" w14:textId="77777777" w:rsidR="006325E2" w:rsidRDefault="006325E2">
      <w:r>
        <w:separator/>
      </w:r>
    </w:p>
  </w:endnote>
  <w:endnote w:type="continuationSeparator" w:id="0">
    <w:p w14:paraId="198B3EF4" w14:textId="77777777" w:rsidR="006325E2" w:rsidRDefault="0063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font>
  <w:font w:name="FreeSans">
    <w:panose1 w:val="00000000000000000000"/>
    <w:charset w:val="00"/>
    <w:family w:val="roman"/>
    <w:notTrueType/>
    <w:pitch w:val="default"/>
  </w:font>
  <w:font w:name="arial;sans-serif">
    <w:altName w:val="Times New Roman"/>
    <w:panose1 w:val="00000000000000000000"/>
    <w:charset w:val="00"/>
    <w:family w:val="roman"/>
    <w:notTrueType/>
    <w:pitch w:val="default"/>
  </w:font>
  <w:font w:name="Ubuntu">
    <w:altName w:val="Times New Roman"/>
    <w:charset w:val="01"/>
    <w:family w:val="roman"/>
    <w:pitch w:val="variable"/>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26486" w14:textId="77777777" w:rsidR="006325E2" w:rsidRDefault="006325E2">
      <w:r>
        <w:separator/>
      </w:r>
    </w:p>
  </w:footnote>
  <w:footnote w:type="continuationSeparator" w:id="0">
    <w:p w14:paraId="0FF9CFB1" w14:textId="77777777" w:rsidR="006325E2" w:rsidRDefault="0063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976E3"/>
    <w:rsid w:val="001A491E"/>
    <w:rsid w:val="001A7C5B"/>
    <w:rsid w:val="001B08F8"/>
    <w:rsid w:val="001B0E3C"/>
    <w:rsid w:val="001B2650"/>
    <w:rsid w:val="001B59E9"/>
    <w:rsid w:val="001C7409"/>
    <w:rsid w:val="001D19F5"/>
    <w:rsid w:val="001D71A0"/>
    <w:rsid w:val="001D7D2B"/>
    <w:rsid w:val="001E139A"/>
    <w:rsid w:val="00203C51"/>
    <w:rsid w:val="00206071"/>
    <w:rsid w:val="002070E2"/>
    <w:rsid w:val="00207439"/>
    <w:rsid w:val="00217D4F"/>
    <w:rsid w:val="00221D3B"/>
    <w:rsid w:val="002225A6"/>
    <w:rsid w:val="002248F9"/>
    <w:rsid w:val="00232334"/>
    <w:rsid w:val="00235623"/>
    <w:rsid w:val="00235DF3"/>
    <w:rsid w:val="00236EF2"/>
    <w:rsid w:val="00240961"/>
    <w:rsid w:val="00244A3D"/>
    <w:rsid w:val="00244C89"/>
    <w:rsid w:val="00252309"/>
    <w:rsid w:val="00263053"/>
    <w:rsid w:val="002638B2"/>
    <w:rsid w:val="00264C30"/>
    <w:rsid w:val="00264ECA"/>
    <w:rsid w:val="0026518A"/>
    <w:rsid w:val="002715EF"/>
    <w:rsid w:val="0027477D"/>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55AB6"/>
    <w:rsid w:val="00362432"/>
    <w:rsid w:val="00366D25"/>
    <w:rsid w:val="00375084"/>
    <w:rsid w:val="0037742C"/>
    <w:rsid w:val="00386127"/>
    <w:rsid w:val="00386174"/>
    <w:rsid w:val="0038635F"/>
    <w:rsid w:val="0038655F"/>
    <w:rsid w:val="00390704"/>
    <w:rsid w:val="00396B9F"/>
    <w:rsid w:val="003A3807"/>
    <w:rsid w:val="003A3EE7"/>
    <w:rsid w:val="003B2373"/>
    <w:rsid w:val="003B48BD"/>
    <w:rsid w:val="003C0A93"/>
    <w:rsid w:val="003C62EE"/>
    <w:rsid w:val="003C75CD"/>
    <w:rsid w:val="003C78A7"/>
    <w:rsid w:val="003D2BF7"/>
    <w:rsid w:val="003D5FBF"/>
    <w:rsid w:val="003D7B09"/>
    <w:rsid w:val="003E01E3"/>
    <w:rsid w:val="003E0D2A"/>
    <w:rsid w:val="003E3B61"/>
    <w:rsid w:val="003E5CCB"/>
    <w:rsid w:val="003F6DD6"/>
    <w:rsid w:val="00404DC7"/>
    <w:rsid w:val="0040506E"/>
    <w:rsid w:val="00411563"/>
    <w:rsid w:val="004169A9"/>
    <w:rsid w:val="00416A62"/>
    <w:rsid w:val="00417B6C"/>
    <w:rsid w:val="004203DE"/>
    <w:rsid w:val="00421334"/>
    <w:rsid w:val="00422410"/>
    <w:rsid w:val="00424AAE"/>
    <w:rsid w:val="0043065E"/>
    <w:rsid w:val="004315ED"/>
    <w:rsid w:val="00434605"/>
    <w:rsid w:val="00434BE6"/>
    <w:rsid w:val="0043717B"/>
    <w:rsid w:val="00437856"/>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018ED"/>
    <w:rsid w:val="00510A1A"/>
    <w:rsid w:val="0051531F"/>
    <w:rsid w:val="00524A42"/>
    <w:rsid w:val="00526236"/>
    <w:rsid w:val="00530691"/>
    <w:rsid w:val="00530EFA"/>
    <w:rsid w:val="00531AE5"/>
    <w:rsid w:val="00535400"/>
    <w:rsid w:val="00540AEE"/>
    <w:rsid w:val="005415A9"/>
    <w:rsid w:val="00543081"/>
    <w:rsid w:val="00543A26"/>
    <w:rsid w:val="005443A8"/>
    <w:rsid w:val="00545772"/>
    <w:rsid w:val="00546955"/>
    <w:rsid w:val="005479A0"/>
    <w:rsid w:val="005526EE"/>
    <w:rsid w:val="00554E02"/>
    <w:rsid w:val="005559FC"/>
    <w:rsid w:val="00555E71"/>
    <w:rsid w:val="005601E9"/>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6032"/>
    <w:rsid w:val="005E7550"/>
    <w:rsid w:val="005F105D"/>
    <w:rsid w:val="005F2028"/>
    <w:rsid w:val="005F5169"/>
    <w:rsid w:val="00602804"/>
    <w:rsid w:val="0060429C"/>
    <w:rsid w:val="00614FB5"/>
    <w:rsid w:val="0061662A"/>
    <w:rsid w:val="00620D74"/>
    <w:rsid w:val="00623B19"/>
    <w:rsid w:val="006255C8"/>
    <w:rsid w:val="006325E2"/>
    <w:rsid w:val="0063309D"/>
    <w:rsid w:val="0064120B"/>
    <w:rsid w:val="00663637"/>
    <w:rsid w:val="00665D55"/>
    <w:rsid w:val="00675E6C"/>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E7661"/>
    <w:rsid w:val="006F227E"/>
    <w:rsid w:val="006F5C02"/>
    <w:rsid w:val="007043F0"/>
    <w:rsid w:val="007109F0"/>
    <w:rsid w:val="0071274C"/>
    <w:rsid w:val="00713060"/>
    <w:rsid w:val="00716B55"/>
    <w:rsid w:val="00720479"/>
    <w:rsid w:val="0072092E"/>
    <w:rsid w:val="0073304A"/>
    <w:rsid w:val="00735272"/>
    <w:rsid w:val="0073798E"/>
    <w:rsid w:val="00740502"/>
    <w:rsid w:val="007457B5"/>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B632D"/>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DD3"/>
    <w:rsid w:val="008F5A2E"/>
    <w:rsid w:val="008F7A61"/>
    <w:rsid w:val="008F7D0E"/>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62EF"/>
    <w:rsid w:val="00A21FA4"/>
    <w:rsid w:val="00A222F1"/>
    <w:rsid w:val="00A228D1"/>
    <w:rsid w:val="00A2316A"/>
    <w:rsid w:val="00A31466"/>
    <w:rsid w:val="00A3644C"/>
    <w:rsid w:val="00A42BEC"/>
    <w:rsid w:val="00A42F17"/>
    <w:rsid w:val="00A43785"/>
    <w:rsid w:val="00A4546F"/>
    <w:rsid w:val="00A46335"/>
    <w:rsid w:val="00A507AD"/>
    <w:rsid w:val="00A559B4"/>
    <w:rsid w:val="00A646B6"/>
    <w:rsid w:val="00A6715C"/>
    <w:rsid w:val="00A6757F"/>
    <w:rsid w:val="00A767AA"/>
    <w:rsid w:val="00A80362"/>
    <w:rsid w:val="00A804E1"/>
    <w:rsid w:val="00A83C91"/>
    <w:rsid w:val="00A8595D"/>
    <w:rsid w:val="00A923F5"/>
    <w:rsid w:val="00A93BD4"/>
    <w:rsid w:val="00A96187"/>
    <w:rsid w:val="00AA58CE"/>
    <w:rsid w:val="00AB2448"/>
    <w:rsid w:val="00AB2F27"/>
    <w:rsid w:val="00AB7631"/>
    <w:rsid w:val="00AC1FF8"/>
    <w:rsid w:val="00AC3D55"/>
    <w:rsid w:val="00AC5A3B"/>
    <w:rsid w:val="00AC621E"/>
    <w:rsid w:val="00AD050F"/>
    <w:rsid w:val="00AE566A"/>
    <w:rsid w:val="00AE69C8"/>
    <w:rsid w:val="00AE6C86"/>
    <w:rsid w:val="00B009AC"/>
    <w:rsid w:val="00B012CA"/>
    <w:rsid w:val="00B05A6C"/>
    <w:rsid w:val="00B07D5C"/>
    <w:rsid w:val="00B10179"/>
    <w:rsid w:val="00B16C35"/>
    <w:rsid w:val="00B23F4A"/>
    <w:rsid w:val="00B346F6"/>
    <w:rsid w:val="00B47A45"/>
    <w:rsid w:val="00B509EA"/>
    <w:rsid w:val="00B50EB1"/>
    <w:rsid w:val="00B53826"/>
    <w:rsid w:val="00B577CB"/>
    <w:rsid w:val="00B62195"/>
    <w:rsid w:val="00B6260B"/>
    <w:rsid w:val="00B64E62"/>
    <w:rsid w:val="00B66E5A"/>
    <w:rsid w:val="00B6756E"/>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F19BD"/>
    <w:rsid w:val="00BF2918"/>
    <w:rsid w:val="00BF737D"/>
    <w:rsid w:val="00C0058A"/>
    <w:rsid w:val="00C0385D"/>
    <w:rsid w:val="00C138E9"/>
    <w:rsid w:val="00C15787"/>
    <w:rsid w:val="00C2285A"/>
    <w:rsid w:val="00C2341A"/>
    <w:rsid w:val="00C31314"/>
    <w:rsid w:val="00C32B41"/>
    <w:rsid w:val="00C33A78"/>
    <w:rsid w:val="00C340B9"/>
    <w:rsid w:val="00C42F8A"/>
    <w:rsid w:val="00C52641"/>
    <w:rsid w:val="00C57548"/>
    <w:rsid w:val="00C60EFB"/>
    <w:rsid w:val="00C63946"/>
    <w:rsid w:val="00C66E07"/>
    <w:rsid w:val="00C70F2F"/>
    <w:rsid w:val="00C73A33"/>
    <w:rsid w:val="00C74881"/>
    <w:rsid w:val="00C74B07"/>
    <w:rsid w:val="00C74D2D"/>
    <w:rsid w:val="00C76167"/>
    <w:rsid w:val="00C80B97"/>
    <w:rsid w:val="00C82BD0"/>
    <w:rsid w:val="00C82D25"/>
    <w:rsid w:val="00C84560"/>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E0BFE"/>
    <w:rsid w:val="00DF0A52"/>
    <w:rsid w:val="00DF2ED2"/>
    <w:rsid w:val="00DF4F0B"/>
    <w:rsid w:val="00DF6F04"/>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3E4C"/>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AF8"/>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EC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30</Pages>
  <Words>45884</Words>
  <Characters>261543</Characters>
  <Application>Microsoft Macintosh Word</Application>
  <DocSecurity>0</DocSecurity>
  <Lines>2179</Lines>
  <Paragraphs>613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306814</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30</cp:revision>
  <cp:lastPrinted>2014-11-10T17:35:00Z</cp:lastPrinted>
  <dcterms:created xsi:type="dcterms:W3CDTF">2015-04-18T03:54:00Z</dcterms:created>
  <dcterms:modified xsi:type="dcterms:W3CDTF">2015-06-05T22:24:00Z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id="E1lcr5lY"/&gt;&lt;style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