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A5" w:rsidRDefault="00CE67A5" w:rsidP="00CE67A5">
      <w:pPr>
        <w:shd w:val="clear" w:color="auto" w:fill="FFFFFF"/>
        <w:rPr>
          <w:rFonts w:eastAsia="Times New Roman" w:cstheme="minorHAnsi"/>
          <w:color w:val="444444"/>
          <w:shd w:val="clear" w:color="auto" w:fill="FFFFFF"/>
          <w:lang w:eastAsia="es-ES"/>
        </w:rPr>
      </w:pPr>
      <w:r w:rsidRPr="00CE67A5">
        <w:rPr>
          <w:rStyle w:val="Textoennegrita"/>
          <w:rFonts w:cstheme="minorHAnsi"/>
          <w:color w:val="222222"/>
          <w:shd w:val="clear" w:color="auto" w:fill="FFFFFF"/>
        </w:rPr>
        <w:t>José Guadalupe Aguilera Rojas, del Partido de la Revolución Democrática</w:t>
      </w:r>
      <w:r w:rsidRPr="00CE67A5">
        <w:rPr>
          <w:rFonts w:cstheme="minorHAnsi"/>
          <w:color w:val="222222"/>
          <w:shd w:val="clear" w:color="auto" w:fill="FFFFFF"/>
        </w:rPr>
        <w:t>, apuntó que de acuerdo con el Secretariado Ejecutivo del Sistema Nacional de Seguridad Pública, en 2017 se registraron cinco mil 471 casos de robo de ganado a nivel nacional, principalmente en Veracruz, Tabasco, Guanajuato, Jalisco y Chihuahua.</w:t>
      </w:r>
      <w:r w:rsidRPr="00CE67A5">
        <w:rPr>
          <w:rFonts w:cstheme="minorHAnsi"/>
          <w:color w:val="222222"/>
          <w:shd w:val="clear" w:color="auto" w:fill="FFFFFF"/>
        </w:rPr>
        <w:t xml:space="preserve"> </w:t>
      </w:r>
      <w:r w:rsidRPr="00CE67A5">
        <w:rPr>
          <w:rFonts w:eastAsia="Times New Roman" w:cstheme="minorHAnsi"/>
          <w:color w:val="444444"/>
          <w:lang w:eastAsia="es-ES"/>
        </w:rPr>
        <w:t> </w:t>
      </w:r>
      <w:hyperlink r:id="rId4" w:history="1">
        <w:r w:rsidRPr="00CE67A5">
          <w:rPr>
            <w:rFonts w:eastAsia="Times New Roman" w:cstheme="minorHAnsi"/>
            <w:bCs/>
            <w:color w:val="000000"/>
            <w:lang w:eastAsia="es-ES"/>
          </w:rPr>
          <w:t>La Razón Online</w:t>
        </w:r>
      </w:hyperlink>
      <w:r w:rsidRPr="00CE67A5">
        <w:rPr>
          <w:rFonts w:eastAsia="Times New Roman" w:cstheme="minorHAnsi"/>
          <w:color w:val="444444"/>
          <w:shd w:val="clear" w:color="auto" w:fill="FFFFFF"/>
          <w:lang w:eastAsia="es-ES"/>
        </w:rPr>
        <w:t>, 2018</w:t>
      </w:r>
      <w:r>
        <w:rPr>
          <w:rFonts w:eastAsia="Times New Roman" w:cstheme="minorHAnsi"/>
          <w:color w:val="444444"/>
          <w:shd w:val="clear" w:color="auto" w:fill="FFFFFF"/>
          <w:lang w:eastAsia="es-ES"/>
        </w:rPr>
        <w:t>.</w:t>
      </w:r>
    </w:p>
    <w:p w:rsidR="006F1929" w:rsidRPr="00CE67A5" w:rsidRDefault="00CE67A5" w:rsidP="00CE67A5">
      <w:pPr>
        <w:shd w:val="clear" w:color="auto" w:fill="FFFFFF"/>
        <w:rPr>
          <w:rFonts w:eastAsia="Times New Roman" w:cstheme="minorHAnsi"/>
          <w:color w:val="444444"/>
          <w:shd w:val="clear" w:color="auto" w:fill="FFFFFF"/>
          <w:lang w:eastAsia="es-ES"/>
        </w:rPr>
      </w:pPr>
      <w:r>
        <w:rPr>
          <w:rFonts w:eastAsia="Times New Roman" w:cstheme="minorHAnsi"/>
          <w:color w:val="444444"/>
          <w:shd w:val="clear" w:color="auto" w:fill="FFFFFF"/>
          <w:lang w:eastAsia="es-ES"/>
        </w:rPr>
        <w:t xml:space="preserve">Tomando como base la información anterior, y suponiendo que en cada caso hubo al menos el hurto de al menos un bovino, y tomando un promedio de que cada cabeza de ganado tiene un valor de 20 mil pesos, nos daría un total de </w:t>
      </w:r>
      <w:r w:rsidRPr="00CE67A5">
        <w:rPr>
          <w:rFonts w:eastAsia="Times New Roman" w:cstheme="minorHAnsi"/>
          <w:color w:val="444444"/>
          <w:shd w:val="clear" w:color="auto" w:fill="FFFFFF"/>
          <w:lang w:eastAsia="es-ES"/>
        </w:rPr>
        <w:t>109</w:t>
      </w:r>
      <w:r>
        <w:rPr>
          <w:rFonts w:eastAsia="Times New Roman" w:cstheme="minorHAnsi"/>
          <w:color w:val="444444"/>
          <w:shd w:val="clear" w:color="auto" w:fill="FFFFFF"/>
          <w:lang w:eastAsia="es-ES"/>
        </w:rPr>
        <w:t>,</w:t>
      </w:r>
      <w:r w:rsidRPr="00CE67A5">
        <w:rPr>
          <w:rFonts w:eastAsia="Times New Roman" w:cstheme="minorHAnsi"/>
          <w:color w:val="444444"/>
          <w:shd w:val="clear" w:color="auto" w:fill="FFFFFF"/>
          <w:lang w:eastAsia="es-ES"/>
        </w:rPr>
        <w:t xml:space="preserve"> 420,000</w:t>
      </w:r>
      <w:r>
        <w:rPr>
          <w:rFonts w:eastAsia="Times New Roman" w:cstheme="minorHAnsi"/>
          <w:color w:val="444444"/>
          <w:shd w:val="clear" w:color="auto" w:fill="FFFFFF"/>
          <w:lang w:eastAsia="es-ES"/>
        </w:rPr>
        <w:t xml:space="preserve"> de pesos mexicanos. Lo cual significa una gran pérdida para los ganaderos. Estas cifras son alarmantes, ya que representa</w:t>
      </w:r>
      <w:r>
        <w:rPr>
          <w:rFonts w:eastAsia="Times New Roman" w:cstheme="minorHAnsi"/>
          <w:color w:val="444444"/>
          <w:shd w:val="clear" w:color="auto" w:fill="FFFFFF"/>
          <w:lang w:eastAsia="es-ES"/>
        </w:rPr>
        <w:t xml:space="preserve"> una gran </w:t>
      </w:r>
      <w:r w:rsidR="006F1929">
        <w:rPr>
          <w:rFonts w:eastAsia="Times New Roman" w:cstheme="minorHAnsi"/>
          <w:color w:val="444444"/>
          <w:shd w:val="clear" w:color="auto" w:fill="FFFFFF"/>
          <w:lang w:eastAsia="es-ES"/>
        </w:rPr>
        <w:t xml:space="preserve">pérdida para los ganaderos. </w:t>
      </w:r>
      <w:bookmarkStart w:id="0" w:name="_GoBack"/>
      <w:bookmarkEnd w:id="0"/>
    </w:p>
    <w:sectPr w:rsidR="006F1929" w:rsidRPr="00CE6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34"/>
    <w:rsid w:val="00603AEC"/>
    <w:rsid w:val="006F1929"/>
    <w:rsid w:val="00820034"/>
    <w:rsid w:val="00C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A658-F2E3-4F5F-BCAF-C0BC57CE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E67A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E67A5"/>
    <w:rPr>
      <w:color w:val="0000FF"/>
      <w:u w:val="single"/>
    </w:rPr>
  </w:style>
  <w:style w:type="character" w:customStyle="1" w:styleId="td-post-date">
    <w:name w:val="td-post-date"/>
    <w:basedOn w:val="Fuentedeprrafopredeter"/>
    <w:rsid w:val="00CE6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7448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zon.com.mx/author/la_razon_onli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Daniel Dominguez</dc:creator>
  <cp:keywords/>
  <dc:description/>
  <cp:lastModifiedBy>Hugo Daniel Dominguez</cp:lastModifiedBy>
  <cp:revision>2</cp:revision>
  <dcterms:created xsi:type="dcterms:W3CDTF">2019-01-24T04:20:00Z</dcterms:created>
  <dcterms:modified xsi:type="dcterms:W3CDTF">2019-01-24T04:33:00Z</dcterms:modified>
</cp:coreProperties>
</file>