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C31" w:rsidRPr="009B1C31" w:rsidRDefault="009B1C31" w:rsidP="009B1C31">
      <w:pPr>
        <w:shd w:val="clear" w:color="auto" w:fill="FFFFFF"/>
        <w:spacing w:before="150"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</w:pPr>
      <w:r w:rsidRPr="009B1C31">
        <w:rPr>
          <w:rFonts w:ascii="Arial" w:eastAsia="Times New Roman" w:hAnsi="Arial" w:cs="Arial"/>
          <w:b/>
          <w:bCs/>
          <w:color w:val="333333"/>
          <w:kern w:val="36"/>
          <w:sz w:val="26"/>
          <w:szCs w:val="26"/>
        </w:rPr>
        <w:t>Frigider Beko RDNE650E40ZXBRN</w:t>
      </w:r>
    </w:p>
    <w:p w:rsidR="009B1C31" w:rsidRPr="009B1C31" w:rsidRDefault="009B1C31" w:rsidP="009B1C31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9B1C31">
        <w:rPr>
          <w:rFonts w:ascii="Arial" w:eastAsia="Times New Roman" w:hAnsi="Arial" w:cs="Arial"/>
          <w:color w:val="333333"/>
          <w:sz w:val="27"/>
          <w:szCs w:val="27"/>
        </w:rPr>
        <w:t>Specificatii tehnice</w:t>
      </w:r>
    </w:p>
    <w:tbl>
      <w:tblPr>
        <w:tblW w:w="114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8430"/>
      </w:tblGrid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Denumire: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Frigider Beko RDNE650E40ZXBRN, 630 L, NeoFrost Dual Cooling, Multi mode, Touch control, ProSmart Inverter, HarvestFresh, AeroFlow, Clasa E, 187 cm, Dark Inox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Cod producator: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RDNE650E40ZXBRN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comerciala: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Garantie de conformitate: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24 luni</w:t>
            </w:r>
          </w:p>
        </w:tc>
      </w:tr>
      <w:tr w:rsidR="009B1C31" w:rsidRPr="009B1C31" w:rsidTr="009B1C3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Detalii Produs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Aparat frigorific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Culoare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Inox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Dimensiune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187 x 83.2 x 76.2 cm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Greutate neta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110 kg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Volum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630 L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Nivel zgomot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37 dB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Consum anual de energie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318 kWh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Clasa energetica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Caracteristici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Rafturi frigider: 4 + 4 pe usa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Compartimente congelator: 2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Capacitate de inghet / 24 ore: 6 kg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Functii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Iluminare LED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Avertizare luminoasa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Racire rapida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Congelare rapida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Vacation Mode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Tehnologii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NeoFrost Dual Cooling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Everfresh+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HarvestFresh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AeroFlow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Afisaj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LED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Panou comanda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Electronic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Numar usi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</w:t>
            </w:r>
          </w:p>
        </w:tc>
      </w:tr>
      <w:tr w:rsidR="009B1C31" w:rsidRPr="009B1C31" w:rsidTr="009B1C31">
        <w:tc>
          <w:tcPr>
            <w:tcW w:w="3000" w:type="dxa"/>
            <w:gridSpan w:val="2"/>
            <w:tcBorders>
              <w:top w:val="nil"/>
              <w:bottom w:val="nil"/>
            </w:tcBorders>
            <w:shd w:val="clear" w:color="auto" w:fill="EEEEEE"/>
            <w:tcMar>
              <w:top w:w="45" w:type="dxa"/>
              <w:left w:w="75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b/>
                <w:bCs/>
                <w:color w:val="333333"/>
                <w:sz w:val="18"/>
                <w:szCs w:val="18"/>
              </w:rPr>
              <w:t>Caracteristici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Tip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Frigider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Sistem de racire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Neo Frost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lastRenderedPageBreak/>
              <w:t>Compartimente speciale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Legume &amp; fructe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Sticle</w:t>
            </w: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Oua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Autonomie fara curent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20 ore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Volum frigider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465 L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Volum congelator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165 L</w:t>
            </w:r>
          </w:p>
        </w:tc>
      </w:tr>
      <w:tr w:rsidR="009B1C31" w:rsidRPr="009B1C31" w:rsidTr="009B1C31">
        <w:tc>
          <w:tcPr>
            <w:tcW w:w="3000" w:type="dxa"/>
            <w:tcBorders>
              <w:top w:val="nil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Dozator de apa</w:t>
            </w:r>
          </w:p>
        </w:tc>
        <w:tc>
          <w:tcPr>
            <w:tcW w:w="0" w:type="auto"/>
            <w:tcBorders>
              <w:top w:val="nil"/>
              <w:left w:val="dashed" w:sz="6" w:space="0" w:color="EEEEEE"/>
              <w:bottom w:val="dashed" w:sz="6" w:space="0" w:color="EEEEEE"/>
            </w:tcBorders>
            <w:shd w:val="clear" w:color="auto" w:fill="auto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9B1C31" w:rsidRPr="009B1C31" w:rsidRDefault="009B1C31" w:rsidP="009B1C31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9B1C31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Nu</w:t>
            </w:r>
          </w:p>
        </w:tc>
      </w:tr>
    </w:tbl>
    <w:p w:rsidR="009E3A6A" w:rsidRDefault="009E3A6A">
      <w:bookmarkStart w:id="0" w:name="_GoBack"/>
      <w:bookmarkEnd w:id="0"/>
    </w:p>
    <w:sectPr w:rsidR="009E3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B83" w:rsidRDefault="009C5B83" w:rsidP="009B1C31">
      <w:pPr>
        <w:spacing w:after="0" w:line="240" w:lineRule="auto"/>
      </w:pPr>
      <w:r>
        <w:separator/>
      </w:r>
    </w:p>
  </w:endnote>
  <w:endnote w:type="continuationSeparator" w:id="0">
    <w:p w:rsidR="009C5B83" w:rsidRDefault="009C5B83" w:rsidP="009B1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B83" w:rsidRDefault="009C5B83" w:rsidP="009B1C31">
      <w:pPr>
        <w:spacing w:after="0" w:line="240" w:lineRule="auto"/>
      </w:pPr>
      <w:r>
        <w:separator/>
      </w:r>
    </w:p>
  </w:footnote>
  <w:footnote w:type="continuationSeparator" w:id="0">
    <w:p w:rsidR="009C5B83" w:rsidRDefault="009C5B83" w:rsidP="009B1C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42"/>
    <w:rsid w:val="004D0B42"/>
    <w:rsid w:val="009B1C31"/>
    <w:rsid w:val="009C5B83"/>
    <w:rsid w:val="009E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0383AD-9210-4C89-8B97-66AFCF1C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C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C31"/>
  </w:style>
  <w:style w:type="paragraph" w:styleId="Footer">
    <w:name w:val="footer"/>
    <w:basedOn w:val="Normal"/>
    <w:link w:val="FooterChar"/>
    <w:uiPriority w:val="99"/>
    <w:unhideWhenUsed/>
    <w:rsid w:val="009B1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C31"/>
  </w:style>
  <w:style w:type="character" w:customStyle="1" w:styleId="Heading1Char">
    <w:name w:val="Heading 1 Char"/>
    <w:basedOn w:val="DefaultParagraphFont"/>
    <w:link w:val="Heading1"/>
    <w:uiPriority w:val="9"/>
    <w:rsid w:val="009B1C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clearfix">
    <w:name w:val="clearfix"/>
    <w:basedOn w:val="Normal"/>
    <w:rsid w:val="009B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etitles">
    <w:name w:val="pe_titles"/>
    <w:basedOn w:val="DefaultParagraphFont"/>
    <w:rsid w:val="009B1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2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51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0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8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4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46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24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d="http://www.w3.org/2001/XMLSchema" xmlns:xsi="http://www.w3.org/2001/XMLSchema-instance" xmlns="http://www.boldonjames.com/2016/02/Classifier/internal/wrappedLabelHistory">
  <Value>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</Value>
</WrappedLabelHistory>
</file>

<file path=customXml/item2.xml><?xml version="1.0" encoding="utf-8"?>
<sisl xmlns:xsd="http://www.w3.org/2001/XMLSchema" xmlns:xsi="http://www.w3.org/2001/XMLSchema-instance" xmlns="http://www.boldonjames.com/2008/01/sie/internal/label" sislVersion="0" policy="0f5f6fd6-c367-489b-838a-644eeab267b2" origin="userSelected">
  <element uid="id_classification_generalbusiness" value=""/>
</sisl>
</file>

<file path=customXml/itemProps1.xml><?xml version="1.0" encoding="utf-8"?>
<ds:datastoreItem xmlns:ds="http://schemas.openxmlformats.org/officeDocument/2006/customXml" ds:itemID="{4CF44FC4-045A-4437-903C-6135C648A354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B639486C-76E8-4A2D-B8A9-AFEF3DDFFA9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Moise</dc:creator>
  <cp:keywords/>
  <dc:description/>
  <cp:lastModifiedBy>Alexandru Moise</cp:lastModifiedBy>
  <cp:revision>2</cp:revision>
  <dcterms:created xsi:type="dcterms:W3CDTF">2024-11-01T07:43:00Z</dcterms:created>
  <dcterms:modified xsi:type="dcterms:W3CDTF">2024-11-01T07:44:00Z</dcterms:modified>
  <cp:category>[BJ_CEBRO_CONFIDENTIAL] 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cfbaa4ae-6efd-48f1-a61e-b909e0675f5b</vt:lpwstr>
  </property>
  <property fmtid="{D5CDD505-2E9C-101B-9397-08002B2CF9AE}" pid="3" name="bjSaver">
    <vt:lpwstr>KLjMyceE3kJYczf3ugdlV3Up8lLBxvTC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policy="0f5f6fd6-c367-489b-838a-644eeab267b2"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bjLabelHistoryID">
    <vt:lpwstr>{4CF44FC4-045A-4437-903C-6135C648A354}</vt:lpwstr>
  </property>
</Properties>
</file>