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249" w:rsidRPr="00014249" w:rsidRDefault="00014249" w:rsidP="00014249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014249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Smartphone Samsung Galaxy A15, 5G Edition</w:t>
      </w:r>
    </w:p>
    <w:p w:rsidR="00014249" w:rsidRPr="00014249" w:rsidRDefault="00014249" w:rsidP="0001424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14249">
        <w:rPr>
          <w:rFonts w:ascii="Arial" w:eastAsia="Times New Roman" w:hAnsi="Arial" w:cs="Arial"/>
          <w:color w:val="333333"/>
          <w:sz w:val="27"/>
          <w:szCs w:val="27"/>
        </w:rPr>
        <w:t>Specificatii tehnice</w:t>
      </w: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430"/>
      </w:tblGrid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Denumire: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Smartphone Samsung Galaxy A15, 5G Edition, 128GB, 4GB RAM, Dual SIM, 4-Camere, Lime Yellow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 producator: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SM-A156BZYDEUE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comerciala: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de conformitate: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014249" w:rsidRPr="00014249" w:rsidTr="00014249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Generalitati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Galaxy A15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Candybar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Dual SIM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SIM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Nano-SIM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Accesare simultana SIM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Dual Standby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Culoare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Lime Yellow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160.1 x 76.8 x 8.4 mm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200 g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Carcasa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Plastic</w:t>
            </w:r>
          </w:p>
        </w:tc>
      </w:tr>
      <w:tr w:rsidR="00014249" w:rsidRPr="00014249" w:rsidTr="00014249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Display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Ecran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Super AMOLED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Culori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 Milioane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Rezolutie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1080 x 2340 pixeli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Aspect Ratio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19.5:9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Marime display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6.5 inch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Densitate pixeli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396 ppi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High Refresh Rate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90 Hz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Touchscreen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Capacitive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Multi-touch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One UI 6 (User Interface)</w:t>
            </w: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800 nits (HBM)</w:t>
            </w:r>
          </w:p>
        </w:tc>
      </w:tr>
      <w:tr w:rsidR="00014249" w:rsidRPr="00014249" w:rsidTr="00014249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Procesor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Model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Cortex A76 + Cortex A55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Frecventa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2200 + 2000 MHz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Nuclee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Octa Core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Chipset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MediaTek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Model Chipset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Dimensity 6100+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GPU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Mali-G57 MC2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Arhitectura pe 6nm</w:t>
            </w:r>
          </w:p>
        </w:tc>
      </w:tr>
      <w:tr w:rsidR="00014249" w:rsidRPr="00014249" w:rsidTr="00014249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Memorie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Memorie interna flash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128 GB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RAM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 GB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Slot card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microSD, pana la 1TB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Cardul microSD se stocheaza in slotul SIM 2</w:t>
            </w:r>
          </w:p>
        </w:tc>
      </w:tr>
      <w:tr w:rsidR="00014249" w:rsidRPr="00014249" w:rsidTr="00014249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Camera Foto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Camera foto principala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Triple 50 + 5 + 2 mpx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Camera foto secundara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13 mpx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Quad-camera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Fata 1x 13 mpx, Spate 1x 50 mpx + 1x 5 mpx + 1x 2 mpx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Autofocus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LED Flash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Geotagging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Touch focus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Recunoastere faciala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Panorama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HDR (High Dynamic Range)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Zoom digital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10x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Camera spate:</w:t>
            </w: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50 MP, f/1.8, (wide), AF</w:t>
            </w: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5 MP, f/2.2, (ultrawide)</w:t>
            </w: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2 MP, f/2.4, (macro)</w:t>
            </w: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</w: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</w:r>
            <w:r w:rsidRPr="0001424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Camera frontala:</w:t>
            </w: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13 MP, f/2.0, (wide)</w:t>
            </w:r>
          </w:p>
        </w:tc>
      </w:tr>
      <w:tr w:rsidR="00014249" w:rsidRPr="00014249" w:rsidTr="00014249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Inregistrare Video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Inregistrare video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1080p / 720p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FPS (Frame Per Second)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30@1080p</w:t>
            </w: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120@720p</w:t>
            </w:r>
          </w:p>
        </w:tc>
      </w:tr>
      <w:tr w:rsidR="00014249" w:rsidRPr="00014249" w:rsidTr="00014249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Sistem De Operare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operare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Android OS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Versiune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14</w:t>
            </w:r>
          </w:p>
        </w:tc>
      </w:tr>
      <w:tr w:rsidR="00014249" w:rsidRPr="00014249" w:rsidTr="00014249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Performante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Retea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GSM 850 / 900 / 1800 / 1900</w:t>
            </w: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HSDPA 850 / 900 / 1700(AWS) / 1900 / 2100</w:t>
            </w: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LTE 1, 2, 3, 4, 5, 7, 8, 12, 17, 20, 26, 28, 38, 40, 41, 66</w:t>
            </w: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5G 1, 3, 5, 7, 8, 26, 28, 40, 41, 66, 77, 78 SA/NSA/Sub6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GPRS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EDGE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3G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HSDPA, 42.2 Mbps; HSUPA, 5.76 Mbps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4G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LTE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5G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5G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4G LTE Banda 38 (2600)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incarcare wireless Qi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NFC (Near Field Communication)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WLan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Wi-Fi 802.11 a/b/g/n/ac, Dual-Band, Wi-Fi Hotspot, Wi-Fi Direct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5.3 cu A2DP, BLE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GPS receiver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Da, cu suport A-GPS, GLONASS, GALILEO, BeiDou, QZSS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acumulator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Standard (build-in) Li-Polimer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Capacitate acumulator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5000 mAh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incarcare rapida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Fast battery charging 25W</w:t>
            </w:r>
          </w:p>
        </w:tc>
      </w:tr>
      <w:tr w:rsidR="00014249" w:rsidRPr="00014249" w:rsidTr="00014249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Porturi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USB Tip-C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2.0, Type-C 1.0 conector reversibil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Jack 3.5 mm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Senzori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Accelerometru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Proximitate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Amprenta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Da, lateral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Lumina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Busola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Giroscop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Facilitati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Numere in agenda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Registru apeluri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Sunete Apel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MP3, WAV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Vibratii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Mesaje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SMS (threaded view), MMS, e-Mail, Push e-Mail, IM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MP3-Player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Ceas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Alarma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014249" w:rsidRPr="00014249" w:rsidTr="00014249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 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14249" w:rsidRPr="00014249" w:rsidRDefault="00014249" w:rsidP="0001424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1424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Loudspeaker</w:t>
            </w:r>
          </w:p>
        </w:tc>
      </w:tr>
    </w:tbl>
    <w:p w:rsidR="009E3A6A" w:rsidRDefault="009E3A6A">
      <w:bookmarkStart w:id="0" w:name="_GoBack"/>
      <w:bookmarkEnd w:id="0"/>
    </w:p>
    <w:sectPr w:rsidR="009E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41B" w:rsidRDefault="0023141B" w:rsidP="00014249">
      <w:pPr>
        <w:spacing w:after="0" w:line="240" w:lineRule="auto"/>
      </w:pPr>
      <w:r>
        <w:separator/>
      </w:r>
    </w:p>
  </w:endnote>
  <w:endnote w:type="continuationSeparator" w:id="0">
    <w:p w:rsidR="0023141B" w:rsidRDefault="0023141B" w:rsidP="00014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41B" w:rsidRDefault="0023141B" w:rsidP="00014249">
      <w:pPr>
        <w:spacing w:after="0" w:line="240" w:lineRule="auto"/>
      </w:pPr>
      <w:r>
        <w:separator/>
      </w:r>
    </w:p>
  </w:footnote>
  <w:footnote w:type="continuationSeparator" w:id="0">
    <w:p w:rsidR="0023141B" w:rsidRDefault="0023141B" w:rsidP="00014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11"/>
    <w:rsid w:val="00014249"/>
    <w:rsid w:val="0023141B"/>
    <w:rsid w:val="00341C11"/>
    <w:rsid w:val="009E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D597B0-6EAE-43EA-A159-7CF99537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4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249"/>
  </w:style>
  <w:style w:type="paragraph" w:styleId="Footer">
    <w:name w:val="footer"/>
    <w:basedOn w:val="Normal"/>
    <w:link w:val="FooterChar"/>
    <w:uiPriority w:val="99"/>
    <w:unhideWhenUsed/>
    <w:rsid w:val="00014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249"/>
  </w:style>
  <w:style w:type="character" w:customStyle="1" w:styleId="Heading1Char">
    <w:name w:val="Heading 1 Char"/>
    <w:basedOn w:val="DefaultParagraphFont"/>
    <w:link w:val="Heading1"/>
    <w:uiPriority w:val="9"/>
    <w:rsid w:val="00014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earfix">
    <w:name w:val="clearfix"/>
    <w:basedOn w:val="Normal"/>
    <w:rsid w:val="00014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titles">
    <w:name w:val="pe_titles"/>
    <w:basedOn w:val="DefaultParagraphFont"/>
    <w:rsid w:val="00014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7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8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0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8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3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1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9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5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1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4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dXNlclNlbGVjdGVkIj48ZWxlbWVudCB1aWQ9ImlkX2NsYXNzaWZpY2F0aW9uX2dlbmVyYWxidXNpbmVzcyIgdmFsdWU9IiIgeG1sbnM9Imh0dHA6Ly93d3cuYm9sZG9uamFtZXMuY29tLzIwMDgvMDEvc2llL2ludGVybmFsL2xhYmVsIiAvPjwvc2lzbD48VXNlck5hbWU+SU5UXGFsZXhhbmRydS5tb2lzZTwvVXNlck5hbWU+PERhdGVUaW1lPjAxLzExLzIwMjQgMDc6MzI6NDU8L0RhdGVUaW1lPjxMYWJlbFN0cmluZz5Db25maWRlbnRp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BF8C761E-923B-49DA-A60D-704CB70E1B35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8F4F739A-3A86-4360-B8E1-B8FD923B73DC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2024-11-01T07:32:00Z</dcterms:created>
  <dcterms:modified xsi:type="dcterms:W3CDTF">2024-11-01T07:32:00Z</dcterms:modified>
  <cp:category>[BJ_CEBRO_CONFIDENTIAL]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5230ef14-a1bf-409d-9443-76997116e197</vt:lpwstr>
  </property>
  <property fmtid="{D5CDD505-2E9C-101B-9397-08002B2CF9AE}" pid="3" name="bjSaver">
    <vt:lpwstr>KLjMyceE3kJYczf3ugdlV3Up8lLBxvTC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LabelHistoryID">
    <vt:lpwstr>{BF8C761E-923B-49DA-A60D-704CB70E1B35}</vt:lpwstr>
  </property>
</Properties>
</file>