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D36760" w:rsidR="009A56D9" w:rsidRDefault="00000000" w14:paraId="78AEA95C" w14:textId="77777777">
      <w:pPr>
        <w:rPr>
          <w:lang w:val="es-MX"/>
        </w:rPr>
      </w:pPr>
      <w:r w:rsidRPr="00D36760">
        <w:rPr>
          <w:lang w:val="es-MX"/>
        </w:rPr>
        <w:t>LABORATORIO INTEGRADOR  |  BLOQUE 2</w:t>
      </w:r>
    </w:p>
    <w:p w:rsidRPr="00D36760" w:rsidR="009A56D9" w:rsidRDefault="00000000" w14:paraId="5FA424A8" w14:textId="77777777">
      <w:pPr>
        <w:pStyle w:val="Ttulo"/>
        <w:rPr>
          <w:lang w:val="es-MX"/>
        </w:rPr>
      </w:pPr>
      <w:r w:rsidRPr="00D36760">
        <w:rPr>
          <w:lang w:val="es-MX"/>
        </w:rPr>
        <w:t>SC-LAB-006</w:t>
      </w:r>
    </w:p>
    <w:p w:rsidRPr="00D36760" w:rsidR="009A56D9" w:rsidRDefault="00000000" w14:paraId="371F3326" w14:textId="77777777">
      <w:pPr>
        <w:pStyle w:val="Ttulo1"/>
        <w:rPr>
          <w:lang w:val="es-MX"/>
        </w:rPr>
      </w:pPr>
      <w:r w:rsidRPr="00D36760">
        <w:rPr>
          <w:lang w:val="es-MX"/>
        </w:rPr>
        <w:t>GUÍA DEL ESTUDIANTE</w:t>
      </w:r>
    </w:p>
    <w:p w:rsidRPr="00D36760" w:rsidR="009A56D9" w:rsidRDefault="00000000" w14:paraId="42FA04C8" w14:textId="77777777">
      <w:pPr>
        <w:rPr>
          <w:lang w:val="es-MX"/>
        </w:rPr>
      </w:pPr>
      <w:r w:rsidRPr="00D36760">
        <w:rPr>
          <w:lang w:val="es-MX"/>
        </w:rPr>
        <w:t>Instrucciones, código inicial, actividades y registro de evidencias</w:t>
      </w:r>
    </w:p>
    <w:p w:rsidRPr="00D36760" w:rsidR="009A56D9" w:rsidRDefault="00000000" w14:paraId="0C964D8B" w14:textId="77777777">
      <w:pPr>
        <w:rPr>
          <w:lang w:val="es-MX"/>
        </w:rPr>
      </w:pPr>
      <w:r w:rsidRPr="00D36760">
        <w:rPr>
          <w:lang w:val="es-MX"/>
        </w:rPr>
        <w:t>Temas: 2.1 Patrones · 2.2 Resiliencia · 2.3 Validación · 2.4 Sesiones y acceso · 2.5 Criptografía · 2.6 Dependencias y errores · 2.7 CI/CD</w:t>
      </w:r>
    </w:p>
    <w:p w:rsidRPr="00D36760" w:rsidR="009A56D9" w:rsidRDefault="00000000" w14:paraId="7D297BA6" w14:textId="77777777">
      <w:pPr>
        <w:rPr>
          <w:lang w:val="es-MX"/>
        </w:rPr>
      </w:pPr>
      <w:r w:rsidRPr="00D36760">
        <w:rPr>
          <w:lang w:val="es-MX"/>
        </w:rPr>
        <w:t>Proyecto: SecureCampus  |  Modalidad: equipos de cuatro  |  Duración: 2 sesiones de 120 minutos + entrega posterior de documentación</w:t>
      </w:r>
    </w:p>
    <w:tbl>
      <w:tblPr>
        <w:tblStyle w:val="Sombreadoclaro-nfasis1"/>
        <w:tblW w:type="auto" w:w="0"/>
        <w:tblLook w:firstColumn="1" w:firstRow="1" w:lastColumn="0" w:lastRow="0" w:noHBand="0" w:noVBand="1" w:val="04A0"/>
      </w:tblPr>
      <w:tblGrid>
        <w:gridCol w:w="4320"/>
        <w:gridCol w:w="4320"/>
      </w:tblGrid>
      <w:tr>
        <w:tc>
          <w:tcPr>
            <w:tcW w:type="dxa" w:w="5102"/>
          </w:tcPr>
          <w:p>
            <w:r>
              <w:t>Integrante</w:t>
            </w:r>
          </w:p>
        </w:tc>
        <w:tc>
          <w:tcPr>
            <w:tcW w:type="dxa" w:w="3969"/>
          </w:tcPr>
          <w:p>
            <w:r>
              <w:t>Matrícula</w:t>
            </w:r>
          </w:p>
        </w:tc>
      </w:tr>
      <w:tr>
        <w:tc>
          <w:tcPr>
            <w:tcW w:type="dxa" w:w="5102"/>
          </w:tcPr>
          <w:p>
            <w:r>
              <w:t>Cesar Adan De La Cruz Moctezuma</w:t>
            </w:r>
          </w:p>
        </w:tc>
        <w:tc>
          <w:tcPr>
            <w:tcW w:type="dxa" w:w="3969"/>
          </w:tcPr>
          <w:p>
            <w:r>
              <w:t>22280634</w:t>
            </w:r>
          </w:p>
        </w:tc>
      </w:tr>
      <w:tr>
        <w:tc>
          <w:tcPr>
            <w:tcW w:type="dxa" w:w="5102"/>
          </w:tcPr>
          <w:p>
            <w:r>
              <w:t>Diego Salazar Reyes</w:t>
            </w:r>
          </w:p>
        </w:tc>
        <w:tc>
          <w:tcPr>
            <w:tcW w:type="dxa" w:w="3969"/>
          </w:tcPr>
          <w:p>
            <w:r>
              <w:t>22280625</w:t>
            </w:r>
          </w:p>
        </w:tc>
      </w:tr>
      <w:tr>
        <w:tc>
          <w:tcPr>
            <w:tcW w:type="dxa" w:w="5102"/>
          </w:tcPr>
          <w:p>
            <w:r>
              <w:t>Juan Pablo Castillo Angeles</w:t>
            </w:r>
          </w:p>
        </w:tc>
        <w:tc>
          <w:tcPr>
            <w:tcW w:type="dxa" w:w="3969"/>
          </w:tcPr>
          <w:p>
            <w:r>
              <w:t>22281375</w:t>
            </w:r>
          </w:p>
        </w:tc>
      </w:tr>
      <w:tr>
        <w:tc>
          <w:tcPr>
            <w:tcW w:type="dxa" w:w="5102"/>
          </w:tcPr>
          <w:p>
            <w:r>
              <w:t>Alejandro Martínez</w:t>
            </w:r>
          </w:p>
        </w:tc>
        <w:tc>
          <w:tcPr>
            <w:tcW w:type="dxa" w:w="3969"/>
          </w:tcPr>
          <w:p>
            <w:r>
              <w:t>22280630</w:t>
            </w:r>
          </w:p>
        </w:tc>
      </w:tr>
    </w:tbl>
    <w:p>
      <w:r>
        <w:rPr>
          <w:b/>
        </w:rPr>
        <w:t xml:space="preserve">Docente: </w:t>
      </w:r>
      <w:r>
        <w:rPr>
          <w:i w:val="0"/>
        </w:rPr>
        <w:t>Isc. Marelis Carrillo Lara  |  Ciclo: septiembre 2026</w:t>
      </w:r>
    </w:p>
    <w:p>
      <w:r>
        <w:rPr>
          <w:b/>
        </w:rPr>
        <w:t xml:space="preserve">Repositorio: </w:t>
      </w:r>
      <w:r>
        <w:rPr>
          <w:i w:val="0"/>
        </w:rPr>
        <w:t>github.com/AlexMtzz244/proyDesSeguro  →  docs/security/SC-LAB-006-securecampus/</w:t>
      </w:r>
    </w:p>
    <w:p w:rsidRPr="00D36760" w:rsidR="009A56D9" w:rsidRDefault="00000000" w14:paraId="40E24737" w14:textId="77777777">
      <w:pPr>
        <w:pStyle w:val="Ttulo1"/>
        <w:rPr>
          <w:lang w:val="es-MX"/>
        </w:rPr>
      </w:pPr>
      <w:r w:rsidRPr="00D36760">
        <w:rPr>
          <w:lang w:val="es-MX"/>
        </w:rPr>
        <w:t>1. Propósito y reglas</w:t>
      </w:r>
    </w:p>
    <w:p w:rsidRPr="00D36760" w:rsidR="009A56D9" w:rsidRDefault="00000000" w14:paraId="43D2E9F0" w14:textId="77777777">
      <w:pPr>
        <w:rPr>
          <w:lang w:val="es-MX"/>
        </w:rPr>
      </w:pPr>
      <w:r w:rsidRPr="00D36760">
        <w:rPr>
          <w:lang w:val="es-MX"/>
        </w:rPr>
        <w:t>Tu equipo recibirá una API Flask de calificaciones y una base SQLite que se crea automáticamente con datos ficticios. NO programarán toda la aplicación. Su misión es completar controles de seguridad, comprobarlos con pruebas y explicar las decisiones de diseño.</w:t>
      </w:r>
    </w:p>
    <w:p w:rsidRPr="00D36760" w:rsidR="009A56D9" w:rsidRDefault="00000000" w14:paraId="0D6577AE" w14:textId="77777777">
      <w:pPr>
        <w:rPr>
          <w:lang w:val="es-MX"/>
        </w:rPr>
      </w:pPr>
      <w:r w:rsidRPr="00D36760">
        <w:rPr>
          <w:lang w:val="es-MX"/>
        </w:rPr>
        <w:t>Trabajen solo en entorno local y en repositorio académico privado. Las credenciales del ejercicio son ficticias; no suban información real ni secretos. No alteren las pruebas para ocultar errores. El paquete inicial contiene fallas deliberadas en validación y autorización.</w:t>
      </w:r>
    </w:p>
    <w:p w:rsidR="009A56D9" w:rsidRDefault="00000000" w14:paraId="08ACF960" w14:textId="77777777">
      <w:pPr>
        <w:pStyle w:val="Ttulo1"/>
      </w:pPr>
      <w:r>
        <w:t>2. Entrega y evaluación</w:t>
      </w:r>
    </w:p>
    <w:tbl>
      <w:tblPr>
        <w:tblStyle w:val="Sombreadoclaro-nfasis1"/>
        <w:tblW w:w="0" w:type="auto"/>
        <w:jc w:val="center"/>
        <w:tblLook w:val="04A0" w:firstRow="1" w:lastRow="0" w:firstColumn="1" w:lastColumn="0" w:noHBand="0" w:noVBand="1"/>
      </w:tblPr>
      <w:tblGrid>
        <w:gridCol w:w="4320"/>
        <w:gridCol w:w="4320"/>
      </w:tblGrid>
      <w:tr w:rsidR="009A56D9" w:rsidTr="009A56D9" w14:paraId="60D8FDAE"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9A56D9" w:rsidRDefault="00000000" w14:paraId="6EE77CF6" w14:textId="77777777">
            <w:r>
              <w:t>Entregable</w:t>
            </w:r>
          </w:p>
        </w:tc>
        <w:tc>
          <w:tcPr>
            <w:tcW w:w="4320" w:type="dxa"/>
          </w:tcPr>
          <w:p w:rsidR="009A56D9" w:rsidRDefault="00000000" w14:paraId="41B1E633" w14:textId="77777777">
            <w:pPr>
              <w:cnfStyle w:val="100000000000" w:firstRow="1" w:lastRow="0" w:firstColumn="0" w:lastColumn="0" w:oddVBand="0" w:evenVBand="0" w:oddHBand="0" w:evenHBand="0" w:firstRowFirstColumn="0" w:firstRowLastColumn="0" w:lastRowFirstColumn="0" w:lastRowLastColumn="0"/>
            </w:pPr>
            <w:r>
              <w:t>Evidencia requerida</w:t>
            </w:r>
          </w:p>
        </w:tc>
      </w:tr>
      <w:tr w:rsidRPr="00D36760" w:rsidR="009A56D9" w:rsidTr="009A56D9" w14:paraId="5F2081C4"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9A56D9" w:rsidRDefault="00000000" w14:paraId="7F88DD2A" w14:textId="77777777">
            <w:r>
              <w:t>Repositorio</w:t>
            </w:r>
          </w:p>
        </w:tc>
        <w:tc>
          <w:tcPr>
            <w:tcW w:w="4320" w:type="dxa"/>
          </w:tcPr>
          <w:p w:rsidRPr="00D36760" w:rsidR="009A56D9" w:rsidRDefault="00000000" w14:paraId="4099961C" w14:textId="77777777">
            <w:pPr>
              <w:cnfStyle w:val="000000100000" w:firstRow="0" w:lastRow="0" w:firstColumn="0" w:lastColumn="0" w:oddVBand="0" w:evenVBand="0" w:oddHBand="1" w:evenHBand="0" w:firstRowFirstColumn="0" w:firstRowLastColumn="0" w:lastRowFirstColumn="0" w:lastRowLastColumn="0"/>
              <w:rPr>
                <w:lang w:val="es-MX"/>
              </w:rPr>
            </w:pPr>
            <w:r w:rsidRPr="00D36760">
              <w:rPr>
                <w:lang w:val="es-MX"/>
              </w:rPr>
              <w:t>Código corregido, historial de commits y PR</w:t>
            </w:r>
          </w:p>
        </w:tc>
      </w:tr>
      <w:tr w:rsidRPr="00D36760" w:rsidR="009A56D9" w:rsidTr="009A56D9" w14:paraId="1750CF6F" w14:textId="77777777">
        <w:trPr>
          <w:jc w:val="center"/>
        </w:trPr>
        <w:tc>
          <w:tcPr>
            <w:cnfStyle w:val="001000000000" w:firstRow="0" w:lastRow="0" w:firstColumn="1" w:lastColumn="0" w:oddVBand="0" w:evenVBand="0" w:oddHBand="0" w:evenHBand="0" w:firstRowFirstColumn="0" w:firstRowLastColumn="0" w:lastRowFirstColumn="0" w:lastRowLastColumn="0"/>
            <w:tcW w:w="4320" w:type="dxa"/>
          </w:tcPr>
          <w:p w:rsidR="009A56D9" w:rsidRDefault="00000000" w14:paraId="7D1F34FC" w14:textId="77777777">
            <w:r>
              <w:t>Informe</w:t>
            </w:r>
          </w:p>
        </w:tc>
        <w:tc>
          <w:tcPr>
            <w:tcW w:w="4320" w:type="dxa"/>
          </w:tcPr>
          <w:p w:rsidRPr="00D36760" w:rsidR="009A56D9" w:rsidRDefault="00000000" w14:paraId="3140A042" w14:textId="77777777">
            <w:pPr>
              <w:cnfStyle w:val="000000000000" w:firstRow="0" w:lastRow="0" w:firstColumn="0" w:lastColumn="0" w:oddVBand="0" w:evenVBand="0" w:oddHBand="0" w:evenHBand="0" w:firstRowFirstColumn="0" w:firstRowLastColumn="0" w:lastRowFirstColumn="0" w:lastRowLastColumn="0"/>
              <w:rPr>
                <w:lang w:val="es-MX"/>
              </w:rPr>
            </w:pPr>
            <w:r w:rsidRPr="00D36760">
              <w:rPr>
                <w:lang w:val="es-MX"/>
              </w:rPr>
              <w:t>Matriz de riesgos y permisos; arquitectura y decisiones</w:t>
            </w:r>
          </w:p>
        </w:tc>
      </w:tr>
      <w:tr w:rsidRPr="00D36760" w:rsidR="009A56D9" w:rsidTr="009A56D9" w14:paraId="1E13B1C1"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9A56D9" w:rsidRDefault="00000000" w14:paraId="1232856E" w14:textId="77777777">
            <w:r>
              <w:t>Pruebas</w:t>
            </w:r>
          </w:p>
        </w:tc>
        <w:tc>
          <w:tcPr>
            <w:tcW w:w="4320" w:type="dxa"/>
          </w:tcPr>
          <w:p w:rsidRPr="00D36760" w:rsidR="009A56D9" w:rsidRDefault="00000000" w14:paraId="373597F7" w14:textId="77777777">
            <w:pPr>
              <w:cnfStyle w:val="000000100000" w:firstRow="0" w:lastRow="0" w:firstColumn="0" w:lastColumn="0" w:oddVBand="0" w:evenVBand="0" w:oddHBand="1" w:evenHBand="0" w:firstRowFirstColumn="0" w:firstRowLastColumn="0" w:lastRowFirstColumn="0" w:lastRowLastColumn="0"/>
              <w:rPr>
                <w:lang w:val="es-MX"/>
              </w:rPr>
            </w:pPr>
            <w:r w:rsidRPr="00D36760">
              <w:rPr>
                <w:lang w:val="es-MX"/>
              </w:rPr>
              <w:t>Salida de pytest y auditoría de dependencias</w:t>
            </w:r>
          </w:p>
        </w:tc>
      </w:tr>
      <w:tr w:rsidRPr="00D36760" w:rsidR="009A56D9" w:rsidTr="009A56D9" w14:paraId="20F76427" w14:textId="77777777">
        <w:trPr>
          <w:jc w:val="center"/>
        </w:trPr>
        <w:tc>
          <w:tcPr>
            <w:cnfStyle w:val="001000000000" w:firstRow="0" w:lastRow="0" w:firstColumn="1" w:lastColumn="0" w:oddVBand="0" w:evenVBand="0" w:oddHBand="0" w:evenHBand="0" w:firstRowFirstColumn="0" w:firstRowLastColumn="0" w:lastRowFirstColumn="0" w:lastRowLastColumn="0"/>
            <w:tcW w:w="4320" w:type="dxa"/>
          </w:tcPr>
          <w:p w:rsidR="009A56D9" w:rsidRDefault="00000000" w14:paraId="7496F67A" w14:textId="77777777">
            <w:r>
              <w:t>CI</w:t>
            </w:r>
          </w:p>
        </w:tc>
        <w:tc>
          <w:tcPr>
            <w:tcW w:w="4320" w:type="dxa"/>
          </w:tcPr>
          <w:p w:rsidRPr="00D36760" w:rsidR="009A56D9" w:rsidRDefault="00000000" w14:paraId="5E7A9D74" w14:textId="77777777">
            <w:pPr>
              <w:cnfStyle w:val="000000000000" w:firstRow="0" w:lastRow="0" w:firstColumn="0" w:lastColumn="0" w:oddVBand="0" w:evenVBand="0" w:oddHBand="0" w:evenHBand="0" w:firstRowFirstColumn="0" w:firstRowLastColumn="0" w:lastRowFirstColumn="0" w:lastRowLastColumn="0"/>
              <w:rPr>
                <w:lang w:val="es-MX"/>
              </w:rPr>
            </w:pPr>
            <w:r w:rsidRPr="00D36760">
              <w:rPr>
                <w:lang w:val="es-MX"/>
              </w:rPr>
              <w:t>Captura de ejecución en GitHub Actions</w:t>
            </w:r>
          </w:p>
        </w:tc>
      </w:tr>
      <w:tr w:rsidRPr="00D36760" w:rsidR="009A56D9" w:rsidTr="009A56D9" w14:paraId="23C900DB"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9A56D9" w:rsidRDefault="00000000" w14:paraId="4DC9ED0E" w14:textId="77777777">
            <w:r>
              <w:t>Demostración</w:t>
            </w:r>
          </w:p>
        </w:tc>
        <w:tc>
          <w:tcPr>
            <w:tcW w:w="4320" w:type="dxa"/>
          </w:tcPr>
          <w:p w:rsidRPr="00D36760" w:rsidR="009A56D9" w:rsidRDefault="00000000" w14:paraId="56981776" w14:textId="77777777">
            <w:pPr>
              <w:cnfStyle w:val="000000100000" w:firstRow="0" w:lastRow="0" w:firstColumn="0" w:lastColumn="0" w:oddVBand="0" w:evenVBand="0" w:oddHBand="1" w:evenHBand="0" w:firstRowFirstColumn="0" w:firstRowLastColumn="0" w:lastRowFirstColumn="0" w:lastRowLastColumn="0"/>
              <w:rPr>
                <w:lang w:val="es-MX"/>
              </w:rPr>
            </w:pPr>
            <w:r w:rsidRPr="00D36760">
              <w:rPr>
                <w:lang w:val="es-MX"/>
              </w:rPr>
              <w:t>5 minutos por equipo + preguntas individuales</w:t>
            </w:r>
          </w:p>
        </w:tc>
      </w:tr>
    </w:tbl>
    <w:p w:rsidRPr="00D36760" w:rsidR="009A56D9" w:rsidRDefault="00000000" w14:paraId="7132961E" w14:textId="77777777">
      <w:pPr>
        <w:pStyle w:val="Ttulo1"/>
        <w:rPr>
          <w:lang w:val="es-MX"/>
        </w:rPr>
      </w:pPr>
      <w:r w:rsidRPr="00D36760">
        <w:rPr>
          <w:lang w:val="es-MX"/>
        </w:rPr>
        <w:t>3. Preparación: ejecutar la base de datos de prueba</w:t>
      </w:r>
    </w:p>
    <w:p w:rsidR="009A56D9" w:rsidRDefault="00000000" w14:paraId="3CB5DE75" w14:textId="77777777">
      <w:r w:rsidRPr="00D36760">
        <w:rPr>
          <w:lang w:val="es-MX"/>
        </w:rPr>
        <w:t xml:space="preserve">Descarga y descomprime SecureCampus_SC-LAB-006_ESTUDIANTE.zip. En VS Code abre la carpeta extraída. </w:t>
      </w:r>
      <w:r>
        <w:t>Desde PowerShell, ejecuta:</w:t>
      </w:r>
    </w:p>
    <w:p w:rsidR="009A56D9" w:rsidRDefault="00000000" w14:paraId="2823F52A" w14:textId="60E1D450">
      <w:r w:rsidRPr="04B80696" w:rsidR="04B80696">
        <w:rPr>
          <w:rFonts w:ascii="Consolas" w:hAnsi="Consolas"/>
          <w:color w:val="16304E"/>
          <w:sz w:val="16"/>
          <w:szCs w:val="16"/>
        </w:rPr>
        <w:t xml:space="preserve">python -m </w:t>
      </w:r>
      <w:r w:rsidRPr="04B80696" w:rsidR="04B80696">
        <w:rPr>
          <w:rFonts w:ascii="Consolas" w:hAnsi="Consolas"/>
          <w:color w:val="16304E"/>
          <w:sz w:val="16"/>
          <w:szCs w:val="16"/>
        </w:rPr>
        <w:t>venv</w:t>
      </w:r>
      <w:r w:rsidRPr="04B80696" w:rsidR="04B80696">
        <w:rPr>
          <w:rFonts w:ascii="Consolas" w:hAnsi="Consolas"/>
          <w:color w:val="16304E"/>
          <w:sz w:val="16"/>
          <w:szCs w:val="16"/>
        </w:rPr>
        <w:t xml:space="preserve"> .venv</w:t>
      </w:r>
      <w:r>
        <w:br/>
      </w:r>
      <w:r w:rsidRPr="04B80696" w:rsidR="04B80696">
        <w:rPr>
          <w:rFonts w:ascii="Consolas" w:hAnsi="Consolas"/>
          <w:color w:val="16304E"/>
          <w:sz w:val="16"/>
          <w:szCs w:val="16"/>
        </w:rPr>
        <w:t>.\.</w:t>
      </w:r>
      <w:r w:rsidRPr="04B80696" w:rsidR="04B80696">
        <w:rPr>
          <w:rFonts w:ascii="Consolas" w:hAnsi="Consolas"/>
          <w:color w:val="16304E"/>
          <w:sz w:val="16"/>
          <w:szCs w:val="16"/>
        </w:rPr>
        <w:t>venv</w:t>
      </w:r>
      <w:r w:rsidRPr="04B80696" w:rsidR="04B80696">
        <w:rPr>
          <w:rFonts w:ascii="Consolas" w:hAnsi="Consolas"/>
          <w:color w:val="16304E"/>
          <w:sz w:val="16"/>
          <w:szCs w:val="16"/>
        </w:rPr>
        <w:t>\Scripts\Activate.ps1</w:t>
      </w:r>
      <w:r>
        <w:br/>
      </w:r>
      <w:r w:rsidRPr="04B80696" w:rsidR="04B80696">
        <w:rPr>
          <w:rFonts w:ascii="Consolas" w:hAnsi="Consolas"/>
          <w:color w:val="16304E"/>
          <w:sz w:val="16"/>
          <w:szCs w:val="16"/>
        </w:rPr>
        <w:t>python -m pip install -r requirements.txt -r requirements-dev.txt</w:t>
      </w:r>
      <w:r>
        <w:br/>
      </w:r>
      <w:r w:rsidRPr="04B80696" w:rsidR="04B80696">
        <w:rPr>
          <w:rFonts w:ascii="Consolas" w:hAnsi="Consolas"/>
          <w:color w:val="16304E"/>
          <w:sz w:val="16"/>
          <w:szCs w:val="16"/>
        </w:rPr>
        <w:t xml:space="preserve">python -m </w:t>
      </w:r>
      <w:r w:rsidRPr="04B80696" w:rsidR="04B80696">
        <w:rPr>
          <w:rFonts w:ascii="Consolas" w:hAnsi="Consolas"/>
          <w:color w:val="16304E"/>
          <w:sz w:val="16"/>
          <w:szCs w:val="16"/>
        </w:rPr>
        <w:t>pytest</w:t>
      </w:r>
      <w:r w:rsidRPr="04B80696" w:rsidR="04B80696">
        <w:rPr>
          <w:rFonts w:ascii="Consolas" w:hAnsi="Consolas"/>
          <w:color w:val="16304E"/>
          <w:sz w:val="16"/>
          <w:szCs w:val="16"/>
        </w:rPr>
        <w:t xml:space="preserve"> –q</w:t>
      </w:r>
    </w:p>
    <w:p w:rsidR="04B80696" w:rsidP="04B80696" w:rsidRDefault="04B80696" w14:paraId="3BE96A7F" w14:textId="14330C57">
      <w:pPr>
        <w:rPr>
          <w:rFonts w:ascii="Consolas" w:hAnsi="Consolas"/>
          <w:color w:val="16304E"/>
          <w:sz w:val="16"/>
          <w:szCs w:val="16"/>
        </w:rPr>
      </w:pPr>
    </w:p>
    <w:p w:rsidR="04B80696" w:rsidP="04B80696" w:rsidRDefault="04B80696" w14:paraId="1BF0C8BB" w14:textId="3EE9C3C9">
      <w:pPr>
        <w:spacing w:before="0" w:beforeAutospacing="off" w:after="100" w:afterAutospacing="off" w:line="276" w:lineRule="auto"/>
      </w:pPr>
      <w:r w:rsidRPr="04B80696" w:rsidR="04B80696">
        <w:rPr>
          <w:rFonts w:ascii="Consolas" w:hAnsi="Consolas" w:eastAsia="Consolas" w:cs="Consolas"/>
          <w:noProof w:val="0"/>
          <w:color w:val="16304E"/>
          <w:sz w:val="16"/>
          <w:szCs w:val="16"/>
          <w:lang w:val="en-US"/>
        </w:rPr>
        <w:t>New-Item -ItemType Directory -Force evidencias</w:t>
      </w:r>
    </w:p>
    <w:p w:rsidR="04B80696" w:rsidP="04B80696" w:rsidRDefault="04B80696" w14:paraId="4C3B1797" w14:textId="0CA9583A">
      <w:pPr>
        <w:spacing w:before="0" w:beforeAutospacing="off" w:after="100" w:afterAutospacing="off" w:line="276" w:lineRule="auto"/>
      </w:pPr>
      <w:r w:rsidRPr="04B80696" w:rsidR="04B80696">
        <w:rPr>
          <w:rFonts w:ascii="Consolas" w:hAnsi="Consolas" w:eastAsia="Consolas" w:cs="Consolas"/>
          <w:noProof w:val="0"/>
          <w:color w:val="16304E"/>
          <w:sz w:val="16"/>
          <w:szCs w:val="16"/>
          <w:lang w:val="en-US"/>
        </w:rPr>
        <w:t>python -m pytest -q &gt; evidencias\diagnostico_inicial.txt 2&gt;&amp;1</w:t>
      </w:r>
    </w:p>
    <w:p w:rsidR="04B80696" w:rsidP="04B80696" w:rsidRDefault="04B80696" w14:paraId="0936F67B" w14:textId="21ADDB90">
      <w:pPr>
        <w:spacing w:before="0" w:beforeAutospacing="off" w:after="100" w:afterAutospacing="off" w:line="276" w:lineRule="auto"/>
      </w:pPr>
      <w:r w:rsidRPr="04B80696" w:rsidR="04B80696">
        <w:rPr>
          <w:rFonts w:ascii="Aptos" w:hAnsi="Aptos" w:eastAsia="Aptos" w:cs="Aptos"/>
          <w:noProof w:val="0"/>
          <w:sz w:val="18"/>
          <w:szCs w:val="18"/>
          <w:lang w:val="en-US"/>
        </w:rPr>
        <w:t>python -m pytest tests/test_security.py -k test_grade_invalid -q</w:t>
      </w:r>
    </w:p>
    <w:p w:rsidR="04B80696" w:rsidP="04B80696" w:rsidRDefault="04B80696" w14:paraId="052ABC86" w14:textId="5BD51B71">
      <w:pPr>
        <w:rPr>
          <w:rFonts w:ascii="Consolas" w:hAnsi="Consolas"/>
          <w:color w:val="16304E"/>
          <w:sz w:val="16"/>
          <w:szCs w:val="16"/>
        </w:rPr>
      </w:pPr>
    </w:p>
    <w:p w:rsidRPr="00D36760" w:rsidR="009A56D9" w:rsidRDefault="00000000" w14:paraId="06810AC0" w14:textId="77777777">
      <w:pPr>
        <w:rPr>
          <w:lang w:val="es-MX"/>
        </w:rPr>
      </w:pPr>
      <w:r w:rsidRPr="00D36760">
        <w:rPr>
          <w:lang w:val="es-MX"/>
        </w:rPr>
        <w:t>La base de datos de cada prueba se genera automáticamente en una carpeta temporal. Para iniciar el servidor local: python -m src.app. Se creará securecampus_demo.db con usuarios, grupos y calificaciones ficticios. La primera ejecución de pytest DEBE mostrar errores: son el punto de partida.</w:t>
      </w:r>
    </w:p>
    <w:tbl>
      <w:tblPr>
        <w:tblStyle w:val="Sombreadoclaro-nfasis1"/>
        <w:tblW w:w="0" w:type="auto"/>
        <w:jc w:val="center"/>
        <w:tblLook w:val="04A0" w:firstRow="1" w:lastRow="0" w:firstColumn="1" w:lastColumn="0" w:noHBand="0" w:noVBand="1"/>
      </w:tblPr>
      <w:tblGrid>
        <w:gridCol w:w="2880"/>
        <w:gridCol w:w="2880"/>
        <w:gridCol w:w="2880"/>
      </w:tblGrid>
      <w:tr w:rsidR="009A56D9" w:rsidTr="009A56D9" w14:paraId="1A656681"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9A56D9" w:rsidRDefault="00000000" w14:paraId="1F862DF6" w14:textId="77777777">
            <w:r>
              <w:t>Usuario ficticio</w:t>
            </w:r>
          </w:p>
        </w:tc>
        <w:tc>
          <w:tcPr>
            <w:tcW w:w="2880" w:type="dxa"/>
          </w:tcPr>
          <w:p w:rsidR="009A56D9" w:rsidRDefault="00000000" w14:paraId="799DF168" w14:textId="77777777">
            <w:pPr>
              <w:cnfStyle w:val="100000000000" w:firstRow="1" w:lastRow="0" w:firstColumn="0" w:lastColumn="0" w:oddVBand="0" w:evenVBand="0" w:oddHBand="0" w:evenHBand="0" w:firstRowFirstColumn="0" w:firstRowLastColumn="0" w:lastRowFirstColumn="0" w:lastRowLastColumn="0"/>
            </w:pPr>
            <w:r>
              <w:t>Rol</w:t>
            </w:r>
          </w:p>
        </w:tc>
        <w:tc>
          <w:tcPr>
            <w:tcW w:w="2880" w:type="dxa"/>
          </w:tcPr>
          <w:p w:rsidR="009A56D9" w:rsidRDefault="00000000" w14:paraId="3B432814" w14:textId="77777777">
            <w:pPr>
              <w:cnfStyle w:val="100000000000" w:firstRow="1" w:lastRow="0" w:firstColumn="0" w:lastColumn="0" w:oddVBand="0" w:evenVBand="0" w:oddHBand="0" w:evenHBand="0" w:firstRowFirstColumn="0" w:firstRowLastColumn="0" w:lastRowFirstColumn="0" w:lastRowLastColumn="0"/>
            </w:pPr>
            <w:r>
              <w:t>Grupo / recurso</w:t>
            </w:r>
          </w:p>
        </w:tc>
      </w:tr>
      <w:tr w:rsidR="009A56D9" w:rsidTr="009A56D9" w14:paraId="0D470550"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9A56D9" w:rsidRDefault="00000000" w14:paraId="3F1A112B" w14:textId="77777777">
            <w:r>
              <w:t>profe_ana</w:t>
            </w:r>
          </w:p>
        </w:tc>
        <w:tc>
          <w:tcPr>
            <w:tcW w:w="2880" w:type="dxa"/>
          </w:tcPr>
          <w:p w:rsidR="009A56D9" w:rsidRDefault="00000000" w14:paraId="66118233" w14:textId="77777777">
            <w:pPr>
              <w:cnfStyle w:val="000000100000" w:firstRow="0" w:lastRow="0" w:firstColumn="0" w:lastColumn="0" w:oddVBand="0" w:evenVBand="0" w:oddHBand="1" w:evenHBand="0" w:firstRowFirstColumn="0" w:firstRowLastColumn="0" w:lastRowFirstColumn="0" w:lastRowLastColumn="0"/>
            </w:pPr>
            <w:r>
              <w:t>Profesor</w:t>
            </w:r>
          </w:p>
        </w:tc>
        <w:tc>
          <w:tcPr>
            <w:tcW w:w="2880" w:type="dxa"/>
          </w:tcPr>
          <w:p w:rsidR="009A56D9" w:rsidRDefault="00000000" w14:paraId="48BCC7BA" w14:textId="77777777">
            <w:pPr>
              <w:cnfStyle w:val="000000100000" w:firstRow="0" w:lastRow="0" w:firstColumn="0" w:lastColumn="0" w:oddVBand="0" w:evenVBand="0" w:oddHBand="1" w:evenHBand="0" w:firstRowFirstColumn="0" w:firstRowLastColumn="0" w:lastRowFirstColumn="0" w:lastRowLastColumn="0"/>
            </w:pPr>
            <w:r>
              <w:t>ISC401 (10)</w:t>
            </w:r>
          </w:p>
        </w:tc>
      </w:tr>
      <w:tr w:rsidR="009A56D9" w:rsidTr="009A56D9" w14:paraId="73421FB7" w14:textId="77777777">
        <w:trPr>
          <w:jc w:val="center"/>
        </w:trPr>
        <w:tc>
          <w:tcPr>
            <w:cnfStyle w:val="001000000000" w:firstRow="0" w:lastRow="0" w:firstColumn="1" w:lastColumn="0" w:oddVBand="0" w:evenVBand="0" w:oddHBand="0" w:evenHBand="0" w:firstRowFirstColumn="0" w:firstRowLastColumn="0" w:lastRowFirstColumn="0" w:lastRowLastColumn="0"/>
            <w:tcW w:w="2880" w:type="dxa"/>
          </w:tcPr>
          <w:p w:rsidR="009A56D9" w:rsidRDefault="00000000" w14:paraId="78A38043" w14:textId="77777777">
            <w:r>
              <w:t>profe_luis</w:t>
            </w:r>
          </w:p>
        </w:tc>
        <w:tc>
          <w:tcPr>
            <w:tcW w:w="2880" w:type="dxa"/>
          </w:tcPr>
          <w:p w:rsidR="009A56D9" w:rsidRDefault="00000000" w14:paraId="337C7F01" w14:textId="77777777">
            <w:pPr>
              <w:cnfStyle w:val="000000000000" w:firstRow="0" w:lastRow="0" w:firstColumn="0" w:lastColumn="0" w:oddVBand="0" w:evenVBand="0" w:oddHBand="0" w:evenHBand="0" w:firstRowFirstColumn="0" w:firstRowLastColumn="0" w:lastRowFirstColumn="0" w:lastRowLastColumn="0"/>
            </w:pPr>
            <w:r>
              <w:t>Profesor</w:t>
            </w:r>
          </w:p>
        </w:tc>
        <w:tc>
          <w:tcPr>
            <w:tcW w:w="2880" w:type="dxa"/>
          </w:tcPr>
          <w:p w:rsidR="009A56D9" w:rsidRDefault="00000000" w14:paraId="4A211C29" w14:textId="77777777">
            <w:pPr>
              <w:cnfStyle w:val="000000000000" w:firstRow="0" w:lastRow="0" w:firstColumn="0" w:lastColumn="0" w:oddVBand="0" w:evenVBand="0" w:oddHBand="0" w:evenHBand="0" w:firstRowFirstColumn="0" w:firstRowLastColumn="0" w:lastRowFirstColumn="0" w:lastRowLastColumn="0"/>
            </w:pPr>
            <w:r>
              <w:t>ISC402 (20)</w:t>
            </w:r>
          </w:p>
        </w:tc>
      </w:tr>
      <w:tr w:rsidR="009A56D9" w:rsidTr="009A56D9" w14:paraId="4DF594D4"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9A56D9" w:rsidRDefault="00000000" w14:paraId="4AC7B2FB" w14:textId="77777777">
            <w:r>
              <w:t>alumna_eli</w:t>
            </w:r>
          </w:p>
        </w:tc>
        <w:tc>
          <w:tcPr>
            <w:tcW w:w="2880" w:type="dxa"/>
          </w:tcPr>
          <w:p w:rsidR="009A56D9" w:rsidRDefault="00000000" w14:paraId="6A2A18A1" w14:textId="77777777">
            <w:pPr>
              <w:cnfStyle w:val="000000100000" w:firstRow="0" w:lastRow="0" w:firstColumn="0" w:lastColumn="0" w:oddVBand="0" w:evenVBand="0" w:oddHBand="1" w:evenHBand="0" w:firstRowFirstColumn="0" w:firstRowLastColumn="0" w:lastRowFirstColumn="0" w:lastRowLastColumn="0"/>
            </w:pPr>
            <w:r>
              <w:t>Estudiante</w:t>
            </w:r>
          </w:p>
        </w:tc>
        <w:tc>
          <w:tcPr>
            <w:tcW w:w="2880" w:type="dxa"/>
          </w:tcPr>
          <w:p w:rsidR="009A56D9" w:rsidRDefault="00000000" w14:paraId="6BFFC355" w14:textId="77777777">
            <w:pPr>
              <w:cnfStyle w:val="000000100000" w:firstRow="0" w:lastRow="0" w:firstColumn="0" w:lastColumn="0" w:oddVBand="0" w:evenVBand="0" w:oddHBand="1" w:evenHBand="0" w:firstRowFirstColumn="0" w:firstRowLastColumn="0" w:lastRowFirstColumn="0" w:lastRowLastColumn="0"/>
            </w:pPr>
            <w:r>
              <w:t>ISC401 (alumno 3)</w:t>
            </w:r>
          </w:p>
        </w:tc>
      </w:tr>
      <w:tr w:rsidR="009A56D9" w:rsidTr="009A56D9" w14:paraId="5F1B60BC" w14:textId="77777777">
        <w:trPr>
          <w:jc w:val="center"/>
        </w:trPr>
        <w:tc>
          <w:tcPr>
            <w:cnfStyle w:val="001000000000" w:firstRow="0" w:lastRow="0" w:firstColumn="1" w:lastColumn="0" w:oddVBand="0" w:evenVBand="0" w:oddHBand="0" w:evenHBand="0" w:firstRowFirstColumn="0" w:firstRowLastColumn="0" w:lastRowFirstColumn="0" w:lastRowLastColumn="0"/>
            <w:tcW w:w="2880" w:type="dxa"/>
          </w:tcPr>
          <w:p w:rsidR="009A56D9" w:rsidRDefault="00000000" w14:paraId="615B7A15" w14:textId="77777777">
            <w:r>
              <w:t>alumno_paz</w:t>
            </w:r>
          </w:p>
        </w:tc>
        <w:tc>
          <w:tcPr>
            <w:tcW w:w="2880" w:type="dxa"/>
          </w:tcPr>
          <w:p w:rsidR="009A56D9" w:rsidRDefault="00000000" w14:paraId="0D675525" w14:textId="77777777">
            <w:pPr>
              <w:cnfStyle w:val="000000000000" w:firstRow="0" w:lastRow="0" w:firstColumn="0" w:lastColumn="0" w:oddVBand="0" w:evenVBand="0" w:oddHBand="0" w:evenHBand="0" w:firstRowFirstColumn="0" w:firstRowLastColumn="0" w:lastRowFirstColumn="0" w:lastRowLastColumn="0"/>
            </w:pPr>
            <w:r>
              <w:t>Estudiante</w:t>
            </w:r>
          </w:p>
        </w:tc>
        <w:tc>
          <w:tcPr>
            <w:tcW w:w="2880" w:type="dxa"/>
          </w:tcPr>
          <w:p w:rsidR="009A56D9" w:rsidRDefault="00000000" w14:paraId="503A13EE" w14:textId="77777777">
            <w:pPr>
              <w:cnfStyle w:val="000000000000" w:firstRow="0" w:lastRow="0" w:firstColumn="0" w:lastColumn="0" w:oddVBand="0" w:evenVBand="0" w:oddHBand="0" w:evenHBand="0" w:firstRowFirstColumn="0" w:firstRowLastColumn="0" w:lastRowFirstColumn="0" w:lastRowLastColumn="0"/>
            </w:pPr>
            <w:r>
              <w:t>ISC402 (alumno 4)</w:t>
            </w:r>
          </w:p>
        </w:tc>
      </w:tr>
      <w:tr w:rsidRPr="00D36760" w:rsidR="009A56D9" w:rsidTr="009A56D9" w14:paraId="6F6C4488"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9A56D9" w:rsidRDefault="00000000" w14:paraId="385AECE1" w14:textId="77777777">
            <w:r>
              <w:t>admin_demo</w:t>
            </w:r>
          </w:p>
        </w:tc>
        <w:tc>
          <w:tcPr>
            <w:tcW w:w="2880" w:type="dxa"/>
          </w:tcPr>
          <w:p w:rsidR="009A56D9" w:rsidRDefault="00000000" w14:paraId="133E52C0" w14:textId="77777777">
            <w:pPr>
              <w:cnfStyle w:val="000000100000" w:firstRow="0" w:lastRow="0" w:firstColumn="0" w:lastColumn="0" w:oddVBand="0" w:evenVBand="0" w:oddHBand="1" w:evenHBand="0" w:firstRowFirstColumn="0" w:firstRowLastColumn="0" w:lastRowFirstColumn="0" w:lastRowLastColumn="0"/>
            </w:pPr>
            <w:r>
              <w:t>Administrador</w:t>
            </w:r>
          </w:p>
        </w:tc>
        <w:tc>
          <w:tcPr>
            <w:tcW w:w="2880" w:type="dxa"/>
          </w:tcPr>
          <w:p w:rsidRPr="00D36760" w:rsidR="009A56D9" w:rsidRDefault="00000000" w14:paraId="58F94F83" w14:textId="77777777">
            <w:pPr>
              <w:cnfStyle w:val="000000100000" w:firstRow="0" w:lastRow="0" w:firstColumn="0" w:lastColumn="0" w:oddVBand="0" w:evenVBand="0" w:oddHBand="1" w:evenHBand="0" w:firstRowFirstColumn="0" w:firstRowLastColumn="0" w:lastRowFirstColumn="0" w:lastRowLastColumn="0"/>
              <w:rPr>
                <w:lang w:val="es-MX"/>
              </w:rPr>
            </w:pPr>
            <w:r w:rsidRPr="00D36760">
              <w:rPr>
                <w:lang w:val="es-MX"/>
              </w:rPr>
              <w:t>Sin facultad de modificar notas por defecto</w:t>
            </w:r>
          </w:p>
        </w:tc>
      </w:tr>
    </w:tbl>
    <w:p w:rsidRPr="00D36760" w:rsidR="009A56D9" w:rsidRDefault="00000000" w14:paraId="278DFD7C" w14:textId="77777777">
      <w:pPr>
        <w:rPr>
          <w:lang w:val="es-MX"/>
        </w:rPr>
      </w:pPr>
      <w:r w:rsidRPr="00D36760">
        <w:rPr>
          <w:lang w:val="es-MX"/>
        </w:rPr>
        <w:t>Contraseña de demostración para todos: Laboratorio2026! (únicamente entorno local).</w:t>
      </w:r>
    </w:p>
    <w:p w:rsidRPr="00D36760" w:rsidR="009A56D9" w:rsidRDefault="00000000" w14:paraId="0D423D11" w14:textId="77777777">
      <w:pPr>
        <w:pStyle w:val="Ttulo1"/>
        <w:rPr>
          <w:lang w:val="es-MX"/>
        </w:rPr>
      </w:pPr>
      <w:r w:rsidRPr="00D36760">
        <w:rPr>
          <w:lang w:val="es-MX"/>
        </w:rPr>
        <w:t>4. Distribución de tareas</w:t>
      </w:r>
    </w:p>
    <w:tbl>
      <w:tblPr>
        <w:tblStyle w:val="Sombreadoclaro-nfasis1"/>
        <w:tblW w:w="0" w:type="auto"/>
        <w:jc w:val="center"/>
        <w:tblLook w:val="04A0" w:firstRow="1" w:lastRow="0" w:firstColumn="1" w:lastColumn="0" w:noHBand="0" w:noVBand="1"/>
      </w:tblPr>
      <w:tblGrid>
        <w:gridCol w:w="4320"/>
        <w:gridCol w:w="4320"/>
      </w:tblGrid>
      <w:tr w:rsidR="009A56D9" w:rsidTr="009A56D9" w14:paraId="64832271"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9A56D9" w:rsidRDefault="00000000" w14:paraId="412D5F70" w14:textId="77777777">
            <w:r>
              <w:t>Rol</w:t>
            </w:r>
          </w:p>
        </w:tc>
        <w:tc>
          <w:tcPr>
            <w:tcW w:w="4320" w:type="dxa"/>
          </w:tcPr>
          <w:p w:rsidR="009A56D9" w:rsidRDefault="00000000" w14:paraId="04B31040" w14:textId="77777777">
            <w:pPr>
              <w:cnfStyle w:val="100000000000" w:firstRow="1" w:lastRow="0" w:firstColumn="0" w:lastColumn="0" w:oddVBand="0" w:evenVBand="0" w:oddHBand="0" w:evenHBand="0" w:firstRowFirstColumn="0" w:firstRowLastColumn="0" w:lastRowFirstColumn="0" w:lastRowLastColumn="0"/>
            </w:pPr>
            <w:r>
              <w:t>Responsabilidad</w:t>
            </w:r>
          </w:p>
        </w:tc>
      </w:tr>
      <w:tr w:rsidRPr="00D36760" w:rsidR="009A56D9" w:rsidTr="009A56D9" w14:paraId="4CA0561E"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9A56D9" w:rsidRDefault="00000000" w14:paraId="15CD35ED" w14:textId="77777777">
            <w:r>
              <w:t>Arquitectura</w:t>
            </w:r>
          </w:p>
        </w:tc>
        <w:tc>
          <w:tcPr>
            <w:tcW w:w="4320" w:type="dxa"/>
          </w:tcPr>
          <w:p w:rsidRPr="00D36760" w:rsidR="009A56D9" w:rsidRDefault="00000000" w14:paraId="7C9A75A6" w14:textId="77777777">
            <w:pPr>
              <w:cnfStyle w:val="000000100000" w:firstRow="0" w:lastRow="0" w:firstColumn="0" w:lastColumn="0" w:oddVBand="0" w:evenVBand="0" w:oddHBand="1" w:evenHBand="0" w:firstRowFirstColumn="0" w:firstRowLastColumn="0" w:lastRowFirstColumn="0" w:lastRowLastColumn="0"/>
              <w:rPr>
                <w:lang w:val="es-MX"/>
              </w:rPr>
            </w:pPr>
            <w:r w:rsidRPr="00D36760">
              <w:rPr>
                <w:lang w:val="es-MX"/>
              </w:rPr>
              <w:t>Matriz de riesgos y diseño ante fallas</w:t>
            </w:r>
          </w:p>
        </w:tc>
      </w:tr>
      <w:tr w:rsidRPr="00D36760" w:rsidR="009A56D9" w:rsidTr="009A56D9" w14:paraId="10997E36" w14:textId="77777777">
        <w:trPr>
          <w:jc w:val="center"/>
        </w:trPr>
        <w:tc>
          <w:tcPr>
            <w:cnfStyle w:val="001000000000" w:firstRow="0" w:lastRow="0" w:firstColumn="1" w:lastColumn="0" w:oddVBand="0" w:evenVBand="0" w:oddHBand="0" w:evenHBand="0" w:firstRowFirstColumn="0" w:firstRowLastColumn="0" w:lastRowFirstColumn="0" w:lastRowLastColumn="0"/>
            <w:tcW w:w="4320" w:type="dxa"/>
          </w:tcPr>
          <w:p w:rsidR="009A56D9" w:rsidRDefault="00000000" w14:paraId="3E149DA2" w14:textId="77777777">
            <w:r>
              <w:t>Backend</w:t>
            </w:r>
          </w:p>
        </w:tc>
        <w:tc>
          <w:tcPr>
            <w:tcW w:w="4320" w:type="dxa"/>
          </w:tcPr>
          <w:p w:rsidRPr="00D36760" w:rsidR="009A56D9" w:rsidRDefault="00000000" w14:paraId="37F0166F" w14:textId="77777777">
            <w:pPr>
              <w:cnfStyle w:val="000000000000" w:firstRow="0" w:lastRow="0" w:firstColumn="0" w:lastColumn="0" w:oddVBand="0" w:evenVBand="0" w:oddHBand="0" w:evenHBand="0" w:firstRowFirstColumn="0" w:firstRowLastColumn="0" w:lastRowFirstColumn="0" w:lastRowLastColumn="0"/>
              <w:rPr>
                <w:lang w:val="es-MX"/>
              </w:rPr>
            </w:pPr>
            <w:r w:rsidRPr="00D36760">
              <w:rPr>
                <w:lang w:val="es-MX"/>
              </w:rPr>
              <w:t>Validación, SQL y tratamiento de errores</w:t>
            </w:r>
          </w:p>
        </w:tc>
      </w:tr>
      <w:tr w:rsidRPr="00D36760" w:rsidR="009A56D9" w:rsidTr="009A56D9" w14:paraId="6B545971"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9A56D9" w:rsidRDefault="00000000" w14:paraId="6B8BA7F2" w14:textId="77777777">
            <w:r>
              <w:t>Identidad y acceso</w:t>
            </w:r>
          </w:p>
        </w:tc>
        <w:tc>
          <w:tcPr>
            <w:tcW w:w="4320" w:type="dxa"/>
          </w:tcPr>
          <w:p w:rsidRPr="00D36760" w:rsidR="009A56D9" w:rsidRDefault="00000000" w14:paraId="67B6CFF2" w14:textId="77777777">
            <w:pPr>
              <w:cnfStyle w:val="000000100000" w:firstRow="0" w:lastRow="0" w:firstColumn="0" w:lastColumn="0" w:oddVBand="0" w:evenVBand="0" w:oddHBand="1" w:evenHBand="0" w:firstRowFirstColumn="0" w:firstRowLastColumn="0" w:lastRowFirstColumn="0" w:lastRowLastColumn="0"/>
              <w:rPr>
                <w:lang w:val="es-MX"/>
              </w:rPr>
            </w:pPr>
            <w:r w:rsidRPr="00D36760">
              <w:rPr>
                <w:lang w:val="es-MX"/>
              </w:rPr>
              <w:t>Autenticación, sesión, permisos y pruebas negativas</w:t>
            </w:r>
          </w:p>
        </w:tc>
      </w:tr>
      <w:tr w:rsidR="009A56D9" w:rsidTr="009A56D9" w14:paraId="6796AEA1" w14:textId="77777777">
        <w:trPr>
          <w:jc w:val="center"/>
        </w:trPr>
        <w:tc>
          <w:tcPr>
            <w:cnfStyle w:val="001000000000" w:firstRow="0" w:lastRow="0" w:firstColumn="1" w:lastColumn="0" w:oddVBand="0" w:evenVBand="0" w:oddHBand="0" w:evenHBand="0" w:firstRowFirstColumn="0" w:firstRowLastColumn="0" w:lastRowFirstColumn="0" w:lastRowLastColumn="0"/>
            <w:tcW w:w="4320" w:type="dxa"/>
          </w:tcPr>
          <w:p w:rsidR="009A56D9" w:rsidRDefault="00000000" w14:paraId="1DF83EC9" w14:textId="77777777">
            <w:r>
              <w:t>Calidad / DevSecOps</w:t>
            </w:r>
          </w:p>
        </w:tc>
        <w:tc>
          <w:tcPr>
            <w:tcW w:w="4320" w:type="dxa"/>
          </w:tcPr>
          <w:p w:rsidR="009A56D9" w:rsidRDefault="00000000" w14:paraId="578D6CE0" w14:textId="77777777">
            <w:pPr>
              <w:cnfStyle w:val="000000000000" w:firstRow="0" w:lastRow="0" w:firstColumn="0" w:lastColumn="0" w:oddVBand="0" w:evenVBand="0" w:oddHBand="0" w:evenHBand="0" w:firstRowFirstColumn="0" w:firstRowLastColumn="0" w:lastRowFirstColumn="0" w:lastRowLastColumn="0"/>
            </w:pPr>
            <w:r>
              <w:t>Pruebas, dependencias y CI</w:t>
            </w:r>
          </w:p>
        </w:tc>
      </w:tr>
    </w:tbl>
    <w:p w:rsidRPr="00D36760" w:rsidR="009A56D9" w:rsidRDefault="00000000" w14:paraId="1AB64DDA" w14:textId="77777777">
      <w:pPr>
        <w:pStyle w:val="Ttulo1"/>
        <w:rPr>
          <w:lang w:val="es-MX"/>
        </w:rPr>
      </w:pPr>
      <w:r w:rsidRPr="00D36760">
        <w:rPr>
          <w:lang w:val="es-MX"/>
        </w:rPr>
        <w:t>5. Actividad A: diseño seguro y resiliencia (2.1–2.2)</w:t>
      </w:r>
    </w:p>
    <w:p w:rsidRPr="00D36760" w:rsidR="009A56D9" w:rsidRDefault="00000000" w14:paraId="5ED5653B" w14:textId="77777777">
      <w:pPr>
        <w:rPr>
          <w:lang w:val="es-MX"/>
        </w:rPr>
      </w:pPr>
      <w:r w:rsidRPr="00D36760">
        <w:rPr>
          <w:lang w:val="es-MX"/>
        </w:rPr>
        <w:t>Dibuja el flujo de actualización de calificaciones: autenticación → CSRF → autorización → validación → transacción de calificación y evento de notificación. Identifica dónde debe denegarse el acceso cuando falle una comprobación. El sistema guarda en la misma transacción una fila en notification_outbox; el envío real no se implementa.</w:t>
      </w:r>
    </w:p>
    <w:tbl>
      <w:tblPr>
        <w:tblStyle w:val="Sombreadoclaro-nfasis1"/>
        <w:tblW w:w="0" w:type="auto"/>
        <w:jc w:val="center"/>
        <w:tblLook w:val="04A0" w:firstRow="1" w:lastRow="0" w:firstColumn="1" w:lastColumn="0" w:noHBand="0" w:noVBand="1"/>
      </w:tblPr>
      <w:tblGrid>
        <w:gridCol w:w="2880"/>
        <w:gridCol w:w="2880"/>
        <w:gridCol w:w="2880"/>
      </w:tblGrid>
      <w:tr w:rsidR="009A56D9" w:rsidTr="009A56D9" w14:paraId="7DFF5BE8"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9A56D9" w:rsidRDefault="00000000" w14:paraId="3B997BC0" w14:textId="77777777">
            <w:r>
              <w:t>Riesgo o falla</w:t>
            </w:r>
          </w:p>
        </w:tc>
        <w:tc>
          <w:tcPr>
            <w:tcW w:w="2880" w:type="dxa"/>
          </w:tcPr>
          <w:p w:rsidR="009A56D9" w:rsidRDefault="00000000" w14:paraId="0A2D3D22" w14:textId="77777777">
            <w:pPr>
              <w:cnfStyle w:val="100000000000" w:firstRow="1" w:lastRow="0" w:firstColumn="0" w:lastColumn="0" w:oddVBand="0" w:evenVBand="0" w:oddHBand="0" w:evenHBand="0" w:firstRowFirstColumn="0" w:firstRowLastColumn="0" w:lastRowFirstColumn="0" w:lastRowLastColumn="0"/>
            </w:pPr>
            <w:r>
              <w:t>Control propuesto</w:t>
            </w:r>
          </w:p>
        </w:tc>
        <w:tc>
          <w:tcPr>
            <w:tcW w:w="2880" w:type="dxa"/>
          </w:tcPr>
          <w:p w:rsidR="009A56D9" w:rsidRDefault="00000000" w14:paraId="048F06AA" w14:textId="77777777">
            <w:pPr>
              <w:cnfStyle w:val="100000000000" w:firstRow="1" w:lastRow="0" w:firstColumn="0" w:lastColumn="0" w:oddVBand="0" w:evenVBand="0" w:oddHBand="0" w:evenHBand="0" w:firstRowFirstColumn="0" w:firstRowLastColumn="0" w:lastRowFirstColumn="0" w:lastRowLastColumn="0"/>
            </w:pPr>
            <w:r>
              <w:t>Prueba / evidencia</w:t>
            </w:r>
          </w:p>
        </w:tc>
      </w:tr>
      <w:tr w:rsidR="009A56D9" w:rsidTr="009A56D9" w14:paraId="0AF0EAE6"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9A56D9" w:rsidRDefault="00000000" w14:paraId="4875BD4E" w14:textId="77777777">
            <w:r>
              <w:t>Profesor de otro grupo</w:t>
            </w:r>
          </w:p>
        </w:tc>
        <w:tc>
          <w:tcPr>
            <w:tcW w:w="2880" w:type="dxa"/>
          </w:tcPr>
          <w:p w:rsidR="009A56D9" w:rsidRDefault="009A56D9" w14:paraId="67EC3412" w14:textId="77777777">
            <w:pPr>
              <w:cnfStyle w:val="000000100000" w:firstRow="0" w:lastRow="0" w:firstColumn="0" w:lastColumn="0" w:oddVBand="0" w:evenVBand="0" w:oddHBand="1" w:evenHBand="0" w:firstRowFirstColumn="0" w:firstRowLastColumn="0" w:lastRowFirstColumn="0" w:lastRowLastColumn="0"/>
            </w:pPr>
            <w:r>
              <w:t>puede_modificar() exige rol profesor, que el grupo tenga professor_id = usuario y que el alumno esté inscrito (JOIN groups–enrollments). Deny by default para cualquier otro rol.</w:t>
            </w:r>
          </w:p>
        </w:tc>
        <w:tc>
          <w:tcPr>
            <w:tcW w:w="2880" w:type="dxa"/>
          </w:tcPr>
          <w:p w:rsidR="009A56D9" w:rsidRDefault="009A56D9" w14:paraId="6B969577" w14:textId="77777777">
            <w:pPr>
              <w:cnfStyle w:val="000000100000" w:firstRow="0" w:lastRow="0" w:firstColumn="0" w:lastColumn="0" w:oddVBand="0" w:evenVBand="0" w:oddHBand="1" w:evenHBand="0" w:firstRowFirstColumn="0" w:firstRowLastColumn="0" w:lastRowFirstColumn="0" w:lastRowLastColumn="0"/>
            </w:pPr>
            <w:r>
              <w:t>test_professor_other_group_forbidden: profe_ana → PUT/GET /grades/4/20 = 403. Caso manual PUT /grades/4/10 (alumno no inscrito) = 403.</w:t>
            </w:r>
          </w:p>
        </w:tc>
      </w:tr>
      <w:tr w:rsidRPr="00D36760" w:rsidR="009A56D9" w:rsidTr="009A56D9" w14:paraId="761EE9B2" w14:textId="77777777">
        <w:trPr>
          <w:jc w:val="center"/>
        </w:trPr>
        <w:tc>
          <w:tcPr>
            <w:cnfStyle w:val="001000000000" w:firstRow="0" w:lastRow="0" w:firstColumn="1" w:lastColumn="0" w:oddVBand="0" w:evenVBand="0" w:oddHBand="0" w:evenHBand="0" w:firstRowFirstColumn="0" w:firstRowLastColumn="0" w:lastRowFirstColumn="0" w:lastRowLastColumn="0"/>
            <w:tcW w:w="2880" w:type="dxa"/>
          </w:tcPr>
          <w:p w:rsidRPr="00D36760" w:rsidR="009A56D9" w:rsidRDefault="00000000" w14:paraId="577025FC" w14:textId="77777777">
            <w:pPr>
              <w:rPr>
                <w:lang w:val="es-MX"/>
              </w:rPr>
            </w:pPr>
            <w:r w:rsidRPr="00D36760">
              <w:rPr>
                <w:lang w:val="es-MX"/>
              </w:rPr>
              <w:t>Servicio de notificaciones no disponible</w:t>
            </w:r>
          </w:p>
        </w:tc>
        <w:tc>
          <w:tcPr>
            <w:tcW w:w="2880" w:type="dxa"/>
          </w:tcPr>
          <w:p w:rsidRPr="00D36760" w:rsidR="009A56D9" w:rsidRDefault="009A56D9" w14:paraId="046E29BD" w14:textId="77777777">
            <w:pPr>
              <w:cnfStyle w:val="000000000000" w:firstRow="0" w:lastRow="0" w:firstColumn="0" w:lastColumn="0" w:oddVBand="0" w:evenVBand="0" w:oddHBand="0" w:evenHBand="0" w:firstRowFirstColumn="0" w:firstRowLastColumn="0" w:lastRowFirstColumn="0" w:lastRowLastColumn="0"/>
              <w:rPr>
                <w:lang w:val="es-MX"/>
              </w:rPr>
            </w:pPr>
            <w:r>
              <w:t>Patrón outbox: la nota y la fila de notification_outbox se escriben en la misma transacción; un proceso aparte envía después y reintenta. La calificación no depende del servicio externo.</w:t>
            </w:r>
          </w:p>
        </w:tc>
        <w:tc>
          <w:tcPr>
            <w:tcW w:w="2880" w:type="dxa"/>
          </w:tcPr>
          <w:p w:rsidRPr="00D36760" w:rsidR="009A56D9" w:rsidRDefault="009A56D9" w14:paraId="1143EE70" w14:textId="77777777">
            <w:pPr>
              <w:cnfStyle w:val="000000000000" w:firstRow="0" w:lastRow="0" w:firstColumn="0" w:lastColumn="0" w:oddVBand="0" w:evenVBand="0" w:oddHBand="0" w:evenHBand="0" w:firstRowFirstColumn="0" w:firstRowLastColumn="0" w:lastRowFirstColumn="0" w:lastRowLastColumn="0"/>
              <w:rPr>
                <w:lang w:val="es-MX"/>
              </w:rPr>
            </w:pPr>
            <w:r>
              <w:t>test_outbox_transaction: tras un PUT 200 existe exactamente 1 fila en notification_outbox con sent = 0.</w:t>
            </w:r>
          </w:p>
        </w:tc>
      </w:tr>
      <w:tr w:rsidR="009A56D9" w:rsidTr="009A56D9" w14:paraId="4E8E422E"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9A56D9" w:rsidRDefault="00000000" w14:paraId="1AF8358C" w14:textId="77777777">
            <w:r>
              <w:t>Datos de calificación inválidos</w:t>
            </w:r>
          </w:p>
        </w:tc>
        <w:tc>
          <w:tcPr>
            <w:tcW w:w="2880" w:type="dxa"/>
          </w:tcPr>
          <w:p w:rsidR="009A56D9" w:rsidRDefault="009A56D9" w14:paraId="3F2AF448" w14:textId="77777777">
            <w:pPr>
              <w:cnfStyle w:val="000000100000" w:firstRow="0" w:lastRow="0" w:firstColumn="0" w:lastColumn="0" w:oddVBand="0" w:evenVBand="0" w:oddHBand="1" w:evenHBand="0" w:firstRowFirstColumn="0" w:firstRowLastColumn="0" w:lastRowFirstColumn="0" w:lastRowLastColumn="0"/>
            </w:pPr>
            <w:r>
              <w:t>validar_calificacion() con Decimal: rechaza nulos, booleanos, texto, NaN/Infinity, fuera de 0–100 y más de 2 decimales, sin redondear. La API responde 400 genérico.</w:t>
            </w:r>
          </w:p>
        </w:tc>
        <w:tc>
          <w:tcPr>
            <w:tcW w:w="2880" w:type="dxa"/>
          </w:tcPr>
          <w:p w:rsidR="009A56D9" w:rsidRDefault="009A56D9" w14:paraId="6DEA3F60" w14:textId="77777777">
            <w:pPr>
              <w:cnfStyle w:val="000000100000" w:firstRow="0" w:lastRow="0" w:firstColumn="0" w:lastColumn="0" w:oddVBand="0" w:evenVBand="0" w:oddHBand="1" w:evenHBand="0" w:firstRowFirstColumn="0" w:firstRowLastColumn="0" w:lastRowFirstColumn="0" w:lastRowLastColumn="0"/>
            </w:pPr>
            <w:r>
              <w:t>test_grade_invalid (8 casos parametrizados) = 400. Tabla de la Actividad B.</w:t>
            </w:r>
          </w:p>
        </w:tc>
      </w:tr>
      <w:tr w:rsidR="009A56D9" w:rsidTr="009A56D9" w14:paraId="57CE220A" w14:textId="77777777">
        <w:trPr>
          <w:jc w:val="center"/>
        </w:trPr>
        <w:tc>
          <w:tcPr>
            <w:cnfStyle w:val="001000000000" w:firstRow="0" w:lastRow="0" w:firstColumn="1" w:lastColumn="0" w:oddVBand="0" w:evenVBand="0" w:oddHBand="0" w:evenHBand="0" w:firstRowFirstColumn="0" w:firstRowLastColumn="0" w:lastRowFirstColumn="0" w:lastRowLastColumn="0"/>
            <w:tcW w:w="2880" w:type="dxa"/>
          </w:tcPr>
          <w:p w:rsidR="009A56D9" w:rsidRDefault="00000000" w14:paraId="428DC5BD" w14:textId="77777777">
            <w:r>
              <w:t>Sesión revocada</w:t>
            </w:r>
          </w:p>
        </w:tc>
        <w:tc>
          <w:tcPr>
            <w:tcW w:w="2880" w:type="dxa"/>
          </w:tcPr>
          <w:p w:rsidR="009A56D9" w:rsidRDefault="009A56D9" w14:paraId="53E7B422" w14:textId="77777777">
            <w:pPr>
              <w:cnfStyle w:val="000000000000" w:firstRow="0" w:lastRow="0" w:firstColumn="0" w:lastColumn="0" w:oddVBand="0" w:evenVBand="0" w:oddHBand="0" w:evenHBand="0" w:firstRowFirstColumn="0" w:firstRowLastColumn="0" w:lastRowFirstColumn="0" w:lastRowLastColumn="0"/>
            </w:pPr>
            <w:r>
              <w:t>El token se guarda como SHA-256 en sessions; /logout borra la fila y cada petición vuelve a consultar la sesión en el servidor con expires_at &gt; ahora.</w:t>
            </w:r>
          </w:p>
        </w:tc>
        <w:tc>
          <w:tcPr>
            <w:tcW w:w="2880" w:type="dxa"/>
          </w:tcPr>
          <w:p w:rsidR="009A56D9" w:rsidRDefault="009A56D9" w14:paraId="7AF65956" w14:textId="77777777">
            <w:pPr>
              <w:cnfStyle w:val="000000000000" w:firstRow="0" w:lastRow="0" w:firstColumn="0" w:lastColumn="0" w:oddVBand="0" w:evenVBand="0" w:oddHBand="0" w:evenHBand="0" w:firstRowFirstColumn="0" w:firstRowLastColumn="0" w:lastRowFirstColumn="0" w:lastRowLastColumn="0"/>
            </w:pPr>
            <w:r>
              <w:t>test_logout_revokes: después de /logout el GET responde 401.</w:t>
            </w:r>
          </w:p>
        </w:tc>
      </w:tr>
    </w:tbl>
    <w:p w:rsidRPr="00D36760" w:rsidR="009A56D9" w:rsidRDefault="00000000" w14:paraId="19FCC5C2" w14:textId="77777777">
      <w:pPr>
        <w:rPr>
          <w:lang w:val="es-MX"/>
        </w:rPr>
      </w:pPr>
      <w:r w:rsidRPr="00D36760">
        <w:rPr>
          <w:lang w:val="es-MX"/>
        </w:rPr>
        <w:t>Preguntas: ¿por qué la notificación no debe bloquear la calificación? ¿Por qué no puede aplicarse la misma degradación al control de autorización?</w:t>
      </w:r>
    </w:p>
    <w:p>
      <w:r>
        <w:rPr>
          <w:b/>
        </w:rPr>
        <w:t xml:space="preserve">Respuesta del equipo. </w:t>
      </w:r>
      <w:r>
        <w:rPr>
          <w:i w:val="0"/>
        </w:rPr>
        <w:t>La notificación es un efecto secundario de la calificación, no parte de su validez. Si el servicio de notificaciones cae y se bloquea el guardado, una falla externa deja al profesor sin poder registrar notas (pérdida de disponibilidad del proceso principal). Con el outbox, la intención de notificar queda persistida en la misma transacción y se entrega cuando el servicio vuelva; no se pierde ni se duplica la nota.</w:t>
      </w:r>
    </w:p>
    <w:p>
      <w:r>
        <w:rPr>
          <w:i w:val="0"/>
        </w:rPr>
        <w:t>La autorización no admite esa degradación porque es un control de confidencialidad e integridad: “fallar abierto” significaría permitir el cambio cuando no se puede verificar quién lo hace. Ante cualquier error al comprobar permisos el sistema debe denegar (fail-secure). Degradar una notificación retrasa un aviso; degradar la autorización permite que un profesor ajeno modifique calificaciones.</w:t>
      </w:r>
    </w:p>
    <w:p>
      <w:r>
        <w:rPr>
          <w:b/>
        </w:rPr>
        <w:t xml:space="preserve">Flujo implementado (E1). </w:t>
      </w:r>
      <w:r>
        <w:rPr>
          <w:i w:val="0"/>
        </w:rPr>
        <w:t>Orden real de app.py en PUT /grades: autenticación → CSRF → validación → autorización → transacción. El código valida antes de autorizar; ambos controles se ejecutan antes de tocar la base y cualquier falla corta la petición con su código HTTP.</w:t>
      </w:r>
    </w:p>
    <w:p>
      <w:r>
        <w:drawing>
          <wp:inline xmlns:a="http://schemas.openxmlformats.org/drawingml/2006/main" xmlns:pic="http://schemas.openxmlformats.org/drawingml/2006/picture">
            <wp:extent cx="5760000" cy="3571925"/>
            <wp:docPr id="1" name="Picture 1"/>
            <wp:cNvGraphicFramePr>
              <a:graphicFrameLocks noChangeAspect="1"/>
            </wp:cNvGraphicFramePr>
            <a:graphic>
              <a:graphicData uri="http://schemas.openxmlformats.org/drawingml/2006/picture">
                <pic:pic>
                  <pic:nvPicPr>
                    <pic:cNvPr id="0" name="diagrama.png"/>
                    <pic:cNvPicPr/>
                  </pic:nvPicPr>
                  <pic:blipFill>
                    <a:blip r:embed="rId15"/>
                    <a:stretch>
                      <a:fillRect/>
                    </a:stretch>
                  </pic:blipFill>
                  <pic:spPr>
                    <a:xfrm>
                      <a:off x="0" y="0"/>
                      <a:ext cx="5760000" cy="3571925"/>
                    </a:xfrm>
                    <a:prstGeom prst="rect"/>
                  </pic:spPr>
                </pic:pic>
              </a:graphicData>
            </a:graphic>
          </wp:inline>
        </w:drawing>
      </w:r>
    </w:p>
    <w:p w:rsidRPr="00D36760" w:rsidR="009A56D9" w:rsidRDefault="00000000" w14:paraId="113B5B14" w14:textId="77777777">
      <w:pPr>
        <w:pStyle w:val="Ttulo1"/>
        <w:rPr>
          <w:lang w:val="es-MX"/>
        </w:rPr>
      </w:pPr>
      <w:r w:rsidRPr="00D36760">
        <w:rPr>
          <w:lang w:val="es-MX"/>
        </w:rPr>
        <w:t>6. Actividad B: validación (2.3)</w:t>
      </w:r>
    </w:p>
    <w:p w:rsidRPr="00D36760" w:rsidR="009A56D9" w:rsidRDefault="00000000" w14:paraId="2D21B933" w14:textId="77777777">
      <w:pPr>
        <w:rPr>
          <w:lang w:val="es-MX"/>
        </w:rPr>
      </w:pPr>
      <w:r w:rsidRPr="00D36760">
        <w:rPr>
          <w:lang w:val="es-MX"/>
        </w:rPr>
        <w:t>Completa src/validators.py. Acepta calificaciones de 0 a 100 con máximo dos decimales; rechaza booleanos, NaN, infinito, cadenas vacías, texto no numérico y valores fuera de rango. No redondees silenciosamente. Ejecuta pytest y registra qué casos cambiaron de fallo a éxito.</w:t>
      </w:r>
    </w:p>
    <w:p w:rsidRPr="00D36760" w:rsidR="009A56D9" w:rsidRDefault="00000000" w14:paraId="01CAB671" w14:textId="77777777">
      <w:pPr>
        <w:rPr>
          <w:lang w:val="es-MX"/>
        </w:rPr>
      </w:pPr>
      <w:r w:rsidRPr="00D36760">
        <w:rPr>
          <w:rFonts w:ascii="Consolas" w:hAnsi="Consolas"/>
          <w:color w:val="16304E"/>
          <w:sz w:val="16"/>
          <w:lang w:val="es-MX"/>
        </w:rPr>
        <w:t># Archivo que debes modificar</w:t>
      </w:r>
      <w:r w:rsidRPr="00D36760">
        <w:rPr>
          <w:rFonts w:ascii="Consolas" w:hAnsi="Consolas"/>
          <w:color w:val="16304E"/>
          <w:sz w:val="16"/>
          <w:lang w:val="es-MX"/>
        </w:rPr>
        <w:br/>
      </w:r>
      <w:r w:rsidRPr="00D36760">
        <w:rPr>
          <w:rFonts w:ascii="Consolas" w:hAnsi="Consolas"/>
          <w:color w:val="16304E"/>
          <w:sz w:val="16"/>
          <w:lang w:val="es-MX"/>
        </w:rPr>
        <w:t>src/validators.py</w:t>
      </w:r>
      <w:r w:rsidRPr="00D36760">
        <w:rPr>
          <w:rFonts w:ascii="Consolas" w:hAnsi="Consolas"/>
          <w:color w:val="16304E"/>
          <w:sz w:val="16"/>
          <w:lang w:val="es-MX"/>
        </w:rPr>
        <w:br/>
      </w:r>
      <w:r w:rsidRPr="00D36760">
        <w:rPr>
          <w:rFonts w:ascii="Consolas" w:hAnsi="Consolas"/>
          <w:color w:val="16304E"/>
          <w:sz w:val="16"/>
          <w:lang w:val="es-MX"/>
        </w:rPr>
        <w:br/>
      </w:r>
      <w:r w:rsidRPr="00D36760">
        <w:rPr>
          <w:rFonts w:ascii="Consolas" w:hAnsi="Consolas"/>
          <w:color w:val="16304E"/>
          <w:sz w:val="16"/>
          <w:lang w:val="es-MX"/>
        </w:rPr>
        <w:t># Comando de verificación</w:t>
      </w:r>
      <w:r w:rsidRPr="00D36760">
        <w:rPr>
          <w:rFonts w:ascii="Consolas" w:hAnsi="Consolas"/>
          <w:color w:val="16304E"/>
          <w:sz w:val="16"/>
          <w:lang w:val="es-MX"/>
        </w:rPr>
        <w:br/>
      </w:r>
      <w:r w:rsidRPr="00D36760">
        <w:rPr>
          <w:rFonts w:ascii="Consolas" w:hAnsi="Consolas"/>
          <w:color w:val="16304E"/>
          <w:sz w:val="16"/>
          <w:lang w:val="es-MX"/>
        </w:rPr>
        <w:t>python -m pytest tests/test_security.py -q</w:t>
      </w:r>
    </w:p>
    <w:p>
      <w:r>
        <w:rPr>
          <w:b/>
        </w:rPr>
        <w:t xml:space="preserve">Implementación (src/validators.py). </w:t>
      </w:r>
      <w:r>
        <w:rPr>
          <w:i w:val="0"/>
        </w:rPr>
        <w:t>Se rechaza primero None y bool (bool es subclase de int y True pasaría como 1). El valor se convierte con Decimal(str(valor).strip()); el texto no numérico lanza InvalidOperation y se traduce a ValueError. NaN e Infinity sí se convierten a Decimal, por eso se revisan con is_finite(). Después se valida el rango 0–100 y se compara contra quantize(Decimal("0.01")): si difiere, tiene más de dos decimales y se rechaza en lugar de redondear.</w:t>
      </w:r>
    </w:p>
    <w:p>
      <w:pPr>
        <w:shd w:val="clear" w:color="auto" w:fill="F2F5F9"/>
      </w:pPr>
      <w:r>
        <w:rPr>
          <w:rFonts w:ascii="Consolas" w:hAnsi="Consolas"/>
          <w:color w:val="16304E"/>
          <w:sz w:val="16"/>
        </w:rPr>
        <w:t>if valor is None or isinstance(valor, bool): raise ValueError(...)</w:t>
        <w:br/>
      </w:r>
      <w:r>
        <w:rPr>
          <w:rFonts w:ascii="Consolas" w:hAnsi="Consolas"/>
          <w:color w:val="16304E"/>
          <w:sz w:val="16"/>
        </w:rPr>
        <w:t>numero = Decimal(str(valor).strip())          # InvalidOperation -&gt; ValueError</w:t>
        <w:br/>
      </w:r>
      <w:r>
        <w:rPr>
          <w:rFonts w:ascii="Consolas" w:hAnsi="Consolas"/>
          <w:color w:val="16304E"/>
          <w:sz w:val="16"/>
        </w:rPr>
        <w:t>if not numero.is_finite(): raise ValueError(...)</w:t>
        <w:br/>
      </w:r>
      <w:r>
        <w:rPr>
          <w:rFonts w:ascii="Consolas" w:hAnsi="Consolas"/>
          <w:color w:val="16304E"/>
          <w:sz w:val="16"/>
        </w:rPr>
        <w:t>if numero &lt; 0 or numero &gt; 100: raise ValueError(...)</w:t>
        <w:br/>
      </w:r>
      <w:r>
        <w:rPr>
          <w:rFonts w:ascii="Consolas" w:hAnsi="Consolas"/>
          <w:color w:val="16304E"/>
          <w:sz w:val="16"/>
        </w:rPr>
        <w:t>if numero != numero.quantize(Decimal("0.01")): raise ValueError(...)</w:t>
        <w:br/>
      </w:r>
      <w:r>
        <w:rPr>
          <w:rFonts w:ascii="Consolas" w:hAnsi="Consolas"/>
          <w:color w:val="16304E"/>
          <w:sz w:val="16"/>
        </w:rPr>
        <w:t>return numero</w:t>
      </w:r>
    </w:p>
    <w:p>
      <w:r>
        <w:rPr>
          <w:b/>
        </w:rPr>
        <w:t xml:space="preserve">Casos que cambiaron de fallo a éxito: </w:t>
      </w:r>
      <w:r>
        <w:rPr>
          <w:i w:val="0"/>
        </w:rPr>
        <w:t>los 8 de test_grade_invalid (150, -1, hola, cadena vacía, NaN, Infinity, None y 99.999). Antes, 150, -1, NaN, Infinity y 99.999 se guardaban con 200; hola, "" y None provocaban una excepción decimal.InvalidOperation no controlada (500 en producción).</w:t>
      </w:r>
    </w:p>
    <w:p>
      <w:r>
        <w:drawing>
          <wp:inline xmlns:a="http://schemas.openxmlformats.org/drawingml/2006/main" xmlns:pic="http://schemas.openxmlformats.org/drawingml/2006/picture">
            <wp:extent cx="5760000" cy="1564981"/>
            <wp:docPr id="2" name="Picture 2"/>
            <wp:cNvGraphicFramePr>
              <a:graphicFrameLocks noChangeAspect="1"/>
            </wp:cNvGraphicFramePr>
            <a:graphic>
              <a:graphicData uri="http://schemas.openxmlformats.org/drawingml/2006/picture">
                <pic:pic>
                  <pic:nvPicPr>
                    <pic:cNvPr id="0" name="02_grade_invalid_antes.png"/>
                    <pic:cNvPicPr/>
                  </pic:nvPicPr>
                  <pic:blipFill>
                    <a:blip r:embed="rId16"/>
                    <a:stretch>
                      <a:fillRect/>
                    </a:stretch>
                  </pic:blipFill>
                  <pic:spPr>
                    <a:xfrm>
                      <a:off x="0" y="0"/>
                      <a:ext cx="5760000" cy="1564981"/>
                    </a:xfrm>
                    <a:prstGeom prst="rect"/>
                  </pic:spPr>
                </pic:pic>
              </a:graphicData>
            </a:graphic>
          </wp:inline>
        </w:drawing>
      </w:r>
    </w:p>
    <w:p>
      <w:r>
        <w:rPr>
          <w:i/>
          <w:color w:val="16304E"/>
          <w:sz w:val="16"/>
        </w:rPr>
        <w:t>Captura 1. test_grade_invalid con el código inicial: 8 fallas.</w:t>
      </w:r>
    </w:p>
    <w:p>
      <w:r>
        <w:drawing>
          <wp:inline xmlns:a="http://schemas.openxmlformats.org/drawingml/2006/main" xmlns:pic="http://schemas.openxmlformats.org/drawingml/2006/picture">
            <wp:extent cx="5760000" cy="2059472"/>
            <wp:docPr id="3" name="Picture 3"/>
            <wp:cNvGraphicFramePr>
              <a:graphicFrameLocks noChangeAspect="1"/>
            </wp:cNvGraphicFramePr>
            <a:graphic>
              <a:graphicData uri="http://schemas.openxmlformats.org/drawingml/2006/picture">
                <pic:pic>
                  <pic:nvPicPr>
                    <pic:cNvPr id="0" name="02b_grade_invalid_despues.png"/>
                    <pic:cNvPicPr/>
                  </pic:nvPicPr>
                  <pic:blipFill>
                    <a:blip r:embed="rId17"/>
                    <a:stretch>
                      <a:fillRect/>
                    </a:stretch>
                  </pic:blipFill>
                  <pic:spPr>
                    <a:xfrm>
                      <a:off x="0" y="0"/>
                      <a:ext cx="5760000" cy="2059472"/>
                    </a:xfrm>
                    <a:prstGeom prst="rect"/>
                  </pic:spPr>
                </pic:pic>
              </a:graphicData>
            </a:graphic>
          </wp:inline>
        </w:drawing>
      </w:r>
    </w:p>
    <w:p>
      <w:r>
        <w:rPr>
          <w:i/>
          <w:color w:val="16304E"/>
          <w:sz w:val="16"/>
        </w:rPr>
        <w:t>Captura 2. test_grade_invalid con validators.py completo: 8 aprobadas.</w:t>
      </w:r>
    </w:p>
    <w:tbl>
      <w:tblPr>
        <w:tblStyle w:val="Sombreadoclaro-nfasis1"/>
        <w:tblW w:w="0" w:type="auto"/>
        <w:jc w:val="center"/>
        <w:tblLook w:val="04A0" w:firstRow="1" w:lastRow="0" w:firstColumn="1" w:lastColumn="0" w:noHBand="0" w:noVBand="1"/>
      </w:tblPr>
      <w:tblGrid>
        <w:gridCol w:w="2880"/>
        <w:gridCol w:w="2880"/>
        <w:gridCol w:w="2880"/>
      </w:tblGrid>
      <w:tr w:rsidR="009A56D9" w:rsidTr="009A56D9" w14:paraId="22F086DE"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9A56D9" w:rsidRDefault="00000000" w14:paraId="58C5C984" w14:textId="77777777">
            <w:r>
              <w:t>Entrada</w:t>
            </w:r>
          </w:p>
        </w:tc>
        <w:tc>
          <w:tcPr>
            <w:tcW w:w="2880" w:type="dxa"/>
          </w:tcPr>
          <w:p w:rsidR="009A56D9" w:rsidRDefault="00000000" w14:paraId="36D0BD33" w14:textId="77777777">
            <w:pPr>
              <w:cnfStyle w:val="100000000000" w:firstRow="1" w:lastRow="0" w:firstColumn="0" w:lastColumn="0" w:oddVBand="0" w:evenVBand="0" w:oddHBand="0" w:evenHBand="0" w:firstRowFirstColumn="0" w:firstRowLastColumn="0" w:lastRowFirstColumn="0" w:lastRowLastColumn="0"/>
            </w:pPr>
            <w:r>
              <w:t>Esperado</w:t>
            </w:r>
          </w:p>
        </w:tc>
        <w:tc>
          <w:tcPr>
            <w:tcW w:w="2880" w:type="dxa"/>
          </w:tcPr>
          <w:p w:rsidR="009A56D9" w:rsidRDefault="00000000" w14:paraId="00F71BC2" w14:textId="77777777">
            <w:pPr>
              <w:cnfStyle w:val="100000000000" w:firstRow="1" w:lastRow="0" w:firstColumn="0" w:lastColumn="0" w:oddVBand="0" w:evenVBand="0" w:oddHBand="0" w:evenHBand="0" w:firstRowFirstColumn="0" w:firstRowLastColumn="0" w:lastRowFirstColumn="0" w:lastRowLastColumn="0"/>
            </w:pPr>
            <w:r>
              <w:t>Resultado real</w:t>
            </w:r>
          </w:p>
        </w:tc>
      </w:tr>
      <w:tr w:rsidR="009A56D9" w:rsidTr="009A56D9" w14:paraId="2C467640"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9A56D9" w:rsidRDefault="00000000" w14:paraId="0072BEA2" w14:textId="77777777">
            <w:r>
              <w:t>85</w:t>
            </w:r>
          </w:p>
        </w:tc>
        <w:tc>
          <w:tcPr>
            <w:tcW w:w="2880" w:type="dxa"/>
          </w:tcPr>
          <w:p w:rsidR="009A56D9" w:rsidRDefault="00000000" w14:paraId="4D07EC82" w14:textId="77777777">
            <w:pPr>
              <w:cnfStyle w:val="000000100000" w:firstRow="0" w:lastRow="0" w:firstColumn="0" w:lastColumn="0" w:oddVBand="0" w:evenVBand="0" w:oddHBand="1" w:evenHBand="0" w:firstRowFirstColumn="0" w:firstRowLastColumn="0" w:lastRowFirstColumn="0" w:lastRowLastColumn="0"/>
            </w:pPr>
            <w:r>
              <w:t>Aceptar</w:t>
            </w:r>
          </w:p>
        </w:tc>
        <w:tc>
          <w:tcPr>
            <w:tcW w:w="2880" w:type="dxa"/>
          </w:tcPr>
          <w:p w:rsidR="009A56D9" w:rsidRDefault="009A56D9" w14:paraId="44091A65" w14:textId="77777777">
            <w:pPr>
              <w:cnfStyle w:val="000000100000" w:firstRow="0" w:lastRow="0" w:firstColumn="0" w:lastColumn="0" w:oddVBand="0" w:evenVBand="0" w:oddHBand="1" w:evenHBand="0" w:firstRowFirstColumn="0" w:firstRowLastColumn="0" w:lastRowFirstColumn="0" w:lastRowLastColumn="0"/>
            </w:pPr>
            <w:r>
              <w:t>Aceptado: 200, grade = "85"</w:t>
            </w:r>
          </w:p>
        </w:tc>
      </w:tr>
      <w:tr w:rsidR="009A56D9" w:rsidTr="009A56D9" w14:paraId="1C03EABD" w14:textId="77777777">
        <w:trPr>
          <w:jc w:val="center"/>
        </w:trPr>
        <w:tc>
          <w:tcPr>
            <w:cnfStyle w:val="001000000000" w:firstRow="0" w:lastRow="0" w:firstColumn="1" w:lastColumn="0" w:oddVBand="0" w:evenVBand="0" w:oddHBand="0" w:evenHBand="0" w:firstRowFirstColumn="0" w:firstRowLastColumn="0" w:lastRowFirstColumn="0" w:lastRowLastColumn="0"/>
            <w:tcW w:w="2880" w:type="dxa"/>
          </w:tcPr>
          <w:p w:rsidR="009A56D9" w:rsidRDefault="00000000" w14:paraId="26333BC2" w14:textId="77777777">
            <w:r>
              <w:t>99.50</w:t>
            </w:r>
          </w:p>
        </w:tc>
        <w:tc>
          <w:tcPr>
            <w:tcW w:w="2880" w:type="dxa"/>
          </w:tcPr>
          <w:p w:rsidR="009A56D9" w:rsidRDefault="00000000" w14:paraId="16885865" w14:textId="77777777">
            <w:pPr>
              <w:cnfStyle w:val="000000000000" w:firstRow="0" w:lastRow="0" w:firstColumn="0" w:lastColumn="0" w:oddVBand="0" w:evenVBand="0" w:oddHBand="0" w:evenHBand="0" w:firstRowFirstColumn="0" w:firstRowLastColumn="0" w:lastRowFirstColumn="0" w:lastRowLastColumn="0"/>
            </w:pPr>
            <w:r>
              <w:t>Aceptar</w:t>
            </w:r>
          </w:p>
        </w:tc>
        <w:tc>
          <w:tcPr>
            <w:tcW w:w="2880" w:type="dxa"/>
          </w:tcPr>
          <w:p w:rsidR="009A56D9" w:rsidRDefault="009A56D9" w14:paraId="07B3E925" w14:textId="77777777">
            <w:pPr>
              <w:cnfStyle w:val="000000000000" w:firstRow="0" w:lastRow="0" w:firstColumn="0" w:lastColumn="0" w:oddVBand="0" w:evenVBand="0" w:oddHBand="0" w:evenHBand="0" w:firstRowFirstColumn="0" w:firstRowLastColumn="0" w:lastRowFirstColumn="0" w:lastRowLastColumn="0"/>
            </w:pPr>
            <w:r>
              <w:t>Aceptado: 200, grade = "99.50" (sin redondeo)</w:t>
            </w:r>
          </w:p>
        </w:tc>
      </w:tr>
      <w:tr w:rsidR="009A56D9" w:rsidTr="009A56D9" w14:paraId="66417D21"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9A56D9" w:rsidRDefault="00000000" w14:paraId="5D511446" w14:textId="77777777">
            <w:r>
              <w:t>150</w:t>
            </w:r>
          </w:p>
        </w:tc>
        <w:tc>
          <w:tcPr>
            <w:tcW w:w="2880" w:type="dxa"/>
          </w:tcPr>
          <w:p w:rsidR="009A56D9" w:rsidRDefault="00000000" w14:paraId="0A83A371" w14:textId="77777777">
            <w:pPr>
              <w:cnfStyle w:val="000000100000" w:firstRow="0" w:lastRow="0" w:firstColumn="0" w:lastColumn="0" w:oddVBand="0" w:evenVBand="0" w:oddHBand="1" w:evenHBand="0" w:firstRowFirstColumn="0" w:firstRowLastColumn="0" w:lastRowFirstColumn="0" w:lastRowLastColumn="0"/>
            </w:pPr>
            <w:r>
              <w:t>Rechazar (400)</w:t>
            </w:r>
          </w:p>
        </w:tc>
        <w:tc>
          <w:tcPr>
            <w:tcW w:w="2880" w:type="dxa"/>
          </w:tcPr>
          <w:p w:rsidR="009A56D9" w:rsidRDefault="009A56D9" w14:paraId="7721C9A4" w14:textId="77777777">
            <w:pPr>
              <w:cnfStyle w:val="000000100000" w:firstRow="0" w:lastRow="0" w:firstColumn="0" w:lastColumn="0" w:oddVBand="0" w:evenVBand="0" w:oddHBand="1" w:evenHBand="0" w:firstRowFirstColumn="0" w:firstRowLastColumn="0" w:lastRowFirstColumn="0" w:lastRowLastColumn="0"/>
            </w:pPr>
            <w:r>
              <w:t>Rechazado: 400 Calificación inválida</w:t>
            </w:r>
          </w:p>
        </w:tc>
      </w:tr>
      <w:tr w:rsidR="009A56D9" w:rsidTr="009A56D9" w14:paraId="3622730B" w14:textId="77777777">
        <w:trPr>
          <w:jc w:val="center"/>
        </w:trPr>
        <w:tc>
          <w:tcPr>
            <w:cnfStyle w:val="001000000000" w:firstRow="0" w:lastRow="0" w:firstColumn="1" w:lastColumn="0" w:oddVBand="0" w:evenVBand="0" w:oddHBand="0" w:evenHBand="0" w:firstRowFirstColumn="0" w:firstRowLastColumn="0" w:lastRowFirstColumn="0" w:lastRowLastColumn="0"/>
            <w:tcW w:w="2880" w:type="dxa"/>
          </w:tcPr>
          <w:p w:rsidR="009A56D9" w:rsidRDefault="00000000" w14:paraId="796A5232" w14:textId="77777777">
            <w:r>
              <w:t>NaN</w:t>
            </w:r>
          </w:p>
        </w:tc>
        <w:tc>
          <w:tcPr>
            <w:tcW w:w="2880" w:type="dxa"/>
          </w:tcPr>
          <w:p w:rsidR="009A56D9" w:rsidRDefault="00000000" w14:paraId="7EE047FD" w14:textId="77777777">
            <w:pPr>
              <w:cnfStyle w:val="000000000000" w:firstRow="0" w:lastRow="0" w:firstColumn="0" w:lastColumn="0" w:oddVBand="0" w:evenVBand="0" w:oddHBand="0" w:evenHBand="0" w:firstRowFirstColumn="0" w:firstRowLastColumn="0" w:lastRowFirstColumn="0" w:lastRowLastColumn="0"/>
            </w:pPr>
            <w:r>
              <w:t>Rechazar (400)</w:t>
            </w:r>
          </w:p>
        </w:tc>
        <w:tc>
          <w:tcPr>
            <w:tcW w:w="2880" w:type="dxa"/>
          </w:tcPr>
          <w:p w:rsidR="009A56D9" w:rsidRDefault="009A56D9" w14:paraId="7D36B09D" w14:textId="77777777">
            <w:pPr>
              <w:cnfStyle w:val="000000000000" w:firstRow="0" w:lastRow="0" w:firstColumn="0" w:lastColumn="0" w:oddVBand="0" w:evenVBand="0" w:oddHBand="0" w:evenHBand="0" w:firstRowFirstColumn="0" w:firstRowLastColumn="0" w:lastRowFirstColumn="0" w:lastRowLastColumn="0"/>
            </w:pPr>
            <w:r>
              <w:t>Rechazado: 400 Calificación inválida</w:t>
            </w:r>
          </w:p>
        </w:tc>
      </w:tr>
      <w:tr w:rsidR="009A56D9" w:rsidTr="009A56D9" w14:paraId="7EAE6609"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9A56D9" w:rsidRDefault="00000000" w14:paraId="62A43826" w14:textId="77777777">
            <w:r>
              <w:t>99.999</w:t>
            </w:r>
          </w:p>
        </w:tc>
        <w:tc>
          <w:tcPr>
            <w:tcW w:w="2880" w:type="dxa"/>
          </w:tcPr>
          <w:p w:rsidR="009A56D9" w:rsidRDefault="00000000" w14:paraId="510AEAC3" w14:textId="77777777">
            <w:pPr>
              <w:cnfStyle w:val="000000100000" w:firstRow="0" w:lastRow="0" w:firstColumn="0" w:lastColumn="0" w:oddVBand="0" w:evenVBand="0" w:oddHBand="1" w:evenHBand="0" w:firstRowFirstColumn="0" w:firstRowLastColumn="0" w:lastRowFirstColumn="0" w:lastRowLastColumn="0"/>
            </w:pPr>
            <w:r>
              <w:t>Rechazar (400)</w:t>
            </w:r>
          </w:p>
        </w:tc>
        <w:tc>
          <w:tcPr>
            <w:tcW w:w="2880" w:type="dxa"/>
          </w:tcPr>
          <w:p w:rsidR="009A56D9" w:rsidRDefault="009A56D9" w14:paraId="2ADD1654" w14:textId="77777777">
            <w:pPr>
              <w:cnfStyle w:val="000000100000" w:firstRow="0" w:lastRow="0" w:firstColumn="0" w:lastColumn="0" w:oddVBand="0" w:evenVBand="0" w:oddHBand="1" w:evenHBand="0" w:firstRowFirstColumn="0" w:firstRowLastColumn="0" w:lastRowFirstColumn="0" w:lastRowLastColumn="0"/>
            </w:pPr>
            <w:r>
              <w:t>Rechazado: 400 Calificación inválida</w:t>
            </w:r>
          </w:p>
        </w:tc>
      </w:tr>
    </w:tbl>
    <w:p>
      <w:r>
        <w:rPr>
          <w:b/>
        </w:rPr>
        <w:t xml:space="preserve">Observación adicional: </w:t>
      </w:r>
      <w:r>
        <w:rPr>
          <w:i w:val="0"/>
        </w:rPr>
        <w:t>la entrada "1e2" se acepta como 100 pero se almacena como "1E+2", porque str(Decimal) conserva la notación científica. No viola la regla de rango, pero conviene normalizar la representación (por ejemplo, format(numero, "f")) antes de guardar. True/False se rechazan con 400.</w:t>
      </w:r>
    </w:p>
    <w:p w:rsidRPr="00D36760" w:rsidR="009A56D9" w:rsidRDefault="00000000" w14:paraId="038D5917" w14:textId="77777777">
      <w:pPr>
        <w:pStyle w:val="Ttulo1"/>
        <w:rPr>
          <w:lang w:val="es-MX"/>
        </w:rPr>
      </w:pPr>
      <w:r w:rsidRPr="00D36760">
        <w:rPr>
          <w:lang w:val="es-MX"/>
        </w:rPr>
        <w:t>7. Actividad C: acceso por recurso (2.4)</w:t>
      </w:r>
    </w:p>
    <w:p w:rsidR="009A56D9" w:rsidRDefault="00000000" w14:paraId="609F7788" w14:textId="77777777">
      <w:r w:rsidRPr="00D36760">
        <w:rPr>
          <w:lang w:val="es-MX"/>
        </w:rPr>
        <w:t xml:space="preserve">Completa src/permissions.py. Un profesor solo modifica calificaciones de estudiantes inscritos en sus grupos; un estudiante solo consulta la suya. El administrador no modifica notas por defecto. Consulta siempre las asignaciones en la base del servidor. </w:t>
      </w:r>
      <w:r>
        <w:t>Prueba casos permitidos y denegados.</w:t>
      </w:r>
    </w:p>
    <w:p>
      <w:r>
        <w:rPr>
          <w:b/>
        </w:rPr>
        <w:t xml:space="preserve">Implementación (src/permissions.py). </w:t>
      </w:r>
      <w:r>
        <w:rPr>
          <w:i w:val="0"/>
        </w:rPr>
        <w:t>Las dos funciones consultan las asignaciones en la base del servidor con la conexión de la petición; nunca usan datos enviados por el cliente para decidir. El helper _profesor_del_grupo_con_alumno() une groups y enrollments y exige g.id = grupo, g.professor_id = usuario y e.student_id = alumno. puede_modificar() solo admite rol profesor; puede_consultar() admite al estudiante sobre su propio id y solo si está inscrito en ese grupo, o al profesor asignado. Cualquier otro rol (incluido administrador) recibe False.</w:t>
      </w:r>
    </w:p>
    <w:tbl>
      <w:tblPr>
        <w:tblStyle w:val="Sombreadoclaro-nfasis1"/>
        <w:tblW w:w="0" w:type="auto"/>
        <w:jc w:val="center"/>
        <w:tblLook w:val="04A0" w:firstRow="1" w:lastRow="0" w:firstColumn="1" w:lastColumn="0" w:noHBand="0" w:noVBand="1"/>
      </w:tblPr>
      <w:tblGrid>
        <w:gridCol w:w="2880"/>
        <w:gridCol w:w="2880"/>
        <w:gridCol w:w="2880"/>
      </w:tblGrid>
      <w:tr w:rsidR="009A56D9" w:rsidTr="009A56D9" w14:paraId="466E455B"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9A56D9" w:rsidRDefault="00000000" w14:paraId="60B994BD" w14:textId="77777777">
            <w:r>
              <w:t>Caso</w:t>
            </w:r>
          </w:p>
        </w:tc>
        <w:tc>
          <w:tcPr>
            <w:tcW w:w="2880" w:type="dxa"/>
          </w:tcPr>
          <w:p w:rsidR="009A56D9" w:rsidRDefault="00000000" w14:paraId="4A8C0BEC" w14:textId="77777777">
            <w:pPr>
              <w:cnfStyle w:val="100000000000" w:firstRow="1" w:lastRow="0" w:firstColumn="0" w:lastColumn="0" w:oddVBand="0" w:evenVBand="0" w:oddHBand="0" w:evenHBand="0" w:firstRowFirstColumn="0" w:firstRowLastColumn="0" w:lastRowFirstColumn="0" w:lastRowLastColumn="0"/>
            </w:pPr>
            <w:r>
              <w:t>HTTP esperado</w:t>
            </w:r>
          </w:p>
        </w:tc>
        <w:tc>
          <w:tcPr>
            <w:tcW w:w="2880" w:type="dxa"/>
          </w:tcPr>
          <w:p w:rsidR="009A56D9" w:rsidRDefault="00000000" w14:paraId="79B240D6" w14:textId="77777777">
            <w:pPr>
              <w:cnfStyle w:val="100000000000" w:firstRow="1" w:lastRow="0" w:firstColumn="0" w:lastColumn="0" w:oddVBand="0" w:evenVBand="0" w:oddHBand="0" w:evenHBand="0" w:firstRowFirstColumn="0" w:firstRowLastColumn="0" w:lastRowFirstColumn="0" w:lastRowLastColumn="0"/>
            </w:pPr>
            <w:r>
              <w:t>Resultado real</w:t>
            </w:r>
          </w:p>
        </w:tc>
      </w:tr>
      <w:tr w:rsidR="009A56D9" w:rsidTr="009A56D9" w14:paraId="145C8D7C"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9A56D9" w:rsidRDefault="00000000" w14:paraId="0F679864" w14:textId="77777777">
            <w:r>
              <w:t>Profesor propio / PUT</w:t>
            </w:r>
          </w:p>
        </w:tc>
        <w:tc>
          <w:tcPr>
            <w:tcW w:w="2880" w:type="dxa"/>
          </w:tcPr>
          <w:p w:rsidR="009A56D9" w:rsidRDefault="00000000" w14:paraId="144DF020" w14:textId="77777777">
            <w:pPr>
              <w:cnfStyle w:val="000000100000" w:firstRow="0" w:lastRow="0" w:firstColumn="0" w:lastColumn="0" w:oddVBand="0" w:evenVBand="0" w:oddHBand="1" w:evenHBand="0" w:firstRowFirstColumn="0" w:firstRowLastColumn="0" w:lastRowFirstColumn="0" w:lastRowLastColumn="0"/>
            </w:pPr>
            <w:r>
              <w:t>200</w:t>
            </w:r>
          </w:p>
        </w:tc>
        <w:tc>
          <w:tcPr>
            <w:tcW w:w="2880" w:type="dxa"/>
          </w:tcPr>
          <w:p w:rsidR="009A56D9" w:rsidRDefault="009A56D9" w14:paraId="0D01AD28" w14:textId="77777777">
            <w:pPr>
              <w:cnfStyle w:val="000000100000" w:firstRow="0" w:lastRow="0" w:firstColumn="0" w:lastColumn="0" w:oddVBand="0" w:evenVBand="0" w:oddHBand="1" w:evenHBand="0" w:firstRowFirstColumn="0" w:firstRowLastColumn="0" w:lastRowFirstColumn="0" w:lastRowLastColumn="0"/>
            </w:pPr>
            <w:r>
              <w:t>200 (profe_ana → /grades/3/10)</w:t>
            </w:r>
          </w:p>
        </w:tc>
      </w:tr>
      <w:tr w:rsidR="009A56D9" w:rsidTr="009A56D9" w14:paraId="67CB5C81" w14:textId="77777777">
        <w:trPr>
          <w:jc w:val="center"/>
        </w:trPr>
        <w:tc>
          <w:tcPr>
            <w:cnfStyle w:val="001000000000" w:firstRow="0" w:lastRow="0" w:firstColumn="1" w:lastColumn="0" w:oddVBand="0" w:evenVBand="0" w:oddHBand="0" w:evenHBand="0" w:firstRowFirstColumn="0" w:firstRowLastColumn="0" w:lastRowFirstColumn="0" w:lastRowLastColumn="0"/>
            <w:tcW w:w="2880" w:type="dxa"/>
          </w:tcPr>
          <w:p w:rsidR="009A56D9" w:rsidRDefault="00000000" w14:paraId="3DAC7922" w14:textId="77777777">
            <w:r>
              <w:t>Profesor ajeno / PUT</w:t>
            </w:r>
          </w:p>
        </w:tc>
        <w:tc>
          <w:tcPr>
            <w:tcW w:w="2880" w:type="dxa"/>
          </w:tcPr>
          <w:p w:rsidR="009A56D9" w:rsidRDefault="00000000" w14:paraId="1CAFD1D7" w14:textId="77777777">
            <w:pPr>
              <w:cnfStyle w:val="000000000000" w:firstRow="0" w:lastRow="0" w:firstColumn="0" w:lastColumn="0" w:oddVBand="0" w:evenVBand="0" w:oddHBand="0" w:evenHBand="0" w:firstRowFirstColumn="0" w:firstRowLastColumn="0" w:lastRowFirstColumn="0" w:lastRowLastColumn="0"/>
            </w:pPr>
            <w:r>
              <w:t>403</w:t>
            </w:r>
          </w:p>
        </w:tc>
        <w:tc>
          <w:tcPr>
            <w:tcW w:w="2880" w:type="dxa"/>
          </w:tcPr>
          <w:p w:rsidR="009A56D9" w:rsidRDefault="009A56D9" w14:paraId="2011D955" w14:textId="77777777">
            <w:pPr>
              <w:cnfStyle w:val="000000000000" w:firstRow="0" w:lastRow="0" w:firstColumn="0" w:lastColumn="0" w:oddVBand="0" w:evenVBand="0" w:oddHBand="0" w:evenHBand="0" w:firstRowFirstColumn="0" w:firstRowLastColumn="0" w:lastRowFirstColumn="0" w:lastRowLastColumn="0"/>
            </w:pPr>
            <w:r>
              <w:t>403 (profe_ana → /grades/4/20)</w:t>
            </w:r>
          </w:p>
        </w:tc>
      </w:tr>
      <w:tr w:rsidR="009A56D9" w:rsidTr="009A56D9" w14:paraId="07393FC1"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9A56D9" w:rsidRDefault="00000000" w14:paraId="7FA8BDC4" w14:textId="77777777">
            <w:r>
              <w:t>Estudiante ajeno / GET</w:t>
            </w:r>
          </w:p>
        </w:tc>
        <w:tc>
          <w:tcPr>
            <w:tcW w:w="2880" w:type="dxa"/>
          </w:tcPr>
          <w:p w:rsidR="009A56D9" w:rsidRDefault="00000000" w14:paraId="0785008B" w14:textId="77777777">
            <w:pPr>
              <w:cnfStyle w:val="000000100000" w:firstRow="0" w:lastRow="0" w:firstColumn="0" w:lastColumn="0" w:oddVBand="0" w:evenVBand="0" w:oddHBand="1" w:evenHBand="0" w:firstRowFirstColumn="0" w:firstRowLastColumn="0" w:lastRowFirstColumn="0" w:lastRowLastColumn="0"/>
            </w:pPr>
            <w:r>
              <w:t>403</w:t>
            </w:r>
          </w:p>
        </w:tc>
        <w:tc>
          <w:tcPr>
            <w:tcW w:w="2880" w:type="dxa"/>
          </w:tcPr>
          <w:p w:rsidR="009A56D9" w:rsidRDefault="009A56D9" w14:paraId="14727D2F" w14:textId="77777777">
            <w:pPr>
              <w:cnfStyle w:val="000000100000" w:firstRow="0" w:lastRow="0" w:firstColumn="0" w:lastColumn="0" w:oddVBand="0" w:evenVBand="0" w:oddHBand="1" w:evenHBand="0" w:firstRowFirstColumn="0" w:firstRowLastColumn="0" w:lastRowFirstColumn="0" w:lastRowLastColumn="0"/>
            </w:pPr>
            <w:r>
              <w:t>403 (alumna_eli → /grades/4/20)</w:t>
            </w:r>
          </w:p>
        </w:tc>
      </w:tr>
      <w:tr w:rsidR="009A56D9" w:rsidTr="009A56D9" w14:paraId="51F70FFF" w14:textId="77777777">
        <w:trPr>
          <w:jc w:val="center"/>
        </w:trPr>
        <w:tc>
          <w:tcPr>
            <w:cnfStyle w:val="001000000000" w:firstRow="0" w:lastRow="0" w:firstColumn="1" w:lastColumn="0" w:oddVBand="0" w:evenVBand="0" w:oddHBand="0" w:evenHBand="0" w:firstRowFirstColumn="0" w:firstRowLastColumn="0" w:lastRowFirstColumn="0" w:lastRowLastColumn="0"/>
            <w:tcW w:w="2880" w:type="dxa"/>
          </w:tcPr>
          <w:p w:rsidR="009A56D9" w:rsidRDefault="00000000" w14:paraId="3A4F941F" w14:textId="77777777">
            <w:r>
              <w:t>Estudiante propio / GET</w:t>
            </w:r>
          </w:p>
        </w:tc>
        <w:tc>
          <w:tcPr>
            <w:tcW w:w="2880" w:type="dxa"/>
          </w:tcPr>
          <w:p w:rsidR="009A56D9" w:rsidRDefault="00000000" w14:paraId="19F24E45" w14:textId="77777777">
            <w:pPr>
              <w:cnfStyle w:val="000000000000" w:firstRow="0" w:lastRow="0" w:firstColumn="0" w:lastColumn="0" w:oddVBand="0" w:evenVBand="0" w:oddHBand="0" w:evenHBand="0" w:firstRowFirstColumn="0" w:firstRowLastColumn="0" w:lastRowFirstColumn="0" w:lastRowLastColumn="0"/>
            </w:pPr>
            <w:r>
              <w:t>200</w:t>
            </w:r>
          </w:p>
        </w:tc>
        <w:tc>
          <w:tcPr>
            <w:tcW w:w="2880" w:type="dxa"/>
          </w:tcPr>
          <w:p w:rsidR="009A56D9" w:rsidRDefault="009A56D9" w14:paraId="7FB15AD8" w14:textId="77777777">
            <w:pPr>
              <w:cnfStyle w:val="000000000000" w:firstRow="0" w:lastRow="0" w:firstColumn="0" w:lastColumn="0" w:oddVBand="0" w:evenVBand="0" w:oddHBand="0" w:evenHBand="0" w:firstRowFirstColumn="0" w:firstRowLastColumn="0" w:lastRowFirstColumn="0" w:lastRowLastColumn="0"/>
            </w:pPr>
            <w:r>
              <w:t>200 (alumna_eli → /grades/3/10)</w:t>
            </w:r>
          </w:p>
        </w:tc>
      </w:tr>
      <w:tr w:rsidR="009A56D9" w:rsidTr="009A56D9" w14:paraId="492F2D34"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9A56D9" w:rsidRDefault="00000000" w14:paraId="0E2D8979" w14:textId="77777777">
            <w:r>
              <w:t>Sin sesión / GET</w:t>
            </w:r>
          </w:p>
        </w:tc>
        <w:tc>
          <w:tcPr>
            <w:tcW w:w="2880" w:type="dxa"/>
          </w:tcPr>
          <w:p w:rsidR="009A56D9" w:rsidRDefault="00000000" w14:paraId="03FFA6A6" w14:textId="77777777">
            <w:pPr>
              <w:cnfStyle w:val="000000100000" w:firstRow="0" w:lastRow="0" w:firstColumn="0" w:lastColumn="0" w:oddVBand="0" w:evenVBand="0" w:oddHBand="1" w:evenHBand="0" w:firstRowFirstColumn="0" w:firstRowLastColumn="0" w:lastRowFirstColumn="0" w:lastRowLastColumn="0"/>
            </w:pPr>
            <w:r>
              <w:t>401</w:t>
            </w:r>
          </w:p>
        </w:tc>
        <w:tc>
          <w:tcPr>
            <w:tcW w:w="2880" w:type="dxa"/>
          </w:tcPr>
          <w:p w:rsidR="009A56D9" w:rsidRDefault="009A56D9" w14:paraId="01A8F0EC" w14:textId="77777777">
            <w:pPr>
              <w:cnfStyle w:val="000000100000" w:firstRow="0" w:lastRow="0" w:firstColumn="0" w:lastColumn="0" w:oddVBand="0" w:evenVBand="0" w:oddHBand="1" w:evenHBand="0" w:firstRowFirstColumn="0" w:firstRowLastColumn="0" w:lastRowFirstColumn="0" w:lastRowLastColumn="0"/>
            </w:pPr>
            <w:r>
              <w:t>401 Autenticación requerida</w:t>
            </w:r>
          </w:p>
        </w:tc>
      </w:tr>
      <w:tr w:rsidR="009A56D9" w:rsidTr="009A56D9" w14:paraId="3339EF89" w14:textId="77777777">
        <w:trPr>
          <w:jc w:val="center"/>
        </w:trPr>
        <w:tc>
          <w:tcPr>
            <w:cnfStyle w:val="001000000000" w:firstRow="0" w:lastRow="0" w:firstColumn="1" w:lastColumn="0" w:oddVBand="0" w:evenVBand="0" w:oddHBand="0" w:evenHBand="0" w:firstRowFirstColumn="0" w:firstRowLastColumn="0" w:lastRowFirstColumn="0" w:lastRowLastColumn="0"/>
            <w:tcW w:w="2880" w:type="dxa"/>
          </w:tcPr>
          <w:p w:rsidR="009A56D9" w:rsidRDefault="00000000" w14:paraId="31E608D2" w14:textId="77777777">
            <w:r>
              <w:t>Sin CSRF / PUT</w:t>
            </w:r>
          </w:p>
        </w:tc>
        <w:tc>
          <w:tcPr>
            <w:tcW w:w="2880" w:type="dxa"/>
          </w:tcPr>
          <w:p w:rsidR="009A56D9" w:rsidRDefault="00000000" w14:paraId="60ED38ED" w14:textId="77777777">
            <w:pPr>
              <w:cnfStyle w:val="000000000000" w:firstRow="0" w:lastRow="0" w:firstColumn="0" w:lastColumn="0" w:oddVBand="0" w:evenVBand="0" w:oddHBand="0" w:evenHBand="0" w:firstRowFirstColumn="0" w:firstRowLastColumn="0" w:lastRowFirstColumn="0" w:lastRowLastColumn="0"/>
            </w:pPr>
            <w:r>
              <w:t>403</w:t>
            </w:r>
          </w:p>
        </w:tc>
        <w:tc>
          <w:tcPr>
            <w:tcW w:w="2880" w:type="dxa"/>
          </w:tcPr>
          <w:p w:rsidR="009A56D9" w:rsidRDefault="009A56D9" w14:paraId="07ADD7BC" w14:textId="77777777">
            <w:pPr>
              <w:cnfStyle w:val="000000000000" w:firstRow="0" w:lastRow="0" w:firstColumn="0" w:lastColumn="0" w:oddVBand="0" w:evenVBand="0" w:oddHBand="0" w:evenHBand="0" w:firstRowFirstColumn="0" w:firstRowLastColumn="0" w:lastRowFirstColumn="0" w:lastRowLastColumn="0"/>
            </w:pPr>
            <w:r>
              <w:t>403 CSRF inválido</w:t>
            </w:r>
          </w:p>
        </w:tc>
      </w:tr>
    </w:tbl>
    <w:p>
      <w:r>
        <w:rPr>
          <w:i w:val="0"/>
        </w:rPr>
        <w:t>Casos adicionales probados: estudiante propio / PUT = 403; admin_demo PUT y GET = 403 (sin facultad por defecto); profesor propio sobre alumno no inscrito en su grupo (PUT /grades/4/10) = 403.</w:t>
      </w:r>
    </w:p>
    <w:p w:rsidRPr="00D36760" w:rsidR="009A56D9" w:rsidRDefault="00000000" w14:paraId="50A72300" w14:textId="77777777">
      <w:pPr>
        <w:pStyle w:val="Ttulo1"/>
        <w:rPr>
          <w:lang w:val="es-MX"/>
        </w:rPr>
      </w:pPr>
      <w:r w:rsidRPr="00D36760">
        <w:rPr>
          <w:lang w:val="es-MX"/>
        </w:rPr>
        <w:t>8. Actividad D: criptografía y sesiones (2.4–2.5)</w:t>
      </w:r>
    </w:p>
    <w:p w:rsidRPr="00D36760" w:rsidR="009A56D9" w:rsidRDefault="00000000" w14:paraId="36F694BC" w14:textId="77777777">
      <w:pPr>
        <w:rPr>
          <w:lang w:val="es-MX"/>
        </w:rPr>
      </w:pPr>
      <w:r w:rsidRPr="00D36760">
        <w:rPr>
          <w:lang w:val="es-MX"/>
        </w:rPr>
        <w:t>Inspecciona src/auth.py y src/db.py. Identifica el uso de generate_password_hash, check_password_hash, secrets.token_urlsafe y el hash del token de sesión guardado en SQLite. Explica qué se almacena y qué no. Verifica que /logout invalida la sesión y que el servidor exige token CSRF para cambios.</w:t>
      </w:r>
    </w:p>
    <w:p w:rsidRPr="00D36760" w:rsidR="009A56D9" w:rsidRDefault="00000000" w14:paraId="2CB4D30E" w14:textId="77777777">
      <w:pPr>
        <w:rPr>
          <w:lang w:val="es-MX"/>
        </w:rPr>
      </w:pPr>
      <w:r w:rsidRPr="00D36760">
        <w:rPr>
          <w:lang w:val="es-MX"/>
        </w:rPr>
        <w:t>Registra: ¿cuál es la diferencia entre hash de contraseña y cifrado? ¿Qué atributo impide que JavaScript lea la cookie? ¿Qué limitación presenta este ejemplo frente a un sistema de producción?</w:t>
      </w:r>
    </w:p>
    <w:p>
      <w:r>
        <w:rPr>
          <w:b/>
        </w:rPr>
        <w:t xml:space="preserve">Qué se almacena. </w:t>
      </w:r>
      <w:r>
        <w:rPr>
          <w:i w:val="0"/>
        </w:rPr>
        <w:t>users.password_hash guarda la salida de generate_password_hash (Werkzeug 3.1, formato scrypt:32768:8:1$sal$hash), nunca la contraseña. En login, check_password_hash recalcula el hash con la sal guardada y compara. El token de sesión se genera con secrets.token_urlsafe(32) (CSPRNG) y en sessions solo se guarda su SHA-256 junto con user_id, el token CSRF (token_urlsafe(24)) y expires_at (30 min). Quien lea la base no obtiene tokens utilizables.</w:t>
      </w:r>
    </w:p>
    <w:p>
      <w:r>
        <w:rPr>
          <w:b/>
        </w:rPr>
        <w:t xml:space="preserve">Logout y CSRF. </w:t>
      </w:r>
      <w:r>
        <w:rPr>
          <w:i w:val="0"/>
        </w:rPr>
        <w:t>/logout exige sesión y cabecera X-CSRF-Token; borra la fila de sessions y elimina la cookie. Verificado: logout sin CSRF = 403, logout con CSRF = 200 y el GET posterior = 401. Los cambios (PUT, logout) comparan el token con secrets.compare_digest, en tiempo constante.</w:t>
      </w:r>
    </w:p>
    <w:p>
      <w:r>
        <w:rPr>
          <w:b/>
        </w:rPr>
        <w:t xml:space="preserve">¿Hash de contraseña o cifrado? </w:t>
      </w:r>
      <w:r>
        <w:rPr>
          <w:i w:val="0"/>
        </w:rPr>
        <w:t>El hash es unidireccional, con sal y deliberadamente costoso: sirve para verificar, no para recuperar. El cifrado es reversible con una clave; si la clave se filtra, se recuperan todas las contraseñas. Las contraseñas se hashean; el cifrado se reserva para datos que el sistema sí necesita leer.</w:t>
      </w:r>
    </w:p>
    <w:p>
      <w:r>
        <w:rPr>
          <w:b/>
        </w:rPr>
        <w:t xml:space="preserve">Atributo de la cookie. </w:t>
      </w:r>
      <w:r>
        <w:rPr>
          <w:i w:val="0"/>
        </w:rPr>
        <w:t>HttpOnly impide que JavaScript lea sc_session (mitiga robo por XSS). Además se usa SameSite=Lax y Secure fuera de pruebas.</w:t>
      </w:r>
    </w:p>
    <w:p>
      <w:r>
        <w:rPr>
          <w:b/>
        </w:rPr>
        <w:t xml:space="preserve">Limitaciones frente a producción. </w:t>
      </w:r>
      <w:r>
        <w:rPr>
          <w:i w:val="0"/>
        </w:rPr>
        <w:t>No hay MFA, ni límite de intentos o bloqueo, ni rotación del token de sesión, ni expiración por inactividad; las sesiones vencidas no se purgan; el inicio de sesión no registra auditoría; SQLite local sin cifrado en reposo; la clave de demostración es compartida y SameSite=Lax con CSRF propio no sustituye una política de origen completa.</w:t>
      </w:r>
    </w:p>
    <w:p w:rsidRPr="00D36760" w:rsidR="009A56D9" w:rsidRDefault="00000000" w14:paraId="30118300" w14:textId="77777777">
      <w:pPr>
        <w:pStyle w:val="Ttulo1"/>
        <w:rPr>
          <w:lang w:val="es-MX"/>
        </w:rPr>
      </w:pPr>
      <w:r w:rsidRPr="00D36760">
        <w:rPr>
          <w:lang w:val="es-MX"/>
        </w:rPr>
        <w:t>9. Actividad E: dependencias, errores y archivos (2.6)</w:t>
      </w:r>
    </w:p>
    <w:p w:rsidRPr="00D36760" w:rsidR="009A56D9" w:rsidRDefault="00000000" w14:paraId="2ADB5258" w14:textId="77777777">
      <w:pPr>
        <w:rPr>
          <w:lang w:val="es-MX"/>
        </w:rPr>
      </w:pPr>
      <w:r w:rsidRPr="00D36760">
        <w:rPr>
          <w:lang w:val="es-MX"/>
        </w:rPr>
        <w:t>Localiza consultas SQL parametrizadas en src/app.py. Comprueba que los mensajes HTTP no exponen trazas internas. Ejecuta python -m pip_audit -r requirements.txt y documenta los hallazgos. Propón, sin implementarlo, una descarga de constancia por ID con autorización del propietario y ruta obtenida de la base de datos.</w:t>
      </w:r>
    </w:p>
    <w:p>
      <w:r>
        <w:rPr>
          <w:b/>
        </w:rPr>
        <w:t xml:space="preserve">Consultas parametrizadas. </w:t>
      </w:r>
      <w:r>
        <w:rPr>
          <w:i w:val="0"/>
        </w:rPr>
        <w:t>Todas las consultas de app.py, auth.py y permissions.py usan marcadores ? con tupla de parámetros: SELECT grade … WHERE student_id=? AND group_id=?, el UPSERT de grades, el INSERT en notification_outbox, SELECT * FROM users WHERE username=? y las consultas de sesión. No hay concatenación de entradas en SQL. Además, Flask convierte student_id y group_id con el conversor &lt;int:…&gt;.</w:t>
      </w:r>
    </w:p>
    <w:p>
      <w:r>
        <w:rPr>
          <w:b/>
        </w:rPr>
        <w:t xml:space="preserve">Mensajes de error. </w:t>
      </w:r>
      <w:r>
        <w:rPr>
          <w:i w:val="0"/>
        </w:rPr>
        <w:t>Las respuestas son genéricas: “Credenciales incorrectas” (igual para usuario inexistente y contraseña errónea), “Calificación inválida”, “Acceso denegado”, “Autenticación requerida”. El servidor corre con debug=False, por lo que un 500 no muestra traza. Antes de la corrección, hola/""/None producían una excepción no controlada; con validators.py completo se traduce a 400.</w:t>
      </w:r>
    </w:p>
    <w:tbl>
      <w:tblPr>
        <w:tblStyle w:val="Sombreadoclaro-nfasis1"/>
        <w:tblW w:w="0" w:type="auto"/>
        <w:jc w:val="center"/>
        <w:tblLook w:val="04A0" w:firstRow="1" w:lastRow="0" w:firstColumn="1" w:lastColumn="0" w:noHBand="0" w:noVBand="1"/>
      </w:tblPr>
      <w:tblGrid>
        <w:gridCol w:w="2880"/>
        <w:gridCol w:w="2880"/>
        <w:gridCol w:w="2880"/>
      </w:tblGrid>
      <w:tr w:rsidR="009A56D9" w:rsidTr="009A56D9" w14:paraId="0C8B880C"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9A56D9" w:rsidRDefault="00000000" w14:paraId="3AF2CE6A" w14:textId="77777777">
            <w:r>
              <w:t>Dependencia</w:t>
            </w:r>
          </w:p>
        </w:tc>
        <w:tc>
          <w:tcPr>
            <w:tcW w:w="2880" w:type="dxa"/>
          </w:tcPr>
          <w:p w:rsidR="009A56D9" w:rsidRDefault="00000000" w14:paraId="0FE58730" w14:textId="77777777">
            <w:pPr>
              <w:cnfStyle w:val="100000000000" w:firstRow="1" w:lastRow="0" w:firstColumn="0" w:lastColumn="0" w:oddVBand="0" w:evenVBand="0" w:oddHBand="0" w:evenHBand="0" w:firstRowFirstColumn="0" w:firstRowLastColumn="0" w:lastRowFirstColumn="0" w:lastRowLastColumn="0"/>
            </w:pPr>
            <w:r>
              <w:t>Versión resuelta</w:t>
            </w:r>
          </w:p>
        </w:tc>
        <w:tc>
          <w:tcPr>
            <w:tcW w:w="2880" w:type="dxa"/>
          </w:tcPr>
          <w:p w:rsidR="009A56D9" w:rsidRDefault="00000000" w14:paraId="737FE545" w14:textId="77777777">
            <w:pPr>
              <w:cnfStyle w:val="100000000000" w:firstRow="1" w:lastRow="0" w:firstColumn="0" w:lastColumn="0" w:oddVBand="0" w:evenVBand="0" w:oddHBand="0" w:evenHBand="0" w:firstRowFirstColumn="0" w:firstRowLastColumn="0" w:lastRowFirstColumn="0" w:lastRowLastColumn="0"/>
            </w:pPr>
            <w:r>
              <w:t>Hallazgo / acción</w:t>
            </w:r>
          </w:p>
        </w:tc>
      </w:tr>
      <w:tr w:rsidR="009A56D9" w:rsidTr="009A56D9" w14:paraId="114FCC00"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9A56D9" w:rsidRDefault="00000000" w14:paraId="5FEEF120" w14:textId="77777777">
            <w:r>
              <w:t>Flask</w:t>
            </w:r>
          </w:p>
        </w:tc>
        <w:tc>
          <w:tcPr>
            <w:tcW w:w="2880" w:type="dxa"/>
          </w:tcPr>
          <w:p w:rsidR="009A56D9" w:rsidRDefault="009A56D9" w14:paraId="6CA53E60" w14:textId="77777777">
            <w:pPr>
              <w:cnfStyle w:val="000000100000" w:firstRow="0" w:lastRow="0" w:firstColumn="0" w:lastColumn="0" w:oddVBand="0" w:evenVBand="0" w:oddHBand="1" w:evenHBand="0" w:firstRowFirstColumn="0" w:firstRowLastColumn="0" w:lastRowFirstColumn="0" w:lastRowLastColumn="0"/>
            </w:pPr>
            <w:r>
              <w:t>3.1.3</w:t>
            </w:r>
          </w:p>
        </w:tc>
        <w:tc>
          <w:tcPr>
            <w:tcW w:w="2880" w:type="dxa"/>
          </w:tcPr>
          <w:p w:rsidR="009A56D9" w:rsidRDefault="009A56D9" w14:paraId="1A56DC58" w14:textId="77777777">
            <w:pPr>
              <w:cnfStyle w:val="000000100000" w:firstRow="0" w:lastRow="0" w:firstColumn="0" w:lastColumn="0" w:oddVBand="0" w:evenVBand="0" w:oddHBand="1" w:evenHBand="0" w:firstRowFirstColumn="0" w:firstRowLastColumn="0" w:lastRowFirstColumn="0" w:lastRowLastColumn="0"/>
            </w:pPr>
            <w:r>
              <w:t>Sin vulnerabilidades conocidas (pip-audit 2.10.1). Mantener rango &gt;=3.1,&lt;4.</w:t>
            </w:r>
          </w:p>
        </w:tc>
      </w:tr>
      <w:tr w:rsidR="009A56D9" w:rsidTr="009A56D9" w14:paraId="054CD5CC" w14:textId="77777777">
        <w:trPr>
          <w:jc w:val="center"/>
        </w:trPr>
        <w:tc>
          <w:tcPr>
            <w:cnfStyle w:val="001000000000" w:firstRow="0" w:lastRow="0" w:firstColumn="1" w:lastColumn="0" w:oddVBand="0" w:evenVBand="0" w:oddHBand="0" w:evenHBand="0" w:firstRowFirstColumn="0" w:firstRowLastColumn="0" w:lastRowFirstColumn="0" w:lastRowLastColumn="0"/>
            <w:tcW w:w="2880" w:type="dxa"/>
          </w:tcPr>
          <w:p w:rsidR="009A56D9" w:rsidRDefault="00000000" w14:paraId="3D51E009" w14:textId="77777777">
            <w:r>
              <w:t>Werkzeug</w:t>
            </w:r>
          </w:p>
        </w:tc>
        <w:tc>
          <w:tcPr>
            <w:tcW w:w="2880" w:type="dxa"/>
          </w:tcPr>
          <w:p w:rsidR="009A56D9" w:rsidRDefault="009A56D9" w14:paraId="090C906A" w14:textId="77777777">
            <w:pPr>
              <w:cnfStyle w:val="000000000000" w:firstRow="0" w:lastRow="0" w:firstColumn="0" w:lastColumn="0" w:oddVBand="0" w:evenVBand="0" w:oddHBand="0" w:evenHBand="0" w:firstRowFirstColumn="0" w:firstRowLastColumn="0" w:lastRowFirstColumn="0" w:lastRowLastColumn="0"/>
            </w:pPr>
            <w:r>
              <w:t>3.1.9</w:t>
            </w:r>
          </w:p>
        </w:tc>
        <w:tc>
          <w:tcPr>
            <w:tcW w:w="2880" w:type="dxa"/>
          </w:tcPr>
          <w:p w:rsidR="009A56D9" w:rsidRDefault="009A56D9" w14:paraId="420CEF80" w14:textId="77777777">
            <w:pPr>
              <w:cnfStyle w:val="000000000000" w:firstRow="0" w:lastRow="0" w:firstColumn="0" w:lastColumn="0" w:oddVBand="0" w:evenVBand="0" w:oddHBand="0" w:evenHBand="0" w:firstRowFirstColumn="0" w:firstRowLastColumn="0" w:lastRowFirstColumn="0" w:lastRowLastColumn="0"/>
            </w:pPr>
            <w:r>
              <w:t>Sin vulnerabilidades conocidas. Dependencia directa de hash y servidor de pruebas.</w:t>
            </w:r>
          </w:p>
        </w:tc>
      </w:tr>
      <w:tr w:rsidR="009A56D9" w:rsidTr="009A56D9" w14:paraId="3438004B"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9A56D9" w:rsidRDefault="00000000" w14:paraId="6FB2B3D8" w14:textId="77777777">
            <w:r>
              <w:t>Otra dependencia</w:t>
            </w:r>
          </w:p>
        </w:tc>
        <w:tc>
          <w:tcPr>
            <w:tcW w:w="2880" w:type="dxa"/>
          </w:tcPr>
          <w:p w:rsidR="009A56D9" w:rsidRDefault="009A56D9" w14:paraId="35AA6346" w14:textId="77777777">
            <w:pPr>
              <w:cnfStyle w:val="000000100000" w:firstRow="0" w:lastRow="0" w:firstColumn="0" w:lastColumn="0" w:oddVBand="0" w:evenVBand="0" w:oddHBand="1" w:evenHBand="0" w:firstRowFirstColumn="0" w:firstRowLastColumn="0" w:lastRowFirstColumn="0" w:lastRowLastColumn="0"/>
            </w:pPr>
            <w:r>
              <w:t>Jinja2 3.1.6, itsdangerous 2.2.0, click 8.5.0, MarkupSafe 3.0.4, blinker 1.9.0</w:t>
            </w:r>
          </w:p>
        </w:tc>
        <w:tc>
          <w:tcPr>
            <w:tcW w:w="2880" w:type="dxa"/>
          </w:tcPr>
          <w:p w:rsidR="009A56D9" w:rsidRDefault="009A56D9" w14:paraId="64AF4D5E" w14:textId="77777777">
            <w:pPr>
              <w:cnfStyle w:val="000000100000" w:firstRow="0" w:lastRow="0" w:firstColumn="0" w:lastColumn="0" w:oddVBand="0" w:evenVBand="0" w:oddHBand="1" w:evenHBand="0" w:firstRowFirstColumn="0" w:firstRowLastColumn="0" w:lastRowFirstColumn="0" w:lastRowLastColumn="0"/>
            </w:pPr>
            <w:r>
              <w:t>Transitivas de Flask, sin hallazgos. Recomendación: fijar versiones con un lock (pip-compile --generate-hashes) para que la auditoría sea reproducible.</w:t>
            </w:r>
          </w:p>
        </w:tc>
      </w:tr>
    </w:tbl>
    <w:p>
      <w:pPr>
        <w:shd w:val="clear" w:color="auto" w:fill="F2F5F9"/>
      </w:pPr>
      <w:r>
        <w:rPr>
          <w:rFonts w:ascii="Consolas" w:hAnsi="Consolas"/>
          <w:color w:val="16304E"/>
          <w:sz w:val="16"/>
        </w:rPr>
        <w:t>$ python -m pip_audit -r requirements.txt</w:t>
        <w:br/>
      </w:r>
      <w:r>
        <w:rPr>
          <w:rFonts w:ascii="Consolas" w:hAnsi="Consolas"/>
          <w:color w:val="16304E"/>
          <w:sz w:val="16"/>
        </w:rPr>
        <w:t>No known vulnerabilities found</w:t>
      </w:r>
    </w:p>
    <w:p>
      <w:r>
        <w:rPr>
          <w:b/>
        </w:rPr>
        <w:t xml:space="preserve">Propuesta de descarga de constancia (sin implementar). </w:t>
      </w:r>
      <w:r>
        <w:rPr>
          <w:i w:val="0"/>
        </w:rPr>
        <w:t>GET /constancias/&lt;int:id&gt;. 1) Autenticación obligatoria. 2) Buscar la constancia por id en la base: SELECT student_id, storage_key FROM certificates WHERE id=?. 3) Autorizar: solo el estudiante propietario (student_id = usuario) o personal con permiso explícito; si no existe o no le pertenece, responder 404 para no revelar su existencia. 4) La ruta física se obtiene de storage_key guardado por el servidor (nombre aleatorio, p. ej. UUID), nunca de un parámetro del cliente; se resuelve con safe_join sobre un directorio fuera del webroot y se envía con send_file(as_attachment=True, mimetype="application/pdf"). 5) Registrar la descarga en auditoría y añadir Cache-Control: no-store.</w:t>
      </w:r>
    </w:p>
    <w:p w:rsidR="009A56D9" w:rsidRDefault="00000000" w14:paraId="636FFB5C" w14:textId="77777777">
      <w:pPr>
        <w:pStyle w:val="Ttulo1"/>
      </w:pPr>
      <w:r>
        <w:t>10. Actividad F: CI/CD (2.7)</w:t>
      </w:r>
    </w:p>
    <w:p w:rsidRPr="00D36760" w:rsidR="009A56D9" w:rsidRDefault="00000000" w14:paraId="5A0AE883" w14:textId="77777777">
      <w:pPr>
        <w:rPr>
          <w:lang w:val="es-MX"/>
        </w:rPr>
      </w:pPr>
      <w:r w:rsidRPr="00D36760">
        <w:rPr>
          <w:lang w:val="es-MX"/>
        </w:rPr>
        <w:t>Crea una rama, realiza cambios, abre un Pull Request y revisa .github/workflows/security.yml. El pipeline ejecuta pytest y pip-audit. Si falla, analiza el resultado y corrige el problema antes de integrar. No agregues secretos al YAML.</w:t>
      </w:r>
    </w:p>
    <w:p w:rsidRPr="00D36760" w:rsidR="009A56D9" w:rsidRDefault="00000000" w14:paraId="6F86DF99" w14:textId="77777777">
      <w:pPr>
        <w:rPr>
          <w:lang w:val="es-MX"/>
        </w:rPr>
      </w:pPr>
      <w:r w:rsidRPr="00D36760">
        <w:rPr>
          <w:lang w:val="es-MX"/>
        </w:rPr>
        <w:t>Importante: el workflow educativo usa etiquetas de versiones mayores de acciones. En un proyecto de producción se fijarían acciones a SHA completos verificados, además de aplicar protección de ramas y revisión de cambios.</w:t>
      </w:r>
    </w:p>
    <w:p>
      <w:r>
        <w:rPr>
          <w:b/>
        </w:rPr>
        <w:t xml:space="preserve">Lo realizado. </w:t>
      </w:r>
      <w:r>
        <w:rPr>
          <w:i w:val="0"/>
        </w:rPr>
        <w:t>Se creó la rama claude/project-thread-c4s00p, se subió el paquete corregido a docs/security/SC-LAB-006-securecampus/ y se abrió el Pull Request #1. Como el repositorio contiene varias prácticas, el security.yml del paquete se copió a .github/workflows/sc-lab-006-security.yml con working-directory apuntando a la carpeta del lab y filtro paths, de modo que solo se ejecuta cuando cambia esta práctica. Conserva permissions: contents: read y no contiene secretos.</w:t>
      </w:r>
    </w:p>
    <w:p>
      <w:r>
        <w:rPr>
          <w:b/>
        </w:rPr>
        <w:t xml:space="preserve">Resultado. </w:t>
      </w:r>
      <w:r>
        <w:rPr>
          <w:i w:val="0"/>
        </w:rPr>
        <w:t>El pipeline pasó en el primer intento: pytest 15 passed y pip-audit “No known vulnerabilities found”, en ubuntu-latest con Python 3.12.15. GitHub advirtió que actions/checkout@v4 y actions/setup-python@v5 usan Node.js 20 (obsoleto); en producción se actualizarían y fijarían a SHA completo.</w:t>
      </w:r>
    </w:p>
    <w:p w:rsidRPr="00D36760" w:rsidR="009A56D9" w:rsidRDefault="00000000" w14:paraId="243CF402" w14:textId="77777777">
      <w:pPr>
        <w:pStyle w:val="Ttulo1"/>
        <w:rPr>
          <w:lang w:val="es-MX"/>
        </w:rPr>
      </w:pPr>
      <w:r w:rsidRPr="00D36760">
        <w:rPr>
          <w:lang w:val="es-MX"/>
        </w:rPr>
        <w:t>11. Evidencias y reflexión individual</w:t>
      </w:r>
    </w:p>
    <w:p w:rsidRPr="00D36760" w:rsidR="009A56D9" w:rsidRDefault="00000000" w14:paraId="5169BB48" w14:textId="77777777">
      <w:pPr>
        <w:rPr>
          <w:lang w:val="es-MX"/>
        </w:rPr>
      </w:pPr>
      <w:r w:rsidRPr="00D36760">
        <w:rPr>
          <w:lang w:val="es-MX"/>
        </w:rPr>
        <w:t>E1. Matriz de permisos y diagrama de arquitectura:</w:t>
      </w:r>
    </w:p>
    <w:tbl>
      <w:tblPr>
        <w:tblStyle w:val="Sombreadoclaro-nfasis1"/>
        <w:tblW w:type="auto" w:w="0"/>
        <w:tblLook w:firstColumn="1" w:firstRow="1" w:lastColumn="0" w:lastRow="0" w:noHBand="0" w:noVBand="1" w:val="04A0"/>
      </w:tblPr>
      <w:tblGrid>
        <w:gridCol w:w="2160"/>
        <w:gridCol w:w="2160"/>
        <w:gridCol w:w="2160"/>
        <w:gridCol w:w="2160"/>
      </w:tblGrid>
      <w:tr>
        <w:tc>
          <w:tcPr>
            <w:tcW w:type="dxa" w:w="2268"/>
          </w:tcPr>
          <w:p>
            <w:r>
              <w:t>Rol</w:t>
            </w:r>
          </w:p>
        </w:tc>
        <w:tc>
          <w:tcPr>
            <w:tcW w:type="dxa" w:w="1701"/>
          </w:tcPr>
          <w:p>
            <w:r>
              <w:t>GET propia</w:t>
            </w:r>
          </w:p>
        </w:tc>
        <w:tc>
          <w:tcPr>
            <w:tcW w:type="dxa" w:w="2835"/>
          </w:tcPr>
          <w:p>
            <w:r>
              <w:t>GET otra (mismo grupo / ajeno)</w:t>
            </w:r>
          </w:p>
        </w:tc>
        <w:tc>
          <w:tcPr>
            <w:tcW w:type="dxa" w:w="2835"/>
          </w:tcPr>
          <w:p>
            <w:r>
              <w:t>PUT calificación</w:t>
            </w:r>
          </w:p>
        </w:tc>
      </w:tr>
      <w:tr>
        <w:tc>
          <w:tcPr>
            <w:tcW w:type="dxa" w:w="2268"/>
          </w:tcPr>
          <w:p>
            <w:r>
              <w:t>Profesor asignado al grupo</w:t>
            </w:r>
          </w:p>
        </w:tc>
        <w:tc>
          <w:tcPr>
            <w:tcW w:type="dxa" w:w="1701"/>
          </w:tcPr>
          <w:p>
            <w:r>
              <w:t>—</w:t>
            </w:r>
          </w:p>
        </w:tc>
        <w:tc>
          <w:tcPr>
            <w:tcW w:type="dxa" w:w="2835"/>
          </w:tcPr>
          <w:p>
            <w:r>
              <w:t>Sí, solo alumnos inscritos en su grupo</w:t>
            </w:r>
          </w:p>
        </w:tc>
        <w:tc>
          <w:tcPr>
            <w:tcW w:type="dxa" w:w="2835"/>
          </w:tcPr>
          <w:p>
            <w:r>
              <w:t>Sí, solo alumnos inscritos en su grupo</w:t>
            </w:r>
          </w:p>
        </w:tc>
      </w:tr>
      <w:tr>
        <w:tc>
          <w:tcPr>
            <w:tcW w:type="dxa" w:w="2268"/>
          </w:tcPr>
          <w:p>
            <w:r>
              <w:t>Profesor de otro grupo</w:t>
            </w:r>
          </w:p>
        </w:tc>
        <w:tc>
          <w:tcPr>
            <w:tcW w:type="dxa" w:w="1701"/>
          </w:tcPr>
          <w:p>
            <w:r>
              <w:t>—</w:t>
            </w:r>
          </w:p>
        </w:tc>
        <w:tc>
          <w:tcPr>
            <w:tcW w:type="dxa" w:w="2835"/>
          </w:tcPr>
          <w:p>
            <w:r>
              <w:t>No (403)</w:t>
            </w:r>
          </w:p>
        </w:tc>
        <w:tc>
          <w:tcPr>
            <w:tcW w:type="dxa" w:w="2835"/>
          </w:tcPr>
          <w:p>
            <w:r>
              <w:t>No (403)</w:t>
            </w:r>
          </w:p>
        </w:tc>
      </w:tr>
      <w:tr>
        <w:tc>
          <w:tcPr>
            <w:tcW w:type="dxa" w:w="2268"/>
          </w:tcPr>
          <w:p>
            <w:r>
              <w:t>Estudiante</w:t>
            </w:r>
          </w:p>
        </w:tc>
        <w:tc>
          <w:tcPr>
            <w:tcW w:type="dxa" w:w="1701"/>
          </w:tcPr>
          <w:p>
            <w:r>
              <w:t>Sí, si está inscrito</w:t>
            </w:r>
          </w:p>
        </w:tc>
        <w:tc>
          <w:tcPr>
            <w:tcW w:type="dxa" w:w="2835"/>
          </w:tcPr>
          <w:p>
            <w:r>
              <w:t>No (403)</w:t>
            </w:r>
          </w:p>
        </w:tc>
        <w:tc>
          <w:tcPr>
            <w:tcW w:type="dxa" w:w="2835"/>
          </w:tcPr>
          <w:p>
            <w:r>
              <w:t>No (403)</w:t>
            </w:r>
          </w:p>
        </w:tc>
      </w:tr>
      <w:tr>
        <w:tc>
          <w:tcPr>
            <w:tcW w:type="dxa" w:w="2268"/>
          </w:tcPr>
          <w:p>
            <w:r>
              <w:t>Administrador</w:t>
            </w:r>
          </w:p>
        </w:tc>
        <w:tc>
          <w:tcPr>
            <w:tcW w:type="dxa" w:w="1701"/>
          </w:tcPr>
          <w:p>
            <w:r>
              <w:t>—</w:t>
            </w:r>
          </w:p>
        </w:tc>
        <w:tc>
          <w:tcPr>
            <w:tcW w:type="dxa" w:w="2835"/>
          </w:tcPr>
          <w:p>
            <w:r>
              <w:t>No (403)</w:t>
            </w:r>
          </w:p>
        </w:tc>
        <w:tc>
          <w:tcPr>
            <w:tcW w:type="dxa" w:w="2835"/>
          </w:tcPr>
          <w:p>
            <w:r>
              <w:t>No por defecto (403)</w:t>
            </w:r>
          </w:p>
        </w:tc>
      </w:tr>
      <w:tr>
        <w:tc>
          <w:tcPr>
            <w:tcW w:type="dxa" w:w="2268"/>
          </w:tcPr>
          <w:p>
            <w:r>
              <w:t>Sin sesión</w:t>
            </w:r>
          </w:p>
        </w:tc>
        <w:tc>
          <w:tcPr>
            <w:tcW w:type="dxa" w:w="1701"/>
          </w:tcPr>
          <w:p>
            <w:r>
              <w:t>401</w:t>
            </w:r>
          </w:p>
        </w:tc>
        <w:tc>
          <w:tcPr>
            <w:tcW w:type="dxa" w:w="2835"/>
          </w:tcPr>
          <w:p>
            <w:r>
              <w:t>401</w:t>
            </w:r>
          </w:p>
        </w:tc>
        <w:tc>
          <w:tcPr>
            <w:tcW w:type="dxa" w:w="2835"/>
          </w:tcPr>
          <w:p>
            <w:r>
              <w:t>401</w:t>
            </w:r>
          </w:p>
        </w:tc>
      </w:tr>
    </w:tbl>
    <w:p>
      <w:r>
        <w:rPr>
          <w:i w:val="0"/>
        </w:rPr>
        <w:t>Diagrama de arquitectura: ver figura de la Actividad A (flujo autenticación → CSRF → validación → autorización → transacción con outbox).</w:t>
      </w:r>
    </w:p>
    <w:p w:rsidRPr="00D36760" w:rsidR="009A56D9" w:rsidRDefault="00000000" w14:paraId="73844406" w14:textId="77777777">
      <w:pPr>
        <w:rPr>
          <w:lang w:val="es-MX"/>
        </w:rPr>
      </w:pPr>
      <w:r w:rsidRPr="00D36760">
        <w:rPr>
          <w:lang w:val="es-MX"/>
        </w:rPr>
        <w:t>E2. Captura de pytest antes y después:</w:t>
      </w:r>
    </w:p>
    <w:p>
      <w:r>
        <w:rPr>
          <w:b/>
        </w:rPr>
        <w:t xml:space="preserve">Antes (código inicial): </w:t>
      </w:r>
      <w:r>
        <w:rPr>
          <w:i w:val="0"/>
        </w:rPr>
        <w:t>11 fallas y 4 aprobadas.</w:t>
      </w:r>
    </w:p>
    <w:p>
      <w:r>
        <w:drawing>
          <wp:inline xmlns:a="http://schemas.openxmlformats.org/drawingml/2006/main" xmlns:pic="http://schemas.openxmlformats.org/drawingml/2006/picture">
            <wp:extent cx="5760000" cy="1794462"/>
            <wp:docPr id="4" name="Picture 4"/>
            <wp:cNvGraphicFramePr>
              <a:graphicFrameLocks noChangeAspect="1"/>
            </wp:cNvGraphicFramePr>
            <a:graphic>
              <a:graphicData uri="http://schemas.openxmlformats.org/drawingml/2006/picture">
                <pic:pic>
                  <pic:nvPicPr>
                    <pic:cNvPr id="0" name="01_pytest_antes.png"/>
                    <pic:cNvPicPr/>
                  </pic:nvPicPr>
                  <pic:blipFill>
                    <a:blip r:embed="rId18"/>
                    <a:stretch>
                      <a:fillRect/>
                    </a:stretch>
                  </pic:blipFill>
                  <pic:spPr>
                    <a:xfrm>
                      <a:off x="0" y="0"/>
                      <a:ext cx="5760000" cy="1794462"/>
                    </a:xfrm>
                    <a:prstGeom prst="rect"/>
                  </pic:spPr>
                </pic:pic>
              </a:graphicData>
            </a:graphic>
          </wp:inline>
        </w:drawing>
      </w:r>
    </w:p>
    <w:p>
      <w:r>
        <w:rPr>
          <w:i/>
          <w:color w:val="16304E"/>
          <w:sz w:val="16"/>
        </w:rPr>
        <w:t>Captura 3. pytest con el código inicial.</w:t>
      </w:r>
    </w:p>
    <w:p>
      <w:r>
        <w:rPr>
          <w:b/>
        </w:rPr>
        <w:t xml:space="preserve">Después (validators.py y permissions.py completos): </w:t>
      </w:r>
      <w:r>
        <w:rPr>
          <w:i w:val="0"/>
        </w:rPr>
        <w:t>15 aprobadas, sin modificar las pruebas.</w:t>
      </w:r>
    </w:p>
    <w:p>
      <w:r>
        <w:drawing>
          <wp:inline xmlns:a="http://schemas.openxmlformats.org/drawingml/2006/main" xmlns:pic="http://schemas.openxmlformats.org/drawingml/2006/picture">
            <wp:extent cx="5760000" cy="2697231"/>
            <wp:docPr id="5" name="Picture 5"/>
            <wp:cNvGraphicFramePr>
              <a:graphicFrameLocks noChangeAspect="1"/>
            </wp:cNvGraphicFramePr>
            <a:graphic>
              <a:graphicData uri="http://schemas.openxmlformats.org/drawingml/2006/picture">
                <pic:pic>
                  <pic:nvPicPr>
                    <pic:cNvPr id="0" name="03_pytest_despues.png"/>
                    <pic:cNvPicPr/>
                  </pic:nvPicPr>
                  <pic:blipFill>
                    <a:blip r:embed="rId19"/>
                    <a:stretch>
                      <a:fillRect/>
                    </a:stretch>
                  </pic:blipFill>
                  <pic:spPr>
                    <a:xfrm>
                      <a:off x="0" y="0"/>
                      <a:ext cx="5760000" cy="2697231"/>
                    </a:xfrm>
                    <a:prstGeom prst="rect"/>
                  </pic:spPr>
                </pic:pic>
              </a:graphicData>
            </a:graphic>
          </wp:inline>
        </w:drawing>
      </w:r>
    </w:p>
    <w:p>
      <w:r>
        <w:rPr>
          <w:i/>
          <w:color w:val="16304E"/>
          <w:sz w:val="16"/>
        </w:rPr>
        <w:t>Captura 4. pytest con los controles completos.</w:t>
      </w:r>
    </w:p>
    <w:p>
      <w:r>
        <w:rPr>
          <w:i w:val="0"/>
        </w:rPr>
        <w:t>Salidas completas en evidencias/diagnostico_inicial.txt y evidencias/pytest_final.txt del repositorio.</w:t>
      </w:r>
    </w:p>
    <w:p w:rsidRPr="00D36760" w:rsidR="009A56D9" w:rsidRDefault="00000000" w14:paraId="12A766CE" w14:textId="77777777">
      <w:pPr>
        <w:rPr>
          <w:lang w:val="es-MX"/>
        </w:rPr>
      </w:pPr>
      <w:r w:rsidRPr="00D36760">
        <w:rPr>
          <w:lang w:val="es-MX"/>
        </w:rPr>
        <w:t>E3. Captura de pruebas de acceso denegado:</w:t>
      </w:r>
    </w:p>
    <w:p>
      <w:r>
        <w:drawing>
          <wp:inline xmlns:a="http://schemas.openxmlformats.org/drawingml/2006/main" xmlns:pic="http://schemas.openxmlformats.org/drawingml/2006/picture">
            <wp:extent cx="5760000" cy="1760604"/>
            <wp:docPr id="6" name="Picture 6"/>
            <wp:cNvGraphicFramePr>
              <a:graphicFrameLocks noChangeAspect="1"/>
            </wp:cNvGraphicFramePr>
            <a:graphic>
              <a:graphicData uri="http://schemas.openxmlformats.org/drawingml/2006/picture">
                <pic:pic>
                  <pic:nvPicPr>
                    <pic:cNvPr id="0" name="04_acceso_denegado.png"/>
                    <pic:cNvPicPr/>
                  </pic:nvPicPr>
                  <pic:blipFill>
                    <a:blip r:embed="rId20"/>
                    <a:stretch>
                      <a:fillRect/>
                    </a:stretch>
                  </pic:blipFill>
                  <pic:spPr>
                    <a:xfrm>
                      <a:off x="0" y="0"/>
                      <a:ext cx="5760000" cy="1760604"/>
                    </a:xfrm>
                    <a:prstGeom prst="rect"/>
                  </pic:spPr>
                </pic:pic>
              </a:graphicData>
            </a:graphic>
          </wp:inline>
        </w:drawing>
      </w:r>
    </w:p>
    <w:p>
      <w:r>
        <w:rPr>
          <w:i/>
          <w:color w:val="16304E"/>
          <w:sz w:val="16"/>
        </w:rPr>
        <w:t>Captura 5. Pruebas automatizadas de acceso denegado, CSRF y logout.</w:t>
      </w:r>
    </w:p>
    <w:p>
      <w:r>
        <w:drawing>
          <wp:inline xmlns:a="http://schemas.openxmlformats.org/drawingml/2006/main" xmlns:pic="http://schemas.openxmlformats.org/drawingml/2006/picture">
            <wp:extent cx="5760000" cy="2198769"/>
            <wp:docPr id="7" name="Picture 7"/>
            <wp:cNvGraphicFramePr>
              <a:graphicFrameLocks noChangeAspect="1"/>
            </wp:cNvGraphicFramePr>
            <a:graphic>
              <a:graphicData uri="http://schemas.openxmlformats.org/drawingml/2006/picture">
                <pic:pic>
                  <pic:nvPicPr>
                    <pic:cNvPr id="0" name="05_casos_manuales.png"/>
                    <pic:cNvPicPr/>
                  </pic:nvPicPr>
                  <pic:blipFill>
                    <a:blip r:embed="rId21"/>
                    <a:stretch>
                      <a:fillRect/>
                    </a:stretch>
                  </pic:blipFill>
                  <pic:spPr>
                    <a:xfrm>
                      <a:off x="0" y="0"/>
                      <a:ext cx="5760000" cy="2198769"/>
                    </a:xfrm>
                    <a:prstGeom prst="rect"/>
                  </pic:spPr>
                </pic:pic>
              </a:graphicData>
            </a:graphic>
          </wp:inline>
        </w:drawing>
      </w:r>
    </w:p>
    <w:p>
      <w:r>
        <w:rPr>
          <w:i/>
          <w:color w:val="16304E"/>
          <w:sz w:val="16"/>
        </w:rPr>
        <w:t>Captura 6. Casos manuales con el cliente de pruebas de Flask (scripts/casos_manuales.py).</w:t>
      </w:r>
    </w:p>
    <w:p>
      <w:r>
        <w:rPr>
          <w:i w:val="0"/>
        </w:rPr>
        <w:t>Pruebas automatizadas equivalentes: test_professor_other_group_forbidden, test_student_cannot_modify, test_student_cannot_read_other_student, test_csrf_required y test_logout_revokes (todas PASSED).</w:t>
      </w:r>
    </w:p>
    <w:p w:rsidRPr="00D36760" w:rsidR="009A56D9" w:rsidRDefault="00000000" w14:paraId="488980E5" w14:textId="77777777">
      <w:pPr>
        <w:rPr>
          <w:lang w:val="es-MX"/>
        </w:rPr>
      </w:pPr>
      <w:r w:rsidRPr="00D36760">
        <w:rPr>
          <w:lang w:val="es-MX"/>
        </w:rPr>
        <w:t>E4. Explicación de contraseñas, sesiones y CSRF:</w:t>
      </w:r>
    </w:p>
    <w:p>
      <w:r>
        <w:rPr>
          <w:i w:val="0"/>
        </w:rPr>
        <w:t>Contraseñas: se guardan como hash scrypt con sal (Werkzeug); no se pueden revertir y se verifican recalculando. Sesiones: el cliente recibe un token aleatorio de 256 bits en cookie HttpOnly, SameSite=Lax, Secure y Max-Age 1800; el servidor solo conserva su SHA-256, de modo que una copia de la base no permite suplantar sesiones, y /logout borra la fila. CSRF: al iniciar sesión se entrega un segundo token que el cliente debe reenviar en la cabecera X-CSRF-Token en cada cambio; un sitio externo puede provocar que el navegador envíe la cookie, pero no puede leer ni adjuntar ese token. La comparación usa compare_digest.</w:t>
      </w:r>
    </w:p>
    <w:p w:rsidRPr="00D36760" w:rsidR="009A56D9" w:rsidRDefault="00000000" w14:paraId="75DF62DB" w14:textId="77777777">
      <w:pPr>
        <w:rPr>
          <w:lang w:val="es-MX"/>
        </w:rPr>
      </w:pPr>
      <w:r w:rsidRPr="00D36760">
        <w:rPr>
          <w:lang w:val="es-MX"/>
        </w:rPr>
        <w:t>E5. Auditoría de dependencias y propuesta de archivos:</w:t>
      </w:r>
    </w:p>
    <w:p>
      <w:r>
        <w:drawing>
          <wp:inline xmlns:a="http://schemas.openxmlformats.org/drawingml/2006/main" xmlns:pic="http://schemas.openxmlformats.org/drawingml/2006/picture">
            <wp:extent cx="5760000" cy="972679"/>
            <wp:docPr id="8" name="Picture 8"/>
            <wp:cNvGraphicFramePr>
              <a:graphicFrameLocks noChangeAspect="1"/>
            </wp:cNvGraphicFramePr>
            <a:graphic>
              <a:graphicData uri="http://schemas.openxmlformats.org/drawingml/2006/picture">
                <pic:pic>
                  <pic:nvPicPr>
                    <pic:cNvPr id="0" name="06_pip_audit.png"/>
                    <pic:cNvPicPr/>
                  </pic:nvPicPr>
                  <pic:blipFill>
                    <a:blip r:embed="rId22"/>
                    <a:stretch>
                      <a:fillRect/>
                    </a:stretch>
                  </pic:blipFill>
                  <pic:spPr>
                    <a:xfrm>
                      <a:off x="0" y="0"/>
                      <a:ext cx="5760000" cy="972679"/>
                    </a:xfrm>
                    <a:prstGeom prst="rect"/>
                  </pic:spPr>
                </pic:pic>
              </a:graphicData>
            </a:graphic>
          </wp:inline>
        </w:drawing>
      </w:r>
    </w:p>
    <w:p>
      <w:r>
        <w:rPr>
          <w:i/>
          <w:color w:val="16304E"/>
          <w:sz w:val="16"/>
        </w:rPr>
        <w:t>Captura 7. Versiones resueltas y auditoría de dependencias.</w:t>
      </w:r>
    </w:p>
    <w:p>
      <w:r>
        <w:rPr>
          <w:i w:val="0"/>
        </w:rPr>
        <w:t>pip-audit sobre requirements.txt: sin vulnerabilidades conocidas en Flask 3.1.3, Werkzeug 3.1.9 ni sus dependencias transitivas (detalle en la tabla de la Actividad E). La propuesta de descarga de constancias por ID con autorización del propietario y ruta tomada de la base se describe en la Actividad E.</w:t>
      </w:r>
    </w:p>
    <w:p w:rsidRPr="00D36760" w:rsidR="009A56D9" w:rsidRDefault="00000000" w14:paraId="5C7C1634" w14:textId="77777777">
      <w:pPr>
        <w:rPr>
          <w:lang w:val="es-MX"/>
        </w:rPr>
      </w:pPr>
      <w:r w:rsidRPr="00D36760">
        <w:rPr>
          <w:lang w:val="es-MX"/>
        </w:rPr>
        <w:t>E6. Captura del pipeline y enlace al PR:</w:t>
      </w:r>
    </w:p>
    <w:p>
      <w:r>
        <w:rPr>
          <w:b/>
        </w:rPr>
        <w:t xml:space="preserve">Pull Request: </w:t>
      </w:r>
      <w:r>
        <w:rPr>
          <w:i w:val="0"/>
        </w:rPr>
        <w:t>https://github.com/AlexMtzz244/proyDesSeguro/pull/1</w:t>
      </w:r>
    </w:p>
    <w:p>
      <w:r>
        <w:rPr>
          <w:b/>
        </w:rPr>
        <w:t xml:space="preserve">Ejecución: </w:t>
      </w:r>
      <w:r>
        <w:rPr>
          <w:i w:val="0"/>
        </w:rPr>
        <w:t>https://github.com/AlexMtzz244/proyDesSeguro/actions/runs/40816110674</w:t>
      </w:r>
    </w:p>
    <w:tbl>
      <w:tblPr>
        <w:tblStyle w:val="Sombreadoclaro-nfasis1"/>
        <w:tblW w:type="auto" w:w="0"/>
        <w:tblLook w:firstColumn="1" w:firstRow="1" w:lastColumn="0" w:lastRow="0" w:noHBand="0" w:noVBand="1" w:val="04A0"/>
      </w:tblPr>
      <w:tblGrid>
        <w:gridCol w:w="2880"/>
        <w:gridCol w:w="2880"/>
        <w:gridCol w:w="2880"/>
      </w:tblGrid>
      <w:tr>
        <w:tc>
          <w:tcPr>
            <w:tcW w:type="dxa" w:w="3402"/>
          </w:tcPr>
          <w:p>
            <w:r>
              <w:t>Paso</w:t>
            </w:r>
          </w:p>
        </w:tc>
        <w:tc>
          <w:tcPr>
            <w:tcW w:type="dxa" w:w="1417"/>
          </w:tcPr>
          <w:p>
            <w:r>
              <w:t>Resultado</w:t>
            </w:r>
          </w:p>
        </w:tc>
        <w:tc>
          <w:tcPr>
            <w:tcW w:type="dxa" w:w="4252"/>
          </w:tcPr>
          <w:p>
            <w:r>
              <w:t>Detalle</w:t>
            </w:r>
          </w:p>
        </w:tc>
      </w:tr>
      <w:tr>
        <w:tc>
          <w:tcPr>
            <w:tcW w:type="dxa" w:w="3402"/>
          </w:tcPr>
          <w:p>
            <w:r>
              <w:t>Set up job / checkout@v4 / setup-python@v5</w:t>
            </w:r>
          </w:p>
        </w:tc>
        <w:tc>
          <w:tcPr>
            <w:tcW w:type="dxa" w:w="1417"/>
          </w:tcPr>
          <w:p>
            <w:r>
              <w:t>success</w:t>
            </w:r>
          </w:p>
        </w:tc>
        <w:tc>
          <w:tcPr>
            <w:tcW w:type="dxa" w:w="4252"/>
          </w:tcPr>
          <w:p>
            <w:r>
              <w:t>ubuntu-latest, Python 3.12.15</w:t>
            </w:r>
          </w:p>
        </w:tc>
      </w:tr>
      <w:tr>
        <w:tc>
          <w:tcPr>
            <w:tcW w:type="dxa" w:w="3402"/>
          </w:tcPr>
          <w:p>
            <w:r>
              <w:t>Install</w:t>
            </w:r>
          </w:p>
        </w:tc>
        <w:tc>
          <w:tcPr>
            <w:tcW w:type="dxa" w:w="1417"/>
          </w:tcPr>
          <w:p>
            <w:r>
              <w:t>success</w:t>
            </w:r>
          </w:p>
        </w:tc>
        <w:tc>
          <w:tcPr>
            <w:tcW w:type="dxa" w:w="4252"/>
          </w:tcPr>
          <w:p>
            <w:r>
              <w:t>Flask 3.1.3, Werkzeug 3.1.9, pytest 9.2.0, pip-audit 2.10.1</w:t>
            </w:r>
          </w:p>
        </w:tc>
      </w:tr>
      <w:tr>
        <w:tc>
          <w:tcPr>
            <w:tcW w:type="dxa" w:w="3402"/>
          </w:tcPr>
          <w:p>
            <w:r>
              <w:t>Tests</w:t>
            </w:r>
          </w:p>
        </w:tc>
        <w:tc>
          <w:tcPr>
            <w:tcW w:type="dxa" w:w="1417"/>
          </w:tcPr>
          <w:p>
            <w:r>
              <w:t>success</w:t>
            </w:r>
          </w:p>
        </w:tc>
        <w:tc>
          <w:tcPr>
            <w:tcW w:type="dxa" w:w="4252"/>
          </w:tcPr>
          <w:p>
            <w:r>
              <w:t>15 passed in 9.42s</w:t>
            </w:r>
          </w:p>
        </w:tc>
      </w:tr>
      <w:tr>
        <w:tc>
          <w:tcPr>
            <w:tcW w:type="dxa" w:w="3402"/>
          </w:tcPr>
          <w:p>
            <w:r>
              <w:t>Dependency audit</w:t>
            </w:r>
          </w:p>
        </w:tc>
        <w:tc>
          <w:tcPr>
            <w:tcW w:type="dxa" w:w="1417"/>
          </w:tcPr>
          <w:p>
            <w:r>
              <w:t>success</w:t>
            </w:r>
          </w:p>
        </w:tc>
        <w:tc>
          <w:tcPr>
            <w:tcW w:type="dxa" w:w="4252"/>
          </w:tcPr>
          <w:p>
            <w:r>
              <w:t>No known vulnerabilities found</w:t>
            </w:r>
          </w:p>
        </w:tc>
      </w:tr>
    </w:tbl>
    <w:p>
      <w:r>
        <w:drawing>
          <wp:inline xmlns:a="http://schemas.openxmlformats.org/drawingml/2006/main" xmlns:pic="http://schemas.openxmlformats.org/drawingml/2006/picture">
            <wp:extent cx="5760000" cy="2450717"/>
            <wp:docPr id="9" name="Picture 9"/>
            <wp:cNvGraphicFramePr>
              <a:graphicFrameLocks noChangeAspect="1"/>
            </wp:cNvGraphicFramePr>
            <a:graphic>
              <a:graphicData uri="http://schemas.openxmlformats.org/drawingml/2006/picture">
                <pic:pic>
                  <pic:nvPicPr>
                    <pic:cNvPr id="0" name="ci.png"/>
                    <pic:cNvPicPr/>
                  </pic:nvPicPr>
                  <pic:blipFill>
                    <a:blip r:embed="rId23"/>
                    <a:stretch>
                      <a:fillRect/>
                    </a:stretch>
                  </pic:blipFill>
                  <pic:spPr>
                    <a:xfrm>
                      <a:off x="0" y="0"/>
                      <a:ext cx="5760000" cy="2450717"/>
                    </a:xfrm>
                    <a:prstGeom prst="rect"/>
                  </pic:spPr>
                </pic:pic>
              </a:graphicData>
            </a:graphic>
          </wp:inline>
        </w:drawing>
      </w:r>
    </w:p>
    <w:p>
      <w:r>
        <w:rPr>
          <w:i/>
          <w:color w:val="16304E"/>
          <w:sz w:val="16"/>
        </w:rPr>
        <w:t>Captura 8. Ejecución del pipeline en el PR #1 (pasos y extracto del log del job, obtenidos de la API de GitHub Actions).</w:t>
      </w:r>
    </w:p>
    <w:p w:rsidR="009A56D9" w:rsidRDefault="00000000" w14:paraId="2A1B1E86" w14:textId="77777777">
      <w:r w:rsidRPr="00D36760">
        <w:rPr>
          <w:lang w:val="es-MX"/>
        </w:rPr>
        <w:t xml:space="preserve">Reflexión: ¿qué control fue más difícil? ¿Qué prueba te dio mayor confianza? </w:t>
      </w:r>
      <w:r>
        <w:t>¿Qué falta antes de producción?</w:t>
      </w:r>
    </w:p>
    <w:p>
      <w:r>
        <w:rPr>
          <w:b/>
        </w:rPr>
        <w:t xml:space="preserve">Control más difícil: </w:t>
      </w:r>
      <w:r>
        <w:rPr>
          <w:i w:val="0"/>
        </w:rPr>
        <w:t>la validación. Parece trivial, pero Decimal acepta NaN e Infinity sin error, bool pasa como entero y float(99.999) o un round() silencioso habrían aceptado entradas incorrectas. Hubo que ordenar las comprobaciones con cuidado.</w:t>
      </w:r>
    </w:p>
    <w:p>
      <w:r>
        <w:rPr>
          <w:b/>
        </w:rPr>
        <w:t xml:space="preserve">Prueba que dio más confianza: </w:t>
      </w:r>
      <w:r>
        <w:rPr>
          <w:i w:val="0"/>
        </w:rPr>
        <w:t>test_professor_other_group_forbidden, porque comprueba la relación usuario-recurso y no solo el rol: un profesor autenticado y con CSRF válido sigue sin poder tocar un grupo ajeno.</w:t>
      </w:r>
    </w:p>
    <w:p>
      <w:r>
        <w:rPr>
          <w:b/>
        </w:rPr>
        <w:t xml:space="preserve">Pendiente antes de producción: </w:t>
      </w:r>
      <w:r>
        <w:rPr>
          <w:i w:val="0"/>
        </w:rPr>
        <w:t>MFA y límite de intentos, rotación y purga de sesiones, auditoría de cambios de calificación, worker real del outbox con reintentos, base de datos administrada en lugar de SQLite, lockfile de dependencias con hashes, acciones fijadas a SHA, protección de rama con revisión obligatoria y normalización de la representación decimal antes de almacenar.</w:t>
      </w:r>
    </w:p>
    <w:p w:rsidR="009A56D9" w:rsidRDefault="00000000" w14:paraId="6D6EC382" w14:textId="77777777">
      <w:pPr>
        <w:pStyle w:val="Ttulo1"/>
      </w:pPr>
      <w:r>
        <w:t>12. Rúbrica resumida (100 puntos)</w:t>
      </w:r>
    </w:p>
    <w:tbl>
      <w:tblPr>
        <w:tblStyle w:val="Sombreadoclaro-nfasis1"/>
        <w:tblW w:w="0" w:type="auto"/>
        <w:jc w:val="center"/>
        <w:tblLook w:val="04A0" w:firstRow="1" w:lastRow="0" w:firstColumn="1" w:lastColumn="0" w:noHBand="0" w:noVBand="1"/>
      </w:tblPr>
      <w:tblGrid>
        <w:gridCol w:w="4320"/>
        <w:gridCol w:w="4320"/>
      </w:tblGrid>
      <w:tr w:rsidR="009A56D9" w:rsidTr="009A56D9" w14:paraId="08560C0B"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9A56D9" w:rsidRDefault="00000000" w14:paraId="4D4F4158" w14:textId="77777777">
            <w:r>
              <w:t>Criterio</w:t>
            </w:r>
          </w:p>
        </w:tc>
        <w:tc>
          <w:tcPr>
            <w:tcW w:w="4320" w:type="dxa"/>
          </w:tcPr>
          <w:p w:rsidR="009A56D9" w:rsidRDefault="00000000" w14:paraId="748AB531" w14:textId="77777777">
            <w:pPr>
              <w:cnfStyle w:val="100000000000" w:firstRow="1" w:lastRow="0" w:firstColumn="0" w:lastColumn="0" w:oddVBand="0" w:evenVBand="0" w:oddHBand="0" w:evenHBand="0" w:firstRowFirstColumn="0" w:firstRowLastColumn="0" w:lastRowFirstColumn="0" w:lastRowLastColumn="0"/>
            </w:pPr>
            <w:r>
              <w:t>Puntos</w:t>
            </w:r>
          </w:p>
        </w:tc>
      </w:tr>
      <w:tr w:rsidR="009A56D9" w:rsidTr="009A56D9" w14:paraId="0D322153"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9A56D9" w:rsidRDefault="00000000" w14:paraId="6818C38E" w14:textId="77777777">
            <w:r>
              <w:t>2.1 Diseño seguro</w:t>
            </w:r>
          </w:p>
        </w:tc>
        <w:tc>
          <w:tcPr>
            <w:tcW w:w="4320" w:type="dxa"/>
          </w:tcPr>
          <w:p w:rsidR="009A56D9" w:rsidRDefault="00000000" w14:paraId="19131C51" w14:textId="77777777">
            <w:pPr>
              <w:cnfStyle w:val="000000100000" w:firstRow="0" w:lastRow="0" w:firstColumn="0" w:lastColumn="0" w:oddVBand="0" w:evenVBand="0" w:oddHBand="1" w:evenHBand="0" w:firstRowFirstColumn="0" w:firstRowLastColumn="0" w:lastRowFirstColumn="0" w:lastRowLastColumn="0"/>
            </w:pPr>
            <w:r>
              <w:t>10</w:t>
            </w:r>
          </w:p>
        </w:tc>
      </w:tr>
      <w:tr w:rsidR="009A56D9" w:rsidTr="009A56D9" w14:paraId="1DD7F470" w14:textId="77777777">
        <w:trPr>
          <w:jc w:val="center"/>
        </w:trPr>
        <w:tc>
          <w:tcPr>
            <w:cnfStyle w:val="001000000000" w:firstRow="0" w:lastRow="0" w:firstColumn="1" w:lastColumn="0" w:oddVBand="0" w:evenVBand="0" w:oddHBand="0" w:evenHBand="0" w:firstRowFirstColumn="0" w:firstRowLastColumn="0" w:lastRowFirstColumn="0" w:lastRowLastColumn="0"/>
            <w:tcW w:w="4320" w:type="dxa"/>
          </w:tcPr>
          <w:p w:rsidR="009A56D9" w:rsidRDefault="00000000" w14:paraId="57353515" w14:textId="77777777">
            <w:r>
              <w:t>2.2 Arquitectura resiliente</w:t>
            </w:r>
          </w:p>
        </w:tc>
        <w:tc>
          <w:tcPr>
            <w:tcW w:w="4320" w:type="dxa"/>
          </w:tcPr>
          <w:p w:rsidR="009A56D9" w:rsidRDefault="00000000" w14:paraId="2F424EDB" w14:textId="77777777">
            <w:pPr>
              <w:cnfStyle w:val="000000000000" w:firstRow="0" w:lastRow="0" w:firstColumn="0" w:lastColumn="0" w:oddVBand="0" w:evenVBand="0" w:oddHBand="0" w:evenHBand="0" w:firstRowFirstColumn="0" w:firstRowLastColumn="0" w:lastRowFirstColumn="0" w:lastRowLastColumn="0"/>
            </w:pPr>
            <w:r>
              <w:t>10</w:t>
            </w:r>
          </w:p>
        </w:tc>
      </w:tr>
      <w:tr w:rsidR="009A56D9" w:rsidTr="009A56D9" w14:paraId="60FCBF83"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9A56D9" w:rsidRDefault="00000000" w14:paraId="00C92E1B" w14:textId="77777777">
            <w:r>
              <w:t>2.3 Validación</w:t>
            </w:r>
          </w:p>
        </w:tc>
        <w:tc>
          <w:tcPr>
            <w:tcW w:w="4320" w:type="dxa"/>
          </w:tcPr>
          <w:p w:rsidR="009A56D9" w:rsidRDefault="00000000" w14:paraId="40FA64E0" w14:textId="77777777">
            <w:pPr>
              <w:cnfStyle w:val="000000100000" w:firstRow="0" w:lastRow="0" w:firstColumn="0" w:lastColumn="0" w:oddVBand="0" w:evenVBand="0" w:oddHBand="1" w:evenHBand="0" w:firstRowFirstColumn="0" w:firstRowLastColumn="0" w:lastRowFirstColumn="0" w:lastRowLastColumn="0"/>
            </w:pPr>
            <w:r>
              <w:t>15</w:t>
            </w:r>
          </w:p>
        </w:tc>
      </w:tr>
      <w:tr w:rsidR="009A56D9" w:rsidTr="009A56D9" w14:paraId="541B79C2" w14:textId="77777777">
        <w:trPr>
          <w:jc w:val="center"/>
        </w:trPr>
        <w:tc>
          <w:tcPr>
            <w:cnfStyle w:val="001000000000" w:firstRow="0" w:lastRow="0" w:firstColumn="1" w:lastColumn="0" w:oddVBand="0" w:evenVBand="0" w:oddHBand="0" w:evenHBand="0" w:firstRowFirstColumn="0" w:firstRowLastColumn="0" w:lastRowFirstColumn="0" w:lastRowLastColumn="0"/>
            <w:tcW w:w="4320" w:type="dxa"/>
          </w:tcPr>
          <w:p w:rsidR="009A56D9" w:rsidRDefault="00000000" w14:paraId="5B4BFD99" w14:textId="77777777">
            <w:r>
              <w:t>2.4 Sesiones y acceso</w:t>
            </w:r>
          </w:p>
        </w:tc>
        <w:tc>
          <w:tcPr>
            <w:tcW w:w="4320" w:type="dxa"/>
          </w:tcPr>
          <w:p w:rsidR="009A56D9" w:rsidRDefault="00000000" w14:paraId="0D4CBDD6" w14:textId="77777777">
            <w:pPr>
              <w:cnfStyle w:val="000000000000" w:firstRow="0" w:lastRow="0" w:firstColumn="0" w:lastColumn="0" w:oddVBand="0" w:evenVBand="0" w:oddHBand="0" w:evenHBand="0" w:firstRowFirstColumn="0" w:firstRowLastColumn="0" w:lastRowFirstColumn="0" w:lastRowLastColumn="0"/>
            </w:pPr>
            <w:r>
              <w:t>20</w:t>
            </w:r>
          </w:p>
        </w:tc>
      </w:tr>
      <w:tr w:rsidR="009A56D9" w:rsidTr="009A56D9" w14:paraId="5CE261EB"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9A56D9" w:rsidRDefault="00000000" w14:paraId="3D1AD81A" w14:textId="77777777">
            <w:r>
              <w:t>2.5 Criptografía</w:t>
            </w:r>
          </w:p>
        </w:tc>
        <w:tc>
          <w:tcPr>
            <w:tcW w:w="4320" w:type="dxa"/>
          </w:tcPr>
          <w:p w:rsidR="009A56D9" w:rsidRDefault="00000000" w14:paraId="49E12201" w14:textId="77777777">
            <w:pPr>
              <w:cnfStyle w:val="000000100000" w:firstRow="0" w:lastRow="0" w:firstColumn="0" w:lastColumn="0" w:oddVBand="0" w:evenVBand="0" w:oddHBand="1" w:evenHBand="0" w:firstRowFirstColumn="0" w:firstRowLastColumn="0" w:lastRowFirstColumn="0" w:lastRowLastColumn="0"/>
            </w:pPr>
            <w:r>
              <w:t>10</w:t>
            </w:r>
          </w:p>
        </w:tc>
      </w:tr>
      <w:tr w:rsidR="009A56D9" w:rsidTr="009A56D9" w14:paraId="19A1E381" w14:textId="77777777">
        <w:trPr>
          <w:jc w:val="center"/>
        </w:trPr>
        <w:tc>
          <w:tcPr>
            <w:cnfStyle w:val="001000000000" w:firstRow="0" w:lastRow="0" w:firstColumn="1" w:lastColumn="0" w:oddVBand="0" w:evenVBand="0" w:oddHBand="0" w:evenHBand="0" w:firstRowFirstColumn="0" w:firstRowLastColumn="0" w:lastRowFirstColumn="0" w:lastRowLastColumn="0"/>
            <w:tcW w:w="4320" w:type="dxa"/>
          </w:tcPr>
          <w:p w:rsidR="009A56D9" w:rsidRDefault="00000000" w14:paraId="73D3613D" w14:textId="77777777">
            <w:r>
              <w:t>2.6 Dependencias, archivos y errores</w:t>
            </w:r>
          </w:p>
        </w:tc>
        <w:tc>
          <w:tcPr>
            <w:tcW w:w="4320" w:type="dxa"/>
          </w:tcPr>
          <w:p w:rsidR="009A56D9" w:rsidRDefault="00000000" w14:paraId="0F465E72" w14:textId="77777777">
            <w:pPr>
              <w:cnfStyle w:val="000000000000" w:firstRow="0" w:lastRow="0" w:firstColumn="0" w:lastColumn="0" w:oddVBand="0" w:evenVBand="0" w:oddHBand="0" w:evenHBand="0" w:firstRowFirstColumn="0" w:firstRowLastColumn="0" w:lastRowFirstColumn="0" w:lastRowLastColumn="0"/>
            </w:pPr>
            <w:r>
              <w:t>15</w:t>
            </w:r>
          </w:p>
        </w:tc>
      </w:tr>
      <w:tr w:rsidR="009A56D9" w:rsidTr="009A56D9" w14:paraId="7995674E"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9A56D9" w:rsidRDefault="00000000" w14:paraId="72A18628" w14:textId="77777777">
            <w:r>
              <w:t>2.7 CI/CD</w:t>
            </w:r>
          </w:p>
        </w:tc>
        <w:tc>
          <w:tcPr>
            <w:tcW w:w="4320" w:type="dxa"/>
          </w:tcPr>
          <w:p w:rsidR="009A56D9" w:rsidRDefault="00000000" w14:paraId="39A49282" w14:textId="77777777">
            <w:pPr>
              <w:cnfStyle w:val="000000100000" w:firstRow="0" w:lastRow="0" w:firstColumn="0" w:lastColumn="0" w:oddVBand="0" w:evenVBand="0" w:oddHBand="1" w:evenHBand="0" w:firstRowFirstColumn="0" w:firstRowLastColumn="0" w:lastRowFirstColumn="0" w:lastRowLastColumn="0"/>
            </w:pPr>
            <w:r>
              <w:t>15</w:t>
            </w:r>
          </w:p>
        </w:tc>
      </w:tr>
      <w:tr w:rsidR="009A56D9" w:rsidTr="009A56D9" w14:paraId="7A2AD54F" w14:textId="77777777">
        <w:trPr>
          <w:jc w:val="center"/>
        </w:trPr>
        <w:tc>
          <w:tcPr>
            <w:cnfStyle w:val="001000000000" w:firstRow="0" w:lastRow="0" w:firstColumn="1" w:lastColumn="0" w:oddVBand="0" w:evenVBand="0" w:oddHBand="0" w:evenHBand="0" w:firstRowFirstColumn="0" w:firstRowLastColumn="0" w:lastRowFirstColumn="0" w:lastRowLastColumn="0"/>
            <w:tcW w:w="4320" w:type="dxa"/>
          </w:tcPr>
          <w:p w:rsidR="009A56D9" w:rsidRDefault="00000000" w14:paraId="73A9129E" w14:textId="77777777">
            <w:r>
              <w:t>Documentación y defensa</w:t>
            </w:r>
          </w:p>
        </w:tc>
        <w:tc>
          <w:tcPr>
            <w:tcW w:w="4320" w:type="dxa"/>
          </w:tcPr>
          <w:p w:rsidR="009A56D9" w:rsidRDefault="00000000" w14:paraId="383C3E32" w14:textId="77777777">
            <w:pPr>
              <w:cnfStyle w:val="000000000000" w:firstRow="0" w:lastRow="0" w:firstColumn="0" w:lastColumn="0" w:oddVBand="0" w:evenVBand="0" w:oddHBand="0" w:evenHBand="0" w:firstRowFirstColumn="0" w:firstRowLastColumn="0" w:lastRowFirstColumn="0" w:lastRowLastColumn="0"/>
            </w:pPr>
            <w:r>
              <w:t>5</w:t>
            </w:r>
          </w:p>
        </w:tc>
      </w:tr>
    </w:tbl>
    <w:p w:rsidR="00846000" w:rsidRDefault="00846000" w14:paraId="5DE761E8" w14:textId="77777777"/>
    <w:sectPr w:rsidR="00846000" w:rsidSect="00034616">
      <w:headerReference w:type="default" r:id="rId8"/>
      <w:footerReference w:type="default" r:id="rId9"/>
      <w:pgSz w:w="12240" w:h="15840" w:orient="portrait"/>
      <w:pgMar w:top="1123" w:right="1800" w:bottom="1037" w:left="180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46000" w:rsidRDefault="00846000" w14:paraId="625302F3" w14:textId="77777777">
      <w:pPr>
        <w:spacing w:after="0" w:line="240" w:lineRule="auto"/>
      </w:pPr>
      <w:r>
        <w:separator/>
      </w:r>
    </w:p>
  </w:endnote>
  <w:endnote w:type="continuationSeparator" w:id="0">
    <w:p w:rsidR="00846000" w:rsidRDefault="00846000" w14:paraId="49366E3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D36760" w:rsidR="009A56D9" w:rsidRDefault="00000000" w14:paraId="781FA8AB" w14:textId="77777777">
    <w:pPr>
      <w:pStyle w:val="Piedepgina"/>
      <w:rPr>
        <w:lang w:val="es-MX"/>
      </w:rPr>
    </w:pPr>
    <w:r w:rsidRPr="00D36760">
      <w:rPr>
        <w:lang w:val="es-MX"/>
      </w:rPr>
      <w:t>SC-LAB-006 · Evaluación integradora del bloque 2 · Uso académico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46000" w:rsidRDefault="00846000" w14:paraId="3B047890" w14:textId="77777777">
      <w:pPr>
        <w:spacing w:after="0" w:line="240" w:lineRule="auto"/>
      </w:pPr>
      <w:r>
        <w:separator/>
      </w:r>
    </w:p>
  </w:footnote>
  <w:footnote w:type="continuationSeparator" w:id="0">
    <w:p w:rsidR="00846000" w:rsidRDefault="00846000" w14:paraId="3D2861AB"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A56D9" w:rsidRDefault="00000000" w14:paraId="25575198" w14:textId="77777777">
    <w:pPr>
      <w:pStyle w:val="Encabezado"/>
    </w:pPr>
    <w:r>
      <w:t>TECNM · DESARROLLO SEGURO  |  SECURECAMPUS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hint="default" w:ascii="Symbol" w:hAnsi="Symbol"/>
      </w:rPr>
    </w:lvl>
  </w:abstractNum>
  <w:num w:numId="1" w16cid:durableId="1387488141">
    <w:abstractNumId w:val="8"/>
  </w:num>
  <w:num w:numId="2" w16cid:durableId="545798900">
    <w:abstractNumId w:val="6"/>
  </w:num>
  <w:num w:numId="3" w16cid:durableId="1915240300">
    <w:abstractNumId w:val="5"/>
  </w:num>
  <w:num w:numId="4" w16cid:durableId="1031028150">
    <w:abstractNumId w:val="4"/>
  </w:num>
  <w:num w:numId="5" w16cid:durableId="1439452116">
    <w:abstractNumId w:val="7"/>
  </w:num>
  <w:num w:numId="6" w16cid:durableId="1076172698">
    <w:abstractNumId w:val="3"/>
  </w:num>
  <w:num w:numId="7" w16cid:durableId="896355926">
    <w:abstractNumId w:val="2"/>
  </w:num>
  <w:num w:numId="8" w16cid:durableId="1474298">
    <w:abstractNumId w:val="1"/>
  </w:num>
  <w:num w:numId="9" w16cid:durableId="1311252988">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trackRevisions w:val="false"/>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2B45"/>
    <w:rsid w:val="0029639D"/>
    <w:rsid w:val="00326F90"/>
    <w:rsid w:val="007A6C7C"/>
    <w:rsid w:val="00846000"/>
    <w:rsid w:val="009A56D9"/>
    <w:rsid w:val="00AA1D8D"/>
    <w:rsid w:val="00B47730"/>
    <w:rsid w:val="00CB0664"/>
    <w:rsid w:val="00D36760"/>
    <w:rsid w:val="00FC693F"/>
    <w:rsid w:val="04B8069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97CEB34-F09A-4B5F-9328-A88C8698E4D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spacing w:after="100"/>
    </w:pPr>
    <w:rPr>
      <w:rFonts w:ascii="Aptos" w:hAnsi="Aptos"/>
      <w:sz w:val="18"/>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hAnsiTheme="majorHAnsi" w:eastAsiaTheme="majorEastAsia" w:cstheme="majorBidi"/>
      <w:b/>
      <w:bCs/>
      <w:color w:val="16304E"/>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hAnsiTheme="majorHAnsi" w:eastAsiaTheme="majorEastAsia" w:cstheme="majorBidi"/>
      <w:b/>
      <w:bCs/>
      <w:color w:val="16304E"/>
      <w:sz w:val="22"/>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hAnsiTheme="majorHAnsi" w:eastAsiaTheme="majorEastAsia" w:cstheme="majorBidi"/>
      <w:b/>
      <w:bCs/>
      <w:color w:val="365F91" w:themeColor="accent1" w:themeShade="BF"/>
      <w:sz w:val="28"/>
      <w:szCs w:val="28"/>
    </w:rPr>
  </w:style>
  <w:style w:type="character" w:styleId="Ttulo2Car" w:customStyle="1">
    <w:name w:val="Título 2 Car"/>
    <w:basedOn w:val="Fuentedeprrafopredeter"/>
    <w:link w:val="Ttulo2"/>
    <w:uiPriority w:val="9"/>
    <w:rsid w:val="00FC693F"/>
    <w:rPr>
      <w:rFonts w:asciiTheme="majorHAnsi" w:hAnsiTheme="majorHAnsi" w:eastAsiaTheme="majorEastAsia" w:cstheme="majorBidi"/>
      <w:b/>
      <w:bCs/>
      <w:color w:val="4F81BD" w:themeColor="accent1"/>
      <w:sz w:val="26"/>
      <w:szCs w:val="26"/>
    </w:rPr>
  </w:style>
  <w:style w:type="character" w:styleId="Ttulo3Car" w:customStyle="1">
    <w:name w:val="Título 3 Car"/>
    <w:basedOn w:val="Fuentedeprrafopredeter"/>
    <w:link w:val="Ttulo3"/>
    <w:uiPriority w:val="9"/>
    <w:rsid w:val="00FC693F"/>
    <w:rPr>
      <w:rFonts w:asciiTheme="majorHAnsi" w:hAnsiTheme="majorHAnsi" w:eastAsiaTheme="majorEastAsia" w:cstheme="majorBidi"/>
      <w:b/>
      <w:bCs/>
      <w:color w:val="4F81BD" w:themeColor="accent1"/>
    </w:rPr>
  </w:style>
  <w:style w:type="paragraph" w:styleId="Ttulo">
    <w:name w:val="Title"/>
    <w:basedOn w:val="Normal"/>
    <w:next w:val="Normal"/>
    <w:link w:val="TtuloC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b/>
      <w:color w:val="16304E"/>
      <w:spacing w:val="5"/>
      <w:kern w:val="28"/>
      <w:sz w:val="42"/>
      <w:szCs w:val="52"/>
    </w:rPr>
  </w:style>
  <w:style w:type="character" w:styleId="TtuloCar" w:customStyle="1">
    <w:name w:val="Título Car"/>
    <w:basedOn w:val="Fuentedeprrafopredeter"/>
    <w:link w:val="Ttulo"/>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tuloCar" w:customStyle="1">
    <w:name w:val="Subtítulo Car"/>
    <w:basedOn w:val="Fuentedeprrafopredeter"/>
    <w:link w:val="Subttulo"/>
    <w:uiPriority w:val="11"/>
    <w:rsid w:val="00FC693F"/>
    <w:rPr>
      <w:rFonts w:asciiTheme="majorHAnsi" w:hAnsiTheme="majorHAnsi" w:eastAsiaTheme="majorEastAsia"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styleId="CitaCar" w:customStyle="1">
    <w:name w:val="Cita Car"/>
    <w:basedOn w:val="Fuentedeprrafopredeter"/>
    <w:link w:val="Cita"/>
    <w:uiPriority w:val="29"/>
    <w:rsid w:val="00FC693F"/>
    <w:rPr>
      <w:i/>
      <w:iCs/>
      <w:color w:val="000000" w:themeColor="text1"/>
    </w:rPr>
  </w:style>
  <w:style w:type="character" w:styleId="Ttulo4Car" w:customStyle="1">
    <w:name w:val="Título 4 Car"/>
    <w:basedOn w:val="Fuentedeprrafopredeter"/>
    <w:link w:val="Ttulo4"/>
    <w:uiPriority w:val="9"/>
    <w:semiHidden/>
    <w:rsid w:val="00FC693F"/>
    <w:rPr>
      <w:rFonts w:asciiTheme="majorHAnsi" w:hAnsiTheme="majorHAnsi" w:eastAsiaTheme="majorEastAsia" w:cstheme="majorBidi"/>
      <w:b/>
      <w:bCs/>
      <w:i/>
      <w:iCs/>
      <w:color w:val="4F81BD" w:themeColor="accent1"/>
    </w:rPr>
  </w:style>
  <w:style w:type="character" w:styleId="Ttulo5Car" w:customStyle="1">
    <w:name w:val="Título 5 Car"/>
    <w:basedOn w:val="Fuentedeprrafopredeter"/>
    <w:link w:val="Ttulo5"/>
    <w:uiPriority w:val="9"/>
    <w:semiHidden/>
    <w:rsid w:val="00FC693F"/>
    <w:rPr>
      <w:rFonts w:asciiTheme="majorHAnsi" w:hAnsiTheme="majorHAnsi" w:eastAsiaTheme="majorEastAsia" w:cstheme="majorBidi"/>
      <w:color w:val="243F60" w:themeColor="accent1" w:themeShade="7F"/>
    </w:rPr>
  </w:style>
  <w:style w:type="character" w:styleId="Ttulo6Car" w:customStyle="1">
    <w:name w:val="Título 6 Car"/>
    <w:basedOn w:val="Fuentedeprrafopredeter"/>
    <w:link w:val="Ttulo6"/>
    <w:uiPriority w:val="9"/>
    <w:semiHidden/>
    <w:rsid w:val="00FC693F"/>
    <w:rPr>
      <w:rFonts w:asciiTheme="majorHAnsi" w:hAnsiTheme="majorHAnsi" w:eastAsiaTheme="majorEastAsia" w:cstheme="majorBidi"/>
      <w:i/>
      <w:iCs/>
      <w:color w:val="243F60" w:themeColor="accent1" w:themeShade="7F"/>
    </w:rPr>
  </w:style>
  <w:style w:type="character" w:styleId="Ttulo7Car" w:customStyle="1">
    <w:name w:val="Título 7 Car"/>
    <w:basedOn w:val="Fuentedeprrafopredeter"/>
    <w:link w:val="Ttulo7"/>
    <w:uiPriority w:val="9"/>
    <w:semiHidden/>
    <w:rsid w:val="00FC693F"/>
    <w:rPr>
      <w:rFonts w:asciiTheme="majorHAnsi" w:hAnsiTheme="majorHAnsi" w:eastAsiaTheme="majorEastAsia" w:cstheme="majorBidi"/>
      <w:i/>
      <w:iCs/>
      <w:color w:val="404040" w:themeColor="text1" w:themeTint="BF"/>
    </w:rPr>
  </w:style>
  <w:style w:type="character" w:styleId="Ttulo8Car" w:customStyle="1">
    <w:name w:val="Título 8 Car"/>
    <w:basedOn w:val="Fuentedeprrafopredeter"/>
    <w:link w:val="Ttulo8"/>
    <w:uiPriority w:val="9"/>
    <w:semiHidden/>
    <w:rsid w:val="00FC693F"/>
    <w:rPr>
      <w:rFonts w:asciiTheme="majorHAnsi" w:hAnsiTheme="majorHAnsi" w:eastAsiaTheme="majorEastAsia" w:cstheme="majorBidi"/>
      <w:color w:val="4F81BD" w:themeColor="accent1"/>
      <w:sz w:val="20"/>
      <w:szCs w:val="20"/>
    </w:rPr>
  </w:style>
  <w:style w:type="character" w:styleId="Ttulo9Car" w:customStyle="1">
    <w:name w:val="Título 9 Car"/>
    <w:basedOn w:val="Fuentedeprrafopredeter"/>
    <w:link w:val="Ttulo9"/>
    <w:uiPriority w:val="9"/>
    <w:semiHidden/>
    <w:rsid w:val="00FC693F"/>
    <w:rPr>
      <w:rFonts w:asciiTheme="majorHAnsi" w:hAnsiTheme="majorHAnsi" w:eastAsiaTheme="majorEastAsia"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CitadestacadaCar" w:customStyle="1">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CA5D8ACEFC438744A344C54C34714B17" ma:contentTypeVersion="3" ma:contentTypeDescription="Crear nuevo documento." ma:contentTypeScope="" ma:versionID="2926c73f16d59da342bdd0cf87e366bc">
  <xsd:schema xmlns:xsd="http://www.w3.org/2001/XMLSchema" xmlns:xs="http://www.w3.org/2001/XMLSchema" xmlns:p="http://schemas.microsoft.com/office/2006/metadata/properties" xmlns:ns2="f6b9db3e-c73d-4554-af2c-210e4f28c8b5" targetNamespace="http://schemas.microsoft.com/office/2006/metadata/properties" ma:root="true" ma:fieldsID="1b50d9d79218d7fc100cf788e52ace6a" ns2:_="">
    <xsd:import namespace="f6b9db3e-c73d-4554-af2c-210e4f28c8b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b9db3e-c73d-4554-af2c-210e4f28c8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1A170694-2A09-4A3F-AEF9-0F5E9DC7DD11}"/>
</file>

<file path=customXml/itemProps3.xml><?xml version="1.0" encoding="utf-8"?>
<ds:datastoreItem xmlns:ds="http://schemas.openxmlformats.org/officeDocument/2006/customXml" ds:itemID="{D545A53C-639D-4669-92F4-B770AEBDE685}"/>
</file>

<file path=customXml/itemProps4.xml><?xml version="1.0" encoding="utf-8"?>
<ds:datastoreItem xmlns:ds="http://schemas.openxmlformats.org/officeDocument/2006/customXml" ds:itemID="{E7DEE1EF-D993-4793-AB0C-927FC591B52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Isc. Marelis Carrillo Lara</lastModifiedBy>
  <revision>4</revision>
  <dcterms:created xsi:type="dcterms:W3CDTF">2013-12-23T23:15:00.0000000Z</dcterms:created>
  <dcterms:modified xsi:type="dcterms:W3CDTF">2026-10-28T13:51:06.3324500Z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0x010100CA5D8ACEFC438744A344C54C34714B17</vt:lpwstr>
  </property>
</Properties>
</file>