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利用UI框架实现UI面板的创建以及切换功能，当点击面板上的组件是，跳转进入相应功能的UI界面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框架构建：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UIType：用于存储单个UI的信息，包含该UI的名字和路径。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BasePanel：用抽象类构建的所有UI面板的父类，其中包含UIType和用虚方法定义的面板开始显示，暂停，再次执行，退出的四种方法。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UIManager：存储资源中所有UI的信息，用字典来对应，定义了UI的创建和销毁两种方法。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Manager：面板管理器，用栈来存储UI，需要显示面板是先查询栈中是否有面板，如果有，暂停当前面板，然后将要显示的面板入栈，调用BasePanel中面板显示的方法显示。关闭当前显示的面板是，调用BasePanel中面板退出的方法，退出面板，然后出栈，出栈后查询当前栈顶元素再次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839335" cy="2722880"/>
            <wp:effectExtent l="0" t="0" r="6985" b="508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E1CC2"/>
    <w:rsid w:val="2E55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2022-09-10T19:24:18Z</dcterms:created>
  <dc:creator>AlexNJW</dc:creator>
  <cp:lastModifiedBy>朝而往</cp:lastModifiedBy>
  <dcterms:modified xsi:type="dcterms:W3CDTF">2022-09-10T20:13:04Z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3E4656E838A9476492A530802B4F7237</vt:lpwstr>
  </property>
</Properties>
</file>