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footer3.xml" ContentType="application/vnd.openxmlformats-officedocument.wordprocessingml.footer+xml"/>
  <Override PartName="/word/footer4.xml" ContentType="application/vnd.openxmlformats-officedocument.wordprocessingml.footer+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word/charts/chart13.xml" ContentType="application/vnd.openxmlformats-officedocument.drawingml.chart+xml"/>
  <Override PartName="/word/charts/chart14.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417F" w:rsidRPr="00B41257" w:rsidRDefault="0057417F" w:rsidP="0057417F">
      <w:pPr>
        <w:ind w:left="1680"/>
        <w:jc w:val="right"/>
        <w:rPr>
          <w:sz w:val="28"/>
        </w:rPr>
      </w:pPr>
    </w:p>
    <w:p w:rsidR="0057417F" w:rsidRDefault="0057417F" w:rsidP="0057417F">
      <w:pPr>
        <w:jc w:val="center"/>
        <w:rPr>
          <w:bCs/>
          <w:caps/>
          <w:szCs w:val="20"/>
        </w:rPr>
      </w:pPr>
      <w:r>
        <w:rPr>
          <w:bCs/>
          <w:caps/>
          <w:szCs w:val="20"/>
        </w:rPr>
        <w:t>Міністерство освіти і науки України</w:t>
      </w:r>
    </w:p>
    <w:p w:rsidR="0057417F" w:rsidRDefault="0057417F" w:rsidP="0057417F">
      <w:pPr>
        <w:jc w:val="center"/>
        <w:rPr>
          <w:bCs/>
          <w:caps/>
          <w:szCs w:val="20"/>
        </w:rPr>
      </w:pPr>
      <w:r>
        <w:rPr>
          <w:bCs/>
          <w:caps/>
          <w:szCs w:val="20"/>
        </w:rPr>
        <w:t>черкаський державний технолоГічний університет</w:t>
      </w:r>
    </w:p>
    <w:p w:rsidR="0057417F" w:rsidRDefault="0057417F" w:rsidP="0057417F">
      <w:pPr>
        <w:jc w:val="center"/>
        <w:rPr>
          <w:bCs/>
          <w:caps/>
          <w:szCs w:val="20"/>
        </w:rPr>
      </w:pPr>
    </w:p>
    <w:p w:rsidR="0057417F" w:rsidRDefault="0057417F" w:rsidP="0057417F">
      <w:pPr>
        <w:tabs>
          <w:tab w:val="left" w:leader="underscore" w:pos="8903"/>
        </w:tabs>
        <w:spacing w:line="360" w:lineRule="auto"/>
        <w:jc w:val="center"/>
      </w:pPr>
      <w:r>
        <w:t>ФАКУЛЬТЕТ ІНФОРМАЦІЙНИХ ТЕХНОЛОГІЙ І СИСТЕМ</w:t>
      </w:r>
    </w:p>
    <w:p w:rsidR="0057417F" w:rsidRDefault="0057417F" w:rsidP="0057417F">
      <w:pPr>
        <w:tabs>
          <w:tab w:val="left" w:leader="underscore" w:pos="8903"/>
        </w:tabs>
        <w:spacing w:line="360" w:lineRule="auto"/>
        <w:jc w:val="center"/>
      </w:pPr>
    </w:p>
    <w:p w:rsidR="0057417F" w:rsidRDefault="0057417F" w:rsidP="0057417F">
      <w:pPr>
        <w:spacing w:line="360" w:lineRule="auto"/>
        <w:jc w:val="center"/>
        <w:rPr>
          <w:sz w:val="16"/>
        </w:rPr>
      </w:pPr>
      <w:r>
        <w:rPr>
          <w:szCs w:val="28"/>
        </w:rPr>
        <w:t>Кафедра інформаційних технологій проектування</w:t>
      </w:r>
    </w:p>
    <w:p w:rsidR="0057417F" w:rsidRDefault="0057417F" w:rsidP="0057417F">
      <w:pPr>
        <w:tabs>
          <w:tab w:val="left" w:pos="720"/>
        </w:tabs>
        <w:ind w:left="1418"/>
        <w:jc w:val="both"/>
        <w:rPr>
          <w:sz w:val="26"/>
          <w:szCs w:val="28"/>
          <w:lang w:eastAsia="uk-UA"/>
        </w:rPr>
      </w:pPr>
      <w:r>
        <w:rPr>
          <w:sz w:val="26"/>
          <w:szCs w:val="28"/>
          <w:lang w:eastAsia="uk-UA"/>
        </w:rPr>
        <w:tab/>
      </w:r>
      <w:r>
        <w:rPr>
          <w:sz w:val="26"/>
          <w:szCs w:val="28"/>
          <w:lang w:eastAsia="uk-UA"/>
        </w:rPr>
        <w:tab/>
      </w:r>
      <w:r>
        <w:rPr>
          <w:sz w:val="26"/>
          <w:szCs w:val="28"/>
          <w:lang w:eastAsia="uk-UA"/>
        </w:rPr>
        <w:tab/>
      </w:r>
      <w:r>
        <w:rPr>
          <w:sz w:val="26"/>
          <w:szCs w:val="28"/>
          <w:lang w:eastAsia="uk-UA"/>
        </w:rPr>
        <w:tab/>
      </w:r>
      <w:r>
        <w:rPr>
          <w:sz w:val="26"/>
          <w:szCs w:val="28"/>
          <w:lang w:eastAsia="uk-UA"/>
        </w:rPr>
        <w:tab/>
      </w:r>
      <w:r>
        <w:rPr>
          <w:sz w:val="26"/>
          <w:szCs w:val="28"/>
          <w:lang w:eastAsia="uk-UA"/>
        </w:rPr>
        <w:tab/>
      </w:r>
      <w:r>
        <w:rPr>
          <w:sz w:val="26"/>
          <w:szCs w:val="28"/>
          <w:lang w:eastAsia="uk-UA"/>
        </w:rPr>
        <w:tab/>
      </w:r>
      <w:r>
        <w:rPr>
          <w:sz w:val="26"/>
          <w:szCs w:val="28"/>
          <w:lang w:eastAsia="uk-UA"/>
        </w:rPr>
        <w:tab/>
      </w:r>
    </w:p>
    <w:p w:rsidR="0057417F" w:rsidRDefault="0057417F" w:rsidP="0057417F">
      <w:pPr>
        <w:tabs>
          <w:tab w:val="left" w:leader="underscore" w:pos="9631"/>
        </w:tabs>
        <w:jc w:val="center"/>
        <w:rPr>
          <w:b/>
          <w:bCs/>
          <w:caps/>
          <w:sz w:val="26"/>
          <w:szCs w:val="20"/>
          <w:lang w:eastAsia="en-US"/>
        </w:rPr>
      </w:pPr>
    </w:p>
    <w:p w:rsidR="0057417F" w:rsidRDefault="0057417F" w:rsidP="0057417F">
      <w:pPr>
        <w:tabs>
          <w:tab w:val="left" w:leader="underscore" w:pos="9631"/>
        </w:tabs>
        <w:jc w:val="center"/>
        <w:rPr>
          <w:b/>
          <w:bCs/>
          <w:caps/>
          <w:sz w:val="26"/>
          <w:szCs w:val="20"/>
        </w:rPr>
      </w:pPr>
    </w:p>
    <w:p w:rsidR="0057417F" w:rsidRDefault="0057417F" w:rsidP="0057417F">
      <w:pPr>
        <w:tabs>
          <w:tab w:val="left" w:leader="underscore" w:pos="9631"/>
        </w:tabs>
        <w:jc w:val="center"/>
        <w:rPr>
          <w:b/>
          <w:bCs/>
          <w:caps/>
          <w:sz w:val="26"/>
          <w:szCs w:val="20"/>
        </w:rPr>
      </w:pPr>
    </w:p>
    <w:p w:rsidR="0057417F" w:rsidRDefault="0014740A" w:rsidP="0057417F">
      <w:pPr>
        <w:keepNext/>
        <w:jc w:val="center"/>
        <w:outlineLvl w:val="6"/>
        <w:rPr>
          <w:b/>
          <w:bCs/>
          <w:caps/>
          <w:sz w:val="36"/>
          <w:szCs w:val="36"/>
        </w:rPr>
      </w:pPr>
      <w:r>
        <w:rPr>
          <w:b/>
          <w:bCs/>
          <w:sz w:val="36"/>
          <w:szCs w:val="36"/>
        </w:rPr>
        <w:t>Пояснювальна записка</w:t>
      </w:r>
    </w:p>
    <w:p w:rsidR="0057417F" w:rsidRDefault="007A6807" w:rsidP="0057417F">
      <w:pPr>
        <w:jc w:val="center"/>
        <w:rPr>
          <w:sz w:val="26"/>
          <w:szCs w:val="20"/>
          <w:lang w:val="ru-RU" w:eastAsia="en-US"/>
        </w:rPr>
      </w:pPr>
      <w:r>
        <w:rPr>
          <w:sz w:val="26"/>
          <w:szCs w:val="20"/>
        </w:rPr>
        <w:t>до кваліфікаційної</w:t>
      </w:r>
      <w:r w:rsidR="0057417F">
        <w:rPr>
          <w:sz w:val="26"/>
          <w:szCs w:val="20"/>
        </w:rPr>
        <w:t xml:space="preserve"> роботи</w:t>
      </w:r>
    </w:p>
    <w:p w:rsidR="0057417F" w:rsidRDefault="0057417F" w:rsidP="0057417F">
      <w:pPr>
        <w:tabs>
          <w:tab w:val="right" w:leader="underscore" w:pos="8903"/>
        </w:tabs>
        <w:jc w:val="center"/>
        <w:rPr>
          <w:sz w:val="26"/>
          <w:szCs w:val="20"/>
          <w:lang w:val="ru-RU"/>
        </w:rPr>
      </w:pPr>
    </w:p>
    <w:tbl>
      <w:tblPr>
        <w:tblW w:w="0" w:type="auto"/>
        <w:tblLook w:val="04A0" w:firstRow="1" w:lastRow="0" w:firstColumn="1" w:lastColumn="0" w:noHBand="0" w:noVBand="1"/>
      </w:tblPr>
      <w:tblGrid>
        <w:gridCol w:w="9570"/>
      </w:tblGrid>
      <w:tr w:rsidR="0057417F" w:rsidRPr="007F721F" w:rsidTr="007D4D3E">
        <w:tc>
          <w:tcPr>
            <w:tcW w:w="9995" w:type="dxa"/>
            <w:tcBorders>
              <w:top w:val="nil"/>
              <w:left w:val="nil"/>
              <w:bottom w:val="single" w:sz="4" w:space="0" w:color="auto"/>
              <w:right w:val="nil"/>
            </w:tcBorders>
            <w:shd w:val="clear" w:color="auto" w:fill="auto"/>
            <w:hideMark/>
          </w:tcPr>
          <w:p w:rsidR="0057417F" w:rsidRPr="007F721F" w:rsidRDefault="00091858" w:rsidP="007D4D3E">
            <w:pPr>
              <w:tabs>
                <w:tab w:val="right" w:leader="underscore" w:pos="8903"/>
              </w:tabs>
              <w:jc w:val="center"/>
              <w:rPr>
                <w:sz w:val="26"/>
                <w:szCs w:val="20"/>
                <w:lang w:val="ru-RU" w:eastAsia="en-US"/>
              </w:rPr>
            </w:pPr>
            <w:r w:rsidRPr="007F721F">
              <w:rPr>
                <w:sz w:val="26"/>
                <w:szCs w:val="20"/>
                <w:lang w:val="ru-RU"/>
              </w:rPr>
              <w:t>М</w:t>
            </w:r>
            <w:r w:rsidR="0057417F" w:rsidRPr="007F721F">
              <w:rPr>
                <w:sz w:val="26"/>
                <w:szCs w:val="20"/>
                <w:lang w:val="ru-RU"/>
              </w:rPr>
              <w:t>агістра</w:t>
            </w:r>
          </w:p>
        </w:tc>
      </w:tr>
      <w:tr w:rsidR="0057417F" w:rsidRPr="007F721F" w:rsidTr="007D4D3E">
        <w:tc>
          <w:tcPr>
            <w:tcW w:w="9995" w:type="dxa"/>
            <w:tcBorders>
              <w:top w:val="single" w:sz="4" w:space="0" w:color="auto"/>
              <w:left w:val="nil"/>
              <w:bottom w:val="nil"/>
              <w:right w:val="nil"/>
            </w:tcBorders>
            <w:shd w:val="clear" w:color="auto" w:fill="auto"/>
            <w:hideMark/>
          </w:tcPr>
          <w:p w:rsidR="0057417F" w:rsidRPr="007F721F" w:rsidRDefault="0057417F" w:rsidP="007D4D3E">
            <w:pPr>
              <w:tabs>
                <w:tab w:val="right" w:leader="underscore" w:pos="8903"/>
              </w:tabs>
              <w:jc w:val="center"/>
              <w:rPr>
                <w:sz w:val="16"/>
                <w:szCs w:val="16"/>
                <w:lang w:val="ru-RU" w:eastAsia="en-US"/>
              </w:rPr>
            </w:pPr>
            <w:r w:rsidRPr="007F721F">
              <w:rPr>
                <w:sz w:val="16"/>
                <w:szCs w:val="16"/>
              </w:rPr>
              <w:t>(освітньо-кваліфікаційний рівень)</w:t>
            </w:r>
          </w:p>
        </w:tc>
      </w:tr>
    </w:tbl>
    <w:p w:rsidR="0057417F" w:rsidRDefault="0057417F" w:rsidP="0084153D">
      <w:pPr>
        <w:rPr>
          <w:sz w:val="26"/>
          <w:szCs w:val="20"/>
          <w:u w:val="single"/>
          <w:lang w:val="ru-RU"/>
        </w:rPr>
      </w:pPr>
      <w:r>
        <w:rPr>
          <w:szCs w:val="20"/>
          <w:u w:val="single"/>
          <w:lang w:val="ru-RU"/>
        </w:rPr>
        <w:t xml:space="preserve"> </w:t>
      </w:r>
      <w:r>
        <w:rPr>
          <w:sz w:val="26"/>
          <w:szCs w:val="20"/>
          <w:u w:val="single"/>
          <w:lang w:val="ru-RU"/>
        </w:rPr>
        <w:t xml:space="preserve">                                           </w:t>
      </w:r>
    </w:p>
    <w:p w:rsidR="0057417F" w:rsidRDefault="0057417F" w:rsidP="0057417F">
      <w:pPr>
        <w:jc w:val="center"/>
        <w:rPr>
          <w:bCs/>
          <w:sz w:val="26"/>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0"/>
      </w:tblGrid>
      <w:tr w:rsidR="0057417F" w:rsidTr="007D4D3E">
        <w:tc>
          <w:tcPr>
            <w:tcW w:w="9855" w:type="dxa"/>
            <w:tcBorders>
              <w:top w:val="nil"/>
              <w:left w:val="nil"/>
              <w:bottom w:val="nil"/>
              <w:right w:val="nil"/>
            </w:tcBorders>
            <w:hideMark/>
          </w:tcPr>
          <w:p w:rsidR="0057417F" w:rsidRDefault="0057417F" w:rsidP="007D21B1">
            <w:pPr>
              <w:tabs>
                <w:tab w:val="left" w:leader="underscore" w:pos="3060"/>
                <w:tab w:val="left" w:pos="3240"/>
                <w:tab w:val="left" w:leader="underscore" w:pos="7200"/>
                <w:tab w:val="left" w:pos="7380"/>
                <w:tab w:val="left" w:leader="underscore" w:pos="8903"/>
              </w:tabs>
              <w:jc w:val="center"/>
              <w:rPr>
                <w:sz w:val="26"/>
                <w:szCs w:val="20"/>
                <w:lang w:val="ru-RU" w:eastAsia="en-US"/>
              </w:rPr>
            </w:pPr>
            <w:r>
              <w:rPr>
                <w:szCs w:val="20"/>
              </w:rPr>
              <w:t xml:space="preserve">на тему: «Управління проектом </w:t>
            </w:r>
            <w:r w:rsidR="007D21B1">
              <w:rPr>
                <w:szCs w:val="20"/>
                <w:lang w:val="ru-RU"/>
              </w:rPr>
              <w:t>с</w:t>
            </w:r>
            <w:r w:rsidR="007D21B1">
              <w:rPr>
                <w:szCs w:val="20"/>
              </w:rPr>
              <w:t xml:space="preserve">творення інформаційної системи </w:t>
            </w:r>
            <w:r w:rsidR="0084153D">
              <w:rPr>
                <w:szCs w:val="20"/>
              </w:rPr>
              <w:t>моніторингу курсу криптовалют</w:t>
            </w:r>
            <w:r>
              <w:rPr>
                <w:szCs w:val="20"/>
              </w:rPr>
              <w:t>»</w:t>
            </w:r>
          </w:p>
        </w:tc>
      </w:tr>
    </w:tbl>
    <w:p w:rsidR="0057417F" w:rsidRDefault="0057417F" w:rsidP="0057417F">
      <w:pPr>
        <w:tabs>
          <w:tab w:val="left" w:leader="underscore" w:pos="3060"/>
          <w:tab w:val="left" w:pos="3240"/>
          <w:tab w:val="left" w:leader="underscore" w:pos="7200"/>
          <w:tab w:val="left" w:pos="7380"/>
          <w:tab w:val="left" w:leader="underscore" w:pos="8903"/>
        </w:tabs>
        <w:ind w:firstLine="3960"/>
        <w:rPr>
          <w:bCs/>
          <w:sz w:val="26"/>
          <w:szCs w:val="20"/>
          <w:lang w:eastAsia="en-US"/>
        </w:rPr>
      </w:pPr>
    </w:p>
    <w:p w:rsidR="0057417F" w:rsidRDefault="0057417F" w:rsidP="0057417F">
      <w:pPr>
        <w:tabs>
          <w:tab w:val="left" w:leader="underscore" w:pos="3060"/>
          <w:tab w:val="left" w:pos="3240"/>
          <w:tab w:val="left" w:leader="underscore" w:pos="7200"/>
          <w:tab w:val="left" w:pos="7380"/>
          <w:tab w:val="left" w:leader="underscore" w:pos="8903"/>
        </w:tabs>
        <w:ind w:firstLine="3960"/>
        <w:rPr>
          <w:bCs/>
          <w:sz w:val="26"/>
          <w:szCs w:val="20"/>
        </w:rPr>
      </w:pPr>
    </w:p>
    <w:p w:rsidR="0057417F" w:rsidRDefault="0057417F" w:rsidP="0057417F">
      <w:pPr>
        <w:tabs>
          <w:tab w:val="left" w:leader="underscore" w:pos="3060"/>
          <w:tab w:val="left" w:pos="3240"/>
          <w:tab w:val="left" w:leader="underscore" w:pos="7200"/>
          <w:tab w:val="left" w:pos="7380"/>
          <w:tab w:val="left" w:leader="underscore" w:pos="8903"/>
        </w:tabs>
        <w:ind w:firstLine="3960"/>
        <w:rPr>
          <w:bCs/>
          <w:sz w:val="26"/>
          <w:szCs w:val="20"/>
        </w:rPr>
      </w:pPr>
    </w:p>
    <w:p w:rsidR="0057417F" w:rsidRDefault="0057417F" w:rsidP="0057417F">
      <w:pPr>
        <w:tabs>
          <w:tab w:val="left" w:leader="underscore" w:pos="3060"/>
          <w:tab w:val="left" w:pos="3240"/>
          <w:tab w:val="left" w:leader="underscore" w:pos="7200"/>
          <w:tab w:val="left" w:pos="7380"/>
          <w:tab w:val="left" w:leader="underscore" w:pos="8903"/>
        </w:tabs>
        <w:ind w:firstLine="3960"/>
        <w:rPr>
          <w:bCs/>
          <w:sz w:val="26"/>
          <w:szCs w:val="20"/>
          <w:lang w:val="ru-RU"/>
        </w:rPr>
      </w:pPr>
    </w:p>
    <w:p w:rsidR="0057417F" w:rsidRDefault="0057417F" w:rsidP="0057417F">
      <w:pPr>
        <w:tabs>
          <w:tab w:val="left" w:leader="underscore" w:pos="3060"/>
          <w:tab w:val="left" w:pos="3240"/>
          <w:tab w:val="left" w:leader="underscore" w:pos="7200"/>
          <w:tab w:val="left" w:pos="7380"/>
          <w:tab w:val="left" w:leader="underscore" w:pos="8903"/>
        </w:tabs>
        <w:ind w:firstLine="3960"/>
        <w:rPr>
          <w:bCs/>
          <w:sz w:val="26"/>
          <w:szCs w:val="20"/>
          <w:lang w:val="ru-R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52"/>
        <w:gridCol w:w="5718"/>
      </w:tblGrid>
      <w:tr w:rsidR="0057417F" w:rsidRPr="007F721F" w:rsidTr="007D4D3E">
        <w:tc>
          <w:tcPr>
            <w:tcW w:w="3936" w:type="dxa"/>
            <w:tcBorders>
              <w:top w:val="nil"/>
              <w:left w:val="nil"/>
              <w:bottom w:val="nil"/>
              <w:right w:val="nil"/>
            </w:tcBorders>
            <w:shd w:val="clear" w:color="auto" w:fill="auto"/>
          </w:tcPr>
          <w:p w:rsidR="0057417F" w:rsidRPr="007F721F" w:rsidRDefault="0057417F" w:rsidP="007D4D3E">
            <w:pPr>
              <w:tabs>
                <w:tab w:val="left" w:leader="underscore" w:pos="3060"/>
                <w:tab w:val="left" w:pos="3240"/>
                <w:tab w:val="left" w:leader="underscore" w:pos="7200"/>
                <w:tab w:val="left" w:pos="7380"/>
                <w:tab w:val="left" w:leader="underscore" w:pos="8903"/>
              </w:tabs>
              <w:rPr>
                <w:bCs/>
                <w:sz w:val="26"/>
                <w:szCs w:val="20"/>
                <w:lang w:eastAsia="en-US"/>
              </w:rPr>
            </w:pPr>
          </w:p>
        </w:tc>
        <w:tc>
          <w:tcPr>
            <w:tcW w:w="5811" w:type="dxa"/>
            <w:tcBorders>
              <w:top w:val="nil"/>
              <w:left w:val="nil"/>
              <w:bottom w:val="nil"/>
              <w:right w:val="nil"/>
            </w:tcBorders>
            <w:shd w:val="clear" w:color="auto" w:fill="auto"/>
            <w:hideMark/>
          </w:tcPr>
          <w:p w:rsidR="0057417F" w:rsidRPr="007F721F" w:rsidRDefault="0057417F" w:rsidP="0088514C">
            <w:pPr>
              <w:jc w:val="both"/>
              <w:rPr>
                <w:bCs/>
                <w:szCs w:val="20"/>
                <w:lang w:eastAsia="en-US"/>
              </w:rPr>
            </w:pPr>
            <w:r w:rsidRPr="007F721F">
              <w:rPr>
                <w:bCs/>
                <w:szCs w:val="20"/>
              </w:rPr>
              <w:t xml:space="preserve">Виконав: студент </w:t>
            </w:r>
            <w:r w:rsidRPr="007F721F">
              <w:rPr>
                <w:bCs/>
                <w:szCs w:val="20"/>
                <w:u w:val="single"/>
              </w:rPr>
              <w:t xml:space="preserve">    2    </w:t>
            </w:r>
            <w:r w:rsidRPr="007F721F">
              <w:rPr>
                <w:bCs/>
                <w:szCs w:val="20"/>
              </w:rPr>
              <w:t xml:space="preserve"> курсу, групи</w:t>
            </w:r>
            <w:r w:rsidRPr="007F721F">
              <w:rPr>
                <w:bCs/>
                <w:szCs w:val="20"/>
                <w:lang w:val="ru-RU"/>
              </w:rPr>
              <w:t xml:space="preserve">  </w:t>
            </w:r>
            <w:r w:rsidRPr="007F721F">
              <w:rPr>
                <w:bCs/>
                <w:szCs w:val="20"/>
                <w:u w:val="single"/>
              </w:rPr>
              <w:t xml:space="preserve">МІТ-1710        </w:t>
            </w:r>
          </w:p>
        </w:tc>
      </w:tr>
      <w:tr w:rsidR="0057417F" w:rsidRPr="007F721F" w:rsidTr="007D4D3E">
        <w:tc>
          <w:tcPr>
            <w:tcW w:w="3936" w:type="dxa"/>
            <w:tcBorders>
              <w:top w:val="nil"/>
              <w:left w:val="nil"/>
              <w:bottom w:val="nil"/>
              <w:right w:val="nil"/>
            </w:tcBorders>
            <w:shd w:val="clear" w:color="auto" w:fill="auto"/>
          </w:tcPr>
          <w:p w:rsidR="0057417F" w:rsidRPr="007F721F" w:rsidRDefault="0057417F" w:rsidP="007D4D3E">
            <w:pPr>
              <w:tabs>
                <w:tab w:val="left" w:leader="underscore" w:pos="3060"/>
                <w:tab w:val="left" w:pos="3240"/>
                <w:tab w:val="left" w:leader="underscore" w:pos="7200"/>
                <w:tab w:val="left" w:pos="7380"/>
                <w:tab w:val="left" w:leader="underscore" w:pos="8903"/>
              </w:tabs>
              <w:rPr>
                <w:bCs/>
                <w:sz w:val="26"/>
                <w:szCs w:val="20"/>
                <w:lang w:eastAsia="en-US"/>
              </w:rPr>
            </w:pPr>
          </w:p>
        </w:tc>
        <w:tc>
          <w:tcPr>
            <w:tcW w:w="5811" w:type="dxa"/>
            <w:tcBorders>
              <w:top w:val="nil"/>
              <w:left w:val="nil"/>
              <w:bottom w:val="nil"/>
              <w:right w:val="nil"/>
            </w:tcBorders>
            <w:shd w:val="clear" w:color="auto" w:fill="auto"/>
            <w:hideMark/>
          </w:tcPr>
          <w:p w:rsidR="0057417F" w:rsidRPr="007F721F" w:rsidRDefault="0057417F" w:rsidP="007D4D3E">
            <w:pPr>
              <w:tabs>
                <w:tab w:val="left" w:leader="underscore" w:pos="3060"/>
                <w:tab w:val="left" w:pos="3240"/>
                <w:tab w:val="left" w:leader="underscore" w:pos="7200"/>
                <w:tab w:val="left" w:pos="7380"/>
                <w:tab w:val="left" w:leader="underscore" w:pos="8903"/>
              </w:tabs>
              <w:rPr>
                <w:bCs/>
                <w:szCs w:val="20"/>
                <w:lang w:eastAsia="en-US"/>
              </w:rPr>
            </w:pPr>
            <w:r w:rsidRPr="007F721F">
              <w:rPr>
                <w:bCs/>
                <w:szCs w:val="20"/>
              </w:rPr>
              <w:t>Спеціальності</w:t>
            </w:r>
          </w:p>
        </w:tc>
      </w:tr>
      <w:tr w:rsidR="0057417F" w:rsidRPr="007F721F" w:rsidTr="007D4D3E">
        <w:tc>
          <w:tcPr>
            <w:tcW w:w="3936" w:type="dxa"/>
            <w:tcBorders>
              <w:top w:val="nil"/>
              <w:left w:val="nil"/>
              <w:bottom w:val="nil"/>
              <w:right w:val="nil"/>
            </w:tcBorders>
            <w:shd w:val="clear" w:color="auto" w:fill="auto"/>
          </w:tcPr>
          <w:p w:rsidR="0057417F" w:rsidRPr="007F721F" w:rsidRDefault="0057417F" w:rsidP="007D4D3E">
            <w:pPr>
              <w:tabs>
                <w:tab w:val="left" w:leader="underscore" w:pos="3060"/>
                <w:tab w:val="left" w:pos="3240"/>
                <w:tab w:val="left" w:leader="underscore" w:pos="7200"/>
                <w:tab w:val="left" w:pos="7380"/>
                <w:tab w:val="left" w:leader="underscore" w:pos="8903"/>
              </w:tabs>
              <w:rPr>
                <w:bCs/>
                <w:sz w:val="26"/>
                <w:szCs w:val="20"/>
                <w:lang w:eastAsia="en-US"/>
              </w:rPr>
            </w:pPr>
          </w:p>
        </w:tc>
        <w:tc>
          <w:tcPr>
            <w:tcW w:w="5811" w:type="dxa"/>
            <w:tcBorders>
              <w:top w:val="nil"/>
              <w:left w:val="nil"/>
              <w:bottom w:val="nil"/>
              <w:right w:val="nil"/>
            </w:tcBorders>
            <w:shd w:val="clear" w:color="auto" w:fill="auto"/>
            <w:hideMark/>
          </w:tcPr>
          <w:p w:rsidR="0057417F" w:rsidRPr="007F721F" w:rsidRDefault="0057417F" w:rsidP="007D4D3E">
            <w:pPr>
              <w:tabs>
                <w:tab w:val="left" w:leader="underscore" w:pos="3060"/>
                <w:tab w:val="left" w:pos="3240"/>
                <w:tab w:val="left" w:leader="underscore" w:pos="7200"/>
                <w:tab w:val="left" w:pos="7380"/>
                <w:tab w:val="left" w:leader="underscore" w:pos="8903"/>
              </w:tabs>
              <w:jc w:val="both"/>
              <w:rPr>
                <w:spacing w:val="-4"/>
                <w:szCs w:val="20"/>
                <w:u w:val="single"/>
              </w:rPr>
            </w:pPr>
            <w:r w:rsidRPr="007F721F">
              <w:rPr>
                <w:spacing w:val="-4"/>
                <w:szCs w:val="20"/>
                <w:u w:val="single"/>
              </w:rPr>
              <w:t xml:space="preserve">                           122 «Комп’ютерні науки»                        </w:t>
            </w:r>
            <w:r w:rsidRPr="007F721F">
              <w:rPr>
                <w:color w:val="FFFFFF"/>
                <w:spacing w:val="-4"/>
                <w:szCs w:val="20"/>
              </w:rPr>
              <w:t>»</w:t>
            </w:r>
            <w:r w:rsidRPr="007F721F">
              <w:rPr>
                <w:spacing w:val="-4"/>
                <w:szCs w:val="20"/>
                <w:u w:val="single"/>
              </w:rPr>
              <w:t xml:space="preserve"> </w:t>
            </w:r>
            <w:r w:rsidRPr="007F721F">
              <w:rPr>
                <w:spacing w:val="-2"/>
                <w:szCs w:val="20"/>
                <w:u w:val="single"/>
              </w:rPr>
              <w:t xml:space="preserve">                       </w:t>
            </w:r>
            <w:r w:rsidRPr="007F721F">
              <w:rPr>
                <w:spacing w:val="-4"/>
                <w:szCs w:val="20"/>
                <w:u w:val="single"/>
              </w:rPr>
              <w:t xml:space="preserve">   </w:t>
            </w:r>
          </w:p>
          <w:p w:rsidR="0057417F" w:rsidRPr="007F721F" w:rsidRDefault="0057417F" w:rsidP="007D4D3E">
            <w:pPr>
              <w:tabs>
                <w:tab w:val="left" w:leader="underscore" w:pos="3060"/>
                <w:tab w:val="left" w:pos="3240"/>
                <w:tab w:val="left" w:leader="underscore" w:pos="7200"/>
                <w:tab w:val="left" w:pos="7380"/>
                <w:tab w:val="left" w:leader="underscore" w:pos="8903"/>
              </w:tabs>
              <w:jc w:val="center"/>
              <w:rPr>
                <w:szCs w:val="20"/>
                <w:u w:val="single"/>
                <w:lang w:eastAsia="en-US"/>
              </w:rPr>
            </w:pPr>
            <w:r w:rsidRPr="007F721F">
              <w:rPr>
                <w:bCs/>
                <w:sz w:val="16"/>
                <w:szCs w:val="16"/>
              </w:rPr>
              <w:t>(шифр і назва спеціальності)</w:t>
            </w:r>
          </w:p>
        </w:tc>
      </w:tr>
      <w:tr w:rsidR="0057417F" w:rsidRPr="007F721F" w:rsidTr="007D4D3E">
        <w:tc>
          <w:tcPr>
            <w:tcW w:w="3936" w:type="dxa"/>
            <w:tcBorders>
              <w:top w:val="nil"/>
              <w:left w:val="nil"/>
              <w:bottom w:val="nil"/>
              <w:right w:val="nil"/>
            </w:tcBorders>
            <w:shd w:val="clear" w:color="auto" w:fill="auto"/>
          </w:tcPr>
          <w:p w:rsidR="0057417F" w:rsidRPr="007F721F" w:rsidRDefault="0057417F" w:rsidP="007D4D3E">
            <w:pPr>
              <w:tabs>
                <w:tab w:val="left" w:leader="underscore" w:pos="3060"/>
                <w:tab w:val="left" w:pos="3240"/>
                <w:tab w:val="left" w:leader="underscore" w:pos="7200"/>
                <w:tab w:val="left" w:pos="7380"/>
                <w:tab w:val="left" w:leader="underscore" w:pos="8903"/>
              </w:tabs>
              <w:rPr>
                <w:bCs/>
                <w:sz w:val="26"/>
                <w:szCs w:val="20"/>
                <w:lang w:eastAsia="en-US"/>
              </w:rPr>
            </w:pPr>
          </w:p>
        </w:tc>
        <w:tc>
          <w:tcPr>
            <w:tcW w:w="5811" w:type="dxa"/>
            <w:tcBorders>
              <w:top w:val="nil"/>
              <w:left w:val="nil"/>
              <w:bottom w:val="nil"/>
              <w:right w:val="nil"/>
            </w:tcBorders>
            <w:shd w:val="clear" w:color="auto" w:fill="auto"/>
            <w:hideMark/>
          </w:tcPr>
          <w:p w:rsidR="0057417F" w:rsidRPr="007F721F" w:rsidRDefault="0057417F" w:rsidP="007D4D3E">
            <w:pPr>
              <w:tabs>
                <w:tab w:val="left" w:leader="underscore" w:pos="3060"/>
                <w:tab w:val="left" w:pos="3240"/>
                <w:tab w:val="left" w:leader="underscore" w:pos="7200"/>
                <w:tab w:val="left" w:pos="7380"/>
                <w:tab w:val="left" w:leader="underscore" w:pos="8903"/>
              </w:tabs>
              <w:jc w:val="both"/>
              <w:rPr>
                <w:spacing w:val="-2"/>
                <w:szCs w:val="20"/>
                <w:lang w:eastAsia="en-US"/>
              </w:rPr>
            </w:pPr>
            <w:r w:rsidRPr="007F721F">
              <w:rPr>
                <w:spacing w:val="-2"/>
                <w:szCs w:val="20"/>
              </w:rPr>
              <w:t xml:space="preserve">Освітньої програми </w:t>
            </w:r>
          </w:p>
        </w:tc>
      </w:tr>
      <w:tr w:rsidR="0057417F" w:rsidRPr="007F721F" w:rsidTr="007D4D3E">
        <w:tc>
          <w:tcPr>
            <w:tcW w:w="3936" w:type="dxa"/>
            <w:tcBorders>
              <w:top w:val="nil"/>
              <w:left w:val="nil"/>
              <w:bottom w:val="nil"/>
              <w:right w:val="nil"/>
            </w:tcBorders>
            <w:shd w:val="clear" w:color="auto" w:fill="auto"/>
          </w:tcPr>
          <w:p w:rsidR="0057417F" w:rsidRPr="007F721F" w:rsidRDefault="0057417F" w:rsidP="007D4D3E">
            <w:pPr>
              <w:tabs>
                <w:tab w:val="left" w:leader="underscore" w:pos="3060"/>
                <w:tab w:val="left" w:pos="3240"/>
                <w:tab w:val="left" w:leader="underscore" w:pos="7200"/>
                <w:tab w:val="left" w:pos="7380"/>
                <w:tab w:val="left" w:leader="underscore" w:pos="8903"/>
              </w:tabs>
              <w:rPr>
                <w:bCs/>
                <w:sz w:val="26"/>
                <w:szCs w:val="20"/>
                <w:lang w:eastAsia="en-US"/>
              </w:rPr>
            </w:pPr>
          </w:p>
        </w:tc>
        <w:tc>
          <w:tcPr>
            <w:tcW w:w="5811" w:type="dxa"/>
            <w:tcBorders>
              <w:top w:val="nil"/>
              <w:left w:val="nil"/>
              <w:bottom w:val="nil"/>
              <w:right w:val="nil"/>
            </w:tcBorders>
            <w:shd w:val="clear" w:color="auto" w:fill="auto"/>
            <w:hideMark/>
          </w:tcPr>
          <w:p w:rsidR="0057417F" w:rsidRPr="007F721F" w:rsidRDefault="0057417F" w:rsidP="007D4D3E">
            <w:pPr>
              <w:jc w:val="both"/>
              <w:rPr>
                <w:spacing w:val="-2"/>
                <w:szCs w:val="20"/>
                <w:u w:val="single"/>
                <w:lang w:eastAsia="en-US"/>
              </w:rPr>
            </w:pPr>
            <w:r w:rsidRPr="007F721F">
              <w:rPr>
                <w:spacing w:val="-2"/>
                <w:szCs w:val="20"/>
                <w:u w:val="single"/>
              </w:rPr>
              <w:t xml:space="preserve">                             Управлінні ІТ-проектами                     </w:t>
            </w:r>
            <w:r w:rsidRPr="007F721F">
              <w:rPr>
                <w:color w:val="FFFFFF"/>
                <w:spacing w:val="-2"/>
                <w:szCs w:val="20"/>
                <w:u w:val="single"/>
              </w:rPr>
              <w:t>я</w:t>
            </w:r>
            <w:r w:rsidRPr="007F721F">
              <w:rPr>
                <w:spacing w:val="-2"/>
                <w:szCs w:val="20"/>
                <w:u w:val="single"/>
              </w:rPr>
              <w:t xml:space="preserve">             </w:t>
            </w:r>
          </w:p>
        </w:tc>
      </w:tr>
    </w:tbl>
    <w:p w:rsidR="0057417F" w:rsidRPr="007F721F" w:rsidRDefault="0057417F" w:rsidP="0057417F">
      <w:pPr>
        <w:rPr>
          <w:vanish/>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36"/>
        <w:gridCol w:w="1614"/>
        <w:gridCol w:w="3969"/>
      </w:tblGrid>
      <w:tr w:rsidR="0057417F" w:rsidTr="007D4D3E">
        <w:tc>
          <w:tcPr>
            <w:tcW w:w="3936" w:type="dxa"/>
            <w:tcBorders>
              <w:top w:val="nil"/>
              <w:left w:val="nil"/>
              <w:bottom w:val="nil"/>
              <w:right w:val="nil"/>
            </w:tcBorders>
            <w:hideMark/>
          </w:tcPr>
          <w:p w:rsidR="0057417F" w:rsidRDefault="0057417F" w:rsidP="007D4D3E">
            <w:pPr>
              <w:tabs>
                <w:tab w:val="left" w:leader="underscore" w:pos="7200"/>
                <w:tab w:val="left" w:pos="7380"/>
                <w:tab w:val="left" w:leader="underscore" w:pos="8903"/>
              </w:tabs>
              <w:jc w:val="both"/>
              <w:rPr>
                <w:bCs/>
                <w:sz w:val="26"/>
                <w:szCs w:val="20"/>
                <w:lang w:eastAsia="en-US"/>
              </w:rPr>
            </w:pPr>
            <w:r>
              <w:rPr>
                <w:bCs/>
                <w:sz w:val="26"/>
                <w:szCs w:val="20"/>
              </w:rPr>
              <w:t xml:space="preserve">                                                                 </w:t>
            </w:r>
          </w:p>
        </w:tc>
        <w:tc>
          <w:tcPr>
            <w:tcW w:w="5583" w:type="dxa"/>
            <w:gridSpan w:val="2"/>
            <w:tcBorders>
              <w:top w:val="nil"/>
              <w:left w:val="nil"/>
              <w:bottom w:val="single" w:sz="4" w:space="0" w:color="auto"/>
              <w:right w:val="nil"/>
            </w:tcBorders>
            <w:hideMark/>
          </w:tcPr>
          <w:p w:rsidR="0057417F" w:rsidRDefault="0057417F" w:rsidP="007D4D3E">
            <w:pPr>
              <w:tabs>
                <w:tab w:val="left" w:leader="underscore" w:pos="7200"/>
                <w:tab w:val="left" w:pos="7380"/>
                <w:tab w:val="left" w:leader="underscore" w:pos="8903"/>
              </w:tabs>
              <w:jc w:val="center"/>
              <w:rPr>
                <w:bCs/>
                <w:sz w:val="26"/>
                <w:szCs w:val="20"/>
                <w:lang w:eastAsia="en-US"/>
              </w:rPr>
            </w:pPr>
            <w:r>
              <w:rPr>
                <w:bCs/>
                <w:szCs w:val="20"/>
              </w:rPr>
              <w:t>Поволоцький Я.О.</w:t>
            </w:r>
          </w:p>
        </w:tc>
      </w:tr>
      <w:tr w:rsidR="0057417F" w:rsidTr="007D4D3E">
        <w:tc>
          <w:tcPr>
            <w:tcW w:w="3936" w:type="dxa"/>
            <w:tcBorders>
              <w:top w:val="nil"/>
              <w:left w:val="nil"/>
              <w:bottom w:val="nil"/>
              <w:right w:val="nil"/>
            </w:tcBorders>
          </w:tcPr>
          <w:p w:rsidR="0057417F" w:rsidRDefault="0057417F" w:rsidP="007D4D3E">
            <w:pPr>
              <w:tabs>
                <w:tab w:val="left" w:leader="underscore" w:pos="7200"/>
                <w:tab w:val="left" w:pos="7380"/>
                <w:tab w:val="left" w:leader="underscore" w:pos="8903"/>
              </w:tabs>
              <w:jc w:val="both"/>
              <w:rPr>
                <w:bCs/>
                <w:sz w:val="26"/>
                <w:szCs w:val="20"/>
                <w:lang w:eastAsia="en-US"/>
              </w:rPr>
            </w:pPr>
          </w:p>
        </w:tc>
        <w:tc>
          <w:tcPr>
            <w:tcW w:w="1614" w:type="dxa"/>
            <w:tcBorders>
              <w:top w:val="single" w:sz="4" w:space="0" w:color="auto"/>
              <w:left w:val="nil"/>
              <w:bottom w:val="nil"/>
              <w:right w:val="nil"/>
            </w:tcBorders>
          </w:tcPr>
          <w:p w:rsidR="0057417F" w:rsidRDefault="0057417F" w:rsidP="007D4D3E">
            <w:pPr>
              <w:tabs>
                <w:tab w:val="left" w:leader="underscore" w:pos="7200"/>
                <w:tab w:val="left" w:pos="7380"/>
                <w:tab w:val="left" w:leader="underscore" w:pos="8903"/>
              </w:tabs>
              <w:jc w:val="center"/>
              <w:rPr>
                <w:bCs/>
                <w:szCs w:val="20"/>
                <w:lang w:eastAsia="en-US"/>
              </w:rPr>
            </w:pPr>
          </w:p>
        </w:tc>
        <w:tc>
          <w:tcPr>
            <w:tcW w:w="3969" w:type="dxa"/>
            <w:tcBorders>
              <w:top w:val="single" w:sz="4" w:space="0" w:color="auto"/>
              <w:left w:val="nil"/>
              <w:bottom w:val="nil"/>
              <w:right w:val="nil"/>
            </w:tcBorders>
            <w:hideMark/>
          </w:tcPr>
          <w:p w:rsidR="0057417F" w:rsidRDefault="0057417F" w:rsidP="007D4D3E">
            <w:pPr>
              <w:tabs>
                <w:tab w:val="left" w:leader="underscore" w:pos="7200"/>
                <w:tab w:val="left" w:pos="7380"/>
                <w:tab w:val="left" w:leader="underscore" w:pos="8903"/>
              </w:tabs>
              <w:jc w:val="center"/>
              <w:rPr>
                <w:bCs/>
                <w:sz w:val="26"/>
                <w:szCs w:val="20"/>
                <w:lang w:eastAsia="en-US"/>
              </w:rPr>
            </w:pPr>
            <w:r>
              <w:rPr>
                <w:sz w:val="16"/>
                <w:szCs w:val="16"/>
              </w:rPr>
              <w:t>(прізвище та ініціали)</w:t>
            </w:r>
          </w:p>
        </w:tc>
      </w:tr>
      <w:tr w:rsidR="0057417F" w:rsidTr="007D4D3E">
        <w:tc>
          <w:tcPr>
            <w:tcW w:w="3936" w:type="dxa"/>
            <w:tcBorders>
              <w:top w:val="nil"/>
              <w:left w:val="nil"/>
              <w:bottom w:val="nil"/>
              <w:right w:val="nil"/>
            </w:tcBorders>
          </w:tcPr>
          <w:p w:rsidR="0057417F" w:rsidRDefault="0057417F" w:rsidP="007D4D3E">
            <w:pPr>
              <w:tabs>
                <w:tab w:val="left" w:leader="underscore" w:pos="7200"/>
                <w:tab w:val="left" w:pos="7380"/>
                <w:tab w:val="left" w:leader="underscore" w:pos="8903"/>
              </w:tabs>
              <w:jc w:val="both"/>
              <w:rPr>
                <w:bCs/>
                <w:sz w:val="26"/>
                <w:szCs w:val="20"/>
                <w:lang w:eastAsia="en-US"/>
              </w:rPr>
            </w:pPr>
          </w:p>
        </w:tc>
        <w:tc>
          <w:tcPr>
            <w:tcW w:w="1614" w:type="dxa"/>
            <w:tcBorders>
              <w:top w:val="nil"/>
              <w:left w:val="nil"/>
              <w:bottom w:val="nil"/>
              <w:right w:val="nil"/>
            </w:tcBorders>
            <w:hideMark/>
          </w:tcPr>
          <w:p w:rsidR="0057417F" w:rsidRDefault="0057417F" w:rsidP="007D4D3E">
            <w:pPr>
              <w:tabs>
                <w:tab w:val="left" w:leader="underscore" w:pos="7200"/>
                <w:tab w:val="left" w:pos="7380"/>
                <w:tab w:val="left" w:leader="underscore" w:pos="8903"/>
              </w:tabs>
              <w:jc w:val="both"/>
              <w:rPr>
                <w:bCs/>
                <w:szCs w:val="20"/>
                <w:lang w:eastAsia="en-US"/>
              </w:rPr>
            </w:pPr>
            <w:r>
              <w:rPr>
                <w:bCs/>
                <w:szCs w:val="20"/>
              </w:rPr>
              <w:t>Керівник</w:t>
            </w:r>
          </w:p>
        </w:tc>
        <w:tc>
          <w:tcPr>
            <w:tcW w:w="3969" w:type="dxa"/>
            <w:tcBorders>
              <w:top w:val="nil"/>
              <w:left w:val="nil"/>
              <w:bottom w:val="single" w:sz="4" w:space="0" w:color="auto"/>
              <w:right w:val="nil"/>
            </w:tcBorders>
            <w:hideMark/>
          </w:tcPr>
          <w:p w:rsidR="0057417F" w:rsidRDefault="0057417F" w:rsidP="007D4D3E">
            <w:pPr>
              <w:tabs>
                <w:tab w:val="left" w:leader="underscore" w:pos="7200"/>
                <w:tab w:val="left" w:pos="7380"/>
                <w:tab w:val="left" w:leader="underscore" w:pos="8903"/>
              </w:tabs>
              <w:jc w:val="center"/>
              <w:rPr>
                <w:bCs/>
                <w:sz w:val="26"/>
                <w:szCs w:val="20"/>
                <w:lang w:eastAsia="en-US"/>
              </w:rPr>
            </w:pPr>
            <w:r>
              <w:rPr>
                <w:bCs/>
                <w:szCs w:val="20"/>
              </w:rPr>
              <w:t>Прокопенко Т.О.</w:t>
            </w:r>
          </w:p>
        </w:tc>
      </w:tr>
      <w:tr w:rsidR="0057417F" w:rsidTr="007D4D3E">
        <w:tc>
          <w:tcPr>
            <w:tcW w:w="3936" w:type="dxa"/>
            <w:tcBorders>
              <w:top w:val="nil"/>
              <w:left w:val="nil"/>
              <w:bottom w:val="nil"/>
              <w:right w:val="nil"/>
            </w:tcBorders>
          </w:tcPr>
          <w:p w:rsidR="0057417F" w:rsidRDefault="0057417F" w:rsidP="007D4D3E">
            <w:pPr>
              <w:tabs>
                <w:tab w:val="left" w:leader="underscore" w:pos="7200"/>
                <w:tab w:val="left" w:pos="7380"/>
                <w:tab w:val="left" w:leader="underscore" w:pos="8903"/>
              </w:tabs>
              <w:jc w:val="both"/>
              <w:rPr>
                <w:bCs/>
                <w:sz w:val="26"/>
                <w:szCs w:val="20"/>
                <w:lang w:eastAsia="en-US"/>
              </w:rPr>
            </w:pPr>
          </w:p>
        </w:tc>
        <w:tc>
          <w:tcPr>
            <w:tcW w:w="1614" w:type="dxa"/>
            <w:tcBorders>
              <w:top w:val="nil"/>
              <w:left w:val="nil"/>
              <w:bottom w:val="nil"/>
              <w:right w:val="nil"/>
            </w:tcBorders>
          </w:tcPr>
          <w:p w:rsidR="0057417F" w:rsidRDefault="0057417F" w:rsidP="007D4D3E">
            <w:pPr>
              <w:tabs>
                <w:tab w:val="left" w:leader="underscore" w:pos="7200"/>
                <w:tab w:val="left" w:pos="7380"/>
                <w:tab w:val="left" w:leader="underscore" w:pos="8903"/>
              </w:tabs>
              <w:ind w:left="84"/>
              <w:jc w:val="center"/>
              <w:rPr>
                <w:bCs/>
                <w:szCs w:val="20"/>
                <w:lang w:eastAsia="en-US"/>
              </w:rPr>
            </w:pPr>
          </w:p>
        </w:tc>
        <w:tc>
          <w:tcPr>
            <w:tcW w:w="3969" w:type="dxa"/>
            <w:tcBorders>
              <w:top w:val="single" w:sz="4" w:space="0" w:color="auto"/>
              <w:left w:val="nil"/>
              <w:bottom w:val="nil"/>
              <w:right w:val="nil"/>
            </w:tcBorders>
            <w:hideMark/>
          </w:tcPr>
          <w:p w:rsidR="0057417F" w:rsidRDefault="0057417F" w:rsidP="007D4D3E">
            <w:pPr>
              <w:tabs>
                <w:tab w:val="left" w:leader="underscore" w:pos="7200"/>
                <w:tab w:val="left" w:pos="7380"/>
                <w:tab w:val="left" w:leader="underscore" w:pos="8903"/>
              </w:tabs>
              <w:jc w:val="center"/>
              <w:rPr>
                <w:bCs/>
                <w:sz w:val="26"/>
                <w:szCs w:val="20"/>
                <w:lang w:eastAsia="en-US"/>
              </w:rPr>
            </w:pPr>
            <w:r>
              <w:rPr>
                <w:sz w:val="16"/>
                <w:szCs w:val="16"/>
              </w:rPr>
              <w:t>(прізвище та ініціали)</w:t>
            </w:r>
          </w:p>
        </w:tc>
      </w:tr>
      <w:tr w:rsidR="0057417F" w:rsidTr="007D4D3E">
        <w:tc>
          <w:tcPr>
            <w:tcW w:w="3936" w:type="dxa"/>
            <w:tcBorders>
              <w:top w:val="nil"/>
              <w:left w:val="nil"/>
              <w:bottom w:val="nil"/>
              <w:right w:val="nil"/>
            </w:tcBorders>
          </w:tcPr>
          <w:p w:rsidR="0057417F" w:rsidRDefault="0057417F" w:rsidP="007D4D3E">
            <w:pPr>
              <w:tabs>
                <w:tab w:val="left" w:leader="underscore" w:pos="7200"/>
                <w:tab w:val="left" w:pos="7380"/>
                <w:tab w:val="left" w:leader="underscore" w:pos="8903"/>
              </w:tabs>
              <w:jc w:val="both"/>
              <w:rPr>
                <w:bCs/>
                <w:sz w:val="26"/>
                <w:szCs w:val="20"/>
                <w:lang w:eastAsia="en-US"/>
              </w:rPr>
            </w:pPr>
          </w:p>
        </w:tc>
        <w:tc>
          <w:tcPr>
            <w:tcW w:w="1614" w:type="dxa"/>
            <w:tcBorders>
              <w:top w:val="nil"/>
              <w:left w:val="nil"/>
              <w:bottom w:val="nil"/>
              <w:right w:val="nil"/>
            </w:tcBorders>
            <w:hideMark/>
          </w:tcPr>
          <w:p w:rsidR="0057417F" w:rsidRDefault="0057417F" w:rsidP="007D4D3E">
            <w:pPr>
              <w:tabs>
                <w:tab w:val="left" w:leader="underscore" w:pos="7200"/>
                <w:tab w:val="left" w:pos="7380"/>
                <w:tab w:val="left" w:leader="underscore" w:pos="8903"/>
              </w:tabs>
              <w:jc w:val="both"/>
              <w:rPr>
                <w:bCs/>
                <w:szCs w:val="20"/>
                <w:lang w:eastAsia="en-US"/>
              </w:rPr>
            </w:pPr>
            <w:r>
              <w:rPr>
                <w:bCs/>
                <w:szCs w:val="20"/>
              </w:rPr>
              <w:t>Рецензент</w:t>
            </w:r>
          </w:p>
        </w:tc>
        <w:tc>
          <w:tcPr>
            <w:tcW w:w="3969" w:type="dxa"/>
            <w:tcBorders>
              <w:top w:val="nil"/>
              <w:left w:val="nil"/>
              <w:bottom w:val="single" w:sz="4" w:space="0" w:color="auto"/>
              <w:right w:val="nil"/>
            </w:tcBorders>
          </w:tcPr>
          <w:p w:rsidR="0057417F" w:rsidRPr="00BE3D13" w:rsidRDefault="00BE3D13" w:rsidP="007D4D3E">
            <w:pPr>
              <w:tabs>
                <w:tab w:val="left" w:leader="underscore" w:pos="7200"/>
                <w:tab w:val="left" w:pos="7380"/>
                <w:tab w:val="left" w:leader="underscore" w:pos="8903"/>
              </w:tabs>
              <w:jc w:val="center"/>
              <w:rPr>
                <w:bCs/>
                <w:sz w:val="26"/>
                <w:szCs w:val="20"/>
                <w:lang w:eastAsia="en-US"/>
              </w:rPr>
            </w:pPr>
            <w:r>
              <w:rPr>
                <w:bCs/>
                <w:sz w:val="26"/>
                <w:szCs w:val="20"/>
                <w:lang w:val="ru-RU" w:eastAsia="en-US"/>
              </w:rPr>
              <w:t>Ката</w:t>
            </w:r>
            <w:r>
              <w:rPr>
                <w:bCs/>
                <w:sz w:val="26"/>
                <w:szCs w:val="20"/>
                <w:lang w:eastAsia="en-US"/>
              </w:rPr>
              <w:t>єв Д.С</w:t>
            </w:r>
          </w:p>
        </w:tc>
      </w:tr>
      <w:tr w:rsidR="0057417F" w:rsidTr="007D4D3E">
        <w:tc>
          <w:tcPr>
            <w:tcW w:w="3936" w:type="dxa"/>
            <w:tcBorders>
              <w:top w:val="nil"/>
              <w:left w:val="nil"/>
              <w:bottom w:val="nil"/>
              <w:right w:val="nil"/>
            </w:tcBorders>
          </w:tcPr>
          <w:p w:rsidR="0057417F" w:rsidRDefault="0057417F" w:rsidP="007D4D3E">
            <w:pPr>
              <w:tabs>
                <w:tab w:val="left" w:leader="underscore" w:pos="7200"/>
                <w:tab w:val="left" w:pos="7380"/>
                <w:tab w:val="left" w:leader="underscore" w:pos="8903"/>
              </w:tabs>
              <w:jc w:val="both"/>
              <w:rPr>
                <w:bCs/>
                <w:sz w:val="26"/>
                <w:szCs w:val="20"/>
                <w:lang w:eastAsia="en-US"/>
              </w:rPr>
            </w:pPr>
          </w:p>
        </w:tc>
        <w:tc>
          <w:tcPr>
            <w:tcW w:w="1614" w:type="dxa"/>
            <w:tcBorders>
              <w:top w:val="nil"/>
              <w:left w:val="nil"/>
              <w:bottom w:val="nil"/>
              <w:right w:val="nil"/>
            </w:tcBorders>
          </w:tcPr>
          <w:p w:rsidR="0057417F" w:rsidRDefault="0057417F" w:rsidP="007D4D3E">
            <w:pPr>
              <w:tabs>
                <w:tab w:val="left" w:leader="underscore" w:pos="7200"/>
                <w:tab w:val="left" w:pos="7380"/>
                <w:tab w:val="left" w:leader="underscore" w:pos="8903"/>
              </w:tabs>
              <w:jc w:val="center"/>
              <w:rPr>
                <w:bCs/>
                <w:sz w:val="26"/>
                <w:szCs w:val="20"/>
                <w:lang w:eastAsia="en-US"/>
              </w:rPr>
            </w:pPr>
          </w:p>
        </w:tc>
        <w:tc>
          <w:tcPr>
            <w:tcW w:w="3969" w:type="dxa"/>
            <w:tcBorders>
              <w:top w:val="single" w:sz="4" w:space="0" w:color="auto"/>
              <w:left w:val="nil"/>
              <w:bottom w:val="nil"/>
              <w:right w:val="nil"/>
            </w:tcBorders>
            <w:hideMark/>
          </w:tcPr>
          <w:p w:rsidR="0057417F" w:rsidRDefault="0057417F" w:rsidP="007D4D3E">
            <w:pPr>
              <w:tabs>
                <w:tab w:val="left" w:leader="underscore" w:pos="7200"/>
                <w:tab w:val="left" w:pos="7380"/>
                <w:tab w:val="left" w:leader="underscore" w:pos="8903"/>
              </w:tabs>
              <w:jc w:val="center"/>
              <w:rPr>
                <w:bCs/>
                <w:sz w:val="26"/>
                <w:szCs w:val="20"/>
                <w:lang w:eastAsia="en-US"/>
              </w:rPr>
            </w:pPr>
            <w:r>
              <w:rPr>
                <w:bCs/>
                <w:sz w:val="16"/>
                <w:szCs w:val="16"/>
              </w:rPr>
              <w:t>(прізвище та ініціали)</w:t>
            </w:r>
          </w:p>
        </w:tc>
      </w:tr>
    </w:tbl>
    <w:p w:rsidR="0057417F" w:rsidRDefault="0057417F" w:rsidP="0057417F">
      <w:pPr>
        <w:tabs>
          <w:tab w:val="left" w:leader="underscore" w:pos="7200"/>
          <w:tab w:val="left" w:pos="7380"/>
          <w:tab w:val="left" w:leader="underscore" w:pos="8903"/>
        </w:tabs>
        <w:ind w:firstLine="3960"/>
        <w:rPr>
          <w:bCs/>
          <w:sz w:val="26"/>
          <w:szCs w:val="20"/>
          <w:lang w:eastAsia="en-US"/>
        </w:rPr>
      </w:pPr>
    </w:p>
    <w:p w:rsidR="0057417F" w:rsidRDefault="0057417F" w:rsidP="0057417F">
      <w:pPr>
        <w:tabs>
          <w:tab w:val="left" w:leader="underscore" w:pos="7200"/>
          <w:tab w:val="left" w:pos="7380"/>
          <w:tab w:val="left" w:leader="underscore" w:pos="8903"/>
        </w:tabs>
        <w:ind w:firstLine="3960"/>
        <w:rPr>
          <w:bCs/>
          <w:sz w:val="26"/>
          <w:szCs w:val="20"/>
        </w:rPr>
      </w:pPr>
    </w:p>
    <w:p w:rsidR="0057417F" w:rsidRDefault="0057417F" w:rsidP="0057417F">
      <w:pPr>
        <w:rPr>
          <w:sz w:val="28"/>
          <w:szCs w:val="20"/>
        </w:rPr>
      </w:pPr>
    </w:p>
    <w:p w:rsidR="0057417F" w:rsidRDefault="0057417F" w:rsidP="0057417F">
      <w:pPr>
        <w:rPr>
          <w:szCs w:val="20"/>
          <w:lang w:val="ru-RU"/>
        </w:rPr>
      </w:pPr>
    </w:p>
    <w:p w:rsidR="0057417F" w:rsidRDefault="0057417F" w:rsidP="0057417F">
      <w:pPr>
        <w:rPr>
          <w:szCs w:val="20"/>
        </w:rPr>
      </w:pPr>
    </w:p>
    <w:p w:rsidR="0057417F" w:rsidRDefault="0057417F" w:rsidP="0057417F">
      <w:pPr>
        <w:rPr>
          <w:szCs w:val="20"/>
        </w:rPr>
      </w:pPr>
    </w:p>
    <w:p w:rsidR="0057417F" w:rsidRDefault="0057417F" w:rsidP="0057417F">
      <w:pPr>
        <w:rPr>
          <w:szCs w:val="20"/>
        </w:rPr>
      </w:pPr>
    </w:p>
    <w:p w:rsidR="0057417F" w:rsidRDefault="0057417F" w:rsidP="0057417F">
      <w:pPr>
        <w:jc w:val="center"/>
        <w:rPr>
          <w:szCs w:val="20"/>
          <w:lang w:val="ru-RU"/>
        </w:rPr>
      </w:pPr>
      <w:r>
        <w:rPr>
          <w:szCs w:val="20"/>
        </w:rPr>
        <w:t>Черкаси 2018 року</w:t>
      </w:r>
    </w:p>
    <w:p w:rsidR="00CC15CE" w:rsidRDefault="00CC15CE" w:rsidP="0057417F">
      <w:pPr>
        <w:jc w:val="center"/>
        <w:rPr>
          <w:szCs w:val="20"/>
          <w:lang w:val="ru-RU"/>
        </w:rPr>
      </w:pPr>
    </w:p>
    <w:tbl>
      <w:tblPr>
        <w:tblW w:w="9808" w:type="dxa"/>
        <w:tblBorders>
          <w:bottom w:val="single" w:sz="4" w:space="0" w:color="auto"/>
        </w:tblBorders>
        <w:tblLook w:val="04A0" w:firstRow="1" w:lastRow="0" w:firstColumn="1" w:lastColumn="0" w:noHBand="0" w:noVBand="1"/>
      </w:tblPr>
      <w:tblGrid>
        <w:gridCol w:w="9808"/>
      </w:tblGrid>
      <w:tr w:rsidR="00CC15CE" w:rsidRPr="003F5C56" w:rsidTr="00CC15CE">
        <w:tc>
          <w:tcPr>
            <w:tcW w:w="9808" w:type="dxa"/>
          </w:tcPr>
          <w:p w:rsidR="00CC15CE" w:rsidRPr="003F5C56" w:rsidRDefault="00CC15CE" w:rsidP="00CC15CE">
            <w:pPr>
              <w:jc w:val="center"/>
              <w:rPr>
                <w:noProof/>
              </w:rPr>
            </w:pPr>
            <w:r w:rsidRPr="00AC4401">
              <w:rPr>
                <w:noProof/>
                <w:sz w:val="28"/>
              </w:rPr>
              <w:lastRenderedPageBreak/>
              <w:t>Черкаський державний технологічний університет</w:t>
            </w:r>
          </w:p>
        </w:tc>
      </w:tr>
    </w:tbl>
    <w:p w:rsidR="00CC15CE" w:rsidRPr="00AC4401" w:rsidRDefault="00CC15CE" w:rsidP="00CC15CE">
      <w:pPr>
        <w:jc w:val="center"/>
        <w:rPr>
          <w:noProof/>
          <w:sz w:val="28"/>
          <w:vertAlign w:val="superscript"/>
        </w:rPr>
      </w:pPr>
      <w:r w:rsidRPr="00AC4401">
        <w:rPr>
          <w:noProof/>
          <w:sz w:val="28"/>
          <w:vertAlign w:val="superscript"/>
        </w:rPr>
        <w:t>( повне найменування вищого навчального закладу )</w:t>
      </w:r>
    </w:p>
    <w:tbl>
      <w:tblPr>
        <w:tblW w:w="9854" w:type="dxa"/>
        <w:tblInd w:w="-34" w:type="dxa"/>
        <w:tblLook w:val="04A0" w:firstRow="1" w:lastRow="0" w:firstColumn="1" w:lastColumn="0" w:noHBand="0" w:noVBand="1"/>
      </w:tblPr>
      <w:tblGrid>
        <w:gridCol w:w="1303"/>
        <w:gridCol w:w="282"/>
        <w:gridCol w:w="258"/>
        <w:gridCol w:w="284"/>
        <w:gridCol w:w="7727"/>
      </w:tblGrid>
      <w:tr w:rsidR="00CC15CE" w:rsidRPr="003F5C56" w:rsidTr="00CC15CE">
        <w:trPr>
          <w:trHeight w:val="345"/>
        </w:trPr>
        <w:tc>
          <w:tcPr>
            <w:tcW w:w="1585" w:type="dxa"/>
            <w:gridSpan w:val="2"/>
          </w:tcPr>
          <w:p w:rsidR="00CC15CE" w:rsidRPr="003F5C56" w:rsidRDefault="00CC15CE" w:rsidP="00CC15CE">
            <w:pPr>
              <w:rPr>
                <w:noProof/>
                <w:szCs w:val="26"/>
              </w:rPr>
            </w:pPr>
            <w:bookmarkStart w:id="0" w:name="_Toc525823060"/>
            <w:r w:rsidRPr="003F5C56">
              <w:rPr>
                <w:noProof/>
                <w:szCs w:val="26"/>
              </w:rPr>
              <w:t>Факультет</w:t>
            </w:r>
            <w:bookmarkEnd w:id="0"/>
          </w:p>
        </w:tc>
        <w:tc>
          <w:tcPr>
            <w:tcW w:w="8269" w:type="dxa"/>
            <w:gridSpan w:val="3"/>
            <w:tcBorders>
              <w:bottom w:val="single" w:sz="4" w:space="0" w:color="auto"/>
            </w:tcBorders>
          </w:tcPr>
          <w:p w:rsidR="00CC15CE" w:rsidRPr="003F5C56" w:rsidRDefault="00CC15CE" w:rsidP="00CC15CE">
            <w:pPr>
              <w:rPr>
                <w:noProof/>
                <w:szCs w:val="26"/>
              </w:rPr>
            </w:pPr>
            <w:bookmarkStart w:id="1" w:name="_Toc525823061"/>
            <w:r w:rsidRPr="003F5C56">
              <w:rPr>
                <w:noProof/>
                <w:szCs w:val="26"/>
              </w:rPr>
              <w:t>інформаційних технологій і систем</w:t>
            </w:r>
            <w:bookmarkEnd w:id="1"/>
          </w:p>
        </w:tc>
      </w:tr>
      <w:tr w:rsidR="00CC15CE" w:rsidRPr="003F5C56" w:rsidTr="00CC15CE">
        <w:trPr>
          <w:trHeight w:val="329"/>
        </w:trPr>
        <w:tc>
          <w:tcPr>
            <w:tcW w:w="1303" w:type="dxa"/>
          </w:tcPr>
          <w:p w:rsidR="00CC15CE" w:rsidRPr="003F5C56" w:rsidRDefault="00CC15CE" w:rsidP="00CC15CE">
            <w:pPr>
              <w:rPr>
                <w:noProof/>
                <w:szCs w:val="26"/>
              </w:rPr>
            </w:pPr>
            <w:bookmarkStart w:id="2" w:name="_Toc525823062"/>
            <w:r w:rsidRPr="003F5C56">
              <w:rPr>
                <w:noProof/>
                <w:szCs w:val="26"/>
              </w:rPr>
              <w:t>Кафедра</w:t>
            </w:r>
            <w:bookmarkEnd w:id="2"/>
          </w:p>
        </w:tc>
        <w:tc>
          <w:tcPr>
            <w:tcW w:w="8551" w:type="dxa"/>
            <w:gridSpan w:val="4"/>
            <w:tcBorders>
              <w:bottom w:val="single" w:sz="4" w:space="0" w:color="auto"/>
            </w:tcBorders>
          </w:tcPr>
          <w:p w:rsidR="00CC15CE" w:rsidRPr="003F5C56" w:rsidRDefault="00CC15CE" w:rsidP="00CC15CE">
            <w:pPr>
              <w:rPr>
                <w:noProof/>
                <w:szCs w:val="26"/>
              </w:rPr>
            </w:pPr>
            <w:bookmarkStart w:id="3" w:name="_Toc525823063"/>
            <w:r w:rsidRPr="003F5C56">
              <w:rPr>
                <w:noProof/>
                <w:szCs w:val="26"/>
              </w:rPr>
              <w:t>інформаційних технологій проектування</w:t>
            </w:r>
            <w:bookmarkEnd w:id="3"/>
          </w:p>
        </w:tc>
      </w:tr>
      <w:tr w:rsidR="00CC15CE" w:rsidRPr="003F5C56" w:rsidTr="00CC15CE">
        <w:trPr>
          <w:trHeight w:val="329"/>
        </w:trPr>
        <w:tc>
          <w:tcPr>
            <w:tcW w:w="1843" w:type="dxa"/>
            <w:gridSpan w:val="3"/>
          </w:tcPr>
          <w:p w:rsidR="00CC15CE" w:rsidRPr="003F5C56" w:rsidRDefault="00CC15CE" w:rsidP="00CC15CE">
            <w:pPr>
              <w:rPr>
                <w:noProof/>
                <w:szCs w:val="26"/>
              </w:rPr>
            </w:pPr>
            <w:bookmarkStart w:id="4" w:name="_Toc525823064"/>
            <w:r w:rsidRPr="003F5C56">
              <w:rPr>
                <w:noProof/>
                <w:szCs w:val="26"/>
              </w:rPr>
              <w:t>Освітній рівень</w:t>
            </w:r>
            <w:bookmarkEnd w:id="4"/>
          </w:p>
        </w:tc>
        <w:tc>
          <w:tcPr>
            <w:tcW w:w="8011" w:type="dxa"/>
            <w:gridSpan w:val="2"/>
            <w:tcBorders>
              <w:bottom w:val="single" w:sz="4" w:space="0" w:color="auto"/>
            </w:tcBorders>
          </w:tcPr>
          <w:p w:rsidR="00CC15CE" w:rsidRPr="003F5C56" w:rsidRDefault="00CC15CE" w:rsidP="00CC15CE">
            <w:pPr>
              <w:rPr>
                <w:noProof/>
                <w:szCs w:val="26"/>
              </w:rPr>
            </w:pPr>
            <w:bookmarkStart w:id="5" w:name="_Toc525823065"/>
            <w:r w:rsidRPr="003F5C56">
              <w:rPr>
                <w:noProof/>
                <w:szCs w:val="26"/>
              </w:rPr>
              <w:t>магістр</w:t>
            </w:r>
            <w:bookmarkEnd w:id="5"/>
          </w:p>
        </w:tc>
      </w:tr>
      <w:tr w:rsidR="00CC15CE" w:rsidRPr="003F5C56" w:rsidTr="00CC15CE">
        <w:trPr>
          <w:trHeight w:val="345"/>
        </w:trPr>
        <w:tc>
          <w:tcPr>
            <w:tcW w:w="2127" w:type="dxa"/>
            <w:gridSpan w:val="4"/>
          </w:tcPr>
          <w:p w:rsidR="00CC15CE" w:rsidRPr="003F5C56" w:rsidRDefault="00CC15CE" w:rsidP="00CC15CE">
            <w:pPr>
              <w:rPr>
                <w:noProof/>
                <w:szCs w:val="26"/>
              </w:rPr>
            </w:pPr>
            <w:bookmarkStart w:id="6" w:name="_Toc525823066"/>
            <w:r w:rsidRPr="003F5C56">
              <w:rPr>
                <w:noProof/>
                <w:szCs w:val="26"/>
              </w:rPr>
              <w:t>Спеціальність</w:t>
            </w:r>
            <w:bookmarkEnd w:id="6"/>
            <w:r w:rsidRPr="003F5C56">
              <w:rPr>
                <w:noProof/>
                <w:szCs w:val="26"/>
              </w:rPr>
              <w:t xml:space="preserve"> </w:t>
            </w:r>
          </w:p>
        </w:tc>
        <w:tc>
          <w:tcPr>
            <w:tcW w:w="7727" w:type="dxa"/>
            <w:tcBorders>
              <w:left w:val="nil"/>
              <w:bottom w:val="single" w:sz="4" w:space="0" w:color="auto"/>
            </w:tcBorders>
          </w:tcPr>
          <w:p w:rsidR="00CC15CE" w:rsidRPr="003F5C56" w:rsidRDefault="00CC15CE" w:rsidP="00CC15CE">
            <w:pPr>
              <w:rPr>
                <w:noProof/>
                <w:szCs w:val="26"/>
              </w:rPr>
            </w:pPr>
            <w:bookmarkStart w:id="7" w:name="_Toc525823067"/>
            <w:r w:rsidRPr="003F5C56">
              <w:rPr>
                <w:noProof/>
                <w:szCs w:val="26"/>
              </w:rPr>
              <w:t>122 «Комп’ютерні науки »</w:t>
            </w:r>
            <w:bookmarkEnd w:id="7"/>
          </w:p>
        </w:tc>
      </w:tr>
      <w:tr w:rsidR="00CC15CE" w:rsidRPr="003F5C56" w:rsidTr="00CC15CE">
        <w:trPr>
          <w:trHeight w:val="57"/>
        </w:trPr>
        <w:tc>
          <w:tcPr>
            <w:tcW w:w="2127" w:type="dxa"/>
            <w:gridSpan w:val="4"/>
          </w:tcPr>
          <w:p w:rsidR="00CC15CE" w:rsidRPr="003F5C56" w:rsidRDefault="00CC15CE" w:rsidP="00CC15CE">
            <w:pPr>
              <w:rPr>
                <w:noProof/>
                <w:sz w:val="16"/>
                <w:szCs w:val="16"/>
              </w:rPr>
            </w:pPr>
          </w:p>
        </w:tc>
        <w:tc>
          <w:tcPr>
            <w:tcW w:w="7727" w:type="dxa"/>
            <w:tcBorders>
              <w:left w:val="nil"/>
            </w:tcBorders>
          </w:tcPr>
          <w:p w:rsidR="00CC15CE" w:rsidRPr="003F5C56" w:rsidRDefault="00CC15CE" w:rsidP="00CC15CE">
            <w:pPr>
              <w:rPr>
                <w:noProof/>
              </w:rPr>
            </w:pPr>
            <w:bookmarkStart w:id="8" w:name="_Toc525823068"/>
            <w:r w:rsidRPr="003F5C56">
              <w:rPr>
                <w:noProof/>
                <w:sz w:val="16"/>
              </w:rPr>
              <w:t>(шифр і назва)</w:t>
            </w:r>
            <w:bookmarkEnd w:id="8"/>
          </w:p>
        </w:tc>
      </w:tr>
      <w:tr w:rsidR="00CC15CE" w:rsidRPr="003F5C56" w:rsidTr="00CC15CE">
        <w:trPr>
          <w:trHeight w:val="345"/>
        </w:trPr>
        <w:tc>
          <w:tcPr>
            <w:tcW w:w="2127" w:type="dxa"/>
            <w:gridSpan w:val="4"/>
          </w:tcPr>
          <w:p w:rsidR="00CC15CE" w:rsidRPr="003F5C56" w:rsidRDefault="00CC15CE" w:rsidP="00CC15CE">
            <w:pPr>
              <w:rPr>
                <w:noProof/>
                <w:szCs w:val="26"/>
              </w:rPr>
            </w:pPr>
            <w:bookmarkStart w:id="9" w:name="_Toc525823069"/>
            <w:r w:rsidRPr="003F5C56">
              <w:rPr>
                <w:noProof/>
                <w:szCs w:val="26"/>
              </w:rPr>
              <w:t>Освітня програма</w:t>
            </w:r>
            <w:bookmarkEnd w:id="9"/>
            <w:r w:rsidRPr="003F5C56">
              <w:rPr>
                <w:noProof/>
                <w:szCs w:val="26"/>
              </w:rPr>
              <w:t xml:space="preserve"> </w:t>
            </w:r>
          </w:p>
        </w:tc>
        <w:tc>
          <w:tcPr>
            <w:tcW w:w="7727" w:type="dxa"/>
            <w:tcBorders>
              <w:left w:val="nil"/>
              <w:bottom w:val="single" w:sz="4" w:space="0" w:color="auto"/>
            </w:tcBorders>
          </w:tcPr>
          <w:p w:rsidR="00CC15CE" w:rsidRPr="003F5C56" w:rsidRDefault="00CC15CE" w:rsidP="00CC15CE">
            <w:pPr>
              <w:rPr>
                <w:noProof/>
                <w:szCs w:val="26"/>
              </w:rPr>
            </w:pPr>
            <w:bookmarkStart w:id="10" w:name="_Toc525823070"/>
            <w:r w:rsidRPr="003F5C56">
              <w:rPr>
                <w:noProof/>
                <w:szCs w:val="26"/>
              </w:rPr>
              <w:t>Управління ІТ-проектами</w:t>
            </w:r>
            <w:bookmarkEnd w:id="10"/>
          </w:p>
        </w:tc>
      </w:tr>
    </w:tbl>
    <w:p w:rsidR="00CC15CE" w:rsidRPr="003F5C56" w:rsidRDefault="00CC15CE" w:rsidP="00CC15CE">
      <w:pPr>
        <w:rPr>
          <w:b/>
          <w:noProof/>
        </w:rPr>
      </w:pPr>
      <w:r w:rsidRPr="003F5C56">
        <w:rPr>
          <w:b/>
          <w:noProof/>
        </w:rPr>
        <w:t xml:space="preserve">                                                                                            </w:t>
      </w:r>
    </w:p>
    <w:tbl>
      <w:tblPr>
        <w:tblW w:w="9837" w:type="dxa"/>
        <w:tblInd w:w="-34" w:type="dxa"/>
        <w:tblLook w:val="04A0" w:firstRow="1" w:lastRow="0" w:firstColumn="1" w:lastColumn="0" w:noHBand="0" w:noVBand="1"/>
      </w:tblPr>
      <w:tblGrid>
        <w:gridCol w:w="5104"/>
        <w:gridCol w:w="1984"/>
        <w:gridCol w:w="2749"/>
      </w:tblGrid>
      <w:tr w:rsidR="00CC15CE" w:rsidRPr="003F5C56" w:rsidTr="00CC15CE">
        <w:trPr>
          <w:trHeight w:val="170"/>
        </w:trPr>
        <w:tc>
          <w:tcPr>
            <w:tcW w:w="5104" w:type="dxa"/>
            <w:shd w:val="clear" w:color="auto" w:fill="auto"/>
          </w:tcPr>
          <w:p w:rsidR="00CC15CE" w:rsidRPr="003F5C56" w:rsidRDefault="00CC15CE" w:rsidP="00CC15CE">
            <w:pPr>
              <w:rPr>
                <w:rFonts w:eastAsia="Calibri" w:cs="Calibri"/>
                <w:b/>
                <w:noProof/>
              </w:rPr>
            </w:pPr>
          </w:p>
        </w:tc>
        <w:tc>
          <w:tcPr>
            <w:tcW w:w="4733" w:type="dxa"/>
            <w:gridSpan w:val="2"/>
            <w:shd w:val="clear" w:color="auto" w:fill="auto"/>
          </w:tcPr>
          <w:p w:rsidR="00CC15CE" w:rsidRPr="00AC4401" w:rsidRDefault="00CC15CE" w:rsidP="00CC15CE">
            <w:pPr>
              <w:rPr>
                <w:rFonts w:eastAsia="Calibri" w:cs="Calibri"/>
                <w:b/>
                <w:noProof/>
                <w:sz w:val="28"/>
                <w:szCs w:val="28"/>
              </w:rPr>
            </w:pPr>
            <w:bookmarkStart w:id="11" w:name="_Toc525823071"/>
            <w:r w:rsidRPr="00AC4401">
              <w:rPr>
                <w:rFonts w:eastAsia="Calibri" w:cs="Calibri"/>
                <w:b/>
                <w:noProof/>
                <w:sz w:val="28"/>
                <w:szCs w:val="28"/>
              </w:rPr>
              <w:t>ЗАТВЕРДЖУЮ</w:t>
            </w:r>
            <w:bookmarkEnd w:id="11"/>
          </w:p>
        </w:tc>
      </w:tr>
      <w:tr w:rsidR="00CC15CE" w:rsidRPr="003F5C56" w:rsidTr="00CC15CE">
        <w:trPr>
          <w:trHeight w:val="170"/>
        </w:trPr>
        <w:tc>
          <w:tcPr>
            <w:tcW w:w="5104" w:type="dxa"/>
            <w:shd w:val="clear" w:color="auto" w:fill="auto"/>
          </w:tcPr>
          <w:p w:rsidR="00CC15CE" w:rsidRPr="003F5C56" w:rsidRDefault="00CC15CE" w:rsidP="00CC15CE">
            <w:pPr>
              <w:rPr>
                <w:rFonts w:eastAsia="Calibri" w:cs="Calibri"/>
                <w:b/>
                <w:noProof/>
              </w:rPr>
            </w:pPr>
          </w:p>
        </w:tc>
        <w:tc>
          <w:tcPr>
            <w:tcW w:w="4733" w:type="dxa"/>
            <w:gridSpan w:val="2"/>
            <w:shd w:val="clear" w:color="auto" w:fill="auto"/>
          </w:tcPr>
          <w:p w:rsidR="00CC15CE" w:rsidRPr="00AC4401" w:rsidRDefault="00CC15CE" w:rsidP="00CC15CE">
            <w:pPr>
              <w:rPr>
                <w:rFonts w:eastAsia="Calibri" w:cs="Calibri"/>
                <w:noProof/>
                <w:sz w:val="28"/>
                <w:szCs w:val="28"/>
              </w:rPr>
            </w:pPr>
            <w:bookmarkStart w:id="12" w:name="_Toc525823072"/>
            <w:r w:rsidRPr="00AC4401">
              <w:rPr>
                <w:rFonts w:eastAsia="Calibri" w:cs="Calibri"/>
                <w:noProof/>
                <w:sz w:val="28"/>
                <w:szCs w:val="28"/>
              </w:rPr>
              <w:t>Зав. кафедри  ІТП, доцент</w:t>
            </w:r>
            <w:bookmarkEnd w:id="12"/>
            <w:r w:rsidRPr="00AC4401">
              <w:rPr>
                <w:rFonts w:eastAsia="Calibri" w:cs="Calibri"/>
                <w:noProof/>
                <w:sz w:val="28"/>
                <w:szCs w:val="28"/>
              </w:rPr>
              <w:t xml:space="preserve">                                                                                      </w:t>
            </w:r>
          </w:p>
        </w:tc>
      </w:tr>
      <w:tr w:rsidR="00CC15CE" w:rsidRPr="003F5C56" w:rsidTr="00CC15CE">
        <w:trPr>
          <w:trHeight w:val="170"/>
        </w:trPr>
        <w:tc>
          <w:tcPr>
            <w:tcW w:w="5104" w:type="dxa"/>
            <w:shd w:val="clear" w:color="auto" w:fill="auto"/>
          </w:tcPr>
          <w:p w:rsidR="00CC15CE" w:rsidRPr="003F5C56" w:rsidRDefault="00CC15CE" w:rsidP="00CC15CE">
            <w:pPr>
              <w:rPr>
                <w:rFonts w:eastAsia="Calibri" w:cs="Calibri"/>
                <w:b/>
                <w:noProof/>
              </w:rPr>
            </w:pPr>
          </w:p>
        </w:tc>
        <w:tc>
          <w:tcPr>
            <w:tcW w:w="1984" w:type="dxa"/>
            <w:tcBorders>
              <w:bottom w:val="single" w:sz="4" w:space="0" w:color="auto"/>
            </w:tcBorders>
            <w:shd w:val="clear" w:color="auto" w:fill="auto"/>
          </w:tcPr>
          <w:p w:rsidR="00CC15CE" w:rsidRPr="00AC4401" w:rsidRDefault="00CC15CE" w:rsidP="00CC15CE">
            <w:pPr>
              <w:rPr>
                <w:rFonts w:eastAsia="Calibri" w:cs="Calibri"/>
                <w:b/>
                <w:noProof/>
                <w:sz w:val="28"/>
                <w:szCs w:val="28"/>
              </w:rPr>
            </w:pPr>
          </w:p>
        </w:tc>
        <w:tc>
          <w:tcPr>
            <w:tcW w:w="2749" w:type="dxa"/>
            <w:tcBorders>
              <w:left w:val="nil"/>
            </w:tcBorders>
            <w:shd w:val="clear" w:color="auto" w:fill="auto"/>
          </w:tcPr>
          <w:p w:rsidR="00CC15CE" w:rsidRPr="00AC4401" w:rsidRDefault="00CC15CE" w:rsidP="00CC15CE">
            <w:pPr>
              <w:rPr>
                <w:rFonts w:eastAsia="Calibri" w:cs="Calibri"/>
                <w:b/>
                <w:noProof/>
                <w:sz w:val="28"/>
                <w:szCs w:val="28"/>
              </w:rPr>
            </w:pPr>
            <w:bookmarkStart w:id="13" w:name="_Toc525823073"/>
            <w:r w:rsidRPr="00AC4401">
              <w:rPr>
                <w:rFonts w:eastAsia="Calibri" w:cs="Calibri"/>
                <w:b/>
                <w:noProof/>
                <w:sz w:val="28"/>
                <w:szCs w:val="28"/>
              </w:rPr>
              <w:t>Прокопенко Т.О.</w:t>
            </w:r>
            <w:bookmarkEnd w:id="13"/>
          </w:p>
        </w:tc>
      </w:tr>
      <w:tr w:rsidR="00CC15CE" w:rsidRPr="003F5C56" w:rsidTr="00CC15CE">
        <w:trPr>
          <w:trHeight w:val="170"/>
        </w:trPr>
        <w:tc>
          <w:tcPr>
            <w:tcW w:w="5104" w:type="dxa"/>
            <w:shd w:val="clear" w:color="auto" w:fill="auto"/>
          </w:tcPr>
          <w:p w:rsidR="00CC15CE" w:rsidRPr="003F5C56" w:rsidRDefault="00CC15CE" w:rsidP="00CC15CE">
            <w:pPr>
              <w:rPr>
                <w:rFonts w:eastAsia="Calibri" w:cs="Calibri"/>
                <w:b/>
                <w:noProof/>
              </w:rPr>
            </w:pPr>
          </w:p>
        </w:tc>
        <w:tc>
          <w:tcPr>
            <w:tcW w:w="4733" w:type="dxa"/>
            <w:gridSpan w:val="2"/>
            <w:shd w:val="clear" w:color="auto" w:fill="auto"/>
          </w:tcPr>
          <w:p w:rsidR="00CC15CE" w:rsidRPr="00AC4401" w:rsidRDefault="00CC15CE" w:rsidP="00CC15CE">
            <w:pPr>
              <w:rPr>
                <w:rFonts w:eastAsia="Calibri" w:cs="Calibri"/>
                <w:noProof/>
                <w:sz w:val="28"/>
                <w:szCs w:val="28"/>
              </w:rPr>
            </w:pPr>
            <w:bookmarkStart w:id="14" w:name="_Toc525823074"/>
            <w:r w:rsidRPr="00AC4401">
              <w:rPr>
                <w:rFonts w:eastAsia="Calibri" w:cs="Calibri"/>
                <w:noProof/>
                <w:sz w:val="28"/>
                <w:szCs w:val="28"/>
              </w:rPr>
              <w:t>«____» ________________ 2018 року</w:t>
            </w:r>
            <w:bookmarkEnd w:id="14"/>
          </w:p>
        </w:tc>
      </w:tr>
    </w:tbl>
    <w:p w:rsidR="00CC15CE" w:rsidRPr="003F5C56" w:rsidRDefault="00CC15CE" w:rsidP="00CC15CE">
      <w:pPr>
        <w:jc w:val="center"/>
        <w:rPr>
          <w:noProof/>
          <w:szCs w:val="20"/>
        </w:rPr>
      </w:pPr>
    </w:p>
    <w:p w:rsidR="00CC15CE" w:rsidRPr="003F5C56" w:rsidRDefault="00CC15CE" w:rsidP="00CC15CE">
      <w:pPr>
        <w:jc w:val="center"/>
        <w:rPr>
          <w:noProof/>
          <w:szCs w:val="20"/>
        </w:rPr>
      </w:pPr>
    </w:p>
    <w:p w:rsidR="00CC15CE" w:rsidRPr="003F5C56" w:rsidRDefault="00CC15CE" w:rsidP="00CC15CE">
      <w:pPr>
        <w:jc w:val="center"/>
        <w:rPr>
          <w:noProof/>
          <w:szCs w:val="20"/>
        </w:rPr>
      </w:pPr>
    </w:p>
    <w:p w:rsidR="00CC15CE" w:rsidRPr="00AC4401" w:rsidRDefault="00CC15CE" w:rsidP="00CC15CE">
      <w:pPr>
        <w:jc w:val="center"/>
        <w:rPr>
          <w:b/>
          <w:noProof/>
        </w:rPr>
      </w:pPr>
      <w:bookmarkStart w:id="15" w:name="_Toc525823075"/>
      <w:r w:rsidRPr="00AC4401">
        <w:rPr>
          <w:b/>
          <w:noProof/>
        </w:rPr>
        <w:t>З  А  В  Д  А  Н  Н  Я</w:t>
      </w:r>
      <w:bookmarkEnd w:id="15"/>
    </w:p>
    <w:p w:rsidR="00CC15CE" w:rsidRPr="00AC4401" w:rsidRDefault="00CC15CE" w:rsidP="00CC15CE">
      <w:pPr>
        <w:jc w:val="center"/>
        <w:rPr>
          <w:b/>
          <w:noProof/>
        </w:rPr>
      </w:pPr>
      <w:bookmarkStart w:id="16" w:name="_Toc525823076"/>
      <w:r w:rsidRPr="00AC4401">
        <w:rPr>
          <w:b/>
          <w:noProof/>
        </w:rPr>
        <w:t>НА КВАЛІФІКАЦІЙНУ РОБОТУ СТУДЕНТУ</w:t>
      </w:r>
      <w:bookmarkEnd w:id="16"/>
    </w:p>
    <w:p w:rsidR="00CC15CE" w:rsidRPr="003F5C56" w:rsidRDefault="00CC15CE" w:rsidP="00CC15CE">
      <w:pPr>
        <w:rPr>
          <w:noProof/>
          <w:sz w:val="20"/>
          <w:szCs w:val="20"/>
        </w:rPr>
      </w:pPr>
    </w:p>
    <w:tbl>
      <w:tblPr>
        <w:tblW w:w="0" w:type="auto"/>
        <w:tblBorders>
          <w:bottom w:val="single" w:sz="4" w:space="0" w:color="auto"/>
        </w:tblBorders>
        <w:tblLook w:val="04A0" w:firstRow="1" w:lastRow="0" w:firstColumn="1" w:lastColumn="0" w:noHBand="0" w:noVBand="1"/>
      </w:tblPr>
      <w:tblGrid>
        <w:gridCol w:w="9570"/>
      </w:tblGrid>
      <w:tr w:rsidR="00CC15CE" w:rsidRPr="003F5C56" w:rsidTr="00CC15CE">
        <w:tc>
          <w:tcPr>
            <w:tcW w:w="10704" w:type="dxa"/>
          </w:tcPr>
          <w:p w:rsidR="00CC15CE" w:rsidRPr="00FC1060" w:rsidRDefault="000B28C2" w:rsidP="00CC15CE">
            <w:pPr>
              <w:jc w:val="center"/>
              <w:rPr>
                <w:noProof/>
                <w:color w:val="FF0000"/>
                <w:sz w:val="28"/>
                <w:szCs w:val="28"/>
              </w:rPr>
            </w:pPr>
            <w:r>
              <w:rPr>
                <w:noProof/>
                <w:szCs w:val="28"/>
              </w:rPr>
              <w:t>Поволоцький Ярослав Олегович</w:t>
            </w:r>
          </w:p>
        </w:tc>
      </w:tr>
    </w:tbl>
    <w:p w:rsidR="00CC15CE" w:rsidRPr="003F5C56" w:rsidRDefault="00CC15CE" w:rsidP="00CC15CE">
      <w:pPr>
        <w:jc w:val="center"/>
        <w:rPr>
          <w:noProof/>
          <w:sz w:val="16"/>
          <w:szCs w:val="16"/>
          <w:vertAlign w:val="superscript"/>
        </w:rPr>
      </w:pPr>
      <w:r w:rsidRPr="003F5C56">
        <w:rPr>
          <w:noProof/>
          <w:sz w:val="16"/>
          <w:szCs w:val="16"/>
        </w:rPr>
        <w:t xml:space="preserve"> (прізвище, ім’я,  по батькові)</w:t>
      </w:r>
    </w:p>
    <w:tbl>
      <w:tblPr>
        <w:tblW w:w="0" w:type="auto"/>
        <w:tblLook w:val="04A0" w:firstRow="1" w:lastRow="0" w:firstColumn="1" w:lastColumn="0" w:noHBand="0" w:noVBand="1"/>
      </w:tblPr>
      <w:tblGrid>
        <w:gridCol w:w="3045"/>
        <w:gridCol w:w="121"/>
        <w:gridCol w:w="6404"/>
      </w:tblGrid>
      <w:tr w:rsidR="00CC15CE" w:rsidRPr="003F5C56" w:rsidTr="00CC15CE">
        <w:tc>
          <w:tcPr>
            <w:tcW w:w="3369" w:type="dxa"/>
          </w:tcPr>
          <w:p w:rsidR="00CC15CE" w:rsidRPr="003F5C56" w:rsidRDefault="00CC15CE" w:rsidP="00CC15CE">
            <w:pPr>
              <w:jc w:val="both"/>
              <w:rPr>
                <w:noProof/>
                <w:szCs w:val="20"/>
              </w:rPr>
            </w:pPr>
            <w:r w:rsidRPr="003F5C56">
              <w:rPr>
                <w:noProof/>
                <w:szCs w:val="20"/>
              </w:rPr>
              <w:t>1. Тема проекту (роботи)</w:t>
            </w:r>
          </w:p>
        </w:tc>
        <w:tc>
          <w:tcPr>
            <w:tcW w:w="7335" w:type="dxa"/>
            <w:gridSpan w:val="2"/>
            <w:tcBorders>
              <w:bottom w:val="single" w:sz="4" w:space="0" w:color="auto"/>
            </w:tcBorders>
          </w:tcPr>
          <w:p w:rsidR="00CC15CE" w:rsidRPr="00A578AA" w:rsidRDefault="00CC15CE" w:rsidP="000B28C2">
            <w:pPr>
              <w:rPr>
                <w:noProof/>
                <w:color w:val="FF0000"/>
              </w:rPr>
            </w:pPr>
            <w:r>
              <w:rPr>
                <w:szCs w:val="20"/>
              </w:rPr>
              <w:t xml:space="preserve">Управління проектом </w:t>
            </w:r>
            <w:r w:rsidR="000B28C2">
              <w:rPr>
                <w:szCs w:val="20"/>
              </w:rPr>
              <w:t xml:space="preserve">створення інформаційної системи </w:t>
            </w:r>
          </w:p>
        </w:tc>
      </w:tr>
      <w:tr w:rsidR="00CC15CE" w:rsidRPr="003F5C56" w:rsidTr="00CC15CE">
        <w:tc>
          <w:tcPr>
            <w:tcW w:w="10704" w:type="dxa"/>
            <w:gridSpan w:val="3"/>
            <w:tcBorders>
              <w:bottom w:val="single" w:sz="4" w:space="0" w:color="auto"/>
            </w:tcBorders>
          </w:tcPr>
          <w:p w:rsidR="00CC15CE" w:rsidRPr="003F5C56" w:rsidRDefault="000B28C2" w:rsidP="00CC15CE">
            <w:pPr>
              <w:rPr>
                <w:noProof/>
              </w:rPr>
            </w:pPr>
            <w:r>
              <w:rPr>
                <w:szCs w:val="20"/>
              </w:rPr>
              <w:t>моніторингу курсу криптовалют</w:t>
            </w:r>
          </w:p>
        </w:tc>
      </w:tr>
      <w:tr w:rsidR="00CC15CE" w:rsidRPr="003F5C56" w:rsidTr="00CC15CE">
        <w:tc>
          <w:tcPr>
            <w:tcW w:w="10704" w:type="dxa"/>
            <w:gridSpan w:val="3"/>
            <w:tcBorders>
              <w:top w:val="single" w:sz="4" w:space="0" w:color="auto"/>
              <w:bottom w:val="single" w:sz="4" w:space="0" w:color="auto"/>
            </w:tcBorders>
          </w:tcPr>
          <w:p w:rsidR="00CC15CE" w:rsidRPr="003F5C56" w:rsidRDefault="00CC15CE" w:rsidP="00CC15CE">
            <w:pPr>
              <w:jc w:val="both"/>
              <w:rPr>
                <w:noProof/>
                <w:szCs w:val="20"/>
              </w:rPr>
            </w:pPr>
          </w:p>
        </w:tc>
      </w:tr>
      <w:tr w:rsidR="00CC15CE" w:rsidRPr="003F5C56" w:rsidTr="00CC15CE">
        <w:tc>
          <w:tcPr>
            <w:tcW w:w="3510" w:type="dxa"/>
            <w:gridSpan w:val="2"/>
          </w:tcPr>
          <w:p w:rsidR="00CC15CE" w:rsidRPr="003F5C56" w:rsidRDefault="00CC15CE" w:rsidP="00CC15CE">
            <w:pPr>
              <w:rPr>
                <w:noProof/>
                <w:szCs w:val="20"/>
              </w:rPr>
            </w:pPr>
            <w:r w:rsidRPr="003F5C56">
              <w:rPr>
                <w:noProof/>
                <w:szCs w:val="20"/>
              </w:rPr>
              <w:t>Керівник проекту (роботи)</w:t>
            </w:r>
          </w:p>
        </w:tc>
        <w:tc>
          <w:tcPr>
            <w:tcW w:w="7194" w:type="dxa"/>
            <w:tcBorders>
              <w:bottom w:val="single" w:sz="4" w:space="0" w:color="auto"/>
            </w:tcBorders>
          </w:tcPr>
          <w:p w:rsidR="00CC15CE" w:rsidRPr="00A578AA" w:rsidRDefault="00CC15CE" w:rsidP="00CC15CE">
            <w:pPr>
              <w:rPr>
                <w:noProof/>
                <w:color w:val="FF0000"/>
                <w:szCs w:val="20"/>
              </w:rPr>
            </w:pPr>
            <w:r>
              <w:t>Прокопенко Тетяна Олександрівна</w:t>
            </w:r>
            <w:r w:rsidRPr="008246B8">
              <w:rPr>
                <w:noProof/>
                <w:szCs w:val="28"/>
              </w:rPr>
              <w:t>, к.е.н., доцент</w:t>
            </w:r>
          </w:p>
        </w:tc>
      </w:tr>
    </w:tbl>
    <w:p w:rsidR="00CC15CE" w:rsidRPr="003F5C56" w:rsidRDefault="00CC15CE" w:rsidP="00CC15CE">
      <w:pPr>
        <w:jc w:val="center"/>
        <w:rPr>
          <w:noProof/>
          <w:sz w:val="16"/>
          <w:szCs w:val="16"/>
        </w:rPr>
      </w:pPr>
      <w:r w:rsidRPr="003F5C56">
        <w:rPr>
          <w:noProof/>
          <w:sz w:val="16"/>
          <w:szCs w:val="16"/>
        </w:rPr>
        <w:t>( прізвище, ім’я, по батькові, науковий ступінь, вчене звання)</w:t>
      </w:r>
    </w:p>
    <w:p w:rsidR="00CC15CE" w:rsidRPr="003F5C56" w:rsidRDefault="00CC15CE" w:rsidP="00CC15CE">
      <w:pPr>
        <w:rPr>
          <w:noProof/>
          <w:szCs w:val="20"/>
        </w:rPr>
      </w:pPr>
      <w:r w:rsidRPr="003F5C56">
        <w:rPr>
          <w:noProof/>
          <w:szCs w:val="20"/>
        </w:rPr>
        <w:t xml:space="preserve">Затверджені наказом Черкаського державного технологічного університету від </w:t>
      </w:r>
    </w:p>
    <w:p w:rsidR="00CC15CE" w:rsidRPr="003F5C56" w:rsidRDefault="00CC15CE" w:rsidP="00CC15CE">
      <w:pPr>
        <w:rPr>
          <w:i/>
          <w:noProof/>
          <w:szCs w:val="20"/>
          <w:u w:val="single"/>
        </w:rPr>
      </w:pPr>
      <w:r w:rsidRPr="003F5C56">
        <w:rPr>
          <w:noProof/>
          <w:szCs w:val="20"/>
        </w:rPr>
        <w:t>«</w:t>
      </w:r>
      <w:r w:rsidRPr="003F5C56">
        <w:rPr>
          <w:noProof/>
          <w:szCs w:val="20"/>
          <w:u w:val="single"/>
        </w:rPr>
        <w:t xml:space="preserve">   2</w:t>
      </w:r>
      <w:r>
        <w:rPr>
          <w:noProof/>
          <w:szCs w:val="20"/>
          <w:u w:val="single"/>
        </w:rPr>
        <w:t>8</w:t>
      </w:r>
      <w:r w:rsidRPr="003F5C56">
        <w:rPr>
          <w:noProof/>
          <w:szCs w:val="20"/>
          <w:u w:val="single"/>
        </w:rPr>
        <w:t xml:space="preserve">   </w:t>
      </w:r>
      <w:r w:rsidRPr="003F5C56">
        <w:rPr>
          <w:noProof/>
          <w:szCs w:val="20"/>
        </w:rPr>
        <w:t xml:space="preserve">» </w:t>
      </w:r>
      <w:r>
        <w:rPr>
          <w:noProof/>
          <w:szCs w:val="20"/>
          <w:u w:val="single"/>
        </w:rPr>
        <w:t xml:space="preserve">   серпня</w:t>
      </w:r>
      <w:r w:rsidRPr="003F5C56">
        <w:rPr>
          <w:noProof/>
          <w:szCs w:val="20"/>
          <w:u w:val="single"/>
        </w:rPr>
        <w:t xml:space="preserve"> </w:t>
      </w:r>
      <w:r w:rsidRPr="003F5C56">
        <w:rPr>
          <w:noProof/>
          <w:szCs w:val="20"/>
          <w:u w:val="single"/>
        </w:rPr>
        <w:tab/>
      </w:r>
      <w:r w:rsidRPr="003F5C56">
        <w:rPr>
          <w:noProof/>
          <w:szCs w:val="20"/>
        </w:rPr>
        <w:t xml:space="preserve"> 20</w:t>
      </w:r>
      <w:r w:rsidRPr="003F5C56">
        <w:rPr>
          <w:noProof/>
          <w:szCs w:val="20"/>
          <w:u w:val="single"/>
        </w:rPr>
        <w:t>1</w:t>
      </w:r>
      <w:r>
        <w:rPr>
          <w:noProof/>
          <w:szCs w:val="20"/>
          <w:u w:val="single"/>
        </w:rPr>
        <w:t>8</w:t>
      </w:r>
      <w:r>
        <w:rPr>
          <w:noProof/>
          <w:szCs w:val="20"/>
        </w:rPr>
        <w:t xml:space="preserve"> року № 289</w:t>
      </w:r>
      <w:r w:rsidRPr="003F5C56">
        <w:rPr>
          <w:noProof/>
          <w:szCs w:val="20"/>
        </w:rPr>
        <w:t>/01</w:t>
      </w:r>
      <w:r w:rsidRPr="003F5C56">
        <w:rPr>
          <w:noProof/>
          <w:szCs w:val="20"/>
          <w:highlight w:val="yellow"/>
        </w:rPr>
        <w:t xml:space="preserve"> </w:t>
      </w:r>
      <w:r w:rsidRPr="003F5C56">
        <w:rPr>
          <w:noProof/>
          <w:szCs w:val="20"/>
        </w:rPr>
        <w:t xml:space="preserve"> </w:t>
      </w:r>
    </w:p>
    <w:p w:rsidR="00CC15CE" w:rsidRPr="003F5C56" w:rsidRDefault="00CC15CE" w:rsidP="00CC15CE">
      <w:pPr>
        <w:rPr>
          <w:noProof/>
          <w:szCs w:val="20"/>
        </w:rPr>
      </w:pPr>
    </w:p>
    <w:tbl>
      <w:tblPr>
        <w:tblW w:w="0" w:type="auto"/>
        <w:tblLook w:val="04A0" w:firstRow="1" w:lastRow="0" w:firstColumn="1" w:lastColumn="0" w:noHBand="0" w:noVBand="1"/>
      </w:tblPr>
      <w:tblGrid>
        <w:gridCol w:w="1622"/>
        <w:gridCol w:w="2430"/>
        <w:gridCol w:w="874"/>
        <w:gridCol w:w="4644"/>
      </w:tblGrid>
      <w:tr w:rsidR="00CC15CE" w:rsidRPr="003F5C56" w:rsidTr="00CC15CE">
        <w:tc>
          <w:tcPr>
            <w:tcW w:w="5070" w:type="dxa"/>
            <w:gridSpan w:val="3"/>
          </w:tcPr>
          <w:p w:rsidR="00CC15CE" w:rsidRPr="003F5C56" w:rsidRDefault="00CC15CE" w:rsidP="00CC15CE">
            <w:pPr>
              <w:jc w:val="both"/>
              <w:rPr>
                <w:noProof/>
                <w:szCs w:val="20"/>
              </w:rPr>
            </w:pPr>
            <w:r w:rsidRPr="003F5C56">
              <w:rPr>
                <w:noProof/>
                <w:szCs w:val="20"/>
              </w:rPr>
              <w:t>2. Строк подання студентом проекту (роботи)</w:t>
            </w:r>
          </w:p>
        </w:tc>
        <w:tc>
          <w:tcPr>
            <w:tcW w:w="4783" w:type="dxa"/>
            <w:tcBorders>
              <w:bottom w:val="single" w:sz="4" w:space="0" w:color="auto"/>
            </w:tcBorders>
          </w:tcPr>
          <w:p w:rsidR="00CC15CE" w:rsidRPr="003F5C56" w:rsidRDefault="00CC15CE" w:rsidP="00CC15CE">
            <w:pPr>
              <w:jc w:val="both"/>
              <w:rPr>
                <w:noProof/>
                <w:szCs w:val="20"/>
              </w:rPr>
            </w:pPr>
            <w:r>
              <w:rPr>
                <w:noProof/>
                <w:szCs w:val="20"/>
              </w:rPr>
              <w:t>11</w:t>
            </w:r>
            <w:r w:rsidRPr="003F5C56">
              <w:rPr>
                <w:noProof/>
                <w:szCs w:val="20"/>
              </w:rPr>
              <w:t xml:space="preserve"> грудня 201</w:t>
            </w:r>
            <w:r>
              <w:rPr>
                <w:noProof/>
                <w:szCs w:val="20"/>
              </w:rPr>
              <w:t>8</w:t>
            </w:r>
            <w:r w:rsidRPr="003F5C56">
              <w:rPr>
                <w:noProof/>
                <w:szCs w:val="20"/>
              </w:rPr>
              <w:t xml:space="preserve"> р.</w:t>
            </w:r>
          </w:p>
        </w:tc>
      </w:tr>
      <w:tr w:rsidR="00CC15CE" w:rsidRPr="003F5C56" w:rsidTr="00CC15CE">
        <w:tc>
          <w:tcPr>
            <w:tcW w:w="4164" w:type="dxa"/>
            <w:gridSpan w:val="2"/>
          </w:tcPr>
          <w:p w:rsidR="00CC15CE" w:rsidRPr="003F5C56" w:rsidRDefault="00CC15CE" w:rsidP="00CC15CE">
            <w:pPr>
              <w:jc w:val="both"/>
              <w:rPr>
                <w:noProof/>
                <w:szCs w:val="20"/>
              </w:rPr>
            </w:pPr>
            <w:r w:rsidRPr="003F5C56">
              <w:rPr>
                <w:noProof/>
                <w:szCs w:val="20"/>
              </w:rPr>
              <w:t>3. Вихідні дані до проекту (роботи)</w:t>
            </w:r>
          </w:p>
        </w:tc>
        <w:tc>
          <w:tcPr>
            <w:tcW w:w="5689" w:type="dxa"/>
            <w:gridSpan w:val="2"/>
            <w:tcBorders>
              <w:bottom w:val="single" w:sz="4" w:space="0" w:color="auto"/>
            </w:tcBorders>
          </w:tcPr>
          <w:p w:rsidR="00CC15CE" w:rsidRPr="003F5C56" w:rsidRDefault="00CC15CE" w:rsidP="00CC15CE">
            <w:pPr>
              <w:jc w:val="both"/>
              <w:rPr>
                <w:noProof/>
                <w:szCs w:val="20"/>
              </w:rPr>
            </w:pPr>
            <w:r w:rsidRPr="003F5C56">
              <w:rPr>
                <w:noProof/>
                <w:szCs w:val="20"/>
              </w:rPr>
              <w:t xml:space="preserve">стандарти управління проектами; процеси </w:t>
            </w:r>
          </w:p>
        </w:tc>
      </w:tr>
      <w:tr w:rsidR="00CC15CE" w:rsidRPr="003F5C56" w:rsidTr="00CC15CE">
        <w:tc>
          <w:tcPr>
            <w:tcW w:w="9853" w:type="dxa"/>
            <w:gridSpan w:val="4"/>
            <w:tcBorders>
              <w:bottom w:val="single" w:sz="4" w:space="0" w:color="auto"/>
            </w:tcBorders>
          </w:tcPr>
          <w:p w:rsidR="00CC15CE" w:rsidRPr="003F5C56" w:rsidRDefault="00CC15CE" w:rsidP="00CC15CE">
            <w:pPr>
              <w:jc w:val="both"/>
              <w:rPr>
                <w:noProof/>
                <w:szCs w:val="20"/>
              </w:rPr>
            </w:pPr>
            <w:r w:rsidRPr="003F5C56">
              <w:rPr>
                <w:noProof/>
                <w:szCs w:val="20"/>
              </w:rPr>
              <w:t>управління проектом; вимоги до керівника проекту; управління командою проекту;</w:t>
            </w:r>
          </w:p>
        </w:tc>
      </w:tr>
      <w:tr w:rsidR="00CC15CE" w:rsidRPr="003F5C56" w:rsidTr="00CC15CE">
        <w:tc>
          <w:tcPr>
            <w:tcW w:w="9853" w:type="dxa"/>
            <w:gridSpan w:val="4"/>
            <w:tcBorders>
              <w:top w:val="single" w:sz="4" w:space="0" w:color="auto"/>
              <w:bottom w:val="single" w:sz="4" w:space="0" w:color="auto"/>
            </w:tcBorders>
          </w:tcPr>
          <w:p w:rsidR="00CC15CE" w:rsidRPr="003F5C56" w:rsidRDefault="00CC15CE" w:rsidP="00CC15CE">
            <w:pPr>
              <w:jc w:val="both"/>
              <w:rPr>
                <w:noProof/>
                <w:szCs w:val="20"/>
              </w:rPr>
            </w:pPr>
            <w:r w:rsidRPr="003F5C56">
              <w:rPr>
                <w:noProof/>
                <w:szCs w:val="20"/>
              </w:rPr>
              <w:t xml:space="preserve">календарне планування проекту; управління ризиками проекту; управління ресурсами </w:t>
            </w:r>
          </w:p>
        </w:tc>
      </w:tr>
      <w:tr w:rsidR="00CC15CE" w:rsidRPr="003F5C56" w:rsidTr="00CC15CE">
        <w:tc>
          <w:tcPr>
            <w:tcW w:w="9853" w:type="dxa"/>
            <w:gridSpan w:val="4"/>
            <w:tcBorders>
              <w:top w:val="single" w:sz="4" w:space="0" w:color="auto"/>
              <w:bottom w:val="single" w:sz="4" w:space="0" w:color="auto"/>
            </w:tcBorders>
          </w:tcPr>
          <w:p w:rsidR="00CC15CE" w:rsidRPr="003F5C56" w:rsidRDefault="00CC15CE" w:rsidP="00CC15CE">
            <w:pPr>
              <w:jc w:val="both"/>
              <w:rPr>
                <w:noProof/>
                <w:szCs w:val="20"/>
              </w:rPr>
            </w:pPr>
            <w:r w:rsidRPr="003F5C56">
              <w:rPr>
                <w:noProof/>
                <w:szCs w:val="20"/>
              </w:rPr>
              <w:t>проекту.</w:t>
            </w:r>
          </w:p>
        </w:tc>
      </w:tr>
      <w:tr w:rsidR="00CC15CE" w:rsidRPr="003F5C56" w:rsidTr="00CC15CE">
        <w:tc>
          <w:tcPr>
            <w:tcW w:w="9853" w:type="dxa"/>
            <w:gridSpan w:val="4"/>
            <w:tcBorders>
              <w:top w:val="single" w:sz="4" w:space="0" w:color="auto"/>
              <w:bottom w:val="single" w:sz="4" w:space="0" w:color="auto"/>
            </w:tcBorders>
          </w:tcPr>
          <w:p w:rsidR="00CC15CE" w:rsidRPr="003F5C56" w:rsidRDefault="00CC15CE" w:rsidP="00CC15CE">
            <w:pPr>
              <w:jc w:val="both"/>
              <w:rPr>
                <w:noProof/>
                <w:szCs w:val="20"/>
                <w:highlight w:val="yellow"/>
              </w:rPr>
            </w:pPr>
          </w:p>
        </w:tc>
      </w:tr>
      <w:tr w:rsidR="00CC15CE" w:rsidRPr="003F5C56" w:rsidTr="00CC15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853" w:type="dxa"/>
            <w:gridSpan w:val="4"/>
            <w:tcBorders>
              <w:top w:val="single" w:sz="4" w:space="0" w:color="auto"/>
              <w:left w:val="nil"/>
              <w:bottom w:val="nil"/>
              <w:right w:val="nil"/>
            </w:tcBorders>
          </w:tcPr>
          <w:p w:rsidR="00CC15CE" w:rsidRPr="003F5C56" w:rsidRDefault="00CC15CE" w:rsidP="00CC15CE">
            <w:pPr>
              <w:jc w:val="both"/>
              <w:rPr>
                <w:noProof/>
                <w:szCs w:val="20"/>
              </w:rPr>
            </w:pPr>
            <w:r w:rsidRPr="003F5C56">
              <w:rPr>
                <w:noProof/>
                <w:szCs w:val="20"/>
              </w:rPr>
              <w:t xml:space="preserve">4. Зміст розрахунково-пояснювальної записки (перелік питань, які потрібно </w:t>
            </w:r>
          </w:p>
        </w:tc>
      </w:tr>
      <w:tr w:rsidR="00CC15CE" w:rsidRPr="003F5C56" w:rsidTr="00CC15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634" w:type="dxa"/>
            <w:tcBorders>
              <w:top w:val="nil"/>
              <w:left w:val="nil"/>
              <w:bottom w:val="nil"/>
              <w:right w:val="nil"/>
            </w:tcBorders>
          </w:tcPr>
          <w:p w:rsidR="00CC15CE" w:rsidRPr="003F5C56" w:rsidRDefault="00CC15CE" w:rsidP="00CC15CE">
            <w:pPr>
              <w:jc w:val="both"/>
              <w:rPr>
                <w:noProof/>
                <w:szCs w:val="20"/>
              </w:rPr>
            </w:pPr>
            <w:r w:rsidRPr="003F5C56">
              <w:rPr>
                <w:noProof/>
                <w:szCs w:val="20"/>
              </w:rPr>
              <w:t>розробити)</w:t>
            </w:r>
          </w:p>
        </w:tc>
        <w:tc>
          <w:tcPr>
            <w:tcW w:w="8219" w:type="dxa"/>
            <w:gridSpan w:val="3"/>
            <w:tcBorders>
              <w:top w:val="nil"/>
              <w:left w:val="nil"/>
              <w:bottom w:val="single" w:sz="4" w:space="0" w:color="auto"/>
              <w:right w:val="nil"/>
            </w:tcBorders>
          </w:tcPr>
          <w:p w:rsidR="00CC15CE" w:rsidRPr="003F5C56" w:rsidRDefault="00CC15CE" w:rsidP="00CC15CE">
            <w:pPr>
              <w:jc w:val="both"/>
              <w:rPr>
                <w:noProof/>
                <w:szCs w:val="20"/>
                <w:lang w:val="ru-RU"/>
              </w:rPr>
            </w:pPr>
            <w:r w:rsidRPr="003F5C56">
              <w:rPr>
                <w:noProof/>
                <w:szCs w:val="20"/>
              </w:rPr>
              <w:t xml:space="preserve">Вступ; 1 </w:t>
            </w:r>
            <w:r w:rsidRPr="00A578AA">
              <w:t>Розробка концепції проекту</w:t>
            </w:r>
            <w:r w:rsidRPr="003F5C56">
              <w:rPr>
                <w:noProof/>
                <w:szCs w:val="20"/>
              </w:rPr>
              <w:t xml:space="preserve"> </w:t>
            </w:r>
            <w:r>
              <w:rPr>
                <w:noProof/>
                <w:szCs w:val="20"/>
                <w:lang w:val="ru-RU"/>
              </w:rPr>
              <w:t xml:space="preserve">; </w:t>
            </w:r>
            <w:r w:rsidRPr="00A578AA">
              <w:rPr>
                <w:noProof/>
                <w:szCs w:val="20"/>
                <w:lang w:val="ru-RU"/>
              </w:rPr>
              <w:t xml:space="preserve"> </w:t>
            </w:r>
          </w:p>
        </w:tc>
      </w:tr>
      <w:tr w:rsidR="00CC15CE" w:rsidRPr="003F5C56" w:rsidTr="00CC15CE">
        <w:tc>
          <w:tcPr>
            <w:tcW w:w="9853" w:type="dxa"/>
            <w:gridSpan w:val="4"/>
            <w:tcBorders>
              <w:bottom w:val="single" w:sz="4" w:space="0" w:color="auto"/>
            </w:tcBorders>
          </w:tcPr>
          <w:p w:rsidR="00CC15CE" w:rsidRPr="008246B8" w:rsidRDefault="00CC15CE" w:rsidP="00CC15CE">
            <w:pPr>
              <w:jc w:val="both"/>
              <w:rPr>
                <w:noProof/>
                <w:szCs w:val="20"/>
              </w:rPr>
            </w:pPr>
            <w:r w:rsidRPr="003F5C56">
              <w:rPr>
                <w:noProof/>
                <w:szCs w:val="20"/>
              </w:rPr>
              <w:t xml:space="preserve"> 2 </w:t>
            </w:r>
            <w:r>
              <w:rPr>
                <w:noProof/>
                <w:szCs w:val="20"/>
              </w:rPr>
              <w:t xml:space="preserve"> Управління проектом </w:t>
            </w:r>
            <w:r w:rsidR="000B28C2">
              <w:rPr>
                <w:szCs w:val="20"/>
                <w:lang w:val="ru-RU"/>
              </w:rPr>
              <w:t>с</w:t>
            </w:r>
            <w:r w:rsidR="000B28C2">
              <w:rPr>
                <w:szCs w:val="20"/>
              </w:rPr>
              <w:t>творення інформаційної системи моніторингу курсу криптовалют</w:t>
            </w:r>
          </w:p>
        </w:tc>
      </w:tr>
      <w:tr w:rsidR="00CC15CE" w:rsidRPr="003F5C56" w:rsidTr="00CC15CE">
        <w:tc>
          <w:tcPr>
            <w:tcW w:w="9853" w:type="dxa"/>
            <w:gridSpan w:val="4"/>
            <w:tcBorders>
              <w:bottom w:val="single" w:sz="4" w:space="0" w:color="auto"/>
            </w:tcBorders>
          </w:tcPr>
          <w:p w:rsidR="00CC15CE" w:rsidRPr="003F5C56" w:rsidRDefault="00CC15CE" w:rsidP="00CC15CE">
            <w:pPr>
              <w:jc w:val="both"/>
              <w:rPr>
                <w:noProof/>
                <w:szCs w:val="20"/>
              </w:rPr>
            </w:pPr>
            <w:r w:rsidRPr="003F5C56">
              <w:rPr>
                <w:noProof/>
                <w:szCs w:val="20"/>
              </w:rPr>
              <w:t xml:space="preserve"> 3</w:t>
            </w:r>
            <w:r>
              <w:rPr>
                <w:noProof/>
                <w:szCs w:val="20"/>
              </w:rPr>
              <w:t>. Оцінювання ефективності проекту;</w:t>
            </w:r>
            <w:r w:rsidRPr="003F5C56">
              <w:rPr>
                <w:noProof/>
                <w:szCs w:val="20"/>
              </w:rPr>
              <w:t xml:space="preserve"> </w:t>
            </w:r>
          </w:p>
        </w:tc>
      </w:tr>
      <w:tr w:rsidR="00CC15CE" w:rsidRPr="003F5C56" w:rsidTr="00CC15CE">
        <w:tc>
          <w:tcPr>
            <w:tcW w:w="9853" w:type="dxa"/>
            <w:gridSpan w:val="4"/>
            <w:tcBorders>
              <w:bottom w:val="single" w:sz="4" w:space="0" w:color="auto"/>
            </w:tcBorders>
          </w:tcPr>
          <w:p w:rsidR="00CC15CE" w:rsidRPr="003F5C56" w:rsidRDefault="00CC15CE" w:rsidP="00CC15CE">
            <w:pPr>
              <w:jc w:val="both"/>
              <w:rPr>
                <w:noProof/>
                <w:szCs w:val="20"/>
              </w:rPr>
            </w:pPr>
            <w:r w:rsidRPr="003F5C56">
              <w:rPr>
                <w:noProof/>
                <w:szCs w:val="20"/>
              </w:rPr>
              <w:t xml:space="preserve">Висновки; </w:t>
            </w:r>
            <w:r>
              <w:rPr>
                <w:noProof/>
                <w:szCs w:val="20"/>
              </w:rPr>
              <w:t>Список використаних джерел;</w:t>
            </w:r>
            <w:r w:rsidRPr="003F5C56">
              <w:rPr>
                <w:noProof/>
                <w:szCs w:val="20"/>
              </w:rPr>
              <w:t xml:space="preserve"> Дод</w:t>
            </w:r>
            <w:r>
              <w:rPr>
                <w:noProof/>
                <w:szCs w:val="20"/>
              </w:rPr>
              <w:t>атки.</w:t>
            </w:r>
          </w:p>
        </w:tc>
      </w:tr>
      <w:tr w:rsidR="00CC15CE" w:rsidRPr="003F5C56" w:rsidTr="00CC15CE">
        <w:tc>
          <w:tcPr>
            <w:tcW w:w="9853" w:type="dxa"/>
            <w:gridSpan w:val="4"/>
            <w:tcBorders>
              <w:bottom w:val="single" w:sz="4" w:space="0" w:color="auto"/>
            </w:tcBorders>
          </w:tcPr>
          <w:p w:rsidR="00CC15CE" w:rsidRPr="003F5C56" w:rsidRDefault="00CC15CE" w:rsidP="00CC15CE">
            <w:pPr>
              <w:jc w:val="both"/>
              <w:rPr>
                <w:noProof/>
                <w:szCs w:val="20"/>
              </w:rPr>
            </w:pPr>
          </w:p>
        </w:tc>
      </w:tr>
      <w:tr w:rsidR="00CC15CE" w:rsidRPr="003F5C56" w:rsidTr="00CC15CE">
        <w:tc>
          <w:tcPr>
            <w:tcW w:w="9853" w:type="dxa"/>
            <w:gridSpan w:val="4"/>
            <w:tcBorders>
              <w:top w:val="single" w:sz="4" w:space="0" w:color="auto"/>
              <w:bottom w:val="single" w:sz="4" w:space="0" w:color="auto"/>
            </w:tcBorders>
          </w:tcPr>
          <w:p w:rsidR="00CC15CE" w:rsidRPr="003F5C56" w:rsidRDefault="00CC15CE" w:rsidP="00CC15CE">
            <w:pPr>
              <w:jc w:val="both"/>
              <w:rPr>
                <w:noProof/>
                <w:szCs w:val="20"/>
                <w:highlight w:val="yellow"/>
              </w:rPr>
            </w:pPr>
          </w:p>
        </w:tc>
      </w:tr>
    </w:tbl>
    <w:p w:rsidR="00CC15CE" w:rsidRPr="003F5C56" w:rsidRDefault="00CC15CE" w:rsidP="00CC15CE">
      <w:pPr>
        <w:jc w:val="both"/>
        <w:rPr>
          <w:noProof/>
          <w:sz w:val="28"/>
          <w:szCs w:val="20"/>
          <w:highlight w:val="yellow"/>
        </w:rPr>
      </w:pPr>
    </w:p>
    <w:tbl>
      <w:tblPr>
        <w:tblW w:w="0" w:type="auto"/>
        <w:tblLook w:val="04A0" w:firstRow="1" w:lastRow="0" w:firstColumn="1" w:lastColumn="0" w:noHBand="0" w:noVBand="1"/>
      </w:tblPr>
      <w:tblGrid>
        <w:gridCol w:w="9570"/>
      </w:tblGrid>
      <w:tr w:rsidR="00CC15CE" w:rsidRPr="003F5C56" w:rsidTr="00CC15CE">
        <w:tc>
          <w:tcPr>
            <w:tcW w:w="9853" w:type="dxa"/>
          </w:tcPr>
          <w:p w:rsidR="00CC15CE" w:rsidRPr="003F5C56" w:rsidRDefault="00CC15CE" w:rsidP="00CC15CE">
            <w:pPr>
              <w:jc w:val="both"/>
              <w:rPr>
                <w:noProof/>
                <w:szCs w:val="20"/>
              </w:rPr>
            </w:pPr>
            <w:r w:rsidRPr="003F5C56">
              <w:rPr>
                <w:noProof/>
                <w:szCs w:val="20"/>
              </w:rPr>
              <w:t>5. Перелік графічного матеріалу (</w:t>
            </w:r>
            <w:r w:rsidRPr="003F5C56">
              <w:rPr>
                <w:noProof/>
                <w:spacing w:val="-10"/>
                <w:szCs w:val="20"/>
              </w:rPr>
              <w:t>з точним зазначенням обов’язкових креслень</w:t>
            </w:r>
            <w:r w:rsidRPr="003F5C56">
              <w:rPr>
                <w:noProof/>
                <w:szCs w:val="20"/>
              </w:rPr>
              <w:t>)</w:t>
            </w:r>
          </w:p>
        </w:tc>
      </w:tr>
      <w:tr w:rsidR="00CC15CE" w:rsidRPr="003F5C56" w:rsidTr="00CC15CE">
        <w:tc>
          <w:tcPr>
            <w:tcW w:w="9853" w:type="dxa"/>
            <w:tcBorders>
              <w:bottom w:val="single" w:sz="4" w:space="0" w:color="auto"/>
            </w:tcBorders>
          </w:tcPr>
          <w:p w:rsidR="00CC15CE" w:rsidRPr="00A578AA" w:rsidRDefault="00CC15CE" w:rsidP="00CC15CE">
            <w:pPr>
              <w:jc w:val="both"/>
              <w:rPr>
                <w:noProof/>
                <w:szCs w:val="20"/>
              </w:rPr>
            </w:pPr>
            <w:r w:rsidRPr="003F5C56">
              <w:rPr>
                <w:noProof/>
                <w:szCs w:val="20"/>
              </w:rPr>
              <w:t xml:space="preserve">1) </w:t>
            </w:r>
            <w:r>
              <w:rPr>
                <w:noProof/>
                <w:szCs w:val="20"/>
                <w:lang w:val="en-US"/>
              </w:rPr>
              <w:t>OBS</w:t>
            </w:r>
            <w:r>
              <w:rPr>
                <w:noProof/>
                <w:szCs w:val="20"/>
              </w:rPr>
              <w:t>,</w:t>
            </w:r>
            <w:r w:rsidRPr="00A578AA">
              <w:rPr>
                <w:noProof/>
                <w:szCs w:val="20"/>
                <w:lang w:val="ru-RU"/>
              </w:rPr>
              <w:t xml:space="preserve"> </w:t>
            </w:r>
            <w:r>
              <w:rPr>
                <w:noProof/>
                <w:szCs w:val="20"/>
                <w:lang w:val="en-US"/>
              </w:rPr>
              <w:t>WBS</w:t>
            </w:r>
            <w:r w:rsidRPr="00A578AA">
              <w:rPr>
                <w:noProof/>
                <w:szCs w:val="20"/>
                <w:lang w:val="ru-RU"/>
              </w:rPr>
              <w:t xml:space="preserve"> </w:t>
            </w:r>
            <w:r>
              <w:rPr>
                <w:noProof/>
                <w:szCs w:val="20"/>
              </w:rPr>
              <w:t>структури проекту, матриця</w:t>
            </w:r>
            <w:r w:rsidRPr="00A21074">
              <w:rPr>
                <w:noProof/>
                <w:szCs w:val="20"/>
                <w:lang w:val="ru-RU"/>
              </w:rPr>
              <w:t xml:space="preserve"> </w:t>
            </w:r>
            <w:r>
              <w:rPr>
                <w:noProof/>
                <w:szCs w:val="20"/>
                <w:lang w:val="ru-RU"/>
              </w:rPr>
              <w:t>роз</w:t>
            </w:r>
            <w:r>
              <w:rPr>
                <w:noProof/>
                <w:szCs w:val="20"/>
              </w:rPr>
              <w:t>поділу відповідальності;</w:t>
            </w:r>
          </w:p>
        </w:tc>
      </w:tr>
      <w:tr w:rsidR="00CC15CE" w:rsidRPr="003F5C56" w:rsidTr="00CC15CE">
        <w:tc>
          <w:tcPr>
            <w:tcW w:w="9853" w:type="dxa"/>
            <w:tcBorders>
              <w:top w:val="single" w:sz="4" w:space="0" w:color="auto"/>
              <w:bottom w:val="single" w:sz="4" w:space="0" w:color="auto"/>
            </w:tcBorders>
          </w:tcPr>
          <w:p w:rsidR="00CC15CE" w:rsidRPr="003F5C56" w:rsidRDefault="00CC15CE" w:rsidP="00CC15CE">
            <w:pPr>
              <w:jc w:val="both"/>
              <w:rPr>
                <w:noProof/>
                <w:szCs w:val="20"/>
              </w:rPr>
            </w:pPr>
            <w:r w:rsidRPr="003F5C56">
              <w:rPr>
                <w:noProof/>
                <w:szCs w:val="20"/>
              </w:rPr>
              <w:t xml:space="preserve">2) </w:t>
            </w:r>
            <w:r>
              <w:rPr>
                <w:noProof/>
                <w:szCs w:val="20"/>
              </w:rPr>
              <w:t>Сітьовий графік;</w:t>
            </w:r>
          </w:p>
        </w:tc>
      </w:tr>
      <w:tr w:rsidR="00CC15CE" w:rsidRPr="003F5C56" w:rsidTr="00CC15CE">
        <w:tc>
          <w:tcPr>
            <w:tcW w:w="9853" w:type="dxa"/>
            <w:tcBorders>
              <w:top w:val="single" w:sz="4" w:space="0" w:color="auto"/>
              <w:bottom w:val="single" w:sz="4" w:space="0" w:color="auto"/>
            </w:tcBorders>
          </w:tcPr>
          <w:p w:rsidR="00CC15CE" w:rsidRPr="003F5C56" w:rsidRDefault="00CC15CE" w:rsidP="00CC15CE">
            <w:pPr>
              <w:jc w:val="both"/>
              <w:rPr>
                <w:noProof/>
                <w:szCs w:val="20"/>
              </w:rPr>
            </w:pPr>
            <w:r w:rsidRPr="003F5C56">
              <w:rPr>
                <w:noProof/>
                <w:szCs w:val="20"/>
              </w:rPr>
              <w:t xml:space="preserve">3) </w:t>
            </w:r>
            <w:r>
              <w:rPr>
                <w:noProof/>
                <w:szCs w:val="20"/>
              </w:rPr>
              <w:t>Діаграма Ганта;</w:t>
            </w:r>
          </w:p>
        </w:tc>
      </w:tr>
      <w:tr w:rsidR="00CC15CE" w:rsidRPr="003F5C56" w:rsidTr="00CC15CE">
        <w:tc>
          <w:tcPr>
            <w:tcW w:w="9853" w:type="dxa"/>
            <w:tcBorders>
              <w:top w:val="single" w:sz="4" w:space="0" w:color="auto"/>
              <w:bottom w:val="single" w:sz="4" w:space="0" w:color="auto"/>
            </w:tcBorders>
          </w:tcPr>
          <w:p w:rsidR="00CC15CE" w:rsidRPr="003F5C56" w:rsidRDefault="00CC15CE" w:rsidP="00CC15CE">
            <w:pPr>
              <w:jc w:val="both"/>
              <w:rPr>
                <w:noProof/>
                <w:szCs w:val="20"/>
              </w:rPr>
            </w:pPr>
            <w:r w:rsidRPr="003F5C56">
              <w:rPr>
                <w:noProof/>
                <w:szCs w:val="20"/>
              </w:rPr>
              <w:t xml:space="preserve">4) </w:t>
            </w:r>
            <w:r>
              <w:rPr>
                <w:noProof/>
                <w:szCs w:val="20"/>
              </w:rPr>
              <w:t>Лист ресурсів;</w:t>
            </w:r>
          </w:p>
        </w:tc>
      </w:tr>
      <w:tr w:rsidR="00CC15CE" w:rsidRPr="003F5C56" w:rsidTr="00CC15CE">
        <w:tc>
          <w:tcPr>
            <w:tcW w:w="9853" w:type="dxa"/>
            <w:tcBorders>
              <w:top w:val="single" w:sz="4" w:space="0" w:color="auto"/>
              <w:bottom w:val="single" w:sz="4" w:space="0" w:color="auto"/>
            </w:tcBorders>
          </w:tcPr>
          <w:p w:rsidR="00CC15CE" w:rsidRPr="003F5C56" w:rsidRDefault="00CC15CE" w:rsidP="00CC15CE">
            <w:pPr>
              <w:jc w:val="both"/>
              <w:rPr>
                <w:noProof/>
                <w:szCs w:val="20"/>
              </w:rPr>
            </w:pPr>
            <w:r w:rsidRPr="003F5C56">
              <w:rPr>
                <w:noProof/>
                <w:szCs w:val="20"/>
              </w:rPr>
              <w:t xml:space="preserve">5) </w:t>
            </w:r>
          </w:p>
        </w:tc>
      </w:tr>
      <w:tr w:rsidR="00CC15CE" w:rsidRPr="003F5C56" w:rsidTr="00CC15CE">
        <w:tc>
          <w:tcPr>
            <w:tcW w:w="9853" w:type="dxa"/>
            <w:tcBorders>
              <w:top w:val="single" w:sz="4" w:space="0" w:color="auto"/>
              <w:bottom w:val="single" w:sz="4" w:space="0" w:color="auto"/>
            </w:tcBorders>
          </w:tcPr>
          <w:p w:rsidR="00CC15CE" w:rsidRPr="003F5C56" w:rsidRDefault="00CC15CE" w:rsidP="00CC15CE">
            <w:pPr>
              <w:jc w:val="both"/>
              <w:rPr>
                <w:noProof/>
                <w:szCs w:val="20"/>
              </w:rPr>
            </w:pPr>
            <w:r w:rsidRPr="003F5C56">
              <w:rPr>
                <w:noProof/>
                <w:szCs w:val="20"/>
              </w:rPr>
              <w:lastRenderedPageBreak/>
              <w:t xml:space="preserve">6) </w:t>
            </w:r>
          </w:p>
        </w:tc>
      </w:tr>
      <w:tr w:rsidR="00CC15CE" w:rsidRPr="003F5C56" w:rsidTr="00CC15CE">
        <w:tc>
          <w:tcPr>
            <w:tcW w:w="9853" w:type="dxa"/>
            <w:tcBorders>
              <w:top w:val="single" w:sz="4" w:space="0" w:color="auto"/>
              <w:bottom w:val="single" w:sz="4" w:space="0" w:color="auto"/>
            </w:tcBorders>
          </w:tcPr>
          <w:p w:rsidR="00CC15CE" w:rsidRPr="003F5C56" w:rsidRDefault="00CC15CE" w:rsidP="00CC15CE">
            <w:pPr>
              <w:jc w:val="both"/>
              <w:rPr>
                <w:noProof/>
                <w:szCs w:val="20"/>
              </w:rPr>
            </w:pPr>
          </w:p>
        </w:tc>
      </w:tr>
      <w:tr w:rsidR="00CC15CE" w:rsidRPr="003F5C56" w:rsidTr="00CC15CE">
        <w:tc>
          <w:tcPr>
            <w:tcW w:w="9853" w:type="dxa"/>
            <w:tcBorders>
              <w:top w:val="single" w:sz="4" w:space="0" w:color="auto"/>
              <w:bottom w:val="single" w:sz="4" w:space="0" w:color="auto"/>
            </w:tcBorders>
          </w:tcPr>
          <w:p w:rsidR="00CC15CE" w:rsidRPr="003F5C56" w:rsidRDefault="00CC15CE" w:rsidP="00CC15CE">
            <w:pPr>
              <w:jc w:val="both"/>
              <w:rPr>
                <w:noProof/>
                <w:szCs w:val="20"/>
              </w:rPr>
            </w:pPr>
          </w:p>
        </w:tc>
      </w:tr>
    </w:tbl>
    <w:p w:rsidR="00CC15CE" w:rsidRPr="003F5C56" w:rsidRDefault="00CC15CE" w:rsidP="00CC15CE">
      <w:pPr>
        <w:jc w:val="both"/>
        <w:rPr>
          <w:noProof/>
          <w:sz w:val="28"/>
          <w:szCs w:val="20"/>
        </w:rPr>
      </w:pPr>
    </w:p>
    <w:p w:rsidR="00CC15CE" w:rsidRPr="003F5C56" w:rsidRDefault="00CC15CE" w:rsidP="00CC15CE">
      <w:pPr>
        <w:jc w:val="both"/>
        <w:rPr>
          <w:noProof/>
        </w:rPr>
      </w:pPr>
      <w:r w:rsidRPr="003F5C56">
        <w:rPr>
          <w:noProof/>
        </w:rPr>
        <w:t>6. Консультанти розділів проекту (роботи)</w:t>
      </w:r>
    </w:p>
    <w:tbl>
      <w:tblPr>
        <w:tblW w:w="978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27"/>
        <w:gridCol w:w="4677"/>
        <w:gridCol w:w="1560"/>
        <w:gridCol w:w="1417"/>
      </w:tblGrid>
      <w:tr w:rsidR="00CC15CE" w:rsidRPr="003F5C56" w:rsidTr="00CC15CE">
        <w:trPr>
          <w:cantSplit/>
        </w:trPr>
        <w:tc>
          <w:tcPr>
            <w:tcW w:w="2127" w:type="dxa"/>
            <w:vMerge w:val="restart"/>
            <w:vAlign w:val="center"/>
          </w:tcPr>
          <w:p w:rsidR="00CC15CE" w:rsidRPr="003F5C56" w:rsidRDefault="00CC15CE" w:rsidP="00CC15CE">
            <w:pPr>
              <w:jc w:val="center"/>
              <w:rPr>
                <w:noProof/>
              </w:rPr>
            </w:pPr>
            <w:r w:rsidRPr="003F5C56">
              <w:rPr>
                <w:noProof/>
              </w:rPr>
              <w:t>Розділ</w:t>
            </w:r>
          </w:p>
        </w:tc>
        <w:tc>
          <w:tcPr>
            <w:tcW w:w="4677" w:type="dxa"/>
            <w:vMerge w:val="restart"/>
            <w:vAlign w:val="center"/>
          </w:tcPr>
          <w:p w:rsidR="00CC15CE" w:rsidRPr="003F5C56" w:rsidRDefault="00CC15CE" w:rsidP="00CC15CE">
            <w:pPr>
              <w:jc w:val="center"/>
              <w:rPr>
                <w:noProof/>
              </w:rPr>
            </w:pPr>
            <w:r w:rsidRPr="003F5C56">
              <w:rPr>
                <w:noProof/>
              </w:rPr>
              <w:t xml:space="preserve">Прізвище, ініціали та посада </w:t>
            </w:r>
          </w:p>
          <w:p w:rsidR="00CC15CE" w:rsidRPr="003F5C56" w:rsidRDefault="00CC15CE" w:rsidP="00CC15CE">
            <w:pPr>
              <w:jc w:val="center"/>
              <w:rPr>
                <w:noProof/>
              </w:rPr>
            </w:pPr>
            <w:r w:rsidRPr="003F5C56">
              <w:rPr>
                <w:noProof/>
              </w:rPr>
              <w:t>консультанта</w:t>
            </w:r>
          </w:p>
        </w:tc>
        <w:tc>
          <w:tcPr>
            <w:tcW w:w="2977" w:type="dxa"/>
            <w:gridSpan w:val="2"/>
          </w:tcPr>
          <w:p w:rsidR="00CC15CE" w:rsidRPr="003F5C56" w:rsidRDefault="00CC15CE" w:rsidP="00CC15CE">
            <w:pPr>
              <w:jc w:val="center"/>
              <w:rPr>
                <w:noProof/>
              </w:rPr>
            </w:pPr>
            <w:r w:rsidRPr="003F5C56">
              <w:rPr>
                <w:noProof/>
              </w:rPr>
              <w:t>Підпис, дата</w:t>
            </w:r>
          </w:p>
        </w:tc>
      </w:tr>
      <w:tr w:rsidR="00CC15CE" w:rsidRPr="003F5C56" w:rsidTr="00CC15CE">
        <w:trPr>
          <w:cantSplit/>
        </w:trPr>
        <w:tc>
          <w:tcPr>
            <w:tcW w:w="2127" w:type="dxa"/>
            <w:vMerge/>
          </w:tcPr>
          <w:p w:rsidR="00CC15CE" w:rsidRPr="003F5C56" w:rsidRDefault="00CC15CE" w:rsidP="00CC15CE">
            <w:pPr>
              <w:jc w:val="center"/>
              <w:rPr>
                <w:noProof/>
              </w:rPr>
            </w:pPr>
          </w:p>
        </w:tc>
        <w:tc>
          <w:tcPr>
            <w:tcW w:w="4677" w:type="dxa"/>
            <w:vMerge/>
          </w:tcPr>
          <w:p w:rsidR="00CC15CE" w:rsidRPr="003F5C56" w:rsidRDefault="00CC15CE" w:rsidP="00CC15CE">
            <w:pPr>
              <w:jc w:val="center"/>
              <w:rPr>
                <w:noProof/>
              </w:rPr>
            </w:pPr>
          </w:p>
        </w:tc>
        <w:tc>
          <w:tcPr>
            <w:tcW w:w="1560" w:type="dxa"/>
          </w:tcPr>
          <w:p w:rsidR="00CC15CE" w:rsidRPr="003F5C56" w:rsidRDefault="00CC15CE" w:rsidP="00CC15CE">
            <w:pPr>
              <w:jc w:val="center"/>
              <w:rPr>
                <w:noProof/>
              </w:rPr>
            </w:pPr>
            <w:r w:rsidRPr="003F5C56">
              <w:rPr>
                <w:noProof/>
              </w:rPr>
              <w:t xml:space="preserve">Завдання </w:t>
            </w:r>
          </w:p>
          <w:p w:rsidR="00CC15CE" w:rsidRPr="003F5C56" w:rsidRDefault="00CC15CE" w:rsidP="00CC15CE">
            <w:pPr>
              <w:jc w:val="center"/>
              <w:rPr>
                <w:noProof/>
              </w:rPr>
            </w:pPr>
            <w:r w:rsidRPr="003F5C56">
              <w:rPr>
                <w:noProof/>
              </w:rPr>
              <w:t>видав</w:t>
            </w:r>
          </w:p>
        </w:tc>
        <w:tc>
          <w:tcPr>
            <w:tcW w:w="1417" w:type="dxa"/>
          </w:tcPr>
          <w:p w:rsidR="00CC15CE" w:rsidRPr="003F5C56" w:rsidRDefault="00CC15CE" w:rsidP="00CC15CE">
            <w:pPr>
              <w:jc w:val="center"/>
              <w:rPr>
                <w:noProof/>
              </w:rPr>
            </w:pPr>
            <w:r w:rsidRPr="003F5C56">
              <w:rPr>
                <w:noProof/>
              </w:rPr>
              <w:t>Завдання</w:t>
            </w:r>
          </w:p>
          <w:p w:rsidR="00CC15CE" w:rsidRPr="003F5C56" w:rsidRDefault="00CC15CE" w:rsidP="00CC15CE">
            <w:pPr>
              <w:jc w:val="center"/>
              <w:rPr>
                <w:noProof/>
              </w:rPr>
            </w:pPr>
            <w:r w:rsidRPr="003F5C56">
              <w:rPr>
                <w:noProof/>
              </w:rPr>
              <w:t>прийняв</w:t>
            </w:r>
          </w:p>
        </w:tc>
      </w:tr>
      <w:tr w:rsidR="00CC15CE" w:rsidRPr="003F5C56" w:rsidTr="00CC15CE">
        <w:tc>
          <w:tcPr>
            <w:tcW w:w="2127" w:type="dxa"/>
          </w:tcPr>
          <w:p w:rsidR="00CC15CE" w:rsidRPr="003F5C56" w:rsidRDefault="00CC15CE" w:rsidP="00CC15CE">
            <w:pPr>
              <w:jc w:val="center"/>
              <w:rPr>
                <w:noProof/>
              </w:rPr>
            </w:pPr>
          </w:p>
        </w:tc>
        <w:tc>
          <w:tcPr>
            <w:tcW w:w="4677" w:type="dxa"/>
            <w:vAlign w:val="center"/>
          </w:tcPr>
          <w:p w:rsidR="00CC15CE" w:rsidRPr="003F5C56" w:rsidRDefault="00CC15CE" w:rsidP="00CC15CE">
            <w:pPr>
              <w:keepNext/>
              <w:jc w:val="center"/>
              <w:outlineLvl w:val="4"/>
              <w:rPr>
                <w:noProof/>
              </w:rPr>
            </w:pPr>
          </w:p>
        </w:tc>
        <w:tc>
          <w:tcPr>
            <w:tcW w:w="1560" w:type="dxa"/>
          </w:tcPr>
          <w:p w:rsidR="00CC15CE" w:rsidRPr="003F5C56" w:rsidRDefault="00CC15CE" w:rsidP="00CC15CE">
            <w:pPr>
              <w:jc w:val="center"/>
              <w:rPr>
                <w:b/>
                <w:noProof/>
              </w:rPr>
            </w:pPr>
          </w:p>
        </w:tc>
        <w:tc>
          <w:tcPr>
            <w:tcW w:w="1417" w:type="dxa"/>
          </w:tcPr>
          <w:p w:rsidR="00CC15CE" w:rsidRPr="003F5C56" w:rsidRDefault="00CC15CE" w:rsidP="00CC15CE">
            <w:pPr>
              <w:jc w:val="center"/>
              <w:rPr>
                <w:b/>
                <w:noProof/>
              </w:rPr>
            </w:pPr>
          </w:p>
        </w:tc>
      </w:tr>
      <w:tr w:rsidR="00CC15CE" w:rsidRPr="003F5C56" w:rsidTr="00CC15CE">
        <w:tc>
          <w:tcPr>
            <w:tcW w:w="2127" w:type="dxa"/>
          </w:tcPr>
          <w:p w:rsidR="00CC15CE" w:rsidRPr="003F5C56" w:rsidRDefault="00CC15CE" w:rsidP="00CC15CE">
            <w:pPr>
              <w:jc w:val="center"/>
              <w:rPr>
                <w:noProof/>
              </w:rPr>
            </w:pPr>
          </w:p>
        </w:tc>
        <w:tc>
          <w:tcPr>
            <w:tcW w:w="4677" w:type="dxa"/>
            <w:vAlign w:val="center"/>
          </w:tcPr>
          <w:p w:rsidR="00CC15CE" w:rsidRPr="003F5C56" w:rsidRDefault="00CC15CE" w:rsidP="00CC15CE">
            <w:pPr>
              <w:keepNext/>
              <w:jc w:val="center"/>
              <w:outlineLvl w:val="4"/>
              <w:rPr>
                <w:noProof/>
              </w:rPr>
            </w:pPr>
          </w:p>
        </w:tc>
        <w:tc>
          <w:tcPr>
            <w:tcW w:w="1560" w:type="dxa"/>
          </w:tcPr>
          <w:p w:rsidR="00CC15CE" w:rsidRPr="003F5C56" w:rsidRDefault="00CC15CE" w:rsidP="00CC15CE">
            <w:pPr>
              <w:jc w:val="center"/>
              <w:rPr>
                <w:b/>
                <w:noProof/>
              </w:rPr>
            </w:pPr>
          </w:p>
        </w:tc>
        <w:tc>
          <w:tcPr>
            <w:tcW w:w="1417" w:type="dxa"/>
          </w:tcPr>
          <w:p w:rsidR="00CC15CE" w:rsidRPr="003F5C56" w:rsidRDefault="00CC15CE" w:rsidP="00CC15CE">
            <w:pPr>
              <w:jc w:val="center"/>
              <w:rPr>
                <w:b/>
                <w:noProof/>
              </w:rPr>
            </w:pPr>
          </w:p>
        </w:tc>
      </w:tr>
      <w:tr w:rsidR="00CC15CE" w:rsidRPr="003F5C56" w:rsidTr="00CC15CE">
        <w:tc>
          <w:tcPr>
            <w:tcW w:w="2127" w:type="dxa"/>
          </w:tcPr>
          <w:p w:rsidR="00CC15CE" w:rsidRPr="003F5C56" w:rsidRDefault="00CC15CE" w:rsidP="00CC15CE">
            <w:pPr>
              <w:jc w:val="center"/>
              <w:rPr>
                <w:b/>
                <w:noProof/>
              </w:rPr>
            </w:pPr>
          </w:p>
        </w:tc>
        <w:tc>
          <w:tcPr>
            <w:tcW w:w="4677" w:type="dxa"/>
          </w:tcPr>
          <w:p w:rsidR="00CC15CE" w:rsidRPr="003F5C56" w:rsidRDefault="00CC15CE" w:rsidP="00CC15CE">
            <w:pPr>
              <w:jc w:val="center"/>
              <w:rPr>
                <w:b/>
                <w:noProof/>
              </w:rPr>
            </w:pPr>
          </w:p>
        </w:tc>
        <w:tc>
          <w:tcPr>
            <w:tcW w:w="1560" w:type="dxa"/>
          </w:tcPr>
          <w:p w:rsidR="00CC15CE" w:rsidRPr="003F5C56" w:rsidRDefault="00CC15CE" w:rsidP="00CC15CE">
            <w:pPr>
              <w:jc w:val="center"/>
              <w:rPr>
                <w:b/>
                <w:noProof/>
              </w:rPr>
            </w:pPr>
          </w:p>
        </w:tc>
        <w:tc>
          <w:tcPr>
            <w:tcW w:w="1417" w:type="dxa"/>
          </w:tcPr>
          <w:p w:rsidR="00CC15CE" w:rsidRPr="003F5C56" w:rsidRDefault="00CC15CE" w:rsidP="00CC15CE">
            <w:pPr>
              <w:jc w:val="center"/>
              <w:rPr>
                <w:b/>
                <w:noProof/>
              </w:rPr>
            </w:pPr>
          </w:p>
        </w:tc>
      </w:tr>
      <w:tr w:rsidR="00CC15CE" w:rsidRPr="003F5C56" w:rsidTr="00CC15CE">
        <w:tc>
          <w:tcPr>
            <w:tcW w:w="2127" w:type="dxa"/>
          </w:tcPr>
          <w:p w:rsidR="00CC15CE" w:rsidRPr="003F5C56" w:rsidRDefault="00CC15CE" w:rsidP="00CC15CE">
            <w:pPr>
              <w:jc w:val="center"/>
              <w:rPr>
                <w:b/>
                <w:noProof/>
              </w:rPr>
            </w:pPr>
          </w:p>
        </w:tc>
        <w:tc>
          <w:tcPr>
            <w:tcW w:w="4677" w:type="dxa"/>
          </w:tcPr>
          <w:p w:rsidR="00CC15CE" w:rsidRPr="003F5C56" w:rsidRDefault="00CC15CE" w:rsidP="00CC15CE">
            <w:pPr>
              <w:jc w:val="center"/>
              <w:rPr>
                <w:b/>
                <w:noProof/>
              </w:rPr>
            </w:pPr>
          </w:p>
        </w:tc>
        <w:tc>
          <w:tcPr>
            <w:tcW w:w="1560" w:type="dxa"/>
          </w:tcPr>
          <w:p w:rsidR="00CC15CE" w:rsidRPr="003F5C56" w:rsidRDefault="00CC15CE" w:rsidP="00CC15CE">
            <w:pPr>
              <w:jc w:val="center"/>
              <w:rPr>
                <w:b/>
                <w:noProof/>
              </w:rPr>
            </w:pPr>
          </w:p>
        </w:tc>
        <w:tc>
          <w:tcPr>
            <w:tcW w:w="1417" w:type="dxa"/>
          </w:tcPr>
          <w:p w:rsidR="00CC15CE" w:rsidRPr="003F5C56" w:rsidRDefault="00CC15CE" w:rsidP="00CC15CE">
            <w:pPr>
              <w:jc w:val="center"/>
              <w:rPr>
                <w:b/>
                <w:noProof/>
              </w:rPr>
            </w:pPr>
          </w:p>
        </w:tc>
      </w:tr>
    </w:tbl>
    <w:p w:rsidR="00CC15CE" w:rsidRPr="003F5C56" w:rsidRDefault="00CC15CE" w:rsidP="00CC15CE">
      <w:pPr>
        <w:jc w:val="center"/>
        <w:rPr>
          <w:b/>
          <w:noProof/>
          <w:sz w:val="28"/>
          <w:szCs w:val="20"/>
        </w:rPr>
      </w:pPr>
    </w:p>
    <w:tbl>
      <w:tblPr>
        <w:tblW w:w="0" w:type="auto"/>
        <w:tblInd w:w="108" w:type="dxa"/>
        <w:tblLook w:val="04A0" w:firstRow="1" w:lastRow="0" w:firstColumn="1" w:lastColumn="0" w:noHBand="0" w:noVBand="1"/>
      </w:tblPr>
      <w:tblGrid>
        <w:gridCol w:w="2747"/>
        <w:gridCol w:w="6715"/>
      </w:tblGrid>
      <w:tr w:rsidR="00CC15CE" w:rsidRPr="003F5C56" w:rsidTr="00CC15CE">
        <w:tc>
          <w:tcPr>
            <w:tcW w:w="2810" w:type="dxa"/>
          </w:tcPr>
          <w:p w:rsidR="00CC15CE" w:rsidRPr="003F5C56" w:rsidRDefault="00CC15CE" w:rsidP="00CC15CE">
            <w:pPr>
              <w:jc w:val="both"/>
              <w:rPr>
                <w:noProof/>
                <w:szCs w:val="20"/>
              </w:rPr>
            </w:pPr>
            <w:r w:rsidRPr="003F5C56">
              <w:rPr>
                <w:noProof/>
                <w:szCs w:val="20"/>
              </w:rPr>
              <w:t>7. Дата видачі завдання</w:t>
            </w:r>
          </w:p>
        </w:tc>
        <w:tc>
          <w:tcPr>
            <w:tcW w:w="6935" w:type="dxa"/>
            <w:tcBorders>
              <w:bottom w:val="single" w:sz="4" w:space="0" w:color="auto"/>
            </w:tcBorders>
          </w:tcPr>
          <w:p w:rsidR="00CC15CE" w:rsidRPr="003F5C56" w:rsidRDefault="00CC15CE" w:rsidP="00CC15CE">
            <w:pPr>
              <w:jc w:val="both"/>
              <w:rPr>
                <w:noProof/>
                <w:szCs w:val="20"/>
              </w:rPr>
            </w:pPr>
            <w:r>
              <w:rPr>
                <w:noProof/>
                <w:szCs w:val="20"/>
              </w:rPr>
              <w:t>01</w:t>
            </w:r>
            <w:r w:rsidRPr="003F5C56">
              <w:rPr>
                <w:noProof/>
                <w:szCs w:val="20"/>
              </w:rPr>
              <w:t xml:space="preserve"> вересня 201</w:t>
            </w:r>
            <w:r>
              <w:rPr>
                <w:noProof/>
                <w:szCs w:val="20"/>
              </w:rPr>
              <w:t>8</w:t>
            </w:r>
            <w:r w:rsidRPr="003F5C56">
              <w:rPr>
                <w:noProof/>
                <w:szCs w:val="20"/>
              </w:rPr>
              <w:t xml:space="preserve"> р.</w:t>
            </w:r>
          </w:p>
        </w:tc>
      </w:tr>
    </w:tbl>
    <w:p w:rsidR="00CC15CE" w:rsidRPr="003F5C56" w:rsidRDefault="00CC15CE" w:rsidP="00CC15CE">
      <w:pPr>
        <w:jc w:val="both"/>
        <w:rPr>
          <w:b/>
          <w:noProof/>
          <w:sz w:val="28"/>
          <w:szCs w:val="20"/>
          <w:vertAlign w:val="superscript"/>
        </w:rPr>
      </w:pPr>
    </w:p>
    <w:p w:rsidR="00CC15CE" w:rsidRPr="003F5C56" w:rsidRDefault="00CC15CE" w:rsidP="00CC15CE">
      <w:pPr>
        <w:jc w:val="both"/>
        <w:rPr>
          <w:b/>
          <w:noProof/>
          <w:sz w:val="28"/>
          <w:szCs w:val="20"/>
          <w:vertAlign w:val="superscript"/>
        </w:rPr>
      </w:pPr>
    </w:p>
    <w:p w:rsidR="00CC15CE" w:rsidRPr="003F5C56" w:rsidRDefault="00CC15CE" w:rsidP="00CC15CE">
      <w:pPr>
        <w:keepNext/>
        <w:jc w:val="center"/>
        <w:outlineLvl w:val="3"/>
        <w:rPr>
          <w:b/>
          <w:noProof/>
          <w:sz w:val="28"/>
          <w:szCs w:val="20"/>
        </w:rPr>
      </w:pPr>
      <w:r w:rsidRPr="003F5C56">
        <w:rPr>
          <w:b/>
          <w:noProof/>
          <w:sz w:val="28"/>
          <w:szCs w:val="20"/>
        </w:rPr>
        <w:t>КАЛЕНДАРНИЙ ПЛАН</w:t>
      </w:r>
    </w:p>
    <w:p w:rsidR="00CC15CE" w:rsidRPr="003F5C56" w:rsidRDefault="00CC15CE" w:rsidP="00CC15CE">
      <w:pPr>
        <w:rPr>
          <w:b/>
          <w:noProof/>
          <w:sz w:val="20"/>
          <w:szCs w:val="20"/>
        </w:rPr>
      </w:pPr>
    </w:p>
    <w:tbl>
      <w:tblPr>
        <w:tblW w:w="978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67"/>
        <w:gridCol w:w="5245"/>
        <w:gridCol w:w="2268"/>
        <w:gridCol w:w="1701"/>
      </w:tblGrid>
      <w:tr w:rsidR="00CC15CE" w:rsidRPr="003F5C56" w:rsidTr="00CC15CE">
        <w:trPr>
          <w:cantSplit/>
          <w:trHeight w:val="460"/>
        </w:trPr>
        <w:tc>
          <w:tcPr>
            <w:tcW w:w="567" w:type="dxa"/>
          </w:tcPr>
          <w:p w:rsidR="00CC15CE" w:rsidRPr="003F5C56" w:rsidRDefault="00CC15CE" w:rsidP="00CC15CE">
            <w:pPr>
              <w:jc w:val="center"/>
              <w:rPr>
                <w:noProof/>
              </w:rPr>
            </w:pPr>
            <w:r w:rsidRPr="003F5C56">
              <w:rPr>
                <w:noProof/>
              </w:rPr>
              <w:t>№</w:t>
            </w:r>
          </w:p>
          <w:p w:rsidR="00CC15CE" w:rsidRPr="003F5C56" w:rsidRDefault="00CC15CE" w:rsidP="00CC15CE">
            <w:pPr>
              <w:jc w:val="center"/>
              <w:rPr>
                <w:noProof/>
              </w:rPr>
            </w:pPr>
            <w:r w:rsidRPr="003F5C56">
              <w:rPr>
                <w:noProof/>
              </w:rPr>
              <w:t>з/п</w:t>
            </w:r>
          </w:p>
        </w:tc>
        <w:tc>
          <w:tcPr>
            <w:tcW w:w="5245" w:type="dxa"/>
            <w:vAlign w:val="center"/>
          </w:tcPr>
          <w:p w:rsidR="00CC15CE" w:rsidRPr="003F5C56" w:rsidRDefault="00CC15CE" w:rsidP="00CC15CE">
            <w:pPr>
              <w:jc w:val="center"/>
              <w:rPr>
                <w:noProof/>
              </w:rPr>
            </w:pPr>
            <w:r w:rsidRPr="003F5C56">
              <w:rPr>
                <w:noProof/>
              </w:rPr>
              <w:t xml:space="preserve">Назва етапів </w:t>
            </w:r>
            <w:r>
              <w:rPr>
                <w:noProof/>
                <w:lang w:val="ru-RU"/>
              </w:rPr>
              <w:t>випускно</w:t>
            </w:r>
            <w:r>
              <w:rPr>
                <w:noProof/>
              </w:rPr>
              <w:t>ї роботи</w:t>
            </w:r>
          </w:p>
        </w:tc>
        <w:tc>
          <w:tcPr>
            <w:tcW w:w="2268" w:type="dxa"/>
            <w:vAlign w:val="center"/>
          </w:tcPr>
          <w:p w:rsidR="00CC15CE" w:rsidRPr="003F5C56" w:rsidRDefault="00CC15CE" w:rsidP="00CC15CE">
            <w:pPr>
              <w:jc w:val="center"/>
              <w:rPr>
                <w:noProof/>
                <w:sz w:val="23"/>
                <w:szCs w:val="23"/>
              </w:rPr>
            </w:pPr>
            <w:r w:rsidRPr="003F5C56">
              <w:rPr>
                <w:noProof/>
                <w:sz w:val="23"/>
                <w:szCs w:val="23"/>
              </w:rPr>
              <w:t xml:space="preserve">Строк  виконання етапів </w:t>
            </w:r>
            <w:r>
              <w:rPr>
                <w:noProof/>
                <w:sz w:val="23"/>
                <w:szCs w:val="23"/>
              </w:rPr>
              <w:t xml:space="preserve">випускної </w:t>
            </w:r>
            <w:r w:rsidRPr="003F5C56">
              <w:rPr>
                <w:noProof/>
                <w:sz w:val="23"/>
                <w:szCs w:val="23"/>
              </w:rPr>
              <w:t>роботи</w:t>
            </w:r>
          </w:p>
        </w:tc>
        <w:tc>
          <w:tcPr>
            <w:tcW w:w="1701" w:type="dxa"/>
            <w:tcBorders>
              <w:bottom w:val="single" w:sz="4" w:space="0" w:color="auto"/>
            </w:tcBorders>
            <w:vAlign w:val="center"/>
          </w:tcPr>
          <w:p w:rsidR="00CC15CE" w:rsidRPr="003F5C56" w:rsidRDefault="00CC15CE" w:rsidP="00CC15CE">
            <w:pPr>
              <w:jc w:val="center"/>
              <w:rPr>
                <w:b/>
                <w:noProof/>
                <w:spacing w:val="-20"/>
                <w:sz w:val="20"/>
              </w:rPr>
            </w:pPr>
            <w:r w:rsidRPr="003F5C56">
              <w:rPr>
                <w:noProof/>
              </w:rPr>
              <w:t>Примітка</w:t>
            </w:r>
          </w:p>
        </w:tc>
      </w:tr>
      <w:tr w:rsidR="00CC15CE" w:rsidRPr="003F5C56" w:rsidTr="00CC15CE">
        <w:tc>
          <w:tcPr>
            <w:tcW w:w="567" w:type="dxa"/>
          </w:tcPr>
          <w:p w:rsidR="00CC15CE" w:rsidRPr="003F5C56" w:rsidRDefault="00CC15CE" w:rsidP="00CC15CE">
            <w:r w:rsidRPr="003F5C56">
              <w:t>1.1</w:t>
            </w:r>
          </w:p>
        </w:tc>
        <w:tc>
          <w:tcPr>
            <w:tcW w:w="5245" w:type="dxa"/>
          </w:tcPr>
          <w:p w:rsidR="00CC15CE" w:rsidRPr="003F5C56" w:rsidRDefault="00CC15CE" w:rsidP="00CC15CE">
            <w:r w:rsidRPr="003F5C56">
              <w:t>Постановка задачі</w:t>
            </w:r>
          </w:p>
        </w:tc>
        <w:tc>
          <w:tcPr>
            <w:tcW w:w="2268" w:type="dxa"/>
          </w:tcPr>
          <w:p w:rsidR="00CC15CE" w:rsidRPr="003F5C56" w:rsidRDefault="00CC15CE" w:rsidP="00CC15CE">
            <w:pPr>
              <w:jc w:val="center"/>
            </w:pPr>
            <w:r>
              <w:t>01</w:t>
            </w:r>
            <w:r w:rsidRPr="003F5C56">
              <w:t>.09.201</w:t>
            </w:r>
            <w:r>
              <w:t>8</w:t>
            </w:r>
          </w:p>
        </w:tc>
        <w:tc>
          <w:tcPr>
            <w:tcW w:w="1701" w:type="dxa"/>
          </w:tcPr>
          <w:p w:rsidR="00CC15CE" w:rsidRPr="003F5C56" w:rsidRDefault="00CC15CE" w:rsidP="00CC15CE">
            <w:pPr>
              <w:jc w:val="center"/>
            </w:pPr>
            <w:r w:rsidRPr="003F5C56">
              <w:t>виконано</w:t>
            </w:r>
          </w:p>
        </w:tc>
      </w:tr>
      <w:tr w:rsidR="00CC15CE" w:rsidRPr="003F5C56" w:rsidTr="00CC15CE">
        <w:tc>
          <w:tcPr>
            <w:tcW w:w="567" w:type="dxa"/>
          </w:tcPr>
          <w:p w:rsidR="00CC15CE" w:rsidRPr="003F5C56" w:rsidRDefault="00CC15CE" w:rsidP="00CC15CE">
            <w:r w:rsidRPr="003F5C56">
              <w:t>1.2</w:t>
            </w:r>
          </w:p>
        </w:tc>
        <w:tc>
          <w:tcPr>
            <w:tcW w:w="5245" w:type="dxa"/>
          </w:tcPr>
          <w:p w:rsidR="00CC15CE" w:rsidRPr="003F5C56" w:rsidRDefault="00CC15CE" w:rsidP="00CC15CE">
            <w:r w:rsidRPr="003F5C56">
              <w:t>Підготовка завдання</w:t>
            </w:r>
          </w:p>
        </w:tc>
        <w:tc>
          <w:tcPr>
            <w:tcW w:w="2268" w:type="dxa"/>
          </w:tcPr>
          <w:p w:rsidR="00CC15CE" w:rsidRPr="003F5C56" w:rsidRDefault="00CC15CE" w:rsidP="00CC15CE">
            <w:pPr>
              <w:jc w:val="center"/>
            </w:pPr>
            <w:r w:rsidRPr="003F5C56">
              <w:t>13.09.201</w:t>
            </w:r>
            <w:r>
              <w:t>8</w:t>
            </w:r>
          </w:p>
        </w:tc>
        <w:tc>
          <w:tcPr>
            <w:tcW w:w="1701" w:type="dxa"/>
          </w:tcPr>
          <w:p w:rsidR="00CC15CE" w:rsidRPr="003F5C56" w:rsidRDefault="00CC15CE" w:rsidP="00CC15CE">
            <w:pPr>
              <w:jc w:val="center"/>
            </w:pPr>
            <w:r w:rsidRPr="003F5C56">
              <w:t>виконано</w:t>
            </w:r>
          </w:p>
        </w:tc>
      </w:tr>
      <w:tr w:rsidR="00CC15CE" w:rsidRPr="003F5C56" w:rsidTr="00CC15CE">
        <w:tc>
          <w:tcPr>
            <w:tcW w:w="567" w:type="dxa"/>
          </w:tcPr>
          <w:p w:rsidR="00CC15CE" w:rsidRPr="003F5C56" w:rsidRDefault="00CC15CE" w:rsidP="00CC15CE">
            <w:r w:rsidRPr="003F5C56">
              <w:t>1.3</w:t>
            </w:r>
          </w:p>
        </w:tc>
        <w:tc>
          <w:tcPr>
            <w:tcW w:w="5245" w:type="dxa"/>
          </w:tcPr>
          <w:p w:rsidR="00CC15CE" w:rsidRPr="003F5C56" w:rsidRDefault="00CC15CE" w:rsidP="00CC15CE">
            <w:r w:rsidRPr="003F5C56">
              <w:t>Погодження завдання</w:t>
            </w:r>
          </w:p>
        </w:tc>
        <w:tc>
          <w:tcPr>
            <w:tcW w:w="2268" w:type="dxa"/>
          </w:tcPr>
          <w:p w:rsidR="00CC15CE" w:rsidRPr="003F5C56" w:rsidRDefault="00CC15CE" w:rsidP="00CC15CE">
            <w:pPr>
              <w:jc w:val="center"/>
            </w:pPr>
            <w:r w:rsidRPr="003F5C56">
              <w:t>15.09.201</w:t>
            </w:r>
            <w:r>
              <w:t>8</w:t>
            </w:r>
          </w:p>
        </w:tc>
        <w:tc>
          <w:tcPr>
            <w:tcW w:w="1701" w:type="dxa"/>
          </w:tcPr>
          <w:p w:rsidR="00CC15CE" w:rsidRPr="003F5C56" w:rsidRDefault="00CC15CE" w:rsidP="00CC15CE">
            <w:pPr>
              <w:jc w:val="center"/>
            </w:pPr>
            <w:r w:rsidRPr="003F5C56">
              <w:t>виконано</w:t>
            </w:r>
          </w:p>
        </w:tc>
      </w:tr>
      <w:tr w:rsidR="00CC15CE" w:rsidRPr="003F5C56" w:rsidTr="00CC15CE">
        <w:tc>
          <w:tcPr>
            <w:tcW w:w="567" w:type="dxa"/>
          </w:tcPr>
          <w:p w:rsidR="00CC15CE" w:rsidRPr="003F5C56" w:rsidRDefault="00CC15CE" w:rsidP="00CC15CE">
            <w:r w:rsidRPr="003F5C56">
              <w:t>1.4</w:t>
            </w:r>
          </w:p>
        </w:tc>
        <w:tc>
          <w:tcPr>
            <w:tcW w:w="5245" w:type="dxa"/>
          </w:tcPr>
          <w:p w:rsidR="00CC15CE" w:rsidRPr="003F5C56" w:rsidRDefault="00CC15CE" w:rsidP="00CC15CE">
            <w:r w:rsidRPr="003F5C56">
              <w:t>Затвердження завдання</w:t>
            </w:r>
          </w:p>
        </w:tc>
        <w:tc>
          <w:tcPr>
            <w:tcW w:w="2268" w:type="dxa"/>
          </w:tcPr>
          <w:p w:rsidR="00CC15CE" w:rsidRPr="003F5C56" w:rsidRDefault="00CC15CE" w:rsidP="00CC15CE">
            <w:pPr>
              <w:jc w:val="center"/>
            </w:pPr>
            <w:r w:rsidRPr="003F5C56">
              <w:t>19.09.201</w:t>
            </w:r>
            <w:r>
              <w:t>8</w:t>
            </w:r>
          </w:p>
        </w:tc>
        <w:tc>
          <w:tcPr>
            <w:tcW w:w="1701" w:type="dxa"/>
          </w:tcPr>
          <w:p w:rsidR="00CC15CE" w:rsidRPr="003F5C56" w:rsidRDefault="00CC15CE" w:rsidP="00CC15CE">
            <w:pPr>
              <w:jc w:val="center"/>
            </w:pPr>
            <w:r w:rsidRPr="003F5C56">
              <w:t>виконано</w:t>
            </w:r>
          </w:p>
        </w:tc>
      </w:tr>
      <w:tr w:rsidR="00CC15CE" w:rsidRPr="003F5C56" w:rsidTr="00CC15CE">
        <w:tc>
          <w:tcPr>
            <w:tcW w:w="567" w:type="dxa"/>
          </w:tcPr>
          <w:p w:rsidR="00CC15CE" w:rsidRPr="003F5C56" w:rsidRDefault="00CC15CE" w:rsidP="00CC15CE">
            <w:r w:rsidRPr="003F5C56">
              <w:t>2</w:t>
            </w:r>
          </w:p>
        </w:tc>
        <w:tc>
          <w:tcPr>
            <w:tcW w:w="5245" w:type="dxa"/>
          </w:tcPr>
          <w:p w:rsidR="00CC15CE" w:rsidRPr="003F5C56" w:rsidRDefault="00CC15CE" w:rsidP="00CC15CE">
            <w:r w:rsidRPr="003F5C56">
              <w:t>Основна стадія</w:t>
            </w:r>
          </w:p>
        </w:tc>
        <w:tc>
          <w:tcPr>
            <w:tcW w:w="2268" w:type="dxa"/>
          </w:tcPr>
          <w:p w:rsidR="00CC15CE" w:rsidRPr="003F5C56" w:rsidRDefault="00CC15CE" w:rsidP="00CC15CE">
            <w:pPr>
              <w:jc w:val="center"/>
              <w:rPr>
                <w:highlight w:val="yellow"/>
              </w:rPr>
            </w:pPr>
          </w:p>
        </w:tc>
        <w:tc>
          <w:tcPr>
            <w:tcW w:w="1701" w:type="dxa"/>
          </w:tcPr>
          <w:p w:rsidR="00CC15CE" w:rsidRPr="003F5C56" w:rsidRDefault="00CC15CE" w:rsidP="00CC15CE">
            <w:pPr>
              <w:jc w:val="center"/>
            </w:pPr>
          </w:p>
        </w:tc>
      </w:tr>
      <w:tr w:rsidR="00CC15CE" w:rsidRPr="003F5C56" w:rsidTr="00CC15CE">
        <w:tc>
          <w:tcPr>
            <w:tcW w:w="567" w:type="dxa"/>
          </w:tcPr>
          <w:p w:rsidR="00CC15CE" w:rsidRPr="003F5C56" w:rsidRDefault="00CC15CE" w:rsidP="00CC15CE">
            <w:r w:rsidRPr="003F5C56">
              <w:t>2.1</w:t>
            </w:r>
          </w:p>
        </w:tc>
        <w:tc>
          <w:tcPr>
            <w:tcW w:w="5245" w:type="dxa"/>
          </w:tcPr>
          <w:p w:rsidR="00CC15CE" w:rsidRPr="003F5C56" w:rsidRDefault="00CC15CE" w:rsidP="00CC15CE">
            <w:r w:rsidRPr="003F5C56">
              <w:t>Підбір матеріалів</w:t>
            </w:r>
          </w:p>
        </w:tc>
        <w:tc>
          <w:tcPr>
            <w:tcW w:w="2268" w:type="dxa"/>
          </w:tcPr>
          <w:p w:rsidR="00CC15CE" w:rsidRPr="003F5C56" w:rsidRDefault="00CC15CE" w:rsidP="00CC15CE">
            <w:pPr>
              <w:jc w:val="center"/>
            </w:pPr>
            <w:r w:rsidRPr="003F5C56">
              <w:t>27.09.201</w:t>
            </w:r>
            <w:r>
              <w:t>8</w:t>
            </w:r>
          </w:p>
        </w:tc>
        <w:tc>
          <w:tcPr>
            <w:tcW w:w="1701" w:type="dxa"/>
          </w:tcPr>
          <w:p w:rsidR="00CC15CE" w:rsidRPr="003F5C56" w:rsidRDefault="00CC15CE" w:rsidP="00CC15CE">
            <w:pPr>
              <w:jc w:val="center"/>
            </w:pPr>
            <w:r w:rsidRPr="003F5C56">
              <w:t>виконано</w:t>
            </w:r>
          </w:p>
        </w:tc>
      </w:tr>
      <w:tr w:rsidR="00CC15CE" w:rsidRPr="003F5C56" w:rsidTr="00CC15CE">
        <w:tc>
          <w:tcPr>
            <w:tcW w:w="567" w:type="dxa"/>
          </w:tcPr>
          <w:p w:rsidR="00CC15CE" w:rsidRPr="003F5C56" w:rsidRDefault="00CC15CE" w:rsidP="00CC15CE">
            <w:r w:rsidRPr="003F5C56">
              <w:t>2.2</w:t>
            </w:r>
          </w:p>
        </w:tc>
        <w:tc>
          <w:tcPr>
            <w:tcW w:w="5245" w:type="dxa"/>
          </w:tcPr>
          <w:p w:rsidR="00CC15CE" w:rsidRPr="003F5C56" w:rsidRDefault="00CC15CE" w:rsidP="00CC15CE">
            <w:r w:rsidRPr="003F5C56">
              <w:t>Аналіз шляхів рішення поставленої задачі</w:t>
            </w:r>
          </w:p>
        </w:tc>
        <w:tc>
          <w:tcPr>
            <w:tcW w:w="2268" w:type="dxa"/>
          </w:tcPr>
          <w:p w:rsidR="00CC15CE" w:rsidRPr="003F5C56" w:rsidRDefault="00CC15CE" w:rsidP="00CC15CE">
            <w:pPr>
              <w:jc w:val="center"/>
            </w:pPr>
            <w:r w:rsidRPr="003F5C56">
              <w:t>05.10.201</w:t>
            </w:r>
            <w:r>
              <w:t>8</w:t>
            </w:r>
          </w:p>
        </w:tc>
        <w:tc>
          <w:tcPr>
            <w:tcW w:w="1701" w:type="dxa"/>
          </w:tcPr>
          <w:p w:rsidR="00CC15CE" w:rsidRPr="003F5C56" w:rsidRDefault="00CC15CE" w:rsidP="00CC15CE">
            <w:pPr>
              <w:jc w:val="center"/>
            </w:pPr>
            <w:r w:rsidRPr="003F5C56">
              <w:t>виконано</w:t>
            </w:r>
          </w:p>
        </w:tc>
      </w:tr>
      <w:tr w:rsidR="00CC15CE" w:rsidRPr="003F5C56" w:rsidTr="00CC15CE">
        <w:tc>
          <w:tcPr>
            <w:tcW w:w="567" w:type="dxa"/>
          </w:tcPr>
          <w:p w:rsidR="00CC15CE" w:rsidRPr="003F5C56" w:rsidRDefault="00CC15CE" w:rsidP="00CC15CE">
            <w:r w:rsidRPr="003F5C56">
              <w:t>2.3</w:t>
            </w:r>
          </w:p>
        </w:tc>
        <w:tc>
          <w:tcPr>
            <w:tcW w:w="5245" w:type="dxa"/>
          </w:tcPr>
          <w:p w:rsidR="00CC15CE" w:rsidRPr="003F5C56" w:rsidRDefault="00CC15CE" w:rsidP="00CC15CE">
            <w:r w:rsidRPr="003F5C56">
              <w:t>Розрахунок основних параметрів роботи</w:t>
            </w:r>
          </w:p>
        </w:tc>
        <w:tc>
          <w:tcPr>
            <w:tcW w:w="2268" w:type="dxa"/>
          </w:tcPr>
          <w:p w:rsidR="00CC15CE" w:rsidRPr="003F5C56" w:rsidRDefault="00CC15CE" w:rsidP="00CC15CE">
            <w:pPr>
              <w:jc w:val="center"/>
            </w:pPr>
            <w:r w:rsidRPr="003F5C56">
              <w:t>10.10.201</w:t>
            </w:r>
            <w:r>
              <w:t>8</w:t>
            </w:r>
          </w:p>
        </w:tc>
        <w:tc>
          <w:tcPr>
            <w:tcW w:w="1701" w:type="dxa"/>
          </w:tcPr>
          <w:p w:rsidR="00CC15CE" w:rsidRPr="003F5C56" w:rsidRDefault="00CC15CE" w:rsidP="00CC15CE">
            <w:pPr>
              <w:jc w:val="center"/>
            </w:pPr>
            <w:r w:rsidRPr="003F5C56">
              <w:t>виконано</w:t>
            </w:r>
          </w:p>
        </w:tc>
      </w:tr>
      <w:tr w:rsidR="00CC15CE" w:rsidRPr="003F5C56" w:rsidTr="00CC15CE">
        <w:tc>
          <w:tcPr>
            <w:tcW w:w="567" w:type="dxa"/>
          </w:tcPr>
          <w:p w:rsidR="00CC15CE" w:rsidRPr="003F5C56" w:rsidRDefault="00CC15CE" w:rsidP="00CC15CE">
            <w:r w:rsidRPr="003F5C56">
              <w:t>2.4</w:t>
            </w:r>
          </w:p>
        </w:tc>
        <w:tc>
          <w:tcPr>
            <w:tcW w:w="5245" w:type="dxa"/>
          </w:tcPr>
          <w:p w:rsidR="00CC15CE" w:rsidRPr="003F5C56" w:rsidRDefault="00CC15CE" w:rsidP="00CC15CE">
            <w:r w:rsidRPr="003F5C56">
              <w:t>Вибір кінцевого варіанту проектного рішення</w:t>
            </w:r>
          </w:p>
        </w:tc>
        <w:tc>
          <w:tcPr>
            <w:tcW w:w="2268" w:type="dxa"/>
          </w:tcPr>
          <w:p w:rsidR="00CC15CE" w:rsidRPr="003F5C56" w:rsidRDefault="00CC15CE" w:rsidP="00CC15CE">
            <w:pPr>
              <w:jc w:val="center"/>
            </w:pPr>
            <w:r w:rsidRPr="003F5C56">
              <w:t>17.10.201</w:t>
            </w:r>
            <w:r>
              <w:t>8</w:t>
            </w:r>
          </w:p>
        </w:tc>
        <w:tc>
          <w:tcPr>
            <w:tcW w:w="1701" w:type="dxa"/>
          </w:tcPr>
          <w:p w:rsidR="00CC15CE" w:rsidRPr="003F5C56" w:rsidRDefault="00CC15CE" w:rsidP="00CC15CE">
            <w:pPr>
              <w:jc w:val="center"/>
            </w:pPr>
            <w:r w:rsidRPr="003F5C56">
              <w:t>виконано</w:t>
            </w:r>
          </w:p>
        </w:tc>
      </w:tr>
      <w:tr w:rsidR="00CC15CE" w:rsidRPr="003F5C56" w:rsidTr="00CC15CE">
        <w:tc>
          <w:tcPr>
            <w:tcW w:w="567" w:type="dxa"/>
          </w:tcPr>
          <w:p w:rsidR="00CC15CE" w:rsidRPr="003F5C56" w:rsidRDefault="00CC15CE" w:rsidP="00CC15CE">
            <w:r w:rsidRPr="003F5C56">
              <w:t>2.5</w:t>
            </w:r>
          </w:p>
        </w:tc>
        <w:tc>
          <w:tcPr>
            <w:tcW w:w="5245" w:type="dxa"/>
          </w:tcPr>
          <w:p w:rsidR="00CC15CE" w:rsidRPr="003F5C56" w:rsidRDefault="00CC15CE" w:rsidP="00CC15CE">
            <w:r w:rsidRPr="003F5C56">
              <w:t>Оформлення первісної редакції роботи</w:t>
            </w:r>
          </w:p>
        </w:tc>
        <w:tc>
          <w:tcPr>
            <w:tcW w:w="2268" w:type="dxa"/>
          </w:tcPr>
          <w:p w:rsidR="00CC15CE" w:rsidRPr="003F5C56" w:rsidRDefault="00CC15CE" w:rsidP="00CC15CE">
            <w:pPr>
              <w:jc w:val="center"/>
            </w:pPr>
            <w:r w:rsidRPr="003F5C56">
              <w:t>26.10.201</w:t>
            </w:r>
            <w:r>
              <w:t>8</w:t>
            </w:r>
          </w:p>
        </w:tc>
        <w:tc>
          <w:tcPr>
            <w:tcW w:w="1701" w:type="dxa"/>
          </w:tcPr>
          <w:p w:rsidR="00CC15CE" w:rsidRPr="003F5C56" w:rsidRDefault="00CC15CE" w:rsidP="00CC15CE">
            <w:pPr>
              <w:jc w:val="center"/>
            </w:pPr>
            <w:r w:rsidRPr="003F5C56">
              <w:t>виконано</w:t>
            </w:r>
          </w:p>
        </w:tc>
      </w:tr>
      <w:tr w:rsidR="00CC15CE" w:rsidRPr="003F5C56" w:rsidTr="00CC15CE">
        <w:tc>
          <w:tcPr>
            <w:tcW w:w="567" w:type="dxa"/>
          </w:tcPr>
          <w:p w:rsidR="00CC15CE" w:rsidRPr="003F5C56" w:rsidRDefault="00CC15CE" w:rsidP="00CC15CE">
            <w:r w:rsidRPr="003F5C56">
              <w:t>3</w:t>
            </w:r>
          </w:p>
        </w:tc>
        <w:tc>
          <w:tcPr>
            <w:tcW w:w="5245" w:type="dxa"/>
          </w:tcPr>
          <w:p w:rsidR="00CC15CE" w:rsidRPr="003F5C56" w:rsidRDefault="00CC15CE" w:rsidP="00CC15CE">
            <w:r w:rsidRPr="003F5C56">
              <w:t>Заключна стадія</w:t>
            </w:r>
          </w:p>
        </w:tc>
        <w:tc>
          <w:tcPr>
            <w:tcW w:w="2268" w:type="dxa"/>
          </w:tcPr>
          <w:p w:rsidR="00CC15CE" w:rsidRPr="003F5C56" w:rsidRDefault="00CC15CE" w:rsidP="00CC15CE">
            <w:pPr>
              <w:jc w:val="center"/>
            </w:pPr>
          </w:p>
        </w:tc>
        <w:tc>
          <w:tcPr>
            <w:tcW w:w="1701" w:type="dxa"/>
          </w:tcPr>
          <w:p w:rsidR="00CC15CE" w:rsidRPr="003F5C56" w:rsidRDefault="00CC15CE" w:rsidP="00CC15CE">
            <w:pPr>
              <w:jc w:val="center"/>
            </w:pPr>
          </w:p>
        </w:tc>
      </w:tr>
      <w:tr w:rsidR="00CC15CE" w:rsidRPr="003F5C56" w:rsidTr="00CC15CE">
        <w:tc>
          <w:tcPr>
            <w:tcW w:w="567" w:type="dxa"/>
          </w:tcPr>
          <w:p w:rsidR="00CC15CE" w:rsidRPr="003F5C56" w:rsidRDefault="00CC15CE" w:rsidP="00CC15CE">
            <w:r w:rsidRPr="003F5C56">
              <w:t>3.1</w:t>
            </w:r>
          </w:p>
        </w:tc>
        <w:tc>
          <w:tcPr>
            <w:tcW w:w="5245" w:type="dxa"/>
          </w:tcPr>
          <w:p w:rsidR="00CC15CE" w:rsidRPr="003F5C56" w:rsidRDefault="00CC15CE" w:rsidP="00CC15CE">
            <w:r w:rsidRPr="003F5C56">
              <w:t>Узгодження прийнятих проектних рішень</w:t>
            </w:r>
          </w:p>
        </w:tc>
        <w:tc>
          <w:tcPr>
            <w:tcW w:w="2268" w:type="dxa"/>
          </w:tcPr>
          <w:p w:rsidR="00CC15CE" w:rsidRPr="003F5C56" w:rsidRDefault="00CC15CE" w:rsidP="00CC15CE">
            <w:pPr>
              <w:jc w:val="center"/>
            </w:pPr>
            <w:r w:rsidRPr="003F5C56">
              <w:t>31.10.201</w:t>
            </w:r>
            <w:r>
              <w:t>8</w:t>
            </w:r>
          </w:p>
        </w:tc>
        <w:tc>
          <w:tcPr>
            <w:tcW w:w="1701" w:type="dxa"/>
          </w:tcPr>
          <w:p w:rsidR="00CC15CE" w:rsidRPr="003F5C56" w:rsidRDefault="00CC15CE" w:rsidP="00CC15CE">
            <w:pPr>
              <w:jc w:val="center"/>
            </w:pPr>
            <w:r w:rsidRPr="003F5C56">
              <w:t>виконано</w:t>
            </w:r>
          </w:p>
        </w:tc>
      </w:tr>
      <w:tr w:rsidR="00CC15CE" w:rsidRPr="003F5C56" w:rsidTr="00CC15CE">
        <w:tc>
          <w:tcPr>
            <w:tcW w:w="567" w:type="dxa"/>
          </w:tcPr>
          <w:p w:rsidR="00CC15CE" w:rsidRPr="003F5C56" w:rsidRDefault="00CC15CE" w:rsidP="00CC15CE"/>
        </w:tc>
        <w:tc>
          <w:tcPr>
            <w:tcW w:w="5245" w:type="dxa"/>
          </w:tcPr>
          <w:p w:rsidR="00CC15CE" w:rsidRPr="003F5C56" w:rsidRDefault="00CC15CE" w:rsidP="00CC15CE">
            <w:r w:rsidRPr="003F5C56">
              <w:t>з керівником</w:t>
            </w:r>
          </w:p>
        </w:tc>
        <w:tc>
          <w:tcPr>
            <w:tcW w:w="2268" w:type="dxa"/>
          </w:tcPr>
          <w:p w:rsidR="00CC15CE" w:rsidRPr="003F5C56" w:rsidRDefault="00CC15CE" w:rsidP="00CC15CE">
            <w:pPr>
              <w:rPr>
                <w:highlight w:val="yellow"/>
              </w:rPr>
            </w:pPr>
          </w:p>
        </w:tc>
        <w:tc>
          <w:tcPr>
            <w:tcW w:w="1701" w:type="dxa"/>
          </w:tcPr>
          <w:p w:rsidR="00CC15CE" w:rsidRPr="003F5C56" w:rsidRDefault="00CC15CE" w:rsidP="00CC15CE">
            <w:pPr>
              <w:jc w:val="center"/>
            </w:pPr>
          </w:p>
        </w:tc>
      </w:tr>
      <w:tr w:rsidR="00CC15CE" w:rsidRPr="003F5C56" w:rsidTr="00CC15CE">
        <w:tc>
          <w:tcPr>
            <w:tcW w:w="567" w:type="dxa"/>
          </w:tcPr>
          <w:p w:rsidR="00CC15CE" w:rsidRPr="003F5C56" w:rsidRDefault="00CC15CE" w:rsidP="00CC15CE">
            <w:r w:rsidRPr="003F5C56">
              <w:t>3.2</w:t>
            </w:r>
          </w:p>
        </w:tc>
        <w:tc>
          <w:tcPr>
            <w:tcW w:w="5245" w:type="dxa"/>
          </w:tcPr>
          <w:p w:rsidR="00CC15CE" w:rsidRPr="003F5C56" w:rsidRDefault="00CC15CE" w:rsidP="00CC15CE">
            <w:r w:rsidRPr="003F5C56">
              <w:t>Оформлення пояснювальної записки роботи</w:t>
            </w:r>
          </w:p>
        </w:tc>
        <w:tc>
          <w:tcPr>
            <w:tcW w:w="2268" w:type="dxa"/>
          </w:tcPr>
          <w:p w:rsidR="00CC15CE" w:rsidRPr="003F5C56" w:rsidRDefault="00CC15CE" w:rsidP="00CC15CE">
            <w:pPr>
              <w:jc w:val="center"/>
              <w:rPr>
                <w:highlight w:val="yellow"/>
              </w:rPr>
            </w:pPr>
            <w:r w:rsidRPr="003F5C56">
              <w:t>13.11.201</w:t>
            </w:r>
            <w:r>
              <w:t>8</w:t>
            </w:r>
          </w:p>
        </w:tc>
        <w:tc>
          <w:tcPr>
            <w:tcW w:w="1701" w:type="dxa"/>
          </w:tcPr>
          <w:p w:rsidR="00CC15CE" w:rsidRPr="003F5C56" w:rsidRDefault="00CC15CE" w:rsidP="00CC15CE">
            <w:pPr>
              <w:jc w:val="center"/>
            </w:pPr>
            <w:r w:rsidRPr="003F5C56">
              <w:t>виконано</w:t>
            </w:r>
          </w:p>
        </w:tc>
      </w:tr>
      <w:tr w:rsidR="00CC15CE" w:rsidRPr="003F5C56" w:rsidTr="00CC15CE">
        <w:tc>
          <w:tcPr>
            <w:tcW w:w="567" w:type="dxa"/>
          </w:tcPr>
          <w:p w:rsidR="00CC15CE" w:rsidRPr="003F5C56" w:rsidRDefault="00CC15CE" w:rsidP="00CC15CE"/>
        </w:tc>
        <w:tc>
          <w:tcPr>
            <w:tcW w:w="5245" w:type="dxa"/>
          </w:tcPr>
          <w:p w:rsidR="00CC15CE" w:rsidRPr="003F5C56" w:rsidRDefault="00CC15CE" w:rsidP="00CC15CE">
            <w:r w:rsidRPr="003F5C56">
              <w:t>в кінцевій редакції</w:t>
            </w:r>
          </w:p>
        </w:tc>
        <w:tc>
          <w:tcPr>
            <w:tcW w:w="2268" w:type="dxa"/>
          </w:tcPr>
          <w:p w:rsidR="00CC15CE" w:rsidRPr="003F5C56" w:rsidRDefault="00CC15CE" w:rsidP="00CC15CE">
            <w:pPr>
              <w:jc w:val="center"/>
            </w:pPr>
          </w:p>
        </w:tc>
        <w:tc>
          <w:tcPr>
            <w:tcW w:w="1701" w:type="dxa"/>
          </w:tcPr>
          <w:p w:rsidR="00CC15CE" w:rsidRPr="003F5C56" w:rsidRDefault="00CC15CE" w:rsidP="00CC15CE">
            <w:pPr>
              <w:jc w:val="center"/>
            </w:pPr>
          </w:p>
        </w:tc>
      </w:tr>
      <w:tr w:rsidR="00CC15CE" w:rsidRPr="003F5C56" w:rsidTr="00CC15CE">
        <w:tc>
          <w:tcPr>
            <w:tcW w:w="567" w:type="dxa"/>
          </w:tcPr>
          <w:p w:rsidR="00CC15CE" w:rsidRPr="003F5C56" w:rsidRDefault="00CC15CE" w:rsidP="00CC15CE">
            <w:r w:rsidRPr="003F5C56">
              <w:t>3.3</w:t>
            </w:r>
          </w:p>
        </w:tc>
        <w:tc>
          <w:tcPr>
            <w:tcW w:w="5245" w:type="dxa"/>
          </w:tcPr>
          <w:p w:rsidR="00CC15CE" w:rsidRPr="003F5C56" w:rsidRDefault="00CC15CE" w:rsidP="00CC15CE">
            <w:r w:rsidRPr="003F5C56">
              <w:t>Попередній захист роботи</w:t>
            </w:r>
          </w:p>
        </w:tc>
        <w:tc>
          <w:tcPr>
            <w:tcW w:w="2268" w:type="dxa"/>
          </w:tcPr>
          <w:p w:rsidR="00CC15CE" w:rsidRPr="003F5C56" w:rsidRDefault="00CC15CE" w:rsidP="00CC15CE">
            <w:pPr>
              <w:jc w:val="center"/>
            </w:pPr>
            <w:r>
              <w:t>22</w:t>
            </w:r>
            <w:r w:rsidRPr="003F5C56">
              <w:t>.11.201</w:t>
            </w:r>
            <w:r>
              <w:t>8</w:t>
            </w:r>
          </w:p>
        </w:tc>
        <w:tc>
          <w:tcPr>
            <w:tcW w:w="1701" w:type="dxa"/>
          </w:tcPr>
          <w:p w:rsidR="00CC15CE" w:rsidRPr="003F5C56" w:rsidRDefault="00CC15CE" w:rsidP="00CC15CE">
            <w:pPr>
              <w:jc w:val="center"/>
            </w:pPr>
            <w:r w:rsidRPr="003F5C56">
              <w:t>виконано</w:t>
            </w:r>
          </w:p>
        </w:tc>
      </w:tr>
      <w:tr w:rsidR="00CC15CE" w:rsidRPr="003F5C56" w:rsidTr="00CC15CE">
        <w:tc>
          <w:tcPr>
            <w:tcW w:w="567" w:type="dxa"/>
          </w:tcPr>
          <w:p w:rsidR="00CC15CE" w:rsidRPr="003F5C56" w:rsidRDefault="00CC15CE" w:rsidP="00CC15CE">
            <w:r w:rsidRPr="003F5C56">
              <w:t>3.4</w:t>
            </w:r>
          </w:p>
        </w:tc>
        <w:tc>
          <w:tcPr>
            <w:tcW w:w="5245" w:type="dxa"/>
          </w:tcPr>
          <w:p w:rsidR="00CC15CE" w:rsidRPr="003F5C56" w:rsidRDefault="00CC15CE" w:rsidP="00CC15CE">
            <w:r w:rsidRPr="003F5C56">
              <w:t>Затвердження роботи</w:t>
            </w:r>
          </w:p>
        </w:tc>
        <w:tc>
          <w:tcPr>
            <w:tcW w:w="2268" w:type="dxa"/>
          </w:tcPr>
          <w:p w:rsidR="00CC15CE" w:rsidRPr="003F5C56" w:rsidRDefault="00CC15CE" w:rsidP="00CC15CE">
            <w:pPr>
              <w:jc w:val="center"/>
            </w:pPr>
            <w:r>
              <w:rPr>
                <w:lang w:val="en-US"/>
              </w:rPr>
              <w:t>06</w:t>
            </w:r>
            <w:r w:rsidRPr="003F5C56">
              <w:t>.1</w:t>
            </w:r>
            <w:r>
              <w:rPr>
                <w:lang w:val="en-US"/>
              </w:rPr>
              <w:t>2</w:t>
            </w:r>
            <w:r w:rsidRPr="003F5C56">
              <w:t>.201</w:t>
            </w:r>
            <w:r>
              <w:t>8</w:t>
            </w:r>
          </w:p>
        </w:tc>
        <w:tc>
          <w:tcPr>
            <w:tcW w:w="1701" w:type="dxa"/>
          </w:tcPr>
          <w:p w:rsidR="00CC15CE" w:rsidRPr="003F5C56" w:rsidRDefault="00CC15CE" w:rsidP="00CC15CE">
            <w:pPr>
              <w:jc w:val="center"/>
            </w:pPr>
          </w:p>
        </w:tc>
      </w:tr>
      <w:tr w:rsidR="00CC15CE" w:rsidRPr="003F5C56" w:rsidTr="00CC15CE">
        <w:tc>
          <w:tcPr>
            <w:tcW w:w="567" w:type="dxa"/>
          </w:tcPr>
          <w:p w:rsidR="00CC15CE" w:rsidRPr="003F5C56" w:rsidRDefault="00CC15CE" w:rsidP="00CC15CE">
            <w:r w:rsidRPr="003F5C56">
              <w:t>3.5</w:t>
            </w:r>
          </w:p>
        </w:tc>
        <w:tc>
          <w:tcPr>
            <w:tcW w:w="5245" w:type="dxa"/>
          </w:tcPr>
          <w:p w:rsidR="00CC15CE" w:rsidRPr="003F5C56" w:rsidRDefault="00CC15CE" w:rsidP="00CC15CE">
            <w:r w:rsidRPr="003F5C56">
              <w:t>Рецензування роботи</w:t>
            </w:r>
          </w:p>
        </w:tc>
        <w:tc>
          <w:tcPr>
            <w:tcW w:w="2268" w:type="dxa"/>
          </w:tcPr>
          <w:p w:rsidR="00CC15CE" w:rsidRPr="003F5C56" w:rsidRDefault="00CC15CE" w:rsidP="00CC15CE">
            <w:pPr>
              <w:jc w:val="center"/>
            </w:pPr>
            <w:r w:rsidRPr="003F5C56">
              <w:t>1</w:t>
            </w:r>
            <w:r>
              <w:t>1</w:t>
            </w:r>
            <w:r w:rsidRPr="003F5C56">
              <w:t>.12.201</w:t>
            </w:r>
            <w:r>
              <w:t>8</w:t>
            </w:r>
          </w:p>
        </w:tc>
        <w:tc>
          <w:tcPr>
            <w:tcW w:w="1701" w:type="dxa"/>
          </w:tcPr>
          <w:p w:rsidR="00CC15CE" w:rsidRPr="003F5C56" w:rsidRDefault="00CC15CE" w:rsidP="00CC15CE">
            <w:pPr>
              <w:jc w:val="center"/>
            </w:pPr>
          </w:p>
        </w:tc>
      </w:tr>
      <w:tr w:rsidR="00CC15CE" w:rsidRPr="003F5C56" w:rsidTr="00CC15CE">
        <w:tc>
          <w:tcPr>
            <w:tcW w:w="567" w:type="dxa"/>
          </w:tcPr>
          <w:p w:rsidR="00CC15CE" w:rsidRPr="003F5C56" w:rsidRDefault="00CC15CE" w:rsidP="00CC15CE">
            <w:r w:rsidRPr="003F5C56">
              <w:t>3.6</w:t>
            </w:r>
          </w:p>
        </w:tc>
        <w:tc>
          <w:tcPr>
            <w:tcW w:w="5245" w:type="dxa"/>
          </w:tcPr>
          <w:p w:rsidR="00CC15CE" w:rsidRPr="003F5C56" w:rsidRDefault="00CC15CE" w:rsidP="00CC15CE">
            <w:r w:rsidRPr="003F5C56">
              <w:t>Захист роботи</w:t>
            </w:r>
          </w:p>
        </w:tc>
        <w:tc>
          <w:tcPr>
            <w:tcW w:w="2268" w:type="dxa"/>
          </w:tcPr>
          <w:p w:rsidR="00CC15CE" w:rsidRPr="003F5C56" w:rsidRDefault="00CC15CE" w:rsidP="00CC15CE">
            <w:pPr>
              <w:jc w:val="center"/>
            </w:pPr>
            <w:r w:rsidRPr="003F5C56">
              <w:t>1</w:t>
            </w:r>
            <w:r>
              <w:t>8</w:t>
            </w:r>
            <w:r w:rsidRPr="003F5C56">
              <w:t>.12.201</w:t>
            </w:r>
            <w:r>
              <w:t>8</w:t>
            </w:r>
          </w:p>
        </w:tc>
        <w:tc>
          <w:tcPr>
            <w:tcW w:w="1701" w:type="dxa"/>
          </w:tcPr>
          <w:p w:rsidR="00CC15CE" w:rsidRPr="003F5C56" w:rsidRDefault="00CC15CE" w:rsidP="00CC15CE">
            <w:pPr>
              <w:jc w:val="center"/>
            </w:pPr>
          </w:p>
        </w:tc>
      </w:tr>
    </w:tbl>
    <w:p w:rsidR="00CC15CE" w:rsidRPr="003F5C56" w:rsidRDefault="00CC15CE" w:rsidP="00CC15CE">
      <w:pPr>
        <w:rPr>
          <w:b/>
          <w:noProof/>
          <w:sz w:val="20"/>
          <w:szCs w:val="20"/>
        </w:rPr>
      </w:pPr>
    </w:p>
    <w:p w:rsidR="00CC15CE" w:rsidRPr="003F5C56" w:rsidRDefault="00CC15CE" w:rsidP="00CC15CE">
      <w:pPr>
        <w:jc w:val="center"/>
        <w:rPr>
          <w:b/>
          <w:noProof/>
          <w:sz w:val="20"/>
          <w:szCs w:val="20"/>
        </w:rPr>
      </w:pPr>
    </w:p>
    <w:p w:rsidR="00CC15CE" w:rsidRPr="003F5C56" w:rsidRDefault="00CC15CE" w:rsidP="00CC15CE">
      <w:pPr>
        <w:jc w:val="center"/>
        <w:rPr>
          <w:b/>
          <w:noProof/>
          <w:sz w:val="20"/>
          <w:szCs w:val="20"/>
        </w:rPr>
      </w:pPr>
    </w:p>
    <w:p w:rsidR="00CC15CE" w:rsidRPr="003F5C56" w:rsidRDefault="00CC15CE" w:rsidP="00CC15CE">
      <w:pPr>
        <w:jc w:val="both"/>
        <w:rPr>
          <w:b/>
          <w:noProof/>
          <w:szCs w:val="20"/>
        </w:rPr>
      </w:pPr>
      <w:r w:rsidRPr="003F5C56">
        <w:rPr>
          <w:noProof/>
          <w:szCs w:val="20"/>
        </w:rPr>
        <w:t>Студент дипломник</w:t>
      </w:r>
      <w:r w:rsidRPr="003F5C56">
        <w:rPr>
          <w:b/>
          <w:noProof/>
          <w:szCs w:val="20"/>
        </w:rPr>
        <w:t xml:space="preserve">          </w:t>
      </w:r>
      <w:r w:rsidRPr="003F5C56">
        <w:rPr>
          <w:noProof/>
          <w:szCs w:val="20"/>
        </w:rPr>
        <w:t>_____________________</w:t>
      </w:r>
      <w:r w:rsidRPr="003F5C56">
        <w:rPr>
          <w:b/>
          <w:noProof/>
          <w:szCs w:val="20"/>
        </w:rPr>
        <w:t xml:space="preserve">  </w:t>
      </w:r>
      <w:r>
        <w:rPr>
          <w:b/>
          <w:noProof/>
          <w:szCs w:val="20"/>
        </w:rPr>
        <w:tab/>
      </w:r>
      <w:r w:rsidR="00745391" w:rsidRPr="00745391">
        <w:rPr>
          <w:noProof/>
          <w:szCs w:val="20"/>
          <w:u w:val="single"/>
          <w:lang w:val="ru-RU"/>
        </w:rPr>
        <w:t>-__</w:t>
      </w:r>
      <w:r w:rsidR="00745391">
        <w:rPr>
          <w:noProof/>
          <w:szCs w:val="20"/>
          <w:u w:val="single"/>
        </w:rPr>
        <w:t>П</w:t>
      </w:r>
      <w:r w:rsidR="00745391">
        <w:rPr>
          <w:noProof/>
          <w:szCs w:val="20"/>
          <w:u w:val="single"/>
        </w:rPr>
        <w:t>ов</w:t>
      </w:r>
      <w:r w:rsidR="00745391">
        <w:rPr>
          <w:noProof/>
          <w:szCs w:val="20"/>
          <w:u w:val="single"/>
        </w:rPr>
        <w:t>о</w:t>
      </w:r>
      <w:r w:rsidR="00745391">
        <w:rPr>
          <w:noProof/>
          <w:szCs w:val="20"/>
          <w:u w:val="single"/>
        </w:rPr>
        <w:t xml:space="preserve">лоцький </w:t>
      </w:r>
      <w:r w:rsidR="00745391" w:rsidRPr="003F5C56">
        <w:rPr>
          <w:noProof/>
          <w:szCs w:val="20"/>
          <w:u w:val="single"/>
        </w:rPr>
        <w:t xml:space="preserve"> </w:t>
      </w:r>
      <w:r w:rsidR="00745391">
        <w:rPr>
          <w:noProof/>
          <w:szCs w:val="20"/>
          <w:u w:val="single"/>
        </w:rPr>
        <w:t>Я.О.</w:t>
      </w:r>
      <w:r>
        <w:rPr>
          <w:noProof/>
          <w:szCs w:val="20"/>
          <w:u w:val="single"/>
        </w:rPr>
        <w:t>_____</w:t>
      </w:r>
    </w:p>
    <w:p w:rsidR="00CC15CE" w:rsidRPr="003F5C56" w:rsidRDefault="00CC15CE" w:rsidP="00CC15CE">
      <w:pPr>
        <w:jc w:val="both"/>
        <w:rPr>
          <w:bCs/>
          <w:noProof/>
          <w:szCs w:val="20"/>
          <w:vertAlign w:val="superscript"/>
        </w:rPr>
      </w:pPr>
      <w:r w:rsidRPr="003F5C56">
        <w:rPr>
          <w:bCs/>
          <w:noProof/>
          <w:szCs w:val="20"/>
        </w:rPr>
        <w:t xml:space="preserve">                                                         </w:t>
      </w:r>
      <w:r w:rsidRPr="003F5C56">
        <w:rPr>
          <w:bCs/>
          <w:noProof/>
          <w:szCs w:val="20"/>
          <w:vertAlign w:val="superscript"/>
        </w:rPr>
        <w:t>(підпис)                                                            (прізвище та ініціали)</w:t>
      </w:r>
    </w:p>
    <w:p w:rsidR="00CC15CE" w:rsidRPr="003F5C56" w:rsidRDefault="00CC15CE" w:rsidP="00CC15CE">
      <w:pPr>
        <w:jc w:val="both"/>
        <w:rPr>
          <w:noProof/>
          <w:szCs w:val="20"/>
        </w:rPr>
      </w:pPr>
    </w:p>
    <w:p w:rsidR="00CC15CE" w:rsidRPr="003F5C56" w:rsidRDefault="00CC15CE" w:rsidP="00CC15CE">
      <w:pPr>
        <w:jc w:val="both"/>
        <w:rPr>
          <w:b/>
          <w:noProof/>
          <w:szCs w:val="20"/>
        </w:rPr>
      </w:pPr>
      <w:r w:rsidRPr="003F5C56">
        <w:rPr>
          <w:noProof/>
          <w:szCs w:val="20"/>
        </w:rPr>
        <w:t xml:space="preserve">Керівник проекту (роботи)  </w:t>
      </w:r>
      <w:r w:rsidRPr="003F5C56">
        <w:rPr>
          <w:b/>
          <w:noProof/>
          <w:szCs w:val="20"/>
        </w:rPr>
        <w:t xml:space="preserve"> </w:t>
      </w:r>
      <w:r w:rsidRPr="003F5C56">
        <w:rPr>
          <w:noProof/>
          <w:szCs w:val="20"/>
        </w:rPr>
        <w:t>___________________</w:t>
      </w:r>
      <w:r w:rsidRPr="003F5C56">
        <w:rPr>
          <w:b/>
          <w:noProof/>
          <w:szCs w:val="20"/>
        </w:rPr>
        <w:t xml:space="preserve">  </w:t>
      </w:r>
      <w:r w:rsidRPr="003F5C56">
        <w:rPr>
          <w:noProof/>
          <w:szCs w:val="20"/>
          <w:u w:val="single"/>
        </w:rPr>
        <w:tab/>
        <w:t xml:space="preserve">           </w:t>
      </w:r>
      <w:r w:rsidR="00745391">
        <w:rPr>
          <w:noProof/>
          <w:szCs w:val="20"/>
          <w:u w:val="single"/>
        </w:rPr>
        <w:t>Прокопенко Т.О.</w:t>
      </w:r>
      <w:bookmarkStart w:id="17" w:name="_GoBack"/>
      <w:bookmarkEnd w:id="17"/>
      <w:r w:rsidRPr="003F5C56">
        <w:rPr>
          <w:noProof/>
          <w:szCs w:val="20"/>
          <w:u w:val="single"/>
        </w:rPr>
        <w:t xml:space="preserve">      </w:t>
      </w:r>
      <w:r w:rsidRPr="003F5C56">
        <w:rPr>
          <w:noProof/>
          <w:szCs w:val="20"/>
          <w:u w:val="single"/>
        </w:rPr>
        <w:tab/>
      </w:r>
      <w:r w:rsidRPr="003F5C56">
        <w:rPr>
          <w:noProof/>
          <w:szCs w:val="20"/>
          <w:u w:val="single"/>
        </w:rPr>
        <w:tab/>
      </w:r>
    </w:p>
    <w:p w:rsidR="00CC15CE" w:rsidRPr="003F5C56" w:rsidRDefault="00CC15CE" w:rsidP="00CC15CE">
      <w:pPr>
        <w:tabs>
          <w:tab w:val="left" w:pos="5812"/>
        </w:tabs>
        <w:jc w:val="both"/>
        <w:rPr>
          <w:noProof/>
          <w:sz w:val="20"/>
          <w:szCs w:val="20"/>
        </w:rPr>
      </w:pPr>
      <w:r w:rsidRPr="003F5C56">
        <w:rPr>
          <w:bCs/>
          <w:noProof/>
          <w:szCs w:val="20"/>
        </w:rPr>
        <w:t xml:space="preserve">                                                            </w:t>
      </w:r>
      <w:r w:rsidRPr="003F5C56">
        <w:rPr>
          <w:bCs/>
          <w:noProof/>
          <w:szCs w:val="20"/>
          <w:vertAlign w:val="superscript"/>
        </w:rPr>
        <w:t>(підпис)                                                        (прізвище та ініціали)</w:t>
      </w:r>
    </w:p>
    <w:p w:rsidR="00CC15CE" w:rsidRDefault="00CC15CE" w:rsidP="00CC15CE"/>
    <w:p w:rsidR="00FA169F" w:rsidRPr="00991BC2" w:rsidRDefault="00FA169F" w:rsidP="00FA169F">
      <w:pPr>
        <w:rPr>
          <w:szCs w:val="20"/>
        </w:rPr>
        <w:sectPr w:rsidR="00FA169F" w:rsidRPr="00991BC2" w:rsidSect="00CC15CE">
          <w:footerReference w:type="default" r:id="rId9"/>
          <w:headerReference w:type="first" r:id="rId10"/>
          <w:footerReference w:type="first" r:id="rId11"/>
          <w:pgSz w:w="11906" w:h="16838"/>
          <w:pgMar w:top="1134" w:right="851" w:bottom="1134" w:left="1701" w:header="709" w:footer="709" w:gutter="0"/>
          <w:cols w:space="708"/>
          <w:titlePg/>
          <w:docGrid w:linePitch="360"/>
        </w:sectPr>
      </w:pPr>
    </w:p>
    <w:p w:rsidR="00CC15CE" w:rsidRPr="00991BC2" w:rsidRDefault="00CC15CE" w:rsidP="0057417F">
      <w:pPr>
        <w:spacing w:line="276" w:lineRule="auto"/>
        <w:rPr>
          <w:i/>
          <w:sz w:val="28"/>
        </w:rPr>
      </w:pPr>
    </w:p>
    <w:p w:rsidR="00CC15CE" w:rsidRDefault="00CC15CE" w:rsidP="00CC15CE">
      <w:pPr>
        <w:spacing w:line="360" w:lineRule="auto"/>
        <w:jc w:val="center"/>
        <w:rPr>
          <w:spacing w:val="-2"/>
          <w:sz w:val="28"/>
          <w:szCs w:val="28"/>
        </w:rPr>
      </w:pPr>
      <w:r>
        <w:rPr>
          <w:spacing w:val="-2"/>
          <w:sz w:val="28"/>
          <w:szCs w:val="28"/>
        </w:rPr>
        <w:t>Анотація</w:t>
      </w:r>
    </w:p>
    <w:p w:rsidR="00CC15CE" w:rsidRDefault="00CC15CE" w:rsidP="00CC15CE">
      <w:pPr>
        <w:spacing w:line="360" w:lineRule="auto"/>
        <w:ind w:firstLine="652"/>
        <w:jc w:val="both"/>
        <w:rPr>
          <w:spacing w:val="-2"/>
          <w:sz w:val="28"/>
          <w:szCs w:val="28"/>
        </w:rPr>
      </w:pPr>
      <w:r>
        <w:rPr>
          <w:spacing w:val="-2"/>
          <w:sz w:val="28"/>
          <w:szCs w:val="28"/>
        </w:rPr>
        <w:t xml:space="preserve">Застосування методології управління проектами дає можливість чітко визначити мету і результати проекту, дати їм кількісні характеристики, тимчасові, вартісні і якісні параметри проекту, створити чіткий план проекту, виділити, оцінити  ризики і запобігти можливі негативні наслідки під час реалізації проекту. </w:t>
      </w:r>
    </w:p>
    <w:p w:rsidR="00CC15CE" w:rsidRDefault="00CC15CE" w:rsidP="00CC15CE">
      <w:pPr>
        <w:spacing w:line="360" w:lineRule="auto"/>
        <w:ind w:firstLine="652"/>
        <w:jc w:val="both"/>
        <w:rPr>
          <w:sz w:val="28"/>
          <w:szCs w:val="28"/>
        </w:rPr>
      </w:pPr>
      <w:r>
        <w:rPr>
          <w:sz w:val="28"/>
          <w:szCs w:val="28"/>
        </w:rPr>
        <w:t xml:space="preserve">Застосування проектного підходу в процесі розробки </w:t>
      </w:r>
      <w:r w:rsidR="00DE6A27">
        <w:rPr>
          <w:sz w:val="28"/>
          <w:szCs w:val="28"/>
        </w:rPr>
        <w:t>інформаційних систем</w:t>
      </w:r>
      <w:r>
        <w:rPr>
          <w:sz w:val="28"/>
          <w:szCs w:val="28"/>
        </w:rPr>
        <w:t xml:space="preserve"> </w:t>
      </w:r>
      <w:r w:rsidR="00DE6A27" w:rsidRPr="00DE6A27">
        <w:rPr>
          <w:sz w:val="28"/>
          <w:szCs w:val="28"/>
        </w:rPr>
        <w:t>моніторингу курсу криптовалют</w:t>
      </w:r>
      <w:r w:rsidR="00DE6A27">
        <w:rPr>
          <w:sz w:val="28"/>
          <w:szCs w:val="28"/>
        </w:rPr>
        <w:t xml:space="preserve"> </w:t>
      </w:r>
      <w:r>
        <w:rPr>
          <w:sz w:val="28"/>
          <w:szCs w:val="28"/>
        </w:rPr>
        <w:t>є актуальним науковим завданням, що дасть можливість підвищити ефективність використання необхідних ресурсів та дотриматись заданих часових рамок.</w:t>
      </w:r>
      <w:r>
        <w:rPr>
          <w:sz w:val="28"/>
          <w:szCs w:val="28"/>
        </w:rPr>
        <w:tab/>
      </w:r>
    </w:p>
    <w:p w:rsidR="00CC15CE" w:rsidRDefault="00CC15CE" w:rsidP="00CC15CE">
      <w:pPr>
        <w:spacing w:line="360" w:lineRule="auto"/>
        <w:ind w:firstLine="652"/>
        <w:jc w:val="both"/>
        <w:rPr>
          <w:sz w:val="28"/>
          <w:szCs w:val="28"/>
        </w:rPr>
      </w:pPr>
      <w:r>
        <w:rPr>
          <w:sz w:val="28"/>
          <w:szCs w:val="28"/>
        </w:rPr>
        <w:t xml:space="preserve">Метою даної дипломної роботи є розкриття методології управління проектом </w:t>
      </w:r>
      <w:r w:rsidR="00DE6A27">
        <w:rPr>
          <w:sz w:val="28"/>
          <w:szCs w:val="28"/>
        </w:rPr>
        <w:t>створення</w:t>
      </w:r>
      <w:r>
        <w:rPr>
          <w:sz w:val="28"/>
          <w:szCs w:val="28"/>
        </w:rPr>
        <w:t xml:space="preserve"> </w:t>
      </w:r>
      <w:r w:rsidR="00DE6A27">
        <w:rPr>
          <w:sz w:val="28"/>
          <w:szCs w:val="28"/>
        </w:rPr>
        <w:t xml:space="preserve">інформаційної систем </w:t>
      </w:r>
      <w:r w:rsidR="00DE6A27" w:rsidRPr="00DE6A27">
        <w:rPr>
          <w:sz w:val="28"/>
          <w:szCs w:val="28"/>
        </w:rPr>
        <w:t>моніторингу курсу криптовалют</w:t>
      </w:r>
      <w:r w:rsidR="00DE6A27">
        <w:rPr>
          <w:sz w:val="28"/>
          <w:szCs w:val="28"/>
        </w:rPr>
        <w:t xml:space="preserve"> </w:t>
      </w:r>
      <w:r>
        <w:rPr>
          <w:sz w:val="28"/>
          <w:szCs w:val="28"/>
        </w:rPr>
        <w:t>за допомогою теоретичних знань та практичних навичок, що були здобуті за час навчання.</w:t>
      </w:r>
    </w:p>
    <w:p w:rsidR="00CC15CE" w:rsidRPr="00DE6A27" w:rsidRDefault="00CC15CE" w:rsidP="00CC15CE">
      <w:pPr>
        <w:spacing w:line="360" w:lineRule="auto"/>
        <w:ind w:firstLine="652"/>
        <w:jc w:val="both"/>
        <w:rPr>
          <w:sz w:val="28"/>
          <w:szCs w:val="28"/>
        </w:rPr>
      </w:pPr>
      <w:r>
        <w:rPr>
          <w:sz w:val="28"/>
          <w:szCs w:val="28"/>
        </w:rPr>
        <w:t xml:space="preserve">Об’єктом дослідження є </w:t>
      </w:r>
      <w:r w:rsidR="00DE6A27">
        <w:rPr>
          <w:sz w:val="28"/>
          <w:szCs w:val="28"/>
        </w:rPr>
        <w:t xml:space="preserve"> </w:t>
      </w:r>
      <w:r w:rsidR="00DE6A27" w:rsidRPr="00DE6A27">
        <w:rPr>
          <w:sz w:val="28"/>
          <w:szCs w:val="28"/>
          <w:lang w:val="ru-RU"/>
        </w:rPr>
        <w:t>с</w:t>
      </w:r>
      <w:r w:rsidR="00DE6A27" w:rsidRPr="00DE6A27">
        <w:rPr>
          <w:sz w:val="28"/>
          <w:szCs w:val="28"/>
        </w:rPr>
        <w:t>творення інформаційної системи моніторингу курсу криптовалют</w:t>
      </w:r>
      <w:r w:rsidRPr="00DE6A27">
        <w:rPr>
          <w:sz w:val="28"/>
          <w:szCs w:val="28"/>
        </w:rPr>
        <w:t>.</w:t>
      </w:r>
    </w:p>
    <w:p w:rsidR="00CC15CE" w:rsidRDefault="00CC15CE" w:rsidP="00CC15CE">
      <w:pPr>
        <w:spacing w:line="360" w:lineRule="auto"/>
        <w:ind w:firstLine="652"/>
        <w:jc w:val="both"/>
        <w:rPr>
          <w:sz w:val="28"/>
          <w:szCs w:val="28"/>
        </w:rPr>
      </w:pPr>
      <w:r>
        <w:rPr>
          <w:sz w:val="28"/>
          <w:szCs w:val="28"/>
        </w:rPr>
        <w:t>Предмет дослідження – методи та засоби управління проектом розробки веб-орієнтованої системи управління проектами.</w:t>
      </w:r>
    </w:p>
    <w:p w:rsidR="00CC15CE" w:rsidRDefault="00CC15CE" w:rsidP="00CC15CE">
      <w:pPr>
        <w:spacing w:line="360" w:lineRule="auto"/>
        <w:ind w:firstLine="652"/>
        <w:jc w:val="both"/>
        <w:rPr>
          <w:sz w:val="28"/>
          <w:szCs w:val="28"/>
        </w:rPr>
      </w:pPr>
      <w:r>
        <w:rPr>
          <w:sz w:val="28"/>
          <w:szCs w:val="28"/>
        </w:rPr>
        <w:t>Галузь дослідження  -  галузь  інформаційних технологій.</w:t>
      </w:r>
    </w:p>
    <w:p w:rsidR="00CC15CE" w:rsidRDefault="00CC15CE" w:rsidP="00CC15CE">
      <w:pPr>
        <w:spacing w:line="360" w:lineRule="auto"/>
        <w:ind w:firstLine="652"/>
        <w:jc w:val="both"/>
        <w:rPr>
          <w:sz w:val="28"/>
          <w:szCs w:val="28"/>
        </w:rPr>
      </w:pPr>
      <w:r>
        <w:rPr>
          <w:sz w:val="28"/>
          <w:szCs w:val="28"/>
        </w:rPr>
        <w:t xml:space="preserve">В роботі застосовані методи проектного менеджменту згідно </w:t>
      </w:r>
      <w:r>
        <w:rPr>
          <w:sz w:val="28"/>
          <w:szCs w:val="28"/>
          <w:lang w:val="en-US"/>
        </w:rPr>
        <w:t>PMBok</w:t>
      </w:r>
      <w:r>
        <w:rPr>
          <w:sz w:val="28"/>
          <w:szCs w:val="28"/>
        </w:rPr>
        <w:t>.</w:t>
      </w:r>
    </w:p>
    <w:p w:rsidR="00CC15CE" w:rsidRPr="00CC15CE" w:rsidRDefault="00CC15CE" w:rsidP="0057417F">
      <w:pPr>
        <w:spacing w:line="276" w:lineRule="auto"/>
        <w:rPr>
          <w:i/>
          <w:sz w:val="28"/>
        </w:rPr>
      </w:pPr>
    </w:p>
    <w:p w:rsidR="007D4D3E" w:rsidRDefault="0057417F" w:rsidP="0057417F">
      <w:pPr>
        <w:spacing w:line="276" w:lineRule="auto"/>
        <w:rPr>
          <w:i/>
          <w:sz w:val="28"/>
        </w:rPr>
      </w:pPr>
      <w:r w:rsidRPr="0057417F">
        <w:rPr>
          <w:i/>
          <w:sz w:val="28"/>
        </w:rPr>
        <w:br w:type="page"/>
      </w:r>
    </w:p>
    <w:sdt>
      <w:sdtPr>
        <w:rPr>
          <w:rFonts w:ascii="Times New Roman" w:eastAsia="Times New Roman" w:hAnsi="Times New Roman" w:cs="Times New Roman"/>
          <w:b w:val="0"/>
          <w:bCs w:val="0"/>
          <w:color w:val="auto"/>
          <w:sz w:val="24"/>
          <w:szCs w:val="24"/>
          <w:lang w:val="uk-UA"/>
        </w:rPr>
        <w:id w:val="702280468"/>
        <w:docPartObj>
          <w:docPartGallery w:val="Table of Contents"/>
          <w:docPartUnique/>
        </w:docPartObj>
      </w:sdtPr>
      <w:sdtEndPr/>
      <w:sdtContent>
        <w:p w:rsidR="007D4D3E" w:rsidRPr="00991BC2" w:rsidRDefault="007D4D3E" w:rsidP="007D4D3E">
          <w:pPr>
            <w:pStyle w:val="ad"/>
            <w:ind w:left="2832"/>
            <w:rPr>
              <w:lang w:val="uk-UA"/>
            </w:rPr>
          </w:pPr>
          <w:r w:rsidRPr="00991BC2">
            <w:rPr>
              <w:lang w:val="uk-UA"/>
            </w:rPr>
            <w:t xml:space="preserve">                </w:t>
          </w:r>
          <w:r w:rsidR="005E5288" w:rsidRPr="00991BC2">
            <w:rPr>
              <w:lang w:val="uk-UA"/>
            </w:rPr>
            <w:t xml:space="preserve">          </w:t>
          </w:r>
          <w:r w:rsidRPr="00991BC2">
            <w:rPr>
              <w:rFonts w:ascii="Times New Roman" w:hAnsi="Times New Roman" w:cs="Times New Roman"/>
              <w:color w:val="auto"/>
              <w:lang w:val="uk-UA"/>
            </w:rPr>
            <w:t>Зміст</w:t>
          </w:r>
        </w:p>
        <w:p w:rsidR="00991BC2" w:rsidRPr="00991BC2" w:rsidRDefault="007D4D3E">
          <w:pPr>
            <w:pStyle w:val="22"/>
            <w:tabs>
              <w:tab w:val="right" w:leader="dot" w:pos="9344"/>
            </w:tabs>
            <w:rPr>
              <w:rFonts w:asciiTheme="minorHAnsi" w:eastAsiaTheme="minorEastAsia" w:hAnsiTheme="minorHAnsi" w:cstheme="minorBidi"/>
              <w:noProof/>
              <w:sz w:val="28"/>
              <w:szCs w:val="28"/>
              <w:lang w:val="ru-RU"/>
            </w:rPr>
          </w:pPr>
          <w:r w:rsidRPr="00991BC2">
            <w:rPr>
              <w:sz w:val="28"/>
              <w:szCs w:val="28"/>
            </w:rPr>
            <w:fldChar w:fldCharType="begin"/>
          </w:r>
          <w:r w:rsidRPr="00991BC2">
            <w:rPr>
              <w:sz w:val="28"/>
              <w:szCs w:val="28"/>
            </w:rPr>
            <w:instrText xml:space="preserve"> TOC \o "1-3" \h \z \u </w:instrText>
          </w:r>
          <w:r w:rsidRPr="00991BC2">
            <w:rPr>
              <w:sz w:val="28"/>
              <w:szCs w:val="28"/>
            </w:rPr>
            <w:fldChar w:fldCharType="separate"/>
          </w:r>
          <w:hyperlink w:anchor="_Toc532290320" w:history="1">
            <w:r w:rsidR="00991BC2" w:rsidRPr="00991BC2">
              <w:rPr>
                <w:rStyle w:val="a7"/>
                <w:noProof/>
                <w:sz w:val="28"/>
                <w:szCs w:val="28"/>
              </w:rPr>
              <w:t>ВСТУП</w:t>
            </w:r>
            <w:r w:rsidR="00991BC2" w:rsidRPr="00991BC2">
              <w:rPr>
                <w:noProof/>
                <w:webHidden/>
                <w:sz w:val="28"/>
                <w:szCs w:val="28"/>
              </w:rPr>
              <w:tab/>
            </w:r>
            <w:r w:rsidR="00991BC2" w:rsidRPr="00991BC2">
              <w:rPr>
                <w:noProof/>
                <w:webHidden/>
                <w:sz w:val="28"/>
                <w:szCs w:val="28"/>
              </w:rPr>
              <w:fldChar w:fldCharType="begin"/>
            </w:r>
            <w:r w:rsidR="00991BC2" w:rsidRPr="00991BC2">
              <w:rPr>
                <w:noProof/>
                <w:webHidden/>
                <w:sz w:val="28"/>
                <w:szCs w:val="28"/>
              </w:rPr>
              <w:instrText xml:space="preserve"> PAGEREF _Toc532290320 \h </w:instrText>
            </w:r>
            <w:r w:rsidR="00991BC2" w:rsidRPr="00991BC2">
              <w:rPr>
                <w:noProof/>
                <w:webHidden/>
                <w:sz w:val="28"/>
                <w:szCs w:val="28"/>
              </w:rPr>
            </w:r>
            <w:r w:rsidR="00991BC2" w:rsidRPr="00991BC2">
              <w:rPr>
                <w:noProof/>
                <w:webHidden/>
                <w:sz w:val="28"/>
                <w:szCs w:val="28"/>
              </w:rPr>
              <w:fldChar w:fldCharType="separate"/>
            </w:r>
            <w:r w:rsidR="00745391">
              <w:rPr>
                <w:noProof/>
                <w:webHidden/>
                <w:sz w:val="28"/>
                <w:szCs w:val="28"/>
              </w:rPr>
              <w:t>7</w:t>
            </w:r>
            <w:r w:rsidR="00991BC2" w:rsidRPr="00991BC2">
              <w:rPr>
                <w:noProof/>
                <w:webHidden/>
                <w:sz w:val="28"/>
                <w:szCs w:val="28"/>
              </w:rPr>
              <w:fldChar w:fldCharType="end"/>
            </w:r>
          </w:hyperlink>
        </w:p>
        <w:p w:rsidR="00991BC2" w:rsidRPr="00991BC2" w:rsidRDefault="00745391">
          <w:pPr>
            <w:pStyle w:val="11"/>
            <w:tabs>
              <w:tab w:val="right" w:leader="dot" w:pos="9344"/>
            </w:tabs>
            <w:rPr>
              <w:rFonts w:asciiTheme="minorHAnsi" w:eastAsiaTheme="minorEastAsia" w:hAnsiTheme="minorHAnsi" w:cstheme="minorBidi"/>
              <w:noProof/>
              <w:sz w:val="28"/>
              <w:szCs w:val="28"/>
              <w:lang w:val="ru-RU"/>
            </w:rPr>
          </w:pPr>
          <w:hyperlink w:anchor="_Toc532290321" w:history="1">
            <w:r w:rsidR="00991BC2" w:rsidRPr="00991BC2">
              <w:rPr>
                <w:rStyle w:val="a7"/>
                <w:noProof/>
                <w:sz w:val="28"/>
                <w:szCs w:val="28"/>
              </w:rPr>
              <w:t>РОЗДІЛ 1 ОПИС ГАЛУЗІ, ВИНИКНЕННЯ ІДЕІ ПРОЕКТУ</w:t>
            </w:r>
            <w:r w:rsidR="00991BC2" w:rsidRPr="00991BC2">
              <w:rPr>
                <w:noProof/>
                <w:webHidden/>
                <w:sz w:val="28"/>
                <w:szCs w:val="28"/>
              </w:rPr>
              <w:tab/>
            </w:r>
            <w:r w:rsidR="00991BC2" w:rsidRPr="00991BC2">
              <w:rPr>
                <w:noProof/>
                <w:webHidden/>
                <w:sz w:val="28"/>
                <w:szCs w:val="28"/>
              </w:rPr>
              <w:fldChar w:fldCharType="begin"/>
            </w:r>
            <w:r w:rsidR="00991BC2" w:rsidRPr="00991BC2">
              <w:rPr>
                <w:noProof/>
                <w:webHidden/>
                <w:sz w:val="28"/>
                <w:szCs w:val="28"/>
              </w:rPr>
              <w:instrText xml:space="preserve"> PAGEREF _Toc532290321 \h </w:instrText>
            </w:r>
            <w:r w:rsidR="00991BC2" w:rsidRPr="00991BC2">
              <w:rPr>
                <w:noProof/>
                <w:webHidden/>
                <w:sz w:val="28"/>
                <w:szCs w:val="28"/>
              </w:rPr>
            </w:r>
            <w:r w:rsidR="00991BC2" w:rsidRPr="00991BC2">
              <w:rPr>
                <w:noProof/>
                <w:webHidden/>
                <w:sz w:val="28"/>
                <w:szCs w:val="28"/>
              </w:rPr>
              <w:fldChar w:fldCharType="separate"/>
            </w:r>
            <w:r>
              <w:rPr>
                <w:noProof/>
                <w:webHidden/>
                <w:sz w:val="28"/>
                <w:szCs w:val="28"/>
              </w:rPr>
              <w:t>11</w:t>
            </w:r>
            <w:r w:rsidR="00991BC2" w:rsidRPr="00991BC2">
              <w:rPr>
                <w:noProof/>
                <w:webHidden/>
                <w:sz w:val="28"/>
                <w:szCs w:val="28"/>
              </w:rPr>
              <w:fldChar w:fldCharType="end"/>
            </w:r>
          </w:hyperlink>
        </w:p>
        <w:p w:rsidR="00991BC2" w:rsidRPr="00991BC2" w:rsidRDefault="00745391">
          <w:pPr>
            <w:pStyle w:val="22"/>
            <w:tabs>
              <w:tab w:val="right" w:leader="dot" w:pos="9344"/>
            </w:tabs>
            <w:rPr>
              <w:rFonts w:asciiTheme="minorHAnsi" w:eastAsiaTheme="minorEastAsia" w:hAnsiTheme="minorHAnsi" w:cstheme="minorBidi"/>
              <w:noProof/>
              <w:sz w:val="28"/>
              <w:szCs w:val="28"/>
              <w:lang w:val="ru-RU"/>
            </w:rPr>
          </w:pPr>
          <w:hyperlink w:anchor="_Toc532290322" w:history="1">
            <w:r w:rsidR="00991BC2" w:rsidRPr="00991BC2">
              <w:rPr>
                <w:rStyle w:val="a7"/>
                <w:noProof/>
                <w:sz w:val="28"/>
                <w:szCs w:val="28"/>
              </w:rPr>
              <w:t>1.1 Опис предметної галузі</w:t>
            </w:r>
            <w:r w:rsidR="00991BC2" w:rsidRPr="00991BC2">
              <w:rPr>
                <w:noProof/>
                <w:webHidden/>
                <w:sz w:val="28"/>
                <w:szCs w:val="28"/>
              </w:rPr>
              <w:tab/>
            </w:r>
            <w:r w:rsidR="00991BC2" w:rsidRPr="00991BC2">
              <w:rPr>
                <w:noProof/>
                <w:webHidden/>
                <w:sz w:val="28"/>
                <w:szCs w:val="28"/>
              </w:rPr>
              <w:fldChar w:fldCharType="begin"/>
            </w:r>
            <w:r w:rsidR="00991BC2" w:rsidRPr="00991BC2">
              <w:rPr>
                <w:noProof/>
                <w:webHidden/>
                <w:sz w:val="28"/>
                <w:szCs w:val="28"/>
              </w:rPr>
              <w:instrText xml:space="preserve"> PAGEREF _Toc532290322 \h </w:instrText>
            </w:r>
            <w:r w:rsidR="00991BC2" w:rsidRPr="00991BC2">
              <w:rPr>
                <w:noProof/>
                <w:webHidden/>
                <w:sz w:val="28"/>
                <w:szCs w:val="28"/>
              </w:rPr>
            </w:r>
            <w:r w:rsidR="00991BC2" w:rsidRPr="00991BC2">
              <w:rPr>
                <w:noProof/>
                <w:webHidden/>
                <w:sz w:val="28"/>
                <w:szCs w:val="28"/>
              </w:rPr>
              <w:fldChar w:fldCharType="separate"/>
            </w:r>
            <w:r>
              <w:rPr>
                <w:noProof/>
                <w:webHidden/>
                <w:sz w:val="28"/>
                <w:szCs w:val="28"/>
              </w:rPr>
              <w:t>11</w:t>
            </w:r>
            <w:r w:rsidR="00991BC2" w:rsidRPr="00991BC2">
              <w:rPr>
                <w:noProof/>
                <w:webHidden/>
                <w:sz w:val="28"/>
                <w:szCs w:val="28"/>
              </w:rPr>
              <w:fldChar w:fldCharType="end"/>
            </w:r>
          </w:hyperlink>
        </w:p>
        <w:p w:rsidR="00991BC2" w:rsidRPr="00991BC2" w:rsidRDefault="00745391">
          <w:pPr>
            <w:pStyle w:val="22"/>
            <w:tabs>
              <w:tab w:val="right" w:leader="dot" w:pos="9344"/>
            </w:tabs>
            <w:rPr>
              <w:rFonts w:asciiTheme="minorHAnsi" w:eastAsiaTheme="minorEastAsia" w:hAnsiTheme="minorHAnsi" w:cstheme="minorBidi"/>
              <w:noProof/>
              <w:sz w:val="28"/>
              <w:szCs w:val="28"/>
              <w:lang w:val="ru-RU"/>
            </w:rPr>
          </w:pPr>
          <w:hyperlink w:anchor="_Toc532290323" w:history="1">
            <w:r w:rsidR="00991BC2" w:rsidRPr="00991BC2">
              <w:rPr>
                <w:rStyle w:val="a7"/>
                <w:noProof/>
                <w:sz w:val="28"/>
                <w:szCs w:val="28"/>
              </w:rPr>
              <w:t>1.2 Огляд ринку</w:t>
            </w:r>
            <w:r w:rsidR="00991BC2" w:rsidRPr="00991BC2">
              <w:rPr>
                <w:noProof/>
                <w:webHidden/>
                <w:sz w:val="28"/>
                <w:szCs w:val="28"/>
              </w:rPr>
              <w:tab/>
            </w:r>
            <w:r w:rsidR="00991BC2" w:rsidRPr="00991BC2">
              <w:rPr>
                <w:noProof/>
                <w:webHidden/>
                <w:sz w:val="28"/>
                <w:szCs w:val="28"/>
              </w:rPr>
              <w:fldChar w:fldCharType="begin"/>
            </w:r>
            <w:r w:rsidR="00991BC2" w:rsidRPr="00991BC2">
              <w:rPr>
                <w:noProof/>
                <w:webHidden/>
                <w:sz w:val="28"/>
                <w:szCs w:val="28"/>
              </w:rPr>
              <w:instrText xml:space="preserve"> PAGEREF _Toc532290323 \h </w:instrText>
            </w:r>
            <w:r w:rsidR="00991BC2" w:rsidRPr="00991BC2">
              <w:rPr>
                <w:noProof/>
                <w:webHidden/>
                <w:sz w:val="28"/>
                <w:szCs w:val="28"/>
              </w:rPr>
            </w:r>
            <w:r w:rsidR="00991BC2" w:rsidRPr="00991BC2">
              <w:rPr>
                <w:noProof/>
                <w:webHidden/>
                <w:sz w:val="28"/>
                <w:szCs w:val="28"/>
              </w:rPr>
              <w:fldChar w:fldCharType="separate"/>
            </w:r>
            <w:r>
              <w:rPr>
                <w:noProof/>
                <w:webHidden/>
                <w:sz w:val="28"/>
                <w:szCs w:val="28"/>
              </w:rPr>
              <w:t>14</w:t>
            </w:r>
            <w:r w:rsidR="00991BC2" w:rsidRPr="00991BC2">
              <w:rPr>
                <w:noProof/>
                <w:webHidden/>
                <w:sz w:val="28"/>
                <w:szCs w:val="28"/>
              </w:rPr>
              <w:fldChar w:fldCharType="end"/>
            </w:r>
          </w:hyperlink>
        </w:p>
        <w:p w:rsidR="00991BC2" w:rsidRPr="00991BC2" w:rsidRDefault="00745391">
          <w:pPr>
            <w:pStyle w:val="22"/>
            <w:tabs>
              <w:tab w:val="right" w:leader="dot" w:pos="9344"/>
            </w:tabs>
            <w:rPr>
              <w:rFonts w:asciiTheme="minorHAnsi" w:eastAsiaTheme="minorEastAsia" w:hAnsiTheme="minorHAnsi" w:cstheme="minorBidi"/>
              <w:noProof/>
              <w:sz w:val="28"/>
              <w:szCs w:val="28"/>
              <w:lang w:val="ru-RU"/>
            </w:rPr>
          </w:pPr>
          <w:hyperlink w:anchor="_Toc532290324" w:history="1">
            <w:r w:rsidR="00991BC2" w:rsidRPr="00991BC2">
              <w:rPr>
                <w:rStyle w:val="a7"/>
                <w:noProof/>
                <w:sz w:val="28"/>
                <w:szCs w:val="28"/>
              </w:rPr>
              <w:t>1.</w:t>
            </w:r>
            <w:r w:rsidR="00991BC2" w:rsidRPr="00991BC2">
              <w:rPr>
                <w:rStyle w:val="a7"/>
                <w:noProof/>
                <w:sz w:val="28"/>
                <w:szCs w:val="28"/>
                <w:lang w:val="ru-RU"/>
              </w:rPr>
              <w:t>3</w:t>
            </w:r>
            <w:r w:rsidR="00991BC2" w:rsidRPr="00991BC2">
              <w:rPr>
                <w:rStyle w:val="a7"/>
                <w:noProof/>
                <w:sz w:val="28"/>
                <w:szCs w:val="28"/>
              </w:rPr>
              <w:t xml:space="preserve">  Концепція проекту</w:t>
            </w:r>
            <w:r w:rsidR="00991BC2" w:rsidRPr="00991BC2">
              <w:rPr>
                <w:noProof/>
                <w:webHidden/>
                <w:sz w:val="28"/>
                <w:szCs w:val="28"/>
              </w:rPr>
              <w:tab/>
            </w:r>
            <w:r w:rsidR="00991BC2" w:rsidRPr="00991BC2">
              <w:rPr>
                <w:noProof/>
                <w:webHidden/>
                <w:sz w:val="28"/>
                <w:szCs w:val="28"/>
              </w:rPr>
              <w:fldChar w:fldCharType="begin"/>
            </w:r>
            <w:r w:rsidR="00991BC2" w:rsidRPr="00991BC2">
              <w:rPr>
                <w:noProof/>
                <w:webHidden/>
                <w:sz w:val="28"/>
                <w:szCs w:val="28"/>
              </w:rPr>
              <w:instrText xml:space="preserve"> PAGEREF _Toc532290324 \h </w:instrText>
            </w:r>
            <w:r w:rsidR="00991BC2" w:rsidRPr="00991BC2">
              <w:rPr>
                <w:noProof/>
                <w:webHidden/>
                <w:sz w:val="28"/>
                <w:szCs w:val="28"/>
              </w:rPr>
            </w:r>
            <w:r w:rsidR="00991BC2" w:rsidRPr="00991BC2">
              <w:rPr>
                <w:noProof/>
                <w:webHidden/>
                <w:sz w:val="28"/>
                <w:szCs w:val="28"/>
              </w:rPr>
              <w:fldChar w:fldCharType="separate"/>
            </w:r>
            <w:r>
              <w:rPr>
                <w:noProof/>
                <w:webHidden/>
                <w:sz w:val="28"/>
                <w:szCs w:val="28"/>
              </w:rPr>
              <w:t>19</w:t>
            </w:r>
            <w:r w:rsidR="00991BC2" w:rsidRPr="00991BC2">
              <w:rPr>
                <w:noProof/>
                <w:webHidden/>
                <w:sz w:val="28"/>
                <w:szCs w:val="28"/>
              </w:rPr>
              <w:fldChar w:fldCharType="end"/>
            </w:r>
          </w:hyperlink>
        </w:p>
        <w:p w:rsidR="00991BC2" w:rsidRPr="00991BC2" w:rsidRDefault="00745391">
          <w:pPr>
            <w:pStyle w:val="22"/>
            <w:tabs>
              <w:tab w:val="right" w:leader="dot" w:pos="9344"/>
            </w:tabs>
            <w:rPr>
              <w:rFonts w:asciiTheme="minorHAnsi" w:eastAsiaTheme="minorEastAsia" w:hAnsiTheme="minorHAnsi" w:cstheme="minorBidi"/>
              <w:noProof/>
              <w:sz w:val="28"/>
              <w:szCs w:val="28"/>
              <w:lang w:val="ru-RU"/>
            </w:rPr>
          </w:pPr>
          <w:hyperlink w:anchor="_Toc532290325" w:history="1">
            <w:r w:rsidR="00991BC2" w:rsidRPr="00991BC2">
              <w:rPr>
                <w:rStyle w:val="a7"/>
                <w:noProof/>
                <w:sz w:val="28"/>
                <w:szCs w:val="28"/>
              </w:rPr>
              <w:t>Висновки до розділу 1</w:t>
            </w:r>
            <w:r w:rsidR="00991BC2" w:rsidRPr="00991BC2">
              <w:rPr>
                <w:noProof/>
                <w:webHidden/>
                <w:sz w:val="28"/>
                <w:szCs w:val="28"/>
              </w:rPr>
              <w:tab/>
            </w:r>
            <w:r w:rsidR="00991BC2" w:rsidRPr="00991BC2">
              <w:rPr>
                <w:noProof/>
                <w:webHidden/>
                <w:sz w:val="28"/>
                <w:szCs w:val="28"/>
              </w:rPr>
              <w:fldChar w:fldCharType="begin"/>
            </w:r>
            <w:r w:rsidR="00991BC2" w:rsidRPr="00991BC2">
              <w:rPr>
                <w:noProof/>
                <w:webHidden/>
                <w:sz w:val="28"/>
                <w:szCs w:val="28"/>
              </w:rPr>
              <w:instrText xml:space="preserve"> PAGEREF _Toc532290325 \h </w:instrText>
            </w:r>
            <w:r w:rsidR="00991BC2" w:rsidRPr="00991BC2">
              <w:rPr>
                <w:noProof/>
                <w:webHidden/>
                <w:sz w:val="28"/>
                <w:szCs w:val="28"/>
              </w:rPr>
            </w:r>
            <w:r w:rsidR="00991BC2" w:rsidRPr="00991BC2">
              <w:rPr>
                <w:noProof/>
                <w:webHidden/>
                <w:sz w:val="28"/>
                <w:szCs w:val="28"/>
              </w:rPr>
              <w:fldChar w:fldCharType="separate"/>
            </w:r>
            <w:r>
              <w:rPr>
                <w:noProof/>
                <w:webHidden/>
                <w:sz w:val="28"/>
                <w:szCs w:val="28"/>
              </w:rPr>
              <w:t>27</w:t>
            </w:r>
            <w:r w:rsidR="00991BC2" w:rsidRPr="00991BC2">
              <w:rPr>
                <w:noProof/>
                <w:webHidden/>
                <w:sz w:val="28"/>
                <w:szCs w:val="28"/>
              </w:rPr>
              <w:fldChar w:fldCharType="end"/>
            </w:r>
          </w:hyperlink>
        </w:p>
        <w:p w:rsidR="00991BC2" w:rsidRPr="00991BC2" w:rsidRDefault="00745391">
          <w:pPr>
            <w:pStyle w:val="11"/>
            <w:tabs>
              <w:tab w:val="right" w:leader="dot" w:pos="9344"/>
            </w:tabs>
            <w:rPr>
              <w:rFonts w:asciiTheme="minorHAnsi" w:eastAsiaTheme="minorEastAsia" w:hAnsiTheme="minorHAnsi" w:cstheme="minorBidi"/>
              <w:noProof/>
              <w:sz w:val="28"/>
              <w:szCs w:val="28"/>
              <w:lang w:val="ru-RU"/>
            </w:rPr>
          </w:pPr>
          <w:hyperlink w:anchor="_Toc532290326" w:history="1">
            <w:r w:rsidR="00991BC2" w:rsidRPr="00991BC2">
              <w:rPr>
                <w:rStyle w:val="a7"/>
                <w:noProof/>
                <w:sz w:val="28"/>
                <w:szCs w:val="28"/>
              </w:rPr>
              <w:t>РОЗДІЛ 2 УПРАВЛІННЯ ПРОЕКТОМ СТВОРЕННЯ ІНФОРМАЦІЙНОЇ СИСТЕМИ МОНІТОРИНГУ КУРСУ КРИПТОВАЛЮТ</w:t>
            </w:r>
            <w:r w:rsidR="00991BC2" w:rsidRPr="00991BC2">
              <w:rPr>
                <w:noProof/>
                <w:webHidden/>
                <w:sz w:val="28"/>
                <w:szCs w:val="28"/>
              </w:rPr>
              <w:tab/>
            </w:r>
            <w:r w:rsidR="00991BC2" w:rsidRPr="00991BC2">
              <w:rPr>
                <w:noProof/>
                <w:webHidden/>
                <w:sz w:val="28"/>
                <w:szCs w:val="28"/>
              </w:rPr>
              <w:fldChar w:fldCharType="begin"/>
            </w:r>
            <w:r w:rsidR="00991BC2" w:rsidRPr="00991BC2">
              <w:rPr>
                <w:noProof/>
                <w:webHidden/>
                <w:sz w:val="28"/>
                <w:szCs w:val="28"/>
              </w:rPr>
              <w:instrText xml:space="preserve"> PAGEREF _Toc532290326 \h </w:instrText>
            </w:r>
            <w:r w:rsidR="00991BC2" w:rsidRPr="00991BC2">
              <w:rPr>
                <w:noProof/>
                <w:webHidden/>
                <w:sz w:val="28"/>
                <w:szCs w:val="28"/>
              </w:rPr>
            </w:r>
            <w:r w:rsidR="00991BC2" w:rsidRPr="00991BC2">
              <w:rPr>
                <w:noProof/>
                <w:webHidden/>
                <w:sz w:val="28"/>
                <w:szCs w:val="28"/>
              </w:rPr>
              <w:fldChar w:fldCharType="separate"/>
            </w:r>
            <w:r>
              <w:rPr>
                <w:noProof/>
                <w:webHidden/>
                <w:sz w:val="28"/>
                <w:szCs w:val="28"/>
              </w:rPr>
              <w:t>28</w:t>
            </w:r>
            <w:r w:rsidR="00991BC2" w:rsidRPr="00991BC2">
              <w:rPr>
                <w:noProof/>
                <w:webHidden/>
                <w:sz w:val="28"/>
                <w:szCs w:val="28"/>
              </w:rPr>
              <w:fldChar w:fldCharType="end"/>
            </w:r>
          </w:hyperlink>
        </w:p>
        <w:p w:rsidR="00991BC2" w:rsidRPr="00991BC2" w:rsidRDefault="00745391">
          <w:pPr>
            <w:pStyle w:val="22"/>
            <w:tabs>
              <w:tab w:val="right" w:leader="dot" w:pos="9344"/>
            </w:tabs>
            <w:rPr>
              <w:rFonts w:asciiTheme="minorHAnsi" w:eastAsiaTheme="minorEastAsia" w:hAnsiTheme="minorHAnsi" w:cstheme="minorBidi"/>
              <w:noProof/>
              <w:sz w:val="28"/>
              <w:szCs w:val="28"/>
              <w:lang w:val="ru-RU"/>
            </w:rPr>
          </w:pPr>
          <w:hyperlink w:anchor="_Toc532290327" w:history="1">
            <w:r w:rsidR="00991BC2" w:rsidRPr="00991BC2">
              <w:rPr>
                <w:rStyle w:val="a7"/>
                <w:noProof/>
                <w:sz w:val="28"/>
                <w:szCs w:val="28"/>
              </w:rPr>
              <w:t>2.1 Управління інтеграцією та інформаційними зв’язками проекту</w:t>
            </w:r>
            <w:r w:rsidR="00991BC2" w:rsidRPr="00991BC2">
              <w:rPr>
                <w:noProof/>
                <w:webHidden/>
                <w:sz w:val="28"/>
                <w:szCs w:val="28"/>
              </w:rPr>
              <w:tab/>
            </w:r>
            <w:r w:rsidR="00991BC2" w:rsidRPr="00991BC2">
              <w:rPr>
                <w:noProof/>
                <w:webHidden/>
                <w:sz w:val="28"/>
                <w:szCs w:val="28"/>
              </w:rPr>
              <w:fldChar w:fldCharType="begin"/>
            </w:r>
            <w:r w:rsidR="00991BC2" w:rsidRPr="00991BC2">
              <w:rPr>
                <w:noProof/>
                <w:webHidden/>
                <w:sz w:val="28"/>
                <w:szCs w:val="28"/>
              </w:rPr>
              <w:instrText xml:space="preserve"> PAGEREF _Toc532290327 \h </w:instrText>
            </w:r>
            <w:r w:rsidR="00991BC2" w:rsidRPr="00991BC2">
              <w:rPr>
                <w:noProof/>
                <w:webHidden/>
                <w:sz w:val="28"/>
                <w:szCs w:val="28"/>
              </w:rPr>
            </w:r>
            <w:r w:rsidR="00991BC2" w:rsidRPr="00991BC2">
              <w:rPr>
                <w:noProof/>
                <w:webHidden/>
                <w:sz w:val="28"/>
                <w:szCs w:val="28"/>
              </w:rPr>
              <w:fldChar w:fldCharType="separate"/>
            </w:r>
            <w:r>
              <w:rPr>
                <w:noProof/>
                <w:webHidden/>
                <w:sz w:val="28"/>
                <w:szCs w:val="28"/>
              </w:rPr>
              <w:t>28</w:t>
            </w:r>
            <w:r w:rsidR="00991BC2" w:rsidRPr="00991BC2">
              <w:rPr>
                <w:noProof/>
                <w:webHidden/>
                <w:sz w:val="28"/>
                <w:szCs w:val="28"/>
              </w:rPr>
              <w:fldChar w:fldCharType="end"/>
            </w:r>
          </w:hyperlink>
        </w:p>
        <w:p w:rsidR="00991BC2" w:rsidRPr="00991BC2" w:rsidRDefault="00745391">
          <w:pPr>
            <w:pStyle w:val="22"/>
            <w:tabs>
              <w:tab w:val="right" w:leader="dot" w:pos="9344"/>
            </w:tabs>
            <w:rPr>
              <w:rFonts w:asciiTheme="minorHAnsi" w:eastAsiaTheme="minorEastAsia" w:hAnsiTheme="minorHAnsi" w:cstheme="minorBidi"/>
              <w:noProof/>
              <w:sz w:val="28"/>
              <w:szCs w:val="28"/>
              <w:lang w:val="ru-RU"/>
            </w:rPr>
          </w:pPr>
          <w:hyperlink w:anchor="_Toc532290328" w:history="1">
            <w:r w:rsidR="00991BC2" w:rsidRPr="00991BC2">
              <w:rPr>
                <w:rStyle w:val="a7"/>
                <w:noProof/>
                <w:sz w:val="28"/>
                <w:szCs w:val="28"/>
                <w:lang w:val="ru-RU"/>
              </w:rPr>
              <w:t xml:space="preserve">2.2  </w:t>
            </w:r>
            <w:r w:rsidR="00991BC2" w:rsidRPr="00991BC2">
              <w:rPr>
                <w:rStyle w:val="a7"/>
                <w:noProof/>
                <w:sz w:val="28"/>
                <w:szCs w:val="28"/>
              </w:rPr>
              <w:t>Управління змістом проекту (</w:t>
            </w:r>
            <w:r w:rsidR="00991BC2" w:rsidRPr="00991BC2">
              <w:rPr>
                <w:rStyle w:val="a7"/>
                <w:noProof/>
                <w:sz w:val="28"/>
                <w:szCs w:val="28"/>
                <w:lang w:val="en-US"/>
              </w:rPr>
              <w:t>WBS</w:t>
            </w:r>
            <w:r w:rsidR="00991BC2" w:rsidRPr="00991BC2">
              <w:rPr>
                <w:rStyle w:val="a7"/>
                <w:noProof/>
                <w:sz w:val="28"/>
                <w:szCs w:val="28"/>
                <w:lang w:val="ru-RU"/>
              </w:rPr>
              <w:t>-</w:t>
            </w:r>
            <w:r w:rsidR="00991BC2" w:rsidRPr="00991BC2">
              <w:rPr>
                <w:rStyle w:val="a7"/>
                <w:noProof/>
                <w:sz w:val="28"/>
                <w:szCs w:val="28"/>
              </w:rPr>
              <w:t>структура)</w:t>
            </w:r>
            <w:r w:rsidR="00991BC2" w:rsidRPr="00991BC2">
              <w:rPr>
                <w:noProof/>
                <w:webHidden/>
                <w:sz w:val="28"/>
                <w:szCs w:val="28"/>
              </w:rPr>
              <w:tab/>
            </w:r>
            <w:r w:rsidR="00991BC2" w:rsidRPr="00991BC2">
              <w:rPr>
                <w:noProof/>
                <w:webHidden/>
                <w:sz w:val="28"/>
                <w:szCs w:val="28"/>
              </w:rPr>
              <w:fldChar w:fldCharType="begin"/>
            </w:r>
            <w:r w:rsidR="00991BC2" w:rsidRPr="00991BC2">
              <w:rPr>
                <w:noProof/>
                <w:webHidden/>
                <w:sz w:val="28"/>
                <w:szCs w:val="28"/>
              </w:rPr>
              <w:instrText xml:space="preserve"> PAGEREF _Toc532290328 \h </w:instrText>
            </w:r>
            <w:r w:rsidR="00991BC2" w:rsidRPr="00991BC2">
              <w:rPr>
                <w:noProof/>
                <w:webHidden/>
                <w:sz w:val="28"/>
                <w:szCs w:val="28"/>
              </w:rPr>
            </w:r>
            <w:r w:rsidR="00991BC2" w:rsidRPr="00991BC2">
              <w:rPr>
                <w:noProof/>
                <w:webHidden/>
                <w:sz w:val="28"/>
                <w:szCs w:val="28"/>
              </w:rPr>
              <w:fldChar w:fldCharType="separate"/>
            </w:r>
            <w:r>
              <w:rPr>
                <w:noProof/>
                <w:webHidden/>
                <w:sz w:val="28"/>
                <w:szCs w:val="28"/>
              </w:rPr>
              <w:t>35</w:t>
            </w:r>
            <w:r w:rsidR="00991BC2" w:rsidRPr="00991BC2">
              <w:rPr>
                <w:noProof/>
                <w:webHidden/>
                <w:sz w:val="28"/>
                <w:szCs w:val="28"/>
              </w:rPr>
              <w:fldChar w:fldCharType="end"/>
            </w:r>
          </w:hyperlink>
        </w:p>
        <w:p w:rsidR="00991BC2" w:rsidRPr="00991BC2" w:rsidRDefault="00745391">
          <w:pPr>
            <w:pStyle w:val="31"/>
            <w:tabs>
              <w:tab w:val="right" w:leader="dot" w:pos="9344"/>
            </w:tabs>
            <w:rPr>
              <w:rFonts w:asciiTheme="minorHAnsi" w:eastAsiaTheme="minorEastAsia" w:hAnsiTheme="minorHAnsi" w:cstheme="minorBidi"/>
              <w:noProof/>
              <w:sz w:val="28"/>
              <w:szCs w:val="28"/>
              <w:lang w:val="ru-RU"/>
            </w:rPr>
          </w:pPr>
          <w:hyperlink w:anchor="_Toc532290329" w:history="1">
            <w:r w:rsidR="00991BC2" w:rsidRPr="00991BC2">
              <w:rPr>
                <w:rStyle w:val="a7"/>
                <w:noProof/>
                <w:sz w:val="28"/>
                <w:szCs w:val="28"/>
              </w:rPr>
              <w:t>2.2.1 Ієрархічна структура робіт</w:t>
            </w:r>
            <w:r w:rsidR="00991BC2" w:rsidRPr="00991BC2">
              <w:rPr>
                <w:noProof/>
                <w:webHidden/>
                <w:sz w:val="28"/>
                <w:szCs w:val="28"/>
              </w:rPr>
              <w:tab/>
            </w:r>
            <w:r w:rsidR="00991BC2" w:rsidRPr="00991BC2">
              <w:rPr>
                <w:noProof/>
                <w:webHidden/>
                <w:sz w:val="28"/>
                <w:szCs w:val="28"/>
              </w:rPr>
              <w:fldChar w:fldCharType="begin"/>
            </w:r>
            <w:r w:rsidR="00991BC2" w:rsidRPr="00991BC2">
              <w:rPr>
                <w:noProof/>
                <w:webHidden/>
                <w:sz w:val="28"/>
                <w:szCs w:val="28"/>
              </w:rPr>
              <w:instrText xml:space="preserve"> PAGEREF _Toc532290329 \h </w:instrText>
            </w:r>
            <w:r w:rsidR="00991BC2" w:rsidRPr="00991BC2">
              <w:rPr>
                <w:noProof/>
                <w:webHidden/>
                <w:sz w:val="28"/>
                <w:szCs w:val="28"/>
              </w:rPr>
            </w:r>
            <w:r w:rsidR="00991BC2" w:rsidRPr="00991BC2">
              <w:rPr>
                <w:noProof/>
                <w:webHidden/>
                <w:sz w:val="28"/>
                <w:szCs w:val="28"/>
              </w:rPr>
              <w:fldChar w:fldCharType="separate"/>
            </w:r>
            <w:r>
              <w:rPr>
                <w:noProof/>
                <w:webHidden/>
                <w:sz w:val="28"/>
                <w:szCs w:val="28"/>
              </w:rPr>
              <w:t>36</w:t>
            </w:r>
            <w:r w:rsidR="00991BC2" w:rsidRPr="00991BC2">
              <w:rPr>
                <w:noProof/>
                <w:webHidden/>
                <w:sz w:val="28"/>
                <w:szCs w:val="28"/>
              </w:rPr>
              <w:fldChar w:fldCharType="end"/>
            </w:r>
          </w:hyperlink>
        </w:p>
        <w:p w:rsidR="00991BC2" w:rsidRPr="00991BC2" w:rsidRDefault="00745391">
          <w:pPr>
            <w:pStyle w:val="22"/>
            <w:tabs>
              <w:tab w:val="right" w:leader="dot" w:pos="9344"/>
            </w:tabs>
            <w:rPr>
              <w:rFonts w:asciiTheme="minorHAnsi" w:eastAsiaTheme="minorEastAsia" w:hAnsiTheme="minorHAnsi" w:cstheme="minorBidi"/>
              <w:noProof/>
              <w:sz w:val="28"/>
              <w:szCs w:val="28"/>
              <w:lang w:val="ru-RU"/>
            </w:rPr>
          </w:pPr>
          <w:hyperlink w:anchor="_Toc532290330" w:history="1">
            <w:r w:rsidR="00991BC2" w:rsidRPr="00991BC2">
              <w:rPr>
                <w:rStyle w:val="a7"/>
                <w:noProof/>
                <w:sz w:val="28"/>
                <w:szCs w:val="28"/>
              </w:rPr>
              <w:t>2.3 Управління часом проекту</w:t>
            </w:r>
            <w:r w:rsidR="00991BC2" w:rsidRPr="00991BC2">
              <w:rPr>
                <w:noProof/>
                <w:webHidden/>
                <w:sz w:val="28"/>
                <w:szCs w:val="28"/>
              </w:rPr>
              <w:tab/>
            </w:r>
            <w:r w:rsidR="00991BC2" w:rsidRPr="00991BC2">
              <w:rPr>
                <w:noProof/>
                <w:webHidden/>
                <w:sz w:val="28"/>
                <w:szCs w:val="28"/>
              </w:rPr>
              <w:fldChar w:fldCharType="begin"/>
            </w:r>
            <w:r w:rsidR="00991BC2" w:rsidRPr="00991BC2">
              <w:rPr>
                <w:noProof/>
                <w:webHidden/>
                <w:sz w:val="28"/>
                <w:szCs w:val="28"/>
              </w:rPr>
              <w:instrText xml:space="preserve"> PAGEREF _Toc532290330 \h </w:instrText>
            </w:r>
            <w:r w:rsidR="00991BC2" w:rsidRPr="00991BC2">
              <w:rPr>
                <w:noProof/>
                <w:webHidden/>
                <w:sz w:val="28"/>
                <w:szCs w:val="28"/>
              </w:rPr>
            </w:r>
            <w:r w:rsidR="00991BC2" w:rsidRPr="00991BC2">
              <w:rPr>
                <w:noProof/>
                <w:webHidden/>
                <w:sz w:val="28"/>
                <w:szCs w:val="28"/>
              </w:rPr>
              <w:fldChar w:fldCharType="separate"/>
            </w:r>
            <w:r>
              <w:rPr>
                <w:noProof/>
                <w:webHidden/>
                <w:sz w:val="28"/>
                <w:szCs w:val="28"/>
              </w:rPr>
              <w:t>38</w:t>
            </w:r>
            <w:r w:rsidR="00991BC2" w:rsidRPr="00991BC2">
              <w:rPr>
                <w:noProof/>
                <w:webHidden/>
                <w:sz w:val="28"/>
                <w:szCs w:val="28"/>
              </w:rPr>
              <w:fldChar w:fldCharType="end"/>
            </w:r>
          </w:hyperlink>
        </w:p>
        <w:p w:rsidR="00991BC2" w:rsidRPr="00991BC2" w:rsidRDefault="00745391">
          <w:pPr>
            <w:pStyle w:val="22"/>
            <w:tabs>
              <w:tab w:val="right" w:leader="dot" w:pos="9344"/>
            </w:tabs>
            <w:rPr>
              <w:rFonts w:asciiTheme="minorHAnsi" w:eastAsiaTheme="minorEastAsia" w:hAnsiTheme="minorHAnsi" w:cstheme="minorBidi"/>
              <w:noProof/>
              <w:sz w:val="28"/>
              <w:szCs w:val="28"/>
              <w:lang w:val="ru-RU"/>
            </w:rPr>
          </w:pPr>
          <w:hyperlink w:anchor="_Toc532290331" w:history="1">
            <w:r w:rsidR="00991BC2" w:rsidRPr="00991BC2">
              <w:rPr>
                <w:rStyle w:val="a7"/>
                <w:noProof/>
                <w:sz w:val="28"/>
                <w:szCs w:val="28"/>
              </w:rPr>
              <w:t>2.4 Управління трудовими ресурсами проекту</w:t>
            </w:r>
            <w:r w:rsidR="00991BC2" w:rsidRPr="00991BC2">
              <w:rPr>
                <w:noProof/>
                <w:webHidden/>
                <w:sz w:val="28"/>
                <w:szCs w:val="28"/>
              </w:rPr>
              <w:tab/>
            </w:r>
            <w:r w:rsidR="00991BC2" w:rsidRPr="00991BC2">
              <w:rPr>
                <w:noProof/>
                <w:webHidden/>
                <w:sz w:val="28"/>
                <w:szCs w:val="28"/>
              </w:rPr>
              <w:fldChar w:fldCharType="begin"/>
            </w:r>
            <w:r w:rsidR="00991BC2" w:rsidRPr="00991BC2">
              <w:rPr>
                <w:noProof/>
                <w:webHidden/>
                <w:sz w:val="28"/>
                <w:szCs w:val="28"/>
              </w:rPr>
              <w:instrText xml:space="preserve"> PAGEREF _Toc532290331 \h </w:instrText>
            </w:r>
            <w:r w:rsidR="00991BC2" w:rsidRPr="00991BC2">
              <w:rPr>
                <w:noProof/>
                <w:webHidden/>
                <w:sz w:val="28"/>
                <w:szCs w:val="28"/>
              </w:rPr>
            </w:r>
            <w:r w:rsidR="00991BC2" w:rsidRPr="00991BC2">
              <w:rPr>
                <w:noProof/>
                <w:webHidden/>
                <w:sz w:val="28"/>
                <w:szCs w:val="28"/>
              </w:rPr>
              <w:fldChar w:fldCharType="separate"/>
            </w:r>
            <w:r>
              <w:rPr>
                <w:noProof/>
                <w:webHidden/>
                <w:sz w:val="28"/>
                <w:szCs w:val="28"/>
              </w:rPr>
              <w:t>40</w:t>
            </w:r>
            <w:r w:rsidR="00991BC2" w:rsidRPr="00991BC2">
              <w:rPr>
                <w:noProof/>
                <w:webHidden/>
                <w:sz w:val="28"/>
                <w:szCs w:val="28"/>
              </w:rPr>
              <w:fldChar w:fldCharType="end"/>
            </w:r>
          </w:hyperlink>
        </w:p>
        <w:p w:rsidR="00991BC2" w:rsidRPr="00991BC2" w:rsidRDefault="00745391">
          <w:pPr>
            <w:pStyle w:val="22"/>
            <w:tabs>
              <w:tab w:val="right" w:leader="dot" w:pos="9344"/>
            </w:tabs>
            <w:rPr>
              <w:rFonts w:asciiTheme="minorHAnsi" w:eastAsiaTheme="minorEastAsia" w:hAnsiTheme="minorHAnsi" w:cstheme="minorBidi"/>
              <w:noProof/>
              <w:sz w:val="28"/>
              <w:szCs w:val="28"/>
              <w:lang w:val="ru-RU"/>
            </w:rPr>
          </w:pPr>
          <w:hyperlink w:anchor="_Toc532290332" w:history="1">
            <w:r w:rsidR="00991BC2" w:rsidRPr="00991BC2">
              <w:rPr>
                <w:rStyle w:val="a7"/>
                <w:noProof/>
                <w:sz w:val="28"/>
                <w:szCs w:val="28"/>
              </w:rPr>
              <w:t>2.5 Управління вартістю проекту</w:t>
            </w:r>
            <w:r w:rsidR="00991BC2" w:rsidRPr="00991BC2">
              <w:rPr>
                <w:noProof/>
                <w:webHidden/>
                <w:sz w:val="28"/>
                <w:szCs w:val="28"/>
              </w:rPr>
              <w:tab/>
            </w:r>
            <w:r w:rsidR="00991BC2" w:rsidRPr="00991BC2">
              <w:rPr>
                <w:noProof/>
                <w:webHidden/>
                <w:sz w:val="28"/>
                <w:szCs w:val="28"/>
              </w:rPr>
              <w:fldChar w:fldCharType="begin"/>
            </w:r>
            <w:r w:rsidR="00991BC2" w:rsidRPr="00991BC2">
              <w:rPr>
                <w:noProof/>
                <w:webHidden/>
                <w:sz w:val="28"/>
                <w:szCs w:val="28"/>
              </w:rPr>
              <w:instrText xml:space="preserve"> PAGEREF _Toc532290332 \h </w:instrText>
            </w:r>
            <w:r w:rsidR="00991BC2" w:rsidRPr="00991BC2">
              <w:rPr>
                <w:noProof/>
                <w:webHidden/>
                <w:sz w:val="28"/>
                <w:szCs w:val="28"/>
              </w:rPr>
            </w:r>
            <w:r w:rsidR="00991BC2" w:rsidRPr="00991BC2">
              <w:rPr>
                <w:noProof/>
                <w:webHidden/>
                <w:sz w:val="28"/>
                <w:szCs w:val="28"/>
              </w:rPr>
              <w:fldChar w:fldCharType="separate"/>
            </w:r>
            <w:r>
              <w:rPr>
                <w:noProof/>
                <w:webHidden/>
                <w:sz w:val="28"/>
                <w:szCs w:val="28"/>
              </w:rPr>
              <w:t>43</w:t>
            </w:r>
            <w:r w:rsidR="00991BC2" w:rsidRPr="00991BC2">
              <w:rPr>
                <w:noProof/>
                <w:webHidden/>
                <w:sz w:val="28"/>
                <w:szCs w:val="28"/>
              </w:rPr>
              <w:fldChar w:fldCharType="end"/>
            </w:r>
          </w:hyperlink>
        </w:p>
        <w:p w:rsidR="00991BC2" w:rsidRPr="00991BC2" w:rsidRDefault="00745391">
          <w:pPr>
            <w:pStyle w:val="22"/>
            <w:tabs>
              <w:tab w:val="right" w:leader="dot" w:pos="9344"/>
            </w:tabs>
            <w:rPr>
              <w:rFonts w:asciiTheme="minorHAnsi" w:eastAsiaTheme="minorEastAsia" w:hAnsiTheme="minorHAnsi" w:cstheme="minorBidi"/>
              <w:noProof/>
              <w:sz w:val="28"/>
              <w:szCs w:val="28"/>
              <w:lang w:val="ru-RU"/>
            </w:rPr>
          </w:pPr>
          <w:hyperlink w:anchor="_Toc532290333" w:history="1">
            <w:r w:rsidR="00991BC2" w:rsidRPr="00991BC2">
              <w:rPr>
                <w:rStyle w:val="a7"/>
                <w:noProof/>
                <w:sz w:val="28"/>
                <w:szCs w:val="28"/>
              </w:rPr>
              <w:t>2.6 Управління якістю проекту</w:t>
            </w:r>
            <w:r w:rsidR="00991BC2" w:rsidRPr="00991BC2">
              <w:rPr>
                <w:noProof/>
                <w:webHidden/>
                <w:sz w:val="28"/>
                <w:szCs w:val="28"/>
              </w:rPr>
              <w:tab/>
            </w:r>
            <w:r w:rsidR="00991BC2" w:rsidRPr="00991BC2">
              <w:rPr>
                <w:noProof/>
                <w:webHidden/>
                <w:sz w:val="28"/>
                <w:szCs w:val="28"/>
              </w:rPr>
              <w:fldChar w:fldCharType="begin"/>
            </w:r>
            <w:r w:rsidR="00991BC2" w:rsidRPr="00991BC2">
              <w:rPr>
                <w:noProof/>
                <w:webHidden/>
                <w:sz w:val="28"/>
                <w:szCs w:val="28"/>
              </w:rPr>
              <w:instrText xml:space="preserve"> PAGEREF _Toc532290333 \h </w:instrText>
            </w:r>
            <w:r w:rsidR="00991BC2" w:rsidRPr="00991BC2">
              <w:rPr>
                <w:noProof/>
                <w:webHidden/>
                <w:sz w:val="28"/>
                <w:szCs w:val="28"/>
              </w:rPr>
            </w:r>
            <w:r w:rsidR="00991BC2" w:rsidRPr="00991BC2">
              <w:rPr>
                <w:noProof/>
                <w:webHidden/>
                <w:sz w:val="28"/>
                <w:szCs w:val="28"/>
              </w:rPr>
              <w:fldChar w:fldCharType="separate"/>
            </w:r>
            <w:r>
              <w:rPr>
                <w:noProof/>
                <w:webHidden/>
                <w:sz w:val="28"/>
                <w:szCs w:val="28"/>
              </w:rPr>
              <w:t>45</w:t>
            </w:r>
            <w:r w:rsidR="00991BC2" w:rsidRPr="00991BC2">
              <w:rPr>
                <w:noProof/>
                <w:webHidden/>
                <w:sz w:val="28"/>
                <w:szCs w:val="28"/>
              </w:rPr>
              <w:fldChar w:fldCharType="end"/>
            </w:r>
          </w:hyperlink>
        </w:p>
        <w:p w:rsidR="00991BC2" w:rsidRPr="00991BC2" w:rsidRDefault="00745391">
          <w:pPr>
            <w:pStyle w:val="22"/>
            <w:tabs>
              <w:tab w:val="right" w:leader="dot" w:pos="9344"/>
            </w:tabs>
            <w:rPr>
              <w:rFonts w:asciiTheme="minorHAnsi" w:eastAsiaTheme="minorEastAsia" w:hAnsiTheme="minorHAnsi" w:cstheme="minorBidi"/>
              <w:noProof/>
              <w:sz w:val="28"/>
              <w:szCs w:val="28"/>
              <w:lang w:val="ru-RU"/>
            </w:rPr>
          </w:pPr>
          <w:hyperlink w:anchor="_Toc532290334" w:history="1">
            <w:r w:rsidR="00991BC2" w:rsidRPr="00991BC2">
              <w:rPr>
                <w:rStyle w:val="a7"/>
                <w:noProof/>
                <w:sz w:val="28"/>
                <w:szCs w:val="28"/>
              </w:rPr>
              <w:t>2.7  Управління закупками в проекті</w:t>
            </w:r>
            <w:r w:rsidR="00991BC2" w:rsidRPr="00991BC2">
              <w:rPr>
                <w:noProof/>
                <w:webHidden/>
                <w:sz w:val="28"/>
                <w:szCs w:val="28"/>
              </w:rPr>
              <w:tab/>
            </w:r>
            <w:r w:rsidR="00991BC2" w:rsidRPr="00991BC2">
              <w:rPr>
                <w:noProof/>
                <w:webHidden/>
                <w:sz w:val="28"/>
                <w:szCs w:val="28"/>
              </w:rPr>
              <w:fldChar w:fldCharType="begin"/>
            </w:r>
            <w:r w:rsidR="00991BC2" w:rsidRPr="00991BC2">
              <w:rPr>
                <w:noProof/>
                <w:webHidden/>
                <w:sz w:val="28"/>
                <w:szCs w:val="28"/>
              </w:rPr>
              <w:instrText xml:space="preserve"> PAGEREF _Toc532290334 \h </w:instrText>
            </w:r>
            <w:r w:rsidR="00991BC2" w:rsidRPr="00991BC2">
              <w:rPr>
                <w:noProof/>
                <w:webHidden/>
                <w:sz w:val="28"/>
                <w:szCs w:val="28"/>
              </w:rPr>
            </w:r>
            <w:r w:rsidR="00991BC2" w:rsidRPr="00991BC2">
              <w:rPr>
                <w:noProof/>
                <w:webHidden/>
                <w:sz w:val="28"/>
                <w:szCs w:val="28"/>
              </w:rPr>
              <w:fldChar w:fldCharType="separate"/>
            </w:r>
            <w:r>
              <w:rPr>
                <w:noProof/>
                <w:webHidden/>
                <w:sz w:val="28"/>
                <w:szCs w:val="28"/>
              </w:rPr>
              <w:t>53</w:t>
            </w:r>
            <w:r w:rsidR="00991BC2" w:rsidRPr="00991BC2">
              <w:rPr>
                <w:noProof/>
                <w:webHidden/>
                <w:sz w:val="28"/>
                <w:szCs w:val="28"/>
              </w:rPr>
              <w:fldChar w:fldCharType="end"/>
            </w:r>
          </w:hyperlink>
        </w:p>
        <w:p w:rsidR="00991BC2" w:rsidRPr="00991BC2" w:rsidRDefault="00745391">
          <w:pPr>
            <w:pStyle w:val="22"/>
            <w:tabs>
              <w:tab w:val="right" w:leader="dot" w:pos="9344"/>
            </w:tabs>
            <w:rPr>
              <w:rFonts w:asciiTheme="minorHAnsi" w:eastAsiaTheme="minorEastAsia" w:hAnsiTheme="minorHAnsi" w:cstheme="minorBidi"/>
              <w:noProof/>
              <w:sz w:val="28"/>
              <w:szCs w:val="28"/>
              <w:lang w:val="ru-RU"/>
            </w:rPr>
          </w:pPr>
          <w:hyperlink w:anchor="_Toc532290335" w:history="1">
            <w:r w:rsidR="00991BC2" w:rsidRPr="00991BC2">
              <w:rPr>
                <w:rStyle w:val="a7"/>
                <w:noProof/>
                <w:sz w:val="28"/>
                <w:szCs w:val="28"/>
              </w:rPr>
              <w:t>2.8 Управління ризиками проекту</w:t>
            </w:r>
            <w:r w:rsidR="00991BC2" w:rsidRPr="00991BC2">
              <w:rPr>
                <w:noProof/>
                <w:webHidden/>
                <w:sz w:val="28"/>
                <w:szCs w:val="28"/>
              </w:rPr>
              <w:tab/>
            </w:r>
            <w:r w:rsidR="00991BC2" w:rsidRPr="00991BC2">
              <w:rPr>
                <w:noProof/>
                <w:webHidden/>
                <w:sz w:val="28"/>
                <w:szCs w:val="28"/>
              </w:rPr>
              <w:fldChar w:fldCharType="begin"/>
            </w:r>
            <w:r w:rsidR="00991BC2" w:rsidRPr="00991BC2">
              <w:rPr>
                <w:noProof/>
                <w:webHidden/>
                <w:sz w:val="28"/>
                <w:szCs w:val="28"/>
              </w:rPr>
              <w:instrText xml:space="preserve"> PAGEREF _Toc532290335 \h </w:instrText>
            </w:r>
            <w:r w:rsidR="00991BC2" w:rsidRPr="00991BC2">
              <w:rPr>
                <w:noProof/>
                <w:webHidden/>
                <w:sz w:val="28"/>
                <w:szCs w:val="28"/>
              </w:rPr>
            </w:r>
            <w:r w:rsidR="00991BC2" w:rsidRPr="00991BC2">
              <w:rPr>
                <w:noProof/>
                <w:webHidden/>
                <w:sz w:val="28"/>
                <w:szCs w:val="28"/>
              </w:rPr>
              <w:fldChar w:fldCharType="separate"/>
            </w:r>
            <w:r>
              <w:rPr>
                <w:noProof/>
                <w:webHidden/>
                <w:sz w:val="28"/>
                <w:szCs w:val="28"/>
              </w:rPr>
              <w:t>56</w:t>
            </w:r>
            <w:r w:rsidR="00991BC2" w:rsidRPr="00991BC2">
              <w:rPr>
                <w:noProof/>
                <w:webHidden/>
                <w:sz w:val="28"/>
                <w:szCs w:val="28"/>
              </w:rPr>
              <w:fldChar w:fldCharType="end"/>
            </w:r>
          </w:hyperlink>
        </w:p>
        <w:p w:rsidR="00991BC2" w:rsidRPr="00991BC2" w:rsidRDefault="00745391">
          <w:pPr>
            <w:pStyle w:val="22"/>
            <w:tabs>
              <w:tab w:val="right" w:leader="dot" w:pos="9344"/>
            </w:tabs>
            <w:rPr>
              <w:rFonts w:asciiTheme="minorHAnsi" w:eastAsiaTheme="minorEastAsia" w:hAnsiTheme="minorHAnsi" w:cstheme="minorBidi"/>
              <w:noProof/>
              <w:sz w:val="28"/>
              <w:szCs w:val="28"/>
              <w:lang w:val="ru-RU"/>
            </w:rPr>
          </w:pPr>
          <w:hyperlink w:anchor="_Toc532290336" w:history="1">
            <w:r w:rsidR="00991BC2" w:rsidRPr="00991BC2">
              <w:rPr>
                <w:rStyle w:val="a7"/>
                <w:noProof/>
                <w:sz w:val="28"/>
                <w:szCs w:val="28"/>
              </w:rPr>
              <w:t>2.9 Управління змінами проекту</w:t>
            </w:r>
            <w:r w:rsidR="00991BC2" w:rsidRPr="00991BC2">
              <w:rPr>
                <w:noProof/>
                <w:webHidden/>
                <w:sz w:val="28"/>
                <w:szCs w:val="28"/>
              </w:rPr>
              <w:tab/>
            </w:r>
            <w:r w:rsidR="00991BC2" w:rsidRPr="00991BC2">
              <w:rPr>
                <w:noProof/>
                <w:webHidden/>
                <w:sz w:val="28"/>
                <w:szCs w:val="28"/>
              </w:rPr>
              <w:fldChar w:fldCharType="begin"/>
            </w:r>
            <w:r w:rsidR="00991BC2" w:rsidRPr="00991BC2">
              <w:rPr>
                <w:noProof/>
                <w:webHidden/>
                <w:sz w:val="28"/>
                <w:szCs w:val="28"/>
              </w:rPr>
              <w:instrText xml:space="preserve"> PAGEREF _Toc532290336 \h </w:instrText>
            </w:r>
            <w:r w:rsidR="00991BC2" w:rsidRPr="00991BC2">
              <w:rPr>
                <w:noProof/>
                <w:webHidden/>
                <w:sz w:val="28"/>
                <w:szCs w:val="28"/>
              </w:rPr>
            </w:r>
            <w:r w:rsidR="00991BC2" w:rsidRPr="00991BC2">
              <w:rPr>
                <w:noProof/>
                <w:webHidden/>
                <w:sz w:val="28"/>
                <w:szCs w:val="28"/>
              </w:rPr>
              <w:fldChar w:fldCharType="separate"/>
            </w:r>
            <w:r>
              <w:rPr>
                <w:noProof/>
                <w:webHidden/>
                <w:sz w:val="28"/>
                <w:szCs w:val="28"/>
              </w:rPr>
              <w:t>59</w:t>
            </w:r>
            <w:r w:rsidR="00991BC2" w:rsidRPr="00991BC2">
              <w:rPr>
                <w:noProof/>
                <w:webHidden/>
                <w:sz w:val="28"/>
                <w:szCs w:val="28"/>
              </w:rPr>
              <w:fldChar w:fldCharType="end"/>
            </w:r>
          </w:hyperlink>
        </w:p>
        <w:p w:rsidR="00991BC2" w:rsidRPr="00991BC2" w:rsidRDefault="00745391">
          <w:pPr>
            <w:pStyle w:val="22"/>
            <w:tabs>
              <w:tab w:val="right" w:leader="dot" w:pos="9344"/>
            </w:tabs>
            <w:rPr>
              <w:rFonts w:asciiTheme="minorHAnsi" w:eastAsiaTheme="minorEastAsia" w:hAnsiTheme="minorHAnsi" w:cstheme="minorBidi"/>
              <w:noProof/>
              <w:sz w:val="28"/>
              <w:szCs w:val="28"/>
              <w:lang w:val="ru-RU"/>
            </w:rPr>
          </w:pPr>
          <w:hyperlink w:anchor="_Toc532290337" w:history="1">
            <w:r w:rsidR="00991BC2" w:rsidRPr="00991BC2">
              <w:rPr>
                <w:rStyle w:val="a7"/>
                <w:noProof/>
                <w:sz w:val="28"/>
                <w:szCs w:val="28"/>
              </w:rPr>
              <w:t>2.10 Контроль проекту</w:t>
            </w:r>
            <w:r w:rsidR="00991BC2" w:rsidRPr="00991BC2">
              <w:rPr>
                <w:noProof/>
                <w:webHidden/>
                <w:sz w:val="28"/>
                <w:szCs w:val="28"/>
              </w:rPr>
              <w:tab/>
            </w:r>
            <w:r w:rsidR="00991BC2" w:rsidRPr="00991BC2">
              <w:rPr>
                <w:noProof/>
                <w:webHidden/>
                <w:sz w:val="28"/>
                <w:szCs w:val="28"/>
              </w:rPr>
              <w:fldChar w:fldCharType="begin"/>
            </w:r>
            <w:r w:rsidR="00991BC2" w:rsidRPr="00991BC2">
              <w:rPr>
                <w:noProof/>
                <w:webHidden/>
                <w:sz w:val="28"/>
                <w:szCs w:val="28"/>
              </w:rPr>
              <w:instrText xml:space="preserve"> PAGEREF _Toc532290337 \h </w:instrText>
            </w:r>
            <w:r w:rsidR="00991BC2" w:rsidRPr="00991BC2">
              <w:rPr>
                <w:noProof/>
                <w:webHidden/>
                <w:sz w:val="28"/>
                <w:szCs w:val="28"/>
              </w:rPr>
            </w:r>
            <w:r w:rsidR="00991BC2" w:rsidRPr="00991BC2">
              <w:rPr>
                <w:noProof/>
                <w:webHidden/>
                <w:sz w:val="28"/>
                <w:szCs w:val="28"/>
              </w:rPr>
              <w:fldChar w:fldCharType="separate"/>
            </w:r>
            <w:r>
              <w:rPr>
                <w:noProof/>
                <w:webHidden/>
                <w:sz w:val="28"/>
                <w:szCs w:val="28"/>
              </w:rPr>
              <w:t>60</w:t>
            </w:r>
            <w:r w:rsidR="00991BC2" w:rsidRPr="00991BC2">
              <w:rPr>
                <w:noProof/>
                <w:webHidden/>
                <w:sz w:val="28"/>
                <w:szCs w:val="28"/>
              </w:rPr>
              <w:fldChar w:fldCharType="end"/>
            </w:r>
          </w:hyperlink>
        </w:p>
        <w:p w:rsidR="00991BC2" w:rsidRPr="00991BC2" w:rsidRDefault="00745391">
          <w:pPr>
            <w:pStyle w:val="22"/>
            <w:tabs>
              <w:tab w:val="right" w:leader="dot" w:pos="9344"/>
            </w:tabs>
            <w:rPr>
              <w:rFonts w:asciiTheme="minorHAnsi" w:eastAsiaTheme="minorEastAsia" w:hAnsiTheme="minorHAnsi" w:cstheme="minorBidi"/>
              <w:noProof/>
              <w:sz w:val="28"/>
              <w:szCs w:val="28"/>
              <w:lang w:val="ru-RU"/>
            </w:rPr>
          </w:pPr>
          <w:hyperlink w:anchor="_Toc532290338" w:history="1">
            <w:r w:rsidR="00991BC2" w:rsidRPr="00991BC2">
              <w:rPr>
                <w:rStyle w:val="a7"/>
                <w:noProof/>
                <w:sz w:val="28"/>
                <w:szCs w:val="28"/>
              </w:rPr>
              <w:t>Висновки до розділу 2</w:t>
            </w:r>
            <w:r w:rsidR="00991BC2" w:rsidRPr="00991BC2">
              <w:rPr>
                <w:noProof/>
                <w:webHidden/>
                <w:sz w:val="28"/>
                <w:szCs w:val="28"/>
              </w:rPr>
              <w:tab/>
            </w:r>
            <w:r w:rsidR="00991BC2" w:rsidRPr="00991BC2">
              <w:rPr>
                <w:noProof/>
                <w:webHidden/>
                <w:sz w:val="28"/>
                <w:szCs w:val="28"/>
              </w:rPr>
              <w:fldChar w:fldCharType="begin"/>
            </w:r>
            <w:r w:rsidR="00991BC2" w:rsidRPr="00991BC2">
              <w:rPr>
                <w:noProof/>
                <w:webHidden/>
                <w:sz w:val="28"/>
                <w:szCs w:val="28"/>
              </w:rPr>
              <w:instrText xml:space="preserve"> PAGEREF _Toc532290338 \h </w:instrText>
            </w:r>
            <w:r w:rsidR="00991BC2" w:rsidRPr="00991BC2">
              <w:rPr>
                <w:noProof/>
                <w:webHidden/>
                <w:sz w:val="28"/>
                <w:szCs w:val="28"/>
              </w:rPr>
            </w:r>
            <w:r w:rsidR="00991BC2" w:rsidRPr="00991BC2">
              <w:rPr>
                <w:noProof/>
                <w:webHidden/>
                <w:sz w:val="28"/>
                <w:szCs w:val="28"/>
              </w:rPr>
              <w:fldChar w:fldCharType="separate"/>
            </w:r>
            <w:r>
              <w:rPr>
                <w:noProof/>
                <w:webHidden/>
                <w:sz w:val="28"/>
                <w:szCs w:val="28"/>
              </w:rPr>
              <w:t>61</w:t>
            </w:r>
            <w:r w:rsidR="00991BC2" w:rsidRPr="00991BC2">
              <w:rPr>
                <w:noProof/>
                <w:webHidden/>
                <w:sz w:val="28"/>
                <w:szCs w:val="28"/>
              </w:rPr>
              <w:fldChar w:fldCharType="end"/>
            </w:r>
          </w:hyperlink>
        </w:p>
        <w:p w:rsidR="00991BC2" w:rsidRPr="00991BC2" w:rsidRDefault="00745391">
          <w:pPr>
            <w:pStyle w:val="11"/>
            <w:tabs>
              <w:tab w:val="right" w:leader="dot" w:pos="9344"/>
            </w:tabs>
            <w:rPr>
              <w:rFonts w:asciiTheme="minorHAnsi" w:eastAsiaTheme="minorEastAsia" w:hAnsiTheme="minorHAnsi" w:cstheme="minorBidi"/>
              <w:noProof/>
              <w:sz w:val="28"/>
              <w:szCs w:val="28"/>
              <w:lang w:val="ru-RU"/>
            </w:rPr>
          </w:pPr>
          <w:hyperlink w:anchor="_Toc532290339" w:history="1">
            <w:r w:rsidR="00991BC2" w:rsidRPr="00991BC2">
              <w:rPr>
                <w:rStyle w:val="a7"/>
                <w:noProof/>
                <w:sz w:val="28"/>
                <w:szCs w:val="28"/>
              </w:rPr>
              <w:t>РОЗДІЛ 3 ОЦНКА ЕФЕКТИВНОСТІ ПРОЕКТУ</w:t>
            </w:r>
            <w:r w:rsidR="00991BC2" w:rsidRPr="00991BC2">
              <w:rPr>
                <w:noProof/>
                <w:webHidden/>
                <w:sz w:val="28"/>
                <w:szCs w:val="28"/>
              </w:rPr>
              <w:tab/>
            </w:r>
            <w:r w:rsidR="00991BC2" w:rsidRPr="00991BC2">
              <w:rPr>
                <w:noProof/>
                <w:webHidden/>
                <w:sz w:val="28"/>
                <w:szCs w:val="28"/>
              </w:rPr>
              <w:fldChar w:fldCharType="begin"/>
            </w:r>
            <w:r w:rsidR="00991BC2" w:rsidRPr="00991BC2">
              <w:rPr>
                <w:noProof/>
                <w:webHidden/>
                <w:sz w:val="28"/>
                <w:szCs w:val="28"/>
              </w:rPr>
              <w:instrText xml:space="preserve"> PAGEREF _Toc532290339 \h </w:instrText>
            </w:r>
            <w:r w:rsidR="00991BC2" w:rsidRPr="00991BC2">
              <w:rPr>
                <w:noProof/>
                <w:webHidden/>
                <w:sz w:val="28"/>
                <w:szCs w:val="28"/>
              </w:rPr>
            </w:r>
            <w:r w:rsidR="00991BC2" w:rsidRPr="00991BC2">
              <w:rPr>
                <w:noProof/>
                <w:webHidden/>
                <w:sz w:val="28"/>
                <w:szCs w:val="28"/>
              </w:rPr>
              <w:fldChar w:fldCharType="separate"/>
            </w:r>
            <w:r>
              <w:rPr>
                <w:noProof/>
                <w:webHidden/>
                <w:sz w:val="28"/>
                <w:szCs w:val="28"/>
              </w:rPr>
              <w:t>62</w:t>
            </w:r>
            <w:r w:rsidR="00991BC2" w:rsidRPr="00991BC2">
              <w:rPr>
                <w:noProof/>
                <w:webHidden/>
                <w:sz w:val="28"/>
                <w:szCs w:val="28"/>
              </w:rPr>
              <w:fldChar w:fldCharType="end"/>
            </w:r>
          </w:hyperlink>
        </w:p>
        <w:p w:rsidR="00991BC2" w:rsidRPr="00991BC2" w:rsidRDefault="00745391">
          <w:pPr>
            <w:pStyle w:val="22"/>
            <w:tabs>
              <w:tab w:val="right" w:leader="dot" w:pos="9344"/>
            </w:tabs>
            <w:rPr>
              <w:rFonts w:asciiTheme="minorHAnsi" w:eastAsiaTheme="minorEastAsia" w:hAnsiTheme="minorHAnsi" w:cstheme="minorBidi"/>
              <w:noProof/>
              <w:sz w:val="28"/>
              <w:szCs w:val="28"/>
              <w:lang w:val="ru-RU"/>
            </w:rPr>
          </w:pPr>
          <w:hyperlink w:anchor="_Toc532290340" w:history="1">
            <w:r w:rsidR="00991BC2" w:rsidRPr="00991BC2">
              <w:rPr>
                <w:rStyle w:val="a7"/>
                <w:noProof/>
                <w:sz w:val="28"/>
                <w:szCs w:val="28"/>
              </w:rPr>
              <w:t>3.1 Планування фінансових ресурсів інвестиційної фази проекту</w:t>
            </w:r>
            <w:r w:rsidR="00991BC2" w:rsidRPr="00991BC2">
              <w:rPr>
                <w:noProof/>
                <w:webHidden/>
                <w:sz w:val="28"/>
                <w:szCs w:val="28"/>
              </w:rPr>
              <w:tab/>
            </w:r>
            <w:r w:rsidR="00991BC2" w:rsidRPr="00991BC2">
              <w:rPr>
                <w:noProof/>
                <w:webHidden/>
                <w:sz w:val="28"/>
                <w:szCs w:val="28"/>
              </w:rPr>
              <w:fldChar w:fldCharType="begin"/>
            </w:r>
            <w:r w:rsidR="00991BC2" w:rsidRPr="00991BC2">
              <w:rPr>
                <w:noProof/>
                <w:webHidden/>
                <w:sz w:val="28"/>
                <w:szCs w:val="28"/>
              </w:rPr>
              <w:instrText xml:space="preserve"> PAGEREF _Toc532290340 \h </w:instrText>
            </w:r>
            <w:r w:rsidR="00991BC2" w:rsidRPr="00991BC2">
              <w:rPr>
                <w:noProof/>
                <w:webHidden/>
                <w:sz w:val="28"/>
                <w:szCs w:val="28"/>
              </w:rPr>
            </w:r>
            <w:r w:rsidR="00991BC2" w:rsidRPr="00991BC2">
              <w:rPr>
                <w:noProof/>
                <w:webHidden/>
                <w:sz w:val="28"/>
                <w:szCs w:val="28"/>
              </w:rPr>
              <w:fldChar w:fldCharType="separate"/>
            </w:r>
            <w:r>
              <w:rPr>
                <w:noProof/>
                <w:webHidden/>
                <w:sz w:val="28"/>
                <w:szCs w:val="28"/>
              </w:rPr>
              <w:t>62</w:t>
            </w:r>
            <w:r w:rsidR="00991BC2" w:rsidRPr="00991BC2">
              <w:rPr>
                <w:noProof/>
                <w:webHidden/>
                <w:sz w:val="28"/>
                <w:szCs w:val="28"/>
              </w:rPr>
              <w:fldChar w:fldCharType="end"/>
            </w:r>
          </w:hyperlink>
        </w:p>
        <w:p w:rsidR="00991BC2" w:rsidRPr="00991BC2" w:rsidRDefault="00745391">
          <w:pPr>
            <w:pStyle w:val="22"/>
            <w:tabs>
              <w:tab w:val="right" w:leader="dot" w:pos="9344"/>
            </w:tabs>
            <w:rPr>
              <w:rFonts w:asciiTheme="minorHAnsi" w:eastAsiaTheme="minorEastAsia" w:hAnsiTheme="minorHAnsi" w:cstheme="minorBidi"/>
              <w:noProof/>
              <w:sz w:val="28"/>
              <w:szCs w:val="28"/>
              <w:lang w:val="ru-RU"/>
            </w:rPr>
          </w:pPr>
          <w:hyperlink w:anchor="_Toc532290341" w:history="1">
            <w:r w:rsidR="00991BC2" w:rsidRPr="00991BC2">
              <w:rPr>
                <w:rStyle w:val="a7"/>
                <w:noProof/>
                <w:sz w:val="28"/>
                <w:szCs w:val="28"/>
              </w:rPr>
              <w:t>3.2 Оптимізація плану фінансування інвестиційної фази проекту</w:t>
            </w:r>
            <w:r w:rsidR="00991BC2" w:rsidRPr="00991BC2">
              <w:rPr>
                <w:noProof/>
                <w:webHidden/>
                <w:sz w:val="28"/>
                <w:szCs w:val="28"/>
              </w:rPr>
              <w:tab/>
            </w:r>
            <w:r w:rsidR="00991BC2" w:rsidRPr="00991BC2">
              <w:rPr>
                <w:noProof/>
                <w:webHidden/>
                <w:sz w:val="28"/>
                <w:szCs w:val="28"/>
              </w:rPr>
              <w:fldChar w:fldCharType="begin"/>
            </w:r>
            <w:r w:rsidR="00991BC2" w:rsidRPr="00991BC2">
              <w:rPr>
                <w:noProof/>
                <w:webHidden/>
                <w:sz w:val="28"/>
                <w:szCs w:val="28"/>
              </w:rPr>
              <w:instrText xml:space="preserve"> PAGEREF _Toc532290341 \h </w:instrText>
            </w:r>
            <w:r w:rsidR="00991BC2" w:rsidRPr="00991BC2">
              <w:rPr>
                <w:noProof/>
                <w:webHidden/>
                <w:sz w:val="28"/>
                <w:szCs w:val="28"/>
              </w:rPr>
            </w:r>
            <w:r w:rsidR="00991BC2" w:rsidRPr="00991BC2">
              <w:rPr>
                <w:noProof/>
                <w:webHidden/>
                <w:sz w:val="28"/>
                <w:szCs w:val="28"/>
              </w:rPr>
              <w:fldChar w:fldCharType="separate"/>
            </w:r>
            <w:r>
              <w:rPr>
                <w:noProof/>
                <w:webHidden/>
                <w:sz w:val="28"/>
                <w:szCs w:val="28"/>
              </w:rPr>
              <w:t>64</w:t>
            </w:r>
            <w:r w:rsidR="00991BC2" w:rsidRPr="00991BC2">
              <w:rPr>
                <w:noProof/>
                <w:webHidden/>
                <w:sz w:val="28"/>
                <w:szCs w:val="28"/>
              </w:rPr>
              <w:fldChar w:fldCharType="end"/>
            </w:r>
          </w:hyperlink>
        </w:p>
        <w:p w:rsidR="00991BC2" w:rsidRPr="00991BC2" w:rsidRDefault="00745391">
          <w:pPr>
            <w:pStyle w:val="22"/>
            <w:tabs>
              <w:tab w:val="right" w:leader="dot" w:pos="9344"/>
            </w:tabs>
            <w:rPr>
              <w:rFonts w:asciiTheme="minorHAnsi" w:eastAsiaTheme="minorEastAsia" w:hAnsiTheme="minorHAnsi" w:cstheme="minorBidi"/>
              <w:noProof/>
              <w:sz w:val="28"/>
              <w:szCs w:val="28"/>
              <w:lang w:val="ru-RU"/>
            </w:rPr>
          </w:pPr>
          <w:hyperlink w:anchor="_Toc532290342" w:history="1">
            <w:r w:rsidR="00991BC2" w:rsidRPr="00991BC2">
              <w:rPr>
                <w:rStyle w:val="a7"/>
                <w:noProof/>
                <w:sz w:val="28"/>
                <w:szCs w:val="28"/>
              </w:rPr>
              <w:t>3.3  Розробка зведеного кошторису витрат інвестиційної фази проекту</w:t>
            </w:r>
            <w:r w:rsidR="00991BC2" w:rsidRPr="00991BC2">
              <w:rPr>
                <w:noProof/>
                <w:webHidden/>
                <w:sz w:val="28"/>
                <w:szCs w:val="28"/>
              </w:rPr>
              <w:tab/>
            </w:r>
            <w:r w:rsidR="00991BC2" w:rsidRPr="00991BC2">
              <w:rPr>
                <w:noProof/>
                <w:webHidden/>
                <w:sz w:val="28"/>
                <w:szCs w:val="28"/>
              </w:rPr>
              <w:fldChar w:fldCharType="begin"/>
            </w:r>
            <w:r w:rsidR="00991BC2" w:rsidRPr="00991BC2">
              <w:rPr>
                <w:noProof/>
                <w:webHidden/>
                <w:sz w:val="28"/>
                <w:szCs w:val="28"/>
              </w:rPr>
              <w:instrText xml:space="preserve"> PAGEREF _Toc532290342 \h </w:instrText>
            </w:r>
            <w:r w:rsidR="00991BC2" w:rsidRPr="00991BC2">
              <w:rPr>
                <w:noProof/>
                <w:webHidden/>
                <w:sz w:val="28"/>
                <w:szCs w:val="28"/>
              </w:rPr>
            </w:r>
            <w:r w:rsidR="00991BC2" w:rsidRPr="00991BC2">
              <w:rPr>
                <w:noProof/>
                <w:webHidden/>
                <w:sz w:val="28"/>
                <w:szCs w:val="28"/>
              </w:rPr>
              <w:fldChar w:fldCharType="separate"/>
            </w:r>
            <w:r>
              <w:rPr>
                <w:noProof/>
                <w:webHidden/>
                <w:sz w:val="28"/>
                <w:szCs w:val="28"/>
              </w:rPr>
              <w:t>66</w:t>
            </w:r>
            <w:r w:rsidR="00991BC2" w:rsidRPr="00991BC2">
              <w:rPr>
                <w:noProof/>
                <w:webHidden/>
                <w:sz w:val="28"/>
                <w:szCs w:val="28"/>
              </w:rPr>
              <w:fldChar w:fldCharType="end"/>
            </w:r>
          </w:hyperlink>
        </w:p>
        <w:p w:rsidR="00991BC2" w:rsidRPr="00991BC2" w:rsidRDefault="00745391">
          <w:pPr>
            <w:pStyle w:val="22"/>
            <w:tabs>
              <w:tab w:val="right" w:leader="dot" w:pos="9344"/>
            </w:tabs>
            <w:rPr>
              <w:rFonts w:asciiTheme="minorHAnsi" w:eastAsiaTheme="minorEastAsia" w:hAnsiTheme="minorHAnsi" w:cstheme="minorBidi"/>
              <w:noProof/>
              <w:sz w:val="28"/>
              <w:szCs w:val="28"/>
              <w:lang w:val="ru-RU"/>
            </w:rPr>
          </w:pPr>
          <w:hyperlink w:anchor="_Toc532290343" w:history="1">
            <w:r w:rsidR="00991BC2" w:rsidRPr="00991BC2">
              <w:rPr>
                <w:rStyle w:val="a7"/>
                <w:noProof/>
                <w:sz w:val="28"/>
                <w:szCs w:val="28"/>
              </w:rPr>
              <w:t>3.4 Прогнозування вартісних показників операційної діяльності</w:t>
            </w:r>
            <w:r w:rsidR="00991BC2" w:rsidRPr="00991BC2">
              <w:rPr>
                <w:noProof/>
                <w:webHidden/>
                <w:sz w:val="28"/>
                <w:szCs w:val="28"/>
              </w:rPr>
              <w:tab/>
            </w:r>
            <w:r w:rsidR="00991BC2" w:rsidRPr="00991BC2">
              <w:rPr>
                <w:noProof/>
                <w:webHidden/>
                <w:sz w:val="28"/>
                <w:szCs w:val="28"/>
              </w:rPr>
              <w:fldChar w:fldCharType="begin"/>
            </w:r>
            <w:r w:rsidR="00991BC2" w:rsidRPr="00991BC2">
              <w:rPr>
                <w:noProof/>
                <w:webHidden/>
                <w:sz w:val="28"/>
                <w:szCs w:val="28"/>
              </w:rPr>
              <w:instrText xml:space="preserve"> PAGEREF _Toc532290343 \h </w:instrText>
            </w:r>
            <w:r w:rsidR="00991BC2" w:rsidRPr="00991BC2">
              <w:rPr>
                <w:noProof/>
                <w:webHidden/>
                <w:sz w:val="28"/>
                <w:szCs w:val="28"/>
              </w:rPr>
            </w:r>
            <w:r w:rsidR="00991BC2" w:rsidRPr="00991BC2">
              <w:rPr>
                <w:noProof/>
                <w:webHidden/>
                <w:sz w:val="28"/>
                <w:szCs w:val="28"/>
              </w:rPr>
              <w:fldChar w:fldCharType="separate"/>
            </w:r>
            <w:r>
              <w:rPr>
                <w:noProof/>
                <w:webHidden/>
                <w:sz w:val="28"/>
                <w:szCs w:val="28"/>
              </w:rPr>
              <w:t>68</w:t>
            </w:r>
            <w:r w:rsidR="00991BC2" w:rsidRPr="00991BC2">
              <w:rPr>
                <w:noProof/>
                <w:webHidden/>
                <w:sz w:val="28"/>
                <w:szCs w:val="28"/>
              </w:rPr>
              <w:fldChar w:fldCharType="end"/>
            </w:r>
          </w:hyperlink>
        </w:p>
        <w:p w:rsidR="00991BC2" w:rsidRPr="00991BC2" w:rsidRDefault="00745391">
          <w:pPr>
            <w:pStyle w:val="22"/>
            <w:tabs>
              <w:tab w:val="right" w:leader="dot" w:pos="9344"/>
            </w:tabs>
            <w:rPr>
              <w:rFonts w:asciiTheme="minorHAnsi" w:eastAsiaTheme="minorEastAsia" w:hAnsiTheme="minorHAnsi" w:cstheme="minorBidi"/>
              <w:noProof/>
              <w:sz w:val="28"/>
              <w:szCs w:val="28"/>
              <w:lang w:val="ru-RU"/>
            </w:rPr>
          </w:pPr>
          <w:hyperlink w:anchor="_Toc532290344" w:history="1">
            <w:r w:rsidR="00991BC2" w:rsidRPr="00991BC2">
              <w:rPr>
                <w:rStyle w:val="a7"/>
                <w:noProof/>
                <w:sz w:val="28"/>
                <w:szCs w:val="28"/>
              </w:rPr>
              <w:t>3.5 Планування амортизаційних витрат операційної діяльності</w:t>
            </w:r>
            <w:r w:rsidR="00991BC2" w:rsidRPr="00991BC2">
              <w:rPr>
                <w:noProof/>
                <w:webHidden/>
                <w:sz w:val="28"/>
                <w:szCs w:val="28"/>
              </w:rPr>
              <w:tab/>
            </w:r>
            <w:r w:rsidR="00991BC2" w:rsidRPr="00991BC2">
              <w:rPr>
                <w:noProof/>
                <w:webHidden/>
                <w:sz w:val="28"/>
                <w:szCs w:val="28"/>
              </w:rPr>
              <w:fldChar w:fldCharType="begin"/>
            </w:r>
            <w:r w:rsidR="00991BC2" w:rsidRPr="00991BC2">
              <w:rPr>
                <w:noProof/>
                <w:webHidden/>
                <w:sz w:val="28"/>
                <w:szCs w:val="28"/>
              </w:rPr>
              <w:instrText xml:space="preserve"> PAGEREF _Toc532290344 \h </w:instrText>
            </w:r>
            <w:r w:rsidR="00991BC2" w:rsidRPr="00991BC2">
              <w:rPr>
                <w:noProof/>
                <w:webHidden/>
                <w:sz w:val="28"/>
                <w:szCs w:val="28"/>
              </w:rPr>
            </w:r>
            <w:r w:rsidR="00991BC2" w:rsidRPr="00991BC2">
              <w:rPr>
                <w:noProof/>
                <w:webHidden/>
                <w:sz w:val="28"/>
                <w:szCs w:val="28"/>
              </w:rPr>
              <w:fldChar w:fldCharType="separate"/>
            </w:r>
            <w:r>
              <w:rPr>
                <w:noProof/>
                <w:webHidden/>
                <w:sz w:val="28"/>
                <w:szCs w:val="28"/>
              </w:rPr>
              <w:t>69</w:t>
            </w:r>
            <w:r w:rsidR="00991BC2" w:rsidRPr="00991BC2">
              <w:rPr>
                <w:noProof/>
                <w:webHidden/>
                <w:sz w:val="28"/>
                <w:szCs w:val="28"/>
              </w:rPr>
              <w:fldChar w:fldCharType="end"/>
            </w:r>
          </w:hyperlink>
        </w:p>
        <w:p w:rsidR="00991BC2" w:rsidRPr="00991BC2" w:rsidRDefault="00745391">
          <w:pPr>
            <w:pStyle w:val="22"/>
            <w:tabs>
              <w:tab w:val="right" w:leader="dot" w:pos="9344"/>
            </w:tabs>
            <w:rPr>
              <w:rFonts w:asciiTheme="minorHAnsi" w:eastAsiaTheme="minorEastAsia" w:hAnsiTheme="minorHAnsi" w:cstheme="minorBidi"/>
              <w:noProof/>
              <w:sz w:val="28"/>
              <w:szCs w:val="28"/>
              <w:lang w:val="ru-RU"/>
            </w:rPr>
          </w:pPr>
          <w:hyperlink w:anchor="_Toc532290345" w:history="1">
            <w:r w:rsidR="00991BC2" w:rsidRPr="00991BC2">
              <w:rPr>
                <w:rStyle w:val="a7"/>
                <w:noProof/>
                <w:sz w:val="28"/>
                <w:szCs w:val="28"/>
              </w:rPr>
              <w:t>3.6 Планування  кредитних процесів операційної діяльності</w:t>
            </w:r>
            <w:r w:rsidR="00991BC2" w:rsidRPr="00991BC2">
              <w:rPr>
                <w:noProof/>
                <w:webHidden/>
                <w:sz w:val="28"/>
                <w:szCs w:val="28"/>
              </w:rPr>
              <w:tab/>
            </w:r>
            <w:r w:rsidR="00991BC2" w:rsidRPr="00991BC2">
              <w:rPr>
                <w:noProof/>
                <w:webHidden/>
                <w:sz w:val="28"/>
                <w:szCs w:val="28"/>
              </w:rPr>
              <w:fldChar w:fldCharType="begin"/>
            </w:r>
            <w:r w:rsidR="00991BC2" w:rsidRPr="00991BC2">
              <w:rPr>
                <w:noProof/>
                <w:webHidden/>
                <w:sz w:val="28"/>
                <w:szCs w:val="28"/>
              </w:rPr>
              <w:instrText xml:space="preserve"> PAGEREF _Toc532290345 \h </w:instrText>
            </w:r>
            <w:r w:rsidR="00991BC2" w:rsidRPr="00991BC2">
              <w:rPr>
                <w:noProof/>
                <w:webHidden/>
                <w:sz w:val="28"/>
                <w:szCs w:val="28"/>
              </w:rPr>
            </w:r>
            <w:r w:rsidR="00991BC2" w:rsidRPr="00991BC2">
              <w:rPr>
                <w:noProof/>
                <w:webHidden/>
                <w:sz w:val="28"/>
                <w:szCs w:val="28"/>
              </w:rPr>
              <w:fldChar w:fldCharType="separate"/>
            </w:r>
            <w:r>
              <w:rPr>
                <w:noProof/>
                <w:webHidden/>
                <w:sz w:val="28"/>
                <w:szCs w:val="28"/>
              </w:rPr>
              <w:t>72</w:t>
            </w:r>
            <w:r w:rsidR="00991BC2" w:rsidRPr="00991BC2">
              <w:rPr>
                <w:noProof/>
                <w:webHidden/>
                <w:sz w:val="28"/>
                <w:szCs w:val="28"/>
              </w:rPr>
              <w:fldChar w:fldCharType="end"/>
            </w:r>
          </w:hyperlink>
        </w:p>
        <w:p w:rsidR="00991BC2" w:rsidRPr="00991BC2" w:rsidRDefault="00745391">
          <w:pPr>
            <w:pStyle w:val="22"/>
            <w:tabs>
              <w:tab w:val="right" w:leader="dot" w:pos="9344"/>
            </w:tabs>
            <w:rPr>
              <w:rFonts w:asciiTheme="minorHAnsi" w:eastAsiaTheme="minorEastAsia" w:hAnsiTheme="minorHAnsi" w:cstheme="minorBidi"/>
              <w:noProof/>
              <w:sz w:val="28"/>
              <w:szCs w:val="28"/>
              <w:lang w:val="ru-RU"/>
            </w:rPr>
          </w:pPr>
          <w:hyperlink w:anchor="_Toc532290346" w:history="1">
            <w:r w:rsidR="00991BC2" w:rsidRPr="00991BC2">
              <w:rPr>
                <w:rStyle w:val="a7"/>
                <w:noProof/>
                <w:sz w:val="28"/>
                <w:szCs w:val="28"/>
              </w:rPr>
              <w:t>3.7 Планування  кредитних процесів операційної діяльності</w:t>
            </w:r>
            <w:r w:rsidR="00991BC2" w:rsidRPr="00991BC2">
              <w:rPr>
                <w:noProof/>
                <w:webHidden/>
                <w:sz w:val="28"/>
                <w:szCs w:val="28"/>
              </w:rPr>
              <w:tab/>
            </w:r>
            <w:r w:rsidR="00991BC2" w:rsidRPr="00991BC2">
              <w:rPr>
                <w:noProof/>
                <w:webHidden/>
                <w:sz w:val="28"/>
                <w:szCs w:val="28"/>
              </w:rPr>
              <w:fldChar w:fldCharType="begin"/>
            </w:r>
            <w:r w:rsidR="00991BC2" w:rsidRPr="00991BC2">
              <w:rPr>
                <w:noProof/>
                <w:webHidden/>
                <w:sz w:val="28"/>
                <w:szCs w:val="28"/>
              </w:rPr>
              <w:instrText xml:space="preserve"> PAGEREF _Toc532290346 \h </w:instrText>
            </w:r>
            <w:r w:rsidR="00991BC2" w:rsidRPr="00991BC2">
              <w:rPr>
                <w:noProof/>
                <w:webHidden/>
                <w:sz w:val="28"/>
                <w:szCs w:val="28"/>
              </w:rPr>
            </w:r>
            <w:r w:rsidR="00991BC2" w:rsidRPr="00991BC2">
              <w:rPr>
                <w:noProof/>
                <w:webHidden/>
                <w:sz w:val="28"/>
                <w:szCs w:val="28"/>
              </w:rPr>
              <w:fldChar w:fldCharType="separate"/>
            </w:r>
            <w:r>
              <w:rPr>
                <w:noProof/>
                <w:webHidden/>
                <w:sz w:val="28"/>
                <w:szCs w:val="28"/>
              </w:rPr>
              <w:t>73</w:t>
            </w:r>
            <w:r w:rsidR="00991BC2" w:rsidRPr="00991BC2">
              <w:rPr>
                <w:noProof/>
                <w:webHidden/>
                <w:sz w:val="28"/>
                <w:szCs w:val="28"/>
              </w:rPr>
              <w:fldChar w:fldCharType="end"/>
            </w:r>
          </w:hyperlink>
        </w:p>
        <w:p w:rsidR="00991BC2" w:rsidRPr="00991BC2" w:rsidRDefault="00745391">
          <w:pPr>
            <w:pStyle w:val="22"/>
            <w:tabs>
              <w:tab w:val="right" w:leader="dot" w:pos="9344"/>
            </w:tabs>
            <w:rPr>
              <w:rFonts w:asciiTheme="minorHAnsi" w:eastAsiaTheme="minorEastAsia" w:hAnsiTheme="minorHAnsi" w:cstheme="minorBidi"/>
              <w:noProof/>
              <w:sz w:val="28"/>
              <w:szCs w:val="28"/>
              <w:lang w:val="ru-RU"/>
            </w:rPr>
          </w:pPr>
          <w:hyperlink w:anchor="_Toc532290347" w:history="1">
            <w:r w:rsidR="00991BC2" w:rsidRPr="00991BC2">
              <w:rPr>
                <w:rStyle w:val="a7"/>
                <w:noProof/>
                <w:sz w:val="28"/>
                <w:szCs w:val="28"/>
              </w:rPr>
              <w:t>3.8 Прогнозування витрат операційної діяльності</w:t>
            </w:r>
            <w:r w:rsidR="00991BC2" w:rsidRPr="00991BC2">
              <w:rPr>
                <w:noProof/>
                <w:webHidden/>
                <w:sz w:val="28"/>
                <w:szCs w:val="28"/>
              </w:rPr>
              <w:tab/>
            </w:r>
            <w:r w:rsidR="00991BC2" w:rsidRPr="00991BC2">
              <w:rPr>
                <w:noProof/>
                <w:webHidden/>
                <w:sz w:val="28"/>
                <w:szCs w:val="28"/>
              </w:rPr>
              <w:fldChar w:fldCharType="begin"/>
            </w:r>
            <w:r w:rsidR="00991BC2" w:rsidRPr="00991BC2">
              <w:rPr>
                <w:noProof/>
                <w:webHidden/>
                <w:sz w:val="28"/>
                <w:szCs w:val="28"/>
              </w:rPr>
              <w:instrText xml:space="preserve"> PAGEREF _Toc532290347 \h </w:instrText>
            </w:r>
            <w:r w:rsidR="00991BC2" w:rsidRPr="00991BC2">
              <w:rPr>
                <w:noProof/>
                <w:webHidden/>
                <w:sz w:val="28"/>
                <w:szCs w:val="28"/>
              </w:rPr>
            </w:r>
            <w:r w:rsidR="00991BC2" w:rsidRPr="00991BC2">
              <w:rPr>
                <w:noProof/>
                <w:webHidden/>
                <w:sz w:val="28"/>
                <w:szCs w:val="28"/>
              </w:rPr>
              <w:fldChar w:fldCharType="separate"/>
            </w:r>
            <w:r>
              <w:rPr>
                <w:noProof/>
                <w:webHidden/>
                <w:sz w:val="28"/>
                <w:szCs w:val="28"/>
              </w:rPr>
              <w:t>74</w:t>
            </w:r>
            <w:r w:rsidR="00991BC2" w:rsidRPr="00991BC2">
              <w:rPr>
                <w:noProof/>
                <w:webHidden/>
                <w:sz w:val="28"/>
                <w:szCs w:val="28"/>
              </w:rPr>
              <w:fldChar w:fldCharType="end"/>
            </w:r>
          </w:hyperlink>
        </w:p>
        <w:p w:rsidR="00991BC2" w:rsidRPr="00991BC2" w:rsidRDefault="00745391">
          <w:pPr>
            <w:pStyle w:val="22"/>
            <w:tabs>
              <w:tab w:val="right" w:leader="dot" w:pos="9344"/>
            </w:tabs>
            <w:rPr>
              <w:rFonts w:asciiTheme="minorHAnsi" w:eastAsiaTheme="minorEastAsia" w:hAnsiTheme="minorHAnsi" w:cstheme="minorBidi"/>
              <w:noProof/>
              <w:sz w:val="28"/>
              <w:szCs w:val="28"/>
              <w:lang w:val="ru-RU"/>
            </w:rPr>
          </w:pPr>
          <w:hyperlink w:anchor="_Toc532290348" w:history="1">
            <w:r w:rsidR="00991BC2" w:rsidRPr="00991BC2">
              <w:rPr>
                <w:rStyle w:val="a7"/>
                <w:noProof/>
                <w:sz w:val="28"/>
                <w:szCs w:val="28"/>
              </w:rPr>
              <w:t>3.9 Прогнозування грошових потоків операційної діяльності</w:t>
            </w:r>
            <w:r w:rsidR="00991BC2" w:rsidRPr="00991BC2">
              <w:rPr>
                <w:noProof/>
                <w:webHidden/>
                <w:sz w:val="28"/>
                <w:szCs w:val="28"/>
              </w:rPr>
              <w:tab/>
            </w:r>
            <w:r w:rsidR="00991BC2" w:rsidRPr="00991BC2">
              <w:rPr>
                <w:noProof/>
                <w:webHidden/>
                <w:sz w:val="28"/>
                <w:szCs w:val="28"/>
              </w:rPr>
              <w:fldChar w:fldCharType="begin"/>
            </w:r>
            <w:r w:rsidR="00991BC2" w:rsidRPr="00991BC2">
              <w:rPr>
                <w:noProof/>
                <w:webHidden/>
                <w:sz w:val="28"/>
                <w:szCs w:val="28"/>
              </w:rPr>
              <w:instrText xml:space="preserve"> PAGEREF _Toc532290348 \h </w:instrText>
            </w:r>
            <w:r w:rsidR="00991BC2" w:rsidRPr="00991BC2">
              <w:rPr>
                <w:noProof/>
                <w:webHidden/>
                <w:sz w:val="28"/>
                <w:szCs w:val="28"/>
              </w:rPr>
            </w:r>
            <w:r w:rsidR="00991BC2" w:rsidRPr="00991BC2">
              <w:rPr>
                <w:noProof/>
                <w:webHidden/>
                <w:sz w:val="28"/>
                <w:szCs w:val="28"/>
              </w:rPr>
              <w:fldChar w:fldCharType="separate"/>
            </w:r>
            <w:r>
              <w:rPr>
                <w:noProof/>
                <w:webHidden/>
                <w:sz w:val="28"/>
                <w:szCs w:val="28"/>
              </w:rPr>
              <w:t>75</w:t>
            </w:r>
            <w:r w:rsidR="00991BC2" w:rsidRPr="00991BC2">
              <w:rPr>
                <w:noProof/>
                <w:webHidden/>
                <w:sz w:val="28"/>
                <w:szCs w:val="28"/>
              </w:rPr>
              <w:fldChar w:fldCharType="end"/>
            </w:r>
          </w:hyperlink>
        </w:p>
        <w:p w:rsidR="00991BC2" w:rsidRPr="00991BC2" w:rsidRDefault="00745391">
          <w:pPr>
            <w:pStyle w:val="22"/>
            <w:tabs>
              <w:tab w:val="right" w:leader="dot" w:pos="9344"/>
            </w:tabs>
            <w:rPr>
              <w:rFonts w:asciiTheme="minorHAnsi" w:eastAsiaTheme="minorEastAsia" w:hAnsiTheme="minorHAnsi" w:cstheme="minorBidi"/>
              <w:noProof/>
              <w:sz w:val="28"/>
              <w:szCs w:val="28"/>
              <w:lang w:val="ru-RU"/>
            </w:rPr>
          </w:pPr>
          <w:hyperlink w:anchor="_Toc532290349" w:history="1">
            <w:r w:rsidR="00991BC2" w:rsidRPr="00991BC2">
              <w:rPr>
                <w:rStyle w:val="a7"/>
                <w:noProof/>
                <w:sz w:val="28"/>
                <w:szCs w:val="28"/>
              </w:rPr>
              <w:t>3.10 Прогноз грошових потоків проекту</w:t>
            </w:r>
            <w:r w:rsidR="00991BC2" w:rsidRPr="00991BC2">
              <w:rPr>
                <w:noProof/>
                <w:webHidden/>
                <w:sz w:val="28"/>
                <w:szCs w:val="28"/>
              </w:rPr>
              <w:tab/>
            </w:r>
            <w:r w:rsidR="00991BC2" w:rsidRPr="00991BC2">
              <w:rPr>
                <w:noProof/>
                <w:webHidden/>
                <w:sz w:val="28"/>
                <w:szCs w:val="28"/>
              </w:rPr>
              <w:fldChar w:fldCharType="begin"/>
            </w:r>
            <w:r w:rsidR="00991BC2" w:rsidRPr="00991BC2">
              <w:rPr>
                <w:noProof/>
                <w:webHidden/>
                <w:sz w:val="28"/>
                <w:szCs w:val="28"/>
              </w:rPr>
              <w:instrText xml:space="preserve"> PAGEREF _Toc532290349 \h </w:instrText>
            </w:r>
            <w:r w:rsidR="00991BC2" w:rsidRPr="00991BC2">
              <w:rPr>
                <w:noProof/>
                <w:webHidden/>
                <w:sz w:val="28"/>
                <w:szCs w:val="28"/>
              </w:rPr>
            </w:r>
            <w:r w:rsidR="00991BC2" w:rsidRPr="00991BC2">
              <w:rPr>
                <w:noProof/>
                <w:webHidden/>
                <w:sz w:val="28"/>
                <w:szCs w:val="28"/>
              </w:rPr>
              <w:fldChar w:fldCharType="separate"/>
            </w:r>
            <w:r>
              <w:rPr>
                <w:noProof/>
                <w:webHidden/>
                <w:sz w:val="28"/>
                <w:szCs w:val="28"/>
              </w:rPr>
              <w:t>77</w:t>
            </w:r>
            <w:r w:rsidR="00991BC2" w:rsidRPr="00991BC2">
              <w:rPr>
                <w:noProof/>
                <w:webHidden/>
                <w:sz w:val="28"/>
                <w:szCs w:val="28"/>
              </w:rPr>
              <w:fldChar w:fldCharType="end"/>
            </w:r>
          </w:hyperlink>
        </w:p>
        <w:p w:rsidR="00991BC2" w:rsidRPr="00991BC2" w:rsidRDefault="00745391">
          <w:pPr>
            <w:pStyle w:val="22"/>
            <w:tabs>
              <w:tab w:val="right" w:leader="dot" w:pos="9344"/>
            </w:tabs>
            <w:rPr>
              <w:rFonts w:asciiTheme="minorHAnsi" w:eastAsiaTheme="minorEastAsia" w:hAnsiTheme="minorHAnsi" w:cstheme="minorBidi"/>
              <w:noProof/>
              <w:sz w:val="28"/>
              <w:szCs w:val="28"/>
              <w:lang w:val="ru-RU"/>
            </w:rPr>
          </w:pPr>
          <w:hyperlink w:anchor="_Toc532290350" w:history="1">
            <w:r w:rsidR="00991BC2" w:rsidRPr="00991BC2">
              <w:rPr>
                <w:rStyle w:val="a7"/>
                <w:noProof/>
                <w:sz w:val="28"/>
                <w:szCs w:val="28"/>
              </w:rPr>
              <w:t>3.11 Прогноз грошових потоків проекту</w:t>
            </w:r>
            <w:r w:rsidR="00991BC2" w:rsidRPr="00991BC2">
              <w:rPr>
                <w:noProof/>
                <w:webHidden/>
                <w:sz w:val="28"/>
                <w:szCs w:val="28"/>
              </w:rPr>
              <w:tab/>
            </w:r>
            <w:r w:rsidR="00991BC2" w:rsidRPr="00991BC2">
              <w:rPr>
                <w:noProof/>
                <w:webHidden/>
                <w:sz w:val="28"/>
                <w:szCs w:val="28"/>
              </w:rPr>
              <w:fldChar w:fldCharType="begin"/>
            </w:r>
            <w:r w:rsidR="00991BC2" w:rsidRPr="00991BC2">
              <w:rPr>
                <w:noProof/>
                <w:webHidden/>
                <w:sz w:val="28"/>
                <w:szCs w:val="28"/>
              </w:rPr>
              <w:instrText xml:space="preserve"> PAGEREF _Toc532290350 \h </w:instrText>
            </w:r>
            <w:r w:rsidR="00991BC2" w:rsidRPr="00991BC2">
              <w:rPr>
                <w:noProof/>
                <w:webHidden/>
                <w:sz w:val="28"/>
                <w:szCs w:val="28"/>
              </w:rPr>
            </w:r>
            <w:r w:rsidR="00991BC2" w:rsidRPr="00991BC2">
              <w:rPr>
                <w:noProof/>
                <w:webHidden/>
                <w:sz w:val="28"/>
                <w:szCs w:val="28"/>
              </w:rPr>
              <w:fldChar w:fldCharType="separate"/>
            </w:r>
            <w:r>
              <w:rPr>
                <w:noProof/>
                <w:webHidden/>
                <w:sz w:val="28"/>
                <w:szCs w:val="28"/>
              </w:rPr>
              <w:t>79</w:t>
            </w:r>
            <w:r w:rsidR="00991BC2" w:rsidRPr="00991BC2">
              <w:rPr>
                <w:noProof/>
                <w:webHidden/>
                <w:sz w:val="28"/>
                <w:szCs w:val="28"/>
              </w:rPr>
              <w:fldChar w:fldCharType="end"/>
            </w:r>
          </w:hyperlink>
        </w:p>
        <w:p w:rsidR="00991BC2" w:rsidRPr="00991BC2" w:rsidRDefault="00745391">
          <w:pPr>
            <w:pStyle w:val="22"/>
            <w:tabs>
              <w:tab w:val="right" w:leader="dot" w:pos="9344"/>
            </w:tabs>
            <w:rPr>
              <w:rFonts w:asciiTheme="minorHAnsi" w:eastAsiaTheme="minorEastAsia" w:hAnsiTheme="minorHAnsi" w:cstheme="minorBidi"/>
              <w:noProof/>
              <w:sz w:val="28"/>
              <w:szCs w:val="28"/>
              <w:lang w:val="ru-RU"/>
            </w:rPr>
          </w:pPr>
          <w:hyperlink w:anchor="_Toc532290351" w:history="1">
            <w:r w:rsidR="00991BC2" w:rsidRPr="00991BC2">
              <w:rPr>
                <w:rStyle w:val="a7"/>
                <w:noProof/>
                <w:sz w:val="28"/>
                <w:szCs w:val="28"/>
              </w:rPr>
              <w:t>Висновки до розділу 3</w:t>
            </w:r>
            <w:r w:rsidR="00991BC2" w:rsidRPr="00991BC2">
              <w:rPr>
                <w:noProof/>
                <w:webHidden/>
                <w:sz w:val="28"/>
                <w:szCs w:val="28"/>
              </w:rPr>
              <w:tab/>
            </w:r>
            <w:r w:rsidR="00991BC2" w:rsidRPr="00991BC2">
              <w:rPr>
                <w:noProof/>
                <w:webHidden/>
                <w:sz w:val="28"/>
                <w:szCs w:val="28"/>
              </w:rPr>
              <w:fldChar w:fldCharType="begin"/>
            </w:r>
            <w:r w:rsidR="00991BC2" w:rsidRPr="00991BC2">
              <w:rPr>
                <w:noProof/>
                <w:webHidden/>
                <w:sz w:val="28"/>
                <w:szCs w:val="28"/>
              </w:rPr>
              <w:instrText xml:space="preserve"> PAGEREF _Toc532290351 \h </w:instrText>
            </w:r>
            <w:r w:rsidR="00991BC2" w:rsidRPr="00991BC2">
              <w:rPr>
                <w:noProof/>
                <w:webHidden/>
                <w:sz w:val="28"/>
                <w:szCs w:val="28"/>
              </w:rPr>
            </w:r>
            <w:r w:rsidR="00991BC2" w:rsidRPr="00991BC2">
              <w:rPr>
                <w:noProof/>
                <w:webHidden/>
                <w:sz w:val="28"/>
                <w:szCs w:val="28"/>
              </w:rPr>
              <w:fldChar w:fldCharType="separate"/>
            </w:r>
            <w:r>
              <w:rPr>
                <w:noProof/>
                <w:webHidden/>
                <w:sz w:val="28"/>
                <w:szCs w:val="28"/>
              </w:rPr>
              <w:t>81</w:t>
            </w:r>
            <w:r w:rsidR="00991BC2" w:rsidRPr="00991BC2">
              <w:rPr>
                <w:noProof/>
                <w:webHidden/>
                <w:sz w:val="28"/>
                <w:szCs w:val="28"/>
              </w:rPr>
              <w:fldChar w:fldCharType="end"/>
            </w:r>
          </w:hyperlink>
        </w:p>
        <w:p w:rsidR="00991BC2" w:rsidRPr="00991BC2" w:rsidRDefault="00745391">
          <w:pPr>
            <w:pStyle w:val="11"/>
            <w:tabs>
              <w:tab w:val="right" w:leader="dot" w:pos="9344"/>
            </w:tabs>
            <w:rPr>
              <w:rFonts w:asciiTheme="minorHAnsi" w:eastAsiaTheme="minorEastAsia" w:hAnsiTheme="minorHAnsi" w:cstheme="minorBidi"/>
              <w:noProof/>
              <w:sz w:val="28"/>
              <w:szCs w:val="28"/>
              <w:lang w:val="ru-RU"/>
            </w:rPr>
          </w:pPr>
          <w:hyperlink w:anchor="_Toc532290352" w:history="1">
            <w:r w:rsidR="00991BC2" w:rsidRPr="00991BC2">
              <w:rPr>
                <w:rStyle w:val="a7"/>
                <w:noProof/>
                <w:sz w:val="28"/>
                <w:szCs w:val="28"/>
              </w:rPr>
              <w:t>ВИСНОВКИ</w:t>
            </w:r>
            <w:r w:rsidR="00991BC2" w:rsidRPr="00991BC2">
              <w:rPr>
                <w:noProof/>
                <w:webHidden/>
                <w:sz w:val="28"/>
                <w:szCs w:val="28"/>
              </w:rPr>
              <w:tab/>
            </w:r>
            <w:r w:rsidR="00991BC2" w:rsidRPr="00991BC2">
              <w:rPr>
                <w:noProof/>
                <w:webHidden/>
                <w:sz w:val="28"/>
                <w:szCs w:val="28"/>
              </w:rPr>
              <w:fldChar w:fldCharType="begin"/>
            </w:r>
            <w:r w:rsidR="00991BC2" w:rsidRPr="00991BC2">
              <w:rPr>
                <w:noProof/>
                <w:webHidden/>
                <w:sz w:val="28"/>
                <w:szCs w:val="28"/>
              </w:rPr>
              <w:instrText xml:space="preserve"> PAGEREF _Toc532290352 \h </w:instrText>
            </w:r>
            <w:r w:rsidR="00991BC2" w:rsidRPr="00991BC2">
              <w:rPr>
                <w:noProof/>
                <w:webHidden/>
                <w:sz w:val="28"/>
                <w:szCs w:val="28"/>
              </w:rPr>
            </w:r>
            <w:r w:rsidR="00991BC2" w:rsidRPr="00991BC2">
              <w:rPr>
                <w:noProof/>
                <w:webHidden/>
                <w:sz w:val="28"/>
                <w:szCs w:val="28"/>
              </w:rPr>
              <w:fldChar w:fldCharType="separate"/>
            </w:r>
            <w:r>
              <w:rPr>
                <w:noProof/>
                <w:webHidden/>
                <w:sz w:val="28"/>
                <w:szCs w:val="28"/>
              </w:rPr>
              <w:t>82</w:t>
            </w:r>
            <w:r w:rsidR="00991BC2" w:rsidRPr="00991BC2">
              <w:rPr>
                <w:noProof/>
                <w:webHidden/>
                <w:sz w:val="28"/>
                <w:szCs w:val="28"/>
              </w:rPr>
              <w:fldChar w:fldCharType="end"/>
            </w:r>
          </w:hyperlink>
        </w:p>
        <w:p w:rsidR="00991BC2" w:rsidRPr="00991BC2" w:rsidRDefault="00745391">
          <w:pPr>
            <w:pStyle w:val="11"/>
            <w:tabs>
              <w:tab w:val="right" w:leader="dot" w:pos="9344"/>
            </w:tabs>
            <w:rPr>
              <w:rFonts w:asciiTheme="minorHAnsi" w:eastAsiaTheme="minorEastAsia" w:hAnsiTheme="minorHAnsi" w:cstheme="minorBidi"/>
              <w:noProof/>
              <w:sz w:val="28"/>
              <w:szCs w:val="28"/>
              <w:lang w:val="ru-RU"/>
            </w:rPr>
          </w:pPr>
          <w:hyperlink w:anchor="_Toc532290353" w:history="1">
            <w:r w:rsidR="00991BC2" w:rsidRPr="00991BC2">
              <w:rPr>
                <w:rStyle w:val="a7"/>
                <w:noProof/>
                <w:sz w:val="28"/>
                <w:szCs w:val="28"/>
              </w:rPr>
              <w:t>СПИСОК ВИКОРИСТАНИХ ДЖЕРЕЛ</w:t>
            </w:r>
            <w:r w:rsidR="00991BC2" w:rsidRPr="00991BC2">
              <w:rPr>
                <w:noProof/>
                <w:webHidden/>
                <w:sz w:val="28"/>
                <w:szCs w:val="28"/>
              </w:rPr>
              <w:tab/>
            </w:r>
            <w:r w:rsidR="00991BC2" w:rsidRPr="00991BC2">
              <w:rPr>
                <w:noProof/>
                <w:webHidden/>
                <w:sz w:val="28"/>
                <w:szCs w:val="28"/>
              </w:rPr>
              <w:fldChar w:fldCharType="begin"/>
            </w:r>
            <w:r w:rsidR="00991BC2" w:rsidRPr="00991BC2">
              <w:rPr>
                <w:noProof/>
                <w:webHidden/>
                <w:sz w:val="28"/>
                <w:szCs w:val="28"/>
              </w:rPr>
              <w:instrText xml:space="preserve"> PAGEREF _Toc532290353 \h </w:instrText>
            </w:r>
            <w:r w:rsidR="00991BC2" w:rsidRPr="00991BC2">
              <w:rPr>
                <w:noProof/>
                <w:webHidden/>
                <w:sz w:val="28"/>
                <w:szCs w:val="28"/>
              </w:rPr>
            </w:r>
            <w:r w:rsidR="00991BC2" w:rsidRPr="00991BC2">
              <w:rPr>
                <w:noProof/>
                <w:webHidden/>
                <w:sz w:val="28"/>
                <w:szCs w:val="28"/>
              </w:rPr>
              <w:fldChar w:fldCharType="separate"/>
            </w:r>
            <w:r>
              <w:rPr>
                <w:noProof/>
                <w:webHidden/>
                <w:sz w:val="28"/>
                <w:szCs w:val="28"/>
              </w:rPr>
              <w:t>84</w:t>
            </w:r>
            <w:r w:rsidR="00991BC2" w:rsidRPr="00991BC2">
              <w:rPr>
                <w:noProof/>
                <w:webHidden/>
                <w:sz w:val="28"/>
                <w:szCs w:val="28"/>
              </w:rPr>
              <w:fldChar w:fldCharType="end"/>
            </w:r>
          </w:hyperlink>
        </w:p>
        <w:p w:rsidR="00991BC2" w:rsidRPr="00991BC2" w:rsidRDefault="00745391">
          <w:pPr>
            <w:pStyle w:val="11"/>
            <w:tabs>
              <w:tab w:val="right" w:leader="dot" w:pos="9344"/>
            </w:tabs>
            <w:rPr>
              <w:rFonts w:asciiTheme="minorHAnsi" w:eastAsiaTheme="minorEastAsia" w:hAnsiTheme="minorHAnsi" w:cstheme="minorBidi"/>
              <w:noProof/>
              <w:sz w:val="28"/>
              <w:szCs w:val="28"/>
              <w:lang w:val="ru-RU"/>
            </w:rPr>
          </w:pPr>
          <w:hyperlink w:anchor="_Toc532290354" w:history="1">
            <w:r w:rsidR="00991BC2" w:rsidRPr="00991BC2">
              <w:rPr>
                <w:rStyle w:val="a7"/>
                <w:noProof/>
                <w:sz w:val="28"/>
                <w:szCs w:val="28"/>
              </w:rPr>
              <w:t>ДОДАТОК</w:t>
            </w:r>
            <w:r w:rsidR="00991BC2" w:rsidRPr="00991BC2">
              <w:rPr>
                <w:noProof/>
                <w:webHidden/>
                <w:sz w:val="28"/>
                <w:szCs w:val="28"/>
              </w:rPr>
              <w:tab/>
            </w:r>
            <w:r w:rsidR="00991BC2" w:rsidRPr="00991BC2">
              <w:rPr>
                <w:noProof/>
                <w:webHidden/>
                <w:sz w:val="28"/>
                <w:szCs w:val="28"/>
              </w:rPr>
              <w:fldChar w:fldCharType="begin"/>
            </w:r>
            <w:r w:rsidR="00991BC2" w:rsidRPr="00991BC2">
              <w:rPr>
                <w:noProof/>
                <w:webHidden/>
                <w:sz w:val="28"/>
                <w:szCs w:val="28"/>
              </w:rPr>
              <w:instrText xml:space="preserve"> PAGEREF _Toc532290354 \h </w:instrText>
            </w:r>
            <w:r w:rsidR="00991BC2" w:rsidRPr="00991BC2">
              <w:rPr>
                <w:noProof/>
                <w:webHidden/>
                <w:sz w:val="28"/>
                <w:szCs w:val="28"/>
              </w:rPr>
            </w:r>
            <w:r w:rsidR="00991BC2" w:rsidRPr="00991BC2">
              <w:rPr>
                <w:noProof/>
                <w:webHidden/>
                <w:sz w:val="28"/>
                <w:szCs w:val="28"/>
              </w:rPr>
              <w:fldChar w:fldCharType="separate"/>
            </w:r>
            <w:r>
              <w:rPr>
                <w:noProof/>
                <w:webHidden/>
                <w:sz w:val="28"/>
                <w:szCs w:val="28"/>
              </w:rPr>
              <w:t>92</w:t>
            </w:r>
            <w:r w:rsidR="00991BC2" w:rsidRPr="00991BC2">
              <w:rPr>
                <w:noProof/>
                <w:webHidden/>
                <w:sz w:val="28"/>
                <w:szCs w:val="28"/>
              </w:rPr>
              <w:fldChar w:fldCharType="end"/>
            </w:r>
          </w:hyperlink>
        </w:p>
        <w:p w:rsidR="007D4D3E" w:rsidRDefault="007D4D3E">
          <w:r w:rsidRPr="00991BC2">
            <w:rPr>
              <w:b/>
              <w:bCs/>
              <w:sz w:val="28"/>
              <w:szCs w:val="28"/>
            </w:rPr>
            <w:fldChar w:fldCharType="end"/>
          </w:r>
        </w:p>
      </w:sdtContent>
    </w:sdt>
    <w:p w:rsidR="00CC15CE" w:rsidRDefault="00CC15CE" w:rsidP="00CC15CE">
      <w:pPr>
        <w:spacing w:line="360" w:lineRule="auto"/>
        <w:jc w:val="center"/>
        <w:rPr>
          <w:i/>
          <w:lang w:val="ru-RU"/>
        </w:rPr>
      </w:pPr>
    </w:p>
    <w:p w:rsidR="00CC15CE" w:rsidRDefault="00CC15CE" w:rsidP="00CC15CE">
      <w:pPr>
        <w:spacing w:line="360" w:lineRule="auto"/>
        <w:jc w:val="center"/>
        <w:rPr>
          <w:i/>
          <w:lang w:val="ru-RU"/>
        </w:rPr>
      </w:pPr>
    </w:p>
    <w:p w:rsidR="00CC15CE" w:rsidRDefault="00332CCF" w:rsidP="00CC15CE">
      <w:pPr>
        <w:spacing w:line="360" w:lineRule="auto"/>
        <w:jc w:val="center"/>
        <w:rPr>
          <w:i/>
          <w:lang w:val="ru-RU"/>
        </w:rPr>
      </w:pPr>
      <w:r>
        <w:rPr>
          <w:i/>
        </w:rPr>
        <w:t xml:space="preserve"> </w:t>
      </w:r>
    </w:p>
    <w:p w:rsidR="00CC15CE" w:rsidRDefault="00CC15CE" w:rsidP="00CC15CE">
      <w:pPr>
        <w:spacing w:line="360" w:lineRule="auto"/>
        <w:jc w:val="center"/>
        <w:rPr>
          <w:i/>
          <w:lang w:val="ru-RU"/>
        </w:rPr>
      </w:pPr>
    </w:p>
    <w:p w:rsidR="00CC15CE" w:rsidRDefault="00CC15CE" w:rsidP="00CC15CE">
      <w:pPr>
        <w:spacing w:line="360" w:lineRule="auto"/>
        <w:jc w:val="center"/>
        <w:rPr>
          <w:i/>
          <w:lang w:val="ru-RU"/>
        </w:rPr>
      </w:pPr>
    </w:p>
    <w:p w:rsidR="00CC15CE" w:rsidRDefault="00CC15CE" w:rsidP="00CC15CE">
      <w:pPr>
        <w:spacing w:line="360" w:lineRule="auto"/>
        <w:jc w:val="center"/>
        <w:rPr>
          <w:i/>
          <w:lang w:val="ru-RU"/>
        </w:rPr>
      </w:pPr>
    </w:p>
    <w:p w:rsidR="00CC15CE" w:rsidRDefault="00CC15CE" w:rsidP="00CC15CE">
      <w:pPr>
        <w:spacing w:line="360" w:lineRule="auto"/>
        <w:jc w:val="center"/>
        <w:rPr>
          <w:i/>
          <w:lang w:val="ru-RU"/>
        </w:rPr>
      </w:pPr>
    </w:p>
    <w:p w:rsidR="00CC15CE" w:rsidRDefault="00CC15CE" w:rsidP="00CC15CE">
      <w:pPr>
        <w:spacing w:line="360" w:lineRule="auto"/>
        <w:jc w:val="center"/>
        <w:rPr>
          <w:i/>
          <w:lang w:val="ru-RU"/>
        </w:rPr>
      </w:pPr>
    </w:p>
    <w:p w:rsidR="00CC15CE" w:rsidRDefault="00CC15CE" w:rsidP="00CC15CE">
      <w:pPr>
        <w:spacing w:line="360" w:lineRule="auto"/>
        <w:jc w:val="center"/>
        <w:rPr>
          <w:i/>
          <w:lang w:val="ru-RU"/>
        </w:rPr>
      </w:pPr>
    </w:p>
    <w:p w:rsidR="00CC15CE" w:rsidRDefault="00CC15CE" w:rsidP="00CC15CE">
      <w:pPr>
        <w:spacing w:line="360" w:lineRule="auto"/>
        <w:jc w:val="center"/>
        <w:rPr>
          <w:i/>
          <w:lang w:val="ru-RU"/>
        </w:rPr>
      </w:pPr>
    </w:p>
    <w:p w:rsidR="00CC15CE" w:rsidRDefault="00CC15CE" w:rsidP="00CC15CE">
      <w:pPr>
        <w:spacing w:line="360" w:lineRule="auto"/>
        <w:jc w:val="center"/>
        <w:rPr>
          <w:i/>
          <w:lang w:val="ru-RU"/>
        </w:rPr>
      </w:pPr>
    </w:p>
    <w:p w:rsidR="00CC15CE" w:rsidRDefault="00CC15CE" w:rsidP="00CC15CE">
      <w:pPr>
        <w:spacing w:line="360" w:lineRule="auto"/>
        <w:jc w:val="center"/>
        <w:rPr>
          <w:i/>
          <w:lang w:val="ru-RU"/>
        </w:rPr>
      </w:pPr>
    </w:p>
    <w:p w:rsidR="00CC15CE" w:rsidRDefault="00CC15CE" w:rsidP="00CC15CE">
      <w:pPr>
        <w:spacing w:line="360" w:lineRule="auto"/>
        <w:jc w:val="center"/>
        <w:rPr>
          <w:i/>
          <w:lang w:val="ru-RU"/>
        </w:rPr>
      </w:pPr>
    </w:p>
    <w:p w:rsidR="00CC15CE" w:rsidRDefault="00CC15CE" w:rsidP="00CC15CE">
      <w:pPr>
        <w:spacing w:line="360" w:lineRule="auto"/>
        <w:jc w:val="center"/>
        <w:rPr>
          <w:i/>
          <w:lang w:val="ru-RU"/>
        </w:rPr>
      </w:pPr>
    </w:p>
    <w:p w:rsidR="00CC15CE" w:rsidRDefault="00CC15CE" w:rsidP="00CC15CE">
      <w:pPr>
        <w:spacing w:line="360" w:lineRule="auto"/>
        <w:jc w:val="center"/>
        <w:rPr>
          <w:i/>
          <w:lang w:val="ru-RU"/>
        </w:rPr>
      </w:pPr>
    </w:p>
    <w:p w:rsidR="00CC15CE" w:rsidRDefault="00CC15CE" w:rsidP="00CC15CE">
      <w:pPr>
        <w:spacing w:line="360" w:lineRule="auto"/>
        <w:jc w:val="center"/>
        <w:rPr>
          <w:i/>
          <w:lang w:val="ru-RU"/>
        </w:rPr>
      </w:pPr>
    </w:p>
    <w:p w:rsidR="00CC15CE" w:rsidRDefault="00CC15CE" w:rsidP="00CC15CE">
      <w:pPr>
        <w:spacing w:line="360" w:lineRule="auto"/>
        <w:jc w:val="center"/>
        <w:rPr>
          <w:i/>
          <w:lang w:val="ru-RU"/>
        </w:rPr>
      </w:pPr>
    </w:p>
    <w:p w:rsidR="00CC15CE" w:rsidRDefault="00CC15CE" w:rsidP="00CC15CE">
      <w:pPr>
        <w:spacing w:line="360" w:lineRule="auto"/>
        <w:jc w:val="center"/>
        <w:rPr>
          <w:i/>
          <w:lang w:val="ru-RU"/>
        </w:rPr>
      </w:pPr>
    </w:p>
    <w:p w:rsidR="00CC15CE" w:rsidRDefault="00CC15CE" w:rsidP="00CC15CE">
      <w:pPr>
        <w:spacing w:line="360" w:lineRule="auto"/>
        <w:jc w:val="center"/>
        <w:rPr>
          <w:i/>
          <w:lang w:val="ru-RU"/>
        </w:rPr>
      </w:pPr>
    </w:p>
    <w:p w:rsidR="00CC15CE" w:rsidRDefault="00CC15CE" w:rsidP="00CC15CE">
      <w:pPr>
        <w:spacing w:line="360" w:lineRule="auto"/>
        <w:jc w:val="center"/>
        <w:rPr>
          <w:i/>
          <w:lang w:val="ru-RU"/>
        </w:rPr>
      </w:pPr>
    </w:p>
    <w:p w:rsidR="00CC15CE" w:rsidRDefault="00CC15CE" w:rsidP="00CC15CE">
      <w:pPr>
        <w:spacing w:line="360" w:lineRule="auto"/>
        <w:jc w:val="center"/>
        <w:rPr>
          <w:i/>
          <w:lang w:val="ru-RU"/>
        </w:rPr>
      </w:pPr>
    </w:p>
    <w:p w:rsidR="00CC15CE" w:rsidRDefault="00CC15CE" w:rsidP="00CC15CE">
      <w:pPr>
        <w:spacing w:line="360" w:lineRule="auto"/>
        <w:jc w:val="center"/>
        <w:rPr>
          <w:i/>
          <w:lang w:val="ru-RU"/>
        </w:rPr>
      </w:pPr>
    </w:p>
    <w:p w:rsidR="00CC15CE" w:rsidRDefault="00CC15CE" w:rsidP="00CC15CE">
      <w:pPr>
        <w:spacing w:line="360" w:lineRule="auto"/>
        <w:jc w:val="center"/>
        <w:rPr>
          <w:i/>
          <w:lang w:val="ru-RU"/>
        </w:rPr>
      </w:pPr>
    </w:p>
    <w:p w:rsidR="00CC15CE" w:rsidRDefault="00CC15CE" w:rsidP="00CC15CE">
      <w:pPr>
        <w:spacing w:line="360" w:lineRule="auto"/>
        <w:jc w:val="center"/>
        <w:rPr>
          <w:i/>
          <w:lang w:val="ru-RU"/>
        </w:rPr>
      </w:pPr>
    </w:p>
    <w:p w:rsidR="004F6E5D" w:rsidRDefault="004F6E5D" w:rsidP="00CC15CE">
      <w:pPr>
        <w:spacing w:line="360" w:lineRule="auto"/>
        <w:jc w:val="center"/>
        <w:rPr>
          <w:i/>
          <w:lang w:val="ru-RU"/>
        </w:rPr>
      </w:pPr>
    </w:p>
    <w:p w:rsidR="004F6E5D" w:rsidRDefault="004F6E5D" w:rsidP="00CC15CE">
      <w:pPr>
        <w:spacing w:line="360" w:lineRule="auto"/>
        <w:jc w:val="center"/>
        <w:rPr>
          <w:i/>
          <w:lang w:val="ru-RU"/>
        </w:rPr>
      </w:pPr>
    </w:p>
    <w:p w:rsidR="00CC15CE" w:rsidRDefault="00CC15CE" w:rsidP="00CC15CE">
      <w:pPr>
        <w:spacing w:line="360" w:lineRule="auto"/>
        <w:jc w:val="center"/>
        <w:rPr>
          <w:i/>
          <w:lang w:val="ru-RU"/>
        </w:rPr>
      </w:pPr>
    </w:p>
    <w:p w:rsidR="00CC15CE" w:rsidRDefault="00CC15CE" w:rsidP="00CC15CE">
      <w:pPr>
        <w:spacing w:line="360" w:lineRule="auto"/>
        <w:jc w:val="center"/>
        <w:rPr>
          <w:i/>
          <w:lang w:val="ru-RU"/>
        </w:rPr>
      </w:pPr>
    </w:p>
    <w:p w:rsidR="00CC15CE" w:rsidRDefault="00CC15CE" w:rsidP="007A6807">
      <w:pPr>
        <w:pStyle w:val="20"/>
        <w:rPr>
          <w:rFonts w:ascii="Times New Roman" w:eastAsia="Times New Roman" w:hAnsi="Times New Roman" w:cs="Times New Roman"/>
          <w:b w:val="0"/>
          <w:bCs w:val="0"/>
          <w:i/>
          <w:color w:val="auto"/>
          <w:sz w:val="24"/>
          <w:szCs w:val="24"/>
          <w:lang w:val="ru-RU"/>
        </w:rPr>
      </w:pPr>
    </w:p>
    <w:p w:rsidR="00CC15CE" w:rsidRDefault="00CC15CE" w:rsidP="00CC15CE">
      <w:pPr>
        <w:rPr>
          <w:lang w:val="ru-RU"/>
        </w:rPr>
      </w:pPr>
    </w:p>
    <w:p w:rsidR="00CC15CE" w:rsidRPr="00CC15CE" w:rsidRDefault="00CC15CE" w:rsidP="00CC15CE">
      <w:pPr>
        <w:rPr>
          <w:lang w:val="ru-RU"/>
        </w:rPr>
      </w:pPr>
    </w:p>
    <w:p w:rsidR="003D2C87" w:rsidRPr="007A6807" w:rsidRDefault="003271C5" w:rsidP="007A6807">
      <w:pPr>
        <w:pStyle w:val="20"/>
        <w:rPr>
          <w:rFonts w:ascii="Times New Roman" w:hAnsi="Times New Roman" w:cs="Times New Roman"/>
          <w:b w:val="0"/>
          <w:i/>
          <w:sz w:val="28"/>
          <w:szCs w:val="28"/>
        </w:rPr>
      </w:pPr>
      <w:r>
        <w:rPr>
          <w:i/>
        </w:rPr>
        <w:lastRenderedPageBreak/>
        <w:tab/>
      </w:r>
      <w:r>
        <w:rPr>
          <w:i/>
        </w:rPr>
        <w:tab/>
      </w:r>
      <w:r>
        <w:rPr>
          <w:i/>
        </w:rPr>
        <w:tab/>
      </w:r>
      <w:r>
        <w:rPr>
          <w:i/>
        </w:rPr>
        <w:tab/>
      </w:r>
      <w:r>
        <w:rPr>
          <w:i/>
        </w:rPr>
        <w:tab/>
      </w:r>
      <w:r w:rsidR="00CE0D2E">
        <w:rPr>
          <w:i/>
        </w:rPr>
        <w:t xml:space="preserve">        </w:t>
      </w:r>
      <w:r w:rsidR="00A41BBF" w:rsidRPr="0055412C">
        <w:rPr>
          <w:i/>
        </w:rPr>
        <w:t xml:space="preserve"> </w:t>
      </w:r>
      <w:bookmarkStart w:id="18" w:name="_Toc532290320"/>
      <w:r w:rsidR="007D4D3E" w:rsidRPr="007A6807">
        <w:rPr>
          <w:rFonts w:ascii="Times New Roman" w:hAnsi="Times New Roman" w:cs="Times New Roman"/>
          <w:b w:val="0"/>
          <w:color w:val="auto"/>
          <w:sz w:val="28"/>
          <w:szCs w:val="28"/>
        </w:rPr>
        <w:t>ВСТУП</w:t>
      </w:r>
      <w:bookmarkEnd w:id="18"/>
    </w:p>
    <w:p w:rsidR="000D0E33" w:rsidRPr="000D0E33" w:rsidRDefault="000D0E33" w:rsidP="000D0E33"/>
    <w:p w:rsidR="003D2C87" w:rsidRDefault="003D2C87" w:rsidP="00500FBA">
      <w:pPr>
        <w:spacing w:line="360" w:lineRule="auto"/>
        <w:ind w:firstLine="708"/>
        <w:jc w:val="both"/>
        <w:rPr>
          <w:sz w:val="28"/>
          <w:szCs w:val="28"/>
        </w:rPr>
      </w:pPr>
      <w:r w:rsidRPr="003D2C87">
        <w:rPr>
          <w:sz w:val="28"/>
          <w:szCs w:val="28"/>
        </w:rPr>
        <w:t>Сучасні умови розвитку ринкових відносин в Україні та її участь у світових глобалізаційних процесах зумовлюють необхідність зміцнення грошовокредитної системи, підвищення ефективності використання інструментів монетарної політики з метою посилення їхнього впливу на структуру перебудови та подальший розвиток економіки. Якщо аналізувати реалії соціально-економічного життя України, пріоритети вищих органів влади зосереджені на вирішенні гострих проблем у сфері фінансів. Це обґрунтовує актуальність дослідження сутності і механізму функціонування сучасних грошей, валютнокредитних відносин, операцій з криптовалютою та тенденціях розвитку електронних грошей. Адже у ринковій економіці фінансовий стан та конкурентоспроможність суб’єктів господарювання залежить від фінансової грамотності – вміння управляти грошовими потоками, кредитними ресурсами та оперувати сучасними грошима – криптовалютою.</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sidRPr="003D2C87">
        <w:rPr>
          <w:sz w:val="28"/>
          <w:szCs w:val="28"/>
        </w:rPr>
        <w:t xml:space="preserve"> Немає нічого важливішого для розуміння механізмів функціонування ринкової економіки, ніж розуміння ролі грошей, що є її основним інструментом. Гроші є дуже важливим інструментом в економічній науці, оскільки особливого розвитку набувають операції відповідно до форм грошей. Свою форму гроші змінювали в процесі історичного розвитку. Головними видами функціональних форм грошей сьогодні є неповноцінні гроші: монети, паперові, кредитні (банкнота, вексель, чек), депозитні й електронні гроші (Krupkа, 2011). </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sidRPr="003D2C87">
        <w:rPr>
          <w:sz w:val="28"/>
          <w:szCs w:val="28"/>
        </w:rPr>
        <w:t xml:space="preserve">Термін «електронні гроші» є порівняно новим у науковій літературі, тому нема єдиного визнаного у світі визначення електронних грошей, яке б однозначно розкрило їхню сутність, і нема також чітких критеріїв віднесення новітніх платіжних продуктів до електронних грошей. Протягом кількох років у нашій країні діють системи розрахунків електронними грошима як на програмній основі, так і на підставі карток. Комплексна програма розвитку фінансового сектору України до 2020 року передбачає розвиток </w:t>
      </w:r>
      <w:r w:rsidRPr="003D2C87">
        <w:rPr>
          <w:sz w:val="28"/>
          <w:szCs w:val="28"/>
        </w:rPr>
        <w:lastRenderedPageBreak/>
        <w:t>безготівкових платежів з використанням електронних грошей. Перспективним напрямом для України є запровадження концепції безготівкової економіки (cashless economy). Варто зазначити, що розвиток комп’ютерних технологій сприяє появі нової епохи – «електронних грошей» і все частіше звучить термін «криптовалюта». В даний час відбувається поширення обсягів використання криптовалюти в світі, як абсолютно нового, інноваційного платіжного інструменту XXI століття, тому питання розвитку та використання цього платіжного засобу в Україні потребують подальших досліджень.</w:t>
      </w:r>
    </w:p>
    <w:p w:rsidR="00A41BBF" w:rsidRPr="00A84C90" w:rsidRDefault="00A41BBF" w:rsidP="00A41BBF">
      <w:pPr>
        <w:spacing w:line="360" w:lineRule="auto"/>
        <w:ind w:firstLine="709"/>
        <w:jc w:val="both"/>
        <w:rPr>
          <w:spacing w:val="-2"/>
          <w:sz w:val="28"/>
          <w:szCs w:val="28"/>
        </w:rPr>
      </w:pPr>
      <w:r>
        <w:rPr>
          <w:bCs/>
          <w:spacing w:val="-2"/>
          <w:sz w:val="28"/>
          <w:szCs w:val="28"/>
        </w:rPr>
        <w:t>У</w:t>
      </w:r>
      <w:r w:rsidRPr="00A84C90">
        <w:rPr>
          <w:bCs/>
          <w:spacing w:val="-2"/>
          <w:sz w:val="28"/>
          <w:szCs w:val="28"/>
        </w:rPr>
        <w:t>правління проектами</w:t>
      </w:r>
      <w:r w:rsidRPr="00082419">
        <w:rPr>
          <w:bCs/>
          <w:spacing w:val="-2"/>
          <w:sz w:val="28"/>
          <w:szCs w:val="28"/>
        </w:rPr>
        <w:t xml:space="preserve"> </w:t>
      </w:r>
      <w:r>
        <w:rPr>
          <w:bCs/>
          <w:spacing w:val="-2"/>
          <w:sz w:val="28"/>
          <w:szCs w:val="28"/>
        </w:rPr>
        <w:t>у</w:t>
      </w:r>
      <w:r w:rsidRPr="00A84C90">
        <w:rPr>
          <w:spacing w:val="-2"/>
          <w:sz w:val="28"/>
          <w:szCs w:val="28"/>
        </w:rPr>
        <w:t xml:space="preserve"> широкому розумінні –  це професійна діяльність, заснована на використанні сучасних наукових знань, навичок, методів, засобів і технологій і орієнтована на одержання ефективних результатів. </w:t>
      </w:r>
    </w:p>
    <w:p w:rsidR="00635359" w:rsidRPr="0058486B" w:rsidRDefault="00A41BBF" w:rsidP="00A41BBF">
      <w:pPr>
        <w:spacing w:line="360" w:lineRule="auto"/>
        <w:ind w:firstLine="567"/>
        <w:jc w:val="both"/>
        <w:rPr>
          <w:sz w:val="28"/>
          <w:szCs w:val="28"/>
        </w:rPr>
      </w:pPr>
      <w:r w:rsidRPr="00A84C90">
        <w:rPr>
          <w:spacing w:val="-2"/>
          <w:sz w:val="28"/>
          <w:szCs w:val="28"/>
        </w:rPr>
        <w:t>Застосування методології управління проектами дає можливість чітко ви</w:t>
      </w:r>
      <w:r>
        <w:rPr>
          <w:spacing w:val="-2"/>
          <w:sz w:val="28"/>
          <w:szCs w:val="28"/>
        </w:rPr>
        <w:t>значити мету</w:t>
      </w:r>
      <w:r w:rsidRPr="00A84C90">
        <w:rPr>
          <w:spacing w:val="-2"/>
          <w:sz w:val="28"/>
          <w:szCs w:val="28"/>
        </w:rPr>
        <w:t xml:space="preserve"> і результати проекту, дати їм кількісні характеристики, тимчасові, вартісні і якісні параметри проекту, створити чіткий план проекту, виділити, оцінити  ризики і запобігти можливі негативні наслідки під час реалізації проекту.</w:t>
      </w:r>
      <w:r w:rsidRPr="004D65DC">
        <w:rPr>
          <w:spacing w:val="-2"/>
          <w:sz w:val="28"/>
          <w:szCs w:val="28"/>
        </w:rPr>
        <w:tab/>
      </w:r>
      <w:r w:rsidRPr="004D65DC">
        <w:rPr>
          <w:spacing w:val="-2"/>
          <w:sz w:val="28"/>
          <w:szCs w:val="28"/>
        </w:rPr>
        <w:tab/>
      </w:r>
      <w:r w:rsidRPr="004D65DC">
        <w:rPr>
          <w:spacing w:val="-2"/>
          <w:sz w:val="28"/>
          <w:szCs w:val="28"/>
        </w:rPr>
        <w:tab/>
      </w:r>
      <w:r w:rsidRPr="004D65DC">
        <w:rPr>
          <w:spacing w:val="-2"/>
          <w:sz w:val="28"/>
          <w:szCs w:val="28"/>
        </w:rPr>
        <w:tab/>
      </w:r>
      <w:r w:rsidRPr="004D65DC">
        <w:rPr>
          <w:spacing w:val="-2"/>
          <w:sz w:val="28"/>
          <w:szCs w:val="28"/>
        </w:rPr>
        <w:tab/>
      </w:r>
      <w:r w:rsidRPr="004D65DC">
        <w:rPr>
          <w:spacing w:val="-2"/>
          <w:sz w:val="28"/>
          <w:szCs w:val="28"/>
        </w:rPr>
        <w:tab/>
      </w:r>
      <w:r w:rsidRPr="004D65DC">
        <w:rPr>
          <w:spacing w:val="-2"/>
          <w:sz w:val="28"/>
          <w:szCs w:val="28"/>
        </w:rPr>
        <w:tab/>
      </w:r>
      <w:r w:rsidRPr="004D65DC">
        <w:rPr>
          <w:spacing w:val="-2"/>
          <w:sz w:val="28"/>
          <w:szCs w:val="28"/>
        </w:rPr>
        <w:tab/>
      </w:r>
      <w:r w:rsidR="00635359" w:rsidRPr="0058486B">
        <w:rPr>
          <w:i/>
          <w:iCs/>
          <w:sz w:val="28"/>
          <w:szCs w:val="28"/>
        </w:rPr>
        <w:t xml:space="preserve">Актуальність теми. </w:t>
      </w:r>
      <w:r w:rsidR="00635359" w:rsidRPr="0058486B">
        <w:rPr>
          <w:sz w:val="28"/>
          <w:szCs w:val="28"/>
        </w:rPr>
        <w:t xml:space="preserve">Застосування проектного підходу в процесі </w:t>
      </w:r>
      <w:r w:rsidR="00635359">
        <w:rPr>
          <w:sz w:val="28"/>
          <w:szCs w:val="28"/>
        </w:rPr>
        <w:t xml:space="preserve">стверенння </w:t>
      </w:r>
      <w:r w:rsidR="008C5175" w:rsidRPr="008C5175">
        <w:rPr>
          <w:sz w:val="28"/>
          <w:szCs w:val="28"/>
        </w:rPr>
        <w:t>інформаційної системи моніторингу курсу криптовалют</w:t>
      </w:r>
      <w:r w:rsidR="008C5175" w:rsidRPr="0058486B">
        <w:rPr>
          <w:sz w:val="28"/>
          <w:szCs w:val="28"/>
        </w:rPr>
        <w:t xml:space="preserve"> </w:t>
      </w:r>
      <w:r w:rsidR="00635359" w:rsidRPr="0058486B">
        <w:rPr>
          <w:sz w:val="28"/>
          <w:szCs w:val="28"/>
        </w:rPr>
        <w:t>є актуальним науковим завданням, що дасть можливість підвищення ефективності використання необхідних ресурсів та дотриматись заданих часових рамок.</w:t>
      </w:r>
      <w:r w:rsidR="00635359" w:rsidRPr="0058486B">
        <w:rPr>
          <w:sz w:val="28"/>
          <w:szCs w:val="28"/>
        </w:rPr>
        <w:tab/>
      </w:r>
    </w:p>
    <w:p w:rsidR="00635359" w:rsidRDefault="00635359" w:rsidP="00635359">
      <w:pPr>
        <w:spacing w:line="360" w:lineRule="auto"/>
        <w:ind w:firstLine="720"/>
        <w:jc w:val="both"/>
        <w:rPr>
          <w:sz w:val="28"/>
          <w:szCs w:val="28"/>
        </w:rPr>
      </w:pPr>
      <w:r w:rsidRPr="00B82E67">
        <w:rPr>
          <w:bCs/>
          <w:i/>
          <w:sz w:val="28"/>
          <w:szCs w:val="28"/>
        </w:rPr>
        <w:t>Мета дослідження.</w:t>
      </w:r>
      <w:r w:rsidRPr="00052F83">
        <w:rPr>
          <w:bCs/>
          <w:sz w:val="28"/>
          <w:szCs w:val="28"/>
        </w:rPr>
        <w:t xml:space="preserve"> </w:t>
      </w:r>
      <w:r>
        <w:rPr>
          <w:sz w:val="28"/>
          <w:szCs w:val="28"/>
        </w:rPr>
        <w:t>Метою</w:t>
      </w:r>
      <w:r w:rsidRPr="006104B4">
        <w:rPr>
          <w:sz w:val="28"/>
          <w:szCs w:val="28"/>
        </w:rPr>
        <w:t xml:space="preserve"> даної дипломної роботи </w:t>
      </w:r>
      <w:r>
        <w:rPr>
          <w:sz w:val="28"/>
          <w:szCs w:val="28"/>
        </w:rPr>
        <w:t>є розкрити метод</w:t>
      </w:r>
      <w:r w:rsidRPr="00E13033">
        <w:rPr>
          <w:sz w:val="28"/>
          <w:szCs w:val="28"/>
        </w:rPr>
        <w:t>оло</w:t>
      </w:r>
      <w:r>
        <w:rPr>
          <w:sz w:val="28"/>
          <w:szCs w:val="28"/>
        </w:rPr>
        <w:t xml:space="preserve">гію управління проектом </w:t>
      </w:r>
      <w:r w:rsidR="008C5175" w:rsidRPr="008C5175">
        <w:rPr>
          <w:sz w:val="28"/>
          <w:szCs w:val="28"/>
        </w:rPr>
        <w:t>інформаційної системи моніторингу курсу криптовалют</w:t>
      </w:r>
      <w:r w:rsidRPr="0058486B">
        <w:rPr>
          <w:sz w:val="28"/>
          <w:szCs w:val="28"/>
        </w:rPr>
        <w:t xml:space="preserve"> </w:t>
      </w:r>
      <w:r>
        <w:rPr>
          <w:sz w:val="28"/>
          <w:szCs w:val="28"/>
        </w:rPr>
        <w:t>за допомогою теоретичних знань та практичних навичок, що були здобуті за час навчання</w:t>
      </w:r>
      <w:r w:rsidRPr="006104B4">
        <w:rPr>
          <w:sz w:val="28"/>
          <w:szCs w:val="28"/>
        </w:rPr>
        <w:t>.</w:t>
      </w:r>
      <w:r>
        <w:rPr>
          <w:sz w:val="28"/>
          <w:szCs w:val="28"/>
        </w:rPr>
        <w:t xml:space="preserve"> </w:t>
      </w:r>
    </w:p>
    <w:p w:rsidR="00635359" w:rsidRPr="00FB1F41" w:rsidRDefault="00635359" w:rsidP="00635359">
      <w:pPr>
        <w:spacing w:line="360" w:lineRule="auto"/>
        <w:ind w:firstLine="720"/>
        <w:jc w:val="both"/>
        <w:rPr>
          <w:sz w:val="28"/>
          <w:szCs w:val="28"/>
        </w:rPr>
      </w:pPr>
      <w:r>
        <w:rPr>
          <w:sz w:val="28"/>
          <w:szCs w:val="28"/>
        </w:rPr>
        <w:t>Для досягнення поставленої мети були сформульовані та вирішені такі з</w:t>
      </w:r>
      <w:r w:rsidRPr="00D451CA">
        <w:rPr>
          <w:i/>
          <w:sz w:val="28"/>
          <w:szCs w:val="28"/>
        </w:rPr>
        <w:t xml:space="preserve">авдання </w:t>
      </w:r>
      <w:r w:rsidRPr="00B82E67">
        <w:rPr>
          <w:i/>
          <w:sz w:val="28"/>
          <w:szCs w:val="28"/>
        </w:rPr>
        <w:t>дослідження.</w:t>
      </w:r>
      <w:r w:rsidRPr="00A84C90">
        <w:rPr>
          <w:spacing w:val="-2"/>
          <w:sz w:val="28"/>
          <w:szCs w:val="28"/>
        </w:rPr>
        <w:t xml:space="preserve">: </w:t>
      </w:r>
    </w:p>
    <w:p w:rsidR="00635359" w:rsidRPr="00A84C90" w:rsidRDefault="00635359" w:rsidP="00635359">
      <w:pPr>
        <w:numPr>
          <w:ilvl w:val="0"/>
          <w:numId w:val="30"/>
        </w:numPr>
        <w:spacing w:line="360" w:lineRule="auto"/>
        <w:jc w:val="both"/>
        <w:rPr>
          <w:spacing w:val="-2"/>
          <w:sz w:val="28"/>
          <w:szCs w:val="28"/>
        </w:rPr>
      </w:pPr>
      <w:r w:rsidRPr="00A84C90">
        <w:rPr>
          <w:iCs/>
          <w:spacing w:val="-2"/>
          <w:sz w:val="28"/>
          <w:szCs w:val="28"/>
        </w:rPr>
        <w:t>визнач</w:t>
      </w:r>
      <w:r>
        <w:rPr>
          <w:iCs/>
          <w:spacing w:val="-2"/>
          <w:sz w:val="28"/>
          <w:szCs w:val="28"/>
        </w:rPr>
        <w:t>ити цілі</w:t>
      </w:r>
      <w:r w:rsidRPr="00A84C90">
        <w:rPr>
          <w:iCs/>
          <w:spacing w:val="-2"/>
          <w:sz w:val="28"/>
          <w:szCs w:val="28"/>
        </w:rPr>
        <w:t xml:space="preserve"> проекту;</w:t>
      </w:r>
      <w:r w:rsidRPr="00A84C90">
        <w:rPr>
          <w:spacing w:val="-2"/>
          <w:sz w:val="28"/>
          <w:szCs w:val="28"/>
        </w:rPr>
        <w:t xml:space="preserve"> </w:t>
      </w:r>
    </w:p>
    <w:p w:rsidR="00635359" w:rsidRPr="00A84C90" w:rsidRDefault="00635359" w:rsidP="00635359">
      <w:pPr>
        <w:numPr>
          <w:ilvl w:val="0"/>
          <w:numId w:val="30"/>
        </w:numPr>
        <w:spacing w:line="360" w:lineRule="auto"/>
        <w:jc w:val="both"/>
        <w:rPr>
          <w:spacing w:val="-2"/>
          <w:sz w:val="28"/>
          <w:szCs w:val="28"/>
        </w:rPr>
      </w:pPr>
      <w:r>
        <w:rPr>
          <w:iCs/>
          <w:spacing w:val="-2"/>
          <w:sz w:val="28"/>
          <w:szCs w:val="28"/>
        </w:rPr>
        <w:lastRenderedPageBreak/>
        <w:t>підготовити</w:t>
      </w:r>
      <w:r w:rsidRPr="00A84C90">
        <w:rPr>
          <w:iCs/>
          <w:spacing w:val="-2"/>
          <w:sz w:val="28"/>
          <w:szCs w:val="28"/>
        </w:rPr>
        <w:t xml:space="preserve"> обґрунтування </w:t>
      </w:r>
      <w:r>
        <w:rPr>
          <w:iCs/>
          <w:spacing w:val="-2"/>
          <w:sz w:val="28"/>
          <w:szCs w:val="28"/>
        </w:rPr>
        <w:t xml:space="preserve">та концепцію </w:t>
      </w:r>
      <w:r w:rsidRPr="00A84C90">
        <w:rPr>
          <w:iCs/>
          <w:spacing w:val="-2"/>
          <w:sz w:val="28"/>
          <w:szCs w:val="28"/>
        </w:rPr>
        <w:t>проекту;</w:t>
      </w:r>
      <w:r w:rsidRPr="00A84C90">
        <w:rPr>
          <w:spacing w:val="-2"/>
          <w:sz w:val="28"/>
          <w:szCs w:val="28"/>
        </w:rPr>
        <w:t xml:space="preserve"> </w:t>
      </w:r>
    </w:p>
    <w:p w:rsidR="00635359" w:rsidRPr="00A84C90" w:rsidRDefault="00635359" w:rsidP="00635359">
      <w:pPr>
        <w:numPr>
          <w:ilvl w:val="0"/>
          <w:numId w:val="30"/>
        </w:numPr>
        <w:spacing w:line="360" w:lineRule="auto"/>
        <w:jc w:val="both"/>
        <w:rPr>
          <w:spacing w:val="-2"/>
          <w:sz w:val="28"/>
          <w:szCs w:val="28"/>
        </w:rPr>
      </w:pPr>
      <w:r w:rsidRPr="00A84C90">
        <w:rPr>
          <w:iCs/>
          <w:spacing w:val="-2"/>
          <w:sz w:val="28"/>
          <w:szCs w:val="28"/>
        </w:rPr>
        <w:t>структурува</w:t>
      </w:r>
      <w:r>
        <w:rPr>
          <w:iCs/>
          <w:spacing w:val="-2"/>
          <w:sz w:val="28"/>
          <w:szCs w:val="28"/>
        </w:rPr>
        <w:t>ти проект</w:t>
      </w:r>
      <w:r w:rsidRPr="00A84C90">
        <w:rPr>
          <w:iCs/>
          <w:spacing w:val="-2"/>
          <w:sz w:val="28"/>
          <w:szCs w:val="28"/>
        </w:rPr>
        <w:t xml:space="preserve"> (підцілі, підпроекти, фази і т.д.);</w:t>
      </w:r>
      <w:r w:rsidRPr="00A84C90">
        <w:rPr>
          <w:spacing w:val="-2"/>
          <w:sz w:val="28"/>
          <w:szCs w:val="28"/>
        </w:rPr>
        <w:t xml:space="preserve"> </w:t>
      </w:r>
    </w:p>
    <w:p w:rsidR="00635359" w:rsidRPr="00A84C90" w:rsidRDefault="00635359" w:rsidP="00635359">
      <w:pPr>
        <w:numPr>
          <w:ilvl w:val="0"/>
          <w:numId w:val="30"/>
        </w:numPr>
        <w:spacing w:line="360" w:lineRule="auto"/>
        <w:jc w:val="both"/>
        <w:rPr>
          <w:spacing w:val="-2"/>
          <w:sz w:val="28"/>
          <w:szCs w:val="28"/>
        </w:rPr>
      </w:pPr>
      <w:r w:rsidRPr="00A84C90">
        <w:rPr>
          <w:iCs/>
          <w:spacing w:val="-2"/>
          <w:sz w:val="28"/>
          <w:szCs w:val="28"/>
        </w:rPr>
        <w:t>визнач</w:t>
      </w:r>
      <w:r>
        <w:rPr>
          <w:iCs/>
          <w:spacing w:val="-2"/>
          <w:sz w:val="28"/>
          <w:szCs w:val="28"/>
        </w:rPr>
        <w:t>ити</w:t>
      </w:r>
      <w:r w:rsidRPr="00A84C90">
        <w:rPr>
          <w:iCs/>
          <w:spacing w:val="-2"/>
          <w:sz w:val="28"/>
          <w:szCs w:val="28"/>
        </w:rPr>
        <w:t xml:space="preserve"> фінансов</w:t>
      </w:r>
      <w:r>
        <w:rPr>
          <w:iCs/>
          <w:spacing w:val="-2"/>
          <w:sz w:val="28"/>
          <w:szCs w:val="28"/>
        </w:rPr>
        <w:t>і</w:t>
      </w:r>
      <w:r w:rsidRPr="00A84C90">
        <w:rPr>
          <w:iCs/>
          <w:spacing w:val="-2"/>
          <w:sz w:val="28"/>
          <w:szCs w:val="28"/>
        </w:rPr>
        <w:t xml:space="preserve"> потреб</w:t>
      </w:r>
      <w:r>
        <w:rPr>
          <w:iCs/>
          <w:spacing w:val="-2"/>
          <w:sz w:val="28"/>
          <w:szCs w:val="28"/>
        </w:rPr>
        <w:t>и</w:t>
      </w:r>
      <w:r w:rsidRPr="00A84C90">
        <w:rPr>
          <w:iCs/>
          <w:spacing w:val="-2"/>
          <w:sz w:val="28"/>
          <w:szCs w:val="28"/>
        </w:rPr>
        <w:t xml:space="preserve"> і джерел</w:t>
      </w:r>
      <w:r>
        <w:rPr>
          <w:iCs/>
          <w:spacing w:val="-2"/>
          <w:sz w:val="28"/>
          <w:szCs w:val="28"/>
        </w:rPr>
        <w:t>а</w:t>
      </w:r>
      <w:r w:rsidRPr="00A84C90">
        <w:rPr>
          <w:iCs/>
          <w:spacing w:val="-2"/>
          <w:sz w:val="28"/>
          <w:szCs w:val="28"/>
        </w:rPr>
        <w:t xml:space="preserve"> фінансування;</w:t>
      </w:r>
      <w:r w:rsidRPr="00A84C90">
        <w:rPr>
          <w:spacing w:val="-2"/>
          <w:sz w:val="28"/>
          <w:szCs w:val="28"/>
        </w:rPr>
        <w:t xml:space="preserve"> </w:t>
      </w:r>
    </w:p>
    <w:p w:rsidR="00635359" w:rsidRPr="00A84C90" w:rsidRDefault="00635359" w:rsidP="00635359">
      <w:pPr>
        <w:numPr>
          <w:ilvl w:val="0"/>
          <w:numId w:val="30"/>
        </w:numPr>
        <w:spacing w:line="360" w:lineRule="auto"/>
        <w:jc w:val="both"/>
        <w:rPr>
          <w:spacing w:val="-2"/>
          <w:sz w:val="28"/>
          <w:szCs w:val="28"/>
        </w:rPr>
      </w:pPr>
      <w:r w:rsidRPr="00A84C90">
        <w:rPr>
          <w:iCs/>
          <w:spacing w:val="-2"/>
          <w:sz w:val="28"/>
          <w:szCs w:val="28"/>
        </w:rPr>
        <w:t>підбор постачальників, підрядчиків і інших виконавців (на основі процедур торгів і конкурсів);</w:t>
      </w:r>
      <w:r w:rsidRPr="00A84C90">
        <w:rPr>
          <w:spacing w:val="-2"/>
          <w:sz w:val="28"/>
          <w:szCs w:val="28"/>
        </w:rPr>
        <w:t xml:space="preserve"> </w:t>
      </w:r>
    </w:p>
    <w:p w:rsidR="00635359" w:rsidRPr="00A84C90" w:rsidRDefault="00635359" w:rsidP="00635359">
      <w:pPr>
        <w:numPr>
          <w:ilvl w:val="0"/>
          <w:numId w:val="30"/>
        </w:numPr>
        <w:spacing w:line="360" w:lineRule="auto"/>
        <w:jc w:val="both"/>
        <w:rPr>
          <w:spacing w:val="-2"/>
          <w:sz w:val="28"/>
          <w:szCs w:val="28"/>
        </w:rPr>
      </w:pPr>
      <w:r w:rsidRPr="00A84C90">
        <w:rPr>
          <w:iCs/>
          <w:spacing w:val="-2"/>
          <w:sz w:val="28"/>
          <w:szCs w:val="28"/>
        </w:rPr>
        <w:t>підготов</w:t>
      </w:r>
      <w:r>
        <w:rPr>
          <w:iCs/>
          <w:spacing w:val="-2"/>
          <w:sz w:val="28"/>
          <w:szCs w:val="28"/>
        </w:rPr>
        <w:t xml:space="preserve">ка </w:t>
      </w:r>
      <w:r w:rsidRPr="00A84C90">
        <w:rPr>
          <w:iCs/>
          <w:spacing w:val="-2"/>
          <w:sz w:val="28"/>
          <w:szCs w:val="28"/>
        </w:rPr>
        <w:t>і висновок контрактів;</w:t>
      </w:r>
      <w:r w:rsidRPr="00A84C90">
        <w:rPr>
          <w:spacing w:val="-2"/>
          <w:sz w:val="28"/>
          <w:szCs w:val="28"/>
        </w:rPr>
        <w:t xml:space="preserve"> </w:t>
      </w:r>
    </w:p>
    <w:p w:rsidR="00635359" w:rsidRPr="00A84C90" w:rsidRDefault="00635359" w:rsidP="00635359">
      <w:pPr>
        <w:numPr>
          <w:ilvl w:val="0"/>
          <w:numId w:val="30"/>
        </w:numPr>
        <w:spacing w:line="360" w:lineRule="auto"/>
        <w:jc w:val="both"/>
        <w:rPr>
          <w:spacing w:val="-2"/>
          <w:sz w:val="28"/>
          <w:szCs w:val="28"/>
        </w:rPr>
      </w:pPr>
      <w:r w:rsidRPr="00A84C90">
        <w:rPr>
          <w:iCs/>
          <w:spacing w:val="-2"/>
          <w:sz w:val="28"/>
          <w:szCs w:val="28"/>
        </w:rPr>
        <w:t>розраху</w:t>
      </w:r>
      <w:r>
        <w:rPr>
          <w:iCs/>
          <w:spacing w:val="-2"/>
          <w:sz w:val="28"/>
          <w:szCs w:val="28"/>
        </w:rPr>
        <w:t>вати</w:t>
      </w:r>
      <w:r w:rsidRPr="00A84C90">
        <w:rPr>
          <w:iCs/>
          <w:spacing w:val="-2"/>
          <w:sz w:val="28"/>
          <w:szCs w:val="28"/>
        </w:rPr>
        <w:t xml:space="preserve"> кошторису і бюджету проекту;</w:t>
      </w:r>
      <w:r w:rsidRPr="00A84C90">
        <w:rPr>
          <w:spacing w:val="-2"/>
          <w:sz w:val="28"/>
          <w:szCs w:val="28"/>
        </w:rPr>
        <w:t xml:space="preserve"> </w:t>
      </w:r>
    </w:p>
    <w:p w:rsidR="00635359" w:rsidRPr="00A84C90" w:rsidRDefault="00635359" w:rsidP="00635359">
      <w:pPr>
        <w:numPr>
          <w:ilvl w:val="0"/>
          <w:numId w:val="30"/>
        </w:numPr>
        <w:spacing w:line="360" w:lineRule="auto"/>
        <w:jc w:val="both"/>
        <w:rPr>
          <w:spacing w:val="-2"/>
          <w:sz w:val="28"/>
          <w:szCs w:val="28"/>
        </w:rPr>
      </w:pPr>
      <w:r w:rsidRPr="00A84C90">
        <w:rPr>
          <w:iCs/>
          <w:spacing w:val="-2"/>
          <w:sz w:val="28"/>
          <w:szCs w:val="28"/>
        </w:rPr>
        <w:t>визнач</w:t>
      </w:r>
      <w:r>
        <w:rPr>
          <w:iCs/>
          <w:spacing w:val="-2"/>
          <w:sz w:val="28"/>
          <w:szCs w:val="28"/>
        </w:rPr>
        <w:t>ити</w:t>
      </w:r>
      <w:r w:rsidRPr="00A84C90">
        <w:rPr>
          <w:iCs/>
          <w:spacing w:val="-2"/>
          <w:sz w:val="28"/>
          <w:szCs w:val="28"/>
        </w:rPr>
        <w:t xml:space="preserve"> термін</w:t>
      </w:r>
      <w:r>
        <w:rPr>
          <w:iCs/>
          <w:spacing w:val="-2"/>
          <w:sz w:val="28"/>
          <w:szCs w:val="28"/>
        </w:rPr>
        <w:t>и виконання проекту і розробити</w:t>
      </w:r>
      <w:r w:rsidRPr="00A84C90">
        <w:rPr>
          <w:iCs/>
          <w:spacing w:val="-2"/>
          <w:sz w:val="28"/>
          <w:szCs w:val="28"/>
        </w:rPr>
        <w:t xml:space="preserve"> графік реалізації;</w:t>
      </w:r>
      <w:r w:rsidRPr="00A84C90">
        <w:rPr>
          <w:spacing w:val="-2"/>
          <w:sz w:val="28"/>
          <w:szCs w:val="28"/>
        </w:rPr>
        <w:t xml:space="preserve"> </w:t>
      </w:r>
    </w:p>
    <w:p w:rsidR="00635359" w:rsidRPr="00A84C90" w:rsidRDefault="00635359" w:rsidP="00635359">
      <w:pPr>
        <w:numPr>
          <w:ilvl w:val="0"/>
          <w:numId w:val="30"/>
        </w:numPr>
        <w:spacing w:line="360" w:lineRule="auto"/>
        <w:jc w:val="both"/>
        <w:rPr>
          <w:spacing w:val="-2"/>
          <w:sz w:val="28"/>
          <w:szCs w:val="28"/>
        </w:rPr>
      </w:pPr>
      <w:r>
        <w:rPr>
          <w:iCs/>
          <w:spacing w:val="-2"/>
          <w:sz w:val="28"/>
          <w:szCs w:val="28"/>
        </w:rPr>
        <w:t xml:space="preserve">забезпечити </w:t>
      </w:r>
      <w:r w:rsidRPr="00A84C90">
        <w:rPr>
          <w:iCs/>
          <w:spacing w:val="-2"/>
          <w:sz w:val="28"/>
          <w:szCs w:val="28"/>
        </w:rPr>
        <w:t>контроль за ходом виконання проекту і внесення коректив у план реалізації;</w:t>
      </w:r>
      <w:r w:rsidRPr="00A84C90">
        <w:rPr>
          <w:spacing w:val="-2"/>
          <w:sz w:val="28"/>
          <w:szCs w:val="28"/>
        </w:rPr>
        <w:t xml:space="preserve"> </w:t>
      </w:r>
    </w:p>
    <w:p w:rsidR="00635359" w:rsidRPr="00A84C90" w:rsidRDefault="00635359" w:rsidP="00635359">
      <w:pPr>
        <w:numPr>
          <w:ilvl w:val="0"/>
          <w:numId w:val="30"/>
        </w:numPr>
        <w:spacing w:line="360" w:lineRule="auto"/>
        <w:jc w:val="both"/>
        <w:rPr>
          <w:spacing w:val="-2"/>
          <w:sz w:val="28"/>
          <w:szCs w:val="28"/>
        </w:rPr>
      </w:pPr>
      <w:r w:rsidRPr="00A84C90">
        <w:rPr>
          <w:iCs/>
          <w:spacing w:val="-2"/>
          <w:sz w:val="28"/>
          <w:szCs w:val="28"/>
        </w:rPr>
        <w:t>управління ризиками в проекті</w:t>
      </w:r>
      <w:r>
        <w:rPr>
          <w:iCs/>
          <w:spacing w:val="-2"/>
          <w:sz w:val="28"/>
          <w:szCs w:val="28"/>
        </w:rPr>
        <w:t>.</w:t>
      </w:r>
      <w:r w:rsidRPr="00A84C90">
        <w:rPr>
          <w:spacing w:val="-2"/>
          <w:sz w:val="28"/>
          <w:szCs w:val="28"/>
        </w:rPr>
        <w:t xml:space="preserve"> </w:t>
      </w:r>
    </w:p>
    <w:p w:rsidR="00635359" w:rsidRPr="00335212" w:rsidRDefault="00635359" w:rsidP="00635359">
      <w:pPr>
        <w:spacing w:line="360" w:lineRule="auto"/>
        <w:ind w:firstLine="720"/>
        <w:jc w:val="both"/>
        <w:rPr>
          <w:sz w:val="28"/>
          <w:szCs w:val="28"/>
        </w:rPr>
      </w:pPr>
      <w:r w:rsidRPr="00957EEA">
        <w:rPr>
          <w:i/>
          <w:sz w:val="28"/>
          <w:szCs w:val="28"/>
        </w:rPr>
        <w:t>Об’єктом дослідження</w:t>
      </w:r>
      <w:r w:rsidRPr="00A50ED3">
        <w:rPr>
          <w:sz w:val="28"/>
          <w:szCs w:val="28"/>
        </w:rPr>
        <w:t xml:space="preserve"> є </w:t>
      </w:r>
      <w:r>
        <w:rPr>
          <w:sz w:val="28"/>
          <w:szCs w:val="28"/>
        </w:rPr>
        <w:t xml:space="preserve"> </w:t>
      </w:r>
      <w:r w:rsidR="00BE3D13">
        <w:rPr>
          <w:sz w:val="28"/>
          <w:szCs w:val="28"/>
        </w:rPr>
        <w:t xml:space="preserve">проект створення </w:t>
      </w:r>
      <w:r w:rsidR="005C56B1" w:rsidRPr="005C56B1">
        <w:rPr>
          <w:sz w:val="28"/>
          <w:szCs w:val="28"/>
        </w:rPr>
        <w:t>інформаційної системи моніторингу курсу криптовалют</w:t>
      </w:r>
      <w:r w:rsidRPr="00A50ED3">
        <w:rPr>
          <w:sz w:val="28"/>
          <w:szCs w:val="28"/>
        </w:rPr>
        <w:t>.</w:t>
      </w:r>
    </w:p>
    <w:p w:rsidR="00635359" w:rsidRDefault="00635359" w:rsidP="00635359">
      <w:pPr>
        <w:spacing w:line="360" w:lineRule="auto"/>
        <w:ind w:firstLine="720"/>
        <w:jc w:val="both"/>
        <w:rPr>
          <w:sz w:val="28"/>
          <w:szCs w:val="28"/>
        </w:rPr>
      </w:pPr>
      <w:r w:rsidRPr="00957EEA">
        <w:rPr>
          <w:i/>
          <w:sz w:val="28"/>
          <w:szCs w:val="28"/>
        </w:rPr>
        <w:t>Предмет дослідження</w:t>
      </w:r>
      <w:r w:rsidRPr="00335212">
        <w:rPr>
          <w:sz w:val="28"/>
          <w:szCs w:val="28"/>
        </w:rPr>
        <w:t xml:space="preserve"> –</w:t>
      </w:r>
      <w:r>
        <w:rPr>
          <w:sz w:val="28"/>
          <w:szCs w:val="28"/>
        </w:rPr>
        <w:t xml:space="preserve"> методи та засоби управління </w:t>
      </w:r>
      <w:r w:rsidRPr="00335212">
        <w:rPr>
          <w:sz w:val="28"/>
          <w:szCs w:val="28"/>
        </w:rPr>
        <w:t>проект</w:t>
      </w:r>
      <w:r>
        <w:rPr>
          <w:sz w:val="28"/>
          <w:szCs w:val="28"/>
        </w:rPr>
        <w:t>ом</w:t>
      </w:r>
      <w:r w:rsidRPr="00335212">
        <w:rPr>
          <w:sz w:val="28"/>
          <w:szCs w:val="28"/>
        </w:rPr>
        <w:t xml:space="preserve"> </w:t>
      </w:r>
      <w:r w:rsidR="00BE3D13">
        <w:rPr>
          <w:sz w:val="28"/>
          <w:szCs w:val="28"/>
        </w:rPr>
        <w:t>ство</w:t>
      </w:r>
      <w:r>
        <w:rPr>
          <w:sz w:val="28"/>
          <w:szCs w:val="28"/>
        </w:rPr>
        <w:t xml:space="preserve">ренння </w:t>
      </w:r>
      <w:r w:rsidR="005C56B1" w:rsidRPr="005C56B1">
        <w:rPr>
          <w:sz w:val="28"/>
          <w:szCs w:val="28"/>
        </w:rPr>
        <w:t>інформаційної системи моніторингу курсу</w:t>
      </w:r>
      <w:r w:rsidR="005C56B1">
        <w:rPr>
          <w:szCs w:val="20"/>
        </w:rPr>
        <w:t xml:space="preserve"> криптовалют</w:t>
      </w:r>
      <w:r>
        <w:rPr>
          <w:sz w:val="28"/>
          <w:szCs w:val="28"/>
        </w:rPr>
        <w:t>.</w:t>
      </w:r>
    </w:p>
    <w:p w:rsidR="00635359" w:rsidRDefault="00635359" w:rsidP="00635359">
      <w:pPr>
        <w:spacing w:line="360" w:lineRule="auto"/>
        <w:ind w:firstLine="720"/>
        <w:jc w:val="both"/>
        <w:rPr>
          <w:sz w:val="28"/>
          <w:szCs w:val="28"/>
        </w:rPr>
      </w:pPr>
      <w:r>
        <w:rPr>
          <w:sz w:val="28"/>
          <w:szCs w:val="28"/>
        </w:rPr>
        <w:t>Галузь дослідження  -  галузь  інформаційних технологій.</w:t>
      </w:r>
    </w:p>
    <w:p w:rsidR="00635359" w:rsidRDefault="00635359" w:rsidP="00635359">
      <w:pPr>
        <w:spacing w:line="360" w:lineRule="auto"/>
        <w:ind w:firstLine="720"/>
        <w:jc w:val="both"/>
        <w:rPr>
          <w:sz w:val="28"/>
          <w:szCs w:val="28"/>
        </w:rPr>
      </w:pPr>
      <w:r w:rsidRPr="00052F83">
        <w:rPr>
          <w:i/>
          <w:iCs/>
          <w:sz w:val="28"/>
          <w:szCs w:val="28"/>
        </w:rPr>
        <w:t xml:space="preserve">Методи дослідження. </w:t>
      </w:r>
      <w:r>
        <w:rPr>
          <w:sz w:val="28"/>
          <w:szCs w:val="28"/>
        </w:rPr>
        <w:t xml:space="preserve">В роботі застосовані методи проектного менеджменту згідно </w:t>
      </w:r>
      <w:r>
        <w:rPr>
          <w:sz w:val="28"/>
          <w:szCs w:val="28"/>
          <w:lang w:val="en-US"/>
        </w:rPr>
        <w:t>PMBok</w:t>
      </w:r>
      <w:r w:rsidRPr="00E13033">
        <w:rPr>
          <w:sz w:val="28"/>
          <w:szCs w:val="28"/>
        </w:rPr>
        <w:t>.</w:t>
      </w:r>
    </w:p>
    <w:p w:rsidR="00BE3D13" w:rsidRDefault="00635359" w:rsidP="00635359">
      <w:pPr>
        <w:spacing w:line="360" w:lineRule="auto"/>
        <w:ind w:firstLine="720"/>
        <w:jc w:val="both"/>
        <w:rPr>
          <w:iCs/>
          <w:sz w:val="28"/>
          <w:szCs w:val="28"/>
        </w:rPr>
      </w:pPr>
      <w:r>
        <w:rPr>
          <w:i/>
          <w:iCs/>
          <w:sz w:val="28"/>
          <w:szCs w:val="28"/>
        </w:rPr>
        <w:t xml:space="preserve">Наукова новизна одержаних </w:t>
      </w:r>
      <w:r w:rsidRPr="00052F83">
        <w:rPr>
          <w:i/>
          <w:iCs/>
          <w:sz w:val="28"/>
          <w:szCs w:val="28"/>
        </w:rPr>
        <w:t>результатів.</w:t>
      </w:r>
      <w:r>
        <w:rPr>
          <w:i/>
          <w:iCs/>
          <w:sz w:val="28"/>
          <w:szCs w:val="28"/>
        </w:rPr>
        <w:t xml:space="preserve"> </w:t>
      </w:r>
      <w:r w:rsidR="00BE3D13">
        <w:rPr>
          <w:iCs/>
          <w:sz w:val="28"/>
          <w:szCs w:val="28"/>
        </w:rPr>
        <w:t>Вперше застосовано при обґрунтуванні вибору програмного засобу в системі управління проектами методів оцінювання за різними критеріями.</w:t>
      </w:r>
    </w:p>
    <w:p w:rsidR="00635359" w:rsidRPr="000A7C41" w:rsidRDefault="00635359" w:rsidP="00635359">
      <w:pPr>
        <w:spacing w:line="360" w:lineRule="auto"/>
        <w:ind w:firstLine="720"/>
        <w:jc w:val="both"/>
        <w:rPr>
          <w:sz w:val="28"/>
          <w:szCs w:val="28"/>
        </w:rPr>
      </w:pPr>
      <w:r w:rsidRPr="00052F83">
        <w:rPr>
          <w:i/>
          <w:iCs/>
          <w:sz w:val="28"/>
          <w:szCs w:val="28"/>
        </w:rPr>
        <w:t>Практичне значення одержаних результатів.</w:t>
      </w:r>
      <w:r>
        <w:rPr>
          <w:i/>
          <w:iCs/>
          <w:sz w:val="28"/>
          <w:szCs w:val="28"/>
        </w:rPr>
        <w:t xml:space="preserve"> </w:t>
      </w:r>
      <w:r>
        <w:rPr>
          <w:sz w:val="28"/>
          <w:szCs w:val="28"/>
        </w:rPr>
        <w:t xml:space="preserve">Практична значимість даної роботи полягає в тому, що теоретичні положення та висновки знайшли своє безпосереднє застосування в ході управління проектом стверенння </w:t>
      </w:r>
      <w:r w:rsidR="005C56B1" w:rsidRPr="000A7C41">
        <w:rPr>
          <w:sz w:val="28"/>
          <w:szCs w:val="28"/>
        </w:rPr>
        <w:t>інформаційної системи моніторингу курсу криптовалют</w:t>
      </w:r>
      <w:r w:rsidRPr="000A7C41">
        <w:rPr>
          <w:sz w:val="28"/>
          <w:szCs w:val="28"/>
        </w:rPr>
        <w:t>.</w:t>
      </w:r>
    </w:p>
    <w:p w:rsidR="000A7C41" w:rsidRPr="00B87191" w:rsidRDefault="00635359" w:rsidP="00B87191">
      <w:pPr>
        <w:spacing w:line="360" w:lineRule="auto"/>
        <w:ind w:firstLine="708"/>
        <w:jc w:val="both"/>
        <w:rPr>
          <w:sz w:val="28"/>
          <w:szCs w:val="28"/>
        </w:rPr>
      </w:pPr>
      <w:r w:rsidRPr="00B87191">
        <w:rPr>
          <w:i/>
          <w:iCs/>
          <w:sz w:val="28"/>
          <w:szCs w:val="28"/>
        </w:rPr>
        <w:t xml:space="preserve">Апробація результатів роботи і публікації.  </w:t>
      </w:r>
      <w:r w:rsidRPr="00B87191">
        <w:rPr>
          <w:sz w:val="28"/>
          <w:szCs w:val="28"/>
        </w:rPr>
        <w:t>Результати дипломної роботи представлені</w:t>
      </w:r>
      <w:r w:rsidR="007E56BD" w:rsidRPr="00B87191">
        <w:rPr>
          <w:sz w:val="28"/>
          <w:szCs w:val="28"/>
        </w:rPr>
        <w:t xml:space="preserve"> в фаговому виданні</w:t>
      </w:r>
      <w:r w:rsidRPr="00B87191">
        <w:rPr>
          <w:sz w:val="28"/>
          <w:szCs w:val="28"/>
        </w:rPr>
        <w:t xml:space="preserve"> «Вісник ЧДТУ»</w:t>
      </w:r>
      <w:r w:rsidR="007E56BD" w:rsidRPr="00B87191">
        <w:rPr>
          <w:sz w:val="28"/>
          <w:szCs w:val="28"/>
        </w:rPr>
        <w:t xml:space="preserve"> 2018,№3.</w:t>
      </w:r>
      <w:r w:rsidR="000A7C41" w:rsidRPr="00B87191">
        <w:rPr>
          <w:sz w:val="28"/>
          <w:szCs w:val="28"/>
          <w:lang w:val="ru-RU"/>
        </w:rPr>
        <w:t> </w:t>
      </w:r>
      <w:r w:rsidR="000A7C41" w:rsidRPr="00B87191">
        <w:rPr>
          <w:sz w:val="28"/>
          <w:szCs w:val="28"/>
        </w:rPr>
        <w:t>Стаття</w:t>
      </w:r>
      <w:r w:rsidR="000A7C41" w:rsidRPr="00B87191">
        <w:rPr>
          <w:sz w:val="28"/>
          <w:szCs w:val="28"/>
          <w:lang w:val="ru-RU"/>
        </w:rPr>
        <w:t> </w:t>
      </w:r>
      <w:r w:rsidR="00B87191" w:rsidRPr="00B87191">
        <w:rPr>
          <w:sz w:val="28"/>
          <w:szCs w:val="28"/>
          <w:lang w:val="ru-RU"/>
        </w:rPr>
        <w:t> </w:t>
      </w:r>
      <w:r w:rsidRPr="00B87191">
        <w:rPr>
          <w:sz w:val="28"/>
          <w:szCs w:val="28"/>
        </w:rPr>
        <w:t>«</w:t>
      </w:r>
      <w:hyperlink r:id="rId12" w:tgtFrame="_blank" w:history="1">
        <w:r w:rsidR="000A7C41" w:rsidRPr="00B87191">
          <w:rPr>
            <w:rStyle w:val="af5"/>
            <w:rFonts w:eastAsiaTheme="majorEastAsia"/>
            <w:bCs/>
            <w:sz w:val="28"/>
            <w:szCs w:val="28"/>
            <w:bdr w:val="none" w:sz="0" w:space="0" w:color="auto" w:frame="1"/>
            <w:shd w:val="clear" w:color="auto" w:fill="FFFFFF"/>
          </w:rPr>
          <w:t> </w:t>
        </w:r>
        <w:r w:rsidR="000A7C41" w:rsidRPr="00B87191">
          <w:rPr>
            <w:rStyle w:val="a7"/>
            <w:color w:val="auto"/>
            <w:sz w:val="28"/>
            <w:szCs w:val="28"/>
            <w:u w:val="none"/>
            <w:bdr w:val="none" w:sz="0" w:space="0" w:color="auto" w:frame="1"/>
            <w:shd w:val="clear" w:color="auto" w:fill="FFFFFF"/>
          </w:rPr>
          <w:t>Оцінювання</w:t>
        </w:r>
        <w:r w:rsidR="000A7C41" w:rsidRPr="00B87191">
          <w:rPr>
            <w:rStyle w:val="a7"/>
            <w:color w:val="auto"/>
            <w:sz w:val="28"/>
            <w:szCs w:val="28"/>
            <w:u w:val="none"/>
            <w:bdr w:val="none" w:sz="0" w:space="0" w:color="auto" w:frame="1"/>
            <w:shd w:val="clear" w:color="auto" w:fill="FFFFFF"/>
            <w:lang w:val="ru-RU"/>
          </w:rPr>
          <w:t> </w:t>
        </w:r>
        <w:r w:rsidR="000A7C41" w:rsidRPr="00B87191">
          <w:rPr>
            <w:rStyle w:val="a7"/>
            <w:color w:val="auto"/>
            <w:sz w:val="28"/>
            <w:szCs w:val="28"/>
            <w:u w:val="none"/>
            <w:bdr w:val="none" w:sz="0" w:space="0" w:color="auto" w:frame="1"/>
            <w:shd w:val="clear" w:color="auto" w:fill="FFFFFF"/>
          </w:rPr>
          <w:t>та</w:t>
        </w:r>
        <w:r w:rsidR="000A7C41" w:rsidRPr="00B87191">
          <w:rPr>
            <w:rStyle w:val="a7"/>
            <w:color w:val="auto"/>
            <w:sz w:val="28"/>
            <w:szCs w:val="28"/>
            <w:u w:val="none"/>
            <w:bdr w:val="none" w:sz="0" w:space="0" w:color="auto" w:frame="1"/>
            <w:shd w:val="clear" w:color="auto" w:fill="FFFFFF"/>
            <w:lang w:val="ru-RU"/>
          </w:rPr>
          <w:t> </w:t>
        </w:r>
        <w:r w:rsidR="000A7C41" w:rsidRPr="00B87191">
          <w:rPr>
            <w:rStyle w:val="a7"/>
            <w:color w:val="auto"/>
            <w:sz w:val="28"/>
            <w:szCs w:val="28"/>
            <w:u w:val="none"/>
            <w:bdr w:val="none" w:sz="0" w:space="0" w:color="auto" w:frame="1"/>
            <w:shd w:val="clear" w:color="auto" w:fill="FFFFFF"/>
          </w:rPr>
          <w:t>вибір</w:t>
        </w:r>
        <w:r w:rsidR="000A7C41" w:rsidRPr="00B87191">
          <w:rPr>
            <w:rStyle w:val="a7"/>
            <w:color w:val="auto"/>
            <w:sz w:val="28"/>
            <w:szCs w:val="28"/>
            <w:u w:val="none"/>
            <w:bdr w:val="none" w:sz="0" w:space="0" w:color="auto" w:frame="1"/>
            <w:shd w:val="clear" w:color="auto" w:fill="FFFFFF"/>
            <w:lang w:val="ru-RU"/>
          </w:rPr>
          <w:t> </w:t>
        </w:r>
        <w:r w:rsidR="000A7C41" w:rsidRPr="00B87191">
          <w:rPr>
            <w:rStyle w:val="a7"/>
            <w:color w:val="auto"/>
            <w:sz w:val="28"/>
            <w:szCs w:val="28"/>
            <w:u w:val="none"/>
            <w:bdr w:val="none" w:sz="0" w:space="0" w:color="auto" w:frame="1"/>
            <w:shd w:val="clear" w:color="auto" w:fill="FFFFFF"/>
          </w:rPr>
          <w:t>програмних</w:t>
        </w:r>
        <w:r w:rsidR="000A7C41" w:rsidRPr="00B87191">
          <w:rPr>
            <w:rStyle w:val="a7"/>
            <w:color w:val="auto"/>
            <w:sz w:val="28"/>
            <w:szCs w:val="28"/>
            <w:u w:val="none"/>
            <w:bdr w:val="none" w:sz="0" w:space="0" w:color="auto" w:frame="1"/>
            <w:shd w:val="clear" w:color="auto" w:fill="FFFFFF"/>
            <w:lang w:val="ru-RU"/>
          </w:rPr>
          <w:t> </w:t>
        </w:r>
        <w:r w:rsidR="000A7C41" w:rsidRPr="00B87191">
          <w:rPr>
            <w:rStyle w:val="a7"/>
            <w:color w:val="auto"/>
            <w:sz w:val="28"/>
            <w:szCs w:val="28"/>
            <w:u w:val="none"/>
            <w:bdr w:val="none" w:sz="0" w:space="0" w:color="auto" w:frame="1"/>
            <w:shd w:val="clear" w:color="auto" w:fill="FFFFFF"/>
          </w:rPr>
          <w:t>засобів</w:t>
        </w:r>
        <w:r w:rsidR="000A7C41" w:rsidRPr="00B87191">
          <w:rPr>
            <w:rStyle w:val="a7"/>
            <w:color w:val="auto"/>
            <w:sz w:val="28"/>
            <w:szCs w:val="28"/>
            <w:u w:val="none"/>
            <w:bdr w:val="none" w:sz="0" w:space="0" w:color="auto" w:frame="1"/>
            <w:shd w:val="clear" w:color="auto" w:fill="FFFFFF"/>
            <w:lang w:val="ru-RU"/>
          </w:rPr>
          <w:t> </w:t>
        </w:r>
        <w:r w:rsidR="000A7C41" w:rsidRPr="00B87191">
          <w:rPr>
            <w:rStyle w:val="a7"/>
            <w:color w:val="auto"/>
            <w:sz w:val="28"/>
            <w:szCs w:val="28"/>
            <w:u w:val="none"/>
            <w:bdr w:val="none" w:sz="0" w:space="0" w:color="auto" w:frame="1"/>
            <w:shd w:val="clear" w:color="auto" w:fill="FFFFFF"/>
          </w:rPr>
          <w:t>сучасних</w:t>
        </w:r>
        <w:r w:rsidR="000A7C41" w:rsidRPr="00B87191">
          <w:rPr>
            <w:rStyle w:val="a7"/>
            <w:color w:val="auto"/>
            <w:sz w:val="28"/>
            <w:szCs w:val="28"/>
            <w:u w:val="none"/>
            <w:bdr w:val="none" w:sz="0" w:space="0" w:color="auto" w:frame="1"/>
            <w:shd w:val="clear" w:color="auto" w:fill="FFFFFF"/>
            <w:lang w:val="ru-RU"/>
          </w:rPr>
          <w:t> </w:t>
        </w:r>
        <w:r w:rsidR="000A7C41" w:rsidRPr="00B87191">
          <w:rPr>
            <w:rStyle w:val="a7"/>
            <w:color w:val="auto"/>
            <w:sz w:val="28"/>
            <w:szCs w:val="28"/>
            <w:u w:val="none"/>
            <w:bdr w:val="none" w:sz="0" w:space="0" w:color="auto" w:frame="1"/>
            <w:shd w:val="clear" w:color="auto" w:fill="FFFFFF"/>
          </w:rPr>
          <w:t>систем</w:t>
        </w:r>
        <w:r w:rsidR="000A7C41" w:rsidRPr="00B87191">
          <w:rPr>
            <w:sz w:val="28"/>
            <w:szCs w:val="28"/>
            <w:bdr w:val="none" w:sz="0" w:space="0" w:color="auto" w:frame="1"/>
            <w:shd w:val="clear" w:color="auto" w:fill="FFFFFF"/>
            <w:lang w:val="ru-RU"/>
          </w:rPr>
          <w:t> </w:t>
        </w:r>
        <w:r w:rsidR="000A7C41" w:rsidRPr="00B87191">
          <w:rPr>
            <w:rStyle w:val="a7"/>
            <w:color w:val="auto"/>
            <w:sz w:val="28"/>
            <w:szCs w:val="28"/>
            <w:u w:val="none"/>
            <w:bdr w:val="none" w:sz="0" w:space="0" w:color="auto" w:frame="1"/>
            <w:shd w:val="clear" w:color="auto" w:fill="FFFFFF"/>
          </w:rPr>
          <w:t>управління ІТ проектами</w:t>
        </w:r>
      </w:hyperlink>
      <w:r w:rsidR="000A7C41" w:rsidRPr="00B87191">
        <w:rPr>
          <w:sz w:val="28"/>
          <w:szCs w:val="28"/>
          <w:lang w:val="ru-RU"/>
        </w:rPr>
        <w:t> </w:t>
      </w:r>
      <w:r w:rsidR="000A7C41" w:rsidRPr="00B87191">
        <w:rPr>
          <w:sz w:val="28"/>
          <w:szCs w:val="28"/>
        </w:rPr>
        <w:t xml:space="preserve">» </w:t>
      </w:r>
      <w:r w:rsidR="000A7C41" w:rsidRPr="00B87191">
        <w:rPr>
          <w:sz w:val="28"/>
          <w:szCs w:val="28"/>
          <w:lang w:val="ru-RU"/>
        </w:rPr>
        <w:t>.</w:t>
      </w:r>
    </w:p>
    <w:p w:rsidR="007D4D3E" w:rsidRPr="000A7C41" w:rsidRDefault="007E56BD" w:rsidP="000A7C41">
      <w:pPr>
        <w:spacing w:line="360" w:lineRule="auto"/>
        <w:ind w:firstLine="708"/>
        <w:jc w:val="both"/>
        <w:rPr>
          <w:sz w:val="28"/>
          <w:szCs w:val="28"/>
        </w:rPr>
      </w:pPr>
      <w:r w:rsidRPr="000A7C41">
        <w:rPr>
          <w:i/>
          <w:sz w:val="28"/>
          <w:szCs w:val="28"/>
        </w:rPr>
        <w:lastRenderedPageBreak/>
        <w:t>Склад роботи</w:t>
      </w:r>
      <w:r w:rsidRPr="000A7C41">
        <w:rPr>
          <w:sz w:val="28"/>
          <w:szCs w:val="28"/>
        </w:rPr>
        <w:t xml:space="preserve">: кількість сторінок – </w:t>
      </w:r>
      <w:r w:rsidR="004F6E5D">
        <w:rPr>
          <w:sz w:val="28"/>
          <w:szCs w:val="28"/>
        </w:rPr>
        <w:t>102</w:t>
      </w:r>
      <w:r w:rsidRPr="000A7C41">
        <w:rPr>
          <w:sz w:val="28"/>
          <w:szCs w:val="28"/>
        </w:rPr>
        <w:t>, кількість таблиць - 1</w:t>
      </w:r>
      <w:r w:rsidR="00EA6084" w:rsidRPr="000A7C41">
        <w:rPr>
          <w:sz w:val="28"/>
          <w:szCs w:val="28"/>
        </w:rPr>
        <w:t>8</w:t>
      </w:r>
      <w:r w:rsidRPr="000A7C41">
        <w:rPr>
          <w:sz w:val="28"/>
          <w:szCs w:val="28"/>
        </w:rPr>
        <w:t xml:space="preserve">, кількість використаних джерел - </w:t>
      </w:r>
      <w:r w:rsidR="004F6E5D">
        <w:rPr>
          <w:sz w:val="28"/>
          <w:szCs w:val="28"/>
        </w:rPr>
        <w:t>90</w:t>
      </w:r>
      <w:r w:rsidRPr="000A7C41">
        <w:rPr>
          <w:sz w:val="28"/>
          <w:szCs w:val="28"/>
        </w:rPr>
        <w:t>, кількість рисунків - 2</w:t>
      </w:r>
      <w:r w:rsidR="004F6E5D">
        <w:rPr>
          <w:sz w:val="28"/>
          <w:szCs w:val="28"/>
        </w:rPr>
        <w:t>1</w:t>
      </w:r>
      <w:r w:rsidRPr="000A7C41">
        <w:rPr>
          <w:sz w:val="28"/>
          <w:szCs w:val="28"/>
        </w:rPr>
        <w:t>.</w:t>
      </w:r>
    </w:p>
    <w:p w:rsidR="00635359" w:rsidRDefault="00635359" w:rsidP="00500FBA">
      <w:pPr>
        <w:spacing w:line="360" w:lineRule="auto"/>
        <w:ind w:firstLine="708"/>
        <w:jc w:val="both"/>
        <w:rPr>
          <w:b/>
          <w:sz w:val="28"/>
          <w:szCs w:val="28"/>
        </w:rPr>
      </w:pPr>
    </w:p>
    <w:p w:rsidR="00635359" w:rsidRPr="007E56BD" w:rsidRDefault="00635359" w:rsidP="00500FBA">
      <w:pPr>
        <w:spacing w:line="360" w:lineRule="auto"/>
        <w:ind w:firstLine="708"/>
        <w:jc w:val="both"/>
        <w:rPr>
          <w:b/>
          <w:sz w:val="28"/>
          <w:szCs w:val="28"/>
        </w:rPr>
      </w:pPr>
    </w:p>
    <w:p w:rsidR="00A41BBF" w:rsidRPr="007E56BD" w:rsidRDefault="00A41BBF" w:rsidP="00500FBA">
      <w:pPr>
        <w:spacing w:line="360" w:lineRule="auto"/>
        <w:ind w:firstLine="708"/>
        <w:jc w:val="both"/>
        <w:rPr>
          <w:b/>
          <w:sz w:val="28"/>
          <w:szCs w:val="28"/>
        </w:rPr>
      </w:pPr>
    </w:p>
    <w:p w:rsidR="00A41BBF" w:rsidRPr="007E56BD" w:rsidRDefault="00A41BBF" w:rsidP="00500FBA">
      <w:pPr>
        <w:spacing w:line="360" w:lineRule="auto"/>
        <w:ind w:firstLine="708"/>
        <w:jc w:val="both"/>
        <w:rPr>
          <w:b/>
          <w:sz w:val="28"/>
          <w:szCs w:val="28"/>
        </w:rPr>
      </w:pPr>
    </w:p>
    <w:p w:rsidR="00A41BBF" w:rsidRPr="007E56BD" w:rsidRDefault="00A41BBF" w:rsidP="00500FBA">
      <w:pPr>
        <w:spacing w:line="360" w:lineRule="auto"/>
        <w:ind w:firstLine="708"/>
        <w:jc w:val="both"/>
        <w:rPr>
          <w:b/>
          <w:sz w:val="28"/>
          <w:szCs w:val="28"/>
        </w:rPr>
      </w:pPr>
    </w:p>
    <w:p w:rsidR="00A41BBF" w:rsidRPr="007E56BD" w:rsidRDefault="00A41BBF" w:rsidP="00500FBA">
      <w:pPr>
        <w:spacing w:line="360" w:lineRule="auto"/>
        <w:ind w:firstLine="708"/>
        <w:jc w:val="both"/>
        <w:rPr>
          <w:b/>
          <w:sz w:val="28"/>
          <w:szCs w:val="28"/>
        </w:rPr>
      </w:pPr>
    </w:p>
    <w:p w:rsidR="00A41BBF" w:rsidRPr="007E56BD" w:rsidRDefault="00A41BBF" w:rsidP="00500FBA">
      <w:pPr>
        <w:spacing w:line="360" w:lineRule="auto"/>
        <w:ind w:firstLine="708"/>
        <w:jc w:val="both"/>
        <w:rPr>
          <w:b/>
          <w:sz w:val="28"/>
          <w:szCs w:val="28"/>
        </w:rPr>
      </w:pPr>
    </w:p>
    <w:p w:rsidR="00A41BBF" w:rsidRPr="007E56BD" w:rsidRDefault="00A41BBF" w:rsidP="00500FBA">
      <w:pPr>
        <w:spacing w:line="360" w:lineRule="auto"/>
        <w:ind w:firstLine="708"/>
        <w:jc w:val="both"/>
        <w:rPr>
          <w:b/>
          <w:sz w:val="28"/>
          <w:szCs w:val="28"/>
        </w:rPr>
      </w:pPr>
    </w:p>
    <w:p w:rsidR="00A41BBF" w:rsidRPr="007E56BD" w:rsidRDefault="00A41BBF" w:rsidP="00500FBA">
      <w:pPr>
        <w:spacing w:line="360" w:lineRule="auto"/>
        <w:ind w:firstLine="708"/>
        <w:jc w:val="both"/>
        <w:rPr>
          <w:b/>
          <w:sz w:val="28"/>
          <w:szCs w:val="28"/>
        </w:rPr>
      </w:pPr>
    </w:p>
    <w:p w:rsidR="00A41BBF" w:rsidRPr="007E56BD" w:rsidRDefault="00A41BBF" w:rsidP="00500FBA">
      <w:pPr>
        <w:spacing w:line="360" w:lineRule="auto"/>
        <w:ind w:firstLine="708"/>
        <w:jc w:val="both"/>
        <w:rPr>
          <w:b/>
          <w:sz w:val="28"/>
          <w:szCs w:val="28"/>
        </w:rPr>
      </w:pPr>
    </w:p>
    <w:p w:rsidR="00A41BBF" w:rsidRPr="007E56BD" w:rsidRDefault="00A41BBF" w:rsidP="00500FBA">
      <w:pPr>
        <w:spacing w:line="360" w:lineRule="auto"/>
        <w:ind w:firstLine="708"/>
        <w:jc w:val="both"/>
        <w:rPr>
          <w:b/>
          <w:sz w:val="28"/>
          <w:szCs w:val="28"/>
        </w:rPr>
      </w:pPr>
    </w:p>
    <w:p w:rsidR="00A41BBF" w:rsidRPr="007E56BD" w:rsidRDefault="00A41BBF" w:rsidP="00500FBA">
      <w:pPr>
        <w:spacing w:line="360" w:lineRule="auto"/>
        <w:ind w:firstLine="708"/>
        <w:jc w:val="both"/>
        <w:rPr>
          <w:b/>
          <w:sz w:val="28"/>
          <w:szCs w:val="28"/>
        </w:rPr>
      </w:pPr>
    </w:p>
    <w:p w:rsidR="00A41BBF" w:rsidRPr="007E56BD" w:rsidRDefault="00A41BBF" w:rsidP="00500FBA">
      <w:pPr>
        <w:spacing w:line="360" w:lineRule="auto"/>
        <w:ind w:firstLine="708"/>
        <w:jc w:val="both"/>
        <w:rPr>
          <w:b/>
          <w:sz w:val="28"/>
          <w:szCs w:val="28"/>
        </w:rPr>
      </w:pPr>
    </w:p>
    <w:p w:rsidR="00A41BBF" w:rsidRPr="007E56BD" w:rsidRDefault="00A41BBF" w:rsidP="00500FBA">
      <w:pPr>
        <w:spacing w:line="360" w:lineRule="auto"/>
        <w:ind w:firstLine="708"/>
        <w:jc w:val="both"/>
        <w:rPr>
          <w:b/>
          <w:sz w:val="28"/>
          <w:szCs w:val="28"/>
        </w:rPr>
      </w:pPr>
    </w:p>
    <w:p w:rsidR="00A41BBF" w:rsidRPr="007E56BD" w:rsidRDefault="00A41BBF" w:rsidP="00500FBA">
      <w:pPr>
        <w:spacing w:line="360" w:lineRule="auto"/>
        <w:ind w:firstLine="708"/>
        <w:jc w:val="both"/>
        <w:rPr>
          <w:b/>
          <w:sz w:val="28"/>
          <w:szCs w:val="28"/>
        </w:rPr>
      </w:pPr>
    </w:p>
    <w:p w:rsidR="00A41BBF" w:rsidRPr="007E56BD" w:rsidRDefault="00A41BBF" w:rsidP="00500FBA">
      <w:pPr>
        <w:spacing w:line="360" w:lineRule="auto"/>
        <w:ind w:firstLine="708"/>
        <w:jc w:val="both"/>
        <w:rPr>
          <w:b/>
          <w:sz w:val="28"/>
          <w:szCs w:val="28"/>
        </w:rPr>
      </w:pPr>
    </w:p>
    <w:p w:rsidR="00A41BBF" w:rsidRPr="007E56BD" w:rsidRDefault="00A41BBF" w:rsidP="00500FBA">
      <w:pPr>
        <w:spacing w:line="360" w:lineRule="auto"/>
        <w:ind w:firstLine="708"/>
        <w:jc w:val="both"/>
        <w:rPr>
          <w:b/>
          <w:sz w:val="28"/>
          <w:szCs w:val="28"/>
        </w:rPr>
      </w:pPr>
    </w:p>
    <w:p w:rsidR="00A41BBF" w:rsidRPr="007E56BD" w:rsidRDefault="00A41BBF" w:rsidP="00500FBA">
      <w:pPr>
        <w:spacing w:line="360" w:lineRule="auto"/>
        <w:ind w:firstLine="708"/>
        <w:jc w:val="both"/>
        <w:rPr>
          <w:b/>
          <w:sz w:val="28"/>
          <w:szCs w:val="28"/>
        </w:rPr>
      </w:pPr>
    </w:p>
    <w:p w:rsidR="00A41BBF" w:rsidRPr="007E56BD" w:rsidRDefault="00A41BBF" w:rsidP="00500FBA">
      <w:pPr>
        <w:spacing w:line="360" w:lineRule="auto"/>
        <w:ind w:firstLine="708"/>
        <w:jc w:val="both"/>
        <w:rPr>
          <w:b/>
          <w:sz w:val="28"/>
          <w:szCs w:val="28"/>
        </w:rPr>
      </w:pPr>
    </w:p>
    <w:p w:rsidR="00635359" w:rsidRDefault="00635359" w:rsidP="00EA6084">
      <w:pPr>
        <w:spacing w:line="360" w:lineRule="auto"/>
        <w:jc w:val="both"/>
        <w:rPr>
          <w:b/>
          <w:sz w:val="28"/>
          <w:szCs w:val="28"/>
        </w:rPr>
      </w:pPr>
    </w:p>
    <w:p w:rsidR="00635359" w:rsidRPr="00091858" w:rsidRDefault="00635359" w:rsidP="008C5175">
      <w:pPr>
        <w:spacing w:line="360" w:lineRule="auto"/>
        <w:jc w:val="both"/>
        <w:rPr>
          <w:b/>
          <w:sz w:val="28"/>
          <w:szCs w:val="28"/>
        </w:rPr>
      </w:pPr>
    </w:p>
    <w:p w:rsidR="00E2294E" w:rsidRPr="00091858" w:rsidRDefault="00E2294E" w:rsidP="008C5175">
      <w:pPr>
        <w:spacing w:line="360" w:lineRule="auto"/>
        <w:jc w:val="both"/>
        <w:rPr>
          <w:b/>
          <w:sz w:val="28"/>
          <w:szCs w:val="28"/>
        </w:rPr>
      </w:pPr>
    </w:p>
    <w:p w:rsidR="00E2294E" w:rsidRDefault="00E2294E" w:rsidP="008C5175">
      <w:pPr>
        <w:spacing w:line="360" w:lineRule="auto"/>
        <w:jc w:val="both"/>
        <w:rPr>
          <w:b/>
          <w:sz w:val="28"/>
          <w:szCs w:val="28"/>
        </w:rPr>
      </w:pPr>
    </w:p>
    <w:p w:rsidR="004D2CBE" w:rsidRPr="00091858" w:rsidRDefault="004D2CBE" w:rsidP="008C5175">
      <w:pPr>
        <w:spacing w:line="360" w:lineRule="auto"/>
        <w:jc w:val="both"/>
        <w:rPr>
          <w:b/>
          <w:sz w:val="28"/>
          <w:szCs w:val="28"/>
        </w:rPr>
      </w:pPr>
    </w:p>
    <w:p w:rsidR="00E2294E" w:rsidRPr="00091858" w:rsidRDefault="00E2294E" w:rsidP="008C5175">
      <w:pPr>
        <w:spacing w:line="360" w:lineRule="auto"/>
        <w:jc w:val="both"/>
        <w:rPr>
          <w:b/>
          <w:sz w:val="28"/>
          <w:szCs w:val="28"/>
        </w:rPr>
      </w:pPr>
    </w:p>
    <w:p w:rsidR="00E2294E" w:rsidRPr="00091858" w:rsidRDefault="00E2294E" w:rsidP="008C5175">
      <w:pPr>
        <w:spacing w:line="360" w:lineRule="auto"/>
        <w:jc w:val="both"/>
        <w:rPr>
          <w:b/>
          <w:sz w:val="28"/>
          <w:szCs w:val="28"/>
        </w:rPr>
      </w:pPr>
    </w:p>
    <w:p w:rsidR="007D6BA5" w:rsidRPr="007D4D3E" w:rsidRDefault="007D4D3E" w:rsidP="004D2CBE">
      <w:pPr>
        <w:pStyle w:val="1"/>
        <w:spacing w:before="0"/>
        <w:jc w:val="both"/>
        <w:rPr>
          <w:rFonts w:ascii="Times New Roman" w:hAnsi="Times New Roman" w:cs="Times New Roman"/>
          <w:b w:val="0"/>
        </w:rPr>
      </w:pPr>
      <w:r>
        <w:lastRenderedPageBreak/>
        <w:t xml:space="preserve">                   </w:t>
      </w:r>
      <w:bookmarkStart w:id="19" w:name="_Toc532290321"/>
      <w:r w:rsidR="00332CCF" w:rsidRPr="007D4D3E">
        <w:rPr>
          <w:rFonts w:ascii="Times New Roman" w:hAnsi="Times New Roman" w:cs="Times New Roman"/>
          <w:b w:val="0"/>
          <w:color w:val="auto"/>
        </w:rPr>
        <w:t>Р</w:t>
      </w:r>
      <w:r w:rsidR="003D2C87" w:rsidRPr="007D4D3E">
        <w:rPr>
          <w:rFonts w:ascii="Times New Roman" w:hAnsi="Times New Roman" w:cs="Times New Roman"/>
          <w:b w:val="0"/>
          <w:color w:val="auto"/>
        </w:rPr>
        <w:t>ОЗДІЛ</w:t>
      </w:r>
      <w:r w:rsidR="00332CCF" w:rsidRPr="007D4D3E">
        <w:rPr>
          <w:rFonts w:ascii="Times New Roman" w:hAnsi="Times New Roman" w:cs="Times New Roman"/>
          <w:b w:val="0"/>
          <w:color w:val="auto"/>
        </w:rPr>
        <w:t xml:space="preserve"> 1</w:t>
      </w:r>
      <w:r w:rsidR="003D2C87" w:rsidRPr="007D4D3E">
        <w:rPr>
          <w:rFonts w:ascii="Times New Roman" w:hAnsi="Times New Roman" w:cs="Times New Roman"/>
          <w:b w:val="0"/>
          <w:color w:val="auto"/>
        </w:rPr>
        <w:t xml:space="preserve"> ОПИС ГАЛУЗІ,</w:t>
      </w:r>
      <w:r w:rsidR="007D21B1">
        <w:rPr>
          <w:rFonts w:ascii="Times New Roman" w:hAnsi="Times New Roman" w:cs="Times New Roman"/>
          <w:b w:val="0"/>
          <w:color w:val="auto"/>
        </w:rPr>
        <w:t xml:space="preserve"> </w:t>
      </w:r>
      <w:r w:rsidR="003D2C87" w:rsidRPr="007D4D3E">
        <w:rPr>
          <w:rFonts w:ascii="Times New Roman" w:hAnsi="Times New Roman" w:cs="Times New Roman"/>
          <w:b w:val="0"/>
          <w:color w:val="auto"/>
        </w:rPr>
        <w:t>ВИНИКНЕННЯ ІДЕІ ПРОЕКТУ</w:t>
      </w:r>
      <w:bookmarkEnd w:id="19"/>
    </w:p>
    <w:p w:rsidR="004D65DC" w:rsidRDefault="004D2CBE" w:rsidP="004D2CBE">
      <w:pPr>
        <w:pStyle w:val="20"/>
        <w:tabs>
          <w:tab w:val="left" w:pos="3930"/>
        </w:tabs>
        <w:spacing w:before="0"/>
        <w:rPr>
          <w:rFonts w:ascii="Times New Roman" w:eastAsia="Times New Roman" w:hAnsi="Times New Roman" w:cs="Times New Roman"/>
          <w:bCs w:val="0"/>
          <w:color w:val="auto"/>
          <w:sz w:val="28"/>
          <w:szCs w:val="28"/>
          <w:lang w:val="ru-RU"/>
        </w:rPr>
      </w:pPr>
      <w:r>
        <w:rPr>
          <w:rFonts w:ascii="Times New Roman" w:eastAsia="Times New Roman" w:hAnsi="Times New Roman" w:cs="Times New Roman"/>
          <w:bCs w:val="0"/>
          <w:color w:val="auto"/>
          <w:sz w:val="28"/>
          <w:szCs w:val="28"/>
          <w:lang w:val="ru-RU"/>
        </w:rPr>
        <w:tab/>
      </w:r>
    </w:p>
    <w:p w:rsidR="00E463DE" w:rsidRPr="004D2CBE" w:rsidRDefault="007D4D3E" w:rsidP="004D2CBE">
      <w:pPr>
        <w:pStyle w:val="20"/>
        <w:spacing w:before="0" w:line="360" w:lineRule="auto"/>
        <w:ind w:firstLine="420"/>
        <w:rPr>
          <w:rFonts w:ascii="Times New Roman" w:hAnsi="Times New Roman" w:cs="Times New Roman"/>
          <w:b w:val="0"/>
          <w:color w:val="auto"/>
          <w:sz w:val="28"/>
          <w:szCs w:val="28"/>
        </w:rPr>
      </w:pPr>
      <w:bookmarkStart w:id="20" w:name="_Toc532290322"/>
      <w:r w:rsidRPr="007D4D3E">
        <w:rPr>
          <w:rFonts w:ascii="Times New Roman" w:hAnsi="Times New Roman" w:cs="Times New Roman"/>
          <w:b w:val="0"/>
          <w:color w:val="auto"/>
          <w:sz w:val="28"/>
          <w:szCs w:val="28"/>
        </w:rPr>
        <w:t xml:space="preserve">1.1 </w:t>
      </w:r>
      <w:r w:rsidR="007D6BA5" w:rsidRPr="007D4D3E">
        <w:rPr>
          <w:rFonts w:ascii="Times New Roman" w:hAnsi="Times New Roman" w:cs="Times New Roman"/>
          <w:b w:val="0"/>
          <w:color w:val="auto"/>
          <w:sz w:val="28"/>
          <w:szCs w:val="28"/>
        </w:rPr>
        <w:t>Опис предметної галузі</w:t>
      </w:r>
      <w:bookmarkEnd w:id="20"/>
    </w:p>
    <w:p w:rsidR="003D2C87" w:rsidRDefault="00332CCF" w:rsidP="004D2CBE">
      <w:pPr>
        <w:spacing w:line="360" w:lineRule="auto"/>
        <w:ind w:firstLine="420"/>
        <w:jc w:val="both"/>
        <w:rPr>
          <w:sz w:val="28"/>
          <w:szCs w:val="28"/>
        </w:rPr>
      </w:pPr>
      <w:r w:rsidRPr="00332CCF">
        <w:rPr>
          <w:sz w:val="28"/>
          <w:szCs w:val="28"/>
        </w:rPr>
        <w:t xml:space="preserve">Чи не найголовнішою ознакою глобалізаційних тенденцій сучасності виступає динамічний розвиток всіх сфер суспільства, зокрема, різноманітних інноваційних технологій. </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sidRPr="00332CCF">
        <w:rPr>
          <w:sz w:val="28"/>
          <w:szCs w:val="28"/>
        </w:rPr>
        <w:t xml:space="preserve">Інноваційний характер технологій на сьогодні зачіпає як розвиток підприємств, галузей виробництва, сфери виготовлення нової продукції, так і способів зберігання, транспортування та передавання фінансових активів. В цьому контексті сучасні науковці прагнуть вдосконалити вже існуючі форми капіталу, однак при цьому поза увагою залишається дослідження можливих перспектив та ризиків, пов’язаних з функціонуванням нових форм грошових одиниць. </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sidRPr="00332CCF">
        <w:rPr>
          <w:sz w:val="28"/>
          <w:szCs w:val="28"/>
        </w:rPr>
        <w:t xml:space="preserve">В умовах глобалізації електронні гроші набувають особливої популярності, хоча і з’явились не так давно. Зауважимо, що цьому сприяли різноманітні фактори, зокрема, як зручність здійснення оплати товарів в інтернет-магазинах, висока швидкість проведення транзакцій, використання сучасних технологій для забезпечення безпеки фінансових угод. </w:t>
      </w:r>
      <w:r w:rsidR="007D6BA5">
        <w:rPr>
          <w:sz w:val="28"/>
          <w:szCs w:val="28"/>
        </w:rPr>
        <w:tab/>
      </w:r>
      <w:r w:rsidR="007D6BA5">
        <w:rPr>
          <w:sz w:val="28"/>
          <w:szCs w:val="28"/>
        </w:rPr>
        <w:tab/>
      </w:r>
      <w:r w:rsidR="007D6BA5">
        <w:rPr>
          <w:sz w:val="28"/>
          <w:szCs w:val="28"/>
        </w:rPr>
        <w:tab/>
      </w:r>
      <w:r w:rsidRPr="00332CCF">
        <w:rPr>
          <w:sz w:val="28"/>
          <w:szCs w:val="28"/>
        </w:rPr>
        <w:t>Одним із таких нововведень у галузі електронних грошей виступають криптовалюти. Це цифрові монети, захищені від підробки, які можна зберігати в електронних гаманцях і переводити між гаманцями. Фактично це такі гроші, які дуже схожі на ті, які ми звикли зберігати на своїх розрахункових та інших картках. Однак виникає питання: чи є такий спосіб збереження капіталу ефективним, вигідним та безпечним?</w:t>
      </w:r>
      <w:r w:rsidR="007D6BA5">
        <w:rPr>
          <w:sz w:val="28"/>
          <w:szCs w:val="28"/>
        </w:rPr>
        <w:tab/>
      </w:r>
      <w:r w:rsidR="007D6BA5">
        <w:rPr>
          <w:sz w:val="28"/>
          <w:szCs w:val="28"/>
        </w:rPr>
        <w:tab/>
      </w:r>
      <w:r w:rsidR="007D6BA5">
        <w:rPr>
          <w:sz w:val="28"/>
          <w:szCs w:val="28"/>
        </w:rPr>
        <w:tab/>
      </w:r>
      <w:r w:rsidR="007D6BA5">
        <w:rPr>
          <w:sz w:val="28"/>
          <w:szCs w:val="28"/>
        </w:rPr>
        <w:tab/>
      </w:r>
      <w:r w:rsidR="007D6BA5">
        <w:rPr>
          <w:sz w:val="28"/>
          <w:szCs w:val="28"/>
        </w:rPr>
        <w:tab/>
      </w:r>
      <w:r w:rsidRPr="00332CCF">
        <w:rPr>
          <w:sz w:val="28"/>
          <w:szCs w:val="28"/>
        </w:rPr>
        <w:t xml:space="preserve"> Підкреслимо, що в перші роки свого існування криптовалюта не була відомою та популярною. Проте після появи біткоінів у 2009 році вона починає користуватися попитом. По суті це так звана система електронної готівки, яка використовує однойменну цифрову валюту, яку часто називають криптов</w:t>
      </w:r>
      <w:r w:rsidR="007D6BA5">
        <w:rPr>
          <w:sz w:val="28"/>
          <w:szCs w:val="28"/>
        </w:rPr>
        <w:t xml:space="preserve">алютою або віртуальною валютою </w:t>
      </w:r>
      <w:r w:rsidRPr="00332CCF">
        <w:rPr>
          <w:sz w:val="28"/>
          <w:szCs w:val="28"/>
        </w:rPr>
        <w:t xml:space="preserve">. </w:t>
      </w:r>
      <w:r w:rsidR="007D6BA5">
        <w:rPr>
          <w:sz w:val="28"/>
          <w:szCs w:val="28"/>
        </w:rPr>
        <w:tab/>
      </w:r>
      <w:r w:rsidR="007D6BA5">
        <w:rPr>
          <w:sz w:val="28"/>
          <w:szCs w:val="28"/>
        </w:rPr>
        <w:tab/>
      </w:r>
      <w:r w:rsidR="007D6BA5">
        <w:rPr>
          <w:sz w:val="28"/>
          <w:szCs w:val="28"/>
        </w:rPr>
        <w:tab/>
      </w:r>
      <w:r w:rsidR="007D6BA5">
        <w:rPr>
          <w:sz w:val="28"/>
          <w:szCs w:val="28"/>
        </w:rPr>
        <w:tab/>
      </w:r>
      <w:r w:rsidR="007D6BA5">
        <w:rPr>
          <w:sz w:val="28"/>
          <w:szCs w:val="28"/>
        </w:rPr>
        <w:tab/>
      </w:r>
      <w:r w:rsidR="007D6BA5">
        <w:rPr>
          <w:sz w:val="28"/>
          <w:szCs w:val="28"/>
        </w:rPr>
        <w:tab/>
      </w:r>
      <w:r w:rsidRPr="00332CCF">
        <w:rPr>
          <w:sz w:val="28"/>
          <w:szCs w:val="28"/>
        </w:rPr>
        <w:t xml:space="preserve">На офіційному сайті «біткоін» трактується як інноваційна платіжна </w:t>
      </w:r>
      <w:r w:rsidRPr="00332CCF">
        <w:rPr>
          <w:sz w:val="28"/>
          <w:szCs w:val="28"/>
        </w:rPr>
        <w:lastRenderedPageBreak/>
        <w:t xml:space="preserve">система та новий вид грошей, що функціонує без центрального органу управління чи банків, а опрацювання транзакцій та емісія біткоінів виконується колективно учасниками комп’ютерної мережі Internet. При цьому такі електронні гроші ми можемо використовувати, як звичні нам паперові або електронні. Все ж в Україні такий віртуальний капітал не є офіційно затвердженим, відсутній офіційний орган, який б здійснював контроль даного обігу грошей. З іншого боку, це може також і підвищувати безпеку заощаджень, оскільки жодна особа не може зламати біткоїн-гаманець. </w:t>
      </w:r>
      <w:r w:rsidR="007D6BA5">
        <w:rPr>
          <w:sz w:val="28"/>
          <w:szCs w:val="28"/>
        </w:rPr>
        <w:tab/>
      </w:r>
      <w:r w:rsidR="007D6BA5">
        <w:rPr>
          <w:sz w:val="28"/>
          <w:szCs w:val="28"/>
        </w:rPr>
        <w:tab/>
      </w:r>
      <w:r w:rsidR="007D6BA5">
        <w:rPr>
          <w:sz w:val="28"/>
          <w:szCs w:val="28"/>
        </w:rPr>
        <w:tab/>
      </w:r>
      <w:r w:rsidR="007D6BA5">
        <w:rPr>
          <w:sz w:val="28"/>
          <w:szCs w:val="28"/>
        </w:rPr>
        <w:tab/>
      </w:r>
      <w:r w:rsidR="007D6BA5">
        <w:rPr>
          <w:sz w:val="28"/>
          <w:szCs w:val="28"/>
        </w:rPr>
        <w:tab/>
      </w:r>
      <w:r w:rsidR="007D6BA5">
        <w:rPr>
          <w:sz w:val="28"/>
          <w:szCs w:val="28"/>
        </w:rPr>
        <w:tab/>
      </w:r>
      <w:r w:rsidR="007D6BA5">
        <w:rPr>
          <w:sz w:val="28"/>
          <w:szCs w:val="28"/>
        </w:rPr>
        <w:tab/>
      </w:r>
      <w:r w:rsidR="007D6BA5">
        <w:rPr>
          <w:sz w:val="28"/>
          <w:szCs w:val="28"/>
        </w:rPr>
        <w:tab/>
      </w:r>
      <w:r w:rsidR="007D6BA5">
        <w:rPr>
          <w:sz w:val="28"/>
          <w:szCs w:val="28"/>
        </w:rPr>
        <w:tab/>
      </w:r>
      <w:r w:rsidR="007D6BA5">
        <w:rPr>
          <w:sz w:val="28"/>
          <w:szCs w:val="28"/>
        </w:rPr>
        <w:tab/>
      </w:r>
      <w:r w:rsidR="007D6BA5">
        <w:rPr>
          <w:sz w:val="28"/>
          <w:szCs w:val="28"/>
        </w:rPr>
        <w:tab/>
      </w:r>
      <w:r w:rsidR="007D6BA5">
        <w:rPr>
          <w:sz w:val="28"/>
          <w:szCs w:val="28"/>
        </w:rPr>
        <w:tab/>
      </w:r>
      <w:r w:rsidRPr="00332CCF">
        <w:rPr>
          <w:sz w:val="28"/>
          <w:szCs w:val="28"/>
        </w:rPr>
        <w:t xml:space="preserve">Крім системи віртуальної валюти як Bitcoin, виділяють також Namecoin, Litecoin, PPCoin, Novacoin та інші, при цьому біткоіни є найбільш розповсюдженими у світі. Проте, не дивлячись на збільшення популярності криптовалюти, деякі країни відмовляються та навіть забороняють її використання. Серед чинників, які призвели до цієї ситуації, можна визначити недоліки та обмеження криптовалют в цілому. </w:t>
      </w:r>
      <w:r w:rsidR="007D6BA5">
        <w:rPr>
          <w:sz w:val="28"/>
          <w:szCs w:val="28"/>
        </w:rPr>
        <w:tab/>
      </w:r>
      <w:r w:rsidR="007D6BA5">
        <w:rPr>
          <w:sz w:val="28"/>
          <w:szCs w:val="28"/>
        </w:rPr>
        <w:tab/>
      </w:r>
      <w:r w:rsidR="007D6BA5">
        <w:rPr>
          <w:sz w:val="28"/>
          <w:szCs w:val="28"/>
        </w:rPr>
        <w:tab/>
      </w:r>
      <w:r w:rsidR="007D6BA5">
        <w:rPr>
          <w:sz w:val="28"/>
          <w:szCs w:val="28"/>
        </w:rPr>
        <w:tab/>
      </w:r>
      <w:r w:rsidRPr="00332CCF">
        <w:rPr>
          <w:sz w:val="28"/>
          <w:szCs w:val="28"/>
        </w:rPr>
        <w:t xml:space="preserve">По-перше, така валюта не контролюється жодним офіційним органом і тому вважається ненадійною. Фахівці стверджують, що багато людей ризикують, купуючи ці гроші. Навіть суд, поки що, нічим вам не допоможе у разі втрати ваших збережень. Тому перш ніж купувати такий капітал, потрібно добре все обміркувати. По-друге, дані кошти можуть використовуватися для фінансування тероризму, злочинності, для легалізації грошових коштів, отриманих злочинним шляхом. Жодна особа не знає, з якою метою і куди саме витрачаються біткоїни, тому існує небезпека їх нелегітимного використання. Також серед недоліків можна виділити постійне коливання курсу біткоіна відносно валюти США. Звідси неможливо передбачити фінансовий прибуток чи втрати, використовуючи електронні грошові одиниці. До того ж існує небезпека витіснення цього різновиду капіталу реально існуючої маси фінансових активів; з поширенням криптовалют потенційно може зростати корупція, кримінал, дискримінація та інша асоціальна поведінка. </w:t>
      </w:r>
      <w:r w:rsidR="007D6BA5">
        <w:rPr>
          <w:sz w:val="28"/>
          <w:szCs w:val="28"/>
        </w:rPr>
        <w:tab/>
      </w:r>
      <w:r w:rsidR="007D6BA5">
        <w:rPr>
          <w:sz w:val="28"/>
          <w:szCs w:val="28"/>
        </w:rPr>
        <w:tab/>
      </w:r>
      <w:r w:rsidR="007D6BA5">
        <w:rPr>
          <w:sz w:val="28"/>
          <w:szCs w:val="28"/>
        </w:rPr>
        <w:tab/>
      </w:r>
      <w:r w:rsidR="007D6BA5">
        <w:rPr>
          <w:sz w:val="28"/>
          <w:szCs w:val="28"/>
        </w:rPr>
        <w:tab/>
      </w:r>
      <w:r w:rsidR="007D6BA5">
        <w:rPr>
          <w:sz w:val="28"/>
          <w:szCs w:val="28"/>
        </w:rPr>
        <w:tab/>
      </w:r>
      <w:r w:rsidR="007D6BA5">
        <w:rPr>
          <w:sz w:val="28"/>
          <w:szCs w:val="28"/>
        </w:rPr>
        <w:tab/>
      </w:r>
      <w:r w:rsidR="007D6BA5">
        <w:rPr>
          <w:sz w:val="28"/>
          <w:szCs w:val="28"/>
        </w:rPr>
        <w:tab/>
      </w:r>
      <w:r w:rsidR="007D6BA5">
        <w:rPr>
          <w:sz w:val="28"/>
          <w:szCs w:val="28"/>
        </w:rPr>
        <w:lastRenderedPageBreak/>
        <w:tab/>
      </w:r>
      <w:r w:rsidRPr="00332CCF">
        <w:rPr>
          <w:sz w:val="28"/>
          <w:szCs w:val="28"/>
        </w:rPr>
        <w:t xml:space="preserve">Відмітимо також і переваги цієї системи віртуальних фінансових активів. Серед них можна виокремити таку перевагу, як відсутність додаткової комісії за використання криптовалюти. На думку дослідників, саме ця умова і приваблює споживачів до залучення користування біткоїнами. Однак в цих умовах не 13 забезпечуються додаткові можливості фінансування різних галузей державного розвитку. </w:t>
      </w:r>
      <w:r w:rsidR="007D6BA5">
        <w:rPr>
          <w:sz w:val="28"/>
          <w:szCs w:val="28"/>
        </w:rPr>
        <w:tab/>
      </w:r>
      <w:r w:rsidR="007D6BA5">
        <w:rPr>
          <w:sz w:val="28"/>
          <w:szCs w:val="28"/>
        </w:rPr>
        <w:tab/>
      </w:r>
      <w:r w:rsidR="007D6BA5">
        <w:rPr>
          <w:sz w:val="28"/>
          <w:szCs w:val="28"/>
        </w:rPr>
        <w:tab/>
      </w:r>
      <w:r w:rsidR="007D6BA5">
        <w:rPr>
          <w:sz w:val="28"/>
          <w:szCs w:val="28"/>
        </w:rPr>
        <w:tab/>
      </w:r>
      <w:r w:rsidR="007D6BA5">
        <w:rPr>
          <w:sz w:val="28"/>
          <w:szCs w:val="28"/>
        </w:rPr>
        <w:tab/>
      </w:r>
      <w:r w:rsidRPr="00332CCF">
        <w:rPr>
          <w:sz w:val="28"/>
          <w:szCs w:val="28"/>
        </w:rPr>
        <w:t xml:space="preserve">Іншими перевагами використання цієї криптовалюти виступають її «недоступність» та анонімність, конфіденційність. Оскільки біткоїни контролюються єдиною віртуальною системою, тому потенційно це може зменшувати ризики її зламування. Таку систему досить важко зламати і таким чином важко проникнути в чужий гаманець, характер дій споживачів криптовалюти не контролюється жодним юридичним органом. Біткоін це валюта, що фактично вільна від втручання будь-яких державних і недержавних установ. До того ж перевагами цієї віртуальної грошової системи виступають: відсутність посередників, миттєвість платіжно-розрахункових операцій та відсутність необхідності конвертації у валюту країни здійснення розрахунків. За допомогою біткоінів можна заключати міжнародні угоди, не брати до уваги різницю в курсі валют, не платити податків взагалі. </w:t>
      </w:r>
      <w:r w:rsidR="007D6BA5">
        <w:rPr>
          <w:sz w:val="28"/>
          <w:szCs w:val="28"/>
        </w:rPr>
        <w:tab/>
      </w:r>
      <w:r w:rsidR="007D6BA5">
        <w:rPr>
          <w:sz w:val="28"/>
          <w:szCs w:val="28"/>
        </w:rPr>
        <w:tab/>
      </w:r>
      <w:r w:rsidR="007D6BA5">
        <w:rPr>
          <w:sz w:val="28"/>
          <w:szCs w:val="28"/>
        </w:rPr>
        <w:tab/>
      </w:r>
      <w:r w:rsidR="007D6BA5">
        <w:rPr>
          <w:sz w:val="28"/>
          <w:szCs w:val="28"/>
        </w:rPr>
        <w:tab/>
      </w:r>
      <w:r w:rsidR="007D6BA5">
        <w:rPr>
          <w:sz w:val="28"/>
          <w:szCs w:val="28"/>
        </w:rPr>
        <w:tab/>
      </w:r>
      <w:r w:rsidR="007D6BA5">
        <w:rPr>
          <w:sz w:val="28"/>
          <w:szCs w:val="28"/>
        </w:rPr>
        <w:tab/>
      </w:r>
      <w:r w:rsidR="007D6BA5">
        <w:rPr>
          <w:sz w:val="28"/>
          <w:szCs w:val="28"/>
        </w:rPr>
        <w:tab/>
      </w:r>
      <w:r w:rsidR="007D6BA5">
        <w:rPr>
          <w:sz w:val="28"/>
          <w:szCs w:val="28"/>
        </w:rPr>
        <w:tab/>
      </w:r>
      <w:r w:rsidR="007D6BA5">
        <w:rPr>
          <w:sz w:val="28"/>
          <w:szCs w:val="28"/>
        </w:rPr>
        <w:tab/>
      </w:r>
      <w:r w:rsidR="007D6BA5">
        <w:rPr>
          <w:sz w:val="28"/>
          <w:szCs w:val="28"/>
        </w:rPr>
        <w:tab/>
      </w:r>
      <w:r w:rsidRPr="00332CCF">
        <w:rPr>
          <w:sz w:val="28"/>
          <w:szCs w:val="28"/>
        </w:rPr>
        <w:t xml:space="preserve">Підкреслимо, що в Україні проблематика використання криптовалюти у повсякденному житті громадян є надзвичайно дискусійною і вимагає детального наукового вивчення. Наразі Bitcoin Foundation Ukraine активно працює над просування електронної валюти біткоін в нашій державі. Зауважимо, що перший банк, який запустив можливість оплати за допомогою біткоінів для мережі інтернет-магазинів виступає Приват Банк. Сьогодні у нашій державі починають з’являтися нові кафе, ресторани, продуктові магазини, в яких використовується даний різновид оплати товарів і послуг. При цьому і наші народні обранці та інші високі посадові особи часто вказують, що зберігають частину своїх заощаджень у біткоінах. Узагальнюючи вище означене, можна стверджувати, що криптовалюта та </w:t>
      </w:r>
      <w:r w:rsidRPr="00332CCF">
        <w:rPr>
          <w:sz w:val="28"/>
          <w:szCs w:val="28"/>
        </w:rPr>
        <w:lastRenderedPageBreak/>
        <w:t>інші електронні замінники грошових одиниць в перспективі набуватимуть більшого розповсюдження та популярності серед громадян України. Передусім це пов’язане з уявленнями населення про фінансову можливість заробити непогані статки, використовуючи криптовалюту, до того сам по собі Біткоін є унікальним, він відображає нові технологічні ідеї, не маючи на сьогодні ніяких аналогів. Суспільство частіше починає використовувати ці нові форми електронних грошей, залучаючи їх у різні сфери фінансової діяльності.</w:t>
      </w:r>
    </w:p>
    <w:p w:rsidR="007D4D3E" w:rsidRPr="004D2CBE" w:rsidRDefault="003D2C87" w:rsidP="004D2CBE">
      <w:pPr>
        <w:pStyle w:val="20"/>
        <w:spacing w:before="0" w:line="360" w:lineRule="auto"/>
        <w:ind w:firstLine="375"/>
        <w:rPr>
          <w:rFonts w:ascii="Times New Roman" w:hAnsi="Times New Roman" w:cs="Times New Roman"/>
          <w:b w:val="0"/>
          <w:color w:val="auto"/>
          <w:sz w:val="28"/>
          <w:szCs w:val="28"/>
        </w:rPr>
      </w:pPr>
      <w:r w:rsidRPr="007D4D3E">
        <w:rPr>
          <w:rFonts w:ascii="Times New Roman" w:hAnsi="Times New Roman" w:cs="Times New Roman"/>
          <w:b w:val="0"/>
          <w:color w:val="auto"/>
          <w:sz w:val="28"/>
          <w:szCs w:val="28"/>
        </w:rPr>
        <w:t xml:space="preserve"> </w:t>
      </w:r>
      <w:bookmarkStart w:id="21" w:name="_Toc532290323"/>
      <w:r w:rsidR="007D4D3E" w:rsidRPr="007D4D3E">
        <w:rPr>
          <w:rFonts w:ascii="Times New Roman" w:hAnsi="Times New Roman" w:cs="Times New Roman"/>
          <w:b w:val="0"/>
          <w:color w:val="auto"/>
          <w:sz w:val="28"/>
          <w:szCs w:val="28"/>
        </w:rPr>
        <w:t xml:space="preserve">1.2 </w:t>
      </w:r>
      <w:r w:rsidRPr="007D4D3E">
        <w:rPr>
          <w:rFonts w:ascii="Times New Roman" w:hAnsi="Times New Roman" w:cs="Times New Roman"/>
          <w:b w:val="0"/>
          <w:color w:val="auto"/>
          <w:sz w:val="28"/>
          <w:szCs w:val="28"/>
        </w:rPr>
        <w:t>Огляд ринку</w:t>
      </w:r>
      <w:bookmarkEnd w:id="21"/>
      <w:r w:rsidR="007D4D3E" w:rsidRPr="007D4D3E">
        <w:rPr>
          <w:rFonts w:ascii="Times New Roman" w:hAnsi="Times New Roman" w:cs="Times New Roman"/>
          <w:b w:val="0"/>
          <w:color w:val="auto"/>
          <w:sz w:val="28"/>
          <w:szCs w:val="28"/>
        </w:rPr>
        <w:t xml:space="preserve">  </w:t>
      </w:r>
    </w:p>
    <w:p w:rsidR="003D2C87" w:rsidRPr="00592A0D" w:rsidRDefault="003D2C87" w:rsidP="004D2CBE">
      <w:pPr>
        <w:spacing w:line="360" w:lineRule="auto"/>
        <w:ind w:firstLine="375"/>
        <w:jc w:val="both"/>
        <w:rPr>
          <w:sz w:val="28"/>
          <w:szCs w:val="28"/>
        </w:rPr>
      </w:pPr>
      <w:r w:rsidRPr="00592A0D">
        <w:rPr>
          <w:sz w:val="28"/>
          <w:szCs w:val="28"/>
        </w:rPr>
        <w:t>Минулий 2017 рік згадують, як період найактивнішого up-тренда віртуальних, валют, ICO - випуску нових токенов і розвитку інфраструктури кріптопространства. На жаль, економічні закономірності скасувати не можна. За кожним злетом слід спад і до літа 2018 капіталізація ринку приблизно на 55% нижче, ніж на історичному піку - на початку 2018. Максимальна зміна становило близько 70% і довелося на початок квітня 2018.</w:t>
      </w:r>
    </w:p>
    <w:p w:rsidR="003D2C87" w:rsidRPr="00592A0D" w:rsidRDefault="003D2C87" w:rsidP="00500FBA">
      <w:pPr>
        <w:spacing w:line="360" w:lineRule="auto"/>
        <w:ind w:firstLine="375"/>
        <w:jc w:val="both"/>
        <w:rPr>
          <w:sz w:val="28"/>
          <w:szCs w:val="28"/>
        </w:rPr>
      </w:pPr>
      <w:r w:rsidRPr="00592A0D">
        <w:rPr>
          <w:sz w:val="28"/>
          <w:szCs w:val="28"/>
        </w:rPr>
        <w:t>Як-би страхітливо не виглядали цифри, корекція для традиційних ринків в межах 60% вважається глибокої, але в межах норми. Криптовалюта набагато волатильність, ніж акції, товари та індекси. Технічно, ціни знайшли дно. На недільних графіках віртуальних активів формується фігура, яка може перетворитися на розворотне модель 3 вершини або голова-плечі. Завершення консолідації очікується ближче до осені. На сьогоднішній день графік руху курсу біткоіни знаходиться в різноспрямованого тренді, а поточна вартість в 7500 $ є дуже низькою.</w:t>
      </w:r>
    </w:p>
    <w:p w:rsidR="003D2C87" w:rsidRPr="00592A0D" w:rsidRDefault="003D2C87" w:rsidP="00500FBA">
      <w:pPr>
        <w:spacing w:line="360" w:lineRule="auto"/>
        <w:ind w:firstLine="708"/>
        <w:jc w:val="both"/>
        <w:rPr>
          <w:sz w:val="28"/>
          <w:szCs w:val="28"/>
        </w:rPr>
      </w:pPr>
      <w:r w:rsidRPr="00592A0D">
        <w:rPr>
          <w:sz w:val="28"/>
          <w:szCs w:val="28"/>
        </w:rPr>
        <w:t>У близько кріптовалютном просторі життя триває. Анонсуються ICO, в числі яких проекти, що оптимізують взаємодію великої кількості користувачів, відчувають себе дуже добре.</w:t>
      </w:r>
    </w:p>
    <w:p w:rsidR="003D2C87" w:rsidRPr="00592A0D" w:rsidRDefault="003D2C87" w:rsidP="00500FBA">
      <w:pPr>
        <w:spacing w:line="360" w:lineRule="auto"/>
        <w:ind w:firstLine="708"/>
        <w:jc w:val="both"/>
        <w:rPr>
          <w:sz w:val="28"/>
          <w:szCs w:val="28"/>
        </w:rPr>
      </w:pPr>
      <w:r w:rsidRPr="00592A0D">
        <w:rPr>
          <w:sz w:val="28"/>
          <w:szCs w:val="28"/>
        </w:rPr>
        <w:t>Якщо світовий обсяг склав в 2017 3,2 млрд залучених в процесі ICO доларів, то прогноз на 2018 - 5 млрд, тобто на 55-60% більше.</w:t>
      </w:r>
    </w:p>
    <w:p w:rsidR="003D2C87" w:rsidRPr="00592A0D" w:rsidRDefault="003D2C87" w:rsidP="00500FBA">
      <w:pPr>
        <w:spacing w:line="360" w:lineRule="auto"/>
        <w:jc w:val="both"/>
        <w:rPr>
          <w:sz w:val="28"/>
          <w:szCs w:val="28"/>
        </w:rPr>
      </w:pPr>
      <w:r w:rsidRPr="00592A0D">
        <w:rPr>
          <w:sz w:val="28"/>
          <w:szCs w:val="28"/>
        </w:rPr>
        <w:t>У Росії в поточному році очікується збільшення інвестування стартапів більш ніж удвічі - 650 млн доларів проти 300 млн у 2017.</w:t>
      </w:r>
    </w:p>
    <w:p w:rsidR="003D2C87" w:rsidRPr="00592A0D" w:rsidRDefault="003D2C87" w:rsidP="00500FBA">
      <w:pPr>
        <w:spacing w:line="360" w:lineRule="auto"/>
        <w:jc w:val="both"/>
        <w:rPr>
          <w:sz w:val="28"/>
          <w:szCs w:val="28"/>
        </w:rPr>
      </w:pPr>
      <w:r w:rsidRPr="00592A0D">
        <w:rPr>
          <w:sz w:val="28"/>
          <w:szCs w:val="28"/>
        </w:rPr>
        <w:lastRenderedPageBreak/>
        <w:t>У той же час, відкладається випуски, безпосередньо пов'язані з ринковими котируваннями. Так, біржа EXMO перенесла ICO на осінь, оскільки ситуація зниженого попиту - поганий старт для токенов під цілі маржинального кредитування.</w:t>
      </w:r>
    </w:p>
    <w:p w:rsidR="003D2C87" w:rsidRPr="00592A0D" w:rsidRDefault="003D2C87" w:rsidP="00500FBA">
      <w:pPr>
        <w:spacing w:line="360" w:lineRule="auto"/>
        <w:ind w:firstLine="708"/>
        <w:jc w:val="both"/>
        <w:rPr>
          <w:sz w:val="28"/>
          <w:szCs w:val="28"/>
        </w:rPr>
      </w:pPr>
      <w:r w:rsidRPr="00592A0D">
        <w:rPr>
          <w:sz w:val="28"/>
          <w:szCs w:val="28"/>
        </w:rPr>
        <w:t>Питома частка поганих проектів як і раніше велика. Щоб не втрачати в майбутніх лаві гроші, необхідно в деталях перевіряти інформацію про проект, його команді і вивчати думку спільноти.</w:t>
      </w:r>
    </w:p>
    <w:p w:rsidR="003D2C87" w:rsidRPr="00592A0D" w:rsidRDefault="003D2C87" w:rsidP="00500FBA">
      <w:pPr>
        <w:spacing w:line="360" w:lineRule="auto"/>
        <w:ind w:firstLine="708"/>
        <w:jc w:val="both"/>
        <w:rPr>
          <w:sz w:val="28"/>
          <w:szCs w:val="28"/>
        </w:rPr>
      </w:pPr>
      <w:r w:rsidRPr="00592A0D">
        <w:rPr>
          <w:sz w:val="28"/>
          <w:szCs w:val="28"/>
        </w:rPr>
        <w:t>На ринку криптовалюта очевидна тенденція диверсифікації, коли питома частка біткоіни знижується. Інвестори знайомляться з галуззю і вкладають кошти:</w:t>
      </w:r>
    </w:p>
    <w:p w:rsidR="003D2C87" w:rsidRPr="00592A0D" w:rsidRDefault="003D2C87" w:rsidP="00500FBA">
      <w:pPr>
        <w:spacing w:line="360" w:lineRule="auto"/>
        <w:ind w:firstLine="708"/>
        <w:jc w:val="both"/>
        <w:rPr>
          <w:sz w:val="28"/>
          <w:szCs w:val="28"/>
        </w:rPr>
      </w:pPr>
      <w:r w:rsidRPr="00592A0D">
        <w:rPr>
          <w:sz w:val="28"/>
          <w:szCs w:val="28"/>
        </w:rPr>
        <w:t>З окремих криптовалюта найближче до біткоіни Ethereum. При цьому інвестиції в ETH відрізняються крайньою волатильністю - з початку 2018 були моменти, коли капіталізація BTC і ETH відрізнялася між собою на 70% і більше, ніж на 300%.</w:t>
      </w:r>
    </w:p>
    <w:p w:rsidR="003D2C87" w:rsidRPr="0088514C" w:rsidRDefault="003D2C87" w:rsidP="00500FBA">
      <w:pPr>
        <w:pStyle w:val="a3"/>
        <w:numPr>
          <w:ilvl w:val="0"/>
          <w:numId w:val="5"/>
        </w:numPr>
        <w:spacing w:line="360" w:lineRule="auto"/>
        <w:jc w:val="both"/>
        <w:rPr>
          <w:sz w:val="28"/>
          <w:szCs w:val="28"/>
        </w:rPr>
      </w:pPr>
      <w:r w:rsidRPr="0088514C">
        <w:rPr>
          <w:sz w:val="28"/>
          <w:szCs w:val="28"/>
        </w:rPr>
        <w:t>Bitcoin буде займати чверть частки ринку;</w:t>
      </w:r>
    </w:p>
    <w:p w:rsidR="003D2C87" w:rsidRPr="0088514C" w:rsidRDefault="003D2C87" w:rsidP="00500FBA">
      <w:pPr>
        <w:pStyle w:val="a3"/>
        <w:numPr>
          <w:ilvl w:val="0"/>
          <w:numId w:val="5"/>
        </w:numPr>
        <w:spacing w:line="360" w:lineRule="auto"/>
        <w:jc w:val="both"/>
        <w:rPr>
          <w:sz w:val="28"/>
          <w:szCs w:val="28"/>
        </w:rPr>
      </w:pPr>
      <w:r w:rsidRPr="0088514C">
        <w:rPr>
          <w:sz w:val="28"/>
          <w:szCs w:val="28"/>
        </w:rPr>
        <w:t>Ethereum близько 15%;</w:t>
      </w:r>
    </w:p>
    <w:p w:rsidR="003D2C87" w:rsidRPr="0057136F" w:rsidRDefault="003D2C87" w:rsidP="00500FBA">
      <w:pPr>
        <w:pStyle w:val="a3"/>
        <w:numPr>
          <w:ilvl w:val="0"/>
          <w:numId w:val="5"/>
        </w:numPr>
        <w:spacing w:line="360" w:lineRule="auto"/>
        <w:jc w:val="both"/>
        <w:rPr>
          <w:sz w:val="28"/>
          <w:szCs w:val="28"/>
        </w:rPr>
      </w:pPr>
      <w:r w:rsidRPr="0057136F">
        <w:rPr>
          <w:sz w:val="28"/>
          <w:szCs w:val="28"/>
        </w:rPr>
        <w:t>Bitcoin Cash і Ripple по 10%;</w:t>
      </w:r>
    </w:p>
    <w:p w:rsidR="003D2C87" w:rsidRPr="0088514C" w:rsidRDefault="003D2C87" w:rsidP="00500FBA">
      <w:pPr>
        <w:pStyle w:val="a3"/>
        <w:numPr>
          <w:ilvl w:val="0"/>
          <w:numId w:val="6"/>
        </w:numPr>
        <w:spacing w:line="360" w:lineRule="auto"/>
        <w:jc w:val="both"/>
        <w:rPr>
          <w:sz w:val="28"/>
          <w:szCs w:val="28"/>
        </w:rPr>
      </w:pPr>
      <w:r w:rsidRPr="0088514C">
        <w:rPr>
          <w:sz w:val="28"/>
          <w:szCs w:val="28"/>
        </w:rPr>
        <w:t>на активи з Тор- 50 доведеться від 25% і вище;</w:t>
      </w:r>
    </w:p>
    <w:p w:rsidR="003D2C87" w:rsidRPr="0088514C" w:rsidRDefault="003D2C87" w:rsidP="00500FBA">
      <w:pPr>
        <w:pStyle w:val="a3"/>
        <w:numPr>
          <w:ilvl w:val="0"/>
          <w:numId w:val="6"/>
        </w:numPr>
        <w:spacing w:line="360" w:lineRule="auto"/>
        <w:jc w:val="both"/>
        <w:rPr>
          <w:sz w:val="28"/>
          <w:szCs w:val="28"/>
        </w:rPr>
      </w:pPr>
      <w:r w:rsidRPr="0088514C">
        <w:rPr>
          <w:sz w:val="28"/>
          <w:szCs w:val="28"/>
        </w:rPr>
        <w:t>на інші до 15%.</w:t>
      </w:r>
    </w:p>
    <w:p w:rsidR="003D2C87" w:rsidRPr="00397968" w:rsidRDefault="003D2C87" w:rsidP="00500FBA">
      <w:pPr>
        <w:pStyle w:val="a3"/>
        <w:numPr>
          <w:ilvl w:val="0"/>
          <w:numId w:val="6"/>
        </w:numPr>
        <w:spacing w:line="360" w:lineRule="auto"/>
        <w:jc w:val="both"/>
        <w:rPr>
          <w:sz w:val="28"/>
          <w:szCs w:val="28"/>
        </w:rPr>
      </w:pPr>
      <w:r w:rsidRPr="0088514C">
        <w:rPr>
          <w:sz w:val="28"/>
          <w:szCs w:val="28"/>
        </w:rPr>
        <w:t>Перерозподіл вкладів - тенденція, яка продовжиться.</w:t>
      </w:r>
    </w:p>
    <w:p w:rsidR="003D2C87" w:rsidRPr="00592A0D" w:rsidRDefault="003D2C87" w:rsidP="00500FBA">
      <w:pPr>
        <w:spacing w:line="360" w:lineRule="auto"/>
        <w:ind w:firstLine="360"/>
        <w:jc w:val="both"/>
        <w:rPr>
          <w:sz w:val="28"/>
          <w:szCs w:val="28"/>
        </w:rPr>
      </w:pPr>
      <w:r w:rsidRPr="00592A0D">
        <w:rPr>
          <w:sz w:val="28"/>
          <w:szCs w:val="28"/>
        </w:rPr>
        <w:t>Якщо більш детально вивчити структуру розподілу капіталу на ринку криптовалюта, то стає зрозуміло, що зростання капіталізації монет за межами ТОР-10 - єдиний висхідний тренд в цій області.</w:t>
      </w:r>
    </w:p>
    <w:p w:rsidR="003D2C87" w:rsidRPr="00592A0D" w:rsidRDefault="003D2C87" w:rsidP="00500FBA">
      <w:pPr>
        <w:spacing w:line="360" w:lineRule="auto"/>
        <w:ind w:firstLine="360"/>
        <w:jc w:val="both"/>
        <w:rPr>
          <w:sz w:val="28"/>
          <w:szCs w:val="28"/>
        </w:rPr>
      </w:pPr>
      <w:r w:rsidRPr="00592A0D">
        <w:rPr>
          <w:sz w:val="28"/>
          <w:szCs w:val="28"/>
        </w:rPr>
        <w:t>З боку державних юрисдикцій продовжиться регулювання криптовалюта. Тут все неоднозначно, одні країни відкривають двері нової технології, інші залишаються в стороні, треті відкидають.</w:t>
      </w:r>
    </w:p>
    <w:p w:rsidR="003D2C87" w:rsidRPr="0088514C" w:rsidRDefault="003D2C87" w:rsidP="00500FBA">
      <w:pPr>
        <w:pStyle w:val="a3"/>
        <w:numPr>
          <w:ilvl w:val="0"/>
          <w:numId w:val="7"/>
        </w:numPr>
        <w:spacing w:line="360" w:lineRule="auto"/>
        <w:jc w:val="both"/>
        <w:rPr>
          <w:sz w:val="28"/>
          <w:szCs w:val="28"/>
        </w:rPr>
      </w:pPr>
      <w:r w:rsidRPr="0088514C">
        <w:rPr>
          <w:sz w:val="28"/>
          <w:szCs w:val="28"/>
        </w:rPr>
        <w:t>Нейтральні - США, Індія, Росія, Нігерія, Гана.</w:t>
      </w:r>
    </w:p>
    <w:p w:rsidR="003D2C87" w:rsidRPr="0088514C" w:rsidRDefault="003D2C87" w:rsidP="00500FBA">
      <w:pPr>
        <w:pStyle w:val="a3"/>
        <w:numPr>
          <w:ilvl w:val="0"/>
          <w:numId w:val="7"/>
        </w:numPr>
        <w:spacing w:line="360" w:lineRule="auto"/>
        <w:jc w:val="both"/>
        <w:rPr>
          <w:sz w:val="28"/>
          <w:szCs w:val="28"/>
        </w:rPr>
      </w:pPr>
      <w:r w:rsidRPr="0088514C">
        <w:rPr>
          <w:sz w:val="28"/>
          <w:szCs w:val="28"/>
        </w:rPr>
        <w:t>Позитивні - Канада, Венесуела, Японія, Сінгапур, Австралія, Швейцарія, Південна Африка.</w:t>
      </w:r>
    </w:p>
    <w:p w:rsidR="003D2C87" w:rsidRPr="0088514C" w:rsidRDefault="003D2C87" w:rsidP="00500FBA">
      <w:pPr>
        <w:pStyle w:val="a3"/>
        <w:numPr>
          <w:ilvl w:val="0"/>
          <w:numId w:val="7"/>
        </w:numPr>
        <w:spacing w:line="360" w:lineRule="auto"/>
        <w:jc w:val="both"/>
        <w:rPr>
          <w:sz w:val="28"/>
          <w:szCs w:val="28"/>
        </w:rPr>
      </w:pPr>
      <w:r w:rsidRPr="0088514C">
        <w:rPr>
          <w:sz w:val="28"/>
          <w:szCs w:val="28"/>
        </w:rPr>
        <w:lastRenderedPageBreak/>
        <w:t>Негативні - Китай, Південна Корея, ЄС.</w:t>
      </w:r>
    </w:p>
    <w:p w:rsidR="003D2C87" w:rsidRPr="00592A0D" w:rsidRDefault="003D2C87" w:rsidP="00500FBA">
      <w:pPr>
        <w:spacing w:line="360" w:lineRule="auto"/>
        <w:ind w:firstLine="360"/>
        <w:jc w:val="both"/>
        <w:rPr>
          <w:sz w:val="28"/>
          <w:szCs w:val="28"/>
        </w:rPr>
      </w:pPr>
      <w:r w:rsidRPr="00592A0D">
        <w:rPr>
          <w:sz w:val="28"/>
          <w:szCs w:val="28"/>
        </w:rPr>
        <w:t>Нейтрально ставлення перерахованих країн є досить умовним - представники влади роблять заяви, оголошують плани і наміри. Заходи, що вживаються кроки спрямовані на визначення фінансової сутності криптовалюта, розробку правил проведення ICO, питання оподаткування. Тобто нейтральні юрисдикції схильні рухатися в позитивному напрямку.</w:t>
      </w:r>
    </w:p>
    <w:p w:rsidR="003D2C87" w:rsidRPr="00592A0D" w:rsidRDefault="003D2C87" w:rsidP="00500FBA">
      <w:pPr>
        <w:spacing w:line="360" w:lineRule="auto"/>
        <w:ind w:firstLine="360"/>
        <w:jc w:val="both"/>
        <w:rPr>
          <w:sz w:val="28"/>
          <w:szCs w:val="28"/>
        </w:rPr>
      </w:pPr>
      <w:r w:rsidRPr="00592A0D">
        <w:rPr>
          <w:sz w:val="28"/>
          <w:szCs w:val="28"/>
        </w:rPr>
        <w:t>Можливо, але малоймовірно, що криптовалюта протестують в 2018 році історичні максимуми. Шанси на часткове відновлення набагато вище, цілком вірогідно виглядає цифра 50% від поточних рівнів, що буде відповідати 600 млрд доларів капіталізації всього ринку</w:t>
      </w:r>
    </w:p>
    <w:p w:rsidR="00324C12" w:rsidRPr="0035629E" w:rsidRDefault="00324C12" w:rsidP="00B63647">
      <w:pPr>
        <w:pStyle w:val="a4"/>
        <w:shd w:val="clear" w:color="auto" w:fill="FFFFFF"/>
        <w:spacing w:before="0" w:beforeAutospacing="0" w:after="0" w:afterAutospacing="0" w:line="360" w:lineRule="auto"/>
        <w:ind w:firstLine="360"/>
        <w:jc w:val="both"/>
        <w:rPr>
          <w:sz w:val="28"/>
          <w:szCs w:val="28"/>
        </w:rPr>
      </w:pPr>
      <w:r w:rsidRPr="0035629E">
        <w:rPr>
          <w:sz w:val="28"/>
          <w:szCs w:val="28"/>
        </w:rPr>
        <w:t>Для визначення конкурентоспроможності товару здійснюються такі кроки:</w:t>
      </w:r>
    </w:p>
    <w:p w:rsidR="00324C12" w:rsidRPr="0035629E" w:rsidRDefault="00324C12" w:rsidP="006266A4">
      <w:pPr>
        <w:pStyle w:val="a4"/>
        <w:numPr>
          <w:ilvl w:val="0"/>
          <w:numId w:val="9"/>
        </w:numPr>
        <w:shd w:val="clear" w:color="auto" w:fill="FFFFFF"/>
        <w:spacing w:before="0" w:beforeAutospacing="0" w:after="0" w:afterAutospacing="0" w:line="360" w:lineRule="auto"/>
        <w:jc w:val="both"/>
        <w:rPr>
          <w:sz w:val="28"/>
          <w:szCs w:val="28"/>
        </w:rPr>
      </w:pPr>
      <w:r w:rsidRPr="0035629E">
        <w:rPr>
          <w:sz w:val="28"/>
          <w:szCs w:val="28"/>
        </w:rPr>
        <w:t>вибір цільового ринку;</w:t>
      </w:r>
    </w:p>
    <w:p w:rsidR="00324C12" w:rsidRPr="0035629E" w:rsidRDefault="00324C12" w:rsidP="006266A4">
      <w:pPr>
        <w:pStyle w:val="a4"/>
        <w:numPr>
          <w:ilvl w:val="0"/>
          <w:numId w:val="9"/>
        </w:numPr>
        <w:shd w:val="clear" w:color="auto" w:fill="FFFFFF"/>
        <w:spacing w:before="0" w:beforeAutospacing="0" w:after="0" w:afterAutospacing="0" w:line="360" w:lineRule="auto"/>
        <w:jc w:val="both"/>
        <w:rPr>
          <w:sz w:val="28"/>
          <w:szCs w:val="28"/>
        </w:rPr>
      </w:pPr>
      <w:r w:rsidRPr="0035629E">
        <w:rPr>
          <w:sz w:val="28"/>
          <w:szCs w:val="28"/>
        </w:rPr>
        <w:t>вибір товару-аналога (бази для порівняння);</w:t>
      </w:r>
    </w:p>
    <w:p w:rsidR="00324C12" w:rsidRPr="0035629E" w:rsidRDefault="00324C12" w:rsidP="00500FBA">
      <w:pPr>
        <w:pStyle w:val="a4"/>
        <w:numPr>
          <w:ilvl w:val="0"/>
          <w:numId w:val="9"/>
        </w:numPr>
        <w:shd w:val="clear" w:color="auto" w:fill="FFFFFF"/>
        <w:spacing w:before="0" w:beforeAutospacing="0" w:after="0" w:afterAutospacing="0" w:line="360" w:lineRule="auto"/>
        <w:jc w:val="both"/>
        <w:rPr>
          <w:sz w:val="28"/>
          <w:szCs w:val="28"/>
        </w:rPr>
      </w:pPr>
      <w:r w:rsidRPr="0035629E">
        <w:rPr>
          <w:sz w:val="28"/>
          <w:szCs w:val="28"/>
        </w:rPr>
        <w:t>визначення набору параметрів товару для порівняння та моделей, за допомогою яких здійснюватимуться розрахунки;</w:t>
      </w:r>
    </w:p>
    <w:p w:rsidR="00324C12" w:rsidRPr="0035629E" w:rsidRDefault="00324C12" w:rsidP="00500FBA">
      <w:pPr>
        <w:pStyle w:val="a4"/>
        <w:numPr>
          <w:ilvl w:val="0"/>
          <w:numId w:val="9"/>
        </w:numPr>
        <w:shd w:val="clear" w:color="auto" w:fill="FFFFFF"/>
        <w:spacing w:before="0" w:beforeAutospacing="0" w:after="0" w:afterAutospacing="0" w:line="360" w:lineRule="auto"/>
        <w:jc w:val="both"/>
        <w:rPr>
          <w:sz w:val="28"/>
          <w:szCs w:val="28"/>
        </w:rPr>
      </w:pPr>
      <w:r w:rsidRPr="0035629E">
        <w:rPr>
          <w:sz w:val="28"/>
          <w:szCs w:val="28"/>
        </w:rPr>
        <w:t>порівняння товарів, визначення кількісних значень обраних параметрів;</w:t>
      </w:r>
    </w:p>
    <w:p w:rsidR="00A41BBF" w:rsidRPr="00B63647" w:rsidRDefault="00324C12" w:rsidP="00B63647">
      <w:pPr>
        <w:pStyle w:val="a4"/>
        <w:numPr>
          <w:ilvl w:val="0"/>
          <w:numId w:val="9"/>
        </w:numPr>
        <w:shd w:val="clear" w:color="auto" w:fill="FFFFFF"/>
        <w:spacing w:before="0" w:beforeAutospacing="0" w:after="0" w:afterAutospacing="0" w:line="360" w:lineRule="auto"/>
        <w:jc w:val="both"/>
        <w:rPr>
          <w:sz w:val="28"/>
          <w:szCs w:val="28"/>
        </w:rPr>
      </w:pPr>
      <w:r w:rsidRPr="0035629E">
        <w:rPr>
          <w:sz w:val="28"/>
          <w:szCs w:val="28"/>
        </w:rPr>
        <w:t>розрахунок інтегрального показника конкретного товару</w:t>
      </w:r>
    </w:p>
    <w:p w:rsidR="0035629E" w:rsidRPr="00A41BBF" w:rsidRDefault="00324C12" w:rsidP="00BE3D13">
      <w:pPr>
        <w:pStyle w:val="a4"/>
        <w:shd w:val="clear" w:color="auto" w:fill="FFFFFF"/>
        <w:spacing w:before="0" w:beforeAutospacing="0" w:after="0" w:afterAutospacing="0" w:line="360" w:lineRule="auto"/>
        <w:ind w:firstLine="708"/>
        <w:jc w:val="both"/>
        <w:rPr>
          <w:sz w:val="28"/>
          <w:szCs w:val="28"/>
          <w:lang w:val="uk-UA"/>
        </w:rPr>
      </w:pPr>
      <w:r w:rsidRPr="0035629E">
        <w:rPr>
          <w:sz w:val="28"/>
          <w:szCs w:val="28"/>
        </w:rPr>
        <w:t>Більшість моделей, що використовуються для аналізу «портфеля підприємства</w:t>
      </w:r>
      <w:r w:rsidR="0035629E">
        <w:rPr>
          <w:sz w:val="28"/>
          <w:szCs w:val="28"/>
          <w:lang w:val="uk-UA"/>
        </w:rPr>
        <w:t xml:space="preserve"> </w:t>
      </w:r>
      <w:r w:rsidRPr="0035629E">
        <w:rPr>
          <w:sz w:val="28"/>
          <w:szCs w:val="28"/>
        </w:rPr>
        <w:t>базується на визначенні конкурентоспроможності продукції.</w:t>
      </w:r>
      <w:r w:rsidR="0035629E">
        <w:rPr>
          <w:sz w:val="28"/>
          <w:szCs w:val="28"/>
          <w:lang w:val="uk-UA"/>
        </w:rPr>
        <w:tab/>
      </w:r>
      <w:r w:rsidR="0035629E">
        <w:rPr>
          <w:sz w:val="28"/>
          <w:szCs w:val="28"/>
          <w:lang w:val="uk-UA"/>
        </w:rPr>
        <w:tab/>
      </w:r>
      <w:r w:rsidRPr="0035629E">
        <w:rPr>
          <w:sz w:val="28"/>
          <w:szCs w:val="28"/>
        </w:rPr>
        <w:t>Наприклад, у разі використання моделі «життєвого циклу» товару враховується, що кожний з його етапів має специфічні харак</w:t>
      </w:r>
      <w:r w:rsidRPr="0035629E">
        <w:rPr>
          <w:sz w:val="28"/>
          <w:szCs w:val="28"/>
        </w:rPr>
        <w:softHyphen/>
        <w:t>теристики конкурентоспроможності. Так, на перших етапах — «зародження» та «вихід на ринок» — ними можуть бути швидкість проектних робіт і час виходу на ринок. Далі (етапи «зростання», «зрілість») на перший план виходять показники рентабель</w:t>
      </w:r>
      <w:r w:rsidRPr="0035629E">
        <w:rPr>
          <w:sz w:val="28"/>
          <w:szCs w:val="28"/>
        </w:rPr>
        <w:softHyphen/>
        <w:t>ності, продуктивності тощо.</w:t>
      </w:r>
      <w:r w:rsidR="0035629E">
        <w:rPr>
          <w:sz w:val="28"/>
          <w:szCs w:val="28"/>
          <w:lang w:val="uk-UA"/>
        </w:rPr>
        <w:tab/>
      </w:r>
      <w:r w:rsidR="0035629E">
        <w:rPr>
          <w:sz w:val="28"/>
          <w:szCs w:val="28"/>
          <w:lang w:val="uk-UA"/>
        </w:rPr>
        <w:tab/>
      </w:r>
      <w:r w:rsidR="0035629E">
        <w:rPr>
          <w:sz w:val="28"/>
          <w:szCs w:val="28"/>
          <w:lang w:val="uk-UA"/>
        </w:rPr>
        <w:tab/>
      </w:r>
      <w:r w:rsidR="0035629E">
        <w:rPr>
          <w:sz w:val="28"/>
          <w:szCs w:val="28"/>
          <w:lang w:val="uk-UA"/>
        </w:rPr>
        <w:tab/>
      </w:r>
      <w:r w:rsidRPr="0035629E">
        <w:rPr>
          <w:sz w:val="28"/>
          <w:szCs w:val="28"/>
          <w:lang w:val="uk-UA"/>
        </w:rPr>
        <w:t xml:space="preserve">Кожний продукт або послуга цінні настільки, наскільки вони можуть задовольняти потреби споживача, тому в усіх показниках, що характеризують той чи інший продукт або послугу, будуть використовуватися об’єктивні та суб’єктивні, кількісні та якісні параметри й </w:t>
      </w:r>
      <w:r w:rsidRPr="0035629E">
        <w:rPr>
          <w:sz w:val="28"/>
          <w:szCs w:val="28"/>
          <w:lang w:val="uk-UA"/>
        </w:rPr>
        <w:lastRenderedPageBreak/>
        <w:t xml:space="preserve">показники, які більшою чи меншою мірою відбивають рівень задоволення потреб. </w:t>
      </w:r>
      <w:r w:rsidRPr="0035629E">
        <w:rPr>
          <w:sz w:val="28"/>
          <w:szCs w:val="28"/>
        </w:rPr>
        <w:t>Чим вищий цей рівень, тим більш конкурентоспроможний продукт випускає підприємство.</w:t>
      </w:r>
      <w:r w:rsidR="0035629E">
        <w:rPr>
          <w:sz w:val="28"/>
          <w:szCs w:val="28"/>
          <w:lang w:val="uk-UA"/>
        </w:rPr>
        <w:tab/>
      </w:r>
      <w:r w:rsidR="0035629E">
        <w:rPr>
          <w:sz w:val="28"/>
          <w:szCs w:val="28"/>
          <w:lang w:val="uk-UA"/>
        </w:rPr>
        <w:tab/>
      </w:r>
      <w:r w:rsidR="0035629E">
        <w:rPr>
          <w:sz w:val="28"/>
          <w:szCs w:val="28"/>
          <w:lang w:val="uk-UA"/>
        </w:rPr>
        <w:tab/>
      </w:r>
      <w:r w:rsidR="0035629E">
        <w:rPr>
          <w:sz w:val="28"/>
          <w:szCs w:val="28"/>
          <w:lang w:val="uk-UA"/>
        </w:rPr>
        <w:tab/>
      </w:r>
      <w:r w:rsidR="0035629E">
        <w:rPr>
          <w:sz w:val="28"/>
          <w:szCs w:val="28"/>
          <w:lang w:val="uk-UA"/>
        </w:rPr>
        <w:tab/>
      </w:r>
      <w:r w:rsidR="0035629E">
        <w:rPr>
          <w:sz w:val="28"/>
          <w:szCs w:val="28"/>
          <w:lang w:val="uk-UA"/>
        </w:rPr>
        <w:tab/>
      </w:r>
      <w:r w:rsidR="0035629E">
        <w:rPr>
          <w:sz w:val="28"/>
          <w:szCs w:val="28"/>
          <w:lang w:val="uk-UA"/>
        </w:rPr>
        <w:tab/>
      </w:r>
      <w:r w:rsidR="0035629E">
        <w:rPr>
          <w:sz w:val="28"/>
          <w:szCs w:val="28"/>
          <w:lang w:val="uk-UA"/>
        </w:rPr>
        <w:tab/>
      </w:r>
      <w:r w:rsidRPr="0035629E">
        <w:rPr>
          <w:sz w:val="28"/>
          <w:szCs w:val="28"/>
          <w:lang w:val="uk-UA"/>
        </w:rPr>
        <w:t>Потрібно розрізняти параметри та показники конкуренто-</w:t>
      </w:r>
      <w:r w:rsidRPr="0035629E">
        <w:rPr>
          <w:sz w:val="28"/>
          <w:szCs w:val="28"/>
          <w:lang w:val="uk-UA"/>
        </w:rPr>
        <w:br/>
        <w:t>спроможності.</w:t>
      </w:r>
      <w:r w:rsidR="0035629E">
        <w:rPr>
          <w:sz w:val="28"/>
          <w:szCs w:val="28"/>
          <w:lang w:val="uk-UA"/>
        </w:rPr>
        <w:tab/>
      </w:r>
      <w:r w:rsidR="0035629E">
        <w:rPr>
          <w:sz w:val="28"/>
          <w:szCs w:val="28"/>
          <w:lang w:val="uk-UA"/>
        </w:rPr>
        <w:tab/>
      </w:r>
      <w:r w:rsidR="0035629E">
        <w:rPr>
          <w:sz w:val="28"/>
          <w:szCs w:val="28"/>
          <w:lang w:val="uk-UA"/>
        </w:rPr>
        <w:tab/>
      </w:r>
      <w:r w:rsidR="0035629E">
        <w:rPr>
          <w:sz w:val="28"/>
          <w:szCs w:val="28"/>
          <w:lang w:val="uk-UA"/>
        </w:rPr>
        <w:tab/>
      </w:r>
      <w:r w:rsidR="0035629E">
        <w:rPr>
          <w:sz w:val="28"/>
          <w:szCs w:val="28"/>
          <w:lang w:val="uk-UA"/>
        </w:rPr>
        <w:tab/>
      </w:r>
      <w:r w:rsidR="0035629E">
        <w:rPr>
          <w:sz w:val="28"/>
          <w:szCs w:val="28"/>
          <w:lang w:val="uk-UA"/>
        </w:rPr>
        <w:tab/>
      </w:r>
      <w:r w:rsidR="0035629E">
        <w:rPr>
          <w:sz w:val="28"/>
          <w:szCs w:val="28"/>
          <w:lang w:val="uk-UA"/>
        </w:rPr>
        <w:tab/>
      </w:r>
      <w:r w:rsidR="0035629E">
        <w:rPr>
          <w:sz w:val="28"/>
          <w:szCs w:val="28"/>
          <w:lang w:val="uk-UA"/>
        </w:rPr>
        <w:tab/>
      </w:r>
      <w:r w:rsidR="0035629E">
        <w:rPr>
          <w:sz w:val="28"/>
          <w:szCs w:val="28"/>
          <w:lang w:val="uk-UA"/>
        </w:rPr>
        <w:tab/>
      </w:r>
      <w:r w:rsidR="0035629E">
        <w:rPr>
          <w:sz w:val="28"/>
          <w:szCs w:val="28"/>
          <w:lang w:val="uk-UA"/>
        </w:rPr>
        <w:tab/>
      </w:r>
      <w:r w:rsidRPr="0035629E">
        <w:rPr>
          <w:sz w:val="28"/>
          <w:szCs w:val="28"/>
          <w:lang w:val="uk-UA"/>
        </w:rPr>
        <w:t>Параметри конкурентоспроможності — це кількісні харак</w:t>
      </w:r>
      <w:r w:rsidRPr="0035629E">
        <w:rPr>
          <w:sz w:val="28"/>
          <w:szCs w:val="28"/>
          <w:lang w:val="uk-UA"/>
        </w:rPr>
        <w:softHyphen/>
        <w:t>теристики властивостей товару, які враховують галузеві особливості оцінки його конкурентоспроможності.</w:t>
      </w:r>
      <w:r w:rsidR="0035629E">
        <w:rPr>
          <w:sz w:val="28"/>
          <w:szCs w:val="28"/>
          <w:lang w:val="uk-UA"/>
        </w:rPr>
        <w:tab/>
      </w:r>
      <w:r w:rsidR="0035629E">
        <w:rPr>
          <w:sz w:val="28"/>
          <w:szCs w:val="28"/>
          <w:lang w:val="uk-UA"/>
        </w:rPr>
        <w:tab/>
      </w:r>
      <w:r w:rsidR="0035629E">
        <w:rPr>
          <w:sz w:val="28"/>
          <w:szCs w:val="28"/>
          <w:lang w:val="uk-UA"/>
        </w:rPr>
        <w:tab/>
      </w:r>
      <w:r w:rsidR="0035629E">
        <w:rPr>
          <w:sz w:val="28"/>
          <w:szCs w:val="28"/>
          <w:lang w:val="uk-UA"/>
        </w:rPr>
        <w:tab/>
      </w:r>
      <w:r w:rsidR="0035629E">
        <w:rPr>
          <w:sz w:val="28"/>
          <w:szCs w:val="28"/>
          <w:lang w:val="uk-UA"/>
        </w:rPr>
        <w:tab/>
      </w:r>
      <w:r w:rsidR="0035629E">
        <w:rPr>
          <w:sz w:val="28"/>
          <w:szCs w:val="28"/>
          <w:lang w:val="uk-UA"/>
        </w:rPr>
        <w:tab/>
      </w:r>
      <w:r w:rsidR="0035629E">
        <w:rPr>
          <w:sz w:val="28"/>
          <w:szCs w:val="28"/>
          <w:lang w:val="uk-UA"/>
        </w:rPr>
        <w:tab/>
      </w:r>
      <w:r w:rsidR="0035629E">
        <w:rPr>
          <w:sz w:val="28"/>
          <w:szCs w:val="28"/>
          <w:lang w:val="uk-UA"/>
        </w:rPr>
        <w:tab/>
      </w:r>
      <w:r w:rsidRPr="0035629E">
        <w:rPr>
          <w:sz w:val="28"/>
          <w:szCs w:val="28"/>
          <w:lang w:val="uk-UA"/>
        </w:rPr>
        <w:t>Розрізняють окремі групи параметрів конкурентоспроможності: технічні, економічні, нормативні (різних типів).</w:t>
      </w:r>
      <w:r w:rsidR="0035629E">
        <w:rPr>
          <w:sz w:val="28"/>
          <w:szCs w:val="28"/>
          <w:lang w:val="uk-UA"/>
        </w:rPr>
        <w:tab/>
      </w:r>
      <w:r w:rsidR="0035629E">
        <w:rPr>
          <w:sz w:val="28"/>
          <w:szCs w:val="28"/>
          <w:lang w:val="uk-UA"/>
        </w:rPr>
        <w:tab/>
      </w:r>
      <w:r w:rsidR="0035629E">
        <w:rPr>
          <w:sz w:val="28"/>
          <w:szCs w:val="28"/>
          <w:lang w:val="uk-UA"/>
        </w:rPr>
        <w:tab/>
      </w:r>
      <w:r w:rsidR="0035629E">
        <w:rPr>
          <w:sz w:val="28"/>
          <w:szCs w:val="28"/>
          <w:lang w:val="uk-UA"/>
        </w:rPr>
        <w:tab/>
      </w:r>
      <w:r w:rsidR="0035629E">
        <w:rPr>
          <w:sz w:val="28"/>
          <w:szCs w:val="28"/>
          <w:lang w:val="uk-UA"/>
        </w:rPr>
        <w:tab/>
      </w:r>
      <w:r w:rsidRPr="0035629E">
        <w:rPr>
          <w:sz w:val="28"/>
          <w:szCs w:val="28"/>
          <w:lang w:val="uk-UA"/>
        </w:rPr>
        <w:t>Технічні параметр</w:t>
      </w:r>
      <w:r w:rsidRPr="0035629E">
        <w:rPr>
          <w:sz w:val="28"/>
          <w:szCs w:val="28"/>
        </w:rPr>
        <w:t>и є характеристикою технічних і фізичних властивостей товару, що їх визначають особливості галузі та способи його використання, а також функції, які виконує товар у процесі його використання.</w:t>
      </w:r>
      <w:r w:rsidR="0035629E">
        <w:rPr>
          <w:sz w:val="28"/>
          <w:szCs w:val="28"/>
          <w:lang w:val="uk-UA"/>
        </w:rPr>
        <w:tab/>
      </w:r>
      <w:r w:rsidR="0035629E">
        <w:rPr>
          <w:sz w:val="28"/>
          <w:szCs w:val="28"/>
          <w:lang w:val="uk-UA"/>
        </w:rPr>
        <w:tab/>
      </w:r>
      <w:r w:rsidR="0035629E">
        <w:rPr>
          <w:sz w:val="28"/>
          <w:szCs w:val="28"/>
          <w:lang w:val="uk-UA"/>
        </w:rPr>
        <w:tab/>
      </w:r>
      <w:r w:rsidR="0035629E">
        <w:rPr>
          <w:sz w:val="28"/>
          <w:szCs w:val="28"/>
          <w:lang w:val="uk-UA"/>
        </w:rPr>
        <w:tab/>
      </w:r>
      <w:r w:rsidR="0035629E">
        <w:rPr>
          <w:sz w:val="28"/>
          <w:szCs w:val="28"/>
          <w:lang w:val="uk-UA"/>
        </w:rPr>
        <w:tab/>
      </w:r>
      <w:r w:rsidR="0035629E">
        <w:rPr>
          <w:sz w:val="28"/>
          <w:szCs w:val="28"/>
          <w:lang w:val="uk-UA"/>
        </w:rPr>
        <w:tab/>
      </w:r>
      <w:r w:rsidR="0035629E">
        <w:rPr>
          <w:sz w:val="28"/>
          <w:szCs w:val="28"/>
          <w:lang w:val="uk-UA"/>
        </w:rPr>
        <w:tab/>
      </w:r>
      <w:r w:rsidR="0035629E">
        <w:rPr>
          <w:sz w:val="28"/>
          <w:szCs w:val="28"/>
          <w:lang w:val="uk-UA"/>
        </w:rPr>
        <w:tab/>
      </w:r>
      <w:r w:rsidR="0035629E">
        <w:rPr>
          <w:sz w:val="28"/>
          <w:szCs w:val="28"/>
          <w:lang w:val="uk-UA"/>
        </w:rPr>
        <w:tab/>
      </w:r>
      <w:r w:rsidR="0035629E">
        <w:rPr>
          <w:sz w:val="28"/>
          <w:szCs w:val="28"/>
          <w:lang w:val="uk-UA"/>
        </w:rPr>
        <w:tab/>
      </w:r>
      <w:r w:rsidRPr="0035629E">
        <w:rPr>
          <w:sz w:val="28"/>
          <w:szCs w:val="28"/>
        </w:rPr>
        <w:t>Економічні параметри визначають рівень витрат на виробницт</w:t>
      </w:r>
      <w:r w:rsidRPr="0035629E">
        <w:rPr>
          <w:sz w:val="28"/>
          <w:szCs w:val="28"/>
        </w:rPr>
        <w:softHyphen/>
        <w:t>во та ціни споживання через витрати на купівлю, обслуговування, споживання, утилізацію товару.</w:t>
      </w:r>
      <w:r w:rsidR="0035629E">
        <w:rPr>
          <w:sz w:val="28"/>
          <w:szCs w:val="28"/>
          <w:lang w:val="uk-UA"/>
        </w:rPr>
        <w:tab/>
      </w:r>
      <w:r w:rsidR="0035629E">
        <w:rPr>
          <w:sz w:val="28"/>
          <w:szCs w:val="28"/>
          <w:lang w:val="uk-UA"/>
        </w:rPr>
        <w:tab/>
      </w:r>
      <w:r w:rsidR="0035629E">
        <w:rPr>
          <w:sz w:val="28"/>
          <w:szCs w:val="28"/>
          <w:lang w:val="uk-UA"/>
        </w:rPr>
        <w:tab/>
      </w:r>
      <w:r w:rsidR="0035629E">
        <w:rPr>
          <w:sz w:val="28"/>
          <w:szCs w:val="28"/>
          <w:lang w:val="uk-UA"/>
        </w:rPr>
        <w:tab/>
      </w:r>
      <w:r w:rsidR="0035629E">
        <w:rPr>
          <w:sz w:val="28"/>
          <w:szCs w:val="28"/>
          <w:lang w:val="uk-UA"/>
        </w:rPr>
        <w:tab/>
      </w:r>
      <w:r w:rsidR="0035629E">
        <w:rPr>
          <w:sz w:val="28"/>
          <w:szCs w:val="28"/>
          <w:lang w:val="uk-UA"/>
        </w:rPr>
        <w:tab/>
      </w:r>
      <w:r w:rsidR="0035629E">
        <w:rPr>
          <w:sz w:val="28"/>
          <w:szCs w:val="28"/>
          <w:lang w:val="uk-UA"/>
        </w:rPr>
        <w:tab/>
      </w:r>
      <w:r w:rsidR="0035629E">
        <w:rPr>
          <w:sz w:val="28"/>
          <w:szCs w:val="28"/>
          <w:lang w:val="uk-UA"/>
        </w:rPr>
        <w:tab/>
      </w:r>
      <w:r w:rsidR="0035629E">
        <w:rPr>
          <w:sz w:val="28"/>
          <w:szCs w:val="28"/>
          <w:lang w:val="uk-UA"/>
        </w:rPr>
        <w:tab/>
      </w:r>
      <w:r w:rsidRPr="0035629E">
        <w:rPr>
          <w:sz w:val="28"/>
          <w:szCs w:val="28"/>
        </w:rPr>
        <w:t>Нормативні параметри визначають відповідність товару встановленим нормам, стандартам і вимогам, установленим законодавством та іншими нормативними документами.</w:t>
      </w:r>
      <w:r w:rsidR="0035629E">
        <w:rPr>
          <w:sz w:val="28"/>
          <w:szCs w:val="28"/>
          <w:lang w:val="uk-UA"/>
        </w:rPr>
        <w:tab/>
      </w:r>
      <w:r w:rsidR="0035629E">
        <w:rPr>
          <w:sz w:val="28"/>
          <w:szCs w:val="28"/>
          <w:lang w:val="uk-UA"/>
        </w:rPr>
        <w:tab/>
      </w:r>
      <w:r w:rsidR="0035629E">
        <w:rPr>
          <w:sz w:val="28"/>
          <w:szCs w:val="28"/>
          <w:lang w:val="uk-UA"/>
        </w:rPr>
        <w:tab/>
      </w:r>
      <w:r w:rsidR="0035629E">
        <w:rPr>
          <w:sz w:val="28"/>
          <w:szCs w:val="28"/>
          <w:lang w:val="uk-UA"/>
        </w:rPr>
        <w:tab/>
      </w:r>
      <w:r w:rsidR="0035629E">
        <w:rPr>
          <w:sz w:val="28"/>
          <w:szCs w:val="28"/>
          <w:lang w:val="uk-UA"/>
        </w:rPr>
        <w:tab/>
      </w:r>
      <w:r w:rsidR="0035629E">
        <w:rPr>
          <w:sz w:val="28"/>
          <w:szCs w:val="28"/>
          <w:lang w:val="uk-UA"/>
        </w:rPr>
        <w:tab/>
      </w:r>
      <w:r w:rsidR="0035629E">
        <w:rPr>
          <w:sz w:val="28"/>
          <w:szCs w:val="28"/>
          <w:lang w:val="uk-UA"/>
        </w:rPr>
        <w:tab/>
      </w:r>
      <w:r w:rsidR="0035629E">
        <w:rPr>
          <w:sz w:val="28"/>
          <w:szCs w:val="28"/>
          <w:lang w:val="uk-UA"/>
        </w:rPr>
        <w:tab/>
      </w:r>
      <w:r w:rsidRPr="0035629E">
        <w:rPr>
          <w:sz w:val="28"/>
          <w:szCs w:val="28"/>
        </w:rPr>
        <w:t>Показники конкурентоспроможності — це сукупність системних критеріїв кількісного оцінювання рівня конкурентоспроможності товару, які базуються на параметрах конкурентоспроможності.</w:t>
      </w:r>
      <w:r w:rsidR="0035629E">
        <w:rPr>
          <w:sz w:val="28"/>
          <w:szCs w:val="28"/>
          <w:lang w:val="uk-UA"/>
        </w:rPr>
        <w:tab/>
      </w:r>
      <w:r w:rsidR="0035629E">
        <w:rPr>
          <w:sz w:val="28"/>
          <w:szCs w:val="28"/>
          <w:lang w:val="uk-UA"/>
        </w:rPr>
        <w:tab/>
      </w:r>
      <w:r w:rsidR="0035629E">
        <w:rPr>
          <w:sz w:val="28"/>
          <w:szCs w:val="28"/>
          <w:lang w:val="uk-UA"/>
        </w:rPr>
        <w:tab/>
      </w:r>
      <w:r w:rsidR="0035629E">
        <w:rPr>
          <w:sz w:val="28"/>
          <w:szCs w:val="28"/>
          <w:lang w:val="uk-UA"/>
        </w:rPr>
        <w:tab/>
      </w:r>
      <w:r w:rsidRPr="0035629E">
        <w:rPr>
          <w:sz w:val="28"/>
          <w:szCs w:val="28"/>
        </w:rPr>
        <w:t>Перелік показників конкурентоспроможності залежить від об’єкта досліджень, а також від обраної методики визначення конкурентоспроможності.</w:t>
      </w:r>
      <w:r w:rsidR="0035629E">
        <w:rPr>
          <w:sz w:val="28"/>
          <w:szCs w:val="28"/>
          <w:lang w:val="uk-UA"/>
        </w:rPr>
        <w:t xml:space="preserve"> </w:t>
      </w:r>
      <w:r w:rsidR="0035629E">
        <w:rPr>
          <w:sz w:val="28"/>
          <w:szCs w:val="28"/>
          <w:lang w:val="uk-UA"/>
        </w:rPr>
        <w:tab/>
      </w:r>
      <w:r w:rsidR="0035629E">
        <w:rPr>
          <w:sz w:val="28"/>
          <w:szCs w:val="28"/>
          <w:lang w:val="uk-UA"/>
        </w:rPr>
        <w:tab/>
      </w:r>
      <w:r w:rsidR="0035629E">
        <w:rPr>
          <w:sz w:val="28"/>
          <w:szCs w:val="28"/>
          <w:lang w:val="uk-UA"/>
        </w:rPr>
        <w:tab/>
      </w:r>
      <w:r w:rsidR="0035629E">
        <w:rPr>
          <w:sz w:val="28"/>
          <w:szCs w:val="28"/>
          <w:lang w:val="uk-UA"/>
        </w:rPr>
        <w:tab/>
      </w:r>
      <w:r w:rsidR="0035629E">
        <w:rPr>
          <w:sz w:val="28"/>
          <w:szCs w:val="28"/>
          <w:lang w:val="uk-UA"/>
        </w:rPr>
        <w:tab/>
      </w:r>
      <w:r w:rsidR="0035629E">
        <w:rPr>
          <w:sz w:val="28"/>
          <w:szCs w:val="28"/>
          <w:lang w:val="uk-UA"/>
        </w:rPr>
        <w:tab/>
      </w:r>
      <w:r w:rsidR="0035629E">
        <w:rPr>
          <w:sz w:val="28"/>
          <w:szCs w:val="28"/>
          <w:lang w:val="uk-UA"/>
        </w:rPr>
        <w:tab/>
      </w:r>
      <w:r w:rsidR="0035629E">
        <w:rPr>
          <w:sz w:val="28"/>
          <w:szCs w:val="28"/>
          <w:lang w:val="uk-UA"/>
        </w:rPr>
        <w:tab/>
      </w:r>
      <w:r w:rsidR="0035629E">
        <w:rPr>
          <w:sz w:val="28"/>
          <w:szCs w:val="28"/>
          <w:lang w:val="uk-UA"/>
        </w:rPr>
        <w:tab/>
      </w:r>
      <w:r w:rsidR="0035629E">
        <w:rPr>
          <w:sz w:val="28"/>
          <w:szCs w:val="28"/>
          <w:lang w:val="uk-UA"/>
        </w:rPr>
        <w:tab/>
        <w:t>В випадку інформаційної системи конкурентоспроможність буде досягатися через зменшення вартості розробки інформаційної системи, методом економії на апаратному забезпеченні, та проведення більш агресивного та ефективного маркетингу.</w:t>
      </w:r>
      <w:r w:rsidR="00A41BBF">
        <w:rPr>
          <w:sz w:val="28"/>
          <w:szCs w:val="28"/>
          <w:lang w:val="uk-UA"/>
        </w:rPr>
        <w:tab/>
      </w:r>
      <w:r w:rsidR="00A41BBF">
        <w:rPr>
          <w:sz w:val="28"/>
          <w:szCs w:val="28"/>
          <w:lang w:val="uk-UA"/>
        </w:rPr>
        <w:tab/>
      </w:r>
      <w:r w:rsidR="00A41BBF">
        <w:rPr>
          <w:sz w:val="28"/>
          <w:szCs w:val="28"/>
          <w:lang w:val="uk-UA"/>
        </w:rPr>
        <w:tab/>
      </w:r>
      <w:r w:rsidR="00A41BBF">
        <w:rPr>
          <w:sz w:val="28"/>
          <w:szCs w:val="28"/>
          <w:lang w:val="uk-UA"/>
        </w:rPr>
        <w:tab/>
      </w:r>
      <w:r w:rsidR="00A41BBF">
        <w:rPr>
          <w:sz w:val="28"/>
          <w:szCs w:val="28"/>
          <w:lang w:val="uk-UA"/>
        </w:rPr>
        <w:lastRenderedPageBreak/>
        <w:tab/>
      </w:r>
      <w:r w:rsidR="0035629E" w:rsidRPr="00397968">
        <w:rPr>
          <w:color w:val="000000"/>
          <w:spacing w:val="4"/>
          <w:sz w:val="28"/>
          <w:szCs w:val="28"/>
        </w:rPr>
        <w:t>Безкоштовний додаток часто монетизуються за рахунок покупки додаткового функціоналу. В такому випадку методи просувань будуть принципово іншими.</w:t>
      </w:r>
      <w:r w:rsidR="006112DC">
        <w:rPr>
          <w:color w:val="000000"/>
          <w:spacing w:val="4"/>
          <w:sz w:val="28"/>
          <w:szCs w:val="28"/>
          <w:lang w:val="uk-UA"/>
        </w:rPr>
        <w:tab/>
      </w:r>
      <w:r w:rsidR="006112DC">
        <w:rPr>
          <w:color w:val="000000"/>
          <w:spacing w:val="4"/>
          <w:sz w:val="28"/>
          <w:szCs w:val="28"/>
          <w:lang w:val="uk-UA"/>
        </w:rPr>
        <w:tab/>
      </w:r>
      <w:r w:rsidR="006112DC">
        <w:rPr>
          <w:color w:val="000000"/>
          <w:spacing w:val="4"/>
          <w:sz w:val="28"/>
          <w:szCs w:val="28"/>
          <w:lang w:val="uk-UA"/>
        </w:rPr>
        <w:tab/>
      </w:r>
      <w:r w:rsidR="006112DC">
        <w:rPr>
          <w:color w:val="000000"/>
          <w:spacing w:val="4"/>
          <w:sz w:val="28"/>
          <w:szCs w:val="28"/>
          <w:lang w:val="uk-UA"/>
        </w:rPr>
        <w:tab/>
      </w:r>
      <w:r w:rsidR="006112DC">
        <w:rPr>
          <w:color w:val="000000"/>
          <w:spacing w:val="4"/>
          <w:sz w:val="28"/>
          <w:szCs w:val="28"/>
          <w:lang w:val="uk-UA"/>
        </w:rPr>
        <w:tab/>
      </w:r>
      <w:r w:rsidR="006112DC">
        <w:rPr>
          <w:color w:val="000000"/>
          <w:spacing w:val="4"/>
          <w:sz w:val="28"/>
          <w:szCs w:val="28"/>
          <w:lang w:val="uk-UA"/>
        </w:rPr>
        <w:tab/>
      </w:r>
      <w:r w:rsidR="006112DC">
        <w:rPr>
          <w:color w:val="000000"/>
          <w:spacing w:val="4"/>
          <w:sz w:val="28"/>
          <w:szCs w:val="28"/>
          <w:lang w:val="uk-UA"/>
        </w:rPr>
        <w:tab/>
      </w:r>
      <w:r w:rsidR="006112DC">
        <w:rPr>
          <w:color w:val="000000"/>
          <w:spacing w:val="4"/>
          <w:sz w:val="28"/>
          <w:szCs w:val="28"/>
          <w:lang w:val="uk-UA"/>
        </w:rPr>
        <w:tab/>
      </w:r>
      <w:r w:rsidR="006112DC">
        <w:rPr>
          <w:color w:val="000000"/>
          <w:spacing w:val="4"/>
          <w:sz w:val="28"/>
          <w:szCs w:val="28"/>
          <w:lang w:val="uk-UA"/>
        </w:rPr>
        <w:tab/>
      </w:r>
      <w:r w:rsidR="006112DC">
        <w:rPr>
          <w:color w:val="000000"/>
          <w:spacing w:val="4"/>
          <w:sz w:val="28"/>
          <w:szCs w:val="28"/>
          <w:lang w:val="uk-UA"/>
        </w:rPr>
        <w:tab/>
      </w:r>
      <w:r w:rsidR="0035629E" w:rsidRPr="00397968">
        <w:rPr>
          <w:color w:val="000000"/>
          <w:spacing w:val="4"/>
          <w:sz w:val="28"/>
          <w:szCs w:val="28"/>
        </w:rPr>
        <w:t xml:space="preserve">У рекламі потрібно демонструвати використання всіх можливостей програми, не тільки безкоштовних. Коли користувача зацікавить повний функціонал додатка, він його завантажить. Пізніше, зіткнувшись з обмеженнями безкоштовної версії </w:t>
      </w:r>
      <w:r w:rsidR="00397968">
        <w:rPr>
          <w:color w:val="000000"/>
          <w:spacing w:val="4"/>
          <w:sz w:val="28"/>
          <w:szCs w:val="28"/>
          <w:lang w:val="uk-UA"/>
        </w:rPr>
        <w:t>користувач</w:t>
      </w:r>
      <w:r w:rsidR="0035629E" w:rsidRPr="00397968">
        <w:rPr>
          <w:color w:val="000000"/>
          <w:spacing w:val="4"/>
          <w:sz w:val="28"/>
          <w:szCs w:val="28"/>
        </w:rPr>
        <w:t xml:space="preserve"> або продовжить користув</w:t>
      </w:r>
      <w:r w:rsidR="00397968">
        <w:rPr>
          <w:color w:val="000000"/>
          <w:spacing w:val="4"/>
          <w:sz w:val="28"/>
          <w:szCs w:val="28"/>
        </w:rPr>
        <w:t>атися безкоштовною версією,</w:t>
      </w:r>
      <w:r w:rsidR="00397968">
        <w:rPr>
          <w:color w:val="000000"/>
          <w:spacing w:val="4"/>
          <w:sz w:val="28"/>
          <w:szCs w:val="28"/>
          <w:lang w:val="uk-UA"/>
        </w:rPr>
        <w:t xml:space="preserve"> </w:t>
      </w:r>
      <w:r w:rsidR="0035629E" w:rsidRPr="00397968">
        <w:rPr>
          <w:color w:val="000000"/>
          <w:spacing w:val="4"/>
          <w:sz w:val="28"/>
          <w:szCs w:val="28"/>
        </w:rPr>
        <w:t xml:space="preserve">або купить додаток. </w:t>
      </w:r>
    </w:p>
    <w:p w:rsidR="0035629E" w:rsidRPr="00397968" w:rsidRDefault="0035629E" w:rsidP="00BE3D13">
      <w:pPr>
        <w:pStyle w:val="a4"/>
        <w:shd w:val="clear" w:color="auto" w:fill="FFFFFF"/>
        <w:spacing w:before="0" w:beforeAutospacing="0" w:after="0" w:afterAutospacing="0" w:line="360" w:lineRule="auto"/>
        <w:ind w:firstLine="360"/>
        <w:jc w:val="both"/>
        <w:rPr>
          <w:color w:val="000000"/>
          <w:spacing w:val="4"/>
          <w:sz w:val="28"/>
          <w:szCs w:val="28"/>
        </w:rPr>
      </w:pPr>
      <w:r w:rsidRPr="00397968">
        <w:rPr>
          <w:color w:val="000000"/>
          <w:spacing w:val="4"/>
          <w:sz w:val="28"/>
          <w:szCs w:val="28"/>
        </w:rPr>
        <w:t>Для безкоштовних додатків, які монетизуються за рахунок показів оголошень, так як це нерентабельно. </w:t>
      </w:r>
    </w:p>
    <w:p w:rsidR="00397968" w:rsidRDefault="0035629E" w:rsidP="006266A4">
      <w:pPr>
        <w:pStyle w:val="a4"/>
        <w:numPr>
          <w:ilvl w:val="0"/>
          <w:numId w:val="11"/>
        </w:numPr>
        <w:shd w:val="clear" w:color="auto" w:fill="FFFFFF"/>
        <w:spacing w:before="0" w:beforeAutospacing="0" w:after="0" w:afterAutospacing="0" w:line="360" w:lineRule="auto"/>
        <w:jc w:val="both"/>
        <w:rPr>
          <w:color w:val="000000"/>
          <w:spacing w:val="4"/>
          <w:sz w:val="28"/>
          <w:szCs w:val="28"/>
          <w:lang w:val="uk-UA"/>
        </w:rPr>
      </w:pPr>
      <w:r w:rsidRPr="00397968">
        <w:rPr>
          <w:color w:val="000000"/>
          <w:spacing w:val="4"/>
          <w:sz w:val="28"/>
          <w:szCs w:val="28"/>
        </w:rPr>
        <w:t>Працюйте над органічним трафіком. Для таких додатків основний інструмент просування - підвищення позицій у видачі Google Play і AppStore. Чим краще позиції - тим більше установок.</w:t>
      </w:r>
    </w:p>
    <w:p w:rsidR="00A41BBF" w:rsidRPr="00A41BBF" w:rsidRDefault="0035629E" w:rsidP="00A41BBF">
      <w:pPr>
        <w:pStyle w:val="a4"/>
        <w:numPr>
          <w:ilvl w:val="0"/>
          <w:numId w:val="11"/>
        </w:numPr>
        <w:shd w:val="clear" w:color="auto" w:fill="FFFFFF"/>
        <w:spacing w:before="0" w:beforeAutospacing="0" w:after="0" w:afterAutospacing="0" w:line="360" w:lineRule="auto"/>
        <w:jc w:val="both"/>
        <w:rPr>
          <w:color w:val="000000"/>
          <w:spacing w:val="4"/>
          <w:sz w:val="28"/>
          <w:szCs w:val="28"/>
        </w:rPr>
      </w:pPr>
      <w:r w:rsidRPr="00397968">
        <w:rPr>
          <w:color w:val="000000"/>
          <w:spacing w:val="4"/>
          <w:sz w:val="28"/>
          <w:szCs w:val="28"/>
        </w:rPr>
        <w:t>Додатковий варіант просування - інші додатки одного і того ж розробника. Якщо у вас вже є один популярний додаток, це добре вплине на наступний. І магазин прийме його «тепліше» і ви зможете поширювати новий додаток серед користувачів старого. Назва розробника впливає на ранжування. Це можна використовувати як стратегію - ми «розгойдуємо» один додаток і це полегшує просування іншого.</w:t>
      </w:r>
    </w:p>
    <w:p w:rsidR="0035629E" w:rsidRPr="00397968" w:rsidRDefault="0035629E" w:rsidP="00500FBA">
      <w:pPr>
        <w:pStyle w:val="a4"/>
        <w:shd w:val="clear" w:color="auto" w:fill="FFFFFF"/>
        <w:spacing w:before="0" w:beforeAutospacing="0" w:after="0" w:afterAutospacing="0" w:line="360" w:lineRule="auto"/>
        <w:ind w:firstLine="709"/>
        <w:jc w:val="both"/>
        <w:rPr>
          <w:color w:val="000000"/>
          <w:spacing w:val="4"/>
          <w:sz w:val="28"/>
          <w:szCs w:val="28"/>
          <w:lang w:val="uk-UA"/>
        </w:rPr>
      </w:pPr>
      <w:r w:rsidRPr="00397968">
        <w:rPr>
          <w:color w:val="000000"/>
          <w:spacing w:val="4"/>
          <w:sz w:val="28"/>
          <w:szCs w:val="28"/>
          <w:lang w:val="uk-UA"/>
        </w:rPr>
        <w:t xml:space="preserve">Комплекс робіт, спрямований на підвищення позицій додатки, називається </w:t>
      </w:r>
      <w:r w:rsidRPr="00397968">
        <w:rPr>
          <w:color w:val="000000"/>
          <w:spacing w:val="4"/>
          <w:sz w:val="28"/>
          <w:szCs w:val="28"/>
        </w:rPr>
        <w:t>App</w:t>
      </w:r>
      <w:r w:rsidRPr="00397968">
        <w:rPr>
          <w:color w:val="000000"/>
          <w:spacing w:val="4"/>
          <w:sz w:val="28"/>
          <w:szCs w:val="28"/>
          <w:lang w:val="uk-UA"/>
        </w:rPr>
        <w:t xml:space="preserve"> </w:t>
      </w:r>
      <w:r w:rsidRPr="00397968">
        <w:rPr>
          <w:color w:val="000000"/>
          <w:spacing w:val="4"/>
          <w:sz w:val="28"/>
          <w:szCs w:val="28"/>
        </w:rPr>
        <w:t>Store</w:t>
      </w:r>
      <w:r w:rsidRPr="00397968">
        <w:rPr>
          <w:color w:val="000000"/>
          <w:spacing w:val="4"/>
          <w:sz w:val="28"/>
          <w:szCs w:val="28"/>
          <w:lang w:val="uk-UA"/>
        </w:rPr>
        <w:t xml:space="preserve"> </w:t>
      </w:r>
      <w:r w:rsidRPr="00397968">
        <w:rPr>
          <w:color w:val="000000"/>
          <w:spacing w:val="4"/>
          <w:sz w:val="28"/>
          <w:szCs w:val="28"/>
        </w:rPr>
        <w:t>Optimization</w:t>
      </w:r>
      <w:r w:rsidRPr="00397968">
        <w:rPr>
          <w:color w:val="000000"/>
          <w:spacing w:val="4"/>
          <w:sz w:val="28"/>
          <w:szCs w:val="28"/>
          <w:lang w:val="uk-UA"/>
        </w:rPr>
        <w:t xml:space="preserve"> (</w:t>
      </w:r>
      <w:r w:rsidRPr="00397968">
        <w:rPr>
          <w:color w:val="000000"/>
          <w:spacing w:val="4"/>
          <w:sz w:val="28"/>
          <w:szCs w:val="28"/>
        </w:rPr>
        <w:t>ASO</w:t>
      </w:r>
      <w:r w:rsidRPr="00397968">
        <w:rPr>
          <w:color w:val="000000"/>
          <w:spacing w:val="4"/>
          <w:sz w:val="28"/>
          <w:szCs w:val="28"/>
          <w:lang w:val="uk-UA"/>
        </w:rPr>
        <w:t xml:space="preserve">). </w:t>
      </w:r>
      <w:r w:rsidRPr="00397968">
        <w:rPr>
          <w:color w:val="000000"/>
          <w:spacing w:val="4"/>
          <w:sz w:val="28"/>
          <w:szCs w:val="28"/>
        </w:rPr>
        <w:t>На те, наскільки прихильно магазин буде ставитися до вашого додатка, впливає внутрішня оптимізація (назва, опис, ключові слова), кількість установок та відгуки користувачів.</w:t>
      </w:r>
      <w:r w:rsidR="00397968">
        <w:rPr>
          <w:color w:val="000000"/>
          <w:spacing w:val="4"/>
          <w:sz w:val="28"/>
          <w:szCs w:val="28"/>
          <w:lang w:val="uk-UA"/>
        </w:rPr>
        <w:tab/>
      </w:r>
      <w:r w:rsidR="00397968">
        <w:rPr>
          <w:color w:val="000000"/>
          <w:spacing w:val="4"/>
          <w:sz w:val="28"/>
          <w:szCs w:val="28"/>
          <w:lang w:val="uk-UA"/>
        </w:rPr>
        <w:tab/>
      </w:r>
      <w:r w:rsidRPr="00397968">
        <w:rPr>
          <w:color w:val="000000"/>
          <w:spacing w:val="4"/>
          <w:sz w:val="28"/>
          <w:szCs w:val="28"/>
          <w:lang w:val="uk-UA"/>
        </w:rPr>
        <w:t xml:space="preserve">Попередній етап </w:t>
      </w:r>
      <w:r w:rsidRPr="00397968">
        <w:rPr>
          <w:color w:val="000000"/>
          <w:spacing w:val="4"/>
          <w:sz w:val="28"/>
          <w:szCs w:val="28"/>
        </w:rPr>
        <w:t>ASO</w:t>
      </w:r>
      <w:r w:rsidRPr="00397968">
        <w:rPr>
          <w:color w:val="000000"/>
          <w:spacing w:val="4"/>
          <w:sz w:val="28"/>
          <w:szCs w:val="28"/>
          <w:lang w:val="uk-UA"/>
        </w:rPr>
        <w:t xml:space="preserve"> полягає в аналізі конкурентів: в яких категоріях розміщені їх застосування, які тексти вони використовують в назвах і описах, на які пошукові запити орієнтуються. Необхідно проаналізувати, скільки ви отримаєте трафіку, якщо станете використовувати такі ж ключові слова.</w:t>
      </w:r>
      <w:r w:rsidR="00397968">
        <w:rPr>
          <w:color w:val="000000"/>
          <w:spacing w:val="4"/>
          <w:sz w:val="28"/>
          <w:szCs w:val="28"/>
          <w:lang w:val="uk-UA"/>
        </w:rPr>
        <w:tab/>
      </w:r>
      <w:r w:rsidR="00397968">
        <w:rPr>
          <w:color w:val="000000"/>
          <w:spacing w:val="4"/>
          <w:sz w:val="28"/>
          <w:szCs w:val="28"/>
          <w:lang w:val="uk-UA"/>
        </w:rPr>
        <w:tab/>
      </w:r>
      <w:r w:rsidR="00397968">
        <w:rPr>
          <w:color w:val="000000"/>
          <w:spacing w:val="4"/>
          <w:sz w:val="28"/>
          <w:szCs w:val="28"/>
          <w:lang w:val="uk-UA"/>
        </w:rPr>
        <w:tab/>
      </w:r>
      <w:r w:rsidR="00397968">
        <w:rPr>
          <w:color w:val="000000"/>
          <w:spacing w:val="4"/>
          <w:sz w:val="28"/>
          <w:szCs w:val="28"/>
          <w:lang w:val="uk-UA"/>
        </w:rPr>
        <w:tab/>
      </w:r>
      <w:r w:rsidR="00397968">
        <w:rPr>
          <w:color w:val="000000"/>
          <w:spacing w:val="4"/>
          <w:sz w:val="28"/>
          <w:szCs w:val="28"/>
          <w:lang w:val="uk-UA"/>
        </w:rPr>
        <w:tab/>
      </w:r>
      <w:r w:rsidR="00397968">
        <w:rPr>
          <w:color w:val="000000"/>
          <w:spacing w:val="4"/>
          <w:sz w:val="28"/>
          <w:szCs w:val="28"/>
          <w:lang w:val="uk-UA"/>
        </w:rPr>
        <w:tab/>
      </w:r>
      <w:r w:rsidR="00397968">
        <w:rPr>
          <w:color w:val="000000"/>
          <w:spacing w:val="4"/>
          <w:sz w:val="28"/>
          <w:szCs w:val="28"/>
          <w:lang w:val="uk-UA"/>
        </w:rPr>
        <w:tab/>
      </w:r>
      <w:r w:rsidRPr="00397968">
        <w:rPr>
          <w:color w:val="000000"/>
          <w:spacing w:val="4"/>
          <w:sz w:val="28"/>
          <w:szCs w:val="28"/>
        </w:rPr>
        <w:t>ASO</w:t>
      </w:r>
      <w:r w:rsidRPr="00397968">
        <w:rPr>
          <w:color w:val="000000"/>
          <w:spacing w:val="4"/>
          <w:sz w:val="28"/>
          <w:szCs w:val="28"/>
          <w:lang w:val="uk-UA"/>
        </w:rPr>
        <w:t xml:space="preserve"> умовно ділиться на дві частини - технічну і візуальну.</w:t>
      </w:r>
      <w:r w:rsidR="00397968">
        <w:rPr>
          <w:color w:val="000000"/>
          <w:spacing w:val="4"/>
          <w:sz w:val="28"/>
          <w:szCs w:val="28"/>
          <w:lang w:val="uk-UA"/>
        </w:rPr>
        <w:lastRenderedPageBreak/>
        <w:tab/>
      </w:r>
      <w:r w:rsidRPr="00397968">
        <w:rPr>
          <w:color w:val="000000"/>
          <w:spacing w:val="4"/>
          <w:sz w:val="28"/>
          <w:szCs w:val="28"/>
          <w:lang w:val="uk-UA"/>
        </w:rPr>
        <w:t xml:space="preserve">Технічне </w:t>
      </w:r>
      <w:r w:rsidRPr="00397968">
        <w:rPr>
          <w:color w:val="000000"/>
          <w:spacing w:val="4"/>
          <w:sz w:val="28"/>
          <w:szCs w:val="28"/>
        </w:rPr>
        <w:t>ASO</w:t>
      </w:r>
      <w:r w:rsidRPr="00397968">
        <w:rPr>
          <w:color w:val="000000"/>
          <w:spacing w:val="4"/>
          <w:sz w:val="28"/>
          <w:szCs w:val="28"/>
          <w:lang w:val="uk-UA"/>
        </w:rPr>
        <w:t xml:space="preserve"> представляє свого роду аналог пошукової оптимізації додатки в </w:t>
      </w:r>
      <w:r w:rsidRPr="00397968">
        <w:rPr>
          <w:color w:val="000000"/>
          <w:spacing w:val="4"/>
          <w:sz w:val="28"/>
          <w:szCs w:val="28"/>
        </w:rPr>
        <w:t>app</w:t>
      </w:r>
      <w:r w:rsidRPr="00397968">
        <w:rPr>
          <w:color w:val="000000"/>
          <w:spacing w:val="4"/>
          <w:sz w:val="28"/>
          <w:szCs w:val="28"/>
          <w:lang w:val="uk-UA"/>
        </w:rPr>
        <w:t xml:space="preserve"> </w:t>
      </w:r>
      <w:r w:rsidRPr="00397968">
        <w:rPr>
          <w:color w:val="000000"/>
          <w:spacing w:val="4"/>
          <w:sz w:val="28"/>
          <w:szCs w:val="28"/>
        </w:rPr>
        <w:t>store</w:t>
      </w:r>
      <w:r w:rsidRPr="00397968">
        <w:rPr>
          <w:color w:val="000000"/>
          <w:spacing w:val="4"/>
          <w:sz w:val="28"/>
          <w:szCs w:val="28"/>
          <w:lang w:val="uk-UA"/>
        </w:rPr>
        <w:t>. У нього входить кілька факторів:</w:t>
      </w:r>
    </w:p>
    <w:p w:rsidR="0035629E" w:rsidRPr="00397968" w:rsidRDefault="0035629E" w:rsidP="00500FBA">
      <w:pPr>
        <w:pStyle w:val="a3"/>
        <w:numPr>
          <w:ilvl w:val="0"/>
          <w:numId w:val="12"/>
        </w:numPr>
        <w:shd w:val="clear" w:color="auto" w:fill="FFFFFF"/>
        <w:spacing w:line="360" w:lineRule="auto"/>
        <w:jc w:val="both"/>
        <w:rPr>
          <w:color w:val="000000"/>
          <w:spacing w:val="4"/>
          <w:sz w:val="28"/>
          <w:szCs w:val="28"/>
        </w:rPr>
      </w:pPr>
      <w:r w:rsidRPr="00397968">
        <w:rPr>
          <w:color w:val="000000"/>
          <w:spacing w:val="4"/>
          <w:sz w:val="28"/>
          <w:szCs w:val="28"/>
        </w:rPr>
        <w:t>заголовок;</w:t>
      </w:r>
    </w:p>
    <w:p w:rsidR="0035629E" w:rsidRPr="00397968" w:rsidRDefault="0035629E" w:rsidP="00500FBA">
      <w:pPr>
        <w:pStyle w:val="a3"/>
        <w:numPr>
          <w:ilvl w:val="0"/>
          <w:numId w:val="12"/>
        </w:numPr>
        <w:shd w:val="clear" w:color="auto" w:fill="FFFFFF"/>
        <w:spacing w:line="360" w:lineRule="auto"/>
        <w:jc w:val="both"/>
        <w:rPr>
          <w:color w:val="000000"/>
          <w:spacing w:val="4"/>
          <w:sz w:val="28"/>
          <w:szCs w:val="28"/>
        </w:rPr>
      </w:pPr>
      <w:r w:rsidRPr="00397968">
        <w:rPr>
          <w:color w:val="000000"/>
          <w:spacing w:val="4"/>
          <w:sz w:val="28"/>
          <w:szCs w:val="28"/>
        </w:rPr>
        <w:t>опис;</w:t>
      </w:r>
    </w:p>
    <w:p w:rsidR="0035629E" w:rsidRPr="00397968" w:rsidRDefault="0035629E" w:rsidP="00500FBA">
      <w:pPr>
        <w:pStyle w:val="a3"/>
        <w:numPr>
          <w:ilvl w:val="0"/>
          <w:numId w:val="12"/>
        </w:numPr>
        <w:shd w:val="clear" w:color="auto" w:fill="FFFFFF"/>
        <w:spacing w:line="360" w:lineRule="auto"/>
        <w:jc w:val="both"/>
        <w:rPr>
          <w:color w:val="000000"/>
          <w:spacing w:val="4"/>
          <w:sz w:val="28"/>
          <w:szCs w:val="28"/>
        </w:rPr>
      </w:pPr>
      <w:r w:rsidRPr="00397968">
        <w:rPr>
          <w:color w:val="000000"/>
          <w:spacing w:val="4"/>
          <w:sz w:val="28"/>
          <w:szCs w:val="28"/>
        </w:rPr>
        <w:t>ключові слова;</w:t>
      </w:r>
    </w:p>
    <w:p w:rsidR="0035629E" w:rsidRPr="00397968" w:rsidRDefault="0035629E" w:rsidP="00500FBA">
      <w:pPr>
        <w:pStyle w:val="a3"/>
        <w:numPr>
          <w:ilvl w:val="0"/>
          <w:numId w:val="12"/>
        </w:numPr>
        <w:shd w:val="clear" w:color="auto" w:fill="FFFFFF"/>
        <w:spacing w:line="360" w:lineRule="auto"/>
        <w:jc w:val="both"/>
        <w:rPr>
          <w:color w:val="000000"/>
          <w:spacing w:val="4"/>
          <w:sz w:val="28"/>
          <w:szCs w:val="28"/>
        </w:rPr>
      </w:pPr>
      <w:r w:rsidRPr="00397968">
        <w:rPr>
          <w:color w:val="000000"/>
          <w:spacing w:val="4"/>
          <w:sz w:val="28"/>
          <w:szCs w:val="28"/>
        </w:rPr>
        <w:t>кількість завантажень;</w:t>
      </w:r>
    </w:p>
    <w:p w:rsidR="0035629E" w:rsidRPr="00397968" w:rsidRDefault="0035629E" w:rsidP="00500FBA">
      <w:pPr>
        <w:pStyle w:val="a3"/>
        <w:numPr>
          <w:ilvl w:val="0"/>
          <w:numId w:val="12"/>
        </w:numPr>
        <w:shd w:val="clear" w:color="auto" w:fill="FFFFFF"/>
        <w:spacing w:line="360" w:lineRule="auto"/>
        <w:jc w:val="both"/>
        <w:rPr>
          <w:color w:val="000000"/>
          <w:spacing w:val="4"/>
          <w:sz w:val="28"/>
          <w:szCs w:val="28"/>
        </w:rPr>
      </w:pPr>
      <w:r w:rsidRPr="00397968">
        <w:rPr>
          <w:color w:val="000000"/>
          <w:spacing w:val="4"/>
          <w:sz w:val="28"/>
          <w:szCs w:val="28"/>
        </w:rPr>
        <w:t>відгуки / рейтинг.</w:t>
      </w:r>
    </w:p>
    <w:p w:rsidR="0054212C" w:rsidRPr="00635359" w:rsidRDefault="0035629E" w:rsidP="00635359">
      <w:pPr>
        <w:pStyle w:val="a4"/>
        <w:shd w:val="clear" w:color="auto" w:fill="FFFFFF"/>
        <w:spacing w:before="0" w:beforeAutospacing="0" w:after="0" w:afterAutospacing="0" w:line="360" w:lineRule="auto"/>
        <w:ind w:firstLine="360"/>
        <w:jc w:val="both"/>
        <w:rPr>
          <w:color w:val="000000"/>
          <w:spacing w:val="4"/>
          <w:sz w:val="28"/>
          <w:szCs w:val="28"/>
          <w:lang w:val="uk-UA"/>
        </w:rPr>
      </w:pPr>
      <w:r w:rsidRPr="00397968">
        <w:rPr>
          <w:color w:val="000000"/>
          <w:spacing w:val="4"/>
          <w:sz w:val="28"/>
          <w:szCs w:val="28"/>
          <w:lang w:val="uk-UA"/>
        </w:rPr>
        <w:t xml:space="preserve">Візуальне </w:t>
      </w:r>
      <w:r w:rsidRPr="00397968">
        <w:rPr>
          <w:color w:val="000000"/>
          <w:spacing w:val="4"/>
          <w:sz w:val="28"/>
          <w:szCs w:val="28"/>
        </w:rPr>
        <w:t>ASO</w:t>
      </w:r>
      <w:r w:rsidRPr="00397968">
        <w:rPr>
          <w:color w:val="000000"/>
          <w:spacing w:val="4"/>
          <w:sz w:val="28"/>
          <w:szCs w:val="28"/>
          <w:lang w:val="uk-UA"/>
        </w:rPr>
        <w:t xml:space="preserve"> - це робота з назвою програми, його іко</w:t>
      </w:r>
      <w:r w:rsidRPr="00397968">
        <w:rPr>
          <w:color w:val="000000"/>
          <w:spacing w:val="4"/>
          <w:sz w:val="28"/>
          <w:szCs w:val="28"/>
        </w:rPr>
        <w:t>нкою, скриншотами і відео. Всі вони впливають на рішення користувача установити програму, тому найбільш вдалі варіанти підбираються за допомогою А / В-тестування.</w:t>
      </w:r>
      <w:r w:rsidR="006112DC">
        <w:rPr>
          <w:color w:val="000000"/>
          <w:spacing w:val="4"/>
          <w:sz w:val="28"/>
          <w:szCs w:val="28"/>
          <w:lang w:val="uk-UA"/>
        </w:rPr>
        <w:tab/>
      </w:r>
      <w:r w:rsidR="006112DC">
        <w:rPr>
          <w:color w:val="000000"/>
          <w:spacing w:val="4"/>
          <w:sz w:val="28"/>
          <w:szCs w:val="28"/>
          <w:lang w:val="uk-UA"/>
        </w:rPr>
        <w:tab/>
      </w:r>
      <w:r w:rsidR="006112DC">
        <w:rPr>
          <w:color w:val="000000"/>
          <w:spacing w:val="4"/>
          <w:sz w:val="28"/>
          <w:szCs w:val="28"/>
          <w:lang w:val="uk-UA"/>
        </w:rPr>
        <w:tab/>
      </w:r>
      <w:r w:rsidR="006112DC">
        <w:rPr>
          <w:color w:val="000000"/>
          <w:spacing w:val="4"/>
          <w:sz w:val="28"/>
          <w:szCs w:val="28"/>
          <w:lang w:val="uk-UA"/>
        </w:rPr>
        <w:tab/>
      </w:r>
      <w:r w:rsidR="006112DC">
        <w:rPr>
          <w:color w:val="000000"/>
          <w:spacing w:val="4"/>
          <w:sz w:val="28"/>
          <w:szCs w:val="28"/>
          <w:lang w:val="uk-UA"/>
        </w:rPr>
        <w:tab/>
      </w:r>
      <w:r w:rsidR="006112DC">
        <w:rPr>
          <w:color w:val="000000"/>
          <w:spacing w:val="4"/>
          <w:sz w:val="28"/>
          <w:szCs w:val="28"/>
          <w:lang w:val="uk-UA"/>
        </w:rPr>
        <w:tab/>
      </w:r>
      <w:r w:rsidR="006112DC">
        <w:rPr>
          <w:color w:val="000000"/>
          <w:spacing w:val="4"/>
          <w:sz w:val="28"/>
          <w:szCs w:val="28"/>
          <w:lang w:val="uk-UA"/>
        </w:rPr>
        <w:tab/>
      </w:r>
      <w:r w:rsidR="006112DC">
        <w:rPr>
          <w:color w:val="000000"/>
          <w:spacing w:val="4"/>
          <w:sz w:val="28"/>
          <w:szCs w:val="28"/>
          <w:lang w:val="uk-UA"/>
        </w:rPr>
        <w:tab/>
      </w:r>
      <w:r w:rsidRPr="00397968">
        <w:rPr>
          <w:color w:val="000000"/>
          <w:spacing w:val="4"/>
          <w:sz w:val="28"/>
          <w:szCs w:val="28"/>
        </w:rPr>
        <w:t>Для проведення тестування розробляється декількох варіантів назви, опису та візуальних елементів. Саме тестування можна проводити на лендінзі, що імітує сторінку магазину додатків - залучаючи туди трафік через рекламу. В результаті вибираються варіанти, які показують найвищий коефіцієнт конверсії з перегляду сторінки в установку програми.</w:t>
      </w:r>
      <w:r w:rsidR="00397968">
        <w:rPr>
          <w:color w:val="000000"/>
          <w:spacing w:val="4"/>
          <w:sz w:val="28"/>
          <w:szCs w:val="28"/>
          <w:lang w:val="uk-UA"/>
        </w:rPr>
        <w:tab/>
      </w:r>
      <w:r w:rsidRPr="00397968">
        <w:rPr>
          <w:color w:val="000000"/>
          <w:spacing w:val="4"/>
          <w:sz w:val="28"/>
          <w:szCs w:val="28"/>
        </w:rPr>
        <w:t>ASO</w:t>
      </w:r>
      <w:r w:rsidRPr="00397968">
        <w:rPr>
          <w:color w:val="000000"/>
          <w:spacing w:val="4"/>
          <w:sz w:val="28"/>
          <w:szCs w:val="28"/>
          <w:lang w:val="uk-UA"/>
        </w:rPr>
        <w:t xml:space="preserve"> потрібно проводити на постійній основі. Так можна врахувати різні зміни ринку - поява конкурентів, зміна попиту на додатки, тренди і т.д.</w:t>
      </w:r>
      <w:r w:rsidR="00397968">
        <w:rPr>
          <w:color w:val="000000"/>
          <w:spacing w:val="4"/>
          <w:sz w:val="28"/>
          <w:szCs w:val="28"/>
          <w:lang w:val="uk-UA"/>
        </w:rPr>
        <w:tab/>
      </w:r>
      <w:r w:rsidR="00397968">
        <w:rPr>
          <w:color w:val="000000"/>
          <w:spacing w:val="4"/>
          <w:sz w:val="28"/>
          <w:szCs w:val="28"/>
          <w:lang w:val="uk-UA"/>
        </w:rPr>
        <w:tab/>
      </w:r>
      <w:r w:rsidR="00397968">
        <w:rPr>
          <w:color w:val="000000"/>
          <w:spacing w:val="4"/>
          <w:sz w:val="28"/>
          <w:szCs w:val="28"/>
          <w:lang w:val="uk-UA"/>
        </w:rPr>
        <w:tab/>
      </w:r>
      <w:r w:rsidR="00397968">
        <w:rPr>
          <w:color w:val="000000"/>
          <w:spacing w:val="4"/>
          <w:sz w:val="28"/>
          <w:szCs w:val="28"/>
          <w:lang w:val="uk-UA"/>
        </w:rPr>
        <w:tab/>
      </w:r>
      <w:r w:rsidR="00397968">
        <w:rPr>
          <w:color w:val="000000"/>
          <w:spacing w:val="4"/>
          <w:sz w:val="28"/>
          <w:szCs w:val="28"/>
          <w:lang w:val="uk-UA"/>
        </w:rPr>
        <w:tab/>
      </w:r>
      <w:r w:rsidR="00397968">
        <w:rPr>
          <w:color w:val="000000"/>
          <w:spacing w:val="4"/>
          <w:sz w:val="28"/>
          <w:szCs w:val="28"/>
          <w:lang w:val="uk-UA"/>
        </w:rPr>
        <w:tab/>
      </w:r>
      <w:r w:rsidR="00397968">
        <w:rPr>
          <w:color w:val="000000"/>
          <w:spacing w:val="4"/>
          <w:sz w:val="28"/>
          <w:szCs w:val="28"/>
          <w:lang w:val="uk-UA"/>
        </w:rPr>
        <w:tab/>
      </w:r>
      <w:r w:rsidR="00397968">
        <w:rPr>
          <w:color w:val="000000"/>
          <w:spacing w:val="4"/>
          <w:sz w:val="28"/>
          <w:szCs w:val="28"/>
          <w:lang w:val="uk-UA"/>
        </w:rPr>
        <w:tab/>
      </w:r>
      <w:r w:rsidR="00397968">
        <w:rPr>
          <w:color w:val="000000"/>
          <w:spacing w:val="4"/>
          <w:sz w:val="28"/>
          <w:szCs w:val="28"/>
          <w:lang w:val="uk-UA"/>
        </w:rPr>
        <w:tab/>
      </w:r>
      <w:r w:rsidR="00397968">
        <w:rPr>
          <w:color w:val="000000"/>
          <w:spacing w:val="4"/>
          <w:sz w:val="28"/>
          <w:szCs w:val="28"/>
          <w:lang w:val="uk-UA"/>
        </w:rPr>
        <w:tab/>
      </w:r>
      <w:r w:rsidR="00397968">
        <w:rPr>
          <w:color w:val="000000"/>
          <w:spacing w:val="4"/>
          <w:sz w:val="28"/>
          <w:szCs w:val="28"/>
          <w:lang w:val="uk-UA"/>
        </w:rPr>
        <w:tab/>
      </w:r>
      <w:r w:rsidRPr="00397968">
        <w:rPr>
          <w:color w:val="000000"/>
          <w:spacing w:val="4"/>
          <w:sz w:val="28"/>
          <w:szCs w:val="28"/>
          <w:lang w:val="uk-UA"/>
        </w:rPr>
        <w:t xml:space="preserve">Ефективність </w:t>
      </w:r>
      <w:r w:rsidRPr="00397968">
        <w:rPr>
          <w:color w:val="000000"/>
          <w:spacing w:val="4"/>
          <w:sz w:val="28"/>
          <w:szCs w:val="28"/>
        </w:rPr>
        <w:t>ASO</w:t>
      </w:r>
      <w:r w:rsidRPr="00397968">
        <w:rPr>
          <w:color w:val="000000"/>
          <w:spacing w:val="4"/>
          <w:sz w:val="28"/>
          <w:szCs w:val="28"/>
          <w:lang w:val="uk-UA"/>
        </w:rPr>
        <w:t xml:space="preserve"> вимірюється позиціями додатка в категорії і загальному топі, позиціями за ключовими словами і кількістю органічних установок.</w:t>
      </w:r>
    </w:p>
    <w:p w:rsidR="007D4D3E" w:rsidRPr="004D2CBE" w:rsidRDefault="00693B17" w:rsidP="004D2CBE">
      <w:pPr>
        <w:pStyle w:val="20"/>
        <w:spacing w:before="0" w:line="360" w:lineRule="auto"/>
        <w:ind w:firstLine="360"/>
        <w:rPr>
          <w:rFonts w:ascii="Times New Roman" w:hAnsi="Times New Roman" w:cs="Times New Roman"/>
          <w:b w:val="0"/>
          <w:color w:val="auto"/>
          <w:sz w:val="28"/>
          <w:szCs w:val="28"/>
        </w:rPr>
      </w:pPr>
      <w:bookmarkStart w:id="22" w:name="_Toc532290324"/>
      <w:r>
        <w:rPr>
          <w:rFonts w:ascii="Times New Roman" w:hAnsi="Times New Roman" w:cs="Times New Roman"/>
          <w:b w:val="0"/>
          <w:color w:val="auto"/>
          <w:sz w:val="28"/>
          <w:szCs w:val="28"/>
        </w:rPr>
        <w:t>1.</w:t>
      </w:r>
      <w:r w:rsidR="00A41BBF">
        <w:rPr>
          <w:rFonts w:ascii="Times New Roman" w:hAnsi="Times New Roman" w:cs="Times New Roman"/>
          <w:b w:val="0"/>
          <w:color w:val="auto"/>
          <w:sz w:val="28"/>
          <w:szCs w:val="28"/>
          <w:lang w:val="ru-RU"/>
        </w:rPr>
        <w:t>3</w:t>
      </w:r>
      <w:r>
        <w:rPr>
          <w:rFonts w:ascii="Times New Roman" w:hAnsi="Times New Roman" w:cs="Times New Roman"/>
          <w:b w:val="0"/>
          <w:color w:val="auto"/>
          <w:sz w:val="28"/>
          <w:szCs w:val="28"/>
        </w:rPr>
        <w:t xml:space="preserve"> </w:t>
      </w:r>
      <w:r w:rsidR="008016F0" w:rsidRPr="007D4D3E">
        <w:rPr>
          <w:rFonts w:ascii="Times New Roman" w:hAnsi="Times New Roman" w:cs="Times New Roman"/>
          <w:b w:val="0"/>
          <w:color w:val="auto"/>
          <w:sz w:val="28"/>
          <w:szCs w:val="28"/>
        </w:rPr>
        <w:t xml:space="preserve"> Концепція проекту</w:t>
      </w:r>
      <w:bookmarkEnd w:id="22"/>
      <w:r w:rsidR="007D4D3E">
        <w:rPr>
          <w:rFonts w:ascii="Times New Roman" w:hAnsi="Times New Roman" w:cs="Times New Roman"/>
          <w:b w:val="0"/>
          <w:color w:val="auto"/>
          <w:sz w:val="28"/>
          <w:szCs w:val="28"/>
        </w:rPr>
        <w:t xml:space="preserve">   </w:t>
      </w:r>
    </w:p>
    <w:p w:rsidR="00500FBA" w:rsidRPr="00500FBA" w:rsidRDefault="006266A4" w:rsidP="004D2CBE">
      <w:pPr>
        <w:spacing w:line="360" w:lineRule="auto"/>
        <w:jc w:val="both"/>
        <w:rPr>
          <w:rFonts w:eastAsia="Calibri"/>
          <w:sz w:val="28"/>
        </w:rPr>
      </w:pPr>
      <w:r>
        <w:rPr>
          <w:sz w:val="28"/>
          <w:szCs w:val="28"/>
        </w:rPr>
        <w:t>      </w:t>
      </w:r>
      <w:r w:rsidR="00500FBA">
        <w:rPr>
          <w:rFonts w:eastAsia="Calibri"/>
          <w:sz w:val="28"/>
        </w:rPr>
        <w:t xml:space="preserve">Назва проекту: </w:t>
      </w:r>
      <w:r w:rsidR="007D21B1">
        <w:rPr>
          <w:rFonts w:eastAsia="Calibri"/>
          <w:sz w:val="28"/>
        </w:rPr>
        <w:t xml:space="preserve">створення інформаційної системи моніторингу курсу крипто валюти </w:t>
      </w:r>
      <w:r w:rsidR="00500FBA">
        <w:rPr>
          <w:rFonts w:eastAsia="Calibri"/>
          <w:i/>
          <w:sz w:val="28"/>
          <w:lang w:val="en-US"/>
        </w:rPr>
        <w:t>BitCheck</w:t>
      </w:r>
    </w:p>
    <w:p w:rsidR="00500FBA" w:rsidRDefault="00500FBA" w:rsidP="00500FBA">
      <w:pPr>
        <w:spacing w:line="360" w:lineRule="auto"/>
        <w:ind w:firstLine="705"/>
        <w:jc w:val="both"/>
        <w:rPr>
          <w:sz w:val="30"/>
          <w:szCs w:val="30"/>
        </w:rPr>
      </w:pPr>
      <w:r>
        <w:rPr>
          <w:rFonts w:eastAsia="Calibri"/>
          <w:sz w:val="28"/>
        </w:rPr>
        <w:t xml:space="preserve">Мета: </w:t>
      </w:r>
      <w:r w:rsidRPr="000F556A">
        <w:rPr>
          <w:sz w:val="30"/>
          <w:szCs w:val="30"/>
        </w:rPr>
        <w:t>Розробка і впровадження і</w:t>
      </w:r>
      <w:r>
        <w:rPr>
          <w:sz w:val="30"/>
          <w:szCs w:val="30"/>
        </w:rPr>
        <w:t>нформаційної системи моніторингу курсу криптовалюти .</w:t>
      </w:r>
    </w:p>
    <w:p w:rsidR="00500FBA" w:rsidRDefault="00500FBA" w:rsidP="00500FBA">
      <w:pPr>
        <w:spacing w:line="360" w:lineRule="auto"/>
        <w:ind w:firstLine="705"/>
        <w:jc w:val="both"/>
        <w:rPr>
          <w:sz w:val="30"/>
          <w:szCs w:val="30"/>
        </w:rPr>
      </w:pPr>
      <w:r w:rsidRPr="00B662D9">
        <w:rPr>
          <w:i/>
          <w:sz w:val="30"/>
          <w:szCs w:val="30"/>
        </w:rPr>
        <w:lastRenderedPageBreak/>
        <w:t>Тип проекту</w:t>
      </w:r>
      <w:r>
        <w:rPr>
          <w:sz w:val="30"/>
          <w:szCs w:val="30"/>
        </w:rPr>
        <w:t>: Організаційний короткостроковий малий проект. Також він є монопроектом, оскільки має на меті лише створення та впровадження системи.</w:t>
      </w:r>
    </w:p>
    <w:p w:rsidR="00500FBA" w:rsidRDefault="005C56B1" w:rsidP="00500FBA">
      <w:pPr>
        <w:spacing w:line="360" w:lineRule="auto"/>
        <w:ind w:firstLine="705"/>
        <w:jc w:val="both"/>
        <w:rPr>
          <w:sz w:val="30"/>
          <w:szCs w:val="30"/>
        </w:rPr>
      </w:pPr>
      <w:r>
        <w:rPr>
          <w:i/>
          <w:sz w:val="30"/>
          <w:szCs w:val="30"/>
        </w:rPr>
        <w:t>Проектна команда</w:t>
      </w:r>
      <w:r w:rsidR="00500FBA">
        <w:rPr>
          <w:sz w:val="30"/>
          <w:szCs w:val="30"/>
        </w:rPr>
        <w:t xml:space="preserve">: </w:t>
      </w:r>
    </w:p>
    <w:p w:rsidR="00500FBA" w:rsidRDefault="00500FBA" w:rsidP="00500FBA">
      <w:pPr>
        <w:pStyle w:val="a3"/>
        <w:numPr>
          <w:ilvl w:val="0"/>
          <w:numId w:val="13"/>
        </w:numPr>
        <w:spacing w:line="360" w:lineRule="auto"/>
        <w:ind w:firstLine="705"/>
        <w:jc w:val="both"/>
        <w:rPr>
          <w:rFonts w:eastAsia="Calibri"/>
          <w:sz w:val="28"/>
        </w:rPr>
      </w:pPr>
      <w:r>
        <w:rPr>
          <w:rFonts w:eastAsia="Calibri"/>
          <w:sz w:val="28"/>
        </w:rPr>
        <w:t>Поволоцький  Я.О. (</w:t>
      </w:r>
      <w:r w:rsidR="005C56B1">
        <w:rPr>
          <w:rFonts w:eastAsia="Calibri"/>
          <w:sz w:val="28"/>
        </w:rPr>
        <w:t>проектний менеджер</w:t>
      </w:r>
      <w:r>
        <w:rPr>
          <w:rFonts w:eastAsia="Calibri"/>
          <w:sz w:val="28"/>
        </w:rPr>
        <w:t>);</w:t>
      </w:r>
    </w:p>
    <w:p w:rsidR="00500FBA" w:rsidRDefault="00500FBA" w:rsidP="00500FBA">
      <w:pPr>
        <w:pStyle w:val="a3"/>
        <w:numPr>
          <w:ilvl w:val="0"/>
          <w:numId w:val="13"/>
        </w:numPr>
        <w:spacing w:line="360" w:lineRule="auto"/>
        <w:ind w:firstLine="705"/>
        <w:jc w:val="both"/>
        <w:rPr>
          <w:rFonts w:eastAsia="Calibri"/>
          <w:sz w:val="28"/>
        </w:rPr>
      </w:pPr>
      <w:r>
        <w:rPr>
          <w:rFonts w:eastAsia="Calibri"/>
          <w:sz w:val="28"/>
        </w:rPr>
        <w:t>Сумський О.С (</w:t>
      </w:r>
      <w:r w:rsidR="008C15E0">
        <w:rPr>
          <w:rFonts w:eastAsia="Calibri"/>
          <w:sz w:val="28"/>
        </w:rPr>
        <w:t>Бізнес-менеджер</w:t>
      </w:r>
      <w:r>
        <w:rPr>
          <w:rFonts w:eastAsia="Calibri"/>
          <w:sz w:val="28"/>
        </w:rPr>
        <w:t>)</w:t>
      </w:r>
    </w:p>
    <w:p w:rsidR="005C56B1" w:rsidRDefault="005C56B1" w:rsidP="00500FBA">
      <w:pPr>
        <w:pStyle w:val="a3"/>
        <w:numPr>
          <w:ilvl w:val="0"/>
          <w:numId w:val="13"/>
        </w:numPr>
        <w:spacing w:line="360" w:lineRule="auto"/>
        <w:ind w:firstLine="705"/>
        <w:jc w:val="both"/>
        <w:rPr>
          <w:rFonts w:eastAsia="Calibri"/>
          <w:sz w:val="28"/>
        </w:rPr>
      </w:pPr>
      <w:r>
        <w:rPr>
          <w:rFonts w:eastAsia="Calibri"/>
          <w:sz w:val="28"/>
        </w:rPr>
        <w:t>Вишський Б.М (дизейнер)</w:t>
      </w:r>
    </w:p>
    <w:p w:rsidR="005C56B1" w:rsidRDefault="005C56B1" w:rsidP="00500FBA">
      <w:pPr>
        <w:pStyle w:val="a3"/>
        <w:numPr>
          <w:ilvl w:val="0"/>
          <w:numId w:val="13"/>
        </w:numPr>
        <w:spacing w:line="360" w:lineRule="auto"/>
        <w:ind w:firstLine="705"/>
        <w:jc w:val="both"/>
        <w:rPr>
          <w:rFonts w:eastAsia="Calibri"/>
          <w:sz w:val="28"/>
        </w:rPr>
      </w:pPr>
      <w:r>
        <w:rPr>
          <w:rFonts w:eastAsia="Calibri"/>
          <w:sz w:val="28"/>
        </w:rPr>
        <w:t>Блашов В.Г (Розробник)</w:t>
      </w:r>
    </w:p>
    <w:p w:rsidR="005C56B1" w:rsidRPr="005C56B1" w:rsidRDefault="005C56B1" w:rsidP="005C56B1">
      <w:pPr>
        <w:pStyle w:val="a3"/>
        <w:numPr>
          <w:ilvl w:val="0"/>
          <w:numId w:val="13"/>
        </w:numPr>
        <w:spacing w:line="360" w:lineRule="auto"/>
        <w:ind w:firstLine="705"/>
        <w:jc w:val="both"/>
        <w:rPr>
          <w:rFonts w:eastAsia="Calibri"/>
          <w:sz w:val="28"/>
        </w:rPr>
      </w:pPr>
      <w:r>
        <w:rPr>
          <w:rFonts w:eastAsia="Calibri"/>
          <w:sz w:val="28"/>
        </w:rPr>
        <w:t>Віговський М.М (тестувальник)</w:t>
      </w:r>
    </w:p>
    <w:p w:rsidR="00500FBA" w:rsidRDefault="00500FBA" w:rsidP="00500FBA">
      <w:pPr>
        <w:spacing w:line="360" w:lineRule="auto"/>
        <w:ind w:firstLine="708"/>
        <w:jc w:val="both"/>
        <w:rPr>
          <w:rFonts w:eastAsia="Calibri"/>
          <w:sz w:val="28"/>
        </w:rPr>
      </w:pPr>
      <w:r w:rsidRPr="00B662D9">
        <w:rPr>
          <w:rFonts w:eastAsia="Calibri"/>
          <w:i/>
          <w:sz w:val="28"/>
        </w:rPr>
        <w:t>Цілі учасників проекту та критерії їх досягнення</w:t>
      </w:r>
      <w:r>
        <w:rPr>
          <w:rFonts w:eastAsia="Calibri"/>
          <w:sz w:val="28"/>
        </w:rPr>
        <w:t>:</w:t>
      </w:r>
    </w:p>
    <w:p w:rsidR="00500FBA" w:rsidRDefault="00500FBA" w:rsidP="00500FBA">
      <w:pPr>
        <w:pStyle w:val="a3"/>
        <w:numPr>
          <w:ilvl w:val="0"/>
          <w:numId w:val="14"/>
        </w:numPr>
        <w:spacing w:line="360" w:lineRule="auto"/>
        <w:ind w:firstLine="705"/>
        <w:jc w:val="both"/>
        <w:rPr>
          <w:rFonts w:eastAsia="Calibri"/>
          <w:sz w:val="28"/>
        </w:rPr>
      </w:pPr>
      <w:r>
        <w:rPr>
          <w:rFonts w:eastAsia="Calibri"/>
          <w:sz w:val="28"/>
        </w:rPr>
        <w:t>Реалізація програмного продукту моніторингу курсу (продукт повинен задовольняти вимогам до нього);</w:t>
      </w:r>
    </w:p>
    <w:p w:rsidR="00500FBA" w:rsidRDefault="00500FBA" w:rsidP="00500FBA">
      <w:pPr>
        <w:pStyle w:val="a3"/>
        <w:numPr>
          <w:ilvl w:val="0"/>
          <w:numId w:val="14"/>
        </w:numPr>
        <w:spacing w:line="360" w:lineRule="auto"/>
        <w:ind w:firstLine="705"/>
        <w:jc w:val="both"/>
        <w:rPr>
          <w:rFonts w:eastAsia="Calibri"/>
          <w:sz w:val="28"/>
        </w:rPr>
      </w:pPr>
      <w:r>
        <w:rPr>
          <w:rFonts w:eastAsia="Calibri"/>
          <w:sz w:val="28"/>
        </w:rPr>
        <w:t>Розробка програмної документації та інструкції користувача для системи;</w:t>
      </w:r>
    </w:p>
    <w:p w:rsidR="00500FBA" w:rsidRDefault="00500FBA" w:rsidP="00500FBA">
      <w:pPr>
        <w:pStyle w:val="a3"/>
        <w:numPr>
          <w:ilvl w:val="0"/>
          <w:numId w:val="14"/>
        </w:numPr>
        <w:spacing w:line="360" w:lineRule="auto"/>
        <w:ind w:firstLine="705"/>
        <w:jc w:val="both"/>
        <w:rPr>
          <w:rFonts w:eastAsia="Calibri"/>
          <w:sz w:val="28"/>
        </w:rPr>
      </w:pPr>
      <w:r>
        <w:rPr>
          <w:rFonts w:eastAsia="Calibri"/>
          <w:sz w:val="28"/>
        </w:rPr>
        <w:t>Впровадження інформаційної системи .</w:t>
      </w:r>
    </w:p>
    <w:p w:rsidR="00500FBA" w:rsidRDefault="00500FBA" w:rsidP="00500FBA">
      <w:pPr>
        <w:pStyle w:val="a3"/>
        <w:numPr>
          <w:ilvl w:val="0"/>
          <w:numId w:val="14"/>
        </w:numPr>
        <w:spacing w:line="360" w:lineRule="auto"/>
        <w:ind w:firstLine="705"/>
        <w:jc w:val="both"/>
        <w:rPr>
          <w:rFonts w:eastAsia="Calibri"/>
          <w:sz w:val="28"/>
        </w:rPr>
      </w:pPr>
      <w:r>
        <w:rPr>
          <w:rFonts w:eastAsia="Calibri"/>
          <w:sz w:val="28"/>
        </w:rPr>
        <w:t>Оцінка ефективності впроваджених технологій (система повинна бути впроваджена та має використовуватися певний час для можливості аналізу та оцінки прийнятих рішень).</w:t>
      </w:r>
    </w:p>
    <w:p w:rsidR="00500FBA" w:rsidRDefault="00500FBA" w:rsidP="00500FBA">
      <w:pPr>
        <w:spacing w:line="360" w:lineRule="auto"/>
        <w:ind w:firstLine="708"/>
        <w:jc w:val="both"/>
        <w:rPr>
          <w:sz w:val="28"/>
          <w:szCs w:val="30"/>
        </w:rPr>
      </w:pPr>
      <w:r w:rsidRPr="00500FBA">
        <w:rPr>
          <w:i/>
          <w:sz w:val="28"/>
          <w:szCs w:val="30"/>
        </w:rPr>
        <w:t>Попередня оцінка вартості та довготривалості кожної альтернативи проекту</w:t>
      </w:r>
      <w:r w:rsidRPr="00500FBA">
        <w:rPr>
          <w:sz w:val="28"/>
          <w:szCs w:val="30"/>
        </w:rPr>
        <w:t>:</w:t>
      </w:r>
    </w:p>
    <w:p w:rsidR="00A7712C" w:rsidRPr="00A83695" w:rsidRDefault="00500FBA" w:rsidP="00A83695">
      <w:pPr>
        <w:spacing w:line="360" w:lineRule="auto"/>
        <w:ind w:firstLine="708"/>
        <w:jc w:val="both"/>
        <w:rPr>
          <w:rFonts w:eastAsia="Calibri"/>
          <w:lang w:val="ru-RU"/>
        </w:rPr>
      </w:pPr>
      <w:r w:rsidRPr="00500FBA">
        <w:rPr>
          <w:sz w:val="28"/>
          <w:szCs w:val="30"/>
        </w:rPr>
        <w:t xml:space="preserve">Кількість грошових ресурсів, що необхідні, для реалізації </w:t>
      </w:r>
      <w:r>
        <w:rPr>
          <w:sz w:val="28"/>
          <w:szCs w:val="30"/>
        </w:rPr>
        <w:t>десктопної</w:t>
      </w:r>
      <w:r w:rsidRPr="00500FBA">
        <w:rPr>
          <w:sz w:val="28"/>
          <w:szCs w:val="30"/>
        </w:rPr>
        <w:t xml:space="preserve"> версії системи складає приблизно </w:t>
      </w:r>
      <w:r w:rsidR="00ED4A9B">
        <w:rPr>
          <w:sz w:val="28"/>
          <w:szCs w:val="30"/>
        </w:rPr>
        <w:t>5 000 000</w:t>
      </w:r>
      <w:r w:rsidRPr="00500FBA">
        <w:rPr>
          <w:sz w:val="28"/>
          <w:szCs w:val="30"/>
        </w:rPr>
        <w:t xml:space="preserve"> грн., що в </w:t>
      </w:r>
      <w:r w:rsidR="00ED4A9B">
        <w:rPr>
          <w:sz w:val="28"/>
          <w:szCs w:val="30"/>
        </w:rPr>
        <w:t>1.5</w:t>
      </w:r>
      <w:r w:rsidRPr="00500FBA">
        <w:rPr>
          <w:sz w:val="28"/>
          <w:szCs w:val="30"/>
        </w:rPr>
        <w:t xml:space="preserve"> рази більше за початкову вартість. Така вартість пояснюється збільшенням довготривалості проекту до </w:t>
      </w:r>
      <w:r w:rsidR="00ED4A9B">
        <w:rPr>
          <w:sz w:val="28"/>
          <w:szCs w:val="30"/>
        </w:rPr>
        <w:t>12</w:t>
      </w:r>
      <w:r w:rsidRPr="00500FBA">
        <w:rPr>
          <w:sz w:val="28"/>
          <w:szCs w:val="30"/>
        </w:rPr>
        <w:t xml:space="preserve"> місяців. В свою чергу, збільшена тривалість проекту залежить від більш ретельного пропрацювання аспектів надійності, а також необхідним часом на оформлення дизайну системи.</w:t>
      </w:r>
    </w:p>
    <w:p w:rsidR="00A7712C" w:rsidRPr="00EA6084" w:rsidRDefault="00C55416" w:rsidP="00B63647">
      <w:pPr>
        <w:spacing w:line="360" w:lineRule="auto"/>
        <w:ind w:firstLine="420"/>
        <w:jc w:val="both"/>
        <w:rPr>
          <w:color w:val="000000"/>
          <w:sz w:val="28"/>
          <w:szCs w:val="28"/>
        </w:rPr>
      </w:pPr>
      <w:r w:rsidRPr="00C55416">
        <w:rPr>
          <w:color w:val="000000"/>
          <w:sz w:val="28"/>
          <w:szCs w:val="28"/>
        </w:rPr>
        <w:t xml:space="preserve">SWOT-аналіз — це визначення сильних і слабких сторін </w:t>
      </w:r>
      <w:r>
        <w:rPr>
          <w:color w:val="000000"/>
          <w:sz w:val="28"/>
          <w:szCs w:val="28"/>
        </w:rPr>
        <w:t>проекту</w:t>
      </w:r>
      <w:r w:rsidRPr="00C55416">
        <w:rPr>
          <w:color w:val="000000"/>
          <w:sz w:val="28"/>
          <w:szCs w:val="28"/>
        </w:rPr>
        <w:t xml:space="preserve">, а також можливостей і загроз, що витікають з його найближчого оточення </w:t>
      </w:r>
      <w:r w:rsidRPr="00C55416">
        <w:rPr>
          <w:color w:val="000000"/>
          <w:sz w:val="28"/>
          <w:szCs w:val="28"/>
        </w:rPr>
        <w:lastRenderedPageBreak/>
        <w:t>(зовнішнього середовища).</w:t>
      </w:r>
      <w:r w:rsidR="00A36C66">
        <w:rPr>
          <w:color w:val="000000"/>
          <w:sz w:val="28"/>
          <w:szCs w:val="28"/>
        </w:rPr>
        <w:t xml:space="preserve"> Нижче представленна </w:t>
      </w:r>
      <w:r w:rsidR="00A36C66" w:rsidRPr="0054212C">
        <w:rPr>
          <w:rStyle w:val="a6"/>
          <w:b w:val="0"/>
          <w:color w:val="000000"/>
          <w:sz w:val="28"/>
          <w:szCs w:val="28"/>
        </w:rPr>
        <w:t xml:space="preserve">SWOT-таблиця інформаційної системи </w:t>
      </w:r>
      <w:r w:rsidR="00A36C66" w:rsidRPr="00635359">
        <w:rPr>
          <w:rFonts w:eastAsia="Calibri"/>
          <w:sz w:val="28"/>
          <w:lang w:val="en-US"/>
        </w:rPr>
        <w:t>BitCheck</w:t>
      </w:r>
    </w:p>
    <w:p w:rsidR="00F31CAD" w:rsidRPr="0054212C" w:rsidRDefault="00EA6084" w:rsidP="00C55416">
      <w:pPr>
        <w:ind w:left="180"/>
        <w:jc w:val="center"/>
        <w:rPr>
          <w:b/>
          <w:sz w:val="28"/>
          <w:szCs w:val="28"/>
        </w:rPr>
      </w:pPr>
      <w:r>
        <w:rPr>
          <w:rStyle w:val="a6"/>
          <w:b w:val="0"/>
          <w:color w:val="000000"/>
          <w:sz w:val="28"/>
          <w:szCs w:val="28"/>
        </w:rPr>
        <w:t xml:space="preserve">Таблиця 1.1 - </w:t>
      </w:r>
      <w:r w:rsidR="00C55416" w:rsidRPr="0054212C">
        <w:rPr>
          <w:rStyle w:val="a6"/>
          <w:b w:val="0"/>
          <w:color w:val="000000"/>
          <w:sz w:val="28"/>
          <w:szCs w:val="28"/>
        </w:rPr>
        <w:t xml:space="preserve">SWOT-таблиця інформаційної системи </w:t>
      </w:r>
      <w:r w:rsidR="00C55416" w:rsidRPr="00635359">
        <w:rPr>
          <w:rFonts w:eastAsia="Calibri"/>
          <w:sz w:val="28"/>
          <w:lang w:val="en-US"/>
        </w:rPr>
        <w:t>BitCheck</w:t>
      </w:r>
      <w:r w:rsidR="00C55416" w:rsidRPr="0054212C">
        <w:rPr>
          <w:b/>
          <w:sz w:val="28"/>
          <w:szCs w:val="28"/>
        </w:rPr>
        <w:t xml:space="preserve"> </w:t>
      </w:r>
    </w:p>
    <w:p w:rsidR="00C55416" w:rsidRPr="00C55416" w:rsidRDefault="00C55416" w:rsidP="00C55416">
      <w:pPr>
        <w:ind w:left="180"/>
        <w:jc w:val="center"/>
        <w:rPr>
          <w:b/>
          <w:sz w:val="28"/>
          <w:szCs w:val="28"/>
        </w:rPr>
      </w:pPr>
    </w:p>
    <w:tbl>
      <w:tblPr>
        <w:tblStyle w:val="a5"/>
        <w:tblW w:w="9871" w:type="dxa"/>
        <w:tblLook w:val="04A0" w:firstRow="1" w:lastRow="0" w:firstColumn="1" w:lastColumn="0" w:noHBand="0" w:noVBand="1"/>
      </w:tblPr>
      <w:tblGrid>
        <w:gridCol w:w="2467"/>
        <w:gridCol w:w="3311"/>
        <w:gridCol w:w="4093"/>
      </w:tblGrid>
      <w:tr w:rsidR="007A0FC4" w:rsidTr="007A0FC4">
        <w:trPr>
          <w:trHeight w:val="433"/>
        </w:trPr>
        <w:tc>
          <w:tcPr>
            <w:tcW w:w="2467" w:type="dxa"/>
            <w:vMerge w:val="restart"/>
          </w:tcPr>
          <w:p w:rsidR="007A0FC4" w:rsidRDefault="007A0FC4" w:rsidP="00397968">
            <w:pPr>
              <w:spacing w:line="276" w:lineRule="auto"/>
              <w:jc w:val="both"/>
              <w:rPr>
                <w:sz w:val="28"/>
                <w:szCs w:val="28"/>
              </w:rPr>
            </w:pPr>
          </w:p>
          <w:p w:rsidR="007A0FC4" w:rsidRPr="007A0FC4" w:rsidRDefault="007A0FC4" w:rsidP="007A0FC4">
            <w:pPr>
              <w:rPr>
                <w:sz w:val="22"/>
                <w:szCs w:val="22"/>
              </w:rPr>
            </w:pPr>
            <w:r w:rsidRPr="007A0FC4">
              <w:rPr>
                <w:sz w:val="22"/>
                <w:szCs w:val="22"/>
              </w:rPr>
              <w:t>Внутрішнє середовище</w:t>
            </w:r>
          </w:p>
        </w:tc>
        <w:tc>
          <w:tcPr>
            <w:tcW w:w="3311" w:type="dxa"/>
          </w:tcPr>
          <w:p w:rsidR="007A0FC4" w:rsidRPr="007A0FC4" w:rsidRDefault="007A0FC4" w:rsidP="00E333B2">
            <w:pPr>
              <w:spacing w:line="276" w:lineRule="auto"/>
              <w:jc w:val="both"/>
              <w:rPr>
                <w:sz w:val="28"/>
                <w:szCs w:val="28"/>
                <w:lang w:val="en-US"/>
              </w:rPr>
            </w:pPr>
            <w:r>
              <w:rPr>
                <w:sz w:val="28"/>
                <w:szCs w:val="28"/>
                <w:lang w:val="en-US"/>
              </w:rPr>
              <w:t xml:space="preserve">   </w:t>
            </w:r>
            <w:r>
              <w:rPr>
                <w:sz w:val="28"/>
                <w:szCs w:val="28"/>
              </w:rPr>
              <w:t xml:space="preserve">Сильні сторони </w:t>
            </w:r>
            <w:r>
              <w:rPr>
                <w:sz w:val="28"/>
                <w:szCs w:val="28"/>
                <w:lang w:val="en-US"/>
              </w:rPr>
              <w:t>(</w:t>
            </w:r>
            <w:r w:rsidR="00E333B2">
              <w:rPr>
                <w:sz w:val="28"/>
                <w:szCs w:val="28"/>
                <w:lang w:val="en-US"/>
              </w:rPr>
              <w:t>S</w:t>
            </w:r>
            <w:r>
              <w:rPr>
                <w:sz w:val="28"/>
                <w:szCs w:val="28"/>
                <w:lang w:val="en-US"/>
              </w:rPr>
              <w:t>)</w:t>
            </w:r>
          </w:p>
        </w:tc>
        <w:tc>
          <w:tcPr>
            <w:tcW w:w="4093" w:type="dxa"/>
          </w:tcPr>
          <w:p w:rsidR="007A0FC4" w:rsidRPr="007A0FC4" w:rsidRDefault="007A0FC4" w:rsidP="00397968">
            <w:pPr>
              <w:spacing w:line="276" w:lineRule="auto"/>
              <w:jc w:val="both"/>
              <w:rPr>
                <w:sz w:val="28"/>
                <w:szCs w:val="28"/>
              </w:rPr>
            </w:pPr>
            <w:r>
              <w:rPr>
                <w:sz w:val="28"/>
                <w:szCs w:val="28"/>
                <w:lang w:val="en-US"/>
              </w:rPr>
              <w:t xml:space="preserve">              </w:t>
            </w:r>
            <w:r>
              <w:rPr>
                <w:sz w:val="28"/>
                <w:szCs w:val="28"/>
              </w:rPr>
              <w:t>Слабкі сторони (</w:t>
            </w:r>
            <w:r>
              <w:rPr>
                <w:sz w:val="28"/>
                <w:szCs w:val="28"/>
                <w:lang w:val="en-US"/>
              </w:rPr>
              <w:t>W</w:t>
            </w:r>
            <w:r>
              <w:rPr>
                <w:sz w:val="28"/>
                <w:szCs w:val="28"/>
              </w:rPr>
              <w:t>)</w:t>
            </w:r>
          </w:p>
        </w:tc>
      </w:tr>
      <w:tr w:rsidR="007A0FC4" w:rsidTr="007A0FC4">
        <w:trPr>
          <w:trHeight w:val="1272"/>
        </w:trPr>
        <w:tc>
          <w:tcPr>
            <w:tcW w:w="2467" w:type="dxa"/>
            <w:vMerge/>
          </w:tcPr>
          <w:p w:rsidR="007A0FC4" w:rsidRDefault="007A0FC4" w:rsidP="00397968">
            <w:pPr>
              <w:spacing w:line="276" w:lineRule="auto"/>
              <w:jc w:val="both"/>
              <w:rPr>
                <w:sz w:val="28"/>
                <w:szCs w:val="28"/>
              </w:rPr>
            </w:pPr>
          </w:p>
        </w:tc>
        <w:tc>
          <w:tcPr>
            <w:tcW w:w="3311" w:type="dxa"/>
          </w:tcPr>
          <w:p w:rsidR="007A0FC4" w:rsidRPr="00C55416" w:rsidRDefault="007A0FC4" w:rsidP="007A0FC4">
            <w:pPr>
              <w:spacing w:line="276" w:lineRule="auto"/>
              <w:rPr>
                <w:sz w:val="28"/>
                <w:szCs w:val="28"/>
                <w:lang w:val="en-US"/>
              </w:rPr>
            </w:pPr>
            <w:r w:rsidRPr="00C55416">
              <w:rPr>
                <w:color w:val="000000"/>
                <w:sz w:val="20"/>
                <w:szCs w:val="20"/>
              </w:rPr>
              <w:t>1. Невеликий штат організації.</w:t>
            </w:r>
            <w:r w:rsidRPr="00C55416">
              <w:rPr>
                <w:color w:val="000000"/>
                <w:sz w:val="20"/>
                <w:szCs w:val="20"/>
              </w:rPr>
              <w:br/>
              <w:t>2. Молодий і перспективний колектив.</w:t>
            </w:r>
            <w:r w:rsidRPr="00C55416">
              <w:rPr>
                <w:color w:val="000000"/>
                <w:sz w:val="20"/>
                <w:szCs w:val="20"/>
              </w:rPr>
              <w:br/>
              <w:t>3. Гнучка політика керівництва.</w:t>
            </w:r>
            <w:r w:rsidRPr="00C55416">
              <w:rPr>
                <w:color w:val="000000"/>
                <w:sz w:val="20"/>
                <w:szCs w:val="20"/>
              </w:rPr>
              <w:br/>
              <w:t>4. Недорогі початкові матеріали.</w:t>
            </w:r>
          </w:p>
        </w:tc>
        <w:tc>
          <w:tcPr>
            <w:tcW w:w="4093" w:type="dxa"/>
          </w:tcPr>
          <w:p w:rsidR="007A0FC4" w:rsidRPr="00C55416" w:rsidRDefault="007A0FC4" w:rsidP="007A0FC4">
            <w:pPr>
              <w:spacing w:line="276" w:lineRule="auto"/>
              <w:rPr>
                <w:sz w:val="28"/>
                <w:szCs w:val="28"/>
              </w:rPr>
            </w:pPr>
            <w:r w:rsidRPr="00C55416">
              <w:rPr>
                <w:color w:val="000000"/>
                <w:sz w:val="20"/>
                <w:szCs w:val="20"/>
              </w:rPr>
              <w:t>1.Брак досвіду.</w:t>
            </w:r>
            <w:r w:rsidRPr="00C55416">
              <w:rPr>
                <w:color w:val="000000"/>
                <w:sz w:val="20"/>
                <w:szCs w:val="20"/>
              </w:rPr>
              <w:br/>
              <w:t>2.Брак фінансів.</w:t>
            </w:r>
            <w:r w:rsidRPr="00C55416">
              <w:rPr>
                <w:color w:val="000000"/>
                <w:sz w:val="20"/>
                <w:szCs w:val="20"/>
              </w:rPr>
              <w:br/>
              <w:t>3. Недостатньо високий прибуток.</w:t>
            </w:r>
          </w:p>
        </w:tc>
      </w:tr>
      <w:tr w:rsidR="007A0FC4" w:rsidTr="007A0FC4">
        <w:trPr>
          <w:trHeight w:val="287"/>
        </w:trPr>
        <w:tc>
          <w:tcPr>
            <w:tcW w:w="2467" w:type="dxa"/>
            <w:vMerge w:val="restart"/>
          </w:tcPr>
          <w:p w:rsidR="007A0FC4" w:rsidRDefault="007A0FC4" w:rsidP="00397968">
            <w:pPr>
              <w:spacing w:line="276" w:lineRule="auto"/>
              <w:jc w:val="both"/>
              <w:rPr>
                <w:sz w:val="28"/>
                <w:szCs w:val="28"/>
              </w:rPr>
            </w:pPr>
          </w:p>
          <w:p w:rsidR="007A0FC4" w:rsidRDefault="007A0FC4" w:rsidP="007A0FC4">
            <w:pPr>
              <w:rPr>
                <w:sz w:val="28"/>
                <w:szCs w:val="28"/>
              </w:rPr>
            </w:pPr>
          </w:p>
          <w:p w:rsidR="007A0FC4" w:rsidRPr="007A0FC4" w:rsidRDefault="007A0FC4" w:rsidP="007A0FC4">
            <w:pPr>
              <w:rPr>
                <w:sz w:val="22"/>
                <w:szCs w:val="22"/>
              </w:rPr>
            </w:pPr>
            <w:r w:rsidRPr="007A0FC4">
              <w:rPr>
                <w:sz w:val="22"/>
                <w:szCs w:val="22"/>
              </w:rPr>
              <w:t>Зовнішнє середовище</w:t>
            </w:r>
          </w:p>
        </w:tc>
        <w:tc>
          <w:tcPr>
            <w:tcW w:w="3311" w:type="dxa"/>
          </w:tcPr>
          <w:p w:rsidR="007A0FC4" w:rsidRPr="00C55416" w:rsidRDefault="007A0FC4" w:rsidP="00397968">
            <w:pPr>
              <w:spacing w:line="276" w:lineRule="auto"/>
              <w:jc w:val="both"/>
              <w:rPr>
                <w:sz w:val="28"/>
                <w:szCs w:val="28"/>
              </w:rPr>
            </w:pPr>
            <w:r w:rsidRPr="00C55416">
              <w:rPr>
                <w:sz w:val="28"/>
                <w:szCs w:val="28"/>
                <w:lang w:val="en-US"/>
              </w:rPr>
              <w:t xml:space="preserve">     </w:t>
            </w:r>
            <w:r w:rsidRPr="00C55416">
              <w:rPr>
                <w:sz w:val="28"/>
                <w:szCs w:val="28"/>
              </w:rPr>
              <w:t>Можливості (</w:t>
            </w:r>
            <w:r w:rsidRPr="00C55416">
              <w:rPr>
                <w:sz w:val="28"/>
                <w:szCs w:val="28"/>
                <w:lang w:val="en-US"/>
              </w:rPr>
              <w:t>O</w:t>
            </w:r>
            <w:r w:rsidRPr="00C55416">
              <w:rPr>
                <w:sz w:val="28"/>
                <w:szCs w:val="28"/>
              </w:rPr>
              <w:t>)</w:t>
            </w:r>
          </w:p>
        </w:tc>
        <w:tc>
          <w:tcPr>
            <w:tcW w:w="4093" w:type="dxa"/>
          </w:tcPr>
          <w:p w:rsidR="007A0FC4" w:rsidRPr="00C55416" w:rsidRDefault="007A0FC4" w:rsidP="00397968">
            <w:pPr>
              <w:spacing w:line="276" w:lineRule="auto"/>
              <w:jc w:val="both"/>
              <w:rPr>
                <w:sz w:val="28"/>
                <w:szCs w:val="28"/>
              </w:rPr>
            </w:pPr>
            <w:r w:rsidRPr="00C55416">
              <w:rPr>
                <w:sz w:val="28"/>
                <w:szCs w:val="28"/>
                <w:lang w:val="en-US"/>
              </w:rPr>
              <w:t xml:space="preserve">                   </w:t>
            </w:r>
            <w:r w:rsidRPr="00C55416">
              <w:rPr>
                <w:sz w:val="28"/>
                <w:szCs w:val="28"/>
              </w:rPr>
              <w:t>Загрози(</w:t>
            </w:r>
            <w:r w:rsidRPr="00C55416">
              <w:rPr>
                <w:sz w:val="28"/>
                <w:szCs w:val="28"/>
                <w:lang w:val="en-US"/>
              </w:rPr>
              <w:t>T</w:t>
            </w:r>
            <w:r w:rsidRPr="00C55416">
              <w:rPr>
                <w:sz w:val="28"/>
                <w:szCs w:val="28"/>
              </w:rPr>
              <w:t>)</w:t>
            </w:r>
          </w:p>
        </w:tc>
      </w:tr>
      <w:tr w:rsidR="007A0FC4" w:rsidTr="007A0FC4">
        <w:trPr>
          <w:trHeight w:val="1325"/>
        </w:trPr>
        <w:tc>
          <w:tcPr>
            <w:tcW w:w="2467" w:type="dxa"/>
            <w:vMerge/>
          </w:tcPr>
          <w:p w:rsidR="007A0FC4" w:rsidRDefault="007A0FC4" w:rsidP="00397968">
            <w:pPr>
              <w:spacing w:line="276" w:lineRule="auto"/>
              <w:jc w:val="both"/>
              <w:rPr>
                <w:sz w:val="28"/>
                <w:szCs w:val="28"/>
              </w:rPr>
            </w:pPr>
          </w:p>
        </w:tc>
        <w:tc>
          <w:tcPr>
            <w:tcW w:w="3311" w:type="dxa"/>
          </w:tcPr>
          <w:p w:rsidR="007A0FC4" w:rsidRPr="00C55416" w:rsidRDefault="00C55416" w:rsidP="00C55416">
            <w:pPr>
              <w:spacing w:line="276" w:lineRule="auto"/>
              <w:rPr>
                <w:sz w:val="28"/>
                <w:szCs w:val="28"/>
              </w:rPr>
            </w:pPr>
            <w:r w:rsidRPr="00C55416">
              <w:rPr>
                <w:color w:val="000000"/>
                <w:sz w:val="20"/>
                <w:szCs w:val="20"/>
              </w:rPr>
              <w:t xml:space="preserve">1. Розширення </w:t>
            </w:r>
            <w:r>
              <w:rPr>
                <w:color w:val="000000"/>
                <w:sz w:val="20"/>
                <w:szCs w:val="20"/>
              </w:rPr>
              <w:t>додатку</w:t>
            </w:r>
            <w:r w:rsidRPr="00C55416">
              <w:rPr>
                <w:color w:val="000000"/>
                <w:sz w:val="20"/>
                <w:szCs w:val="20"/>
              </w:rPr>
              <w:t>.</w:t>
            </w:r>
            <w:r w:rsidRPr="00C55416">
              <w:rPr>
                <w:color w:val="000000"/>
                <w:sz w:val="20"/>
                <w:szCs w:val="20"/>
              </w:rPr>
              <w:br/>
              <w:t xml:space="preserve">2. </w:t>
            </w:r>
            <w:r>
              <w:rPr>
                <w:color w:val="000000"/>
                <w:sz w:val="20"/>
                <w:szCs w:val="20"/>
              </w:rPr>
              <w:t>Впровадження нових технологій</w:t>
            </w:r>
            <w:r w:rsidRPr="00C55416">
              <w:rPr>
                <w:color w:val="000000"/>
                <w:sz w:val="20"/>
                <w:szCs w:val="20"/>
              </w:rPr>
              <w:t>.</w:t>
            </w:r>
          </w:p>
        </w:tc>
        <w:tc>
          <w:tcPr>
            <w:tcW w:w="4093" w:type="dxa"/>
          </w:tcPr>
          <w:p w:rsidR="007A0FC4" w:rsidRPr="00C55416" w:rsidRDefault="00C55416" w:rsidP="00C55416">
            <w:pPr>
              <w:spacing w:line="276" w:lineRule="auto"/>
              <w:rPr>
                <w:sz w:val="28"/>
                <w:szCs w:val="28"/>
              </w:rPr>
            </w:pPr>
            <w:r w:rsidRPr="00C55416">
              <w:rPr>
                <w:color w:val="000000"/>
                <w:sz w:val="20"/>
                <w:szCs w:val="20"/>
              </w:rPr>
              <w:t>1. Поява нових конкурентів.</w:t>
            </w:r>
            <w:r w:rsidRPr="00C55416">
              <w:rPr>
                <w:color w:val="000000"/>
                <w:sz w:val="20"/>
                <w:szCs w:val="20"/>
              </w:rPr>
              <w:br/>
              <w:t xml:space="preserve">2. </w:t>
            </w:r>
            <w:r>
              <w:rPr>
                <w:color w:val="000000"/>
                <w:sz w:val="20"/>
                <w:szCs w:val="20"/>
              </w:rPr>
              <w:t>Зменшення актуальності крипьовалюти.</w:t>
            </w:r>
            <w:r w:rsidRPr="00C55416">
              <w:rPr>
                <w:color w:val="000000"/>
                <w:sz w:val="20"/>
                <w:szCs w:val="20"/>
              </w:rPr>
              <w:br/>
              <w:t>3. Зростаючий конкурентний тиск.</w:t>
            </w:r>
            <w:r w:rsidRPr="00C55416">
              <w:rPr>
                <w:color w:val="000000"/>
                <w:sz w:val="20"/>
                <w:szCs w:val="20"/>
              </w:rPr>
              <w:br/>
              <w:t>4. Зниження репутації.</w:t>
            </w:r>
            <w:r w:rsidRPr="00C55416">
              <w:rPr>
                <w:color w:val="000000"/>
                <w:sz w:val="20"/>
                <w:szCs w:val="20"/>
              </w:rPr>
              <w:br/>
              <w:t>5. Банкрутство.</w:t>
            </w:r>
          </w:p>
        </w:tc>
      </w:tr>
    </w:tbl>
    <w:p w:rsidR="003D2C87" w:rsidRDefault="003D2C87" w:rsidP="00E333B2">
      <w:pPr>
        <w:spacing w:line="276" w:lineRule="auto"/>
        <w:jc w:val="both"/>
        <w:rPr>
          <w:sz w:val="28"/>
          <w:szCs w:val="28"/>
        </w:rPr>
      </w:pPr>
    </w:p>
    <w:p w:rsidR="00635359" w:rsidRPr="00A36C66" w:rsidRDefault="00A46303" w:rsidP="00B63647">
      <w:pPr>
        <w:shd w:val="clear" w:color="auto" w:fill="FFFFFF"/>
        <w:spacing w:after="300" w:line="360" w:lineRule="auto"/>
        <w:ind w:left="57" w:right="113" w:firstLine="708"/>
        <w:jc w:val="both"/>
        <w:rPr>
          <w:sz w:val="28"/>
          <w:szCs w:val="28"/>
        </w:rPr>
      </w:pPr>
      <w:r w:rsidRPr="00A46303">
        <w:rPr>
          <w:sz w:val="28"/>
          <w:szCs w:val="28"/>
        </w:rPr>
        <w:t xml:space="preserve">Сутність </w:t>
      </w:r>
      <w:r w:rsidRPr="00A46303">
        <w:rPr>
          <w:sz w:val="28"/>
          <w:szCs w:val="28"/>
          <w:lang w:val="ru-RU"/>
        </w:rPr>
        <w:t>PEST</w:t>
      </w:r>
      <w:r w:rsidRPr="00A46303">
        <w:rPr>
          <w:sz w:val="28"/>
          <w:szCs w:val="28"/>
        </w:rPr>
        <w:t>-аналізу полягає у виявленні й оцінці впливу факторів макросередовища на результати поточної й майбутньої діяльності підприємства.</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sidRPr="00A46303">
        <w:rPr>
          <w:sz w:val="28"/>
          <w:szCs w:val="28"/>
          <w:lang w:val="ru-RU"/>
        </w:rPr>
        <w:t>PEST</w:t>
      </w:r>
      <w:r w:rsidRPr="00A46303">
        <w:rPr>
          <w:sz w:val="28"/>
          <w:szCs w:val="28"/>
        </w:rPr>
        <w:t xml:space="preserve"> - це абревіатура чотирьох англійських слів: </w:t>
      </w:r>
      <w:r w:rsidRPr="00A46303">
        <w:rPr>
          <w:sz w:val="28"/>
          <w:szCs w:val="28"/>
          <w:lang w:val="ru-RU"/>
        </w:rPr>
        <w:t>P</w:t>
      </w:r>
      <w:r w:rsidRPr="00A46303">
        <w:rPr>
          <w:sz w:val="28"/>
          <w:szCs w:val="28"/>
        </w:rPr>
        <w:t xml:space="preserve"> - </w:t>
      </w:r>
      <w:r w:rsidRPr="00A46303">
        <w:rPr>
          <w:sz w:val="28"/>
          <w:szCs w:val="28"/>
          <w:lang w:val="ru-RU"/>
        </w:rPr>
        <w:t>Politicallegal</w:t>
      </w:r>
      <w:r w:rsidRPr="00A46303">
        <w:rPr>
          <w:sz w:val="28"/>
          <w:szCs w:val="28"/>
        </w:rPr>
        <w:t xml:space="preserve"> - політико-правові, </w:t>
      </w:r>
      <w:r w:rsidRPr="00A46303">
        <w:rPr>
          <w:sz w:val="28"/>
          <w:szCs w:val="28"/>
          <w:lang w:val="ru-RU"/>
        </w:rPr>
        <w:t>E</w:t>
      </w:r>
      <w:r w:rsidRPr="00A46303">
        <w:rPr>
          <w:sz w:val="28"/>
          <w:szCs w:val="28"/>
        </w:rPr>
        <w:t xml:space="preserve"> - </w:t>
      </w:r>
      <w:r w:rsidRPr="00A46303">
        <w:rPr>
          <w:sz w:val="28"/>
          <w:szCs w:val="28"/>
          <w:lang w:val="ru-RU"/>
        </w:rPr>
        <w:t>Economic</w:t>
      </w:r>
      <w:r w:rsidRPr="00A46303">
        <w:rPr>
          <w:sz w:val="28"/>
          <w:szCs w:val="28"/>
        </w:rPr>
        <w:t xml:space="preserve"> - економічні, </w:t>
      </w:r>
      <w:r w:rsidRPr="00A46303">
        <w:rPr>
          <w:sz w:val="28"/>
          <w:szCs w:val="28"/>
          <w:lang w:val="ru-RU"/>
        </w:rPr>
        <w:t>S</w:t>
      </w:r>
      <w:r w:rsidRPr="00A46303">
        <w:rPr>
          <w:sz w:val="28"/>
          <w:szCs w:val="28"/>
        </w:rPr>
        <w:t xml:space="preserve"> - </w:t>
      </w:r>
      <w:r w:rsidRPr="00A46303">
        <w:rPr>
          <w:sz w:val="28"/>
          <w:szCs w:val="28"/>
          <w:lang w:val="ru-RU"/>
        </w:rPr>
        <w:t>Sociocultural</w:t>
      </w:r>
      <w:r w:rsidRPr="00A46303">
        <w:rPr>
          <w:sz w:val="28"/>
          <w:szCs w:val="28"/>
        </w:rPr>
        <w:t xml:space="preserve"> -соціокультурні, </w:t>
      </w:r>
      <w:r w:rsidRPr="00A46303">
        <w:rPr>
          <w:sz w:val="28"/>
          <w:szCs w:val="28"/>
          <w:lang w:val="ru-RU"/>
        </w:rPr>
        <w:t>T</w:t>
      </w:r>
      <w:r w:rsidRPr="00A46303">
        <w:rPr>
          <w:sz w:val="28"/>
          <w:szCs w:val="28"/>
        </w:rPr>
        <w:t xml:space="preserve"> - </w:t>
      </w:r>
      <w:r w:rsidRPr="00A46303">
        <w:rPr>
          <w:sz w:val="28"/>
          <w:szCs w:val="28"/>
          <w:lang w:val="ru-RU"/>
        </w:rPr>
        <w:t>Technological</w:t>
      </w:r>
      <w:r w:rsidRPr="00A46303">
        <w:rPr>
          <w:sz w:val="28"/>
          <w:szCs w:val="28"/>
        </w:rPr>
        <w:t xml:space="preserve"> </w:t>
      </w:r>
      <w:r w:rsidRPr="00A46303">
        <w:rPr>
          <w:sz w:val="28"/>
          <w:szCs w:val="28"/>
          <w:lang w:val="ru-RU"/>
        </w:rPr>
        <w:t>forces</w:t>
      </w:r>
      <w:r w:rsidRPr="00A46303">
        <w:rPr>
          <w:sz w:val="28"/>
          <w:szCs w:val="28"/>
        </w:rPr>
        <w:t xml:space="preserve"> - технологічні фактори.</w:t>
      </w:r>
      <w:r w:rsidR="006112DC">
        <w:rPr>
          <w:sz w:val="28"/>
          <w:szCs w:val="28"/>
        </w:rPr>
        <w:tab/>
      </w:r>
      <w:r w:rsidR="006112DC">
        <w:rPr>
          <w:sz w:val="28"/>
          <w:szCs w:val="28"/>
        </w:rPr>
        <w:tab/>
      </w:r>
      <w:r w:rsidR="006112DC">
        <w:rPr>
          <w:sz w:val="28"/>
          <w:szCs w:val="28"/>
        </w:rPr>
        <w:tab/>
      </w:r>
      <w:r w:rsidR="006112DC">
        <w:rPr>
          <w:sz w:val="28"/>
          <w:szCs w:val="28"/>
        </w:rPr>
        <w:tab/>
      </w:r>
      <w:r w:rsidRPr="00A46303">
        <w:rPr>
          <w:sz w:val="28"/>
          <w:szCs w:val="28"/>
        </w:rPr>
        <w:t xml:space="preserve">Метою </w:t>
      </w:r>
      <w:r w:rsidRPr="00A46303">
        <w:rPr>
          <w:sz w:val="28"/>
          <w:szCs w:val="28"/>
          <w:lang w:val="ru-RU"/>
        </w:rPr>
        <w:t>PEST</w:t>
      </w:r>
      <w:r w:rsidRPr="00A46303">
        <w:rPr>
          <w:sz w:val="28"/>
          <w:szCs w:val="28"/>
        </w:rPr>
        <w:t>-аналізу є відстеження (моніторинг) змін макросередовища за чотирма вузловими напрямками і виявлення тенденцій, подій, непідконтрольних підприємству, але здійснюючих вплив на прийняття стратегічних рішень.</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sidRPr="00A46303">
        <w:rPr>
          <w:sz w:val="28"/>
          <w:szCs w:val="28"/>
          <w:lang w:val="ru-RU"/>
        </w:rPr>
        <w:t>Політичний фактор зовнішнього середовища вивчається в першу чергу для того, щоб мати чітке уявлення про наміри органів державної влади відносно розвитку суспільства й про засоби, за допомогою яких держава припускає запроваджувати в життя свою політику.</w:t>
      </w:r>
      <w:r w:rsidR="00ED4A9B">
        <w:rPr>
          <w:sz w:val="28"/>
          <w:szCs w:val="28"/>
        </w:rPr>
        <w:tab/>
      </w:r>
      <w:r w:rsidR="00ED4A9B">
        <w:rPr>
          <w:sz w:val="28"/>
          <w:szCs w:val="28"/>
        </w:rPr>
        <w:tab/>
      </w:r>
      <w:r w:rsidR="00ED4A9B">
        <w:rPr>
          <w:sz w:val="28"/>
          <w:szCs w:val="28"/>
        </w:rPr>
        <w:tab/>
      </w:r>
      <w:r w:rsidR="00ED4A9B">
        <w:rPr>
          <w:sz w:val="28"/>
          <w:szCs w:val="28"/>
        </w:rPr>
        <w:tab/>
      </w:r>
      <w:r w:rsidRPr="00A46303">
        <w:rPr>
          <w:sz w:val="28"/>
          <w:szCs w:val="28"/>
        </w:rPr>
        <w:t>Аналіз економічного аспекту зовнішнього середовища дозволяє зрозуміти, як на рівні держави формуються й розподіляються економічні ресурси. Для більшості підприємств це є найважливішою умовою їхньої ділової активності.</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lastRenderedPageBreak/>
        <w:tab/>
      </w:r>
      <w:r w:rsidRPr="00A46303">
        <w:rPr>
          <w:sz w:val="28"/>
          <w:szCs w:val="28"/>
        </w:rPr>
        <w:t>Вивчення соціального компонента зовнішнього оточення спрямоване на те, щоб усвідомити й оцінити вплив на бізнес таких соціальних явищ, як відношення людей до праці і якості життя, мобільність людей, активність споживачів й ін.</w:t>
      </w:r>
      <w:r w:rsidR="001C527C">
        <w:rPr>
          <w:sz w:val="28"/>
          <w:szCs w:val="28"/>
        </w:rPr>
        <w:tab/>
      </w:r>
      <w:r w:rsidR="001C527C">
        <w:rPr>
          <w:sz w:val="28"/>
          <w:szCs w:val="28"/>
        </w:rPr>
        <w:tab/>
      </w:r>
      <w:r w:rsidR="001C527C">
        <w:rPr>
          <w:sz w:val="28"/>
          <w:szCs w:val="28"/>
        </w:rPr>
        <w:tab/>
      </w:r>
      <w:r w:rsidR="001C527C">
        <w:rPr>
          <w:sz w:val="28"/>
          <w:szCs w:val="28"/>
        </w:rPr>
        <w:tab/>
      </w:r>
      <w:r w:rsidR="001C527C">
        <w:rPr>
          <w:sz w:val="28"/>
          <w:szCs w:val="28"/>
        </w:rPr>
        <w:tab/>
      </w:r>
      <w:r w:rsidR="001C527C">
        <w:rPr>
          <w:sz w:val="28"/>
          <w:szCs w:val="28"/>
        </w:rPr>
        <w:tab/>
      </w:r>
      <w:r w:rsidR="001C527C">
        <w:rPr>
          <w:sz w:val="28"/>
          <w:szCs w:val="28"/>
        </w:rPr>
        <w:tab/>
      </w:r>
      <w:r w:rsidR="001C527C">
        <w:rPr>
          <w:sz w:val="28"/>
          <w:szCs w:val="28"/>
        </w:rPr>
        <w:tab/>
      </w:r>
      <w:r w:rsidR="001C527C">
        <w:rPr>
          <w:sz w:val="28"/>
          <w:szCs w:val="28"/>
        </w:rPr>
        <w:tab/>
      </w:r>
      <w:r w:rsidR="001C527C">
        <w:rPr>
          <w:sz w:val="28"/>
          <w:szCs w:val="28"/>
        </w:rPr>
        <w:tab/>
      </w:r>
      <w:r w:rsidRPr="00A46303">
        <w:rPr>
          <w:sz w:val="28"/>
          <w:szCs w:val="28"/>
        </w:rPr>
        <w:t>Аналіз технологічного компонента дозволяє передбачати можливості, пов'язані з розвитком науки й техніки, вчасно переорієнтовуватися на виробн</w:t>
      </w:r>
      <w:r w:rsidR="00B63647">
        <w:rPr>
          <w:sz w:val="28"/>
          <w:szCs w:val="28"/>
        </w:rPr>
        <w:t>ицтво й реалізацію технологічно</w:t>
      </w:r>
      <w:r w:rsidR="00A36C66">
        <w:rPr>
          <w:sz w:val="28"/>
          <w:szCs w:val="28"/>
        </w:rPr>
        <w:t xml:space="preserve">. </w:t>
      </w:r>
      <w:r w:rsidR="00A36C66" w:rsidRPr="0054212C">
        <w:rPr>
          <w:rStyle w:val="a6"/>
          <w:b w:val="0"/>
          <w:color w:val="000000"/>
          <w:sz w:val="28"/>
          <w:szCs w:val="28"/>
          <w:lang w:val="en-US"/>
        </w:rPr>
        <w:t>PEST</w:t>
      </w:r>
      <w:r w:rsidR="00A36C66" w:rsidRPr="0054212C">
        <w:rPr>
          <w:rStyle w:val="a6"/>
          <w:b w:val="0"/>
          <w:color w:val="000000"/>
          <w:sz w:val="28"/>
          <w:szCs w:val="28"/>
        </w:rPr>
        <w:t>-аналіз</w:t>
      </w:r>
      <w:r w:rsidR="00A36C66" w:rsidRPr="00A36C66">
        <w:rPr>
          <w:rStyle w:val="a6"/>
          <w:b w:val="0"/>
          <w:color w:val="000000"/>
          <w:sz w:val="28"/>
          <w:szCs w:val="28"/>
          <w:lang w:val="ru-RU"/>
        </w:rPr>
        <w:t xml:space="preserve"> </w:t>
      </w:r>
      <w:r w:rsidR="00A36C66">
        <w:rPr>
          <w:rStyle w:val="a6"/>
          <w:b w:val="0"/>
          <w:color w:val="000000"/>
          <w:sz w:val="28"/>
          <w:szCs w:val="28"/>
        </w:rPr>
        <w:t>та аналіз зовнішніх ризиків показані в таблиці 1.2 та 1.3</w:t>
      </w:r>
    </w:p>
    <w:p w:rsidR="00F31CAD" w:rsidRPr="0054212C" w:rsidRDefault="00EA6084" w:rsidP="00E333B2">
      <w:pPr>
        <w:ind w:left="180"/>
        <w:jc w:val="center"/>
        <w:rPr>
          <w:b/>
          <w:sz w:val="28"/>
          <w:szCs w:val="28"/>
        </w:rPr>
      </w:pPr>
      <w:r>
        <w:rPr>
          <w:rStyle w:val="a6"/>
          <w:b w:val="0"/>
          <w:color w:val="000000"/>
          <w:sz w:val="28"/>
          <w:szCs w:val="28"/>
        </w:rPr>
        <w:t xml:space="preserve">Таблиця 1.2 - </w:t>
      </w:r>
      <w:r w:rsidR="00E333B2" w:rsidRPr="0054212C">
        <w:rPr>
          <w:rStyle w:val="a6"/>
          <w:b w:val="0"/>
          <w:color w:val="000000"/>
          <w:sz w:val="28"/>
          <w:szCs w:val="28"/>
          <w:lang w:val="en-US"/>
        </w:rPr>
        <w:t>PEST</w:t>
      </w:r>
      <w:r w:rsidR="00E333B2" w:rsidRPr="0054212C">
        <w:rPr>
          <w:rStyle w:val="a6"/>
          <w:b w:val="0"/>
          <w:color w:val="000000"/>
          <w:sz w:val="28"/>
          <w:szCs w:val="28"/>
        </w:rPr>
        <w:t xml:space="preserve">-аналіз макросередовища </w:t>
      </w:r>
    </w:p>
    <w:p w:rsidR="00F31CAD" w:rsidRDefault="00F31CAD" w:rsidP="00332CCF">
      <w:pPr>
        <w:spacing w:line="276" w:lineRule="auto"/>
        <w:ind w:firstLine="420"/>
        <w:jc w:val="both"/>
        <w:rPr>
          <w:sz w:val="28"/>
          <w:szCs w:val="28"/>
        </w:rPr>
      </w:pPr>
    </w:p>
    <w:tbl>
      <w:tblPr>
        <w:tblStyle w:val="a5"/>
        <w:tblW w:w="9964" w:type="dxa"/>
        <w:tblLook w:val="04A0" w:firstRow="1" w:lastRow="0" w:firstColumn="1" w:lastColumn="0" w:noHBand="0" w:noVBand="1"/>
      </w:tblPr>
      <w:tblGrid>
        <w:gridCol w:w="4884"/>
        <w:gridCol w:w="5080"/>
      </w:tblGrid>
      <w:tr w:rsidR="00C66B00" w:rsidTr="000405F9">
        <w:trPr>
          <w:trHeight w:val="464"/>
        </w:trPr>
        <w:tc>
          <w:tcPr>
            <w:tcW w:w="4884" w:type="dxa"/>
          </w:tcPr>
          <w:p w:rsidR="00C66B00" w:rsidRPr="007A0FC4" w:rsidRDefault="00C66B00" w:rsidP="00E333B2">
            <w:pPr>
              <w:spacing w:line="276" w:lineRule="auto"/>
              <w:jc w:val="both"/>
              <w:rPr>
                <w:sz w:val="28"/>
                <w:szCs w:val="28"/>
                <w:lang w:val="en-US"/>
              </w:rPr>
            </w:pPr>
            <w:r w:rsidRPr="00E333B2">
              <w:rPr>
                <w:sz w:val="28"/>
                <w:szCs w:val="28"/>
              </w:rPr>
              <w:t xml:space="preserve">   </w:t>
            </w:r>
            <w:r w:rsidR="00E333B2">
              <w:rPr>
                <w:sz w:val="28"/>
                <w:szCs w:val="28"/>
              </w:rPr>
              <w:t>Політчині</w:t>
            </w:r>
            <w:r>
              <w:rPr>
                <w:sz w:val="28"/>
                <w:szCs w:val="28"/>
              </w:rPr>
              <w:t xml:space="preserve"> </w:t>
            </w:r>
            <w:r>
              <w:rPr>
                <w:sz w:val="28"/>
                <w:szCs w:val="28"/>
                <w:lang w:val="en-US"/>
              </w:rPr>
              <w:t>(</w:t>
            </w:r>
            <w:r w:rsidR="00E333B2">
              <w:rPr>
                <w:sz w:val="28"/>
                <w:szCs w:val="28"/>
                <w:lang w:val="en-US"/>
              </w:rPr>
              <w:t>P</w:t>
            </w:r>
            <w:r>
              <w:rPr>
                <w:sz w:val="28"/>
                <w:szCs w:val="28"/>
                <w:lang w:val="en-US"/>
              </w:rPr>
              <w:t>)</w:t>
            </w:r>
          </w:p>
        </w:tc>
        <w:tc>
          <w:tcPr>
            <w:tcW w:w="5080" w:type="dxa"/>
          </w:tcPr>
          <w:p w:rsidR="00C66B00" w:rsidRPr="007A0FC4" w:rsidRDefault="00C66B00" w:rsidP="00E333B2">
            <w:pPr>
              <w:spacing w:line="276" w:lineRule="auto"/>
              <w:jc w:val="both"/>
              <w:rPr>
                <w:sz w:val="28"/>
                <w:szCs w:val="28"/>
              </w:rPr>
            </w:pPr>
            <w:r>
              <w:rPr>
                <w:sz w:val="28"/>
                <w:szCs w:val="28"/>
                <w:lang w:val="en-US"/>
              </w:rPr>
              <w:t xml:space="preserve">              </w:t>
            </w:r>
            <w:r w:rsidR="00E333B2">
              <w:rPr>
                <w:sz w:val="28"/>
                <w:szCs w:val="28"/>
              </w:rPr>
              <w:t>Економічні</w:t>
            </w:r>
            <w:r>
              <w:rPr>
                <w:sz w:val="28"/>
                <w:szCs w:val="28"/>
              </w:rPr>
              <w:t xml:space="preserve"> (</w:t>
            </w:r>
            <w:r w:rsidR="00E333B2">
              <w:rPr>
                <w:sz w:val="28"/>
                <w:szCs w:val="28"/>
                <w:lang w:val="en-US"/>
              </w:rPr>
              <w:t>E</w:t>
            </w:r>
            <w:r>
              <w:rPr>
                <w:sz w:val="28"/>
                <w:szCs w:val="28"/>
              </w:rPr>
              <w:t>)</w:t>
            </w:r>
          </w:p>
        </w:tc>
      </w:tr>
      <w:tr w:rsidR="00C66B00" w:rsidTr="000405F9">
        <w:trPr>
          <w:trHeight w:val="1164"/>
        </w:trPr>
        <w:tc>
          <w:tcPr>
            <w:tcW w:w="4884" w:type="dxa"/>
          </w:tcPr>
          <w:p w:rsidR="00C66B00" w:rsidRPr="00C66B00" w:rsidRDefault="00C66B00" w:rsidP="00C66B00">
            <w:pPr>
              <w:spacing w:line="276" w:lineRule="auto"/>
              <w:rPr>
                <w:sz w:val="28"/>
                <w:szCs w:val="28"/>
                <w:lang w:val="ru-RU"/>
              </w:rPr>
            </w:pPr>
            <w:r w:rsidRPr="00C55416">
              <w:rPr>
                <w:color w:val="000000"/>
                <w:sz w:val="20"/>
                <w:szCs w:val="20"/>
              </w:rPr>
              <w:t xml:space="preserve">1. </w:t>
            </w:r>
            <w:r>
              <w:rPr>
                <w:color w:val="000000"/>
                <w:sz w:val="20"/>
                <w:szCs w:val="20"/>
              </w:rPr>
              <w:t>Урядова стабільність</w:t>
            </w:r>
            <w:r w:rsidRPr="00C55416">
              <w:rPr>
                <w:color w:val="000000"/>
                <w:sz w:val="20"/>
                <w:szCs w:val="20"/>
              </w:rPr>
              <w:t>.</w:t>
            </w:r>
            <w:r w:rsidRPr="00C55416">
              <w:rPr>
                <w:color w:val="000000"/>
                <w:sz w:val="20"/>
                <w:szCs w:val="20"/>
              </w:rPr>
              <w:br/>
              <w:t xml:space="preserve">2. </w:t>
            </w:r>
            <w:r>
              <w:rPr>
                <w:color w:val="000000"/>
                <w:sz w:val="20"/>
                <w:szCs w:val="20"/>
              </w:rPr>
              <w:t xml:space="preserve">Правовий статус криптвалюти </w:t>
            </w:r>
            <w:r w:rsidRPr="00C55416">
              <w:rPr>
                <w:color w:val="000000"/>
                <w:sz w:val="20"/>
                <w:szCs w:val="20"/>
              </w:rPr>
              <w:t>.</w:t>
            </w:r>
            <w:r w:rsidRPr="00C55416">
              <w:rPr>
                <w:color w:val="000000"/>
                <w:sz w:val="20"/>
                <w:szCs w:val="20"/>
              </w:rPr>
              <w:br/>
            </w:r>
            <w:r>
              <w:rPr>
                <w:color w:val="000000"/>
                <w:sz w:val="20"/>
                <w:szCs w:val="20"/>
              </w:rPr>
              <w:t>3</w:t>
            </w:r>
            <w:r w:rsidRPr="00C55416">
              <w:rPr>
                <w:color w:val="000000"/>
                <w:sz w:val="20"/>
                <w:szCs w:val="20"/>
              </w:rPr>
              <w:t xml:space="preserve">. </w:t>
            </w:r>
            <w:r>
              <w:rPr>
                <w:color w:val="000000"/>
                <w:sz w:val="20"/>
                <w:szCs w:val="20"/>
              </w:rPr>
              <w:t>Податкова політика</w:t>
            </w:r>
            <w:r w:rsidRPr="00C55416">
              <w:rPr>
                <w:color w:val="000000"/>
                <w:sz w:val="20"/>
                <w:szCs w:val="20"/>
              </w:rPr>
              <w:t>.</w:t>
            </w:r>
          </w:p>
        </w:tc>
        <w:tc>
          <w:tcPr>
            <w:tcW w:w="5080" w:type="dxa"/>
          </w:tcPr>
          <w:p w:rsidR="00C66B00" w:rsidRPr="00C55416" w:rsidRDefault="00C66B00" w:rsidP="00C66B00">
            <w:pPr>
              <w:spacing w:line="276" w:lineRule="auto"/>
              <w:rPr>
                <w:sz w:val="28"/>
                <w:szCs w:val="28"/>
              </w:rPr>
            </w:pPr>
            <w:r w:rsidRPr="00C55416">
              <w:rPr>
                <w:color w:val="000000"/>
                <w:sz w:val="20"/>
                <w:szCs w:val="20"/>
              </w:rPr>
              <w:t>1.</w:t>
            </w:r>
            <w:r>
              <w:rPr>
                <w:color w:val="000000"/>
                <w:sz w:val="20"/>
                <w:szCs w:val="20"/>
              </w:rPr>
              <w:t>Загальна економічна ситуація</w:t>
            </w:r>
            <w:r w:rsidRPr="00C55416">
              <w:rPr>
                <w:color w:val="000000"/>
                <w:sz w:val="20"/>
                <w:szCs w:val="20"/>
              </w:rPr>
              <w:t>.</w:t>
            </w:r>
            <w:r w:rsidRPr="00C55416">
              <w:rPr>
                <w:color w:val="000000"/>
                <w:sz w:val="20"/>
                <w:szCs w:val="20"/>
              </w:rPr>
              <w:br/>
              <w:t>2.</w:t>
            </w:r>
            <w:r>
              <w:rPr>
                <w:color w:val="000000"/>
                <w:sz w:val="20"/>
                <w:szCs w:val="20"/>
              </w:rPr>
              <w:t>Настрій на біржах</w:t>
            </w:r>
            <w:r w:rsidRPr="00C55416">
              <w:rPr>
                <w:color w:val="000000"/>
                <w:sz w:val="20"/>
                <w:szCs w:val="20"/>
              </w:rPr>
              <w:t>.</w:t>
            </w:r>
            <w:r w:rsidRPr="00C55416">
              <w:rPr>
                <w:color w:val="000000"/>
                <w:sz w:val="20"/>
                <w:szCs w:val="20"/>
              </w:rPr>
              <w:br/>
              <w:t>3.</w:t>
            </w:r>
            <w:r>
              <w:rPr>
                <w:color w:val="000000"/>
                <w:sz w:val="20"/>
                <w:szCs w:val="20"/>
              </w:rPr>
              <w:t>Рівень безробіття</w:t>
            </w:r>
            <w:r w:rsidRPr="00C55416">
              <w:rPr>
                <w:color w:val="000000"/>
                <w:sz w:val="20"/>
                <w:szCs w:val="20"/>
              </w:rPr>
              <w:t>.</w:t>
            </w:r>
          </w:p>
        </w:tc>
      </w:tr>
      <w:tr w:rsidR="00C66B00" w:rsidTr="000405F9">
        <w:trPr>
          <w:trHeight w:val="307"/>
        </w:trPr>
        <w:tc>
          <w:tcPr>
            <w:tcW w:w="4884" w:type="dxa"/>
          </w:tcPr>
          <w:p w:rsidR="00C66B00" w:rsidRPr="00C55416" w:rsidRDefault="00C66B00" w:rsidP="00E333B2">
            <w:pPr>
              <w:spacing w:line="276" w:lineRule="auto"/>
              <w:jc w:val="both"/>
              <w:rPr>
                <w:sz w:val="28"/>
                <w:szCs w:val="28"/>
              </w:rPr>
            </w:pPr>
            <w:r w:rsidRPr="00C66B00">
              <w:rPr>
                <w:sz w:val="28"/>
                <w:szCs w:val="28"/>
                <w:lang w:val="ru-RU"/>
              </w:rPr>
              <w:t xml:space="preserve">     </w:t>
            </w:r>
            <w:r w:rsidR="00E333B2">
              <w:rPr>
                <w:sz w:val="28"/>
                <w:szCs w:val="28"/>
              </w:rPr>
              <w:t>Соціальні</w:t>
            </w:r>
            <w:r w:rsidRPr="00C55416">
              <w:rPr>
                <w:sz w:val="28"/>
                <w:szCs w:val="28"/>
              </w:rPr>
              <w:t xml:space="preserve"> (</w:t>
            </w:r>
            <w:r w:rsidR="00E333B2">
              <w:rPr>
                <w:sz w:val="28"/>
                <w:szCs w:val="28"/>
                <w:lang w:val="en-US"/>
              </w:rPr>
              <w:t>S</w:t>
            </w:r>
            <w:r w:rsidRPr="00C55416">
              <w:rPr>
                <w:sz w:val="28"/>
                <w:szCs w:val="28"/>
              </w:rPr>
              <w:t>)</w:t>
            </w:r>
          </w:p>
        </w:tc>
        <w:tc>
          <w:tcPr>
            <w:tcW w:w="5080" w:type="dxa"/>
          </w:tcPr>
          <w:p w:rsidR="00C66B00" w:rsidRPr="00C55416" w:rsidRDefault="00C66B00" w:rsidP="00E333B2">
            <w:pPr>
              <w:spacing w:line="276" w:lineRule="auto"/>
              <w:jc w:val="both"/>
              <w:rPr>
                <w:sz w:val="28"/>
                <w:szCs w:val="28"/>
              </w:rPr>
            </w:pPr>
            <w:r w:rsidRPr="00C66B00">
              <w:rPr>
                <w:sz w:val="28"/>
                <w:szCs w:val="28"/>
                <w:lang w:val="ru-RU"/>
              </w:rPr>
              <w:t xml:space="preserve">                   </w:t>
            </w:r>
            <w:r w:rsidR="00E333B2">
              <w:rPr>
                <w:sz w:val="28"/>
                <w:szCs w:val="28"/>
              </w:rPr>
              <w:t>Технологічні</w:t>
            </w:r>
            <w:r w:rsidRPr="00C55416">
              <w:rPr>
                <w:sz w:val="28"/>
                <w:szCs w:val="28"/>
              </w:rPr>
              <w:t>(</w:t>
            </w:r>
            <w:r w:rsidRPr="00C55416">
              <w:rPr>
                <w:sz w:val="28"/>
                <w:szCs w:val="28"/>
                <w:lang w:val="en-US"/>
              </w:rPr>
              <w:t>T</w:t>
            </w:r>
            <w:r w:rsidRPr="00C55416">
              <w:rPr>
                <w:sz w:val="28"/>
                <w:szCs w:val="28"/>
              </w:rPr>
              <w:t>)</w:t>
            </w:r>
          </w:p>
        </w:tc>
      </w:tr>
      <w:tr w:rsidR="00C66B00" w:rsidTr="000405F9">
        <w:trPr>
          <w:trHeight w:val="817"/>
        </w:trPr>
        <w:tc>
          <w:tcPr>
            <w:tcW w:w="4884" w:type="dxa"/>
          </w:tcPr>
          <w:p w:rsidR="00C66B00" w:rsidRDefault="00C66B00" w:rsidP="00C66B00">
            <w:pPr>
              <w:spacing w:line="276" w:lineRule="auto"/>
              <w:rPr>
                <w:color w:val="000000"/>
                <w:sz w:val="20"/>
                <w:szCs w:val="20"/>
              </w:rPr>
            </w:pPr>
            <w:r w:rsidRPr="00C55416">
              <w:rPr>
                <w:color w:val="000000"/>
                <w:sz w:val="20"/>
                <w:szCs w:val="20"/>
              </w:rPr>
              <w:t xml:space="preserve">1. </w:t>
            </w:r>
            <w:r>
              <w:rPr>
                <w:color w:val="000000"/>
                <w:sz w:val="20"/>
                <w:szCs w:val="20"/>
              </w:rPr>
              <w:t>Демографічні зміни.</w:t>
            </w:r>
            <w:r w:rsidRPr="00C55416">
              <w:rPr>
                <w:color w:val="000000"/>
                <w:sz w:val="20"/>
                <w:szCs w:val="20"/>
              </w:rPr>
              <w:br/>
              <w:t xml:space="preserve">2. </w:t>
            </w:r>
            <w:r>
              <w:rPr>
                <w:color w:val="000000"/>
                <w:sz w:val="20"/>
                <w:szCs w:val="20"/>
              </w:rPr>
              <w:t>Зміна доходів населення</w:t>
            </w:r>
            <w:r w:rsidRPr="00C55416">
              <w:rPr>
                <w:color w:val="000000"/>
                <w:sz w:val="20"/>
                <w:szCs w:val="20"/>
              </w:rPr>
              <w:t>.</w:t>
            </w:r>
          </w:p>
          <w:p w:rsidR="00C66B00" w:rsidRPr="00C55416" w:rsidRDefault="00C66B00" w:rsidP="00C66B00">
            <w:pPr>
              <w:spacing w:line="276" w:lineRule="auto"/>
              <w:rPr>
                <w:sz w:val="28"/>
                <w:szCs w:val="28"/>
              </w:rPr>
            </w:pPr>
            <w:r>
              <w:rPr>
                <w:color w:val="000000"/>
                <w:sz w:val="20"/>
                <w:szCs w:val="20"/>
              </w:rPr>
              <w:t>3</w:t>
            </w:r>
            <w:r w:rsidRPr="00C55416">
              <w:rPr>
                <w:color w:val="000000"/>
                <w:sz w:val="20"/>
                <w:szCs w:val="20"/>
              </w:rPr>
              <w:t xml:space="preserve">. </w:t>
            </w:r>
            <w:r>
              <w:rPr>
                <w:color w:val="000000"/>
                <w:sz w:val="20"/>
                <w:szCs w:val="20"/>
              </w:rPr>
              <w:t>Активність споживача</w:t>
            </w:r>
            <w:r w:rsidRPr="00C55416">
              <w:rPr>
                <w:color w:val="000000"/>
                <w:sz w:val="20"/>
                <w:szCs w:val="20"/>
              </w:rPr>
              <w:t>.</w:t>
            </w:r>
          </w:p>
        </w:tc>
        <w:tc>
          <w:tcPr>
            <w:tcW w:w="5080" w:type="dxa"/>
          </w:tcPr>
          <w:p w:rsidR="00C66B00" w:rsidRPr="00C55416" w:rsidRDefault="00C66B00" w:rsidP="00E333B2">
            <w:pPr>
              <w:spacing w:line="276" w:lineRule="auto"/>
              <w:rPr>
                <w:sz w:val="28"/>
                <w:szCs w:val="28"/>
              </w:rPr>
            </w:pPr>
            <w:r w:rsidRPr="00C55416">
              <w:rPr>
                <w:color w:val="000000"/>
                <w:sz w:val="20"/>
                <w:szCs w:val="20"/>
              </w:rPr>
              <w:t xml:space="preserve">1. </w:t>
            </w:r>
            <w:r>
              <w:rPr>
                <w:color w:val="000000"/>
                <w:sz w:val="20"/>
                <w:szCs w:val="20"/>
              </w:rPr>
              <w:t>Нові патенти</w:t>
            </w:r>
            <w:r w:rsidRPr="00C55416">
              <w:rPr>
                <w:color w:val="000000"/>
                <w:sz w:val="20"/>
                <w:szCs w:val="20"/>
              </w:rPr>
              <w:t>.</w:t>
            </w:r>
            <w:r w:rsidRPr="00C55416">
              <w:rPr>
                <w:color w:val="000000"/>
                <w:sz w:val="20"/>
                <w:szCs w:val="20"/>
              </w:rPr>
              <w:br/>
              <w:t xml:space="preserve">2. </w:t>
            </w:r>
            <w:r w:rsidR="00E333B2">
              <w:rPr>
                <w:color w:val="000000"/>
                <w:sz w:val="20"/>
                <w:szCs w:val="20"/>
              </w:rPr>
              <w:t>Нові продукти</w:t>
            </w:r>
            <w:r>
              <w:rPr>
                <w:color w:val="000000"/>
                <w:sz w:val="20"/>
                <w:szCs w:val="20"/>
              </w:rPr>
              <w:t>.</w:t>
            </w:r>
            <w:r w:rsidRPr="00C55416">
              <w:rPr>
                <w:color w:val="000000"/>
                <w:sz w:val="20"/>
                <w:szCs w:val="20"/>
              </w:rPr>
              <w:br/>
              <w:t xml:space="preserve">3. </w:t>
            </w:r>
            <w:r w:rsidR="00E333B2">
              <w:rPr>
                <w:color w:val="000000"/>
                <w:sz w:val="20"/>
                <w:szCs w:val="20"/>
              </w:rPr>
              <w:t>Нові технології</w:t>
            </w:r>
            <w:r w:rsidRPr="00C55416">
              <w:rPr>
                <w:color w:val="000000"/>
                <w:sz w:val="20"/>
                <w:szCs w:val="20"/>
              </w:rPr>
              <w:t>.</w:t>
            </w:r>
          </w:p>
        </w:tc>
      </w:tr>
    </w:tbl>
    <w:p w:rsidR="00470BA9" w:rsidRPr="001D2F63" w:rsidRDefault="008C19F2" w:rsidP="008C19F2">
      <w:pPr>
        <w:tabs>
          <w:tab w:val="left" w:pos="5220"/>
          <w:tab w:val="right" w:pos="9354"/>
        </w:tabs>
        <w:rPr>
          <w:i/>
          <w:sz w:val="30"/>
          <w:szCs w:val="30"/>
        </w:rPr>
      </w:pPr>
      <w:r>
        <w:rPr>
          <w:i/>
          <w:sz w:val="30"/>
          <w:szCs w:val="30"/>
        </w:rPr>
        <w:tab/>
      </w:r>
      <w:r w:rsidR="00470BA9" w:rsidRPr="001D2F63">
        <w:rPr>
          <w:i/>
          <w:sz w:val="30"/>
          <w:szCs w:val="30"/>
        </w:rPr>
        <w:t>.</w:t>
      </w:r>
    </w:p>
    <w:p w:rsidR="00F31CAD" w:rsidRPr="0054212C" w:rsidRDefault="00EA6084" w:rsidP="00EA6084">
      <w:pPr>
        <w:ind w:left="180"/>
        <w:jc w:val="both"/>
        <w:rPr>
          <w:b/>
          <w:sz w:val="28"/>
          <w:szCs w:val="28"/>
        </w:rPr>
      </w:pPr>
      <w:r>
        <w:rPr>
          <w:rStyle w:val="a6"/>
          <w:color w:val="000000"/>
          <w:sz w:val="28"/>
          <w:szCs w:val="28"/>
        </w:rPr>
        <w:t xml:space="preserve">           </w:t>
      </w:r>
      <w:r w:rsidR="0037463C">
        <w:rPr>
          <w:rStyle w:val="a6"/>
          <w:color w:val="000000"/>
          <w:sz w:val="28"/>
          <w:szCs w:val="28"/>
        </w:rPr>
        <w:t xml:space="preserve">         </w:t>
      </w:r>
      <w:r w:rsidRPr="00EA6084">
        <w:rPr>
          <w:rStyle w:val="a6"/>
          <w:b w:val="0"/>
          <w:color w:val="000000"/>
          <w:sz w:val="28"/>
          <w:szCs w:val="28"/>
        </w:rPr>
        <w:t>Таблиця 1.3</w:t>
      </w:r>
      <w:r>
        <w:rPr>
          <w:rStyle w:val="a6"/>
          <w:color w:val="000000"/>
          <w:sz w:val="28"/>
          <w:szCs w:val="28"/>
        </w:rPr>
        <w:t xml:space="preserve"> -</w:t>
      </w:r>
      <w:r w:rsidR="00470BA9">
        <w:rPr>
          <w:rStyle w:val="a6"/>
          <w:color w:val="000000"/>
          <w:sz w:val="28"/>
          <w:szCs w:val="28"/>
        </w:rPr>
        <w:t xml:space="preserve">  </w:t>
      </w:r>
      <w:r w:rsidR="00470BA9" w:rsidRPr="0054212C">
        <w:rPr>
          <w:rStyle w:val="a6"/>
          <w:b w:val="0"/>
          <w:color w:val="000000"/>
          <w:sz w:val="28"/>
          <w:szCs w:val="28"/>
        </w:rPr>
        <w:t>Результат</w:t>
      </w:r>
      <w:r w:rsidR="001959CC" w:rsidRPr="0054212C">
        <w:rPr>
          <w:rStyle w:val="a6"/>
          <w:b w:val="0"/>
          <w:color w:val="000000"/>
          <w:sz w:val="28"/>
          <w:szCs w:val="28"/>
        </w:rPr>
        <w:t xml:space="preserve"> аналі</w:t>
      </w:r>
      <w:r w:rsidR="001C527C" w:rsidRPr="0054212C">
        <w:rPr>
          <w:rStyle w:val="a6"/>
          <w:b w:val="0"/>
          <w:color w:val="000000"/>
          <w:sz w:val="28"/>
          <w:szCs w:val="28"/>
        </w:rPr>
        <w:t>зу зовнішніх ризиків</w:t>
      </w:r>
    </w:p>
    <w:p w:rsidR="00470BA9" w:rsidRPr="00470BA9" w:rsidRDefault="0037463C" w:rsidP="00EA6084">
      <w:pPr>
        <w:ind w:left="180"/>
        <w:jc w:val="both"/>
        <w:rPr>
          <w:b/>
          <w:sz w:val="28"/>
          <w:szCs w:val="28"/>
        </w:rPr>
      </w:pPr>
      <w:r>
        <w:rPr>
          <w:b/>
          <w:sz w:val="28"/>
          <w:szCs w:val="28"/>
        </w:rPr>
        <w:t xml:space="preserve">  </w:t>
      </w:r>
    </w:p>
    <w:tbl>
      <w:tblPr>
        <w:tblStyle w:val="a5"/>
        <w:tblW w:w="9781" w:type="dxa"/>
        <w:tblLook w:val="04A0" w:firstRow="1" w:lastRow="0" w:firstColumn="1" w:lastColumn="0" w:noHBand="0" w:noVBand="1"/>
      </w:tblPr>
      <w:tblGrid>
        <w:gridCol w:w="3766"/>
        <w:gridCol w:w="1451"/>
        <w:gridCol w:w="2119"/>
        <w:gridCol w:w="2445"/>
      </w:tblGrid>
      <w:tr w:rsidR="00470BA9" w:rsidTr="0037463C">
        <w:trPr>
          <w:trHeight w:val="515"/>
        </w:trPr>
        <w:tc>
          <w:tcPr>
            <w:tcW w:w="3766" w:type="dxa"/>
          </w:tcPr>
          <w:p w:rsidR="00470BA9" w:rsidRPr="00E333B2" w:rsidRDefault="00470BA9" w:rsidP="00EA6084">
            <w:pPr>
              <w:spacing w:line="276" w:lineRule="auto"/>
              <w:jc w:val="both"/>
              <w:rPr>
                <w:sz w:val="20"/>
                <w:szCs w:val="20"/>
              </w:rPr>
            </w:pPr>
            <w:r w:rsidRPr="00E333B2">
              <w:rPr>
                <w:sz w:val="20"/>
                <w:szCs w:val="20"/>
              </w:rPr>
              <w:t>Зовнішні стратегічні фактори</w:t>
            </w:r>
          </w:p>
        </w:tc>
        <w:tc>
          <w:tcPr>
            <w:tcW w:w="1451" w:type="dxa"/>
          </w:tcPr>
          <w:p w:rsidR="00470BA9" w:rsidRPr="00E333B2" w:rsidRDefault="00470BA9" w:rsidP="00EA6084">
            <w:pPr>
              <w:spacing w:line="276" w:lineRule="auto"/>
              <w:jc w:val="both"/>
              <w:rPr>
                <w:sz w:val="20"/>
                <w:szCs w:val="20"/>
              </w:rPr>
            </w:pPr>
            <w:r w:rsidRPr="00E333B2">
              <w:rPr>
                <w:sz w:val="20"/>
                <w:szCs w:val="20"/>
              </w:rPr>
              <w:t>Вага</w:t>
            </w:r>
          </w:p>
        </w:tc>
        <w:tc>
          <w:tcPr>
            <w:tcW w:w="2119" w:type="dxa"/>
          </w:tcPr>
          <w:p w:rsidR="00470BA9" w:rsidRPr="00E333B2" w:rsidRDefault="00470BA9" w:rsidP="00EA6084">
            <w:pPr>
              <w:spacing w:line="276" w:lineRule="auto"/>
              <w:jc w:val="both"/>
              <w:rPr>
                <w:sz w:val="20"/>
                <w:szCs w:val="20"/>
              </w:rPr>
            </w:pPr>
            <w:r w:rsidRPr="00E333B2">
              <w:rPr>
                <w:sz w:val="20"/>
                <w:szCs w:val="20"/>
              </w:rPr>
              <w:t>Оцінка</w:t>
            </w:r>
          </w:p>
        </w:tc>
        <w:tc>
          <w:tcPr>
            <w:tcW w:w="2445" w:type="dxa"/>
          </w:tcPr>
          <w:p w:rsidR="00470BA9" w:rsidRPr="00E333B2" w:rsidRDefault="00470BA9" w:rsidP="00EA6084">
            <w:pPr>
              <w:spacing w:line="276" w:lineRule="auto"/>
              <w:jc w:val="both"/>
              <w:rPr>
                <w:sz w:val="20"/>
                <w:szCs w:val="20"/>
              </w:rPr>
            </w:pPr>
            <w:r w:rsidRPr="00E333B2">
              <w:rPr>
                <w:sz w:val="20"/>
                <w:szCs w:val="20"/>
              </w:rPr>
              <w:t>Зважена оцінка</w:t>
            </w:r>
          </w:p>
        </w:tc>
      </w:tr>
      <w:tr w:rsidR="00470BA9" w:rsidTr="0037463C">
        <w:trPr>
          <w:trHeight w:val="536"/>
        </w:trPr>
        <w:tc>
          <w:tcPr>
            <w:tcW w:w="3766" w:type="dxa"/>
          </w:tcPr>
          <w:p w:rsidR="00470BA9" w:rsidRDefault="00470BA9" w:rsidP="00EA6084">
            <w:pPr>
              <w:spacing w:line="276" w:lineRule="auto"/>
              <w:jc w:val="both"/>
              <w:rPr>
                <w:sz w:val="28"/>
                <w:szCs w:val="28"/>
              </w:rPr>
            </w:pPr>
            <w:r>
              <w:rPr>
                <w:color w:val="000000"/>
                <w:sz w:val="20"/>
                <w:szCs w:val="20"/>
              </w:rPr>
              <w:t>Урядова стабільність</w:t>
            </w:r>
          </w:p>
        </w:tc>
        <w:tc>
          <w:tcPr>
            <w:tcW w:w="1451" w:type="dxa"/>
          </w:tcPr>
          <w:p w:rsidR="00470BA9" w:rsidRPr="00470BA9" w:rsidRDefault="00470BA9" w:rsidP="00EA6084">
            <w:pPr>
              <w:spacing w:line="276" w:lineRule="auto"/>
              <w:jc w:val="both"/>
              <w:rPr>
                <w:sz w:val="22"/>
                <w:szCs w:val="22"/>
              </w:rPr>
            </w:pPr>
            <w:r w:rsidRPr="00470BA9">
              <w:rPr>
                <w:sz w:val="22"/>
                <w:szCs w:val="22"/>
                <w:shd w:val="clear" w:color="auto" w:fill="FFFFFF"/>
              </w:rPr>
              <w:t>0,05</w:t>
            </w:r>
          </w:p>
        </w:tc>
        <w:tc>
          <w:tcPr>
            <w:tcW w:w="2119" w:type="dxa"/>
          </w:tcPr>
          <w:p w:rsidR="00470BA9" w:rsidRPr="00470BA9" w:rsidRDefault="00470BA9" w:rsidP="00EA6084">
            <w:pPr>
              <w:spacing w:line="276" w:lineRule="auto"/>
              <w:jc w:val="both"/>
              <w:rPr>
                <w:sz w:val="20"/>
                <w:szCs w:val="20"/>
              </w:rPr>
            </w:pPr>
            <w:r w:rsidRPr="00470BA9">
              <w:rPr>
                <w:sz w:val="20"/>
                <w:szCs w:val="20"/>
              </w:rPr>
              <w:t>2</w:t>
            </w:r>
          </w:p>
        </w:tc>
        <w:tc>
          <w:tcPr>
            <w:tcW w:w="2445" w:type="dxa"/>
          </w:tcPr>
          <w:p w:rsidR="00470BA9" w:rsidRPr="00470BA9" w:rsidRDefault="00470BA9" w:rsidP="00EA6084">
            <w:pPr>
              <w:spacing w:line="276" w:lineRule="auto"/>
              <w:jc w:val="both"/>
              <w:rPr>
                <w:sz w:val="20"/>
                <w:szCs w:val="20"/>
              </w:rPr>
            </w:pPr>
            <w:r w:rsidRPr="00470BA9">
              <w:rPr>
                <w:sz w:val="20"/>
                <w:szCs w:val="20"/>
              </w:rPr>
              <w:t>0.1</w:t>
            </w:r>
          </w:p>
        </w:tc>
      </w:tr>
      <w:tr w:rsidR="00470BA9" w:rsidTr="0037463C">
        <w:trPr>
          <w:trHeight w:val="515"/>
        </w:trPr>
        <w:tc>
          <w:tcPr>
            <w:tcW w:w="3766" w:type="dxa"/>
          </w:tcPr>
          <w:p w:rsidR="00470BA9" w:rsidRDefault="00470BA9" w:rsidP="00EA6084">
            <w:pPr>
              <w:spacing w:line="276" w:lineRule="auto"/>
              <w:jc w:val="both"/>
              <w:rPr>
                <w:sz w:val="28"/>
                <w:szCs w:val="28"/>
              </w:rPr>
            </w:pPr>
            <w:r>
              <w:rPr>
                <w:color w:val="000000"/>
                <w:sz w:val="20"/>
                <w:szCs w:val="20"/>
              </w:rPr>
              <w:t xml:space="preserve">Правовий статус криптвалюти </w:t>
            </w:r>
          </w:p>
        </w:tc>
        <w:tc>
          <w:tcPr>
            <w:tcW w:w="1451" w:type="dxa"/>
          </w:tcPr>
          <w:p w:rsidR="00470BA9" w:rsidRPr="00470BA9" w:rsidRDefault="00470BA9" w:rsidP="00EA6084">
            <w:pPr>
              <w:spacing w:line="276" w:lineRule="auto"/>
              <w:jc w:val="both"/>
              <w:rPr>
                <w:sz w:val="22"/>
                <w:szCs w:val="22"/>
              </w:rPr>
            </w:pPr>
            <w:r w:rsidRPr="00470BA9">
              <w:rPr>
                <w:sz w:val="22"/>
                <w:szCs w:val="22"/>
              </w:rPr>
              <w:t>0.35</w:t>
            </w:r>
          </w:p>
        </w:tc>
        <w:tc>
          <w:tcPr>
            <w:tcW w:w="2119" w:type="dxa"/>
          </w:tcPr>
          <w:p w:rsidR="00470BA9" w:rsidRPr="00470BA9" w:rsidRDefault="00470BA9" w:rsidP="00EA6084">
            <w:pPr>
              <w:spacing w:line="276" w:lineRule="auto"/>
              <w:jc w:val="both"/>
              <w:rPr>
                <w:sz w:val="20"/>
                <w:szCs w:val="20"/>
              </w:rPr>
            </w:pPr>
            <w:r w:rsidRPr="00470BA9">
              <w:rPr>
                <w:sz w:val="20"/>
                <w:szCs w:val="20"/>
              </w:rPr>
              <w:t>7</w:t>
            </w:r>
          </w:p>
        </w:tc>
        <w:tc>
          <w:tcPr>
            <w:tcW w:w="2445" w:type="dxa"/>
          </w:tcPr>
          <w:p w:rsidR="00470BA9" w:rsidRPr="00470BA9" w:rsidRDefault="00470BA9" w:rsidP="00EA6084">
            <w:pPr>
              <w:spacing w:line="276" w:lineRule="auto"/>
              <w:jc w:val="both"/>
              <w:rPr>
                <w:sz w:val="20"/>
                <w:szCs w:val="20"/>
              </w:rPr>
            </w:pPr>
            <w:r w:rsidRPr="00470BA9">
              <w:rPr>
                <w:sz w:val="20"/>
                <w:szCs w:val="20"/>
              </w:rPr>
              <w:t>7.3</w:t>
            </w:r>
          </w:p>
        </w:tc>
      </w:tr>
      <w:tr w:rsidR="00470BA9" w:rsidTr="0037463C">
        <w:trPr>
          <w:trHeight w:val="515"/>
        </w:trPr>
        <w:tc>
          <w:tcPr>
            <w:tcW w:w="3766" w:type="dxa"/>
          </w:tcPr>
          <w:p w:rsidR="00470BA9" w:rsidRDefault="00470BA9" w:rsidP="00EA6084">
            <w:pPr>
              <w:spacing w:line="276" w:lineRule="auto"/>
              <w:jc w:val="both"/>
              <w:rPr>
                <w:sz w:val="28"/>
                <w:szCs w:val="28"/>
              </w:rPr>
            </w:pPr>
            <w:r>
              <w:rPr>
                <w:color w:val="000000"/>
                <w:sz w:val="20"/>
                <w:szCs w:val="20"/>
              </w:rPr>
              <w:t>Податкова політика</w:t>
            </w:r>
            <w:r w:rsidRPr="00C55416">
              <w:rPr>
                <w:color w:val="000000"/>
                <w:sz w:val="20"/>
                <w:szCs w:val="20"/>
              </w:rPr>
              <w:t>.</w:t>
            </w:r>
          </w:p>
        </w:tc>
        <w:tc>
          <w:tcPr>
            <w:tcW w:w="1451" w:type="dxa"/>
          </w:tcPr>
          <w:p w:rsidR="00470BA9" w:rsidRPr="00470BA9" w:rsidRDefault="00470BA9" w:rsidP="00EA6084">
            <w:pPr>
              <w:spacing w:line="276" w:lineRule="auto"/>
              <w:jc w:val="both"/>
              <w:rPr>
                <w:sz w:val="22"/>
                <w:szCs w:val="22"/>
              </w:rPr>
            </w:pPr>
            <w:r w:rsidRPr="00470BA9">
              <w:rPr>
                <w:sz w:val="22"/>
                <w:szCs w:val="22"/>
              </w:rPr>
              <w:t>0.05</w:t>
            </w:r>
          </w:p>
        </w:tc>
        <w:tc>
          <w:tcPr>
            <w:tcW w:w="2119" w:type="dxa"/>
          </w:tcPr>
          <w:p w:rsidR="00470BA9" w:rsidRPr="00470BA9" w:rsidRDefault="00470BA9" w:rsidP="00EA6084">
            <w:pPr>
              <w:spacing w:line="276" w:lineRule="auto"/>
              <w:jc w:val="both"/>
              <w:rPr>
                <w:sz w:val="20"/>
                <w:szCs w:val="20"/>
              </w:rPr>
            </w:pPr>
            <w:r w:rsidRPr="00470BA9">
              <w:rPr>
                <w:sz w:val="20"/>
                <w:szCs w:val="20"/>
              </w:rPr>
              <w:t>2</w:t>
            </w:r>
          </w:p>
        </w:tc>
        <w:tc>
          <w:tcPr>
            <w:tcW w:w="2445" w:type="dxa"/>
          </w:tcPr>
          <w:p w:rsidR="00470BA9" w:rsidRPr="00470BA9" w:rsidRDefault="00470BA9" w:rsidP="00EA6084">
            <w:pPr>
              <w:spacing w:line="276" w:lineRule="auto"/>
              <w:jc w:val="both"/>
              <w:rPr>
                <w:sz w:val="20"/>
                <w:szCs w:val="20"/>
              </w:rPr>
            </w:pPr>
            <w:r w:rsidRPr="00470BA9">
              <w:rPr>
                <w:sz w:val="20"/>
                <w:szCs w:val="20"/>
              </w:rPr>
              <w:t>0.1</w:t>
            </w:r>
          </w:p>
        </w:tc>
      </w:tr>
      <w:tr w:rsidR="00470BA9" w:rsidTr="0037463C">
        <w:trPr>
          <w:trHeight w:val="536"/>
        </w:trPr>
        <w:tc>
          <w:tcPr>
            <w:tcW w:w="3766" w:type="dxa"/>
          </w:tcPr>
          <w:p w:rsidR="00470BA9" w:rsidRDefault="00470BA9" w:rsidP="00EA6084">
            <w:pPr>
              <w:spacing w:line="276" w:lineRule="auto"/>
              <w:jc w:val="both"/>
              <w:rPr>
                <w:sz w:val="28"/>
                <w:szCs w:val="28"/>
              </w:rPr>
            </w:pPr>
            <w:r>
              <w:rPr>
                <w:color w:val="000000"/>
                <w:sz w:val="20"/>
                <w:szCs w:val="20"/>
              </w:rPr>
              <w:t>Загальна економічна ситуація</w:t>
            </w:r>
          </w:p>
        </w:tc>
        <w:tc>
          <w:tcPr>
            <w:tcW w:w="1451" w:type="dxa"/>
          </w:tcPr>
          <w:p w:rsidR="00470BA9" w:rsidRPr="00470BA9" w:rsidRDefault="00470BA9" w:rsidP="00EA6084">
            <w:pPr>
              <w:spacing w:line="276" w:lineRule="auto"/>
              <w:jc w:val="both"/>
              <w:rPr>
                <w:sz w:val="22"/>
                <w:szCs w:val="22"/>
              </w:rPr>
            </w:pPr>
            <w:r w:rsidRPr="00470BA9">
              <w:rPr>
                <w:sz w:val="22"/>
                <w:szCs w:val="22"/>
              </w:rPr>
              <w:t>0.10</w:t>
            </w:r>
          </w:p>
        </w:tc>
        <w:tc>
          <w:tcPr>
            <w:tcW w:w="2119" w:type="dxa"/>
          </w:tcPr>
          <w:p w:rsidR="00470BA9" w:rsidRPr="00470BA9" w:rsidRDefault="00470BA9" w:rsidP="00EA6084">
            <w:pPr>
              <w:spacing w:line="276" w:lineRule="auto"/>
              <w:jc w:val="both"/>
              <w:rPr>
                <w:sz w:val="20"/>
                <w:szCs w:val="20"/>
              </w:rPr>
            </w:pPr>
            <w:r w:rsidRPr="00470BA9">
              <w:rPr>
                <w:sz w:val="20"/>
                <w:szCs w:val="20"/>
              </w:rPr>
              <w:t>4</w:t>
            </w:r>
          </w:p>
        </w:tc>
        <w:tc>
          <w:tcPr>
            <w:tcW w:w="2445" w:type="dxa"/>
          </w:tcPr>
          <w:p w:rsidR="00470BA9" w:rsidRPr="00470BA9" w:rsidRDefault="00470BA9" w:rsidP="00EA6084">
            <w:pPr>
              <w:spacing w:line="276" w:lineRule="auto"/>
              <w:jc w:val="both"/>
              <w:rPr>
                <w:sz w:val="20"/>
                <w:szCs w:val="20"/>
              </w:rPr>
            </w:pPr>
            <w:r w:rsidRPr="00470BA9">
              <w:rPr>
                <w:sz w:val="20"/>
                <w:szCs w:val="20"/>
              </w:rPr>
              <w:t>0.4</w:t>
            </w:r>
          </w:p>
        </w:tc>
      </w:tr>
      <w:tr w:rsidR="00470BA9" w:rsidTr="0037463C">
        <w:trPr>
          <w:trHeight w:val="515"/>
        </w:trPr>
        <w:tc>
          <w:tcPr>
            <w:tcW w:w="3766" w:type="dxa"/>
          </w:tcPr>
          <w:p w:rsidR="00470BA9" w:rsidRDefault="00470BA9" w:rsidP="00EA6084">
            <w:pPr>
              <w:spacing w:line="276" w:lineRule="auto"/>
              <w:jc w:val="both"/>
              <w:rPr>
                <w:sz w:val="28"/>
                <w:szCs w:val="28"/>
              </w:rPr>
            </w:pPr>
            <w:r>
              <w:rPr>
                <w:color w:val="000000"/>
                <w:sz w:val="20"/>
                <w:szCs w:val="20"/>
              </w:rPr>
              <w:t>Настрій на біржах</w:t>
            </w:r>
          </w:p>
        </w:tc>
        <w:tc>
          <w:tcPr>
            <w:tcW w:w="1451" w:type="dxa"/>
          </w:tcPr>
          <w:p w:rsidR="00470BA9" w:rsidRPr="00470BA9" w:rsidRDefault="00470BA9" w:rsidP="00EA6084">
            <w:pPr>
              <w:spacing w:line="276" w:lineRule="auto"/>
              <w:jc w:val="both"/>
              <w:rPr>
                <w:sz w:val="22"/>
                <w:szCs w:val="22"/>
              </w:rPr>
            </w:pPr>
            <w:r w:rsidRPr="00470BA9">
              <w:rPr>
                <w:sz w:val="22"/>
                <w:szCs w:val="22"/>
              </w:rPr>
              <w:t>0.25</w:t>
            </w:r>
          </w:p>
        </w:tc>
        <w:tc>
          <w:tcPr>
            <w:tcW w:w="2119" w:type="dxa"/>
          </w:tcPr>
          <w:p w:rsidR="00470BA9" w:rsidRPr="00470BA9" w:rsidRDefault="00470BA9" w:rsidP="00EA6084">
            <w:pPr>
              <w:spacing w:line="276" w:lineRule="auto"/>
              <w:jc w:val="both"/>
              <w:rPr>
                <w:sz w:val="20"/>
                <w:szCs w:val="20"/>
              </w:rPr>
            </w:pPr>
            <w:r w:rsidRPr="00470BA9">
              <w:rPr>
                <w:sz w:val="20"/>
                <w:szCs w:val="20"/>
              </w:rPr>
              <w:t>6</w:t>
            </w:r>
          </w:p>
        </w:tc>
        <w:tc>
          <w:tcPr>
            <w:tcW w:w="2445" w:type="dxa"/>
          </w:tcPr>
          <w:p w:rsidR="00470BA9" w:rsidRPr="00470BA9" w:rsidRDefault="00470BA9" w:rsidP="00EA6084">
            <w:pPr>
              <w:spacing w:line="276" w:lineRule="auto"/>
              <w:jc w:val="both"/>
              <w:rPr>
                <w:sz w:val="20"/>
                <w:szCs w:val="20"/>
              </w:rPr>
            </w:pPr>
            <w:r w:rsidRPr="00470BA9">
              <w:rPr>
                <w:sz w:val="20"/>
                <w:szCs w:val="20"/>
              </w:rPr>
              <w:t>1.5</w:t>
            </w:r>
          </w:p>
        </w:tc>
      </w:tr>
      <w:tr w:rsidR="00470BA9" w:rsidTr="0037463C">
        <w:trPr>
          <w:trHeight w:val="515"/>
        </w:trPr>
        <w:tc>
          <w:tcPr>
            <w:tcW w:w="3766" w:type="dxa"/>
          </w:tcPr>
          <w:p w:rsidR="00470BA9" w:rsidRDefault="00470BA9" w:rsidP="00EA6084">
            <w:pPr>
              <w:spacing w:line="276" w:lineRule="auto"/>
              <w:jc w:val="both"/>
              <w:rPr>
                <w:sz w:val="28"/>
                <w:szCs w:val="28"/>
              </w:rPr>
            </w:pPr>
            <w:r>
              <w:rPr>
                <w:color w:val="000000"/>
                <w:sz w:val="20"/>
                <w:szCs w:val="20"/>
              </w:rPr>
              <w:t>Нові продукти.</w:t>
            </w:r>
          </w:p>
        </w:tc>
        <w:tc>
          <w:tcPr>
            <w:tcW w:w="1451" w:type="dxa"/>
          </w:tcPr>
          <w:p w:rsidR="00470BA9" w:rsidRPr="00470BA9" w:rsidRDefault="00470BA9" w:rsidP="00EA6084">
            <w:pPr>
              <w:spacing w:line="276" w:lineRule="auto"/>
              <w:jc w:val="both"/>
              <w:rPr>
                <w:sz w:val="22"/>
                <w:szCs w:val="22"/>
              </w:rPr>
            </w:pPr>
            <w:r w:rsidRPr="00470BA9">
              <w:rPr>
                <w:sz w:val="22"/>
                <w:szCs w:val="22"/>
              </w:rPr>
              <w:t>0.05</w:t>
            </w:r>
          </w:p>
        </w:tc>
        <w:tc>
          <w:tcPr>
            <w:tcW w:w="2119" w:type="dxa"/>
          </w:tcPr>
          <w:p w:rsidR="00470BA9" w:rsidRPr="00470BA9" w:rsidRDefault="00470BA9" w:rsidP="00EA6084">
            <w:pPr>
              <w:spacing w:line="276" w:lineRule="auto"/>
              <w:jc w:val="both"/>
              <w:rPr>
                <w:sz w:val="20"/>
                <w:szCs w:val="20"/>
              </w:rPr>
            </w:pPr>
            <w:r w:rsidRPr="00470BA9">
              <w:rPr>
                <w:sz w:val="20"/>
                <w:szCs w:val="20"/>
              </w:rPr>
              <w:t>2</w:t>
            </w:r>
          </w:p>
        </w:tc>
        <w:tc>
          <w:tcPr>
            <w:tcW w:w="2445" w:type="dxa"/>
          </w:tcPr>
          <w:p w:rsidR="00470BA9" w:rsidRPr="00470BA9" w:rsidRDefault="00470BA9" w:rsidP="00EA6084">
            <w:pPr>
              <w:spacing w:line="276" w:lineRule="auto"/>
              <w:jc w:val="both"/>
              <w:rPr>
                <w:sz w:val="20"/>
                <w:szCs w:val="20"/>
              </w:rPr>
            </w:pPr>
            <w:r w:rsidRPr="00470BA9">
              <w:rPr>
                <w:sz w:val="20"/>
                <w:szCs w:val="20"/>
              </w:rPr>
              <w:t>0.1</w:t>
            </w:r>
          </w:p>
        </w:tc>
      </w:tr>
      <w:tr w:rsidR="00470BA9" w:rsidTr="0037463C">
        <w:trPr>
          <w:trHeight w:val="245"/>
        </w:trPr>
        <w:tc>
          <w:tcPr>
            <w:tcW w:w="3766" w:type="dxa"/>
          </w:tcPr>
          <w:p w:rsidR="00470BA9" w:rsidRDefault="00470BA9" w:rsidP="00EA6084">
            <w:pPr>
              <w:spacing w:line="276" w:lineRule="auto"/>
              <w:jc w:val="both"/>
              <w:rPr>
                <w:sz w:val="28"/>
                <w:szCs w:val="28"/>
              </w:rPr>
            </w:pPr>
            <w:r>
              <w:rPr>
                <w:color w:val="000000"/>
                <w:sz w:val="20"/>
                <w:szCs w:val="20"/>
              </w:rPr>
              <w:t>Нові технології</w:t>
            </w:r>
            <w:r w:rsidRPr="00C55416">
              <w:rPr>
                <w:color w:val="000000"/>
                <w:sz w:val="20"/>
                <w:szCs w:val="20"/>
              </w:rPr>
              <w:t>.</w:t>
            </w:r>
          </w:p>
        </w:tc>
        <w:tc>
          <w:tcPr>
            <w:tcW w:w="1451" w:type="dxa"/>
          </w:tcPr>
          <w:p w:rsidR="00470BA9" w:rsidRPr="00470BA9" w:rsidRDefault="00470BA9" w:rsidP="00EA6084">
            <w:pPr>
              <w:spacing w:line="276" w:lineRule="auto"/>
              <w:jc w:val="both"/>
              <w:rPr>
                <w:sz w:val="22"/>
                <w:szCs w:val="22"/>
              </w:rPr>
            </w:pPr>
            <w:r w:rsidRPr="00470BA9">
              <w:rPr>
                <w:sz w:val="22"/>
                <w:szCs w:val="22"/>
              </w:rPr>
              <w:t>0.05</w:t>
            </w:r>
          </w:p>
        </w:tc>
        <w:tc>
          <w:tcPr>
            <w:tcW w:w="2119" w:type="dxa"/>
          </w:tcPr>
          <w:p w:rsidR="00470BA9" w:rsidRPr="00470BA9" w:rsidRDefault="00470BA9" w:rsidP="00EA6084">
            <w:pPr>
              <w:spacing w:line="276" w:lineRule="auto"/>
              <w:jc w:val="both"/>
              <w:rPr>
                <w:sz w:val="20"/>
                <w:szCs w:val="20"/>
              </w:rPr>
            </w:pPr>
            <w:r w:rsidRPr="00470BA9">
              <w:rPr>
                <w:sz w:val="20"/>
                <w:szCs w:val="20"/>
              </w:rPr>
              <w:t>2</w:t>
            </w:r>
          </w:p>
        </w:tc>
        <w:tc>
          <w:tcPr>
            <w:tcW w:w="2445" w:type="dxa"/>
          </w:tcPr>
          <w:p w:rsidR="00470BA9" w:rsidRPr="00470BA9" w:rsidRDefault="00470BA9" w:rsidP="00EA6084">
            <w:pPr>
              <w:spacing w:line="276" w:lineRule="auto"/>
              <w:jc w:val="both"/>
              <w:rPr>
                <w:sz w:val="20"/>
                <w:szCs w:val="20"/>
              </w:rPr>
            </w:pPr>
            <w:r w:rsidRPr="00470BA9">
              <w:rPr>
                <w:sz w:val="20"/>
                <w:szCs w:val="20"/>
              </w:rPr>
              <w:t>0.1</w:t>
            </w:r>
          </w:p>
        </w:tc>
      </w:tr>
      <w:tr w:rsidR="00470BA9" w:rsidTr="0037463C">
        <w:trPr>
          <w:trHeight w:val="298"/>
        </w:trPr>
        <w:tc>
          <w:tcPr>
            <w:tcW w:w="3766" w:type="dxa"/>
          </w:tcPr>
          <w:p w:rsidR="00470BA9" w:rsidRDefault="00470BA9" w:rsidP="00EA6084">
            <w:pPr>
              <w:spacing w:line="276" w:lineRule="auto"/>
              <w:jc w:val="both"/>
              <w:rPr>
                <w:sz w:val="28"/>
                <w:szCs w:val="28"/>
              </w:rPr>
            </w:pPr>
            <w:r>
              <w:rPr>
                <w:color w:val="000000"/>
                <w:sz w:val="20"/>
                <w:szCs w:val="20"/>
              </w:rPr>
              <w:t>Зміна доходів населення</w:t>
            </w:r>
          </w:p>
        </w:tc>
        <w:tc>
          <w:tcPr>
            <w:tcW w:w="1451" w:type="dxa"/>
          </w:tcPr>
          <w:p w:rsidR="00470BA9" w:rsidRPr="00470BA9" w:rsidRDefault="00470BA9" w:rsidP="00EA6084">
            <w:pPr>
              <w:spacing w:line="276" w:lineRule="auto"/>
              <w:jc w:val="both"/>
              <w:rPr>
                <w:sz w:val="22"/>
                <w:szCs w:val="22"/>
              </w:rPr>
            </w:pPr>
            <w:r w:rsidRPr="00470BA9">
              <w:rPr>
                <w:sz w:val="22"/>
                <w:szCs w:val="22"/>
              </w:rPr>
              <w:t>0.1</w:t>
            </w:r>
          </w:p>
        </w:tc>
        <w:tc>
          <w:tcPr>
            <w:tcW w:w="2119" w:type="dxa"/>
          </w:tcPr>
          <w:p w:rsidR="00470BA9" w:rsidRPr="00470BA9" w:rsidRDefault="00470BA9" w:rsidP="00EA6084">
            <w:pPr>
              <w:spacing w:line="276" w:lineRule="auto"/>
              <w:jc w:val="both"/>
              <w:rPr>
                <w:sz w:val="20"/>
                <w:szCs w:val="20"/>
              </w:rPr>
            </w:pPr>
            <w:r w:rsidRPr="00470BA9">
              <w:rPr>
                <w:sz w:val="20"/>
                <w:szCs w:val="20"/>
              </w:rPr>
              <w:t>4</w:t>
            </w:r>
          </w:p>
        </w:tc>
        <w:tc>
          <w:tcPr>
            <w:tcW w:w="2445" w:type="dxa"/>
          </w:tcPr>
          <w:p w:rsidR="00470BA9" w:rsidRPr="00470BA9" w:rsidRDefault="00470BA9" w:rsidP="00EA6084">
            <w:pPr>
              <w:spacing w:line="276" w:lineRule="auto"/>
              <w:jc w:val="both"/>
              <w:rPr>
                <w:sz w:val="20"/>
                <w:szCs w:val="20"/>
              </w:rPr>
            </w:pPr>
            <w:r w:rsidRPr="00470BA9">
              <w:rPr>
                <w:sz w:val="20"/>
                <w:szCs w:val="20"/>
              </w:rPr>
              <w:t>0.4</w:t>
            </w:r>
          </w:p>
        </w:tc>
      </w:tr>
      <w:tr w:rsidR="00470BA9" w:rsidTr="0037463C">
        <w:trPr>
          <w:trHeight w:val="371"/>
        </w:trPr>
        <w:tc>
          <w:tcPr>
            <w:tcW w:w="3766" w:type="dxa"/>
          </w:tcPr>
          <w:p w:rsidR="00470BA9" w:rsidRPr="00E333B2" w:rsidRDefault="00470BA9" w:rsidP="00EA6084">
            <w:pPr>
              <w:spacing w:line="276" w:lineRule="auto"/>
              <w:jc w:val="both"/>
              <w:rPr>
                <w:sz w:val="18"/>
                <w:szCs w:val="18"/>
              </w:rPr>
            </w:pPr>
            <w:r w:rsidRPr="00E333B2">
              <w:rPr>
                <w:sz w:val="18"/>
                <w:szCs w:val="18"/>
              </w:rPr>
              <w:t>Сумарна оцінка</w:t>
            </w:r>
          </w:p>
        </w:tc>
        <w:tc>
          <w:tcPr>
            <w:tcW w:w="1451" w:type="dxa"/>
          </w:tcPr>
          <w:p w:rsidR="00470BA9" w:rsidRPr="00470BA9" w:rsidRDefault="00470BA9" w:rsidP="00EA6084">
            <w:pPr>
              <w:spacing w:line="276" w:lineRule="auto"/>
              <w:jc w:val="both"/>
              <w:rPr>
                <w:sz w:val="22"/>
                <w:szCs w:val="22"/>
              </w:rPr>
            </w:pPr>
            <w:r w:rsidRPr="00470BA9">
              <w:rPr>
                <w:sz w:val="22"/>
                <w:szCs w:val="22"/>
              </w:rPr>
              <w:t>1</w:t>
            </w:r>
          </w:p>
        </w:tc>
        <w:tc>
          <w:tcPr>
            <w:tcW w:w="2119" w:type="dxa"/>
          </w:tcPr>
          <w:p w:rsidR="00470BA9" w:rsidRPr="00470BA9" w:rsidRDefault="00470BA9" w:rsidP="00EA6084">
            <w:pPr>
              <w:spacing w:line="276" w:lineRule="auto"/>
              <w:jc w:val="both"/>
              <w:rPr>
                <w:sz w:val="20"/>
                <w:szCs w:val="20"/>
              </w:rPr>
            </w:pPr>
          </w:p>
        </w:tc>
        <w:tc>
          <w:tcPr>
            <w:tcW w:w="2445" w:type="dxa"/>
          </w:tcPr>
          <w:p w:rsidR="00470BA9" w:rsidRPr="00470BA9" w:rsidRDefault="00470BA9" w:rsidP="00EA6084">
            <w:pPr>
              <w:spacing w:line="276" w:lineRule="auto"/>
              <w:jc w:val="both"/>
              <w:rPr>
                <w:sz w:val="20"/>
                <w:szCs w:val="20"/>
              </w:rPr>
            </w:pPr>
            <w:r w:rsidRPr="00470BA9">
              <w:rPr>
                <w:sz w:val="20"/>
                <w:szCs w:val="20"/>
              </w:rPr>
              <w:t>10</w:t>
            </w:r>
          </w:p>
        </w:tc>
      </w:tr>
    </w:tbl>
    <w:p w:rsidR="00A7712C" w:rsidRDefault="00A7712C" w:rsidP="0037463C">
      <w:pPr>
        <w:spacing w:line="276" w:lineRule="auto"/>
        <w:jc w:val="both"/>
        <w:rPr>
          <w:sz w:val="28"/>
          <w:szCs w:val="28"/>
        </w:rPr>
      </w:pPr>
    </w:p>
    <w:p w:rsidR="008C19F2" w:rsidRDefault="008C19F2" w:rsidP="001C527C">
      <w:pPr>
        <w:spacing w:line="360" w:lineRule="auto"/>
        <w:ind w:firstLine="705"/>
        <w:jc w:val="both"/>
        <w:rPr>
          <w:rFonts w:eastAsia="Calibri"/>
          <w:i/>
          <w:sz w:val="28"/>
          <w:lang w:val="ru-RU"/>
        </w:rPr>
      </w:pPr>
    </w:p>
    <w:p w:rsidR="001C527C" w:rsidRDefault="001C527C" w:rsidP="001C527C">
      <w:pPr>
        <w:spacing w:line="360" w:lineRule="auto"/>
        <w:ind w:firstLine="705"/>
        <w:jc w:val="both"/>
        <w:rPr>
          <w:rFonts w:eastAsia="Calibri"/>
          <w:sz w:val="28"/>
        </w:rPr>
      </w:pPr>
      <w:r w:rsidRPr="00B662D9">
        <w:rPr>
          <w:rFonts w:eastAsia="Calibri"/>
          <w:i/>
          <w:sz w:val="28"/>
        </w:rPr>
        <w:lastRenderedPageBreak/>
        <w:t>Обмеження на проект</w:t>
      </w:r>
      <w:r>
        <w:rPr>
          <w:rFonts w:eastAsia="Calibri"/>
          <w:sz w:val="28"/>
        </w:rPr>
        <w:t>:</w:t>
      </w:r>
    </w:p>
    <w:p w:rsidR="001C527C" w:rsidRDefault="001C527C" w:rsidP="001C527C">
      <w:pPr>
        <w:pStyle w:val="a3"/>
        <w:numPr>
          <w:ilvl w:val="0"/>
          <w:numId w:val="15"/>
        </w:numPr>
        <w:spacing w:line="360" w:lineRule="auto"/>
        <w:ind w:firstLine="705"/>
        <w:jc w:val="both"/>
        <w:rPr>
          <w:rFonts w:eastAsia="Calibri"/>
          <w:sz w:val="28"/>
        </w:rPr>
      </w:pPr>
      <w:r>
        <w:rPr>
          <w:rFonts w:eastAsia="Calibri"/>
          <w:sz w:val="28"/>
        </w:rPr>
        <w:t xml:space="preserve">Проект повинен бути реалізований та впроваджений протягом </w:t>
      </w:r>
      <w:r w:rsidR="00ED4A9B">
        <w:rPr>
          <w:rFonts w:eastAsia="Calibri"/>
          <w:sz w:val="28"/>
          <w:lang w:val="ru-RU"/>
        </w:rPr>
        <w:t>восьми</w:t>
      </w:r>
      <w:r w:rsidR="00957635">
        <w:rPr>
          <w:rFonts w:eastAsia="Calibri"/>
          <w:sz w:val="28"/>
          <w:lang w:val="ru-RU"/>
        </w:rPr>
        <w:t xml:space="preserve"> </w:t>
      </w:r>
      <w:r>
        <w:rPr>
          <w:rFonts w:eastAsia="Calibri"/>
          <w:sz w:val="28"/>
        </w:rPr>
        <w:t>місяців;</w:t>
      </w:r>
    </w:p>
    <w:p w:rsidR="005E5288" w:rsidRPr="00A83695" w:rsidRDefault="001C527C" w:rsidP="00A83695">
      <w:pPr>
        <w:pStyle w:val="a3"/>
        <w:numPr>
          <w:ilvl w:val="0"/>
          <w:numId w:val="15"/>
        </w:numPr>
        <w:spacing w:line="360" w:lineRule="auto"/>
        <w:ind w:firstLine="705"/>
        <w:jc w:val="both"/>
        <w:rPr>
          <w:rFonts w:eastAsia="Calibri"/>
          <w:sz w:val="28"/>
        </w:rPr>
      </w:pPr>
      <w:r>
        <w:rPr>
          <w:rFonts w:eastAsia="Calibri"/>
          <w:sz w:val="28"/>
        </w:rPr>
        <w:t xml:space="preserve">Кількість матеріальних ресурсів: </w:t>
      </w:r>
      <w:r w:rsidR="00ED4A9B">
        <w:rPr>
          <w:rFonts w:eastAsia="Calibri"/>
          <w:sz w:val="28"/>
        </w:rPr>
        <w:t>3183 тис.</w:t>
      </w:r>
      <w:r>
        <w:rPr>
          <w:rFonts w:eastAsia="Calibri"/>
          <w:sz w:val="28"/>
        </w:rPr>
        <w:t>грн.</w:t>
      </w:r>
    </w:p>
    <w:p w:rsidR="005E5288" w:rsidRPr="00AD35F4" w:rsidRDefault="001C527C" w:rsidP="00AB6E14">
      <w:pPr>
        <w:shd w:val="clear" w:color="auto" w:fill="FFFFFF"/>
        <w:spacing w:line="360" w:lineRule="auto"/>
        <w:ind w:firstLine="420"/>
        <w:jc w:val="both"/>
        <w:rPr>
          <w:sz w:val="28"/>
          <w:szCs w:val="28"/>
          <w:lang w:val="ru-RU"/>
        </w:rPr>
      </w:pPr>
      <w:r w:rsidRPr="001C527C">
        <w:rPr>
          <w:sz w:val="28"/>
          <w:szCs w:val="28"/>
        </w:rPr>
        <w:t xml:space="preserve">Як свідчать дослідження в галузі комунікацій, проведені зарубіжними та вітчизняними науковцями, на різні групи споживачів реклама впливає по-різному. </w:t>
      </w:r>
      <w:r w:rsidRPr="001C527C">
        <w:rPr>
          <w:sz w:val="28"/>
          <w:szCs w:val="28"/>
          <w:lang w:val="ru-RU"/>
        </w:rPr>
        <w:t>Тому в економічно розвинутих країнах більше не орієнтуються на якогось середньостатистичного індивіда. Зараз увесь рекламний процес спрямовано на конкретну людину, яка входить до певної групи людей, подібних до неї.</w:t>
      </w:r>
      <w:r>
        <w:rPr>
          <w:sz w:val="28"/>
          <w:szCs w:val="28"/>
          <w:lang w:val="ru-RU"/>
        </w:rPr>
        <w:tab/>
      </w:r>
      <w:r>
        <w:rPr>
          <w:sz w:val="28"/>
          <w:szCs w:val="28"/>
          <w:lang w:val="ru-RU"/>
        </w:rPr>
        <w:tab/>
      </w:r>
      <w:r>
        <w:rPr>
          <w:sz w:val="28"/>
          <w:szCs w:val="28"/>
          <w:lang w:val="ru-RU"/>
        </w:rPr>
        <w:tab/>
      </w:r>
      <w:r>
        <w:rPr>
          <w:sz w:val="28"/>
          <w:szCs w:val="28"/>
          <w:lang w:val="ru-RU"/>
        </w:rPr>
        <w:tab/>
      </w:r>
      <w:r>
        <w:rPr>
          <w:sz w:val="28"/>
          <w:szCs w:val="28"/>
          <w:lang w:val="ru-RU"/>
        </w:rPr>
        <w:tab/>
      </w:r>
      <w:r>
        <w:rPr>
          <w:sz w:val="28"/>
          <w:szCs w:val="28"/>
          <w:lang w:val="ru-RU"/>
        </w:rPr>
        <w:tab/>
      </w:r>
      <w:r>
        <w:rPr>
          <w:sz w:val="28"/>
          <w:szCs w:val="28"/>
          <w:lang w:val="ru-RU"/>
        </w:rPr>
        <w:tab/>
      </w:r>
      <w:r>
        <w:rPr>
          <w:sz w:val="28"/>
          <w:szCs w:val="28"/>
          <w:lang w:val="ru-RU"/>
        </w:rPr>
        <w:tab/>
      </w:r>
      <w:r>
        <w:rPr>
          <w:sz w:val="28"/>
          <w:szCs w:val="28"/>
          <w:lang w:val="ru-RU"/>
        </w:rPr>
        <w:tab/>
      </w:r>
      <w:r>
        <w:rPr>
          <w:sz w:val="28"/>
          <w:szCs w:val="28"/>
          <w:lang w:val="ru-RU"/>
        </w:rPr>
        <w:tab/>
      </w:r>
      <w:r w:rsidRPr="001C527C">
        <w:rPr>
          <w:sz w:val="28"/>
          <w:szCs w:val="28"/>
          <w:lang w:val="ru-RU"/>
        </w:rPr>
        <w:t>Реклама більше не обіцяє людині задоволення якихось глобаль</w:t>
      </w:r>
      <w:r w:rsidRPr="001C527C">
        <w:rPr>
          <w:sz w:val="28"/>
          <w:szCs w:val="28"/>
          <w:lang w:val="ru-RU"/>
        </w:rPr>
        <w:softHyphen/>
        <w:t>них бажань, не породжує в неї солодких мрій про суспільство «білих кадилаків». Сучасна реклама пропонує саме той спосіб (стиль) життя, який цінує в даний момент конкретна група споживачів або навіть країна в цілому. Реклама послідовно домагається свідомого сприйняття покупцем рекламного звернення і свідомого здійснення покупки.</w:t>
      </w:r>
      <w:r>
        <w:rPr>
          <w:sz w:val="28"/>
          <w:szCs w:val="28"/>
          <w:lang w:val="ru-RU"/>
        </w:rPr>
        <w:tab/>
      </w:r>
      <w:r>
        <w:rPr>
          <w:sz w:val="28"/>
          <w:szCs w:val="28"/>
          <w:lang w:val="ru-RU"/>
        </w:rPr>
        <w:tab/>
      </w:r>
      <w:r>
        <w:rPr>
          <w:sz w:val="28"/>
          <w:szCs w:val="28"/>
          <w:lang w:val="ru-RU"/>
        </w:rPr>
        <w:tab/>
      </w:r>
      <w:r>
        <w:rPr>
          <w:sz w:val="28"/>
          <w:szCs w:val="28"/>
          <w:lang w:val="ru-RU"/>
        </w:rPr>
        <w:tab/>
      </w:r>
      <w:r>
        <w:rPr>
          <w:sz w:val="28"/>
          <w:szCs w:val="28"/>
          <w:lang w:val="ru-RU"/>
        </w:rPr>
        <w:tab/>
      </w:r>
      <w:r>
        <w:rPr>
          <w:sz w:val="28"/>
          <w:szCs w:val="28"/>
          <w:lang w:val="ru-RU"/>
        </w:rPr>
        <w:tab/>
      </w:r>
      <w:r w:rsidR="0054212C">
        <w:rPr>
          <w:sz w:val="28"/>
          <w:szCs w:val="28"/>
          <w:lang w:val="ru-RU"/>
        </w:rPr>
        <w:t>Люди купують товари, ви</w:t>
      </w:r>
      <w:r w:rsidRPr="001C527C">
        <w:rPr>
          <w:sz w:val="28"/>
          <w:szCs w:val="28"/>
          <w:lang w:val="ru-RU"/>
        </w:rPr>
        <w:t>одячи з різних мотивацій і різних фак</w:t>
      </w:r>
      <w:r w:rsidRPr="001C527C">
        <w:rPr>
          <w:sz w:val="28"/>
          <w:szCs w:val="28"/>
          <w:lang w:val="ru-RU"/>
        </w:rPr>
        <w:softHyphen/>
        <w:t>торів (демографічних, соціальних тощо), які на цю мотивацію </w:t>
      </w:r>
      <w:r w:rsidRPr="001C527C">
        <w:rPr>
          <w:sz w:val="28"/>
          <w:szCs w:val="28"/>
          <w:lang w:val="ru-RU"/>
        </w:rPr>
        <w:br/>
        <w:t>впливають. Для повнішого дослідження потреб окремих індивідів і груп здійснюють умовний розподіл покупців за різними ознаками, тобто сегментацію ринку. Що краще враховано конкретні особливості та умови, то більш ефективною буде маркетингова програма і меншими витрати на неї. Оптимізація товарного асортименту з урахуванням цільових груп споживачів також веде до значного зниження витрат на рекламування. Узагалі, правильна сегментація ринку дає можливість фірмі із невеликими ресурсами ефектив</w:t>
      </w:r>
      <w:r w:rsidRPr="001C527C">
        <w:rPr>
          <w:sz w:val="28"/>
          <w:szCs w:val="28"/>
          <w:lang w:val="ru-RU"/>
        </w:rPr>
        <w:softHyphen/>
        <w:t>но конкурувати навіть з визнаними ринковими лідерами.</w:t>
      </w:r>
      <w:r w:rsidR="006112DC">
        <w:rPr>
          <w:sz w:val="28"/>
          <w:szCs w:val="28"/>
          <w:lang w:val="ru-RU"/>
        </w:rPr>
        <w:tab/>
      </w:r>
      <w:r w:rsidRPr="001C527C">
        <w:rPr>
          <w:sz w:val="28"/>
          <w:szCs w:val="28"/>
          <w:lang w:val="ru-RU"/>
        </w:rPr>
        <w:t xml:space="preserve">Споживач — основна особа в маркетингу. Уся політика маркетингу полягає, врешті-решт, у спрямуванні дій безпосередньо на кінцевого споживача. Широкий спектр засобів рекламування створюється з однією метою — найефективнішим способом залучити кінцевого споживача та </w:t>
      </w:r>
      <w:r w:rsidRPr="001C527C">
        <w:rPr>
          <w:sz w:val="28"/>
          <w:szCs w:val="28"/>
          <w:lang w:val="ru-RU"/>
        </w:rPr>
        <w:lastRenderedPageBreak/>
        <w:t>максимально задовольнити його запити. Усі інші об’єкти рекламного впливу (наприклад, торгівля) є лише допоміжними, і вплив на них здійснюється тільки для посилення тиску на споживача.</w:t>
      </w:r>
      <w:r w:rsidR="006112DC">
        <w:rPr>
          <w:sz w:val="28"/>
          <w:szCs w:val="28"/>
          <w:lang w:val="ru-RU"/>
        </w:rPr>
        <w:tab/>
      </w:r>
      <w:r w:rsidR="006112DC">
        <w:rPr>
          <w:sz w:val="28"/>
          <w:szCs w:val="28"/>
          <w:lang w:val="ru-RU"/>
        </w:rPr>
        <w:tab/>
      </w:r>
      <w:r w:rsidR="006112DC">
        <w:rPr>
          <w:sz w:val="28"/>
          <w:szCs w:val="28"/>
          <w:lang w:val="ru-RU"/>
        </w:rPr>
        <w:tab/>
      </w:r>
      <w:r w:rsidR="006112DC">
        <w:rPr>
          <w:sz w:val="28"/>
          <w:szCs w:val="28"/>
          <w:lang w:val="ru-RU"/>
        </w:rPr>
        <w:tab/>
      </w:r>
      <w:r w:rsidR="006112DC">
        <w:rPr>
          <w:sz w:val="28"/>
          <w:szCs w:val="28"/>
          <w:lang w:val="ru-RU"/>
        </w:rPr>
        <w:tab/>
      </w:r>
      <w:r w:rsidRPr="001C527C">
        <w:rPr>
          <w:sz w:val="28"/>
          <w:szCs w:val="28"/>
          <w:lang w:val="ru-RU"/>
        </w:rPr>
        <w:t>Важливу роль у розподілі товарів, а тим самим у впливі на споживача, відіграють торгові посередники і так звані радники.</w:t>
      </w:r>
      <w:r w:rsidR="006112DC">
        <w:rPr>
          <w:sz w:val="28"/>
          <w:szCs w:val="28"/>
          <w:lang w:val="ru-RU"/>
        </w:rPr>
        <w:tab/>
      </w:r>
      <w:r w:rsidR="006112DC">
        <w:rPr>
          <w:sz w:val="28"/>
          <w:szCs w:val="28"/>
          <w:lang w:val="ru-RU"/>
        </w:rPr>
        <w:tab/>
      </w:r>
      <w:r w:rsidR="006112DC">
        <w:rPr>
          <w:sz w:val="28"/>
          <w:szCs w:val="28"/>
          <w:lang w:val="ru-RU"/>
        </w:rPr>
        <w:tab/>
      </w:r>
      <w:r w:rsidR="006112DC">
        <w:rPr>
          <w:sz w:val="28"/>
          <w:szCs w:val="28"/>
          <w:lang w:val="ru-RU"/>
        </w:rPr>
        <w:tab/>
      </w:r>
      <w:r w:rsidRPr="001C527C">
        <w:rPr>
          <w:sz w:val="28"/>
          <w:szCs w:val="28"/>
          <w:lang w:val="ru-RU"/>
        </w:rPr>
        <w:t>Торгові посередники — це вже неодноразово згадувані нами дистриб’ютори, оптові та роздрібні торговці, дилери, маклери, брокери, які приймають товар від виробників та передають його в розпорядження покупців через канали розподілу.</w:t>
      </w:r>
      <w:r w:rsidR="006112DC">
        <w:rPr>
          <w:sz w:val="28"/>
          <w:szCs w:val="28"/>
          <w:lang w:val="ru-RU"/>
        </w:rPr>
        <w:tab/>
      </w:r>
      <w:r w:rsidR="006112DC">
        <w:rPr>
          <w:sz w:val="28"/>
          <w:szCs w:val="28"/>
          <w:lang w:val="ru-RU"/>
        </w:rPr>
        <w:tab/>
      </w:r>
      <w:r w:rsidR="006112DC">
        <w:rPr>
          <w:sz w:val="28"/>
          <w:szCs w:val="28"/>
          <w:lang w:val="ru-RU"/>
        </w:rPr>
        <w:tab/>
      </w:r>
      <w:r w:rsidR="006112DC">
        <w:rPr>
          <w:sz w:val="28"/>
          <w:szCs w:val="28"/>
          <w:lang w:val="ru-RU"/>
        </w:rPr>
        <w:tab/>
      </w:r>
      <w:r w:rsidR="006112DC">
        <w:rPr>
          <w:sz w:val="28"/>
          <w:szCs w:val="28"/>
          <w:lang w:val="ru-RU"/>
        </w:rPr>
        <w:tab/>
      </w:r>
      <w:r w:rsidR="006112DC">
        <w:rPr>
          <w:sz w:val="28"/>
          <w:szCs w:val="28"/>
          <w:lang w:val="ru-RU"/>
        </w:rPr>
        <w:tab/>
      </w:r>
      <w:r w:rsidR="006112DC">
        <w:rPr>
          <w:sz w:val="28"/>
          <w:szCs w:val="28"/>
          <w:lang w:val="ru-RU"/>
        </w:rPr>
        <w:tab/>
      </w:r>
      <w:r w:rsidRPr="001C527C">
        <w:rPr>
          <w:sz w:val="28"/>
          <w:szCs w:val="28"/>
          <w:lang w:val="ru-RU"/>
        </w:rPr>
        <w:t>Радники — це особи, які завдяки своєму авторитетові, соціаль</w:t>
      </w:r>
      <w:r w:rsidRPr="001C527C">
        <w:rPr>
          <w:sz w:val="28"/>
          <w:szCs w:val="28"/>
          <w:lang w:val="ru-RU"/>
        </w:rPr>
        <w:softHyphen/>
        <w:t>ному стану, професії можуть справляти вирішальний вплив на придбання товару (послуг) іншими особами.</w:t>
      </w:r>
      <w:r w:rsidR="006112DC">
        <w:rPr>
          <w:sz w:val="28"/>
          <w:szCs w:val="28"/>
          <w:lang w:val="ru-RU"/>
        </w:rPr>
        <w:tab/>
      </w:r>
      <w:r w:rsidR="006112DC">
        <w:rPr>
          <w:sz w:val="28"/>
          <w:szCs w:val="28"/>
          <w:lang w:val="ru-RU"/>
        </w:rPr>
        <w:tab/>
      </w:r>
      <w:r w:rsidR="006112DC">
        <w:rPr>
          <w:sz w:val="28"/>
          <w:szCs w:val="28"/>
          <w:lang w:val="ru-RU"/>
        </w:rPr>
        <w:tab/>
      </w:r>
      <w:r w:rsidR="006112DC">
        <w:rPr>
          <w:sz w:val="28"/>
          <w:szCs w:val="28"/>
          <w:lang w:val="ru-RU"/>
        </w:rPr>
        <w:tab/>
      </w:r>
      <w:r w:rsidR="006112DC">
        <w:rPr>
          <w:sz w:val="28"/>
          <w:szCs w:val="28"/>
          <w:lang w:val="ru-RU"/>
        </w:rPr>
        <w:tab/>
      </w:r>
      <w:r w:rsidR="006112DC">
        <w:rPr>
          <w:sz w:val="28"/>
          <w:szCs w:val="28"/>
          <w:lang w:val="ru-RU"/>
        </w:rPr>
        <w:tab/>
      </w:r>
      <w:r w:rsidR="006112DC">
        <w:rPr>
          <w:sz w:val="28"/>
          <w:szCs w:val="28"/>
          <w:lang w:val="ru-RU"/>
        </w:rPr>
        <w:tab/>
      </w:r>
      <w:r w:rsidR="006112DC">
        <w:rPr>
          <w:sz w:val="28"/>
          <w:szCs w:val="28"/>
          <w:lang w:val="ru-RU"/>
        </w:rPr>
        <w:tab/>
      </w:r>
      <w:r w:rsidR="006112DC">
        <w:rPr>
          <w:sz w:val="28"/>
          <w:szCs w:val="28"/>
          <w:lang w:val="ru-RU"/>
        </w:rPr>
        <w:tab/>
      </w:r>
      <w:r w:rsidRPr="001C527C">
        <w:rPr>
          <w:sz w:val="28"/>
          <w:szCs w:val="28"/>
          <w:lang w:val="ru-RU"/>
        </w:rPr>
        <w:t>За характером споживання покупці підрозділяються на дві категорії: покупці товарів широкого вжитку та покупці (споживачі) товарів промислового призначення. Оскільки попит на товари промислового призначення майже на 90 % визначається попитом на товари широкого вжитку, головним об’єктом рекламного бізнесу є покупець товарів широкого вжитку.</w:t>
      </w:r>
      <w:r w:rsidR="006112DC">
        <w:rPr>
          <w:sz w:val="28"/>
          <w:szCs w:val="28"/>
          <w:lang w:val="ru-RU"/>
        </w:rPr>
        <w:tab/>
      </w:r>
      <w:r w:rsidR="006112DC">
        <w:rPr>
          <w:sz w:val="28"/>
          <w:szCs w:val="28"/>
          <w:lang w:val="ru-RU"/>
        </w:rPr>
        <w:tab/>
      </w:r>
      <w:r w:rsidR="006112DC">
        <w:rPr>
          <w:sz w:val="28"/>
          <w:szCs w:val="28"/>
          <w:lang w:val="ru-RU"/>
        </w:rPr>
        <w:tab/>
      </w:r>
      <w:r w:rsidR="006112DC">
        <w:rPr>
          <w:sz w:val="28"/>
          <w:szCs w:val="28"/>
          <w:lang w:val="ru-RU"/>
        </w:rPr>
        <w:tab/>
      </w:r>
      <w:r w:rsidR="006112DC">
        <w:rPr>
          <w:sz w:val="28"/>
          <w:szCs w:val="28"/>
          <w:lang w:val="ru-RU"/>
        </w:rPr>
        <w:tab/>
      </w:r>
      <w:r w:rsidR="006112DC">
        <w:rPr>
          <w:sz w:val="28"/>
          <w:szCs w:val="28"/>
          <w:lang w:val="ru-RU"/>
        </w:rPr>
        <w:tab/>
      </w:r>
      <w:r w:rsidR="006112DC">
        <w:rPr>
          <w:sz w:val="28"/>
          <w:szCs w:val="28"/>
          <w:lang w:val="ru-RU"/>
        </w:rPr>
        <w:tab/>
      </w:r>
      <w:r w:rsidR="006112DC">
        <w:rPr>
          <w:sz w:val="28"/>
          <w:szCs w:val="28"/>
          <w:lang w:val="ru-RU"/>
        </w:rPr>
        <w:tab/>
      </w:r>
      <w:r w:rsidR="006112DC">
        <w:rPr>
          <w:sz w:val="28"/>
          <w:szCs w:val="28"/>
          <w:lang w:val="ru-RU"/>
        </w:rPr>
        <w:tab/>
      </w:r>
      <w:r w:rsidR="006112DC">
        <w:rPr>
          <w:sz w:val="28"/>
          <w:szCs w:val="28"/>
          <w:lang w:val="ru-RU"/>
        </w:rPr>
        <w:tab/>
      </w:r>
      <w:r w:rsidR="006112DC">
        <w:rPr>
          <w:sz w:val="28"/>
          <w:szCs w:val="28"/>
          <w:lang w:val="ru-RU"/>
        </w:rPr>
        <w:tab/>
      </w:r>
      <w:r w:rsidR="006112DC">
        <w:rPr>
          <w:sz w:val="28"/>
          <w:szCs w:val="28"/>
          <w:lang w:val="ru-RU"/>
        </w:rPr>
        <w:tab/>
      </w:r>
      <w:r w:rsidRPr="001C527C">
        <w:rPr>
          <w:sz w:val="28"/>
          <w:szCs w:val="28"/>
          <w:lang w:val="ru-RU"/>
        </w:rPr>
        <w:t>В економічно розвинутих країнах процес наукового обґрунтування споживчого попиту пройшов три етапи.</w:t>
      </w:r>
      <w:r w:rsidR="006112DC">
        <w:rPr>
          <w:sz w:val="28"/>
          <w:szCs w:val="28"/>
          <w:lang w:val="ru-RU"/>
        </w:rPr>
        <w:tab/>
      </w:r>
      <w:r w:rsidR="006112DC">
        <w:rPr>
          <w:sz w:val="28"/>
          <w:szCs w:val="28"/>
          <w:lang w:val="ru-RU"/>
        </w:rPr>
        <w:tab/>
      </w:r>
      <w:r w:rsidR="006112DC">
        <w:rPr>
          <w:sz w:val="28"/>
          <w:szCs w:val="28"/>
          <w:lang w:val="ru-RU"/>
        </w:rPr>
        <w:tab/>
      </w:r>
      <w:r w:rsidR="006112DC">
        <w:rPr>
          <w:sz w:val="28"/>
          <w:szCs w:val="28"/>
          <w:lang w:val="ru-RU"/>
        </w:rPr>
        <w:tab/>
      </w:r>
      <w:r w:rsidR="006112DC">
        <w:rPr>
          <w:sz w:val="28"/>
          <w:szCs w:val="28"/>
          <w:lang w:val="ru-RU"/>
        </w:rPr>
        <w:tab/>
      </w:r>
      <w:r w:rsidR="006112DC">
        <w:rPr>
          <w:sz w:val="28"/>
          <w:szCs w:val="28"/>
          <w:lang w:val="ru-RU"/>
        </w:rPr>
        <w:tab/>
      </w:r>
      <w:r w:rsidR="006112DC">
        <w:rPr>
          <w:sz w:val="28"/>
          <w:szCs w:val="28"/>
          <w:lang w:val="ru-RU"/>
        </w:rPr>
        <w:tab/>
      </w:r>
      <w:r w:rsidRPr="001C527C">
        <w:rPr>
          <w:sz w:val="28"/>
          <w:szCs w:val="28"/>
          <w:lang w:val="ru-RU"/>
        </w:rPr>
        <w:t>На першому етапі бралися до уваги в основному соціально-демографічні, географічні критерії та критерії матеріального забезпечення й рівня споживання. Споживачів групували за такими ознаками: стать, вік, соціально-професійна належність, місце проживання, район, кількість членів сім’ї, кількість дітей, забезпеченість окремими видами товарів, рівень споживання товарів особистого попиту, рівень використання засобів масової інформації.</w:t>
      </w:r>
      <w:r w:rsidR="006112DC">
        <w:rPr>
          <w:sz w:val="28"/>
          <w:szCs w:val="28"/>
          <w:lang w:val="ru-RU"/>
        </w:rPr>
        <w:tab/>
      </w:r>
      <w:r w:rsidR="006112DC">
        <w:rPr>
          <w:sz w:val="28"/>
          <w:szCs w:val="28"/>
          <w:lang w:val="ru-RU"/>
        </w:rPr>
        <w:tab/>
      </w:r>
      <w:r w:rsidR="006112DC">
        <w:rPr>
          <w:sz w:val="28"/>
          <w:szCs w:val="28"/>
          <w:lang w:val="ru-RU"/>
        </w:rPr>
        <w:tab/>
      </w:r>
      <w:r w:rsidR="006112DC">
        <w:rPr>
          <w:sz w:val="28"/>
          <w:szCs w:val="28"/>
          <w:lang w:val="ru-RU"/>
        </w:rPr>
        <w:tab/>
      </w:r>
      <w:r w:rsidR="006112DC">
        <w:rPr>
          <w:sz w:val="28"/>
          <w:szCs w:val="28"/>
          <w:lang w:val="ru-RU"/>
        </w:rPr>
        <w:tab/>
      </w:r>
      <w:r w:rsidR="006112DC">
        <w:rPr>
          <w:sz w:val="28"/>
          <w:szCs w:val="28"/>
          <w:lang w:val="ru-RU"/>
        </w:rPr>
        <w:tab/>
      </w:r>
      <w:r w:rsidR="006112DC">
        <w:rPr>
          <w:sz w:val="28"/>
          <w:szCs w:val="28"/>
          <w:lang w:val="ru-RU"/>
        </w:rPr>
        <w:tab/>
      </w:r>
      <w:r w:rsidR="006112DC">
        <w:rPr>
          <w:sz w:val="28"/>
          <w:szCs w:val="28"/>
          <w:lang w:val="ru-RU"/>
        </w:rPr>
        <w:tab/>
      </w:r>
      <w:r w:rsidR="006112DC">
        <w:rPr>
          <w:sz w:val="28"/>
          <w:szCs w:val="28"/>
          <w:lang w:val="ru-RU"/>
        </w:rPr>
        <w:tab/>
      </w:r>
      <w:r w:rsidR="006112DC">
        <w:rPr>
          <w:sz w:val="28"/>
          <w:szCs w:val="28"/>
          <w:lang w:val="ru-RU"/>
        </w:rPr>
        <w:tab/>
      </w:r>
      <w:r w:rsidR="006112DC">
        <w:rPr>
          <w:sz w:val="28"/>
          <w:szCs w:val="28"/>
          <w:lang w:val="ru-RU"/>
        </w:rPr>
        <w:tab/>
      </w:r>
      <w:r w:rsidR="006112DC">
        <w:rPr>
          <w:sz w:val="28"/>
          <w:szCs w:val="28"/>
          <w:lang w:val="ru-RU"/>
        </w:rPr>
        <w:tab/>
      </w:r>
      <w:r w:rsidRPr="001C527C">
        <w:rPr>
          <w:sz w:val="28"/>
          <w:szCs w:val="28"/>
          <w:lang w:val="ru-RU"/>
        </w:rPr>
        <w:t xml:space="preserve">В основу цієї класифікації було покладено класові характеристики. Уважалося, що кожний клас надає перевагу відповідним видам (маркам) товарів і послуг. Тому реклама на цьому етапі фокусувала свої зусилля на </w:t>
      </w:r>
      <w:r w:rsidRPr="001C527C">
        <w:rPr>
          <w:sz w:val="28"/>
          <w:szCs w:val="28"/>
          <w:lang w:val="ru-RU"/>
        </w:rPr>
        <w:lastRenderedPageBreak/>
        <w:t>якомусь одному або кількох (звичайно, окремо для кожного з них) суспільних класах та їхніх потребах.</w:t>
      </w:r>
      <w:r w:rsidR="006112DC">
        <w:rPr>
          <w:sz w:val="28"/>
          <w:szCs w:val="28"/>
          <w:lang w:val="ru-RU"/>
        </w:rPr>
        <w:tab/>
      </w:r>
      <w:r w:rsidR="006112DC">
        <w:rPr>
          <w:sz w:val="28"/>
          <w:szCs w:val="28"/>
          <w:lang w:val="ru-RU"/>
        </w:rPr>
        <w:tab/>
      </w:r>
      <w:r w:rsidR="006112DC">
        <w:rPr>
          <w:sz w:val="28"/>
          <w:szCs w:val="28"/>
          <w:lang w:val="ru-RU"/>
        </w:rPr>
        <w:tab/>
      </w:r>
      <w:r w:rsidR="006112DC">
        <w:rPr>
          <w:sz w:val="28"/>
          <w:szCs w:val="28"/>
          <w:lang w:val="ru-RU"/>
        </w:rPr>
        <w:tab/>
      </w:r>
      <w:r w:rsidR="006112DC">
        <w:rPr>
          <w:sz w:val="28"/>
          <w:szCs w:val="28"/>
          <w:lang w:val="ru-RU"/>
        </w:rPr>
        <w:tab/>
      </w:r>
      <w:r w:rsidR="006112DC">
        <w:rPr>
          <w:sz w:val="28"/>
          <w:szCs w:val="28"/>
          <w:lang w:val="ru-RU"/>
        </w:rPr>
        <w:tab/>
      </w:r>
      <w:r w:rsidR="006112DC">
        <w:rPr>
          <w:sz w:val="28"/>
          <w:szCs w:val="28"/>
          <w:lang w:val="ru-RU"/>
        </w:rPr>
        <w:tab/>
      </w:r>
      <w:r w:rsidRPr="001C527C">
        <w:rPr>
          <w:sz w:val="28"/>
          <w:szCs w:val="28"/>
          <w:lang w:val="ru-RU"/>
        </w:rPr>
        <w:t>На другому етапі брали за основу психографічні критерії, такі, як мотивація покупки (економія, престиж, зручність користування), рівень використання (великий, середній, низький), характер споживача (неспокійний, життєрадісний, владний тощо).</w:t>
      </w:r>
      <w:r w:rsidR="006112DC">
        <w:rPr>
          <w:sz w:val="28"/>
          <w:szCs w:val="28"/>
          <w:lang w:val="ru-RU"/>
        </w:rPr>
        <w:tab/>
      </w:r>
      <w:r w:rsidR="006112DC">
        <w:rPr>
          <w:sz w:val="28"/>
          <w:szCs w:val="28"/>
          <w:lang w:val="ru-RU"/>
        </w:rPr>
        <w:tab/>
      </w:r>
      <w:r w:rsidR="006112DC">
        <w:rPr>
          <w:sz w:val="28"/>
          <w:szCs w:val="28"/>
          <w:lang w:val="ru-RU"/>
        </w:rPr>
        <w:tab/>
      </w:r>
      <w:r w:rsidR="006112DC">
        <w:rPr>
          <w:sz w:val="28"/>
          <w:szCs w:val="28"/>
          <w:lang w:val="ru-RU"/>
        </w:rPr>
        <w:tab/>
      </w:r>
      <w:r w:rsidR="006112DC">
        <w:rPr>
          <w:sz w:val="28"/>
          <w:szCs w:val="28"/>
          <w:lang w:val="ru-RU"/>
        </w:rPr>
        <w:tab/>
      </w:r>
      <w:r w:rsidRPr="001C527C">
        <w:rPr>
          <w:sz w:val="28"/>
          <w:szCs w:val="28"/>
          <w:lang w:val="ru-RU"/>
        </w:rPr>
        <w:t>Сучасні соціологи та психологи за основу беруть спосіб життя окремого індивіда з усіма його потребами, упередженнями, звичками, вихованням і всім комплексом різних сторонніх впливів, які наклали відбиток на його особистість. Психологи та соціологи намагаються визначити, як кожний індивід включається в даний момент і в даному контексті в суспільство, зважаючи на безперервні зміни в економічній, технологічній, культурній та полі</w:t>
      </w:r>
      <w:r w:rsidRPr="001C527C">
        <w:rPr>
          <w:sz w:val="28"/>
          <w:szCs w:val="28"/>
          <w:lang w:val="ru-RU"/>
        </w:rPr>
        <w:softHyphen/>
        <w:t>тичній галузях. Ці дослідники роблять спробу визначити спо</w:t>
      </w:r>
      <w:r w:rsidRPr="001C527C">
        <w:rPr>
          <w:sz w:val="28"/>
          <w:szCs w:val="28"/>
          <w:lang w:val="ru-RU"/>
        </w:rPr>
        <w:softHyphen/>
        <w:t>живача в ситуації просторово-часової аккультурації. Через різні способи життя, що виявляються як символи, мовні особливості, думки та настановлення, здійснюється адаптація індивідів до тих чи інших соціокультурних течій.</w:t>
      </w:r>
      <w:r w:rsidR="006112DC">
        <w:rPr>
          <w:sz w:val="28"/>
          <w:szCs w:val="28"/>
          <w:lang w:val="ru-RU"/>
        </w:rPr>
        <w:tab/>
      </w:r>
      <w:r w:rsidR="006112DC">
        <w:rPr>
          <w:sz w:val="28"/>
          <w:szCs w:val="28"/>
          <w:lang w:val="ru-RU"/>
        </w:rPr>
        <w:tab/>
      </w:r>
      <w:r w:rsidR="006112DC">
        <w:rPr>
          <w:sz w:val="28"/>
          <w:szCs w:val="28"/>
          <w:lang w:val="ru-RU"/>
        </w:rPr>
        <w:tab/>
      </w:r>
      <w:r w:rsidR="006112DC">
        <w:rPr>
          <w:sz w:val="28"/>
          <w:szCs w:val="28"/>
          <w:lang w:val="ru-RU"/>
        </w:rPr>
        <w:tab/>
      </w:r>
      <w:r w:rsidR="006112DC">
        <w:rPr>
          <w:sz w:val="28"/>
          <w:szCs w:val="28"/>
          <w:lang w:val="ru-RU"/>
        </w:rPr>
        <w:tab/>
      </w:r>
      <w:r w:rsidR="006112DC">
        <w:rPr>
          <w:sz w:val="28"/>
          <w:szCs w:val="28"/>
          <w:lang w:val="ru-RU"/>
        </w:rPr>
        <w:tab/>
      </w:r>
      <w:r w:rsidR="006112DC">
        <w:rPr>
          <w:sz w:val="28"/>
          <w:szCs w:val="28"/>
          <w:lang w:val="ru-RU"/>
        </w:rPr>
        <w:tab/>
      </w:r>
      <w:r w:rsidR="006112DC">
        <w:rPr>
          <w:sz w:val="28"/>
          <w:szCs w:val="28"/>
          <w:lang w:val="ru-RU"/>
        </w:rPr>
        <w:tab/>
      </w:r>
      <w:r w:rsidR="006112DC">
        <w:rPr>
          <w:sz w:val="28"/>
          <w:szCs w:val="28"/>
          <w:lang w:val="ru-RU"/>
        </w:rPr>
        <w:tab/>
      </w:r>
      <w:r w:rsidR="006112DC">
        <w:rPr>
          <w:sz w:val="28"/>
          <w:szCs w:val="28"/>
          <w:lang w:val="ru-RU"/>
        </w:rPr>
        <w:tab/>
      </w:r>
      <w:r w:rsidRPr="001C527C">
        <w:rPr>
          <w:sz w:val="28"/>
          <w:szCs w:val="28"/>
          <w:lang w:val="ru-RU"/>
        </w:rPr>
        <w:t>Відмова від загального поняття пересічної людини, пред-</w:t>
      </w:r>
      <w:r w:rsidRPr="001C527C">
        <w:rPr>
          <w:sz w:val="28"/>
          <w:szCs w:val="28"/>
          <w:lang w:val="ru-RU"/>
        </w:rPr>
        <w:br/>
        <w:t>ставника того чи іншого класу зобов’язує брати до уваги особис</w:t>
      </w:r>
      <w:r w:rsidRPr="001C527C">
        <w:rPr>
          <w:sz w:val="28"/>
          <w:szCs w:val="28"/>
          <w:lang w:val="ru-RU"/>
        </w:rPr>
        <w:softHyphen/>
        <w:t>тість із її індивідуальною поведінкою, стилем життя, щоб пристосувати товар та комерційну рекламу не до групових, а вже до індивідуальних смаків і запитів. Споживачів при цьому умовно розподіляють на групи згідно з їхнім менталітетом: раціональним, безконфліктним, схильним до прогресу, схильним до швидких змін. Позначаючись на способі життя індивіда, вони пород</w:t>
      </w:r>
      <w:r w:rsidRPr="001C527C">
        <w:rPr>
          <w:sz w:val="28"/>
          <w:szCs w:val="28"/>
          <w:lang w:val="ru-RU"/>
        </w:rPr>
        <w:softHyphen/>
        <w:t>жують чотири мікрокультури, які різняться одна від одної системою цінностей, мовою, настановленнями, мотивами та поведінкою.</w:t>
      </w:r>
      <w:r w:rsidR="006112DC">
        <w:rPr>
          <w:sz w:val="28"/>
          <w:szCs w:val="28"/>
          <w:lang w:val="ru-RU"/>
        </w:rPr>
        <w:tab/>
      </w:r>
      <w:r w:rsidRPr="001C527C">
        <w:rPr>
          <w:sz w:val="28"/>
          <w:szCs w:val="28"/>
          <w:lang w:val="ru-RU"/>
        </w:rPr>
        <w:t xml:space="preserve">Раціональний менталітет характеризується стандартним споживанням, прагненням до економії, до позитивного співвідношення «якість—ціна», увагою до корисних атрибутів товару, індивідуалізмом ксенофоба, прихильністю до традицій та пасивною повагою до чинних суспільних </w:t>
      </w:r>
      <w:r w:rsidRPr="001C527C">
        <w:rPr>
          <w:sz w:val="28"/>
          <w:szCs w:val="28"/>
          <w:lang w:val="ru-RU"/>
        </w:rPr>
        <w:lastRenderedPageBreak/>
        <w:t>структур.</w:t>
      </w:r>
      <w:r w:rsidR="006112DC">
        <w:rPr>
          <w:sz w:val="28"/>
          <w:szCs w:val="28"/>
          <w:lang w:val="ru-RU"/>
        </w:rPr>
        <w:tab/>
      </w:r>
      <w:r w:rsidR="006112DC">
        <w:rPr>
          <w:sz w:val="28"/>
          <w:szCs w:val="28"/>
          <w:lang w:val="ru-RU"/>
        </w:rPr>
        <w:tab/>
      </w:r>
      <w:r w:rsidR="006112DC">
        <w:rPr>
          <w:sz w:val="28"/>
          <w:szCs w:val="28"/>
          <w:lang w:val="ru-RU"/>
        </w:rPr>
        <w:tab/>
      </w:r>
      <w:r w:rsidR="006112DC">
        <w:rPr>
          <w:sz w:val="28"/>
          <w:szCs w:val="28"/>
          <w:lang w:val="ru-RU"/>
        </w:rPr>
        <w:tab/>
      </w:r>
      <w:r w:rsidR="006112DC">
        <w:rPr>
          <w:sz w:val="28"/>
          <w:szCs w:val="28"/>
          <w:lang w:val="ru-RU"/>
        </w:rPr>
        <w:tab/>
      </w:r>
      <w:r w:rsidR="006112DC">
        <w:rPr>
          <w:sz w:val="28"/>
          <w:szCs w:val="28"/>
          <w:lang w:val="ru-RU"/>
        </w:rPr>
        <w:tab/>
      </w:r>
      <w:r w:rsidR="006112DC">
        <w:rPr>
          <w:sz w:val="28"/>
          <w:szCs w:val="28"/>
          <w:lang w:val="ru-RU"/>
        </w:rPr>
        <w:tab/>
      </w:r>
      <w:r w:rsidR="006112DC">
        <w:rPr>
          <w:sz w:val="28"/>
          <w:szCs w:val="28"/>
          <w:lang w:val="ru-RU"/>
        </w:rPr>
        <w:tab/>
      </w:r>
      <w:r w:rsidR="006112DC">
        <w:rPr>
          <w:sz w:val="28"/>
          <w:szCs w:val="28"/>
          <w:lang w:val="ru-RU"/>
        </w:rPr>
        <w:tab/>
      </w:r>
      <w:r w:rsidR="006112DC">
        <w:rPr>
          <w:sz w:val="28"/>
          <w:szCs w:val="28"/>
          <w:lang w:val="ru-RU"/>
        </w:rPr>
        <w:tab/>
      </w:r>
      <w:r w:rsidRPr="001C527C">
        <w:rPr>
          <w:sz w:val="28"/>
          <w:szCs w:val="28"/>
          <w:lang w:val="ru-RU"/>
        </w:rPr>
        <w:t>Безконфліктний менталітет надає перевагу особистому життю, прагне загальної рівноваги в особистих та соціальних відносинах, природного порядку в матеріальній та соціальній сторонах життя. Будучи дуже чутливим до пропонованих послуг та інформації, такий менталітет, проте, є мало відкритим до будь-яких інновацій та дикого, або стихійного, прогресу.</w:t>
      </w:r>
      <w:r w:rsidR="006112DC">
        <w:rPr>
          <w:sz w:val="28"/>
          <w:szCs w:val="28"/>
          <w:lang w:val="ru-RU"/>
        </w:rPr>
        <w:tab/>
      </w:r>
      <w:r w:rsidRPr="001C527C">
        <w:rPr>
          <w:sz w:val="28"/>
          <w:szCs w:val="28"/>
          <w:lang w:val="ru-RU"/>
        </w:rPr>
        <w:t>Менталітет, схильний до прогресу або ризикованого бізнесу, мислить категоріями виробництва та споживання, характеризується нахилом до подорожей та інновацій, духом підприємництва.</w:t>
      </w:r>
      <w:r w:rsidR="00CD22A7">
        <w:rPr>
          <w:sz w:val="28"/>
          <w:szCs w:val="28"/>
          <w:lang w:val="ru-RU"/>
        </w:rPr>
        <w:tab/>
      </w:r>
      <w:r w:rsidR="00CD22A7">
        <w:rPr>
          <w:sz w:val="28"/>
          <w:szCs w:val="28"/>
          <w:lang w:val="ru-RU"/>
        </w:rPr>
        <w:tab/>
      </w:r>
      <w:r w:rsidR="00CD22A7">
        <w:rPr>
          <w:sz w:val="28"/>
          <w:szCs w:val="28"/>
          <w:lang w:val="ru-RU"/>
        </w:rPr>
        <w:tab/>
      </w:r>
      <w:r w:rsidR="00CD22A7">
        <w:rPr>
          <w:sz w:val="28"/>
          <w:szCs w:val="28"/>
          <w:lang w:val="ru-RU"/>
        </w:rPr>
        <w:tab/>
      </w:r>
      <w:r w:rsidR="00CD22A7">
        <w:rPr>
          <w:sz w:val="28"/>
          <w:szCs w:val="28"/>
          <w:lang w:val="ru-RU"/>
        </w:rPr>
        <w:tab/>
      </w:r>
      <w:r w:rsidR="00CD22A7">
        <w:rPr>
          <w:sz w:val="28"/>
          <w:szCs w:val="28"/>
          <w:lang w:val="ru-RU"/>
        </w:rPr>
        <w:tab/>
      </w:r>
      <w:r w:rsidRPr="001C527C">
        <w:rPr>
          <w:sz w:val="28"/>
          <w:szCs w:val="28"/>
          <w:lang w:val="ru-RU"/>
        </w:rPr>
        <w:t>Треба сказати, що перший етап наукового обґрунтування попиту не втратив значення і досьогодні. Його критерії дуже поширені завдяки простоті їх вимірювання. Їх використовують для вивчення як ринку, так і аудиторії засобів масової інформації та реклами.</w:t>
      </w:r>
    </w:p>
    <w:p w:rsidR="001C527C" w:rsidRPr="0054212C" w:rsidRDefault="00D407D3" w:rsidP="00AB6E14">
      <w:pPr>
        <w:ind w:left="180"/>
        <w:jc w:val="both"/>
        <w:rPr>
          <w:sz w:val="28"/>
          <w:szCs w:val="28"/>
        </w:rPr>
      </w:pPr>
      <w:r>
        <w:rPr>
          <w:rStyle w:val="a6"/>
          <w:color w:val="000000"/>
          <w:sz w:val="28"/>
          <w:szCs w:val="28"/>
        </w:rPr>
        <w:t xml:space="preserve">  </w:t>
      </w:r>
      <w:r w:rsidR="00EA6084">
        <w:rPr>
          <w:rStyle w:val="a6"/>
          <w:b w:val="0"/>
          <w:color w:val="000000"/>
          <w:sz w:val="28"/>
          <w:szCs w:val="28"/>
        </w:rPr>
        <w:t xml:space="preserve">Таблиця 1.4 - </w:t>
      </w:r>
      <w:r w:rsidRPr="0054212C">
        <w:rPr>
          <w:sz w:val="28"/>
          <w:szCs w:val="28"/>
          <w:shd w:val="clear" w:color="auto" w:fill="FFFFFF"/>
        </w:rPr>
        <w:t>Характеристика типів клієнтів і процесу прийняття рішень</w:t>
      </w:r>
    </w:p>
    <w:p w:rsidR="00D407D3" w:rsidRPr="00D407D3" w:rsidRDefault="00D407D3" w:rsidP="00D407D3">
      <w:pPr>
        <w:ind w:left="180"/>
        <w:rPr>
          <w:b/>
          <w:sz w:val="28"/>
          <w:szCs w:val="28"/>
        </w:rPr>
      </w:pPr>
    </w:p>
    <w:tbl>
      <w:tblPr>
        <w:tblStyle w:val="a5"/>
        <w:tblW w:w="9571" w:type="dxa"/>
        <w:tblLook w:val="04A0" w:firstRow="1" w:lastRow="0" w:firstColumn="1" w:lastColumn="0" w:noHBand="0" w:noVBand="1"/>
      </w:tblPr>
      <w:tblGrid>
        <w:gridCol w:w="2392"/>
        <w:gridCol w:w="2393"/>
        <w:gridCol w:w="2393"/>
        <w:gridCol w:w="2393"/>
      </w:tblGrid>
      <w:tr w:rsidR="006112DC" w:rsidTr="00AD35F4">
        <w:trPr>
          <w:trHeight w:val="536"/>
        </w:trPr>
        <w:tc>
          <w:tcPr>
            <w:tcW w:w="2392" w:type="dxa"/>
            <w:vAlign w:val="center"/>
          </w:tcPr>
          <w:p w:rsidR="006112DC" w:rsidRPr="00D407D3" w:rsidRDefault="006112DC" w:rsidP="006266A4">
            <w:pPr>
              <w:rPr>
                <w:sz w:val="20"/>
                <w:szCs w:val="20"/>
              </w:rPr>
            </w:pPr>
            <w:r w:rsidRPr="00D407D3">
              <w:rPr>
                <w:sz w:val="20"/>
                <w:szCs w:val="20"/>
              </w:rPr>
              <w:t>Тип клієнта</w:t>
            </w:r>
          </w:p>
        </w:tc>
        <w:tc>
          <w:tcPr>
            <w:tcW w:w="2393" w:type="dxa"/>
            <w:vAlign w:val="center"/>
          </w:tcPr>
          <w:p w:rsidR="006112DC" w:rsidRPr="00D407D3" w:rsidRDefault="006112DC" w:rsidP="006266A4">
            <w:pPr>
              <w:rPr>
                <w:sz w:val="20"/>
                <w:szCs w:val="20"/>
              </w:rPr>
            </w:pPr>
            <w:r w:rsidRPr="00D407D3">
              <w:rPr>
                <w:sz w:val="20"/>
                <w:szCs w:val="20"/>
              </w:rPr>
              <w:t>Об’єкт купівлі</w:t>
            </w:r>
          </w:p>
        </w:tc>
        <w:tc>
          <w:tcPr>
            <w:tcW w:w="2393" w:type="dxa"/>
            <w:vAlign w:val="center"/>
          </w:tcPr>
          <w:p w:rsidR="006112DC" w:rsidRPr="00D407D3" w:rsidRDefault="006112DC" w:rsidP="006266A4">
            <w:pPr>
              <w:rPr>
                <w:sz w:val="20"/>
                <w:szCs w:val="20"/>
              </w:rPr>
            </w:pPr>
            <w:r w:rsidRPr="00D407D3">
              <w:rPr>
                <w:sz w:val="20"/>
                <w:szCs w:val="20"/>
              </w:rPr>
              <w:t>Носій рішення про купівлю</w:t>
            </w:r>
          </w:p>
        </w:tc>
        <w:tc>
          <w:tcPr>
            <w:tcW w:w="2393" w:type="dxa"/>
            <w:vAlign w:val="center"/>
          </w:tcPr>
          <w:p w:rsidR="006112DC" w:rsidRPr="00D407D3" w:rsidRDefault="006112DC" w:rsidP="006266A4">
            <w:pPr>
              <w:jc w:val="both"/>
              <w:rPr>
                <w:sz w:val="20"/>
                <w:szCs w:val="20"/>
              </w:rPr>
            </w:pPr>
            <w:r w:rsidRPr="00D407D3">
              <w:rPr>
                <w:sz w:val="20"/>
                <w:szCs w:val="20"/>
              </w:rPr>
              <w:t>Процес прийняття </w:t>
            </w:r>
            <w:r w:rsidRPr="00D407D3">
              <w:rPr>
                <w:sz w:val="20"/>
                <w:szCs w:val="20"/>
              </w:rPr>
              <w:br/>
              <w:t>рішень про купівлю</w:t>
            </w:r>
          </w:p>
        </w:tc>
      </w:tr>
      <w:tr w:rsidR="006112DC" w:rsidTr="00AD35F4">
        <w:trPr>
          <w:trHeight w:val="1170"/>
        </w:trPr>
        <w:tc>
          <w:tcPr>
            <w:tcW w:w="2392" w:type="dxa"/>
          </w:tcPr>
          <w:p w:rsidR="006112DC" w:rsidRPr="00D407D3" w:rsidRDefault="006112DC" w:rsidP="00D407D3">
            <w:pPr>
              <w:rPr>
                <w:sz w:val="20"/>
                <w:szCs w:val="20"/>
              </w:rPr>
            </w:pPr>
            <w:r w:rsidRPr="00D407D3">
              <w:rPr>
                <w:sz w:val="20"/>
                <w:szCs w:val="20"/>
              </w:rPr>
              <w:t>Споживачі товарів широкого призначення</w:t>
            </w:r>
          </w:p>
        </w:tc>
        <w:tc>
          <w:tcPr>
            <w:tcW w:w="2393" w:type="dxa"/>
          </w:tcPr>
          <w:p w:rsidR="006112DC" w:rsidRPr="00D407D3" w:rsidRDefault="006112DC" w:rsidP="00D407D3">
            <w:pPr>
              <w:rPr>
                <w:sz w:val="20"/>
                <w:szCs w:val="20"/>
              </w:rPr>
            </w:pPr>
            <w:r w:rsidRPr="00D407D3">
              <w:rPr>
                <w:sz w:val="20"/>
                <w:szCs w:val="20"/>
              </w:rPr>
              <w:t>1. Товари широкого вжитку</w:t>
            </w:r>
          </w:p>
          <w:p w:rsidR="006112DC" w:rsidRPr="00D407D3" w:rsidRDefault="006112DC" w:rsidP="00D407D3">
            <w:pPr>
              <w:rPr>
                <w:sz w:val="20"/>
                <w:szCs w:val="20"/>
              </w:rPr>
            </w:pPr>
            <w:r w:rsidRPr="00D407D3">
              <w:rPr>
                <w:sz w:val="20"/>
                <w:szCs w:val="20"/>
              </w:rPr>
              <w:t>2. Споживчі товари разового користування</w:t>
            </w:r>
          </w:p>
          <w:p w:rsidR="006112DC" w:rsidRPr="00D407D3" w:rsidRDefault="006112DC" w:rsidP="00D407D3">
            <w:pPr>
              <w:rPr>
                <w:sz w:val="20"/>
                <w:szCs w:val="20"/>
              </w:rPr>
            </w:pPr>
            <w:r w:rsidRPr="00D407D3">
              <w:rPr>
                <w:sz w:val="20"/>
                <w:szCs w:val="20"/>
              </w:rPr>
              <w:t>3. Послуги</w:t>
            </w:r>
          </w:p>
        </w:tc>
        <w:tc>
          <w:tcPr>
            <w:tcW w:w="2393" w:type="dxa"/>
          </w:tcPr>
          <w:p w:rsidR="006112DC" w:rsidRPr="00D407D3" w:rsidRDefault="006112DC" w:rsidP="00D407D3">
            <w:pPr>
              <w:rPr>
                <w:sz w:val="20"/>
                <w:szCs w:val="20"/>
              </w:rPr>
            </w:pPr>
            <w:r w:rsidRPr="00D407D3">
              <w:rPr>
                <w:sz w:val="20"/>
                <w:szCs w:val="20"/>
              </w:rPr>
              <w:t>1. Індивід </w:t>
            </w:r>
            <w:r w:rsidRPr="00D407D3">
              <w:rPr>
                <w:sz w:val="20"/>
                <w:szCs w:val="20"/>
              </w:rPr>
              <w:br/>
              <w:t>2. Група (сім’я)</w:t>
            </w:r>
          </w:p>
        </w:tc>
        <w:tc>
          <w:tcPr>
            <w:tcW w:w="2393" w:type="dxa"/>
          </w:tcPr>
          <w:p w:rsidR="006112DC" w:rsidRPr="00D407D3" w:rsidRDefault="006112DC" w:rsidP="00D407D3">
            <w:pPr>
              <w:jc w:val="both"/>
              <w:rPr>
                <w:sz w:val="20"/>
                <w:szCs w:val="20"/>
              </w:rPr>
            </w:pPr>
            <w:r w:rsidRPr="00D407D3">
              <w:rPr>
                <w:sz w:val="20"/>
                <w:szCs w:val="20"/>
              </w:rPr>
              <w:t>1. Звичайне, регуляр</w:t>
            </w:r>
            <w:r w:rsidRPr="00D407D3">
              <w:rPr>
                <w:sz w:val="20"/>
                <w:szCs w:val="20"/>
              </w:rPr>
              <w:softHyphen/>
              <w:t>не придбання споживчих товарів</w:t>
            </w:r>
          </w:p>
          <w:p w:rsidR="006112DC" w:rsidRPr="00D407D3" w:rsidRDefault="006112DC" w:rsidP="00D407D3">
            <w:pPr>
              <w:jc w:val="both"/>
              <w:rPr>
                <w:sz w:val="20"/>
                <w:szCs w:val="20"/>
              </w:rPr>
            </w:pPr>
            <w:r w:rsidRPr="00D407D3">
              <w:rPr>
                <w:sz w:val="20"/>
                <w:szCs w:val="20"/>
              </w:rPr>
              <w:t>2. Імпульсивна, несподівана купівля нового товару</w:t>
            </w:r>
          </w:p>
        </w:tc>
      </w:tr>
      <w:tr w:rsidR="006112DC" w:rsidTr="00AD35F4">
        <w:trPr>
          <w:trHeight w:val="601"/>
        </w:trPr>
        <w:tc>
          <w:tcPr>
            <w:tcW w:w="2392" w:type="dxa"/>
          </w:tcPr>
          <w:p w:rsidR="006112DC" w:rsidRPr="00D407D3" w:rsidRDefault="006112DC" w:rsidP="00D407D3">
            <w:pPr>
              <w:rPr>
                <w:sz w:val="20"/>
                <w:szCs w:val="20"/>
              </w:rPr>
            </w:pPr>
            <w:r w:rsidRPr="00D407D3">
              <w:rPr>
                <w:sz w:val="20"/>
                <w:szCs w:val="20"/>
              </w:rPr>
              <w:t>Споживачі товарів промислового приз</w:t>
            </w:r>
            <w:r w:rsidRPr="00D407D3">
              <w:rPr>
                <w:sz w:val="20"/>
                <w:szCs w:val="20"/>
              </w:rPr>
              <w:softHyphen/>
              <w:t>начення</w:t>
            </w:r>
          </w:p>
        </w:tc>
        <w:tc>
          <w:tcPr>
            <w:tcW w:w="2393" w:type="dxa"/>
          </w:tcPr>
          <w:p w:rsidR="006112DC" w:rsidRPr="00D407D3" w:rsidRDefault="006112DC" w:rsidP="00D407D3">
            <w:pPr>
              <w:rPr>
                <w:sz w:val="20"/>
                <w:szCs w:val="20"/>
              </w:rPr>
            </w:pPr>
            <w:r w:rsidRPr="00D407D3">
              <w:rPr>
                <w:sz w:val="20"/>
                <w:szCs w:val="20"/>
              </w:rPr>
              <w:t>1. Будівлі, земельні ділянки</w:t>
            </w:r>
          </w:p>
          <w:p w:rsidR="006112DC" w:rsidRPr="00D407D3" w:rsidRDefault="006112DC" w:rsidP="00D407D3">
            <w:pPr>
              <w:rPr>
                <w:sz w:val="20"/>
                <w:szCs w:val="20"/>
              </w:rPr>
            </w:pPr>
            <w:r w:rsidRPr="00D407D3">
              <w:rPr>
                <w:sz w:val="20"/>
                <w:szCs w:val="20"/>
              </w:rPr>
              <w:t>2. Засоби виробництва</w:t>
            </w:r>
          </w:p>
          <w:p w:rsidR="006112DC" w:rsidRPr="00D407D3" w:rsidRDefault="006112DC" w:rsidP="00D407D3">
            <w:pPr>
              <w:rPr>
                <w:sz w:val="20"/>
                <w:szCs w:val="20"/>
              </w:rPr>
            </w:pPr>
            <w:r w:rsidRPr="00D407D3">
              <w:rPr>
                <w:sz w:val="20"/>
                <w:szCs w:val="20"/>
              </w:rPr>
              <w:t>3. Сировина, напівфаб</w:t>
            </w:r>
            <w:r w:rsidRPr="00D407D3">
              <w:rPr>
                <w:sz w:val="20"/>
                <w:szCs w:val="20"/>
              </w:rPr>
              <w:softHyphen/>
              <w:t>рикати</w:t>
            </w:r>
          </w:p>
          <w:p w:rsidR="006112DC" w:rsidRPr="00D407D3" w:rsidRDefault="006112DC" w:rsidP="00D407D3">
            <w:pPr>
              <w:rPr>
                <w:sz w:val="20"/>
                <w:szCs w:val="20"/>
              </w:rPr>
            </w:pPr>
            <w:r w:rsidRPr="00D407D3">
              <w:rPr>
                <w:sz w:val="20"/>
                <w:szCs w:val="20"/>
              </w:rPr>
              <w:t>4. Допоміжні матеріали</w:t>
            </w:r>
          </w:p>
        </w:tc>
        <w:tc>
          <w:tcPr>
            <w:tcW w:w="2393" w:type="dxa"/>
          </w:tcPr>
          <w:p w:rsidR="006112DC" w:rsidRPr="00D407D3" w:rsidRDefault="006112DC" w:rsidP="00D407D3">
            <w:pPr>
              <w:rPr>
                <w:sz w:val="20"/>
                <w:szCs w:val="20"/>
              </w:rPr>
            </w:pPr>
            <w:r w:rsidRPr="00D407D3">
              <w:rPr>
                <w:sz w:val="20"/>
                <w:szCs w:val="20"/>
              </w:rPr>
              <w:t>Постачальницька структура</w:t>
            </w:r>
          </w:p>
        </w:tc>
        <w:tc>
          <w:tcPr>
            <w:tcW w:w="2393" w:type="dxa"/>
          </w:tcPr>
          <w:p w:rsidR="006112DC" w:rsidRPr="00D407D3" w:rsidRDefault="006112DC" w:rsidP="00D407D3">
            <w:pPr>
              <w:jc w:val="both"/>
              <w:rPr>
                <w:sz w:val="20"/>
                <w:szCs w:val="20"/>
              </w:rPr>
            </w:pPr>
            <w:r w:rsidRPr="00D407D3">
              <w:rPr>
                <w:sz w:val="20"/>
                <w:szCs w:val="20"/>
              </w:rPr>
              <w:t>Комплексне рішення (цехи, відділи, департаменти) залежно від цілей та завдань</w:t>
            </w:r>
          </w:p>
        </w:tc>
      </w:tr>
      <w:tr w:rsidR="006112DC" w:rsidTr="00AD35F4">
        <w:trPr>
          <w:trHeight w:val="601"/>
        </w:trPr>
        <w:tc>
          <w:tcPr>
            <w:tcW w:w="2392" w:type="dxa"/>
          </w:tcPr>
          <w:p w:rsidR="006112DC" w:rsidRPr="00D407D3" w:rsidRDefault="006112DC" w:rsidP="00D407D3">
            <w:pPr>
              <w:rPr>
                <w:sz w:val="20"/>
                <w:szCs w:val="20"/>
              </w:rPr>
            </w:pPr>
            <w:r w:rsidRPr="00D407D3">
              <w:rPr>
                <w:sz w:val="20"/>
                <w:szCs w:val="20"/>
              </w:rPr>
              <w:t>Посередники</w:t>
            </w:r>
          </w:p>
        </w:tc>
        <w:tc>
          <w:tcPr>
            <w:tcW w:w="2393" w:type="dxa"/>
          </w:tcPr>
          <w:p w:rsidR="006112DC" w:rsidRPr="00D407D3" w:rsidRDefault="006112DC" w:rsidP="00D407D3">
            <w:pPr>
              <w:rPr>
                <w:sz w:val="20"/>
                <w:szCs w:val="20"/>
              </w:rPr>
            </w:pPr>
            <w:r w:rsidRPr="00D407D3">
              <w:rPr>
                <w:sz w:val="20"/>
                <w:szCs w:val="20"/>
              </w:rPr>
              <w:t>1. Товари широкого вжитку</w:t>
            </w:r>
          </w:p>
          <w:p w:rsidR="006112DC" w:rsidRPr="00D407D3" w:rsidRDefault="006112DC" w:rsidP="00D407D3">
            <w:pPr>
              <w:rPr>
                <w:sz w:val="20"/>
                <w:szCs w:val="20"/>
              </w:rPr>
            </w:pPr>
            <w:r w:rsidRPr="00D407D3">
              <w:rPr>
                <w:sz w:val="20"/>
                <w:szCs w:val="20"/>
              </w:rPr>
              <w:t>2. Товари та послуги, необхідні для управління комерційним підприємством</w:t>
            </w:r>
          </w:p>
        </w:tc>
        <w:tc>
          <w:tcPr>
            <w:tcW w:w="2393" w:type="dxa"/>
          </w:tcPr>
          <w:p w:rsidR="006112DC" w:rsidRPr="00D407D3" w:rsidRDefault="006112DC" w:rsidP="00D407D3">
            <w:pPr>
              <w:rPr>
                <w:sz w:val="20"/>
                <w:szCs w:val="20"/>
              </w:rPr>
            </w:pPr>
            <w:r w:rsidRPr="00D407D3">
              <w:rPr>
                <w:sz w:val="20"/>
                <w:szCs w:val="20"/>
              </w:rPr>
              <w:t>1. Індивіди</w:t>
            </w:r>
          </w:p>
          <w:p w:rsidR="006112DC" w:rsidRPr="00D407D3" w:rsidRDefault="006112DC" w:rsidP="00D407D3">
            <w:pPr>
              <w:rPr>
                <w:sz w:val="20"/>
                <w:szCs w:val="20"/>
              </w:rPr>
            </w:pPr>
            <w:r w:rsidRPr="00D407D3">
              <w:rPr>
                <w:sz w:val="20"/>
                <w:szCs w:val="20"/>
              </w:rPr>
              <w:t>2. Закупівель-но-оптова структура</w:t>
            </w:r>
          </w:p>
        </w:tc>
        <w:tc>
          <w:tcPr>
            <w:tcW w:w="2393" w:type="dxa"/>
          </w:tcPr>
          <w:p w:rsidR="006112DC" w:rsidRPr="00D407D3" w:rsidRDefault="006112DC" w:rsidP="00D407D3">
            <w:pPr>
              <w:jc w:val="both"/>
              <w:rPr>
                <w:sz w:val="20"/>
                <w:szCs w:val="20"/>
              </w:rPr>
            </w:pPr>
            <w:r w:rsidRPr="00D407D3">
              <w:rPr>
                <w:sz w:val="20"/>
                <w:szCs w:val="20"/>
              </w:rPr>
              <w:t>Комплексне рішення залежно від цілей та завдань структур розподілу</w:t>
            </w:r>
          </w:p>
        </w:tc>
      </w:tr>
      <w:tr w:rsidR="006112DC" w:rsidTr="00AD35F4">
        <w:trPr>
          <w:trHeight w:val="601"/>
        </w:trPr>
        <w:tc>
          <w:tcPr>
            <w:tcW w:w="2392" w:type="dxa"/>
          </w:tcPr>
          <w:p w:rsidR="006112DC" w:rsidRPr="00D407D3" w:rsidRDefault="006112DC" w:rsidP="00D407D3">
            <w:pPr>
              <w:spacing w:after="300"/>
              <w:rPr>
                <w:sz w:val="20"/>
                <w:szCs w:val="20"/>
              </w:rPr>
            </w:pPr>
            <w:r w:rsidRPr="00D407D3">
              <w:rPr>
                <w:sz w:val="20"/>
                <w:szCs w:val="20"/>
              </w:rPr>
              <w:t>Державні установи, бюджетні організації</w:t>
            </w:r>
          </w:p>
        </w:tc>
        <w:tc>
          <w:tcPr>
            <w:tcW w:w="2393" w:type="dxa"/>
          </w:tcPr>
          <w:p w:rsidR="006112DC" w:rsidRPr="00D407D3" w:rsidRDefault="006112DC" w:rsidP="00D407D3">
            <w:pPr>
              <w:rPr>
                <w:sz w:val="20"/>
                <w:szCs w:val="20"/>
              </w:rPr>
            </w:pPr>
            <w:r w:rsidRPr="00D407D3">
              <w:rPr>
                <w:sz w:val="20"/>
                <w:szCs w:val="20"/>
              </w:rPr>
              <w:t>1. Основні засоби виробництва</w:t>
            </w:r>
          </w:p>
          <w:p w:rsidR="006112DC" w:rsidRPr="00D407D3" w:rsidRDefault="006112DC" w:rsidP="00D407D3">
            <w:pPr>
              <w:rPr>
                <w:sz w:val="20"/>
                <w:szCs w:val="20"/>
              </w:rPr>
            </w:pPr>
            <w:r w:rsidRPr="00D407D3">
              <w:rPr>
                <w:sz w:val="20"/>
                <w:szCs w:val="20"/>
              </w:rPr>
              <w:t>2. Товари широкого вжитку</w:t>
            </w:r>
          </w:p>
          <w:p w:rsidR="006112DC" w:rsidRPr="00D407D3" w:rsidRDefault="006112DC" w:rsidP="00D407D3">
            <w:pPr>
              <w:rPr>
                <w:sz w:val="20"/>
                <w:szCs w:val="20"/>
              </w:rPr>
            </w:pPr>
            <w:r w:rsidRPr="00D407D3">
              <w:rPr>
                <w:sz w:val="20"/>
                <w:szCs w:val="20"/>
              </w:rPr>
              <w:t xml:space="preserve">3. Споживчі товари </w:t>
            </w:r>
          </w:p>
        </w:tc>
        <w:tc>
          <w:tcPr>
            <w:tcW w:w="2393" w:type="dxa"/>
          </w:tcPr>
          <w:p w:rsidR="006112DC" w:rsidRPr="00D407D3" w:rsidRDefault="006112DC" w:rsidP="00D407D3">
            <w:pPr>
              <w:spacing w:after="300"/>
              <w:rPr>
                <w:sz w:val="20"/>
                <w:szCs w:val="20"/>
              </w:rPr>
            </w:pPr>
            <w:r w:rsidRPr="00D407D3">
              <w:rPr>
                <w:sz w:val="20"/>
                <w:szCs w:val="20"/>
              </w:rPr>
              <w:t>Закупівельна або постачальницька структура установи</w:t>
            </w:r>
          </w:p>
        </w:tc>
        <w:tc>
          <w:tcPr>
            <w:tcW w:w="2393" w:type="dxa"/>
          </w:tcPr>
          <w:p w:rsidR="006112DC" w:rsidRPr="00D407D3" w:rsidRDefault="006112DC">
            <w:pPr>
              <w:spacing w:after="300"/>
              <w:jc w:val="both"/>
              <w:rPr>
                <w:sz w:val="20"/>
                <w:szCs w:val="20"/>
              </w:rPr>
            </w:pPr>
            <w:r w:rsidRPr="00D407D3">
              <w:rPr>
                <w:sz w:val="20"/>
                <w:szCs w:val="20"/>
              </w:rPr>
              <w:t>Процес колективного прийняття рішень з урахуванням бюджетних витрат за даною статтею</w:t>
            </w:r>
          </w:p>
        </w:tc>
      </w:tr>
    </w:tbl>
    <w:p w:rsidR="0054212C" w:rsidRDefault="0054212C" w:rsidP="003B033B">
      <w:pPr>
        <w:rPr>
          <w:sz w:val="28"/>
          <w:szCs w:val="28"/>
        </w:rPr>
      </w:pPr>
    </w:p>
    <w:p w:rsidR="000405F9" w:rsidRDefault="000405F9" w:rsidP="003B033B">
      <w:pPr>
        <w:rPr>
          <w:sz w:val="28"/>
          <w:szCs w:val="28"/>
        </w:rPr>
      </w:pPr>
    </w:p>
    <w:p w:rsidR="00AB6E14" w:rsidRDefault="00AB6E14" w:rsidP="003B033B">
      <w:pPr>
        <w:rPr>
          <w:sz w:val="28"/>
          <w:szCs w:val="28"/>
        </w:rPr>
      </w:pPr>
    </w:p>
    <w:p w:rsidR="000405F9" w:rsidRPr="0054212C" w:rsidRDefault="000405F9" w:rsidP="003B033B">
      <w:pPr>
        <w:rPr>
          <w:sz w:val="28"/>
          <w:szCs w:val="28"/>
        </w:rPr>
      </w:pPr>
    </w:p>
    <w:p w:rsidR="00D407D3" w:rsidRPr="003B033B" w:rsidRDefault="00D407D3" w:rsidP="00D407D3">
      <w:pPr>
        <w:shd w:val="clear" w:color="auto" w:fill="FFFFFF"/>
        <w:rPr>
          <w:sz w:val="28"/>
          <w:szCs w:val="28"/>
          <w:lang w:val="ru-RU"/>
        </w:rPr>
      </w:pPr>
      <w:r>
        <w:rPr>
          <w:b/>
          <w:sz w:val="28"/>
          <w:szCs w:val="28"/>
          <w:lang w:val="ru-RU"/>
        </w:rPr>
        <w:lastRenderedPageBreak/>
        <w:t xml:space="preserve">   </w:t>
      </w:r>
      <w:r w:rsidR="003B033B" w:rsidRPr="003B033B">
        <w:rPr>
          <w:sz w:val="28"/>
          <w:szCs w:val="28"/>
          <w:lang w:val="ru-RU"/>
        </w:rPr>
        <w:t>Таблиця 1.5 -</w:t>
      </w:r>
      <w:r w:rsidRPr="003B033B">
        <w:rPr>
          <w:sz w:val="28"/>
          <w:szCs w:val="28"/>
          <w:lang w:val="ru-RU"/>
        </w:rPr>
        <w:t xml:space="preserve"> Характеристика  споживачів за їхнім ставленням до товарів</w:t>
      </w:r>
    </w:p>
    <w:p w:rsidR="00D407D3" w:rsidRPr="00D407D3" w:rsidRDefault="00D407D3" w:rsidP="00D407D3">
      <w:pPr>
        <w:shd w:val="clear" w:color="auto" w:fill="FFFFFF"/>
        <w:jc w:val="both"/>
        <w:rPr>
          <w:b/>
          <w:sz w:val="28"/>
          <w:szCs w:val="28"/>
          <w:lang w:val="ru-RU"/>
        </w:rPr>
      </w:pPr>
    </w:p>
    <w:tbl>
      <w:tblPr>
        <w:tblStyle w:val="a5"/>
        <w:tblW w:w="0" w:type="auto"/>
        <w:tblLook w:val="04A0" w:firstRow="1" w:lastRow="0" w:firstColumn="1" w:lastColumn="0" w:noHBand="0" w:noVBand="1"/>
      </w:tblPr>
      <w:tblGrid>
        <w:gridCol w:w="3189"/>
        <w:gridCol w:w="3190"/>
        <w:gridCol w:w="3191"/>
      </w:tblGrid>
      <w:tr w:rsidR="00D407D3" w:rsidTr="00D407D3">
        <w:trPr>
          <w:trHeight w:val="505"/>
        </w:trPr>
        <w:tc>
          <w:tcPr>
            <w:tcW w:w="3190" w:type="dxa"/>
            <w:vAlign w:val="center"/>
          </w:tcPr>
          <w:p w:rsidR="00D407D3" w:rsidRPr="00D407D3" w:rsidRDefault="00D407D3" w:rsidP="00D407D3">
            <w:pPr>
              <w:rPr>
                <w:sz w:val="20"/>
                <w:szCs w:val="20"/>
              </w:rPr>
            </w:pPr>
            <w:r w:rsidRPr="00D407D3">
              <w:rPr>
                <w:sz w:val="20"/>
                <w:szCs w:val="20"/>
              </w:rPr>
              <w:t>Ставлення покупців до нових товарів</w:t>
            </w:r>
          </w:p>
        </w:tc>
        <w:tc>
          <w:tcPr>
            <w:tcW w:w="3190" w:type="dxa"/>
            <w:vAlign w:val="center"/>
          </w:tcPr>
          <w:p w:rsidR="00D407D3" w:rsidRPr="00D407D3" w:rsidRDefault="00D407D3" w:rsidP="00D407D3">
            <w:pPr>
              <w:rPr>
                <w:sz w:val="20"/>
                <w:szCs w:val="20"/>
              </w:rPr>
            </w:pPr>
            <w:r w:rsidRPr="00D407D3">
              <w:rPr>
                <w:sz w:val="20"/>
                <w:szCs w:val="20"/>
              </w:rPr>
              <w:t>Характеристика покупців</w:t>
            </w:r>
          </w:p>
        </w:tc>
        <w:tc>
          <w:tcPr>
            <w:tcW w:w="3191" w:type="dxa"/>
            <w:vAlign w:val="center"/>
          </w:tcPr>
          <w:p w:rsidR="00D407D3" w:rsidRPr="00D407D3" w:rsidRDefault="00D407D3" w:rsidP="00D407D3">
            <w:pPr>
              <w:rPr>
                <w:sz w:val="20"/>
                <w:szCs w:val="20"/>
              </w:rPr>
            </w:pPr>
            <w:r w:rsidRPr="00D407D3">
              <w:rPr>
                <w:sz w:val="20"/>
                <w:szCs w:val="20"/>
              </w:rPr>
              <w:t>Доходи</w:t>
            </w:r>
          </w:p>
        </w:tc>
      </w:tr>
      <w:tr w:rsidR="00D407D3" w:rsidTr="00D407D3">
        <w:trPr>
          <w:trHeight w:val="445"/>
        </w:trPr>
        <w:tc>
          <w:tcPr>
            <w:tcW w:w="3190" w:type="dxa"/>
          </w:tcPr>
          <w:p w:rsidR="00D407D3" w:rsidRPr="00D407D3" w:rsidRDefault="00D407D3" w:rsidP="00D407D3">
            <w:pPr>
              <w:rPr>
                <w:sz w:val="20"/>
                <w:szCs w:val="20"/>
              </w:rPr>
            </w:pPr>
            <w:r w:rsidRPr="00D407D3">
              <w:rPr>
                <w:sz w:val="20"/>
                <w:szCs w:val="20"/>
              </w:rPr>
              <w:t>Суперноватори</w:t>
            </w:r>
          </w:p>
        </w:tc>
        <w:tc>
          <w:tcPr>
            <w:tcW w:w="3190" w:type="dxa"/>
          </w:tcPr>
          <w:p w:rsidR="00D407D3" w:rsidRPr="00D407D3" w:rsidRDefault="00D407D3" w:rsidP="00D407D3">
            <w:pPr>
              <w:rPr>
                <w:sz w:val="20"/>
                <w:szCs w:val="20"/>
              </w:rPr>
            </w:pPr>
            <w:r w:rsidRPr="00D407D3">
              <w:rPr>
                <w:sz w:val="20"/>
                <w:szCs w:val="20"/>
              </w:rPr>
              <w:t>Схильні до ризику та експерименту</w:t>
            </w:r>
          </w:p>
        </w:tc>
        <w:tc>
          <w:tcPr>
            <w:tcW w:w="3191" w:type="dxa"/>
          </w:tcPr>
          <w:p w:rsidR="00D407D3" w:rsidRPr="00D407D3" w:rsidRDefault="00D407D3" w:rsidP="00D407D3">
            <w:pPr>
              <w:rPr>
                <w:sz w:val="20"/>
                <w:szCs w:val="20"/>
              </w:rPr>
            </w:pPr>
            <w:r w:rsidRPr="00D407D3">
              <w:rPr>
                <w:sz w:val="20"/>
                <w:szCs w:val="20"/>
              </w:rPr>
              <w:t>Високі доходи, високий соціальний статус</w:t>
            </w:r>
          </w:p>
        </w:tc>
      </w:tr>
      <w:tr w:rsidR="00D407D3" w:rsidTr="00D407D3">
        <w:trPr>
          <w:trHeight w:val="527"/>
        </w:trPr>
        <w:tc>
          <w:tcPr>
            <w:tcW w:w="3190" w:type="dxa"/>
          </w:tcPr>
          <w:p w:rsidR="00D407D3" w:rsidRPr="00D407D3" w:rsidRDefault="00D407D3" w:rsidP="00D407D3">
            <w:pPr>
              <w:rPr>
                <w:sz w:val="20"/>
                <w:szCs w:val="20"/>
              </w:rPr>
            </w:pPr>
            <w:r w:rsidRPr="00D407D3">
              <w:rPr>
                <w:sz w:val="20"/>
                <w:szCs w:val="20"/>
              </w:rPr>
              <w:t>Новатори</w:t>
            </w:r>
          </w:p>
        </w:tc>
        <w:tc>
          <w:tcPr>
            <w:tcW w:w="3190" w:type="dxa"/>
          </w:tcPr>
          <w:p w:rsidR="00D407D3" w:rsidRPr="00D407D3" w:rsidRDefault="00D407D3" w:rsidP="00D407D3">
            <w:pPr>
              <w:rPr>
                <w:sz w:val="20"/>
                <w:szCs w:val="20"/>
              </w:rPr>
            </w:pPr>
            <w:r w:rsidRPr="00D407D3">
              <w:rPr>
                <w:sz w:val="20"/>
                <w:szCs w:val="20"/>
              </w:rPr>
              <w:t>Менш схильні до ризику, більш обережні у своїх вчинках</w:t>
            </w:r>
          </w:p>
        </w:tc>
        <w:tc>
          <w:tcPr>
            <w:tcW w:w="3191" w:type="dxa"/>
          </w:tcPr>
          <w:p w:rsidR="00D407D3" w:rsidRPr="00D407D3" w:rsidRDefault="00D407D3" w:rsidP="00D407D3">
            <w:pPr>
              <w:rPr>
                <w:sz w:val="20"/>
                <w:szCs w:val="20"/>
              </w:rPr>
            </w:pPr>
            <w:r w:rsidRPr="00D407D3">
              <w:rPr>
                <w:sz w:val="20"/>
                <w:szCs w:val="20"/>
              </w:rPr>
              <w:t>Високі доходи, високий соціальний статус</w:t>
            </w:r>
          </w:p>
        </w:tc>
      </w:tr>
      <w:tr w:rsidR="00D407D3" w:rsidTr="00D407D3">
        <w:tc>
          <w:tcPr>
            <w:tcW w:w="3190" w:type="dxa"/>
          </w:tcPr>
          <w:p w:rsidR="00D407D3" w:rsidRPr="00D407D3" w:rsidRDefault="00D407D3" w:rsidP="00D407D3">
            <w:pPr>
              <w:rPr>
                <w:sz w:val="20"/>
                <w:szCs w:val="20"/>
              </w:rPr>
            </w:pPr>
            <w:r w:rsidRPr="00D407D3">
              <w:rPr>
                <w:sz w:val="20"/>
                <w:szCs w:val="20"/>
              </w:rPr>
              <w:t>Звичайні (пересічні) покупці</w:t>
            </w:r>
          </w:p>
        </w:tc>
        <w:tc>
          <w:tcPr>
            <w:tcW w:w="3190" w:type="dxa"/>
          </w:tcPr>
          <w:p w:rsidR="00D407D3" w:rsidRPr="00D407D3" w:rsidRDefault="00D407D3" w:rsidP="00D407D3">
            <w:pPr>
              <w:rPr>
                <w:sz w:val="20"/>
                <w:szCs w:val="20"/>
              </w:rPr>
            </w:pPr>
            <w:r w:rsidRPr="00D407D3">
              <w:rPr>
                <w:sz w:val="20"/>
                <w:szCs w:val="20"/>
              </w:rPr>
              <w:t>Статичні, намагаються не ризикувати</w:t>
            </w:r>
          </w:p>
        </w:tc>
        <w:tc>
          <w:tcPr>
            <w:tcW w:w="3191" w:type="dxa"/>
          </w:tcPr>
          <w:p w:rsidR="00D407D3" w:rsidRPr="00D407D3" w:rsidRDefault="00D407D3" w:rsidP="00D407D3">
            <w:pPr>
              <w:rPr>
                <w:sz w:val="20"/>
                <w:szCs w:val="20"/>
              </w:rPr>
            </w:pPr>
            <w:r w:rsidRPr="00D407D3">
              <w:rPr>
                <w:sz w:val="20"/>
                <w:szCs w:val="20"/>
              </w:rPr>
              <w:t>Більшість сільських мешканців</w:t>
            </w:r>
          </w:p>
        </w:tc>
      </w:tr>
      <w:tr w:rsidR="00D407D3" w:rsidTr="00D407D3">
        <w:tc>
          <w:tcPr>
            <w:tcW w:w="3190" w:type="dxa"/>
          </w:tcPr>
          <w:p w:rsidR="00D407D3" w:rsidRPr="00D407D3" w:rsidRDefault="00D407D3" w:rsidP="00D407D3">
            <w:pPr>
              <w:rPr>
                <w:sz w:val="20"/>
                <w:szCs w:val="20"/>
              </w:rPr>
            </w:pPr>
            <w:r w:rsidRPr="00D407D3">
              <w:rPr>
                <w:sz w:val="20"/>
                <w:szCs w:val="20"/>
              </w:rPr>
              <w:t>Консерватори</w:t>
            </w:r>
          </w:p>
        </w:tc>
        <w:tc>
          <w:tcPr>
            <w:tcW w:w="3190" w:type="dxa"/>
          </w:tcPr>
          <w:p w:rsidR="00D407D3" w:rsidRPr="00D407D3" w:rsidRDefault="00D407D3" w:rsidP="00D407D3">
            <w:pPr>
              <w:rPr>
                <w:sz w:val="20"/>
                <w:szCs w:val="20"/>
              </w:rPr>
            </w:pPr>
            <w:r w:rsidRPr="00D407D3">
              <w:rPr>
                <w:sz w:val="20"/>
                <w:szCs w:val="20"/>
              </w:rPr>
              <w:t>Суперечливі, не схвалюють нововведень, із великою охотою наслідують пересіч</w:t>
            </w:r>
            <w:r w:rsidRPr="00D407D3">
              <w:rPr>
                <w:sz w:val="20"/>
                <w:szCs w:val="20"/>
              </w:rPr>
              <w:softHyphen/>
              <w:t>них громадян</w:t>
            </w:r>
          </w:p>
        </w:tc>
        <w:tc>
          <w:tcPr>
            <w:tcW w:w="3191" w:type="dxa"/>
          </w:tcPr>
          <w:p w:rsidR="00D407D3" w:rsidRPr="00D407D3" w:rsidRDefault="00D407D3" w:rsidP="00D407D3">
            <w:pPr>
              <w:rPr>
                <w:sz w:val="20"/>
                <w:szCs w:val="20"/>
              </w:rPr>
            </w:pPr>
            <w:r w:rsidRPr="00D407D3">
              <w:rPr>
                <w:sz w:val="20"/>
                <w:szCs w:val="20"/>
              </w:rPr>
              <w:t>Люди похилого віку, люди з низькими прибут</w:t>
            </w:r>
            <w:r w:rsidRPr="00D407D3">
              <w:rPr>
                <w:sz w:val="20"/>
                <w:szCs w:val="20"/>
              </w:rPr>
              <w:softHyphen/>
              <w:t>ками, малопрестижною роботою</w:t>
            </w:r>
          </w:p>
        </w:tc>
      </w:tr>
      <w:tr w:rsidR="00D407D3" w:rsidTr="00D407D3">
        <w:tc>
          <w:tcPr>
            <w:tcW w:w="3190" w:type="dxa"/>
          </w:tcPr>
          <w:p w:rsidR="00D407D3" w:rsidRPr="00D407D3" w:rsidRDefault="00D407D3" w:rsidP="00D407D3">
            <w:pPr>
              <w:rPr>
                <w:sz w:val="20"/>
                <w:szCs w:val="20"/>
              </w:rPr>
            </w:pPr>
            <w:r w:rsidRPr="00D407D3">
              <w:rPr>
                <w:sz w:val="20"/>
                <w:szCs w:val="20"/>
              </w:rPr>
              <w:t>Суперконсерватори</w:t>
            </w:r>
          </w:p>
        </w:tc>
        <w:tc>
          <w:tcPr>
            <w:tcW w:w="3190" w:type="dxa"/>
          </w:tcPr>
          <w:p w:rsidR="00D407D3" w:rsidRPr="00D407D3" w:rsidRDefault="00D407D3" w:rsidP="003B033B">
            <w:pPr>
              <w:rPr>
                <w:sz w:val="20"/>
                <w:szCs w:val="20"/>
              </w:rPr>
            </w:pPr>
            <w:r w:rsidRPr="00D407D3">
              <w:rPr>
                <w:sz w:val="20"/>
                <w:szCs w:val="20"/>
              </w:rPr>
              <w:t xml:space="preserve">Принципово проти будь-яких змін, прихильні до звичок своєї </w:t>
            </w:r>
          </w:p>
        </w:tc>
        <w:tc>
          <w:tcPr>
            <w:tcW w:w="3191" w:type="dxa"/>
          </w:tcPr>
          <w:p w:rsidR="00D407D3" w:rsidRPr="00D407D3" w:rsidRDefault="00D407D3" w:rsidP="00D407D3">
            <w:pPr>
              <w:rPr>
                <w:sz w:val="20"/>
                <w:szCs w:val="20"/>
              </w:rPr>
            </w:pPr>
            <w:r w:rsidRPr="00D407D3">
              <w:rPr>
                <w:sz w:val="20"/>
                <w:szCs w:val="20"/>
              </w:rPr>
              <w:t>Трапляються в будь-якій категорії людей, із будь-якими доходами</w:t>
            </w:r>
          </w:p>
        </w:tc>
      </w:tr>
    </w:tbl>
    <w:p w:rsidR="00F31CAD" w:rsidRDefault="00F31CAD" w:rsidP="00D407D3">
      <w:pPr>
        <w:spacing w:line="276" w:lineRule="auto"/>
        <w:jc w:val="both"/>
        <w:rPr>
          <w:sz w:val="28"/>
          <w:szCs w:val="28"/>
          <w:lang w:val="ru-RU"/>
        </w:rPr>
      </w:pPr>
    </w:p>
    <w:p w:rsidR="005E5288" w:rsidRPr="00A41BBF" w:rsidRDefault="00D407D3" w:rsidP="00A41BBF">
      <w:pPr>
        <w:spacing w:line="276" w:lineRule="auto"/>
        <w:ind w:firstLine="420"/>
        <w:jc w:val="both"/>
        <w:rPr>
          <w:sz w:val="28"/>
          <w:szCs w:val="28"/>
          <w:lang w:val="ru-RU"/>
        </w:rPr>
      </w:pPr>
      <w:r>
        <w:rPr>
          <w:sz w:val="28"/>
          <w:szCs w:val="28"/>
          <w:lang w:val="ru-RU"/>
        </w:rPr>
        <w:t>Роблячи висновок, можна сказати, що потенційним клієнтом данної інформаційної системи є звичайні споживачі з високим рівнем доходу.</w:t>
      </w:r>
      <w:r w:rsidR="00A41BBF">
        <w:rPr>
          <w:sz w:val="28"/>
          <w:szCs w:val="28"/>
        </w:rPr>
        <w:tab/>
      </w:r>
    </w:p>
    <w:p w:rsidR="006266A4" w:rsidRDefault="006266A4" w:rsidP="004F6E5D">
      <w:pPr>
        <w:spacing w:line="360" w:lineRule="auto"/>
        <w:ind w:firstLine="420"/>
        <w:jc w:val="both"/>
        <w:rPr>
          <w:rFonts w:eastAsia="Calibri"/>
          <w:i/>
          <w:sz w:val="28"/>
        </w:rPr>
      </w:pPr>
      <w:r>
        <w:rPr>
          <w:rFonts w:eastAsia="Calibri"/>
          <w:i/>
          <w:sz w:val="28"/>
        </w:rPr>
        <w:t>Вимоги до результату проекту:</w:t>
      </w:r>
    </w:p>
    <w:p w:rsidR="006266A4" w:rsidRDefault="007236AF" w:rsidP="006266A4">
      <w:pPr>
        <w:pStyle w:val="a3"/>
        <w:numPr>
          <w:ilvl w:val="0"/>
          <w:numId w:val="16"/>
        </w:numPr>
        <w:spacing w:line="360" w:lineRule="auto"/>
        <w:jc w:val="both"/>
        <w:rPr>
          <w:rFonts w:eastAsia="Calibri"/>
          <w:sz w:val="28"/>
        </w:rPr>
      </w:pPr>
      <w:r>
        <w:rPr>
          <w:rFonts w:eastAsia="Calibri"/>
          <w:sz w:val="28"/>
        </w:rPr>
        <w:t xml:space="preserve"> </w:t>
      </w:r>
      <w:r w:rsidR="006266A4" w:rsidRPr="00B662D9">
        <w:rPr>
          <w:rFonts w:eastAsia="Calibri"/>
          <w:sz w:val="28"/>
        </w:rPr>
        <w:t xml:space="preserve">Результатом проекту повинна бути інформаційна система, що базується на рішенні </w:t>
      </w:r>
      <w:r w:rsidR="005C56B1" w:rsidRPr="005C56B1">
        <w:rPr>
          <w:sz w:val="28"/>
          <w:szCs w:val="28"/>
        </w:rPr>
        <w:t>інформаційної системи моніторингу курсу криптовалют</w:t>
      </w:r>
      <w:r w:rsidR="006266A4" w:rsidRPr="006266A4">
        <w:rPr>
          <w:rFonts w:eastAsia="Calibri"/>
          <w:sz w:val="28"/>
          <w:lang w:val="ru-RU"/>
        </w:rPr>
        <w:t>;</w:t>
      </w:r>
    </w:p>
    <w:p w:rsidR="006266A4" w:rsidRDefault="006266A4" w:rsidP="006266A4">
      <w:pPr>
        <w:pStyle w:val="a3"/>
        <w:numPr>
          <w:ilvl w:val="0"/>
          <w:numId w:val="16"/>
        </w:numPr>
        <w:spacing w:line="360" w:lineRule="auto"/>
        <w:jc w:val="both"/>
        <w:rPr>
          <w:rFonts w:eastAsia="Calibri"/>
          <w:sz w:val="28"/>
        </w:rPr>
      </w:pPr>
      <w:r>
        <w:rPr>
          <w:rFonts w:eastAsia="Calibri"/>
          <w:sz w:val="28"/>
        </w:rPr>
        <w:t>Продукт повинен надавати можливість простого і швидкого моніторингу курсу криптовалют ;</w:t>
      </w:r>
    </w:p>
    <w:p w:rsidR="006266A4" w:rsidRDefault="006266A4" w:rsidP="006266A4">
      <w:pPr>
        <w:pStyle w:val="a3"/>
        <w:numPr>
          <w:ilvl w:val="0"/>
          <w:numId w:val="16"/>
        </w:numPr>
        <w:spacing w:line="360" w:lineRule="auto"/>
        <w:jc w:val="both"/>
        <w:rPr>
          <w:rFonts w:eastAsia="Calibri"/>
          <w:sz w:val="28"/>
        </w:rPr>
      </w:pPr>
      <w:r>
        <w:rPr>
          <w:rFonts w:eastAsia="Calibri"/>
          <w:sz w:val="28"/>
        </w:rPr>
        <w:t>Система</w:t>
      </w:r>
      <w:r w:rsidRPr="00B662D9">
        <w:rPr>
          <w:rFonts w:eastAsia="Calibri"/>
          <w:sz w:val="28"/>
        </w:rPr>
        <w:t xml:space="preserve"> повинна мати інтуїтивно зрозумілий інтерфейс</w:t>
      </w:r>
      <w:r>
        <w:rPr>
          <w:rFonts w:eastAsia="Calibri"/>
          <w:sz w:val="28"/>
        </w:rPr>
        <w:t>;</w:t>
      </w:r>
    </w:p>
    <w:p w:rsidR="006266A4" w:rsidRDefault="006266A4" w:rsidP="006266A4">
      <w:pPr>
        <w:pStyle w:val="a3"/>
        <w:numPr>
          <w:ilvl w:val="0"/>
          <w:numId w:val="16"/>
        </w:numPr>
        <w:spacing w:line="360" w:lineRule="auto"/>
        <w:jc w:val="both"/>
        <w:rPr>
          <w:rFonts w:eastAsia="Calibri"/>
          <w:sz w:val="28"/>
        </w:rPr>
      </w:pPr>
      <w:r>
        <w:rPr>
          <w:rFonts w:eastAsia="Calibri"/>
          <w:sz w:val="28"/>
        </w:rPr>
        <w:t>Система має бути готовою до змін та покращень;</w:t>
      </w:r>
    </w:p>
    <w:p w:rsidR="006266A4" w:rsidRPr="00B662D9" w:rsidRDefault="006266A4" w:rsidP="006266A4">
      <w:pPr>
        <w:pStyle w:val="a3"/>
        <w:numPr>
          <w:ilvl w:val="0"/>
          <w:numId w:val="16"/>
        </w:numPr>
        <w:spacing w:line="360" w:lineRule="auto"/>
        <w:jc w:val="both"/>
        <w:rPr>
          <w:rFonts w:eastAsia="Calibri"/>
          <w:sz w:val="28"/>
        </w:rPr>
      </w:pPr>
      <w:r>
        <w:rPr>
          <w:rFonts w:eastAsia="Calibri"/>
          <w:sz w:val="28"/>
        </w:rPr>
        <w:t>Продукт має містити мінімальну кількість багів та помилок.</w:t>
      </w:r>
    </w:p>
    <w:p w:rsidR="006266A4" w:rsidRDefault="006266A4" w:rsidP="004F6E5D">
      <w:pPr>
        <w:spacing w:line="360" w:lineRule="auto"/>
        <w:ind w:firstLine="708"/>
        <w:jc w:val="both"/>
        <w:rPr>
          <w:rFonts w:eastAsia="Calibri"/>
          <w:sz w:val="28"/>
        </w:rPr>
      </w:pPr>
      <w:r>
        <w:rPr>
          <w:rFonts w:eastAsia="Calibri"/>
          <w:i/>
          <w:sz w:val="28"/>
        </w:rPr>
        <w:t>Альтернативні реалізації проекту:</w:t>
      </w:r>
    </w:p>
    <w:p w:rsidR="00AD35F4" w:rsidRPr="000405F9" w:rsidRDefault="006266A4" w:rsidP="004F6E5D">
      <w:pPr>
        <w:spacing w:line="360" w:lineRule="auto"/>
        <w:ind w:firstLine="708"/>
        <w:jc w:val="both"/>
        <w:rPr>
          <w:rFonts w:eastAsia="Calibri"/>
          <w:sz w:val="28"/>
        </w:rPr>
      </w:pPr>
      <w:r>
        <w:rPr>
          <w:rFonts w:eastAsia="Calibri"/>
          <w:sz w:val="28"/>
        </w:rPr>
        <w:t>Головною альтернативою такого проекту є розробка продукту як десктопну версію, що могло би надати користувачам більше надійності та безпеки системи, але робить систему менш гнучкою.</w:t>
      </w:r>
    </w:p>
    <w:p w:rsidR="0054212C" w:rsidRPr="004D65DC" w:rsidRDefault="007D21B1" w:rsidP="004F6E5D">
      <w:pPr>
        <w:pStyle w:val="20"/>
        <w:shd w:val="clear" w:color="auto" w:fill="FFFFFF" w:themeFill="background1"/>
        <w:spacing w:before="0" w:line="360" w:lineRule="auto"/>
        <w:ind w:firstLine="708"/>
        <w:rPr>
          <w:rFonts w:ascii="Times New Roman" w:hAnsi="Times New Roman" w:cs="Times New Roman"/>
          <w:b w:val="0"/>
          <w:color w:val="auto"/>
          <w:sz w:val="28"/>
          <w:szCs w:val="28"/>
        </w:rPr>
      </w:pPr>
      <w:bookmarkStart w:id="23" w:name="_Toc532290325"/>
      <w:r w:rsidRPr="00B07E9C">
        <w:rPr>
          <w:rFonts w:ascii="Times New Roman" w:hAnsi="Times New Roman" w:cs="Times New Roman"/>
          <w:b w:val="0"/>
          <w:color w:val="auto"/>
          <w:sz w:val="28"/>
          <w:szCs w:val="28"/>
        </w:rPr>
        <w:t>Висновки до розділу 1</w:t>
      </w:r>
      <w:bookmarkEnd w:id="23"/>
    </w:p>
    <w:p w:rsidR="00B63647" w:rsidRPr="006C2F4B" w:rsidRDefault="00B07E9C" w:rsidP="004F6E5D">
      <w:pPr>
        <w:spacing w:line="360" w:lineRule="auto"/>
        <w:ind w:firstLine="708"/>
        <w:jc w:val="both"/>
        <w:rPr>
          <w:sz w:val="28"/>
        </w:rPr>
      </w:pPr>
      <w:r>
        <w:rPr>
          <w:sz w:val="28"/>
        </w:rPr>
        <w:t>В цьому розділі</w:t>
      </w:r>
      <w:r w:rsidR="00A41BBF">
        <w:rPr>
          <w:sz w:val="28"/>
        </w:rPr>
        <w:t xml:space="preserve"> було </w:t>
      </w:r>
      <w:r w:rsidR="006C2F4B">
        <w:rPr>
          <w:sz w:val="28"/>
        </w:rPr>
        <w:t xml:space="preserve">здійснено дослідження передінвестиційної фази проекту створення </w:t>
      </w:r>
      <w:r w:rsidR="00A41BBF">
        <w:rPr>
          <w:sz w:val="28"/>
        </w:rPr>
        <w:t>інформаційної системи для</w:t>
      </w:r>
      <w:r>
        <w:rPr>
          <w:sz w:val="28"/>
        </w:rPr>
        <w:t xml:space="preserve"> моніторингу  курса криптовалют</w:t>
      </w:r>
      <w:r w:rsidR="00A41BBF">
        <w:rPr>
          <w:sz w:val="28"/>
        </w:rPr>
        <w:t>. Було висвітлено основні етапи розробки проекту та те,</w:t>
      </w:r>
      <w:r w:rsidR="006C2F4B">
        <w:rPr>
          <w:sz w:val="28"/>
        </w:rPr>
        <w:t xml:space="preserve"> що є результатом цих етапів, а також розроблено попередній план проекту.</w:t>
      </w:r>
      <w:r w:rsidR="004D65DC" w:rsidRPr="006C2F4B">
        <w:rPr>
          <w:sz w:val="28"/>
        </w:rPr>
        <w:tab/>
      </w:r>
    </w:p>
    <w:p w:rsidR="00957635" w:rsidRPr="004D2CBE" w:rsidRDefault="0039269A" w:rsidP="000405F9">
      <w:pPr>
        <w:pStyle w:val="1"/>
        <w:jc w:val="both"/>
        <w:rPr>
          <w:rFonts w:ascii="Times New Roman" w:hAnsi="Times New Roman" w:cs="Times New Roman"/>
          <w:b w:val="0"/>
        </w:rPr>
      </w:pPr>
      <w:bookmarkStart w:id="24" w:name="_Toc532290326"/>
      <w:r w:rsidRPr="0014740A">
        <w:rPr>
          <w:rFonts w:ascii="Times New Roman" w:hAnsi="Times New Roman" w:cs="Times New Roman"/>
          <w:b w:val="0"/>
          <w:color w:val="auto"/>
        </w:rPr>
        <w:lastRenderedPageBreak/>
        <w:t>РОЗДІЛ 2</w:t>
      </w:r>
      <w:r w:rsidR="0084153D">
        <w:rPr>
          <w:rFonts w:ascii="Times New Roman" w:hAnsi="Times New Roman" w:cs="Times New Roman"/>
          <w:b w:val="0"/>
          <w:color w:val="auto"/>
        </w:rPr>
        <w:t xml:space="preserve"> УПРАВЛІННЯ ПРОЕКТОМ</w:t>
      </w:r>
      <w:r w:rsidR="00091858" w:rsidRPr="004D2CBE">
        <w:rPr>
          <w:rFonts w:ascii="Times New Roman" w:hAnsi="Times New Roman" w:cs="Times New Roman"/>
          <w:b w:val="0"/>
          <w:color w:val="auto"/>
        </w:rPr>
        <w:t xml:space="preserve"> </w:t>
      </w:r>
      <w:r w:rsidR="000405F9" w:rsidRPr="004D2CBE">
        <w:rPr>
          <w:rFonts w:ascii="Times New Roman" w:hAnsi="Times New Roman" w:cs="Times New Roman"/>
          <w:b w:val="0"/>
          <w:color w:val="auto"/>
        </w:rPr>
        <w:t>СТВОРЕННЯ ІНФОРМАЦІЙНОЇ СИСТЕМИ МОНІТОРИНГУ КУРСУ КРИПТОВАЛЮТ</w:t>
      </w:r>
      <w:bookmarkEnd w:id="24"/>
    </w:p>
    <w:p w:rsidR="00957635" w:rsidRPr="004D2CBE" w:rsidRDefault="0014740A" w:rsidP="004D2CBE">
      <w:pPr>
        <w:pStyle w:val="20"/>
        <w:spacing w:line="360" w:lineRule="auto"/>
        <w:ind w:firstLine="708"/>
        <w:rPr>
          <w:rFonts w:ascii="Times New Roman" w:hAnsi="Times New Roman" w:cs="Times New Roman"/>
          <w:b w:val="0"/>
          <w:color w:val="auto"/>
          <w:sz w:val="28"/>
          <w:szCs w:val="28"/>
        </w:rPr>
      </w:pPr>
      <w:bookmarkStart w:id="25" w:name="_Toc532290327"/>
      <w:r w:rsidRPr="0014740A">
        <w:rPr>
          <w:rFonts w:ascii="Times New Roman" w:hAnsi="Times New Roman" w:cs="Times New Roman"/>
          <w:b w:val="0"/>
          <w:color w:val="auto"/>
          <w:sz w:val="28"/>
          <w:szCs w:val="28"/>
        </w:rPr>
        <w:t xml:space="preserve">2.1 </w:t>
      </w:r>
      <w:r w:rsidR="0039269A" w:rsidRPr="0014740A">
        <w:rPr>
          <w:rFonts w:ascii="Times New Roman" w:hAnsi="Times New Roman" w:cs="Times New Roman"/>
          <w:b w:val="0"/>
          <w:color w:val="auto"/>
          <w:sz w:val="28"/>
          <w:szCs w:val="28"/>
        </w:rPr>
        <w:t>Управління інтеграцією та інформаційними зв</w:t>
      </w:r>
      <w:r w:rsidR="0039269A" w:rsidRPr="00A41BBF">
        <w:rPr>
          <w:rFonts w:ascii="Times New Roman" w:hAnsi="Times New Roman" w:cs="Times New Roman"/>
          <w:b w:val="0"/>
          <w:color w:val="auto"/>
          <w:sz w:val="28"/>
          <w:szCs w:val="28"/>
        </w:rPr>
        <w:t>’</w:t>
      </w:r>
      <w:r w:rsidR="0039269A" w:rsidRPr="0014740A">
        <w:rPr>
          <w:rFonts w:ascii="Times New Roman" w:hAnsi="Times New Roman" w:cs="Times New Roman"/>
          <w:b w:val="0"/>
          <w:color w:val="auto"/>
          <w:sz w:val="28"/>
          <w:szCs w:val="28"/>
        </w:rPr>
        <w:t>язками проекту</w:t>
      </w:r>
      <w:bookmarkEnd w:id="25"/>
    </w:p>
    <w:p w:rsidR="00957635" w:rsidRPr="00484396" w:rsidRDefault="00957635" w:rsidP="004D2CBE">
      <w:pPr>
        <w:shd w:val="clear" w:color="auto" w:fill="FFFFFF"/>
        <w:spacing w:line="360" w:lineRule="auto"/>
        <w:ind w:firstLine="720"/>
        <w:jc w:val="both"/>
        <w:rPr>
          <w:rFonts w:ascii="Verdana" w:hAnsi="Verdana"/>
          <w:color w:val="111111"/>
          <w:sz w:val="28"/>
          <w:szCs w:val="28"/>
        </w:rPr>
      </w:pPr>
      <w:r w:rsidRPr="00484396">
        <w:rPr>
          <w:bCs/>
          <w:color w:val="111111"/>
          <w:sz w:val="28"/>
          <w:szCs w:val="28"/>
        </w:rPr>
        <w:t>Управління проектами</w:t>
      </w:r>
      <w:r w:rsidRPr="00484396">
        <w:rPr>
          <w:b/>
          <w:bCs/>
          <w:color w:val="111111"/>
          <w:sz w:val="28"/>
          <w:szCs w:val="28"/>
        </w:rPr>
        <w:t xml:space="preserve"> – </w:t>
      </w:r>
      <w:r w:rsidRPr="00484396">
        <w:rPr>
          <w:color w:val="111111"/>
          <w:sz w:val="28"/>
          <w:szCs w:val="28"/>
        </w:rPr>
        <w:t>застосування знань, навичок, інструментів щодо робіт проекту задля задоволення вимог, які висуваються по відношенню до проекту. Таке застосування вимагає ефективне управління відповідними процесами.</w:t>
      </w:r>
    </w:p>
    <w:p w:rsidR="00957635" w:rsidRPr="00484396" w:rsidRDefault="00745391" w:rsidP="006C2F4B">
      <w:pPr>
        <w:shd w:val="clear" w:color="auto" w:fill="FFFFFF"/>
        <w:spacing w:line="360" w:lineRule="auto"/>
        <w:ind w:firstLine="720"/>
        <w:jc w:val="both"/>
        <w:rPr>
          <w:color w:val="111111"/>
          <w:sz w:val="28"/>
          <w:szCs w:val="28"/>
        </w:rPr>
      </w:pPr>
      <w:hyperlink r:id="rId13" w:tooltip="Глосарій: Процес" w:history="1">
        <w:r w:rsidR="00957635" w:rsidRPr="00484396">
          <w:rPr>
            <w:bCs/>
            <w:color w:val="000000"/>
            <w:sz w:val="28"/>
            <w:szCs w:val="28"/>
          </w:rPr>
          <w:t>Процес</w:t>
        </w:r>
      </w:hyperlink>
      <w:r w:rsidR="00957635" w:rsidRPr="00484396">
        <w:rPr>
          <w:color w:val="111111"/>
          <w:sz w:val="28"/>
          <w:szCs w:val="28"/>
        </w:rPr>
        <w:t> - це набір взаємопов’язаних дій та операцій, які виконуються для отримання попередньо визначеного продукту, результату або послуги. Кожний </w:t>
      </w:r>
      <w:hyperlink r:id="rId14" w:tooltip="Глосарій: Процес" w:history="1">
        <w:r w:rsidR="00957635" w:rsidRPr="00484396">
          <w:rPr>
            <w:color w:val="000000"/>
            <w:sz w:val="28"/>
            <w:szCs w:val="28"/>
          </w:rPr>
          <w:t>процес</w:t>
        </w:r>
      </w:hyperlink>
      <w:r w:rsidR="00957635" w:rsidRPr="00484396">
        <w:rPr>
          <w:color w:val="111111"/>
          <w:sz w:val="28"/>
          <w:szCs w:val="28"/>
        </w:rPr>
        <w:t> характеризується своїми входами (inputs), інструментами та методами (tools and techniques), які можуть застосовуватися, а також виходами (outputs).</w:t>
      </w:r>
    </w:p>
    <w:p w:rsidR="00957635" w:rsidRPr="00484396" w:rsidRDefault="00957635" w:rsidP="006C2F4B">
      <w:pPr>
        <w:shd w:val="clear" w:color="auto" w:fill="FFFFFF"/>
        <w:spacing w:line="360" w:lineRule="auto"/>
        <w:ind w:firstLine="720"/>
        <w:jc w:val="both"/>
        <w:rPr>
          <w:rFonts w:ascii="Verdana" w:hAnsi="Verdana"/>
          <w:color w:val="111111"/>
          <w:sz w:val="28"/>
          <w:szCs w:val="28"/>
        </w:rPr>
      </w:pPr>
      <w:r w:rsidRPr="00484396">
        <w:rPr>
          <w:color w:val="111111"/>
          <w:sz w:val="28"/>
          <w:szCs w:val="28"/>
        </w:rPr>
        <w:t>Для того, щоб проект був успішним його команда повинна:</w:t>
      </w:r>
    </w:p>
    <w:p w:rsidR="00957635" w:rsidRPr="00484396" w:rsidRDefault="00957635" w:rsidP="006C2F4B">
      <w:pPr>
        <w:shd w:val="clear" w:color="auto" w:fill="FFFFFF"/>
        <w:spacing w:line="360" w:lineRule="auto"/>
        <w:ind w:left="720" w:hanging="359"/>
        <w:jc w:val="both"/>
        <w:rPr>
          <w:rFonts w:ascii="Verdana" w:hAnsi="Verdana"/>
          <w:color w:val="111111"/>
          <w:sz w:val="28"/>
          <w:szCs w:val="28"/>
        </w:rPr>
      </w:pPr>
      <w:r w:rsidRPr="00484396">
        <w:rPr>
          <w:color w:val="111111"/>
          <w:sz w:val="28"/>
          <w:szCs w:val="28"/>
        </w:rPr>
        <w:t>- вибрати ті процеси, які необхідні для досягнення мети проекту;</w:t>
      </w:r>
    </w:p>
    <w:p w:rsidR="00957635" w:rsidRPr="00484396" w:rsidRDefault="00957635" w:rsidP="00957635">
      <w:pPr>
        <w:shd w:val="clear" w:color="auto" w:fill="FFFFFF"/>
        <w:spacing w:line="360" w:lineRule="auto"/>
        <w:ind w:left="720" w:hanging="359"/>
        <w:jc w:val="both"/>
        <w:rPr>
          <w:rFonts w:ascii="Verdana" w:hAnsi="Verdana"/>
          <w:color w:val="111111"/>
          <w:sz w:val="28"/>
          <w:szCs w:val="28"/>
        </w:rPr>
      </w:pPr>
      <w:r w:rsidRPr="00484396">
        <w:rPr>
          <w:color w:val="111111"/>
          <w:sz w:val="28"/>
          <w:szCs w:val="28"/>
        </w:rPr>
        <w:t>- використовувати певний підхід, який може бути прийнятий для задоволення вимог проекту;</w:t>
      </w:r>
    </w:p>
    <w:p w:rsidR="00957635" w:rsidRPr="00484396" w:rsidRDefault="00957635" w:rsidP="00957635">
      <w:pPr>
        <w:shd w:val="clear" w:color="auto" w:fill="FFFFFF"/>
        <w:spacing w:line="360" w:lineRule="auto"/>
        <w:ind w:left="720" w:hanging="359"/>
        <w:jc w:val="both"/>
        <w:rPr>
          <w:rFonts w:ascii="Verdana" w:hAnsi="Verdana"/>
          <w:color w:val="111111"/>
          <w:sz w:val="28"/>
          <w:szCs w:val="28"/>
        </w:rPr>
      </w:pPr>
      <w:r w:rsidRPr="00484396">
        <w:rPr>
          <w:color w:val="111111"/>
          <w:sz w:val="28"/>
          <w:szCs w:val="28"/>
        </w:rPr>
        <w:t>- виконати вимоги, щоб задовольнити потреби та очікування зацікавлених сторін проекту;</w:t>
      </w:r>
    </w:p>
    <w:p w:rsidR="00957635" w:rsidRDefault="00957635" w:rsidP="00957635">
      <w:pPr>
        <w:shd w:val="clear" w:color="auto" w:fill="FFFFFF"/>
        <w:spacing w:line="360" w:lineRule="auto"/>
        <w:ind w:left="720" w:hanging="359"/>
        <w:jc w:val="both"/>
        <w:rPr>
          <w:color w:val="111111"/>
          <w:sz w:val="28"/>
          <w:szCs w:val="28"/>
        </w:rPr>
      </w:pPr>
      <w:r w:rsidRPr="00484396">
        <w:rPr>
          <w:color w:val="111111"/>
          <w:sz w:val="28"/>
          <w:szCs w:val="28"/>
        </w:rPr>
        <w:t>- знаходити баланс між суперечливими вимогами щодо змісту, часу, вартості, якості, ресурсів та ризиків для того, щоб виробити заданий продукт, послугу чи результат.</w:t>
      </w:r>
    </w:p>
    <w:p w:rsidR="00AD2BA1" w:rsidRPr="006C3E4B" w:rsidRDefault="00AD2BA1" w:rsidP="00AD2BA1">
      <w:pPr>
        <w:pStyle w:val="Default"/>
        <w:spacing w:line="360" w:lineRule="auto"/>
        <w:ind w:firstLine="708"/>
        <w:jc w:val="both"/>
        <w:rPr>
          <w:color w:val="auto"/>
          <w:sz w:val="28"/>
          <w:szCs w:val="28"/>
        </w:rPr>
      </w:pPr>
      <w:r w:rsidRPr="006C3E4B">
        <w:rPr>
          <w:color w:val="auto"/>
          <w:sz w:val="28"/>
          <w:szCs w:val="28"/>
        </w:rPr>
        <w:t xml:space="preserve">Ефективне управління ІТ проектом залежить від організації </w:t>
      </w:r>
      <w:r>
        <w:rPr>
          <w:color w:val="auto"/>
          <w:sz w:val="28"/>
          <w:szCs w:val="28"/>
        </w:rPr>
        <w:t>та представлення ін</w:t>
      </w:r>
      <w:r w:rsidRPr="006C3E4B">
        <w:rPr>
          <w:color w:val="auto"/>
          <w:sz w:val="28"/>
          <w:szCs w:val="28"/>
        </w:rPr>
        <w:t>формації в зручній для керівництва формі. Одержання інформації для прийняття рішень в управлінні ІТ проектом вимагає переробки значних обсягі</w:t>
      </w:r>
      <w:r>
        <w:rPr>
          <w:color w:val="auto"/>
          <w:sz w:val="28"/>
          <w:szCs w:val="28"/>
        </w:rPr>
        <w:t>в даних різного типу та характе</w:t>
      </w:r>
      <w:r w:rsidRPr="006C3E4B">
        <w:rPr>
          <w:color w:val="auto"/>
          <w:sz w:val="28"/>
          <w:szCs w:val="28"/>
        </w:rPr>
        <w:t xml:space="preserve">ру. Зі збільшенням потужності комп’ютера поліпшується функціональність систем, під-вищуються їх можливості. З уведенням стан-дартів обміну даними між системами, поши-ренням мережевих і Web-технологій відкри-ваються нові можливості для подальшого роз-витку систем управління ІТ проектами (СУ-ІТП) та їх ефективнішого використання. Самі проекти стають усе </w:t>
      </w:r>
      <w:r w:rsidRPr="006C3E4B">
        <w:rPr>
          <w:color w:val="auto"/>
          <w:sz w:val="28"/>
          <w:szCs w:val="28"/>
        </w:rPr>
        <w:lastRenderedPageBreak/>
        <w:t xml:space="preserve">складнішими, що висуває додаткові вимоги до розвитку інформаційних технологій керування проектами. </w:t>
      </w:r>
    </w:p>
    <w:p w:rsidR="00AD2BA1" w:rsidRPr="006C3E4B" w:rsidRDefault="00AD2BA1" w:rsidP="00AD2BA1">
      <w:pPr>
        <w:pStyle w:val="Default"/>
        <w:spacing w:line="360" w:lineRule="auto"/>
        <w:ind w:firstLine="708"/>
        <w:jc w:val="both"/>
        <w:rPr>
          <w:color w:val="auto"/>
          <w:sz w:val="28"/>
          <w:szCs w:val="28"/>
        </w:rPr>
      </w:pPr>
      <w:r w:rsidRPr="006C3E4B">
        <w:rPr>
          <w:color w:val="auto"/>
          <w:sz w:val="28"/>
          <w:szCs w:val="28"/>
        </w:rPr>
        <w:t xml:space="preserve">Тому ефективність управління ІТ проек-том у сучасних умовах залежить від раціона-льних методів і технологічних процесів обро-бки даних. На сьогоднішній день ринок про-грамних продуктів, що забезпечують процеси підтримки управління проектами, представ-лено великою кількістю. Кожен з них харак-теризується відповідністю систем сучасним вимогам проектного менеджменту. </w:t>
      </w:r>
    </w:p>
    <w:p w:rsidR="00AD2BA1" w:rsidRPr="006C3E4B" w:rsidRDefault="00AD2BA1" w:rsidP="00AD2BA1">
      <w:pPr>
        <w:pStyle w:val="Default"/>
        <w:spacing w:line="360" w:lineRule="auto"/>
        <w:ind w:firstLine="708"/>
        <w:jc w:val="both"/>
        <w:rPr>
          <w:color w:val="auto"/>
          <w:sz w:val="28"/>
          <w:szCs w:val="28"/>
        </w:rPr>
      </w:pPr>
      <w:r w:rsidRPr="006C3E4B">
        <w:rPr>
          <w:color w:val="auto"/>
          <w:sz w:val="28"/>
          <w:szCs w:val="28"/>
        </w:rPr>
        <w:t xml:space="preserve">Вибір програмного засобу управління проектами базується на визначенні числових чи якісних значень окремих (часткових) показ-ників, що характеризують властивості, склад системи, прогресивність рішень по управлінню. </w:t>
      </w:r>
    </w:p>
    <w:p w:rsidR="00AD2BA1" w:rsidRPr="006C3E4B" w:rsidRDefault="00AD2BA1" w:rsidP="00AD2BA1">
      <w:pPr>
        <w:pStyle w:val="Default"/>
        <w:spacing w:line="360" w:lineRule="auto"/>
        <w:ind w:firstLine="708"/>
        <w:jc w:val="both"/>
        <w:rPr>
          <w:color w:val="auto"/>
          <w:sz w:val="28"/>
          <w:szCs w:val="28"/>
        </w:rPr>
      </w:pPr>
      <w:r w:rsidRPr="006C3E4B">
        <w:rPr>
          <w:color w:val="auto"/>
          <w:sz w:val="28"/>
          <w:szCs w:val="28"/>
          <w:lang w:val="uk-UA"/>
        </w:rPr>
        <w:t xml:space="preserve">З часом проекти стають усе складніши-ми, виконуються в різних точках земної кулі, роблять необхідним аналіз величезної кілько-сті інформації і розподіленого прийняття рі-шень. </w:t>
      </w:r>
      <w:r w:rsidRPr="006C3E4B">
        <w:rPr>
          <w:color w:val="auto"/>
          <w:sz w:val="28"/>
          <w:szCs w:val="28"/>
        </w:rPr>
        <w:t xml:space="preserve">Усе це висуває додаткові вимоги до по-тужності і гнучкості програмних засобів (ПЗ) для керування проектами. Задачі керування ускладнюються, наприклад, необхідністю де-тального планування й контролю використан-ня ресурсів у процесах проекту. Засоби авто-матичного перепланування задач з урахуван-ням обмежень на ресурси набувають особли-вої важливості для великих проектів з кількіс-тю процесів до 100 тисяч і більше. У подібних ситуаціях проектному менеджеру потрібний професійний інструмент, який допоміг би йо-му проаналізувати причини нестачі ресурсів і знайти оптимальне рішення. </w:t>
      </w:r>
    </w:p>
    <w:p w:rsidR="00AD2BA1" w:rsidRPr="006C3E4B" w:rsidRDefault="00AD2BA1" w:rsidP="00AD2BA1">
      <w:pPr>
        <w:pStyle w:val="Default"/>
        <w:spacing w:line="360" w:lineRule="auto"/>
        <w:ind w:firstLine="708"/>
        <w:jc w:val="both"/>
        <w:rPr>
          <w:color w:val="auto"/>
          <w:sz w:val="28"/>
          <w:szCs w:val="28"/>
        </w:rPr>
      </w:pPr>
      <w:r w:rsidRPr="006C3E4B">
        <w:rPr>
          <w:color w:val="auto"/>
          <w:sz w:val="28"/>
          <w:szCs w:val="28"/>
        </w:rPr>
        <w:t xml:space="preserve">При виборі програмного засобу в сис-темах управління ІТ проектом необхідно вра-хувати показники якості з точки зору корис-тувача, тобто проектного менеджера. Такий підхід забезпечить ефективне управління ІТ проектом та зменшить перевитрати ресурсів у проекті, а також часу. Для ІТ компанії най-більш важливим є максимальне поєднання таких показників якості, як кросплатформе-ність, надійність, універсальність, інтуїтив-ність інтерфейсу та ціна. </w:t>
      </w:r>
    </w:p>
    <w:p w:rsidR="00AD2BA1" w:rsidRPr="006C3E4B" w:rsidRDefault="00AD2BA1" w:rsidP="00AD2BA1">
      <w:pPr>
        <w:pStyle w:val="Default"/>
        <w:spacing w:line="360" w:lineRule="auto"/>
        <w:ind w:firstLine="708"/>
        <w:jc w:val="both"/>
        <w:rPr>
          <w:color w:val="auto"/>
          <w:sz w:val="28"/>
          <w:szCs w:val="28"/>
        </w:rPr>
      </w:pPr>
      <w:r w:rsidRPr="006C3E4B">
        <w:rPr>
          <w:color w:val="auto"/>
          <w:sz w:val="28"/>
          <w:szCs w:val="28"/>
          <w:lang w:val="uk-UA"/>
        </w:rPr>
        <w:lastRenderedPageBreak/>
        <w:t>Так</w:t>
      </w:r>
      <w:r>
        <w:rPr>
          <w:color w:val="auto"/>
          <w:sz w:val="28"/>
          <w:szCs w:val="28"/>
          <w:lang w:val="uk-UA"/>
        </w:rPr>
        <w:t>им чином, вибір ПЗ для СУІТП ба</w:t>
      </w:r>
      <w:r w:rsidRPr="006C3E4B">
        <w:rPr>
          <w:color w:val="auto"/>
          <w:sz w:val="28"/>
          <w:szCs w:val="28"/>
          <w:lang w:val="uk-UA"/>
        </w:rPr>
        <w:t xml:space="preserve">зується на дослідженні критеріїв оцінювання ПЗ, що перебувають у взаємозв’язку та взає-мозумовленості. </w:t>
      </w:r>
      <w:r w:rsidRPr="006C3E4B">
        <w:rPr>
          <w:color w:val="auto"/>
          <w:sz w:val="28"/>
          <w:szCs w:val="28"/>
        </w:rPr>
        <w:t xml:space="preserve">Тому алгоритми, які застосо-вують для вирішення задачі вибору, залежно від використаних при цьому критеріїв вибору поділяють на однокритеріальні та багатокри-теріальні. Однокритеріальні, в свою чергу, можуть бути однопараметричними, коли тіль-ки один показник оцінювання використову-ється як критерій вибору, та багатопарамет-ричними, коли з допомогою кількох показни-ків оцінювання формується згорткою або ін-шими методами один комплексний показник. Зазначимо, що при використанні одного од-нопараметричного критерію вибору всі чис-лові показники оцінювання, за винятком од-ного, відносяться до обмежувальних, що зна-чно спрощує процедуру вибору, але не гаран-тує досягнення компромісу між вартістю й технічною досконалістю програмного засобу. </w:t>
      </w:r>
    </w:p>
    <w:p w:rsidR="00957635" w:rsidRPr="00AD2BA1" w:rsidRDefault="00AD2BA1" w:rsidP="00AD2BA1">
      <w:pPr>
        <w:pStyle w:val="Default"/>
        <w:spacing w:line="360" w:lineRule="auto"/>
        <w:ind w:firstLine="708"/>
        <w:jc w:val="both"/>
        <w:rPr>
          <w:color w:val="auto"/>
          <w:sz w:val="28"/>
          <w:szCs w:val="28"/>
          <w:lang w:val="uk-UA"/>
        </w:rPr>
      </w:pPr>
      <w:r w:rsidRPr="006C3E4B">
        <w:rPr>
          <w:color w:val="auto"/>
          <w:sz w:val="28"/>
          <w:szCs w:val="28"/>
          <w:lang w:val="uk-UA"/>
        </w:rPr>
        <w:t>При оцінюванні та виборі ПЗ для СУ-ІТП на основі дослідження критерію якості вирішуються т</w:t>
      </w:r>
      <w:r>
        <w:rPr>
          <w:color w:val="auto"/>
          <w:sz w:val="28"/>
          <w:szCs w:val="28"/>
          <w:lang w:val="uk-UA"/>
        </w:rPr>
        <w:t>акі оптимізаційні задачі: визна</w:t>
      </w:r>
      <w:r w:rsidRPr="006C3E4B">
        <w:rPr>
          <w:color w:val="auto"/>
          <w:sz w:val="28"/>
          <w:szCs w:val="28"/>
          <w:lang w:val="uk-UA"/>
        </w:rPr>
        <w:t>чення структури системи, тобто оптимальних принципів її побудови – задача оптимізації структури; в</w:t>
      </w:r>
      <w:r>
        <w:rPr>
          <w:color w:val="auto"/>
          <w:sz w:val="28"/>
          <w:szCs w:val="28"/>
          <w:lang w:val="uk-UA"/>
        </w:rPr>
        <w:t>ибір значень основних характери</w:t>
      </w:r>
      <w:r w:rsidRPr="006C3E4B">
        <w:rPr>
          <w:color w:val="auto"/>
          <w:sz w:val="28"/>
          <w:szCs w:val="28"/>
          <w:lang w:val="uk-UA"/>
        </w:rPr>
        <w:t xml:space="preserve">стик системи – задача оптимізації параметрів. </w:t>
      </w:r>
      <w:r>
        <w:rPr>
          <w:color w:val="auto"/>
          <w:sz w:val="28"/>
          <w:szCs w:val="28"/>
          <w:lang w:val="uk-UA"/>
        </w:rPr>
        <w:tab/>
      </w:r>
      <w:r>
        <w:rPr>
          <w:color w:val="auto"/>
          <w:sz w:val="28"/>
          <w:szCs w:val="28"/>
          <w:lang w:val="uk-UA"/>
        </w:rPr>
        <w:tab/>
      </w:r>
      <w:r>
        <w:rPr>
          <w:color w:val="auto"/>
          <w:sz w:val="28"/>
          <w:szCs w:val="28"/>
          <w:lang w:val="uk-UA"/>
        </w:rPr>
        <w:tab/>
      </w:r>
      <w:hyperlink r:id="rId15" w:tooltip="Глосарій: Процес" w:history="1">
        <w:r w:rsidR="00957635" w:rsidRPr="00F13D7E">
          <w:rPr>
            <w:rStyle w:val="a7"/>
            <w:bCs/>
            <w:color w:val="000000"/>
            <w:sz w:val="28"/>
            <w:szCs w:val="28"/>
            <w:u w:val="none"/>
          </w:rPr>
          <w:t>Процес</w:t>
        </w:r>
      </w:hyperlink>
      <w:r w:rsidR="00957635" w:rsidRPr="00F13D7E">
        <w:rPr>
          <w:bCs/>
          <w:color w:val="111111"/>
          <w:sz w:val="28"/>
          <w:szCs w:val="28"/>
        </w:rPr>
        <w:t> </w:t>
      </w:r>
      <w:hyperlink r:id="rId16" w:tooltip="Глосарій: Управління проектом" w:history="1">
        <w:r w:rsidR="00957635" w:rsidRPr="00F13D7E">
          <w:rPr>
            <w:rStyle w:val="a7"/>
            <w:bCs/>
            <w:color w:val="000000"/>
            <w:sz w:val="28"/>
            <w:szCs w:val="28"/>
            <w:u w:val="none"/>
          </w:rPr>
          <w:t>управління проектом</w:t>
        </w:r>
      </w:hyperlink>
      <w:r w:rsidR="00957635" w:rsidRPr="00F13D7E">
        <w:rPr>
          <w:color w:val="111111"/>
          <w:sz w:val="28"/>
          <w:szCs w:val="28"/>
        </w:rPr>
        <w:t> – забезпечують  результативне виконання проекту протягом всього часу його існування.</w:t>
      </w:r>
    </w:p>
    <w:p w:rsidR="00957635" w:rsidRPr="00957635" w:rsidRDefault="00957635" w:rsidP="00957635">
      <w:pPr>
        <w:spacing w:line="360" w:lineRule="auto"/>
        <w:ind w:firstLine="720"/>
        <w:jc w:val="both"/>
        <w:rPr>
          <w:rFonts w:ascii="Verdana" w:hAnsi="Verdana"/>
          <w:color w:val="111111"/>
          <w:sz w:val="28"/>
          <w:szCs w:val="28"/>
        </w:rPr>
      </w:pPr>
      <w:r w:rsidRPr="00F13D7E">
        <w:rPr>
          <w:bCs/>
          <w:color w:val="111111"/>
          <w:sz w:val="28"/>
          <w:szCs w:val="28"/>
        </w:rPr>
        <w:t>Процеси, орієнтовані на продукт </w:t>
      </w:r>
      <w:r w:rsidRPr="00F13D7E">
        <w:rPr>
          <w:color w:val="111111"/>
          <w:sz w:val="28"/>
          <w:szCs w:val="28"/>
        </w:rPr>
        <w:t xml:space="preserve">– </w:t>
      </w:r>
      <w:r w:rsidRPr="00957635">
        <w:rPr>
          <w:color w:val="111111"/>
          <w:sz w:val="28"/>
          <w:szCs w:val="28"/>
        </w:rPr>
        <w:t>визначають та створюють продукт проекту. Як правило ці процеси визначаються життєвим циклом продукту, та можуть розрізнятися в залежності від предметної галузі. Змі</w:t>
      </w:r>
      <w:r w:rsidRPr="00957635">
        <w:rPr>
          <w:rStyle w:val="grame"/>
          <w:color w:val="111111"/>
          <w:sz w:val="28"/>
          <w:szCs w:val="28"/>
        </w:rPr>
        <w:t>ст</w:t>
      </w:r>
      <w:r w:rsidRPr="00957635">
        <w:rPr>
          <w:color w:val="111111"/>
          <w:sz w:val="28"/>
          <w:szCs w:val="28"/>
        </w:rPr>
        <w:t> проекту не може бути визначеним без загального розуміння того, як створювати продукт.</w:t>
      </w:r>
    </w:p>
    <w:p w:rsidR="00957635" w:rsidRPr="00957635" w:rsidRDefault="00957635" w:rsidP="00957635">
      <w:pPr>
        <w:spacing w:line="360" w:lineRule="auto"/>
        <w:ind w:firstLine="720"/>
        <w:jc w:val="both"/>
        <w:rPr>
          <w:rFonts w:ascii="Verdana" w:hAnsi="Verdana"/>
          <w:color w:val="111111"/>
          <w:sz w:val="28"/>
          <w:szCs w:val="28"/>
        </w:rPr>
      </w:pPr>
      <w:r w:rsidRPr="00957635">
        <w:rPr>
          <w:color w:val="111111"/>
          <w:sz w:val="28"/>
          <w:szCs w:val="28"/>
        </w:rPr>
        <w:t>Стандарт PMBoK описує лише процеси управління проектами, проте менеджер проекту не повинен ігнорувати процеси, орієнтовані на продукт. Обидві категорії процесів взаємодіють протягом життєвого циклу проекту.</w:t>
      </w:r>
    </w:p>
    <w:p w:rsidR="00957635" w:rsidRPr="00957635" w:rsidRDefault="00957635" w:rsidP="0055412C">
      <w:pPr>
        <w:spacing w:line="360" w:lineRule="auto"/>
        <w:ind w:firstLine="708"/>
        <w:jc w:val="both"/>
        <w:rPr>
          <w:rFonts w:ascii="Verdana" w:hAnsi="Verdana"/>
          <w:color w:val="111111"/>
          <w:sz w:val="28"/>
          <w:szCs w:val="28"/>
        </w:rPr>
      </w:pPr>
      <w:r w:rsidRPr="00957635">
        <w:rPr>
          <w:color w:val="111111"/>
          <w:sz w:val="28"/>
          <w:szCs w:val="28"/>
        </w:rPr>
        <w:t>Менеджер проекту та команда повинні детально </w:t>
      </w:r>
      <w:r w:rsidRPr="00957635">
        <w:rPr>
          <w:rStyle w:val="grame"/>
          <w:color w:val="111111"/>
          <w:sz w:val="28"/>
          <w:szCs w:val="28"/>
        </w:rPr>
        <w:t>досл</w:t>
      </w:r>
      <w:r w:rsidRPr="00957635">
        <w:rPr>
          <w:color w:val="111111"/>
          <w:sz w:val="28"/>
          <w:szCs w:val="28"/>
        </w:rPr>
        <w:t>іджувати кожний </w:t>
      </w:r>
      <w:hyperlink r:id="rId17" w:tooltip="Глосарій: Процес" w:history="1">
        <w:r w:rsidRPr="00957635">
          <w:rPr>
            <w:rStyle w:val="a7"/>
            <w:color w:val="000000"/>
            <w:sz w:val="28"/>
            <w:szCs w:val="28"/>
            <w:u w:val="none"/>
          </w:rPr>
          <w:t>процес</w:t>
        </w:r>
      </w:hyperlink>
      <w:r w:rsidRPr="00957635">
        <w:rPr>
          <w:color w:val="111111"/>
          <w:sz w:val="28"/>
          <w:szCs w:val="28"/>
        </w:rPr>
        <w:t> та притаманні йому входи та виходи. Дії, спрямовані </w:t>
      </w:r>
      <w:r w:rsidRPr="00957635">
        <w:rPr>
          <w:rStyle w:val="grame"/>
          <w:color w:val="111111"/>
          <w:sz w:val="28"/>
          <w:szCs w:val="28"/>
        </w:rPr>
        <w:t>п</w:t>
      </w:r>
      <w:r w:rsidRPr="00957635">
        <w:rPr>
          <w:color w:val="111111"/>
          <w:sz w:val="28"/>
          <w:szCs w:val="28"/>
        </w:rPr>
        <w:t xml:space="preserve">ід час </w:t>
      </w:r>
      <w:r w:rsidRPr="00957635">
        <w:rPr>
          <w:color w:val="111111"/>
          <w:sz w:val="28"/>
          <w:szCs w:val="28"/>
        </w:rPr>
        <w:lastRenderedPageBreak/>
        <w:t>одного процесу, зазвичай вливають на цей </w:t>
      </w:r>
      <w:hyperlink r:id="rId18" w:tooltip="Глосарій: Процес" w:history="1">
        <w:r w:rsidRPr="00957635">
          <w:rPr>
            <w:rStyle w:val="a7"/>
            <w:color w:val="000000"/>
            <w:sz w:val="28"/>
            <w:szCs w:val="28"/>
            <w:u w:val="none"/>
          </w:rPr>
          <w:t>процес</w:t>
        </w:r>
      </w:hyperlink>
      <w:r w:rsidRPr="00957635">
        <w:rPr>
          <w:color w:val="111111"/>
          <w:sz w:val="28"/>
          <w:szCs w:val="28"/>
        </w:rPr>
        <w:t> та інші процеси, які пов’язані з ним. Наприклад, зміна змісту проекту як правило впливає на вартість проекту, а також може вплинути на план комунікацій або якість продукту. При певних умовах</w:t>
      </w:r>
      <w:hyperlink r:id="rId19" w:tooltip="Глосарій: Процес" w:history="1">
        <w:r w:rsidRPr="00957635">
          <w:rPr>
            <w:rStyle w:val="a7"/>
            <w:color w:val="000000"/>
            <w:sz w:val="28"/>
            <w:szCs w:val="28"/>
            <w:u w:val="none"/>
          </w:rPr>
          <w:t>процес</w:t>
        </w:r>
      </w:hyperlink>
      <w:r w:rsidRPr="00957635">
        <w:rPr>
          <w:color w:val="111111"/>
          <w:sz w:val="28"/>
          <w:szCs w:val="28"/>
        </w:rPr>
        <w:t>, або набі</w:t>
      </w:r>
      <w:r w:rsidRPr="00957635">
        <w:rPr>
          <w:rStyle w:val="grame"/>
          <w:color w:val="111111"/>
          <w:sz w:val="28"/>
          <w:szCs w:val="28"/>
        </w:rPr>
        <w:t>р</w:t>
      </w:r>
      <w:r w:rsidRPr="00957635">
        <w:rPr>
          <w:color w:val="111111"/>
          <w:sz w:val="28"/>
          <w:szCs w:val="28"/>
        </w:rPr>
        <w:t> процесів необхідно повторити декілька разів, для того, щоб досягнути бажаного результату.</w:t>
      </w:r>
    </w:p>
    <w:p w:rsidR="00957635" w:rsidRPr="00957635" w:rsidRDefault="00957635" w:rsidP="0055412C">
      <w:pPr>
        <w:spacing w:line="360" w:lineRule="auto"/>
        <w:ind w:firstLine="361"/>
        <w:jc w:val="both"/>
        <w:rPr>
          <w:rFonts w:ascii="Verdana" w:hAnsi="Verdana"/>
          <w:color w:val="111111"/>
          <w:sz w:val="28"/>
          <w:szCs w:val="28"/>
        </w:rPr>
      </w:pPr>
      <w:r w:rsidRPr="00957635">
        <w:rPr>
          <w:color w:val="111111"/>
          <w:sz w:val="28"/>
          <w:szCs w:val="28"/>
        </w:rPr>
        <w:t>Процеси управління проектами поділяють на 5 груп:</w:t>
      </w:r>
    </w:p>
    <w:p w:rsidR="00957635" w:rsidRPr="00F13D7E" w:rsidRDefault="00957635" w:rsidP="0055412C">
      <w:pPr>
        <w:spacing w:line="360" w:lineRule="auto"/>
        <w:ind w:left="720" w:hanging="359"/>
        <w:jc w:val="both"/>
        <w:rPr>
          <w:rFonts w:ascii="Verdana" w:hAnsi="Verdana"/>
          <w:color w:val="111111"/>
          <w:sz w:val="28"/>
          <w:szCs w:val="28"/>
        </w:rPr>
      </w:pPr>
      <w:r w:rsidRPr="00F13D7E">
        <w:rPr>
          <w:color w:val="111111"/>
          <w:sz w:val="28"/>
          <w:szCs w:val="28"/>
        </w:rPr>
        <w:t>- </w:t>
      </w:r>
      <w:r w:rsidRPr="00F13D7E">
        <w:rPr>
          <w:bCs/>
          <w:color w:val="111111"/>
          <w:sz w:val="28"/>
          <w:szCs w:val="28"/>
        </w:rPr>
        <w:t>група процесів іні</w:t>
      </w:r>
      <w:r w:rsidRPr="00F13D7E">
        <w:rPr>
          <w:rStyle w:val="grame"/>
          <w:bCs/>
          <w:color w:val="111111"/>
          <w:sz w:val="28"/>
          <w:szCs w:val="28"/>
        </w:rPr>
        <w:t>ціац</w:t>
      </w:r>
      <w:r w:rsidRPr="00F13D7E">
        <w:rPr>
          <w:bCs/>
          <w:color w:val="111111"/>
          <w:sz w:val="28"/>
          <w:szCs w:val="28"/>
        </w:rPr>
        <w:t>ії</w:t>
      </w:r>
      <w:r w:rsidRPr="00F13D7E">
        <w:rPr>
          <w:color w:val="111111"/>
          <w:sz w:val="28"/>
          <w:szCs w:val="28"/>
        </w:rPr>
        <w:t> (initiating process group) – процеси, які виконуються визначення нового проекту або нової фази існуючого проекту шляхом отримання дозволу щодо початку проекту або фази;</w:t>
      </w:r>
    </w:p>
    <w:p w:rsidR="00957635" w:rsidRPr="00F13D7E" w:rsidRDefault="00957635" w:rsidP="00957635">
      <w:pPr>
        <w:spacing w:line="360" w:lineRule="auto"/>
        <w:ind w:left="720" w:hanging="359"/>
        <w:jc w:val="both"/>
        <w:rPr>
          <w:rFonts w:ascii="Verdana" w:hAnsi="Verdana"/>
          <w:color w:val="111111"/>
          <w:sz w:val="28"/>
          <w:szCs w:val="28"/>
        </w:rPr>
      </w:pPr>
      <w:r w:rsidRPr="00F13D7E">
        <w:rPr>
          <w:color w:val="111111"/>
          <w:sz w:val="28"/>
          <w:szCs w:val="28"/>
        </w:rPr>
        <w:t>- </w:t>
      </w:r>
      <w:r w:rsidRPr="00F13D7E">
        <w:rPr>
          <w:bCs/>
          <w:color w:val="111111"/>
          <w:sz w:val="28"/>
          <w:szCs w:val="28"/>
        </w:rPr>
        <w:t>група процесів </w:t>
      </w:r>
      <w:hyperlink r:id="rId20" w:tooltip="Глосарій: Планування" w:history="1">
        <w:r w:rsidRPr="00F13D7E">
          <w:rPr>
            <w:rStyle w:val="a7"/>
            <w:bCs/>
            <w:color w:val="000000"/>
            <w:sz w:val="28"/>
            <w:szCs w:val="28"/>
            <w:u w:val="none"/>
          </w:rPr>
          <w:t>планування</w:t>
        </w:r>
      </w:hyperlink>
      <w:r w:rsidRPr="00F13D7E">
        <w:rPr>
          <w:color w:val="111111"/>
          <w:sz w:val="28"/>
          <w:szCs w:val="28"/>
        </w:rPr>
        <w:t> (planning process group) – процеси, необхідні для визначення загального змісту проекту, уточнення цілей та визначення </w:t>
      </w:r>
      <w:r w:rsidRPr="00F13D7E">
        <w:rPr>
          <w:rStyle w:val="grame"/>
          <w:color w:val="111111"/>
          <w:sz w:val="28"/>
          <w:szCs w:val="28"/>
        </w:rPr>
        <w:t>посл</w:t>
      </w:r>
      <w:r w:rsidRPr="00F13D7E">
        <w:rPr>
          <w:color w:val="111111"/>
          <w:sz w:val="28"/>
          <w:szCs w:val="28"/>
        </w:rPr>
        <w:t>ідовності дій задля досягнення цілей проекту;</w:t>
      </w:r>
    </w:p>
    <w:p w:rsidR="00957635" w:rsidRPr="00F13D7E" w:rsidRDefault="00957635" w:rsidP="00957635">
      <w:pPr>
        <w:spacing w:line="360" w:lineRule="auto"/>
        <w:ind w:left="720" w:hanging="359"/>
        <w:jc w:val="both"/>
        <w:rPr>
          <w:rFonts w:ascii="Verdana" w:hAnsi="Verdana"/>
          <w:color w:val="111111"/>
          <w:sz w:val="28"/>
          <w:szCs w:val="28"/>
        </w:rPr>
      </w:pPr>
      <w:r w:rsidRPr="00F13D7E">
        <w:rPr>
          <w:color w:val="111111"/>
          <w:sz w:val="28"/>
          <w:szCs w:val="28"/>
        </w:rPr>
        <w:t>- </w:t>
      </w:r>
      <w:r w:rsidRPr="00F13D7E">
        <w:rPr>
          <w:bCs/>
          <w:color w:val="111111"/>
          <w:sz w:val="28"/>
          <w:szCs w:val="28"/>
        </w:rPr>
        <w:t>група процесів виконання</w:t>
      </w:r>
      <w:r w:rsidRPr="00F13D7E">
        <w:rPr>
          <w:color w:val="111111"/>
          <w:sz w:val="28"/>
          <w:szCs w:val="28"/>
        </w:rPr>
        <w:t> (executing process group) – процеси, які застосовуються для виконання робіт, визначених в плані </w:t>
      </w:r>
      <w:hyperlink r:id="rId21" w:tooltip="Глосарій: Управління проектом" w:history="1">
        <w:r w:rsidRPr="00F13D7E">
          <w:rPr>
            <w:rStyle w:val="a7"/>
            <w:color w:val="000000"/>
            <w:sz w:val="28"/>
            <w:szCs w:val="28"/>
            <w:u w:val="none"/>
          </w:rPr>
          <w:t>управління проектом</w:t>
        </w:r>
      </w:hyperlink>
      <w:r w:rsidRPr="00F13D7E">
        <w:rPr>
          <w:color w:val="111111"/>
          <w:sz w:val="28"/>
          <w:szCs w:val="28"/>
        </w:rPr>
        <w:t> задля задоволення специфікації проекту;</w:t>
      </w:r>
    </w:p>
    <w:p w:rsidR="00957635" w:rsidRPr="00F13D7E" w:rsidRDefault="00957635" w:rsidP="00957635">
      <w:pPr>
        <w:spacing w:line="360" w:lineRule="auto"/>
        <w:ind w:left="720" w:hanging="359"/>
        <w:jc w:val="both"/>
        <w:rPr>
          <w:rFonts w:ascii="Verdana" w:hAnsi="Verdana"/>
          <w:color w:val="111111"/>
          <w:sz w:val="28"/>
          <w:szCs w:val="28"/>
        </w:rPr>
      </w:pPr>
      <w:r w:rsidRPr="00F13D7E">
        <w:rPr>
          <w:color w:val="111111"/>
          <w:sz w:val="28"/>
          <w:szCs w:val="28"/>
        </w:rPr>
        <w:t>- </w:t>
      </w:r>
      <w:r w:rsidRPr="00F13D7E">
        <w:rPr>
          <w:bCs/>
          <w:color w:val="111111"/>
          <w:sz w:val="28"/>
          <w:szCs w:val="28"/>
        </w:rPr>
        <w:t>група процесів моніторингу та контролю</w:t>
      </w:r>
      <w:r w:rsidRPr="00F13D7E">
        <w:rPr>
          <w:color w:val="111111"/>
          <w:sz w:val="28"/>
          <w:szCs w:val="28"/>
        </w:rPr>
        <w:t> (monitoring and controlling process group) – процеси, необхідні для відстеження, аналізу та регулювання ходу та ефективності виконання проекту, виявлення тих областей, щодо яких необхідно внести зміни в план, а також іні</w:t>
      </w:r>
      <w:r w:rsidRPr="00F13D7E">
        <w:rPr>
          <w:rStyle w:val="grame"/>
          <w:color w:val="111111"/>
          <w:sz w:val="28"/>
          <w:szCs w:val="28"/>
        </w:rPr>
        <w:t>ціац</w:t>
      </w:r>
      <w:r w:rsidRPr="00F13D7E">
        <w:rPr>
          <w:color w:val="111111"/>
          <w:sz w:val="28"/>
          <w:szCs w:val="28"/>
        </w:rPr>
        <w:t>ія відповідних змін;</w:t>
      </w:r>
    </w:p>
    <w:p w:rsidR="00957635" w:rsidRPr="00957635" w:rsidRDefault="00957635" w:rsidP="00957635">
      <w:pPr>
        <w:spacing w:line="360" w:lineRule="auto"/>
        <w:ind w:left="720" w:hanging="359"/>
        <w:jc w:val="both"/>
        <w:rPr>
          <w:rFonts w:ascii="Verdana" w:hAnsi="Verdana"/>
          <w:color w:val="111111"/>
          <w:sz w:val="28"/>
          <w:szCs w:val="28"/>
        </w:rPr>
      </w:pPr>
      <w:r w:rsidRPr="00F13D7E">
        <w:rPr>
          <w:color w:val="111111"/>
          <w:sz w:val="28"/>
          <w:szCs w:val="28"/>
        </w:rPr>
        <w:t>- </w:t>
      </w:r>
      <w:r w:rsidRPr="00F13D7E">
        <w:rPr>
          <w:bCs/>
          <w:color w:val="111111"/>
          <w:sz w:val="28"/>
          <w:szCs w:val="28"/>
        </w:rPr>
        <w:t>група процесів завершення</w:t>
      </w:r>
      <w:r w:rsidRPr="00957635">
        <w:rPr>
          <w:color w:val="111111"/>
          <w:sz w:val="28"/>
          <w:szCs w:val="28"/>
        </w:rPr>
        <w:t> (closing process group) – процеси, які виконуються для завершення всіх дій в межах всіх груп процесів та </w:t>
      </w:r>
      <w:r w:rsidRPr="00957635">
        <w:rPr>
          <w:rStyle w:val="grame"/>
          <w:color w:val="111111"/>
          <w:sz w:val="28"/>
          <w:szCs w:val="28"/>
        </w:rPr>
        <w:t>формального</w:t>
      </w:r>
      <w:r w:rsidRPr="00957635">
        <w:rPr>
          <w:color w:val="111111"/>
          <w:sz w:val="28"/>
          <w:szCs w:val="28"/>
        </w:rPr>
        <w:t> завершення проекту або фази.</w:t>
      </w:r>
    </w:p>
    <w:p w:rsidR="00EB6154" w:rsidRDefault="00957635" w:rsidP="00EB6154">
      <w:pPr>
        <w:spacing w:before="240" w:line="360" w:lineRule="auto"/>
        <w:ind w:firstLine="720"/>
        <w:jc w:val="both"/>
        <w:rPr>
          <w:color w:val="111111"/>
          <w:sz w:val="28"/>
          <w:szCs w:val="28"/>
        </w:rPr>
      </w:pPr>
      <w:r w:rsidRPr="00957635">
        <w:rPr>
          <w:color w:val="111111"/>
          <w:sz w:val="28"/>
          <w:szCs w:val="28"/>
        </w:rPr>
        <w:t>В стандарті PMBoK процеси управління проектами представлені в якості дискретних елементів з чітко визначеними взаємодіями. Проте, на практиці </w:t>
      </w:r>
      <w:r w:rsidRPr="00957635">
        <w:rPr>
          <w:rStyle w:val="grame"/>
          <w:color w:val="111111"/>
          <w:sz w:val="28"/>
          <w:szCs w:val="28"/>
        </w:rPr>
        <w:t>вони</w:t>
      </w:r>
      <w:r w:rsidRPr="00957635">
        <w:rPr>
          <w:color w:val="111111"/>
          <w:sz w:val="28"/>
          <w:szCs w:val="28"/>
        </w:rPr>
        <w:t> накладаються один на одного та взаємодіють. Визначені групи процесів та складові процесів є орієнтирами для застосування </w:t>
      </w:r>
      <w:r w:rsidRPr="00957635">
        <w:rPr>
          <w:rStyle w:val="grame"/>
          <w:color w:val="111111"/>
          <w:sz w:val="28"/>
          <w:szCs w:val="28"/>
        </w:rPr>
        <w:t>п</w:t>
      </w:r>
      <w:r w:rsidRPr="00957635">
        <w:rPr>
          <w:color w:val="111111"/>
          <w:sz w:val="28"/>
          <w:szCs w:val="28"/>
        </w:rPr>
        <w:t>ідходящих знань та навичок управління проектами під час реалізації проекту.</w:t>
      </w:r>
      <w:r w:rsidR="0055412C">
        <w:rPr>
          <w:color w:val="111111"/>
          <w:sz w:val="28"/>
          <w:szCs w:val="28"/>
          <w:lang w:val="ru-RU"/>
        </w:rPr>
        <w:tab/>
      </w:r>
      <w:r w:rsidR="0055412C">
        <w:rPr>
          <w:color w:val="111111"/>
          <w:sz w:val="28"/>
          <w:szCs w:val="28"/>
          <w:lang w:val="ru-RU"/>
        </w:rPr>
        <w:tab/>
      </w:r>
      <w:r w:rsidR="0055412C">
        <w:rPr>
          <w:color w:val="111111"/>
          <w:sz w:val="28"/>
          <w:szCs w:val="28"/>
          <w:lang w:val="ru-RU"/>
        </w:rPr>
        <w:lastRenderedPageBreak/>
        <w:tab/>
      </w:r>
      <w:r>
        <w:rPr>
          <w:color w:val="111111"/>
          <w:sz w:val="28"/>
          <w:szCs w:val="28"/>
        </w:rPr>
        <w:t xml:space="preserve">Управління інтеграцією  </w:t>
      </w:r>
      <w:r w:rsidR="005C56B1" w:rsidRPr="005C56B1">
        <w:rPr>
          <w:sz w:val="28"/>
          <w:szCs w:val="28"/>
        </w:rPr>
        <w:t>інформаційної системи моніторингу курсу криптовалют</w:t>
      </w:r>
      <w:r w:rsidR="005C56B1" w:rsidRPr="005C56B1">
        <w:rPr>
          <w:color w:val="111111"/>
          <w:sz w:val="28"/>
          <w:szCs w:val="28"/>
        </w:rPr>
        <w:t xml:space="preserve"> </w:t>
      </w:r>
      <w:r>
        <w:rPr>
          <w:color w:val="111111"/>
          <w:sz w:val="28"/>
          <w:szCs w:val="28"/>
          <w:lang w:val="en-US"/>
        </w:rPr>
        <w:t>Bit</w:t>
      </w:r>
      <w:r w:rsidR="00830A8D">
        <w:rPr>
          <w:color w:val="111111"/>
          <w:sz w:val="28"/>
          <w:szCs w:val="28"/>
          <w:lang w:val="en-US"/>
        </w:rPr>
        <w:t>Check</w:t>
      </w:r>
      <w:r w:rsidRPr="00957635">
        <w:rPr>
          <w:color w:val="111111"/>
          <w:sz w:val="28"/>
          <w:szCs w:val="28"/>
        </w:rPr>
        <w:t xml:space="preserve"> </w:t>
      </w:r>
      <w:r>
        <w:rPr>
          <w:color w:val="111111"/>
          <w:sz w:val="28"/>
          <w:szCs w:val="28"/>
        </w:rPr>
        <w:t>вказано в таблиці наведеній нижче.</w:t>
      </w:r>
    </w:p>
    <w:p w:rsidR="009876EC" w:rsidRPr="00B63647" w:rsidRDefault="009876EC" w:rsidP="00E6069A">
      <w:pPr>
        <w:shd w:val="clear" w:color="auto" w:fill="FFFFFF"/>
        <w:spacing w:line="360" w:lineRule="auto"/>
        <w:rPr>
          <w:sz w:val="28"/>
          <w:szCs w:val="28"/>
          <w:lang w:val="ru-RU"/>
        </w:rPr>
      </w:pPr>
      <w:r>
        <w:rPr>
          <w:b/>
          <w:sz w:val="28"/>
          <w:szCs w:val="28"/>
          <w:lang w:val="ru-RU"/>
        </w:rPr>
        <w:t xml:space="preserve">             </w:t>
      </w:r>
      <w:r w:rsidR="00C944D2">
        <w:rPr>
          <w:b/>
          <w:sz w:val="28"/>
          <w:szCs w:val="28"/>
          <w:lang w:val="ru-RU"/>
        </w:rPr>
        <w:t xml:space="preserve">                  </w:t>
      </w:r>
      <w:r w:rsidR="00EB6154" w:rsidRPr="00EB6154">
        <w:rPr>
          <w:sz w:val="28"/>
          <w:szCs w:val="28"/>
          <w:lang w:val="ru-RU"/>
        </w:rPr>
        <w:t>Таблиця 2.1</w:t>
      </w:r>
      <w:r w:rsidR="00EB6154">
        <w:rPr>
          <w:b/>
          <w:sz w:val="28"/>
          <w:szCs w:val="28"/>
          <w:lang w:val="ru-RU"/>
        </w:rPr>
        <w:t xml:space="preserve"> -</w:t>
      </w:r>
      <w:r>
        <w:rPr>
          <w:b/>
          <w:sz w:val="28"/>
          <w:szCs w:val="28"/>
          <w:lang w:val="ru-RU"/>
        </w:rPr>
        <w:t xml:space="preserve"> </w:t>
      </w:r>
      <w:r w:rsidRPr="00B63647">
        <w:rPr>
          <w:sz w:val="28"/>
          <w:szCs w:val="28"/>
          <w:lang w:val="ru-RU"/>
        </w:rPr>
        <w:t xml:space="preserve">Управління інтеграцією </w:t>
      </w:r>
    </w:p>
    <w:tbl>
      <w:tblPr>
        <w:tblStyle w:val="a5"/>
        <w:tblW w:w="0" w:type="auto"/>
        <w:tblLook w:val="04A0" w:firstRow="1" w:lastRow="0" w:firstColumn="1" w:lastColumn="0" w:noHBand="0" w:noVBand="1"/>
      </w:tblPr>
      <w:tblGrid>
        <w:gridCol w:w="4784"/>
        <w:gridCol w:w="4786"/>
      </w:tblGrid>
      <w:tr w:rsidR="00957635" w:rsidTr="00B248FF">
        <w:trPr>
          <w:trHeight w:val="1070"/>
        </w:trPr>
        <w:tc>
          <w:tcPr>
            <w:tcW w:w="4785" w:type="dxa"/>
          </w:tcPr>
          <w:p w:rsidR="00957635" w:rsidRPr="00957635" w:rsidRDefault="00957635" w:rsidP="00E6069A">
            <w:pPr>
              <w:spacing w:before="240" w:line="360" w:lineRule="auto"/>
              <w:jc w:val="both"/>
              <w:rPr>
                <w:color w:val="111111"/>
                <w:sz w:val="28"/>
                <w:szCs w:val="28"/>
              </w:rPr>
            </w:pPr>
            <w:r w:rsidRPr="00957635">
              <w:rPr>
                <w:bCs/>
                <w:color w:val="111111"/>
                <w:sz w:val="28"/>
                <w:szCs w:val="28"/>
              </w:rPr>
              <w:t>група процесів іні</w:t>
            </w:r>
            <w:r w:rsidRPr="00957635">
              <w:rPr>
                <w:rStyle w:val="grame"/>
                <w:bCs/>
                <w:color w:val="111111"/>
                <w:sz w:val="28"/>
                <w:szCs w:val="28"/>
              </w:rPr>
              <w:t>ціац</w:t>
            </w:r>
            <w:r w:rsidRPr="00957635">
              <w:rPr>
                <w:bCs/>
                <w:color w:val="111111"/>
                <w:sz w:val="28"/>
                <w:szCs w:val="28"/>
              </w:rPr>
              <w:t>ії</w:t>
            </w:r>
            <w:r w:rsidRPr="00957635">
              <w:rPr>
                <w:color w:val="111111"/>
                <w:sz w:val="28"/>
                <w:szCs w:val="28"/>
              </w:rPr>
              <w:t> </w:t>
            </w:r>
          </w:p>
        </w:tc>
        <w:tc>
          <w:tcPr>
            <w:tcW w:w="4786" w:type="dxa"/>
          </w:tcPr>
          <w:p w:rsidR="00957635" w:rsidRPr="00957635" w:rsidRDefault="00957635" w:rsidP="00E6069A">
            <w:pPr>
              <w:spacing w:before="240" w:line="360" w:lineRule="auto"/>
              <w:jc w:val="both"/>
              <w:rPr>
                <w:color w:val="111111"/>
                <w:sz w:val="28"/>
                <w:szCs w:val="28"/>
              </w:rPr>
            </w:pPr>
            <w:r>
              <w:rPr>
                <w:color w:val="111111"/>
                <w:sz w:val="28"/>
                <w:szCs w:val="28"/>
              </w:rPr>
              <w:t xml:space="preserve">Визначення залученого до проекту персоналу, попередній опис проекту </w:t>
            </w:r>
          </w:p>
        </w:tc>
      </w:tr>
      <w:tr w:rsidR="00957635" w:rsidTr="00957635">
        <w:tc>
          <w:tcPr>
            <w:tcW w:w="4785" w:type="dxa"/>
          </w:tcPr>
          <w:p w:rsidR="00957635" w:rsidRPr="00957635" w:rsidRDefault="00957635" w:rsidP="00957635">
            <w:pPr>
              <w:spacing w:before="240" w:line="360" w:lineRule="auto"/>
              <w:jc w:val="both"/>
              <w:rPr>
                <w:color w:val="111111"/>
                <w:sz w:val="28"/>
                <w:szCs w:val="28"/>
              </w:rPr>
            </w:pPr>
            <w:r w:rsidRPr="00957635">
              <w:rPr>
                <w:bCs/>
                <w:color w:val="111111"/>
                <w:sz w:val="28"/>
                <w:szCs w:val="28"/>
              </w:rPr>
              <w:t>група процесів </w:t>
            </w:r>
            <w:hyperlink r:id="rId22" w:tooltip="Глосарій: Планування" w:history="1">
              <w:r w:rsidRPr="00957635">
                <w:rPr>
                  <w:rStyle w:val="a7"/>
                  <w:bCs/>
                  <w:color w:val="000000"/>
                  <w:sz w:val="28"/>
                  <w:szCs w:val="28"/>
                  <w:u w:val="none"/>
                </w:rPr>
                <w:t>планування</w:t>
              </w:r>
            </w:hyperlink>
            <w:r w:rsidRPr="00957635">
              <w:rPr>
                <w:color w:val="111111"/>
                <w:sz w:val="28"/>
                <w:szCs w:val="28"/>
              </w:rPr>
              <w:t> </w:t>
            </w:r>
          </w:p>
        </w:tc>
        <w:tc>
          <w:tcPr>
            <w:tcW w:w="4786" w:type="dxa"/>
          </w:tcPr>
          <w:p w:rsidR="00957635" w:rsidRDefault="00957635" w:rsidP="00957635">
            <w:pPr>
              <w:spacing w:before="240" w:line="360" w:lineRule="auto"/>
              <w:jc w:val="both"/>
              <w:rPr>
                <w:color w:val="111111"/>
                <w:sz w:val="28"/>
                <w:szCs w:val="28"/>
              </w:rPr>
            </w:pPr>
            <w:r>
              <w:rPr>
                <w:color w:val="111111"/>
                <w:sz w:val="28"/>
                <w:szCs w:val="28"/>
              </w:rPr>
              <w:t>Провести вартістну оцінку та обсяг проекту, спланувати бюджет проекту</w:t>
            </w:r>
          </w:p>
        </w:tc>
      </w:tr>
      <w:tr w:rsidR="00957635" w:rsidTr="00957635">
        <w:tc>
          <w:tcPr>
            <w:tcW w:w="4785" w:type="dxa"/>
          </w:tcPr>
          <w:p w:rsidR="00957635" w:rsidRPr="00957635" w:rsidRDefault="00957635" w:rsidP="00957635">
            <w:pPr>
              <w:spacing w:before="240" w:line="360" w:lineRule="auto"/>
              <w:jc w:val="both"/>
              <w:rPr>
                <w:color w:val="111111"/>
                <w:sz w:val="28"/>
                <w:szCs w:val="28"/>
              </w:rPr>
            </w:pPr>
            <w:r w:rsidRPr="00957635">
              <w:rPr>
                <w:color w:val="111111"/>
                <w:sz w:val="28"/>
                <w:szCs w:val="28"/>
              </w:rPr>
              <w:t> </w:t>
            </w:r>
            <w:r w:rsidRPr="00957635">
              <w:rPr>
                <w:bCs/>
                <w:color w:val="111111"/>
                <w:sz w:val="28"/>
                <w:szCs w:val="28"/>
              </w:rPr>
              <w:t>група процесів виконання</w:t>
            </w:r>
            <w:r w:rsidRPr="00957635">
              <w:rPr>
                <w:color w:val="111111"/>
                <w:sz w:val="28"/>
                <w:szCs w:val="28"/>
              </w:rPr>
              <w:t> </w:t>
            </w:r>
          </w:p>
        </w:tc>
        <w:tc>
          <w:tcPr>
            <w:tcW w:w="4786" w:type="dxa"/>
          </w:tcPr>
          <w:p w:rsidR="00957635" w:rsidRDefault="00957635" w:rsidP="00957635">
            <w:pPr>
              <w:spacing w:before="240" w:line="360" w:lineRule="auto"/>
              <w:jc w:val="both"/>
              <w:rPr>
                <w:color w:val="111111"/>
                <w:sz w:val="28"/>
                <w:szCs w:val="28"/>
              </w:rPr>
            </w:pPr>
            <w:r>
              <w:rPr>
                <w:color w:val="111111"/>
                <w:sz w:val="28"/>
                <w:szCs w:val="28"/>
              </w:rPr>
              <w:t>Набір команди для створення проекту згідно плану та визначеного бюджету</w:t>
            </w:r>
          </w:p>
        </w:tc>
      </w:tr>
      <w:tr w:rsidR="00957635" w:rsidTr="00957635">
        <w:tc>
          <w:tcPr>
            <w:tcW w:w="4785" w:type="dxa"/>
          </w:tcPr>
          <w:p w:rsidR="00957635" w:rsidRPr="00957635" w:rsidRDefault="00957635" w:rsidP="004D2CBE">
            <w:pPr>
              <w:spacing w:before="240" w:line="360" w:lineRule="auto"/>
              <w:jc w:val="both"/>
              <w:rPr>
                <w:color w:val="111111"/>
                <w:sz w:val="28"/>
                <w:szCs w:val="28"/>
              </w:rPr>
            </w:pPr>
            <w:r w:rsidRPr="00957635">
              <w:rPr>
                <w:bCs/>
                <w:color w:val="111111"/>
                <w:sz w:val="28"/>
                <w:szCs w:val="28"/>
              </w:rPr>
              <w:t>група процесів моніторингу та контролю</w:t>
            </w:r>
            <w:r w:rsidRPr="00957635">
              <w:rPr>
                <w:color w:val="111111"/>
                <w:sz w:val="28"/>
                <w:szCs w:val="28"/>
              </w:rPr>
              <w:t> </w:t>
            </w:r>
          </w:p>
        </w:tc>
        <w:tc>
          <w:tcPr>
            <w:tcW w:w="4786" w:type="dxa"/>
          </w:tcPr>
          <w:p w:rsidR="00957635" w:rsidRDefault="00957635" w:rsidP="004D2CBE">
            <w:pPr>
              <w:spacing w:before="240" w:line="360" w:lineRule="auto"/>
              <w:jc w:val="both"/>
              <w:rPr>
                <w:color w:val="111111"/>
                <w:sz w:val="28"/>
                <w:szCs w:val="28"/>
              </w:rPr>
            </w:pPr>
            <w:r>
              <w:rPr>
                <w:color w:val="111111"/>
                <w:sz w:val="28"/>
                <w:szCs w:val="28"/>
              </w:rPr>
              <w:t>Моніторинг процесу розробки та ринку.</w:t>
            </w:r>
          </w:p>
        </w:tc>
      </w:tr>
      <w:tr w:rsidR="00957635" w:rsidTr="00957635">
        <w:tc>
          <w:tcPr>
            <w:tcW w:w="4785" w:type="dxa"/>
          </w:tcPr>
          <w:p w:rsidR="00957635" w:rsidRPr="00957635" w:rsidRDefault="00957635" w:rsidP="004D2CBE">
            <w:pPr>
              <w:spacing w:before="240" w:line="360" w:lineRule="auto"/>
              <w:jc w:val="both"/>
              <w:rPr>
                <w:color w:val="111111"/>
                <w:sz w:val="28"/>
                <w:szCs w:val="28"/>
              </w:rPr>
            </w:pPr>
            <w:r w:rsidRPr="00957635">
              <w:rPr>
                <w:bCs/>
                <w:color w:val="111111"/>
                <w:sz w:val="28"/>
                <w:szCs w:val="28"/>
              </w:rPr>
              <w:t>група процесів завершення</w:t>
            </w:r>
            <w:r w:rsidRPr="00957635">
              <w:rPr>
                <w:color w:val="111111"/>
                <w:sz w:val="28"/>
                <w:szCs w:val="28"/>
              </w:rPr>
              <w:t> </w:t>
            </w:r>
          </w:p>
        </w:tc>
        <w:tc>
          <w:tcPr>
            <w:tcW w:w="4786" w:type="dxa"/>
          </w:tcPr>
          <w:p w:rsidR="00957635" w:rsidRDefault="00957635" w:rsidP="004D2CBE">
            <w:pPr>
              <w:spacing w:before="240" w:line="360" w:lineRule="auto"/>
              <w:jc w:val="both"/>
              <w:rPr>
                <w:color w:val="111111"/>
                <w:sz w:val="28"/>
                <w:szCs w:val="28"/>
              </w:rPr>
            </w:pPr>
            <w:r>
              <w:rPr>
                <w:color w:val="111111"/>
                <w:sz w:val="28"/>
                <w:szCs w:val="28"/>
              </w:rPr>
              <w:t>Закриття проекту</w:t>
            </w:r>
          </w:p>
        </w:tc>
      </w:tr>
    </w:tbl>
    <w:p w:rsidR="00957635" w:rsidRPr="008C19F2" w:rsidRDefault="00957635" w:rsidP="004D2CBE">
      <w:pPr>
        <w:spacing w:line="360" w:lineRule="auto"/>
        <w:ind w:firstLine="708"/>
        <w:jc w:val="both"/>
        <w:rPr>
          <w:sz w:val="28"/>
          <w:szCs w:val="28"/>
          <w:lang w:val="ru-RU"/>
        </w:rPr>
      </w:pPr>
      <w:r w:rsidRPr="00476FD4">
        <w:rPr>
          <w:sz w:val="28"/>
          <w:szCs w:val="28"/>
        </w:rPr>
        <w:t xml:space="preserve">Управління комунікаціями забезпечує підтримку системи зв'язку (взаємодій) між учасниками проекту, передачу управлінської і звітної інформації, направленої на забезпечення досягнення цілей проекту. Кожен учасник проекту має бути підготовлений до взаємодії в рамках проекту відповідно до його функціональних обов'язків. </w:t>
      </w:r>
      <w:r w:rsidRPr="00476FD4">
        <w:rPr>
          <w:sz w:val="28"/>
          <w:szCs w:val="28"/>
        </w:rPr>
        <w:tab/>
      </w:r>
      <w:r w:rsidRPr="00476FD4">
        <w:rPr>
          <w:sz w:val="28"/>
          <w:szCs w:val="28"/>
        </w:rPr>
        <w:tab/>
      </w:r>
      <w:r w:rsidRPr="00476FD4">
        <w:rPr>
          <w:sz w:val="28"/>
          <w:szCs w:val="28"/>
        </w:rPr>
        <w:tab/>
      </w:r>
      <w:r w:rsidRPr="00476FD4">
        <w:rPr>
          <w:sz w:val="28"/>
          <w:szCs w:val="28"/>
        </w:rPr>
        <w:tab/>
      </w:r>
      <w:r w:rsidRPr="00476FD4">
        <w:rPr>
          <w:sz w:val="28"/>
          <w:szCs w:val="28"/>
        </w:rPr>
        <w:tab/>
      </w:r>
      <w:r w:rsidRPr="00476FD4">
        <w:rPr>
          <w:sz w:val="28"/>
          <w:szCs w:val="28"/>
        </w:rPr>
        <w:tab/>
        <w:t xml:space="preserve">Функція управління інформаційними зв'язками включає наступні процеси: Планування системи комунікацій – визначення інформаційних потреб учасників проекту (склад інформації, терміни і способи доставки). </w:t>
      </w:r>
      <w:r>
        <w:rPr>
          <w:sz w:val="28"/>
          <w:szCs w:val="28"/>
        </w:rPr>
        <w:tab/>
      </w:r>
      <w:r>
        <w:rPr>
          <w:sz w:val="28"/>
          <w:szCs w:val="28"/>
        </w:rPr>
        <w:tab/>
      </w:r>
      <w:r w:rsidRPr="00476FD4">
        <w:rPr>
          <w:sz w:val="28"/>
          <w:szCs w:val="28"/>
        </w:rPr>
        <w:t xml:space="preserve">Збір і розподіл інформації – процеси регулярного збору і своєчасної доставки необхідній інформації учасникам проекту. </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sidRPr="00476FD4">
        <w:rPr>
          <w:sz w:val="28"/>
          <w:szCs w:val="28"/>
        </w:rPr>
        <w:t xml:space="preserve">Оцінка і відображення прогресу – обробка фактичних результатів стану робіт проекту, співвідношення з плановими і аналіз тенденцій, прогнозування. </w:t>
      </w:r>
      <w:r w:rsidRPr="00476FD4">
        <w:rPr>
          <w:sz w:val="28"/>
          <w:szCs w:val="28"/>
        </w:rPr>
        <w:tab/>
      </w:r>
      <w:r w:rsidRPr="00476FD4">
        <w:rPr>
          <w:sz w:val="28"/>
          <w:szCs w:val="28"/>
        </w:rPr>
        <w:tab/>
      </w:r>
      <w:r w:rsidRPr="00476FD4">
        <w:rPr>
          <w:sz w:val="28"/>
          <w:szCs w:val="28"/>
        </w:rPr>
        <w:tab/>
      </w:r>
      <w:r w:rsidRPr="00476FD4">
        <w:rPr>
          <w:sz w:val="28"/>
          <w:szCs w:val="28"/>
        </w:rPr>
        <w:tab/>
      </w:r>
      <w:r>
        <w:rPr>
          <w:sz w:val="28"/>
          <w:szCs w:val="28"/>
        </w:rPr>
        <w:tab/>
      </w:r>
      <w:r>
        <w:rPr>
          <w:sz w:val="28"/>
          <w:szCs w:val="28"/>
        </w:rPr>
        <w:tab/>
      </w:r>
      <w:r>
        <w:rPr>
          <w:sz w:val="28"/>
          <w:szCs w:val="28"/>
        </w:rPr>
        <w:tab/>
      </w:r>
      <w:r>
        <w:rPr>
          <w:sz w:val="28"/>
          <w:szCs w:val="28"/>
        </w:rPr>
        <w:tab/>
      </w:r>
      <w:r>
        <w:rPr>
          <w:sz w:val="28"/>
          <w:szCs w:val="28"/>
        </w:rPr>
        <w:tab/>
      </w:r>
      <w:r w:rsidRPr="00476FD4">
        <w:rPr>
          <w:sz w:val="28"/>
          <w:szCs w:val="28"/>
        </w:rPr>
        <w:t xml:space="preserve">Документування ходу робіт – збір, обробка і організація зберігання формальної документації по проекту. </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lastRenderedPageBreak/>
        <w:tab/>
      </w:r>
      <w:r w:rsidRPr="00476FD4">
        <w:rPr>
          <w:sz w:val="28"/>
          <w:szCs w:val="28"/>
        </w:rPr>
        <w:t xml:space="preserve">Для вивчення потреб і опису структури системи комунікацій зазвичай потрібна наступна інформація: логічна структура організації проекту і матриця відповідальності; інформаційні потреби учасників проекту; фізична структура розподілу учасників проекту; зовнішні інформаційні потреби проекту. </w:t>
      </w:r>
      <w:r w:rsidRPr="00476FD4">
        <w:rPr>
          <w:sz w:val="28"/>
          <w:szCs w:val="28"/>
        </w:rPr>
        <w:tab/>
      </w:r>
      <w:r w:rsidRPr="00476FD4">
        <w:rPr>
          <w:sz w:val="28"/>
          <w:szCs w:val="28"/>
        </w:rPr>
        <w:tab/>
      </w:r>
      <w:r w:rsidRPr="00476FD4">
        <w:rPr>
          <w:sz w:val="28"/>
          <w:szCs w:val="28"/>
        </w:rPr>
        <w:tab/>
      </w:r>
      <w:r w:rsidRPr="00476FD4">
        <w:rPr>
          <w:sz w:val="28"/>
          <w:szCs w:val="28"/>
        </w:rPr>
        <w:tab/>
      </w:r>
      <w:r w:rsidRPr="00476FD4">
        <w:rPr>
          <w:sz w:val="28"/>
          <w:szCs w:val="28"/>
        </w:rPr>
        <w:tab/>
      </w:r>
      <w:r w:rsidRPr="00476FD4">
        <w:rPr>
          <w:sz w:val="28"/>
          <w:szCs w:val="28"/>
        </w:rPr>
        <w:tab/>
      </w:r>
      <w:r w:rsidRPr="00476FD4">
        <w:rPr>
          <w:sz w:val="28"/>
          <w:szCs w:val="28"/>
        </w:rPr>
        <w:tab/>
      </w:r>
      <w:r w:rsidRPr="00476FD4">
        <w:rPr>
          <w:sz w:val="28"/>
          <w:szCs w:val="28"/>
        </w:rPr>
        <w:tab/>
      </w:r>
      <w:r w:rsidRPr="00476FD4">
        <w:rPr>
          <w:sz w:val="28"/>
          <w:szCs w:val="28"/>
        </w:rPr>
        <w:tab/>
      </w:r>
      <w:r w:rsidRPr="00476FD4">
        <w:rPr>
          <w:sz w:val="28"/>
          <w:szCs w:val="28"/>
        </w:rPr>
        <w:tab/>
      </w:r>
      <w:r>
        <w:rPr>
          <w:sz w:val="28"/>
          <w:szCs w:val="28"/>
        </w:rPr>
        <w:tab/>
      </w:r>
      <w:r w:rsidRPr="00476FD4">
        <w:rPr>
          <w:sz w:val="28"/>
          <w:szCs w:val="28"/>
        </w:rPr>
        <w:t xml:space="preserve">Технології або методи розподілу інформації між учасниками проекту можуть значно розрізнятися залежно від параметрів проекту і вимог системи контролю. Вибір технологій взаємодій визначається: мірою залежності успіху проекту від актуальності даних або детальності опису; доступністю технологій; кваліфікацією і підготовленістю кадрів. </w:t>
      </w:r>
      <w:r w:rsidRPr="00476FD4">
        <w:rPr>
          <w:sz w:val="28"/>
          <w:szCs w:val="28"/>
        </w:rPr>
        <w:tab/>
      </w:r>
      <w:r w:rsidRPr="00476FD4">
        <w:rPr>
          <w:sz w:val="28"/>
          <w:szCs w:val="28"/>
        </w:rPr>
        <w:tab/>
      </w:r>
      <w:r w:rsidRPr="00476FD4">
        <w:rPr>
          <w:sz w:val="28"/>
          <w:szCs w:val="28"/>
        </w:rPr>
        <w:tab/>
      </w:r>
      <w:r w:rsidRPr="00476FD4">
        <w:rPr>
          <w:sz w:val="28"/>
          <w:szCs w:val="28"/>
        </w:rPr>
        <w:tab/>
      </w:r>
      <w:r>
        <w:rPr>
          <w:sz w:val="28"/>
          <w:szCs w:val="28"/>
        </w:rPr>
        <w:tab/>
      </w:r>
      <w:r w:rsidRPr="00476FD4">
        <w:rPr>
          <w:sz w:val="28"/>
          <w:szCs w:val="28"/>
        </w:rPr>
        <w:t xml:space="preserve">План управління комунікаціями включає: </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sidRPr="00476FD4">
        <w:rPr>
          <w:sz w:val="28"/>
          <w:szCs w:val="28"/>
        </w:rPr>
        <w:t xml:space="preserve">1. План збору інформації, в якому визначаються джерела інформації і методи її здобуття. План розподілу інформації, в якому визначаються споживачі інформації і методи доставки. </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sidRPr="00476FD4">
        <w:rPr>
          <w:sz w:val="28"/>
          <w:szCs w:val="28"/>
        </w:rPr>
        <w:tab/>
        <w:t xml:space="preserve">2. Детальний опис кожного документа, який має бути отриманий або переданий, включаючи формат, вміст, рівень детальності визначення, які використовувалися. </w:t>
      </w:r>
      <w:r w:rsidRPr="00476FD4">
        <w:rPr>
          <w:sz w:val="28"/>
          <w:szCs w:val="28"/>
        </w:rPr>
        <w:tab/>
      </w:r>
      <w:r w:rsidRPr="00476FD4">
        <w:rPr>
          <w:sz w:val="28"/>
          <w:szCs w:val="28"/>
        </w:rPr>
        <w:tab/>
      </w:r>
      <w:r w:rsidRPr="00476FD4">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sidRPr="00476FD4">
        <w:rPr>
          <w:sz w:val="28"/>
          <w:szCs w:val="28"/>
        </w:rPr>
        <w:t xml:space="preserve">3. Розклад і частота взаємодій. </w:t>
      </w:r>
      <w:r w:rsidRPr="00476FD4">
        <w:rPr>
          <w:sz w:val="28"/>
          <w:szCs w:val="28"/>
        </w:rPr>
        <w:tab/>
      </w:r>
      <w:r w:rsidRPr="00476FD4">
        <w:rPr>
          <w:sz w:val="28"/>
          <w:szCs w:val="28"/>
        </w:rPr>
        <w:tab/>
      </w:r>
      <w:r w:rsidRPr="00476FD4">
        <w:rPr>
          <w:sz w:val="28"/>
          <w:szCs w:val="28"/>
        </w:rPr>
        <w:tab/>
      </w:r>
      <w:r w:rsidRPr="00476FD4">
        <w:rPr>
          <w:sz w:val="28"/>
          <w:szCs w:val="28"/>
        </w:rPr>
        <w:tab/>
      </w:r>
      <w:r w:rsidRPr="00476FD4">
        <w:rPr>
          <w:sz w:val="28"/>
          <w:szCs w:val="28"/>
        </w:rPr>
        <w:tab/>
      </w:r>
      <w:r w:rsidRPr="00476FD4">
        <w:rPr>
          <w:sz w:val="28"/>
          <w:szCs w:val="28"/>
        </w:rPr>
        <w:tab/>
      </w:r>
      <w:r w:rsidRPr="00476FD4">
        <w:rPr>
          <w:sz w:val="28"/>
          <w:szCs w:val="28"/>
        </w:rPr>
        <w:tab/>
      </w:r>
      <w:r w:rsidRPr="00476FD4">
        <w:rPr>
          <w:sz w:val="28"/>
          <w:szCs w:val="28"/>
        </w:rPr>
        <w:tab/>
        <w:t xml:space="preserve">4. Метод внесення змін в план комунікацій. </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sidRPr="00476FD4">
        <w:rPr>
          <w:sz w:val="28"/>
          <w:szCs w:val="28"/>
        </w:rPr>
        <w:t>Залежно від потреб проекту, план комунікацій може бути більш менш формалізований, деталізований або описаний лише в загальному вигляді. План комунікацій є складовою частиною плану проекту. Процеси збору і обробки даних про досягнуті результати, фактичні витрати та відображення інформації про стан робіт у звітах забезпечують основу для координації робіт, оперативного планування та управління.</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sidRPr="00476FD4">
        <w:rPr>
          <w:sz w:val="28"/>
          <w:szCs w:val="28"/>
        </w:rPr>
        <w:t xml:space="preserve"> Більшість методів планування і управління календарним графіком робіт, передбачають використання комп'ютера. В процесі реалізації проекту менеджерам доводиться оперувати значними об'ємами даних, які можуть бути зібрані та оброблені з використанням комп'ютера. Крім того, багато аналітичних засобів, наприклад, розрахунок графіка за методом «критичного </w:t>
      </w:r>
      <w:r w:rsidRPr="00476FD4">
        <w:rPr>
          <w:sz w:val="28"/>
          <w:szCs w:val="28"/>
        </w:rPr>
        <w:lastRenderedPageBreak/>
        <w:t xml:space="preserve">шляху», ресурсний і вартісний аналіз передбачають досить складні алгоритми для неавтоматизованого розрахунку. </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sidRPr="00476FD4">
        <w:rPr>
          <w:sz w:val="28"/>
          <w:szCs w:val="28"/>
        </w:rPr>
        <w:t xml:space="preserve">На ринку представлена значна кількість програмних пакетів, що автоматизують функції планування і контролю календарного графіка виконання робіт. Основою даних пакетів є методи мережевого планування і аналізу «критичного шляху». Крім того, існують спеціалізовані пакети для планування і контролю витрат проекту. Пакети календарного планування є основою для створення інформаційної системи управління проектом. </w:t>
      </w:r>
      <w:r>
        <w:rPr>
          <w:sz w:val="28"/>
          <w:szCs w:val="28"/>
        </w:rPr>
        <w:tab/>
      </w:r>
      <w:r>
        <w:rPr>
          <w:sz w:val="28"/>
          <w:szCs w:val="28"/>
        </w:rPr>
        <w:tab/>
      </w:r>
      <w:r w:rsidRPr="00476FD4">
        <w:rPr>
          <w:sz w:val="28"/>
          <w:szCs w:val="28"/>
        </w:rPr>
        <w:t xml:space="preserve">В рамках проекту існує потреба в здійсненні різних видів комунікацій: внутрішні (між членами команди проекту) і зовнішні(з керівництвом компанії, замовниками, зовнішніми організаціями і т. д.); формальні (звіти, запити, наради) і неформальні (нагадування, обговорення); письмові і усні; вертикальні і горизонтальні. Системи збору і розподілу інформації повинні забезпечувати потреби різних видів комунікацій. Для цих цілей можуть використовуватися автоматизовані і неавтоматизовані методи збору, обробки і передачі інформації. Автоматизовані методи передбачають використання комп'ютерних технологій та сучасних засобів зв'язку для підвищення ефективності взаємодії. Комп'ютерні засоби підтримки комунікацій ґрунтуються на використанні програмного забезпечення групової роботи – групового ПЗ (groupware) і електронного документообігу. Останніми роками даний напрям інформаційних технологій нестримно розвивається, що пов'язано з підвищенням ефективності засобів зв'язку. Основні результати ходу робіт мають бути формально задокументовані. Документування результатів ходу робіт включає: збір і верифікацію остаточних даних; аналіз і виводи про ступінь досягнення результатів проекту і ефективності виконаних робіт; архівацію результатів з метою подальшого використання. Комп'ютерні системи ведення електронних архівів дозволяють автоматизувати процеси зберігання і індексації текстових і графічних документів, значно полегшити доступ до архівної інформації. Отже, більшість комунікаційних процесів в рамках проекту мають на увазі використання комп'ютерів і засобів зв'язку. </w:t>
      </w:r>
      <w:r w:rsidRPr="00476FD4">
        <w:rPr>
          <w:sz w:val="28"/>
          <w:szCs w:val="28"/>
        </w:rPr>
        <w:lastRenderedPageBreak/>
        <w:t>Більш того, можна стверджувати, що від моменту зародження і до наших днів розвиток методів управління проектами і їх практичне вживання багато в чому визначається розвитком інформаційних технологій. Створення і розрахунок математичних моделей, які є основою методів управління проектами, стали можливими лише з появою комп'ютерів.</w:t>
      </w:r>
      <w:r>
        <w:rPr>
          <w:sz w:val="28"/>
          <w:szCs w:val="28"/>
        </w:rPr>
        <w:tab/>
      </w:r>
      <w:r>
        <w:rPr>
          <w:sz w:val="28"/>
          <w:szCs w:val="28"/>
        </w:rPr>
        <w:tab/>
      </w:r>
      <w:r>
        <w:rPr>
          <w:sz w:val="28"/>
          <w:szCs w:val="28"/>
        </w:rPr>
        <w:tab/>
      </w:r>
      <w:r>
        <w:rPr>
          <w:sz w:val="28"/>
          <w:szCs w:val="28"/>
        </w:rPr>
        <w:tab/>
      </w:r>
      <w:r>
        <w:rPr>
          <w:sz w:val="28"/>
          <w:szCs w:val="28"/>
        </w:rPr>
        <w:tab/>
      </w:r>
      <w:r w:rsidRPr="00476FD4">
        <w:rPr>
          <w:sz w:val="28"/>
          <w:szCs w:val="28"/>
        </w:rPr>
        <w:t xml:space="preserve"> Розвиток систем управління проектами для персональних комп'ютерів також пройшов через декілька етапів. З введенням стандартів обміну даними між системами, поширенням мережевих технологій відкриваються нові можливості для подальшого розвитку систем підтримки процесів управління проектами та їх ефективного використання. Реалізація концепції розподіленої інтегрованої системи управління проектом (або комплексом проектів), збір і поширення актуальної інформації в режимі реального часу стали можливими завдяки сучасним технологіям, що забезпечують зв'язок між учасниками проектів в локальних і глобальних мережах. Теоретично керівники проектів сьогодні можуть отримувати детальні звіти по проекту і видавати завдання не покидаючи офісу і без єдиного телефонного дзвінка. Таким чином, традиційні системи для управління проектами мають шанс перетворитися з систем для моделювання проектів в системи реально підтримуючі процеси управління</w:t>
      </w:r>
      <w:r w:rsidR="008C19F2">
        <w:rPr>
          <w:sz w:val="28"/>
          <w:szCs w:val="28"/>
          <w:lang w:val="ru-RU"/>
        </w:rPr>
        <w:t>.</w:t>
      </w:r>
    </w:p>
    <w:p w:rsidR="00957635" w:rsidRPr="004D2CBE" w:rsidRDefault="00957635" w:rsidP="004D2CBE">
      <w:pPr>
        <w:pStyle w:val="20"/>
        <w:spacing w:before="0" w:line="360" w:lineRule="auto"/>
        <w:ind w:firstLine="708"/>
        <w:rPr>
          <w:rFonts w:ascii="Times New Roman" w:hAnsi="Times New Roman" w:cs="Times New Roman"/>
          <w:b w:val="0"/>
          <w:color w:val="auto"/>
          <w:sz w:val="28"/>
          <w:szCs w:val="28"/>
        </w:rPr>
      </w:pPr>
      <w:bookmarkStart w:id="26" w:name="_Toc532290328"/>
      <w:r w:rsidRPr="0014740A">
        <w:rPr>
          <w:rFonts w:ascii="Times New Roman" w:hAnsi="Times New Roman" w:cs="Times New Roman"/>
          <w:b w:val="0"/>
          <w:color w:val="auto"/>
          <w:sz w:val="28"/>
          <w:szCs w:val="28"/>
          <w:lang w:val="ru-RU"/>
        </w:rPr>
        <w:t xml:space="preserve">2.2  </w:t>
      </w:r>
      <w:r w:rsidRPr="0014740A">
        <w:rPr>
          <w:rFonts w:ascii="Times New Roman" w:hAnsi="Times New Roman" w:cs="Times New Roman"/>
          <w:b w:val="0"/>
          <w:color w:val="auto"/>
          <w:sz w:val="28"/>
          <w:szCs w:val="28"/>
        </w:rPr>
        <w:t>Управління змістом проекту (</w:t>
      </w:r>
      <w:r w:rsidRPr="0014740A">
        <w:rPr>
          <w:rFonts w:ascii="Times New Roman" w:hAnsi="Times New Roman" w:cs="Times New Roman"/>
          <w:b w:val="0"/>
          <w:color w:val="auto"/>
          <w:sz w:val="28"/>
          <w:szCs w:val="28"/>
          <w:lang w:val="en-US"/>
        </w:rPr>
        <w:t>WBS</w:t>
      </w:r>
      <w:r w:rsidRPr="0014740A">
        <w:rPr>
          <w:rFonts w:ascii="Times New Roman" w:hAnsi="Times New Roman" w:cs="Times New Roman"/>
          <w:b w:val="0"/>
          <w:color w:val="auto"/>
          <w:sz w:val="28"/>
          <w:szCs w:val="28"/>
          <w:lang w:val="ru-RU"/>
        </w:rPr>
        <w:t>-</w:t>
      </w:r>
      <w:r w:rsidRPr="0014740A">
        <w:rPr>
          <w:rFonts w:ascii="Times New Roman" w:hAnsi="Times New Roman" w:cs="Times New Roman"/>
          <w:b w:val="0"/>
          <w:color w:val="auto"/>
          <w:sz w:val="28"/>
          <w:szCs w:val="28"/>
        </w:rPr>
        <w:t>структура)</w:t>
      </w:r>
      <w:bookmarkEnd w:id="26"/>
    </w:p>
    <w:p w:rsidR="00957635" w:rsidRDefault="00957635" w:rsidP="004D2CBE">
      <w:pPr>
        <w:spacing w:line="360" w:lineRule="auto"/>
        <w:ind w:firstLine="708"/>
        <w:jc w:val="both"/>
        <w:rPr>
          <w:sz w:val="28"/>
          <w:szCs w:val="28"/>
        </w:rPr>
      </w:pPr>
      <w:r w:rsidRPr="005D76AC">
        <w:rPr>
          <w:sz w:val="28"/>
          <w:szCs w:val="28"/>
        </w:rPr>
        <w:t xml:space="preserve">Структура проекту — це сукупність взаємопов’язаних елементів і процесів проекту, які представлені з різним ступенем деталізації. В термінах управління проектами структура проекту являє собою «дерево» орієнтованих на продукт компонентів, представлених обладнанням, роботами, послугами й інформацією, отриманими в результаті реалізації проекту. </w:t>
      </w:r>
      <w:r>
        <w:rPr>
          <w:sz w:val="28"/>
          <w:szCs w:val="28"/>
        </w:rPr>
        <w:tab/>
      </w:r>
      <w:r>
        <w:rPr>
          <w:sz w:val="28"/>
          <w:szCs w:val="28"/>
        </w:rPr>
        <w:tab/>
      </w:r>
      <w:r>
        <w:rPr>
          <w:sz w:val="28"/>
          <w:szCs w:val="28"/>
        </w:rPr>
        <w:tab/>
      </w:r>
      <w:r w:rsidRPr="005D76AC">
        <w:rPr>
          <w:sz w:val="28"/>
          <w:szCs w:val="28"/>
        </w:rPr>
        <w:t xml:space="preserve">Структура проекту повинна відповідати таким вимогам: </w:t>
      </w:r>
    </w:p>
    <w:p w:rsidR="00957635" w:rsidRPr="005D76AC" w:rsidRDefault="00957635" w:rsidP="00957635">
      <w:pPr>
        <w:pStyle w:val="a3"/>
        <w:numPr>
          <w:ilvl w:val="0"/>
          <w:numId w:val="25"/>
        </w:numPr>
        <w:spacing w:after="200" w:line="360" w:lineRule="auto"/>
        <w:jc w:val="both"/>
        <w:rPr>
          <w:sz w:val="28"/>
          <w:szCs w:val="28"/>
        </w:rPr>
      </w:pPr>
      <w:r w:rsidRPr="005D76AC">
        <w:rPr>
          <w:sz w:val="28"/>
          <w:szCs w:val="28"/>
        </w:rPr>
        <w:t xml:space="preserve">кожний рівень ієрархії повинен мати закінчений вигляд або охоплювати всю суму частин проекту, представлених на даному рівні деталізації; </w:t>
      </w:r>
    </w:p>
    <w:p w:rsidR="00957635" w:rsidRPr="005D76AC" w:rsidRDefault="00957635" w:rsidP="00957635">
      <w:pPr>
        <w:pStyle w:val="a3"/>
        <w:numPr>
          <w:ilvl w:val="0"/>
          <w:numId w:val="25"/>
        </w:numPr>
        <w:spacing w:after="200" w:line="360" w:lineRule="auto"/>
        <w:jc w:val="both"/>
        <w:rPr>
          <w:sz w:val="28"/>
          <w:szCs w:val="28"/>
        </w:rPr>
      </w:pPr>
      <w:r w:rsidRPr="005D76AC">
        <w:rPr>
          <w:sz w:val="28"/>
          <w:szCs w:val="28"/>
        </w:rPr>
        <w:lastRenderedPageBreak/>
        <w:t>сума характеристик елементів проекту на кожному рівні ієрархії структури повинна бути однаковою;</w:t>
      </w:r>
    </w:p>
    <w:p w:rsidR="00957635" w:rsidRDefault="00957635" w:rsidP="00957635">
      <w:pPr>
        <w:pStyle w:val="a3"/>
        <w:numPr>
          <w:ilvl w:val="0"/>
          <w:numId w:val="25"/>
        </w:numPr>
        <w:spacing w:after="200" w:line="360" w:lineRule="auto"/>
        <w:jc w:val="both"/>
        <w:rPr>
          <w:sz w:val="28"/>
          <w:szCs w:val="28"/>
        </w:rPr>
      </w:pPr>
      <w:r w:rsidRPr="005D76AC">
        <w:rPr>
          <w:sz w:val="28"/>
          <w:szCs w:val="28"/>
        </w:rPr>
        <w:t>нижній рівень декомпозиції проекту повинен містити елементи (модулі), на основі яких можуть бути чітко визначені всі дані, необхідні та достатні для управління проектами (функціональні характеристики, обсяги робіт, вартість, необхідні ресурси, виконавці, зв’язки з іншими елементами і т. ін.).</w:t>
      </w:r>
    </w:p>
    <w:p w:rsidR="0054212C" w:rsidRDefault="00957635" w:rsidP="00B63647">
      <w:pPr>
        <w:spacing w:line="360" w:lineRule="auto"/>
        <w:ind w:firstLine="708"/>
        <w:jc w:val="both"/>
        <w:rPr>
          <w:sz w:val="28"/>
          <w:szCs w:val="28"/>
        </w:rPr>
      </w:pPr>
      <w:r w:rsidRPr="00957635">
        <w:rPr>
          <w:sz w:val="28"/>
          <w:szCs w:val="28"/>
        </w:rPr>
        <w:t xml:space="preserve">Управління змістом робіт — є </w:t>
      </w:r>
      <w:r>
        <w:rPr>
          <w:sz w:val="28"/>
          <w:szCs w:val="28"/>
        </w:rPr>
        <w:t>с</w:t>
      </w:r>
      <w:r w:rsidRPr="00957635">
        <w:rPr>
          <w:sz w:val="28"/>
          <w:szCs w:val="28"/>
        </w:rPr>
        <w:t xml:space="preserve">кладовою загальної системи менеджменту, спрямованої на вирішення комплексу завдань, пов’язаних з контролем, обліком і регулюванням ходу робіт відповідно до запланованих показників. Здійснює цілеспрямований вплив на логічно завершену схему виробництва продуктів (надання послуг), її компоненти та процеси з метою підвищення </w:t>
      </w:r>
      <w:r>
        <w:rPr>
          <w:sz w:val="28"/>
          <w:szCs w:val="28"/>
        </w:rPr>
        <w:t>ефективності їх функціонування.</w:t>
      </w:r>
      <w:r>
        <w:rPr>
          <w:sz w:val="28"/>
          <w:szCs w:val="28"/>
        </w:rPr>
        <w:tab/>
      </w:r>
      <w:r>
        <w:rPr>
          <w:sz w:val="28"/>
          <w:szCs w:val="28"/>
        </w:rPr>
        <w:tab/>
      </w:r>
      <w:r>
        <w:rPr>
          <w:sz w:val="28"/>
          <w:szCs w:val="28"/>
        </w:rPr>
        <w:tab/>
      </w:r>
      <w:r>
        <w:rPr>
          <w:sz w:val="28"/>
          <w:szCs w:val="28"/>
        </w:rPr>
        <w:tab/>
      </w:r>
      <w:r>
        <w:rPr>
          <w:sz w:val="28"/>
          <w:szCs w:val="28"/>
        </w:rPr>
        <w:tab/>
      </w:r>
      <w:r w:rsidRPr="00957635">
        <w:rPr>
          <w:sz w:val="28"/>
          <w:szCs w:val="28"/>
        </w:rPr>
        <w:t>Управління змістом робіт зорієнтовано на економічну доцільність процесу управління виробництвом і визначається заходами, спрямованими на забезпечення підвищення ефективності виробництва, зростання продуктивності праці, ефективної зайнятості персоналу, оптимальне використання обладнання та інших матеріальних ресурсів, забезпечення виробничого процесу необхідними документами організ</w:t>
      </w:r>
      <w:r w:rsidR="00B63647">
        <w:rPr>
          <w:sz w:val="28"/>
          <w:szCs w:val="28"/>
        </w:rPr>
        <w:t>аційного і технічного характеру</w:t>
      </w:r>
    </w:p>
    <w:p w:rsidR="00957635" w:rsidRPr="004D2CBE" w:rsidRDefault="00957635" w:rsidP="004D2CBE">
      <w:pPr>
        <w:pStyle w:val="3"/>
        <w:spacing w:before="0" w:line="360" w:lineRule="auto"/>
        <w:ind w:firstLine="708"/>
        <w:rPr>
          <w:rFonts w:ascii="Times New Roman" w:hAnsi="Times New Roman" w:cs="Times New Roman"/>
          <w:b w:val="0"/>
          <w:color w:val="auto"/>
          <w:sz w:val="28"/>
          <w:szCs w:val="28"/>
        </w:rPr>
      </w:pPr>
      <w:bookmarkStart w:id="27" w:name="_Toc532290329"/>
      <w:r w:rsidRPr="0014740A">
        <w:rPr>
          <w:rFonts w:ascii="Times New Roman" w:hAnsi="Times New Roman" w:cs="Times New Roman"/>
          <w:b w:val="0"/>
          <w:color w:val="auto"/>
          <w:sz w:val="28"/>
          <w:szCs w:val="28"/>
        </w:rPr>
        <w:t>2.2.1 Ієрархічна структура робіт</w:t>
      </w:r>
      <w:bookmarkEnd w:id="27"/>
    </w:p>
    <w:p w:rsidR="00957635" w:rsidRDefault="00957635" w:rsidP="004D2CBE">
      <w:pPr>
        <w:spacing w:line="360" w:lineRule="auto"/>
        <w:ind w:firstLine="708"/>
        <w:jc w:val="both"/>
        <w:rPr>
          <w:sz w:val="28"/>
          <w:szCs w:val="28"/>
          <w:shd w:val="clear" w:color="auto" w:fill="FFFFFF"/>
        </w:rPr>
      </w:pPr>
      <w:r w:rsidRPr="00D22EF5">
        <w:rPr>
          <w:sz w:val="28"/>
          <w:szCs w:val="28"/>
          <w:shd w:val="clear" w:color="auto" w:fill="FFFFFF"/>
        </w:rPr>
        <w:t xml:space="preserve">Ієрархічна структура робіт, формована під керівництвом </w:t>
      </w:r>
      <w:r>
        <w:rPr>
          <w:sz w:val="28"/>
          <w:szCs w:val="28"/>
          <w:shd w:val="clear" w:color="auto" w:fill="FFFFFF"/>
        </w:rPr>
        <w:t>проектного менеджера</w:t>
      </w:r>
      <w:r w:rsidRPr="00D22EF5">
        <w:rPr>
          <w:sz w:val="28"/>
          <w:szCs w:val="28"/>
          <w:shd w:val="clear" w:color="auto" w:fill="FFFFFF"/>
        </w:rPr>
        <w:t>, на верхніх рівнях ієрархії може використовувати будь-який критерій, виходячи з логіки декомпозиції. Часто, якщо проект виконується в кілька етапів, може використовуватися підхід, виходячи з кубічної моделі структур проекту (дивитися схему, розміщену вище). На верхньому рівні ми розбиваємо результати по етапах життєвого циклу проекту, потім структур</w:t>
      </w:r>
      <w:r>
        <w:rPr>
          <w:sz w:val="28"/>
          <w:szCs w:val="28"/>
          <w:shd w:val="clear" w:color="auto" w:fill="FFFFFF"/>
        </w:rPr>
        <w:t>уємо</w:t>
      </w:r>
      <w:r w:rsidRPr="00D22EF5">
        <w:rPr>
          <w:sz w:val="28"/>
          <w:szCs w:val="28"/>
          <w:shd w:val="clear" w:color="auto" w:fill="FFFFFF"/>
        </w:rPr>
        <w:t xml:space="preserve"> по виробленим проектним продуктам, і, нарешті, пакети робіт </w:t>
      </w:r>
      <w:r w:rsidRPr="00D22EF5">
        <w:rPr>
          <w:sz w:val="28"/>
          <w:szCs w:val="28"/>
          <w:shd w:val="clear" w:color="auto" w:fill="FFFFFF"/>
        </w:rPr>
        <w:lastRenderedPageBreak/>
        <w:t>комплектуємо за функціональним критерієм або за видами діяльності. Нижче вашій увазі представлений приклад продуктової ІСР.</w:t>
      </w:r>
    </w:p>
    <w:p w:rsidR="00957635" w:rsidRPr="00D60373" w:rsidRDefault="00957635" w:rsidP="00957635">
      <w:pPr>
        <w:shd w:val="clear" w:color="auto" w:fill="FFFFFF"/>
        <w:spacing w:line="360" w:lineRule="auto"/>
        <w:ind w:firstLine="708"/>
        <w:jc w:val="both"/>
        <w:rPr>
          <w:sz w:val="28"/>
          <w:szCs w:val="28"/>
        </w:rPr>
      </w:pPr>
      <w:r w:rsidRPr="00D60373">
        <w:rPr>
          <w:sz w:val="28"/>
          <w:szCs w:val="28"/>
        </w:rPr>
        <w:t>WBS є ієрархічною та інкрементною декомпозицією проекту у фази, кінцеві результати та пакети робіт. Вона є </w:t>
      </w:r>
      <w:hyperlink r:id="rId23" w:tooltip="Ієрархічна структура" w:history="1">
        <w:r w:rsidRPr="00D60373">
          <w:rPr>
            <w:sz w:val="28"/>
            <w:szCs w:val="28"/>
          </w:rPr>
          <w:t>ієрархічною структурою</w:t>
        </w:r>
      </w:hyperlink>
      <w:r w:rsidRPr="00D60373">
        <w:rPr>
          <w:sz w:val="28"/>
          <w:szCs w:val="28"/>
        </w:rPr>
        <w:t>, що показує подальший розподіл необхідних для виконання мети зусиль; наприклад,  </w:t>
      </w:r>
      <w:hyperlink r:id="rId24" w:tooltip="Управління програмами (ще не написана)" w:history="1">
        <w:r w:rsidRPr="00D60373">
          <w:rPr>
            <w:sz w:val="28"/>
            <w:szCs w:val="28"/>
          </w:rPr>
          <w:t>програма</w:t>
        </w:r>
      </w:hyperlink>
      <w:r w:rsidRPr="00D60373">
        <w:rPr>
          <w:sz w:val="28"/>
          <w:szCs w:val="28"/>
        </w:rPr>
        <w:t>, </w:t>
      </w:r>
      <w:hyperlink r:id="rId25" w:tooltip="Проект" w:history="1">
        <w:r w:rsidRPr="00D60373">
          <w:rPr>
            <w:sz w:val="28"/>
            <w:szCs w:val="28"/>
          </w:rPr>
          <w:t>проект</w:t>
        </w:r>
      </w:hyperlink>
      <w:r w:rsidRPr="00D60373">
        <w:rPr>
          <w:sz w:val="28"/>
          <w:szCs w:val="28"/>
        </w:rPr>
        <w:t> чи </w:t>
      </w:r>
      <w:hyperlink r:id="rId26" w:tooltip="Договір" w:history="1">
        <w:r w:rsidRPr="00D60373">
          <w:rPr>
            <w:sz w:val="28"/>
            <w:szCs w:val="28"/>
          </w:rPr>
          <w:t>договір</w:t>
        </w:r>
      </w:hyperlink>
      <w:r w:rsidRPr="00D60373">
        <w:rPr>
          <w:sz w:val="28"/>
          <w:szCs w:val="28"/>
        </w:rPr>
        <w:t>. У проекті чи договорі, розробка WBS відбувається, починаючи з кінцевих цілей та успішного розподілу її у керовані частини, що можуть бути оцінені за критеріями розміру, тривалості та відповідальностей (наприклад, системи, підсистеми, компоненти, задачі, підзадачі та пакети робіт) та включають усі необхідні для досягнення мети проекту кроки.</w:t>
      </w:r>
    </w:p>
    <w:p w:rsidR="00957635" w:rsidRPr="00B63647" w:rsidRDefault="00957635" w:rsidP="00B63647">
      <w:pPr>
        <w:shd w:val="clear" w:color="auto" w:fill="FFFFFF"/>
        <w:spacing w:line="360" w:lineRule="auto"/>
        <w:ind w:firstLine="708"/>
        <w:jc w:val="both"/>
        <w:rPr>
          <w:sz w:val="28"/>
          <w:szCs w:val="28"/>
        </w:rPr>
      </w:pPr>
      <w:r w:rsidRPr="00D60373">
        <w:rPr>
          <w:sz w:val="28"/>
          <w:szCs w:val="28"/>
        </w:rPr>
        <w:t>Система декомпозиції робіт надає загальний каркас для природнього розвитку загального планування та контролю договору і є базисом для розподілу роботи у такі інкременти, що можуть бути визначеними, та з яких може бути зроблене </w:t>
      </w:r>
      <w:hyperlink r:id="rId27" w:tooltip="Технічне завдання" w:history="1">
        <w:r w:rsidRPr="00D60373">
          <w:rPr>
            <w:sz w:val="28"/>
            <w:szCs w:val="28"/>
          </w:rPr>
          <w:t>Технічне Завдання</w:t>
        </w:r>
      </w:hyperlink>
      <w:r w:rsidRPr="00D60373">
        <w:rPr>
          <w:sz w:val="28"/>
          <w:szCs w:val="28"/>
        </w:rPr>
        <w:t xml:space="preserve"> і установлені звіти по технічним даним, графікам, вартостям, робочим годинам . </w:t>
      </w:r>
      <w:r w:rsidRPr="00D60373">
        <w:rPr>
          <w:sz w:val="28"/>
          <w:szCs w:val="28"/>
        </w:rPr>
        <w:tab/>
        <w:t>Структура декомпозиції робіт дозволяє зібрати докупи підлеглі витрати по задачах, матеріалах тощо на вищий рівень «батьківських» задач, матеріалів тощо. Для кожного елементу структури декомпозиції робіт генерується опис задачі, що має бути виконаною. Ця техніка використовується для визначення і налагодження сумарних </w:t>
      </w:r>
      <w:hyperlink r:id="rId28" w:tooltip="Рамки (керування проектами)" w:history="1">
        <w:r w:rsidRPr="00D60373">
          <w:rPr>
            <w:sz w:val="28"/>
            <w:szCs w:val="28"/>
          </w:rPr>
          <w:t>рамок</w:t>
        </w:r>
      </w:hyperlink>
      <w:r w:rsidRPr="00D60373">
        <w:rPr>
          <w:sz w:val="28"/>
          <w:szCs w:val="28"/>
        </w:rPr>
        <w:t> </w:t>
      </w:r>
      <w:hyperlink r:id="rId29" w:tooltip="Проект (управління проектами)" w:history="1">
        <w:r w:rsidRPr="00D60373">
          <w:rPr>
            <w:sz w:val="28"/>
            <w:szCs w:val="28"/>
          </w:rPr>
          <w:t>проекту</w:t>
        </w:r>
      </w:hyperlink>
      <w:r w:rsidRPr="00D60373">
        <w:rPr>
          <w:sz w:val="28"/>
          <w:szCs w:val="28"/>
        </w:rPr>
        <w:t xml:space="preserve">.WBS організовується навколо ключових продуктів проекту (чи запланованих результатів), а не необхідних робіт для випуску продукту (заплановані дії). Так як заплановані результати є бажаним завершенням проекту, вони формують відносно стабільний набір категорій, у яких ціни запланованих для їх досягнення необхідних дій можуть бути зібрані докупи. Добре розроблена WBS робить легко досяжним призначення кожної діяльності проекту до виключно однієї термінальної події у WBS. Додатково до її функцій у обліку витрат WBS також допомагає співвіднести вимоги одного рівня системних специфікацій до іншого, наприклад, відповідність матриці вимог перехресних посилань до функціональних вимог </w:t>
      </w:r>
      <w:r w:rsidRPr="00D60373">
        <w:rPr>
          <w:sz w:val="28"/>
          <w:szCs w:val="28"/>
        </w:rPr>
        <w:lastRenderedPageBreak/>
        <w:t>на вищий чи нижчий рівні документації.</w:t>
      </w:r>
      <w:r w:rsidRPr="00D60373">
        <w:rPr>
          <w:sz w:val="28"/>
          <w:szCs w:val="28"/>
        </w:rPr>
        <w:tab/>
      </w:r>
      <w:r w:rsidRPr="00D60373">
        <w:rPr>
          <w:sz w:val="28"/>
          <w:szCs w:val="28"/>
        </w:rPr>
        <w:tab/>
      </w:r>
      <w:r w:rsidRPr="00D60373">
        <w:rPr>
          <w:sz w:val="28"/>
          <w:szCs w:val="28"/>
        </w:rPr>
        <w:tab/>
      </w:r>
      <w:r w:rsidRPr="00D60373">
        <w:rPr>
          <w:sz w:val="28"/>
          <w:szCs w:val="28"/>
        </w:rPr>
        <w:tab/>
      </w:r>
      <w:r w:rsidRPr="00D60373">
        <w:rPr>
          <w:sz w:val="28"/>
          <w:szCs w:val="28"/>
        </w:rPr>
        <w:tab/>
      </w:r>
      <w:r w:rsidRPr="00D60373">
        <w:rPr>
          <w:sz w:val="28"/>
          <w:szCs w:val="28"/>
        </w:rPr>
        <w:tab/>
        <w:t>Розробка WBS зазвичай має відбуватися на початку проекту і перед детальним плануванням проекту і задач.</w:t>
      </w:r>
    </w:p>
    <w:p w:rsidR="00957635" w:rsidRPr="004D2CBE" w:rsidRDefault="0014740A" w:rsidP="004D2CBE">
      <w:pPr>
        <w:pStyle w:val="20"/>
        <w:spacing w:before="0" w:line="360" w:lineRule="auto"/>
        <w:ind w:firstLine="375"/>
        <w:rPr>
          <w:rFonts w:ascii="Times New Roman" w:hAnsi="Times New Roman" w:cs="Times New Roman"/>
          <w:b w:val="0"/>
          <w:color w:val="auto"/>
          <w:sz w:val="28"/>
          <w:szCs w:val="28"/>
        </w:rPr>
      </w:pPr>
      <w:bookmarkStart w:id="28" w:name="_Toc532290330"/>
      <w:r w:rsidRPr="0014740A">
        <w:rPr>
          <w:rFonts w:ascii="Times New Roman" w:hAnsi="Times New Roman" w:cs="Times New Roman"/>
          <w:b w:val="0"/>
          <w:color w:val="auto"/>
          <w:sz w:val="28"/>
          <w:szCs w:val="28"/>
        </w:rPr>
        <w:t xml:space="preserve">2.3 </w:t>
      </w:r>
      <w:r w:rsidR="00957635" w:rsidRPr="0014740A">
        <w:rPr>
          <w:rFonts w:ascii="Times New Roman" w:hAnsi="Times New Roman" w:cs="Times New Roman"/>
          <w:b w:val="0"/>
          <w:color w:val="auto"/>
          <w:sz w:val="28"/>
          <w:szCs w:val="28"/>
        </w:rPr>
        <w:t>Управління часом проекту</w:t>
      </w:r>
      <w:bookmarkEnd w:id="28"/>
      <w:r w:rsidR="00957635" w:rsidRPr="0014740A">
        <w:rPr>
          <w:rFonts w:ascii="Times New Roman" w:hAnsi="Times New Roman" w:cs="Times New Roman"/>
          <w:b w:val="0"/>
          <w:color w:val="auto"/>
          <w:sz w:val="28"/>
          <w:szCs w:val="28"/>
        </w:rPr>
        <w:t xml:space="preserve">    </w:t>
      </w:r>
    </w:p>
    <w:p w:rsidR="00957635" w:rsidRPr="00957635" w:rsidRDefault="00957635" w:rsidP="004D2CBE">
      <w:pPr>
        <w:spacing w:line="360" w:lineRule="auto"/>
        <w:ind w:firstLine="375"/>
        <w:jc w:val="both"/>
        <w:rPr>
          <w:sz w:val="28"/>
          <w:szCs w:val="28"/>
        </w:rPr>
      </w:pPr>
      <w:r w:rsidRPr="00957635">
        <w:rPr>
          <w:sz w:val="28"/>
          <w:szCs w:val="28"/>
        </w:rPr>
        <w:t>Управління часом (тривалістю) проекту націлене на планування, контроль, коригування, аналіз термінів і резервів виконання робіт з позицій своєчасного завершення проекту. Управління часом має на увазі розподіл часу виконання проекту по послідовним стадіям його здійснення; складання графіків виконання проекту і його окремих робіт і контроль за їх дотриманням.</w:t>
      </w:r>
      <w:r w:rsidRPr="00957635">
        <w:rPr>
          <w:sz w:val="28"/>
          <w:szCs w:val="28"/>
        </w:rPr>
        <w:tab/>
      </w:r>
      <w:r w:rsidRPr="00957635">
        <w:rPr>
          <w:sz w:val="28"/>
          <w:szCs w:val="28"/>
        </w:rPr>
        <w:tab/>
      </w:r>
      <w:r w:rsidRPr="00957635">
        <w:rPr>
          <w:sz w:val="28"/>
          <w:szCs w:val="28"/>
        </w:rPr>
        <w:tab/>
      </w:r>
      <w:r w:rsidRPr="00957635">
        <w:rPr>
          <w:sz w:val="28"/>
          <w:szCs w:val="28"/>
        </w:rPr>
        <w:tab/>
      </w:r>
      <w:r w:rsidRPr="00957635">
        <w:rPr>
          <w:sz w:val="28"/>
          <w:szCs w:val="28"/>
        </w:rPr>
        <w:tab/>
      </w:r>
      <w:r w:rsidRPr="00957635">
        <w:rPr>
          <w:sz w:val="28"/>
          <w:szCs w:val="28"/>
        </w:rPr>
        <w:tab/>
      </w:r>
      <w:r w:rsidRPr="00957635">
        <w:rPr>
          <w:sz w:val="28"/>
          <w:szCs w:val="28"/>
        </w:rPr>
        <w:tab/>
      </w:r>
      <w:r w:rsidRPr="00957635">
        <w:rPr>
          <w:sz w:val="28"/>
          <w:szCs w:val="28"/>
        </w:rPr>
        <w:tab/>
      </w:r>
      <w:r w:rsidRPr="00957635">
        <w:rPr>
          <w:sz w:val="28"/>
          <w:szCs w:val="28"/>
        </w:rPr>
        <w:tab/>
      </w:r>
      <w:r w:rsidRPr="00957635">
        <w:rPr>
          <w:sz w:val="28"/>
          <w:szCs w:val="28"/>
        </w:rPr>
        <w:tab/>
        <w:t>Реалізувати проект у рамках заздалегідь визначених календарних планів, бюджетів і з дотриманням необхідних показників якості продукції значно легше на словах, ніж на ділі. Управління реалізацією проекту в сучасних умовах пов'язане з великою часткою невизначеності, що не залежить від керівника проекту.</w:t>
      </w:r>
      <w:r w:rsidRPr="00957635">
        <w:rPr>
          <w:sz w:val="28"/>
          <w:szCs w:val="28"/>
        </w:rPr>
        <w:tab/>
      </w:r>
      <w:r w:rsidRPr="00957635">
        <w:rPr>
          <w:sz w:val="28"/>
          <w:szCs w:val="28"/>
        </w:rPr>
        <w:tab/>
      </w:r>
      <w:r w:rsidRPr="00957635">
        <w:rPr>
          <w:sz w:val="28"/>
          <w:szCs w:val="28"/>
        </w:rPr>
        <w:tab/>
      </w:r>
      <w:r w:rsidRPr="00957635">
        <w:rPr>
          <w:sz w:val="28"/>
          <w:szCs w:val="28"/>
        </w:rPr>
        <w:tab/>
      </w:r>
      <w:r w:rsidR="0054212C">
        <w:rPr>
          <w:sz w:val="28"/>
          <w:szCs w:val="28"/>
        </w:rPr>
        <w:tab/>
      </w:r>
      <w:r w:rsidR="0054212C">
        <w:rPr>
          <w:sz w:val="28"/>
          <w:szCs w:val="28"/>
        </w:rPr>
        <w:tab/>
      </w:r>
      <w:r w:rsidR="0054212C">
        <w:rPr>
          <w:sz w:val="28"/>
          <w:szCs w:val="28"/>
        </w:rPr>
        <w:tab/>
      </w:r>
      <w:r w:rsidR="0054212C">
        <w:rPr>
          <w:sz w:val="28"/>
          <w:szCs w:val="28"/>
        </w:rPr>
        <w:tab/>
      </w:r>
      <w:r w:rsidR="0054212C">
        <w:rPr>
          <w:sz w:val="28"/>
          <w:szCs w:val="28"/>
        </w:rPr>
        <w:tab/>
      </w:r>
      <w:r w:rsidRPr="00957635">
        <w:rPr>
          <w:sz w:val="28"/>
          <w:szCs w:val="28"/>
        </w:rPr>
        <w:t>Проект складається з великої кількості різноманітних заходів, таких як різні зустрічі і наради, підготовка звітів, взаємодія зі споживачем, і багато чого іншого. Успіх окремих заходів, що входять в проект, і проекту в цілому визначається вмінням керівника проекту керувати часом своїм і своїх підлеглих.</w:t>
      </w:r>
      <w:r w:rsidRPr="00957635">
        <w:rPr>
          <w:sz w:val="28"/>
          <w:szCs w:val="28"/>
        </w:rPr>
        <w:tab/>
      </w:r>
      <w:r w:rsidRPr="00957635">
        <w:rPr>
          <w:sz w:val="28"/>
          <w:szCs w:val="28"/>
        </w:rPr>
        <w:tab/>
      </w:r>
      <w:r w:rsidRPr="00957635">
        <w:rPr>
          <w:sz w:val="28"/>
          <w:szCs w:val="28"/>
        </w:rPr>
        <w:tab/>
      </w:r>
      <w:r w:rsidRPr="00957635">
        <w:rPr>
          <w:sz w:val="28"/>
          <w:szCs w:val="28"/>
        </w:rPr>
        <w:tab/>
      </w:r>
      <w:r w:rsidRPr="00957635">
        <w:rPr>
          <w:sz w:val="28"/>
          <w:szCs w:val="28"/>
        </w:rPr>
        <w:tab/>
      </w:r>
      <w:r w:rsidRPr="00957635">
        <w:rPr>
          <w:sz w:val="28"/>
          <w:szCs w:val="28"/>
        </w:rPr>
        <w:tab/>
      </w:r>
      <w:r w:rsidRPr="00957635">
        <w:rPr>
          <w:sz w:val="28"/>
          <w:szCs w:val="28"/>
        </w:rPr>
        <w:tab/>
      </w:r>
      <w:r w:rsidRPr="00957635">
        <w:rPr>
          <w:sz w:val="28"/>
          <w:szCs w:val="28"/>
        </w:rPr>
        <w:tab/>
      </w:r>
      <w:r w:rsidRPr="00957635">
        <w:rPr>
          <w:sz w:val="28"/>
          <w:szCs w:val="28"/>
        </w:rPr>
        <w:tab/>
      </w:r>
      <w:r w:rsidRPr="00957635">
        <w:rPr>
          <w:sz w:val="28"/>
          <w:szCs w:val="28"/>
        </w:rPr>
        <w:tab/>
      </w:r>
      <w:r w:rsidRPr="00957635">
        <w:rPr>
          <w:sz w:val="28"/>
          <w:szCs w:val="28"/>
        </w:rPr>
        <w:tab/>
      </w:r>
      <w:r w:rsidRPr="00957635">
        <w:rPr>
          <w:sz w:val="28"/>
          <w:szCs w:val="28"/>
        </w:rPr>
        <w:tab/>
        <w:t>Для керівника проекту час - в першу чергу обмеження, і тільки вміла реалізація функцій управління часом забезпечує його використання як нікого ресурсу. Для ефективного використання часу необхідно оволодіння не тільки особистісними навичками, а й існуючими методиками, з яких до числа найбільш доступних і основних можна віднести мережеві моделі.</w:t>
      </w:r>
      <w:r w:rsidRPr="00957635">
        <w:rPr>
          <w:sz w:val="28"/>
          <w:szCs w:val="28"/>
        </w:rPr>
        <w:tab/>
      </w:r>
      <w:r w:rsidRPr="00957635">
        <w:rPr>
          <w:sz w:val="28"/>
          <w:szCs w:val="28"/>
        </w:rPr>
        <w:tab/>
        <w:t>Управління часом проекту включає в себе наступні процеси, необхідні для забезпечення гарантії своєчасності завершення проекту.</w:t>
      </w:r>
      <w:r w:rsidRPr="00957635">
        <w:rPr>
          <w:sz w:val="28"/>
          <w:szCs w:val="28"/>
        </w:rPr>
        <w:tab/>
      </w:r>
      <w:r w:rsidRPr="00957635">
        <w:rPr>
          <w:sz w:val="28"/>
          <w:szCs w:val="28"/>
        </w:rPr>
        <w:tab/>
        <w:t>Визначення складу робіт (Activity Definition) - визначення окремих робіт, які повинні бути виконані для досягнення різних цілей проекту.</w:t>
      </w:r>
      <w:r w:rsidRPr="00957635">
        <w:rPr>
          <w:sz w:val="28"/>
          <w:szCs w:val="28"/>
        </w:rPr>
        <w:tab/>
      </w:r>
      <w:r w:rsidRPr="00957635">
        <w:rPr>
          <w:sz w:val="28"/>
          <w:szCs w:val="28"/>
        </w:rPr>
        <w:tab/>
      </w:r>
      <w:r w:rsidRPr="00957635">
        <w:rPr>
          <w:sz w:val="28"/>
          <w:szCs w:val="28"/>
        </w:rPr>
        <w:tab/>
        <w:t xml:space="preserve">Визначення послідовності робіт (Activity Sequencing) - визначення та </w:t>
      </w:r>
      <w:r w:rsidRPr="00957635">
        <w:rPr>
          <w:sz w:val="28"/>
          <w:szCs w:val="28"/>
        </w:rPr>
        <w:lastRenderedPageBreak/>
        <w:t>документування взаємозв'язків між роботами.</w:t>
      </w:r>
      <w:r w:rsidRPr="00957635">
        <w:rPr>
          <w:sz w:val="28"/>
          <w:szCs w:val="28"/>
        </w:rPr>
        <w:tab/>
      </w:r>
      <w:r w:rsidRPr="00957635">
        <w:rPr>
          <w:sz w:val="28"/>
          <w:szCs w:val="28"/>
        </w:rPr>
        <w:tab/>
      </w:r>
      <w:r w:rsidRPr="00957635">
        <w:rPr>
          <w:sz w:val="28"/>
          <w:szCs w:val="28"/>
        </w:rPr>
        <w:tab/>
      </w:r>
      <w:r w:rsidRPr="00957635">
        <w:rPr>
          <w:sz w:val="28"/>
          <w:szCs w:val="28"/>
        </w:rPr>
        <w:tab/>
      </w:r>
      <w:r w:rsidRPr="00957635">
        <w:rPr>
          <w:sz w:val="28"/>
          <w:szCs w:val="28"/>
        </w:rPr>
        <w:tab/>
      </w:r>
      <w:r w:rsidRPr="00957635">
        <w:rPr>
          <w:sz w:val="28"/>
          <w:szCs w:val="28"/>
        </w:rPr>
        <w:tab/>
        <w:t>Оцінка тривалості робіт (Activity Duration Estimating) - оцінка кількості робочого часу, необхідного для виконання окремих робіт.</w:t>
      </w:r>
      <w:r w:rsidRPr="00957635">
        <w:rPr>
          <w:sz w:val="28"/>
          <w:szCs w:val="28"/>
        </w:rPr>
        <w:tab/>
      </w:r>
      <w:r w:rsidRPr="00957635">
        <w:rPr>
          <w:sz w:val="28"/>
          <w:szCs w:val="28"/>
        </w:rPr>
        <w:tab/>
      </w:r>
      <w:r w:rsidRPr="00957635">
        <w:rPr>
          <w:sz w:val="28"/>
          <w:szCs w:val="28"/>
        </w:rPr>
        <w:tab/>
      </w:r>
      <w:r w:rsidRPr="00957635">
        <w:rPr>
          <w:sz w:val="28"/>
          <w:szCs w:val="28"/>
        </w:rPr>
        <w:tab/>
        <w:t>Розробка розкладу (Schedule Development) - аналіз послідовності робіт, тривалості робіт і ресурсних вимог з метою створення розкладу робіт проекту.</w:t>
      </w:r>
    </w:p>
    <w:p w:rsidR="00957635" w:rsidRPr="00957635" w:rsidRDefault="00957635" w:rsidP="00957635">
      <w:pPr>
        <w:spacing w:line="360" w:lineRule="auto"/>
        <w:ind w:firstLine="375"/>
        <w:jc w:val="both"/>
        <w:rPr>
          <w:sz w:val="28"/>
          <w:szCs w:val="28"/>
        </w:rPr>
      </w:pPr>
      <w:r w:rsidRPr="00957635">
        <w:rPr>
          <w:sz w:val="28"/>
          <w:szCs w:val="28"/>
        </w:rPr>
        <w:t>Мережеві моделі комплексів робіт. Мережева модель комплексу робіт - орієнтований граф, який використовується для опису залежностей між роботами і етапами проекту. Існує велика кількість мережевих моделей, найбільш поширені з яких наступні:</w:t>
      </w:r>
    </w:p>
    <w:p w:rsidR="00957635" w:rsidRPr="00957635" w:rsidRDefault="00957635" w:rsidP="00957635">
      <w:pPr>
        <w:pStyle w:val="a3"/>
        <w:spacing w:line="360" w:lineRule="auto"/>
        <w:ind w:left="375"/>
        <w:jc w:val="both"/>
        <w:rPr>
          <w:sz w:val="28"/>
          <w:szCs w:val="28"/>
        </w:rPr>
      </w:pPr>
      <w:r w:rsidRPr="00957635">
        <w:rPr>
          <w:sz w:val="28"/>
          <w:szCs w:val="28"/>
        </w:rPr>
        <w:t>• Мережеві графіки методу критичного шляху.</w:t>
      </w:r>
    </w:p>
    <w:p w:rsidR="00957635" w:rsidRPr="00957635" w:rsidRDefault="00957635" w:rsidP="00957635">
      <w:pPr>
        <w:pStyle w:val="a3"/>
        <w:spacing w:line="360" w:lineRule="auto"/>
        <w:ind w:left="375"/>
        <w:jc w:val="both"/>
        <w:rPr>
          <w:sz w:val="28"/>
          <w:szCs w:val="28"/>
        </w:rPr>
      </w:pPr>
      <w:r w:rsidRPr="00957635">
        <w:rPr>
          <w:sz w:val="28"/>
          <w:szCs w:val="28"/>
        </w:rPr>
        <w:t>• Мережеві графіки методу PERT.</w:t>
      </w:r>
    </w:p>
    <w:p w:rsidR="00957635" w:rsidRPr="00957635" w:rsidRDefault="00957635" w:rsidP="00957635">
      <w:pPr>
        <w:spacing w:line="360" w:lineRule="auto"/>
        <w:ind w:firstLine="375"/>
        <w:jc w:val="both"/>
        <w:rPr>
          <w:sz w:val="28"/>
          <w:szCs w:val="28"/>
        </w:rPr>
      </w:pPr>
      <w:r w:rsidRPr="00957635">
        <w:rPr>
          <w:sz w:val="28"/>
          <w:szCs w:val="28"/>
        </w:rPr>
        <w:t>• Мережеві моделі методу GERT.</w:t>
      </w:r>
    </w:p>
    <w:p w:rsidR="00957635" w:rsidRPr="00957635" w:rsidRDefault="00957635" w:rsidP="00957635">
      <w:pPr>
        <w:spacing w:line="360" w:lineRule="auto"/>
        <w:ind w:firstLine="375"/>
        <w:jc w:val="both"/>
        <w:rPr>
          <w:sz w:val="28"/>
          <w:szCs w:val="28"/>
        </w:rPr>
      </w:pPr>
      <w:r w:rsidRPr="00957635">
        <w:rPr>
          <w:sz w:val="28"/>
          <w:szCs w:val="28"/>
        </w:rPr>
        <w:t>• Мережеві матриці.</w:t>
      </w:r>
    </w:p>
    <w:p w:rsidR="00957635" w:rsidRDefault="00957635" w:rsidP="00F36148">
      <w:pPr>
        <w:spacing w:line="360" w:lineRule="auto"/>
        <w:ind w:firstLine="375"/>
        <w:jc w:val="both"/>
        <w:rPr>
          <w:sz w:val="28"/>
          <w:szCs w:val="28"/>
        </w:rPr>
      </w:pPr>
      <w:r w:rsidRPr="00957635">
        <w:rPr>
          <w:sz w:val="28"/>
          <w:szCs w:val="28"/>
        </w:rPr>
        <w:t>Метод критичного шляху використовує математичний аналіз, що дозволяє визначати ранні та пізні дати початку і закінчення робіт проекту без врахування обмежень на ресурси, а також резерви - проміжки часу, на які можна відсунути виконання робіт без порушення обмежень і дати завершення проекту; обчислює єдине детерміноване розклад проекту і використовує задані оцінки тривалості робіт проекту.</w:t>
      </w:r>
      <w:r w:rsidRPr="00957635">
        <w:rPr>
          <w:sz w:val="28"/>
          <w:szCs w:val="28"/>
        </w:rPr>
        <w:tab/>
      </w:r>
      <w:r w:rsidRPr="00957635">
        <w:rPr>
          <w:sz w:val="28"/>
          <w:szCs w:val="28"/>
        </w:rPr>
        <w:tab/>
      </w:r>
      <w:r w:rsidRPr="00957635">
        <w:rPr>
          <w:sz w:val="28"/>
          <w:szCs w:val="28"/>
        </w:rPr>
        <w:tab/>
      </w:r>
      <w:r w:rsidRPr="00957635">
        <w:rPr>
          <w:sz w:val="28"/>
          <w:szCs w:val="28"/>
        </w:rPr>
        <w:tab/>
        <w:t>Метод PERT використовує послідовну мережеву логіку і середньозважені оцінки тривалості робіт для обчислення тривалості всього проекту. В даний час метод PERT використовується рідко, незважаючи на те, що оцінки тривалості робіт, часто засновані на методі PERT, використовуються в обчисленнях методом критичного шляху.</w:t>
      </w:r>
      <w:r w:rsidRPr="00957635">
        <w:rPr>
          <w:sz w:val="28"/>
          <w:szCs w:val="28"/>
        </w:rPr>
        <w:tab/>
      </w:r>
      <w:r w:rsidRPr="00957635">
        <w:rPr>
          <w:sz w:val="28"/>
          <w:szCs w:val="28"/>
        </w:rPr>
        <w:tab/>
      </w:r>
      <w:r w:rsidRPr="00957635">
        <w:rPr>
          <w:sz w:val="28"/>
          <w:szCs w:val="28"/>
        </w:rPr>
        <w:tab/>
        <w:t>Метод GERT дозволяє проводити вірогідну обробку як мережевий логіки, так і оцінок тривалості робіт. При цьому враховуються такі різні ситуації: одні роботи можуть взагалі не виконуватися, інші - виконуватися частково, а треті виконуються кілька разів.</w:t>
      </w:r>
      <w:r w:rsidRPr="00957635">
        <w:rPr>
          <w:sz w:val="28"/>
          <w:szCs w:val="28"/>
        </w:rPr>
        <w:tab/>
      </w:r>
      <w:r w:rsidRPr="00957635">
        <w:rPr>
          <w:sz w:val="28"/>
          <w:szCs w:val="28"/>
        </w:rPr>
        <w:tab/>
      </w:r>
      <w:r w:rsidRPr="00957635">
        <w:rPr>
          <w:sz w:val="28"/>
          <w:szCs w:val="28"/>
        </w:rPr>
        <w:tab/>
      </w:r>
      <w:r w:rsidRPr="00957635">
        <w:rPr>
          <w:sz w:val="28"/>
          <w:szCs w:val="28"/>
        </w:rPr>
        <w:tab/>
      </w:r>
      <w:r w:rsidRPr="00957635">
        <w:rPr>
          <w:sz w:val="28"/>
          <w:szCs w:val="28"/>
        </w:rPr>
        <w:tab/>
        <w:t xml:space="preserve">Мережеві матриці представляють графічне зображення процесів </w:t>
      </w:r>
      <w:r w:rsidRPr="00957635">
        <w:rPr>
          <w:sz w:val="28"/>
          <w:szCs w:val="28"/>
        </w:rPr>
        <w:lastRenderedPageBreak/>
        <w:t>реалізації проекту, де всі роботи (управлінські і виробничі) показані в певній технологічній послідовності і в прив'язці до організаційної структури проекту по окремим виконавцям (структурним підрозділам, посадовим одиницям і персоналій).</w:t>
      </w:r>
    </w:p>
    <w:p w:rsidR="00830A8D" w:rsidRPr="004D2CBE" w:rsidRDefault="0014740A" w:rsidP="004D2CBE">
      <w:pPr>
        <w:pStyle w:val="20"/>
        <w:spacing w:before="0" w:line="360" w:lineRule="auto"/>
        <w:ind w:firstLine="708"/>
        <w:rPr>
          <w:rFonts w:ascii="Times New Roman" w:hAnsi="Times New Roman" w:cs="Times New Roman"/>
          <w:b w:val="0"/>
          <w:color w:val="auto"/>
          <w:sz w:val="28"/>
          <w:szCs w:val="28"/>
          <w:lang w:val="ru-RU"/>
        </w:rPr>
      </w:pPr>
      <w:bookmarkStart w:id="29" w:name="_Toc532290331"/>
      <w:r w:rsidRPr="0014740A">
        <w:rPr>
          <w:rFonts w:ascii="Times New Roman" w:hAnsi="Times New Roman" w:cs="Times New Roman"/>
          <w:b w:val="0"/>
          <w:color w:val="auto"/>
          <w:sz w:val="28"/>
          <w:szCs w:val="28"/>
        </w:rPr>
        <w:t>2.4</w:t>
      </w:r>
      <w:r w:rsidR="00830A8D" w:rsidRPr="0014740A">
        <w:rPr>
          <w:rFonts w:ascii="Times New Roman" w:hAnsi="Times New Roman" w:cs="Times New Roman"/>
          <w:b w:val="0"/>
          <w:color w:val="auto"/>
          <w:sz w:val="28"/>
          <w:szCs w:val="28"/>
        </w:rPr>
        <w:t xml:space="preserve"> </w:t>
      </w:r>
      <w:r w:rsidR="00957635" w:rsidRPr="0014740A">
        <w:rPr>
          <w:rFonts w:ascii="Times New Roman" w:hAnsi="Times New Roman" w:cs="Times New Roman"/>
          <w:b w:val="0"/>
          <w:color w:val="auto"/>
          <w:sz w:val="28"/>
          <w:szCs w:val="28"/>
        </w:rPr>
        <w:t>Управління трудовими ресурсами проекту</w:t>
      </w:r>
      <w:bookmarkEnd w:id="29"/>
    </w:p>
    <w:p w:rsidR="00857ABC" w:rsidRPr="000E5A9C" w:rsidRDefault="00857ABC" w:rsidP="004D2CBE">
      <w:pPr>
        <w:spacing w:line="360" w:lineRule="auto"/>
        <w:ind w:firstLine="708"/>
        <w:jc w:val="both"/>
        <w:rPr>
          <w:sz w:val="28"/>
          <w:szCs w:val="28"/>
        </w:rPr>
      </w:pPr>
      <w:r w:rsidRPr="000E5A9C">
        <w:rPr>
          <w:sz w:val="28"/>
          <w:szCs w:val="28"/>
        </w:rPr>
        <w:t>У ринкових умовах господарювання актуальною проблемою сучасного менеджменту є актуалізація людських ресурсів для досягнення успіху організації. Проте, розглядаючи організації як об’єкт управління потрібно враховувати всю їх різноманітність – це державні підприємства (казенні і корпоративні), державні організації і установи (вищі навчальні заклади, загальноосвітні школи, лікарні, санепідемстанції тощо), державні органи, недержавні організації та специфіку їх діяльності.</w:t>
      </w:r>
      <w:r>
        <w:rPr>
          <w:sz w:val="28"/>
          <w:szCs w:val="28"/>
        </w:rPr>
        <w:tab/>
      </w:r>
      <w:r>
        <w:rPr>
          <w:sz w:val="28"/>
          <w:szCs w:val="28"/>
        </w:rPr>
        <w:tab/>
      </w:r>
      <w:r>
        <w:rPr>
          <w:sz w:val="28"/>
          <w:szCs w:val="28"/>
        </w:rPr>
        <w:tab/>
      </w:r>
      <w:r>
        <w:rPr>
          <w:sz w:val="28"/>
          <w:szCs w:val="28"/>
        </w:rPr>
        <w:tab/>
      </w:r>
      <w:r w:rsidRPr="000E5A9C">
        <w:rPr>
          <w:sz w:val="28"/>
          <w:szCs w:val="28"/>
        </w:rPr>
        <w:t>Управління трудовими ресурсами – це одна із основних складових управління сучасною організацією, незалежно від того, чи вона є державною структурою чи комерційною. Ця функція управління постійно розширюється, забезпечуючи якнайкраще використання людського ресурсу.</w:t>
      </w:r>
      <w:r w:rsidRPr="000E5A9C">
        <w:rPr>
          <w:sz w:val="28"/>
          <w:szCs w:val="28"/>
        </w:rPr>
        <w:tab/>
      </w:r>
      <w:r w:rsidRPr="000E5A9C">
        <w:rPr>
          <w:sz w:val="28"/>
          <w:szCs w:val="28"/>
        </w:rPr>
        <w:tab/>
        <w:t xml:space="preserve"> Процеси управління людьми здійснювались у всіх організаціях та різних соціумах. Управління трудовими ресурсами - це специфічна функція управлінської діяльності, головним об’єктом якої є люди, що входять в певні соціальні групи, трудові колективи організацій. Як суб’єкти управління виступають керівники і спеціалісти, які виконують функції управління стосовно своїх підлеглих. </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sidRPr="000E5A9C">
        <w:rPr>
          <w:sz w:val="28"/>
          <w:szCs w:val="28"/>
        </w:rPr>
        <w:t>З погляду сучасних управлінських теорій, сутність управління людськими ресурсами полягає у тому, що люди розглядаються як найбільше надбання 9 організації, яке необхідно розміщувати, мотивувати, розвивати разом з іншими ресурсами, щоб досягти стратегічних цілей організації. Управління трудовими ресурсами пов’язане з динамікою всіх аспектів навколишнього середовища діяльності організації і вимагає інтегрованого підходу.</w:t>
      </w:r>
    </w:p>
    <w:p w:rsidR="00957635" w:rsidRPr="00DE3E7B" w:rsidRDefault="00857ABC" w:rsidP="00DE3E7B">
      <w:pPr>
        <w:spacing w:line="360" w:lineRule="auto"/>
        <w:ind w:firstLine="708"/>
        <w:jc w:val="both"/>
      </w:pPr>
      <w:r w:rsidRPr="000E5A9C">
        <w:rPr>
          <w:sz w:val="28"/>
          <w:szCs w:val="28"/>
        </w:rPr>
        <w:lastRenderedPageBreak/>
        <w:t xml:space="preserve">Управління будь-якою організацією – один з найважливіших та найважчих аспектів сучасної теорії та практики управління. В зв’язку з цим дуже важливо, щоб керівники всіх рівнів не тільки чітко виконували свої функціональні обов’язки, але знали способи і методи управління людьми. В здійсненні цих завдань керівники повинні вірно оцінювати можливості людських ресурсів, зберігати, підтримувати та розвивати їх. І це буде основою управління трудовими ресурсами організації. </w:t>
      </w:r>
      <w:r>
        <w:rPr>
          <w:sz w:val="28"/>
          <w:szCs w:val="28"/>
        </w:rPr>
        <w:tab/>
      </w:r>
      <w:r>
        <w:rPr>
          <w:sz w:val="28"/>
          <w:szCs w:val="28"/>
        </w:rPr>
        <w:tab/>
      </w:r>
      <w:r>
        <w:rPr>
          <w:sz w:val="28"/>
          <w:szCs w:val="28"/>
        </w:rPr>
        <w:tab/>
      </w:r>
      <w:r>
        <w:rPr>
          <w:sz w:val="28"/>
          <w:szCs w:val="28"/>
        </w:rPr>
        <w:tab/>
      </w:r>
      <w:r w:rsidRPr="000E5A9C">
        <w:rPr>
          <w:sz w:val="28"/>
          <w:szCs w:val="28"/>
        </w:rPr>
        <w:t>Таким чином, управління трудовими ресурсами - це цілеспрямована діяльність керівного складу організації на розробку концепції, стратегії кадрової політики і методів управління людськими ресурсами. Це системний, планомірно організований вплив через систему взаємопов’язаних організаційних, економічних і соціальних заходів, спрямованих на створення умов нормального соціального розвитку й використання потенціалу робочої сили на рівні організації.</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sidRPr="000E5A9C">
        <w:rPr>
          <w:sz w:val="28"/>
          <w:szCs w:val="28"/>
        </w:rPr>
        <w:t>Планування, формування, перерозподіл і раціональне використання персоналу організації є основним змістом управління трудовими ресурсами.</w:t>
      </w:r>
      <w:r>
        <w:rPr>
          <w:sz w:val="28"/>
          <w:szCs w:val="28"/>
        </w:rPr>
        <w:tab/>
      </w:r>
      <w:r>
        <w:rPr>
          <w:sz w:val="28"/>
          <w:szCs w:val="28"/>
        </w:rPr>
        <w:tab/>
      </w:r>
      <w:r w:rsidRPr="000E5A9C">
        <w:rPr>
          <w:sz w:val="28"/>
          <w:szCs w:val="28"/>
        </w:rPr>
        <w:t xml:space="preserve"> Варто зауважити, що менеджмент трудових ресурсів в організації є особливою функцією управління, яка полягає в:</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sidR="00830A8D">
        <w:rPr>
          <w:sz w:val="28"/>
          <w:szCs w:val="28"/>
        </w:rPr>
        <w:t xml:space="preserve"> </w:t>
      </w:r>
      <w:r w:rsidR="00830A8D" w:rsidRPr="00957635">
        <w:rPr>
          <w:sz w:val="28"/>
          <w:szCs w:val="28"/>
        </w:rPr>
        <w:t>•</w:t>
      </w:r>
      <w:r w:rsidRPr="000E5A9C">
        <w:rPr>
          <w:sz w:val="28"/>
          <w:szCs w:val="28"/>
        </w:rPr>
        <w:t xml:space="preserve"> формуванні, пропонуванні та здобутті схвалення щодо кадрової політики та стратегії організації; </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sidR="00830A8D" w:rsidRPr="00957635">
        <w:rPr>
          <w:sz w:val="28"/>
          <w:szCs w:val="28"/>
        </w:rPr>
        <w:t>•</w:t>
      </w:r>
      <w:r w:rsidRPr="000E5A9C">
        <w:rPr>
          <w:sz w:val="28"/>
          <w:szCs w:val="28"/>
        </w:rPr>
        <w:t xml:space="preserve"> наданні порад і орієнтації керівників організації на проведення кадрової політики і стратегії організації; </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sidR="00830A8D" w:rsidRPr="00957635">
        <w:rPr>
          <w:sz w:val="28"/>
          <w:szCs w:val="28"/>
        </w:rPr>
        <w:t>•</w:t>
      </w:r>
      <w:r w:rsidRPr="000E5A9C">
        <w:rPr>
          <w:sz w:val="28"/>
          <w:szCs w:val="28"/>
        </w:rPr>
        <w:t xml:space="preserve"> забезпеченні адекватних кадрових послуг для можливості набору, мотивації та розвитку достатньої кількості та відповідних працівників на всіх рівнях; </w:t>
      </w:r>
      <w:r w:rsidRPr="000E5A9C">
        <w:rPr>
          <w:sz w:val="28"/>
          <w:szCs w:val="28"/>
        </w:rPr>
        <w:tab/>
      </w:r>
      <w:r w:rsidRPr="000E5A9C">
        <w:rPr>
          <w:sz w:val="28"/>
          <w:szCs w:val="28"/>
        </w:rPr>
        <w:tab/>
      </w:r>
      <w:r w:rsidRPr="000E5A9C">
        <w:rPr>
          <w:sz w:val="28"/>
          <w:szCs w:val="28"/>
        </w:rPr>
        <w:tab/>
      </w:r>
      <w:r w:rsidRPr="000E5A9C">
        <w:rPr>
          <w:sz w:val="28"/>
          <w:szCs w:val="28"/>
        </w:rPr>
        <w:tab/>
      </w:r>
      <w:r w:rsidRPr="000E5A9C">
        <w:rPr>
          <w:sz w:val="28"/>
          <w:szCs w:val="28"/>
        </w:rPr>
        <w:tab/>
      </w:r>
      <w:r w:rsidRPr="000E5A9C">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sidR="00830A8D" w:rsidRPr="00957635">
        <w:rPr>
          <w:sz w:val="28"/>
          <w:szCs w:val="28"/>
        </w:rPr>
        <w:t>•</w:t>
      </w:r>
      <w:r w:rsidRPr="000E5A9C">
        <w:rPr>
          <w:sz w:val="28"/>
          <w:szCs w:val="28"/>
        </w:rPr>
        <w:t xml:space="preserve"> консультаціях керівників організації про людські наслідки змін. </w:t>
      </w:r>
      <w:r>
        <w:rPr>
          <w:sz w:val="28"/>
          <w:szCs w:val="28"/>
        </w:rPr>
        <w:tab/>
      </w:r>
      <w:r w:rsidRPr="000E5A9C">
        <w:rPr>
          <w:sz w:val="28"/>
          <w:szCs w:val="28"/>
        </w:rPr>
        <w:t xml:space="preserve">В будь-якій організації основними цілями управління трудовими ресурсами є: </w:t>
      </w:r>
      <w:r w:rsidRPr="000E5A9C">
        <w:rPr>
          <w:sz w:val="28"/>
          <w:szCs w:val="28"/>
        </w:rPr>
        <w:tab/>
      </w:r>
      <w:r w:rsidRPr="000E5A9C">
        <w:rPr>
          <w:sz w:val="28"/>
          <w:szCs w:val="28"/>
        </w:rPr>
        <w:tab/>
      </w:r>
      <w:r w:rsidRPr="000E5A9C">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sidR="00830A8D" w:rsidRPr="00957635">
        <w:rPr>
          <w:sz w:val="28"/>
          <w:szCs w:val="28"/>
        </w:rPr>
        <w:t>•</w:t>
      </w:r>
      <w:r w:rsidRPr="000E5A9C">
        <w:rPr>
          <w:sz w:val="28"/>
          <w:szCs w:val="28"/>
        </w:rPr>
        <w:t xml:space="preserve"> формування висококваліфікованого, відповідального за доручену справу персоналу з сучасним економічним мисленням та розвитком почуття </w:t>
      </w:r>
      <w:r w:rsidRPr="000E5A9C">
        <w:rPr>
          <w:sz w:val="28"/>
          <w:szCs w:val="28"/>
        </w:rPr>
        <w:lastRenderedPageBreak/>
        <w:t xml:space="preserve">професійної гордості; </w:t>
      </w:r>
      <w:r w:rsidRPr="000E5A9C">
        <w:rPr>
          <w:sz w:val="28"/>
          <w:szCs w:val="28"/>
        </w:rPr>
        <w:tab/>
      </w:r>
      <w:r w:rsidRPr="000E5A9C">
        <w:rPr>
          <w:sz w:val="28"/>
          <w:szCs w:val="28"/>
        </w:rPr>
        <w:tab/>
      </w:r>
      <w:r w:rsidRPr="000E5A9C">
        <w:rPr>
          <w:sz w:val="28"/>
          <w:szCs w:val="28"/>
        </w:rPr>
        <w:tab/>
      </w:r>
      <w:r w:rsidRPr="000E5A9C">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sidR="00830A8D" w:rsidRPr="00957635">
        <w:rPr>
          <w:sz w:val="28"/>
          <w:szCs w:val="28"/>
        </w:rPr>
        <w:t>•</w:t>
      </w:r>
      <w:r w:rsidRPr="000E5A9C">
        <w:rPr>
          <w:sz w:val="28"/>
          <w:szCs w:val="28"/>
        </w:rPr>
        <w:t xml:space="preserve"> задоволення потреб організації в кадрах у відповідності до штатного розпису та професійно-кваліфікаційних характеристик посад; </w:t>
      </w:r>
      <w:r>
        <w:rPr>
          <w:sz w:val="28"/>
          <w:szCs w:val="28"/>
        </w:rPr>
        <w:tab/>
      </w:r>
      <w:r>
        <w:rPr>
          <w:sz w:val="28"/>
          <w:szCs w:val="28"/>
        </w:rPr>
        <w:tab/>
      </w:r>
      <w:r>
        <w:rPr>
          <w:sz w:val="28"/>
          <w:szCs w:val="28"/>
        </w:rPr>
        <w:tab/>
      </w:r>
      <w:r>
        <w:rPr>
          <w:sz w:val="28"/>
          <w:szCs w:val="28"/>
        </w:rPr>
        <w:tab/>
      </w:r>
      <w:r w:rsidR="00830A8D" w:rsidRPr="00957635">
        <w:rPr>
          <w:sz w:val="28"/>
          <w:szCs w:val="28"/>
        </w:rPr>
        <w:t>•</w:t>
      </w:r>
      <w:r>
        <w:rPr>
          <w:sz w:val="28"/>
          <w:szCs w:val="28"/>
        </w:rPr>
        <w:t> </w:t>
      </w:r>
      <w:r w:rsidRPr="000E5A9C">
        <w:rPr>
          <w:sz w:val="28"/>
          <w:szCs w:val="28"/>
        </w:rPr>
        <w:t xml:space="preserve">забезпечення соціальної ефективності колективу; </w:t>
      </w:r>
      <w:r>
        <w:rPr>
          <w:sz w:val="28"/>
          <w:szCs w:val="28"/>
        </w:rPr>
        <w:tab/>
      </w:r>
      <w:r>
        <w:rPr>
          <w:sz w:val="28"/>
          <w:szCs w:val="28"/>
        </w:rPr>
        <w:tab/>
      </w:r>
      <w:r>
        <w:rPr>
          <w:sz w:val="28"/>
          <w:szCs w:val="28"/>
        </w:rPr>
        <w:tab/>
      </w:r>
      <w:r>
        <w:rPr>
          <w:sz w:val="28"/>
          <w:szCs w:val="28"/>
        </w:rPr>
        <w:tab/>
      </w:r>
      <w:r>
        <w:rPr>
          <w:sz w:val="28"/>
          <w:szCs w:val="28"/>
        </w:rPr>
        <w:tab/>
      </w:r>
      <w:r w:rsidR="00830A8D" w:rsidRPr="00957635">
        <w:rPr>
          <w:sz w:val="28"/>
          <w:szCs w:val="28"/>
        </w:rPr>
        <w:t>•</w:t>
      </w:r>
      <w:r w:rsidRPr="000E5A9C">
        <w:rPr>
          <w:sz w:val="28"/>
          <w:szCs w:val="28"/>
        </w:rPr>
        <w:t xml:space="preserve"> узгодження інтересів та потреб працівників з вимогами організації; </w:t>
      </w:r>
      <w:r>
        <w:rPr>
          <w:sz w:val="28"/>
          <w:szCs w:val="28"/>
        </w:rPr>
        <w:tab/>
      </w:r>
      <w:r>
        <w:rPr>
          <w:sz w:val="28"/>
          <w:szCs w:val="28"/>
        </w:rPr>
        <w:tab/>
      </w:r>
      <w:r w:rsidR="00830A8D" w:rsidRPr="00957635">
        <w:rPr>
          <w:sz w:val="28"/>
          <w:szCs w:val="28"/>
        </w:rPr>
        <w:t>•</w:t>
      </w:r>
      <w:r w:rsidR="00830A8D">
        <w:rPr>
          <w:sz w:val="28"/>
          <w:szCs w:val="28"/>
          <w:lang w:val="en-US"/>
        </w:rPr>
        <w:t> </w:t>
      </w:r>
      <w:r w:rsidRPr="000E5A9C">
        <w:rPr>
          <w:sz w:val="28"/>
          <w:szCs w:val="28"/>
        </w:rPr>
        <w:t xml:space="preserve">забезпечення спроможності трудових ресурсів реалізувати цілі і завдання, що постійно змінюються у відповідності до вимог і запитів оточення функціонування організації. </w:t>
      </w:r>
      <w:r w:rsidRPr="000E5A9C">
        <w:rPr>
          <w:sz w:val="28"/>
          <w:szCs w:val="28"/>
        </w:rPr>
        <w:tab/>
      </w:r>
      <w:r>
        <w:rPr>
          <w:sz w:val="28"/>
          <w:szCs w:val="28"/>
        </w:rPr>
        <w:tab/>
      </w:r>
      <w:r>
        <w:rPr>
          <w:sz w:val="28"/>
          <w:szCs w:val="28"/>
        </w:rPr>
        <w:tab/>
      </w:r>
      <w:r>
        <w:rPr>
          <w:sz w:val="28"/>
          <w:szCs w:val="28"/>
        </w:rPr>
        <w:tab/>
      </w:r>
      <w:r>
        <w:rPr>
          <w:sz w:val="28"/>
          <w:szCs w:val="28"/>
        </w:rPr>
        <w:tab/>
      </w:r>
      <w:r>
        <w:rPr>
          <w:sz w:val="28"/>
          <w:szCs w:val="28"/>
        </w:rPr>
        <w:tab/>
      </w:r>
      <w:r w:rsidRPr="000E5A9C">
        <w:rPr>
          <w:sz w:val="28"/>
          <w:szCs w:val="28"/>
        </w:rPr>
        <w:t xml:space="preserve">Управління трудовими ресурсами як цілісна система виконує такі функції: </w:t>
      </w:r>
      <w:r w:rsidRPr="000E5A9C">
        <w:rPr>
          <w:sz w:val="28"/>
          <w:szCs w:val="28"/>
        </w:rPr>
        <w:tab/>
      </w:r>
      <w:r w:rsidRPr="000E5A9C">
        <w:rPr>
          <w:sz w:val="28"/>
          <w:szCs w:val="28"/>
        </w:rPr>
        <w:tab/>
      </w:r>
      <w:r w:rsidRPr="000E5A9C">
        <w:rPr>
          <w:sz w:val="28"/>
          <w:szCs w:val="28"/>
        </w:rPr>
        <w:tab/>
      </w:r>
      <w:r w:rsidRPr="000E5A9C">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sidR="00830A8D" w:rsidRPr="00957635">
        <w:rPr>
          <w:sz w:val="28"/>
          <w:szCs w:val="28"/>
        </w:rPr>
        <w:t>•</w:t>
      </w:r>
      <w:r w:rsidR="00830A8D">
        <w:rPr>
          <w:sz w:val="28"/>
          <w:szCs w:val="28"/>
          <w:lang w:val="en-US"/>
        </w:rPr>
        <w:t> </w:t>
      </w:r>
      <w:r w:rsidRPr="000E5A9C">
        <w:rPr>
          <w:sz w:val="28"/>
          <w:szCs w:val="28"/>
        </w:rPr>
        <w:t xml:space="preserve">організаційну – планування потреб і джерел комплектування персоналу; </w:t>
      </w:r>
      <w:r w:rsidRPr="000E5A9C">
        <w:rPr>
          <w:sz w:val="28"/>
          <w:szCs w:val="28"/>
        </w:rPr>
        <w:tab/>
      </w:r>
      <w:r w:rsidRPr="000E5A9C">
        <w:rPr>
          <w:sz w:val="28"/>
          <w:szCs w:val="28"/>
        </w:rPr>
        <w:tab/>
      </w:r>
      <w:r w:rsidRPr="000E5A9C">
        <w:rPr>
          <w:sz w:val="28"/>
          <w:szCs w:val="28"/>
        </w:rPr>
        <w:tab/>
      </w:r>
      <w:r w:rsidRPr="000E5A9C">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sidR="00830A8D" w:rsidRPr="00957635">
        <w:rPr>
          <w:sz w:val="28"/>
          <w:szCs w:val="28"/>
        </w:rPr>
        <w:t>•</w:t>
      </w:r>
      <w:r w:rsidR="00830A8D">
        <w:rPr>
          <w:sz w:val="28"/>
          <w:szCs w:val="28"/>
          <w:lang w:val="en-US"/>
        </w:rPr>
        <w:t> </w:t>
      </w:r>
      <w:r w:rsidRPr="000E5A9C">
        <w:rPr>
          <w:sz w:val="28"/>
          <w:szCs w:val="28"/>
        </w:rPr>
        <w:t xml:space="preserve">соціально-економічну – забезпечення комплексу умов і факторів, спрямованих на раціональне закріплення та використання людських ресурсів; </w:t>
      </w:r>
      <w:r>
        <w:rPr>
          <w:sz w:val="28"/>
          <w:szCs w:val="28"/>
        </w:rPr>
        <w:tab/>
      </w:r>
      <w:r w:rsidR="00830A8D" w:rsidRPr="00957635">
        <w:rPr>
          <w:sz w:val="28"/>
          <w:szCs w:val="28"/>
        </w:rPr>
        <w:t>•</w:t>
      </w:r>
      <w:r w:rsidR="00830A8D">
        <w:rPr>
          <w:lang w:val="en-US"/>
        </w:rPr>
        <w:t> </w:t>
      </w:r>
      <w:r w:rsidRPr="000E5A9C">
        <w:rPr>
          <w:sz w:val="28"/>
          <w:szCs w:val="28"/>
        </w:rPr>
        <w:t>відтворювальну – забезпечення розвитку трудових ресурсів.</w:t>
      </w:r>
      <w:r>
        <w:rPr>
          <w:sz w:val="28"/>
          <w:szCs w:val="28"/>
        </w:rPr>
        <w:tab/>
      </w:r>
      <w:r>
        <w:rPr>
          <w:sz w:val="28"/>
          <w:szCs w:val="28"/>
        </w:rPr>
        <w:tab/>
      </w:r>
      <w:r>
        <w:rPr>
          <w:sz w:val="28"/>
          <w:szCs w:val="28"/>
        </w:rPr>
        <w:tab/>
      </w:r>
      <w:r w:rsidRPr="000E5A9C">
        <w:rPr>
          <w:sz w:val="28"/>
          <w:szCs w:val="28"/>
        </w:rPr>
        <w:t xml:space="preserve">Реалізація функцій управління трудовими ресурсами пов’язана з використанням в організації знарядь різної складності, з яких складається інструментарій лінійних і функціональних менеджерів. Весь інструментарій, що використовується в управлінні трудовими ресурсами, можна об’єднати у три групи: </w:t>
      </w:r>
      <w:r w:rsidRPr="000E5A9C">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sidR="00830A8D" w:rsidRPr="00957635">
        <w:rPr>
          <w:sz w:val="28"/>
          <w:szCs w:val="28"/>
        </w:rPr>
        <w:t>•</w:t>
      </w:r>
      <w:r w:rsidR="00830A8D">
        <w:rPr>
          <w:sz w:val="28"/>
          <w:szCs w:val="28"/>
          <w:lang w:val="en-US"/>
        </w:rPr>
        <w:t> </w:t>
      </w:r>
      <w:r w:rsidRPr="000E5A9C">
        <w:rPr>
          <w:sz w:val="28"/>
          <w:szCs w:val="28"/>
        </w:rPr>
        <w:t xml:space="preserve">інструментарій досліджень; </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sidR="00830A8D" w:rsidRPr="00957635">
        <w:rPr>
          <w:sz w:val="28"/>
          <w:szCs w:val="28"/>
        </w:rPr>
        <w:t>•</w:t>
      </w:r>
      <w:r w:rsidRPr="000E5A9C">
        <w:rPr>
          <w:sz w:val="28"/>
          <w:szCs w:val="28"/>
        </w:rPr>
        <w:t xml:space="preserve"> інструментарій аналізу; </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sidR="00830A8D" w:rsidRPr="00957635">
        <w:rPr>
          <w:sz w:val="28"/>
          <w:szCs w:val="28"/>
        </w:rPr>
        <w:t>•</w:t>
      </w:r>
      <w:r w:rsidRPr="000E5A9C">
        <w:rPr>
          <w:sz w:val="28"/>
          <w:szCs w:val="28"/>
        </w:rPr>
        <w:t xml:space="preserve"> інструментарій впливу</w:t>
      </w:r>
      <w:r>
        <w:rPr>
          <w:sz w:val="28"/>
          <w:szCs w:val="28"/>
        </w:rPr>
        <w:t>.</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sidRPr="000E5A9C">
        <w:rPr>
          <w:sz w:val="28"/>
          <w:szCs w:val="28"/>
        </w:rPr>
        <w:t>Використанню конкретних інструментів передує аналіз відповідної ситуації. Управління трудовими ресурсами – це і наука і мистецтво ефективного управління людьми в умовах їх професійної діяльності. Це система принципів, методів і механізмів оптимального комплектування, розвитку й мотивації та  раціонального використання персоналу.</w:t>
      </w:r>
    </w:p>
    <w:p w:rsidR="005E5288" w:rsidRPr="0014740A" w:rsidRDefault="0014740A" w:rsidP="004D2CBE">
      <w:pPr>
        <w:pStyle w:val="20"/>
        <w:spacing w:before="0" w:line="360" w:lineRule="auto"/>
        <w:ind w:firstLine="375"/>
        <w:rPr>
          <w:rFonts w:ascii="Times New Roman" w:hAnsi="Times New Roman" w:cs="Times New Roman"/>
          <w:b w:val="0"/>
          <w:color w:val="auto"/>
          <w:sz w:val="28"/>
          <w:szCs w:val="28"/>
        </w:rPr>
      </w:pPr>
      <w:bookmarkStart w:id="30" w:name="_Toc532290332"/>
      <w:r w:rsidRPr="0014740A">
        <w:rPr>
          <w:rFonts w:ascii="Times New Roman" w:hAnsi="Times New Roman" w:cs="Times New Roman"/>
          <w:b w:val="0"/>
          <w:color w:val="auto"/>
          <w:sz w:val="28"/>
          <w:szCs w:val="28"/>
        </w:rPr>
        <w:lastRenderedPageBreak/>
        <w:t>2.5</w:t>
      </w:r>
      <w:r w:rsidR="00830A8D" w:rsidRPr="0014740A">
        <w:rPr>
          <w:rFonts w:ascii="Times New Roman" w:hAnsi="Times New Roman" w:cs="Times New Roman"/>
          <w:b w:val="0"/>
          <w:color w:val="auto"/>
          <w:sz w:val="28"/>
          <w:szCs w:val="28"/>
        </w:rPr>
        <w:t xml:space="preserve"> Управління вартістю проекту</w:t>
      </w:r>
      <w:bookmarkEnd w:id="30"/>
    </w:p>
    <w:p w:rsidR="00DE3E7B" w:rsidRDefault="0040214A" w:rsidP="004D2CBE">
      <w:pPr>
        <w:spacing w:after="100" w:afterAutospacing="1" w:line="360" w:lineRule="auto"/>
        <w:ind w:firstLine="375"/>
        <w:jc w:val="both"/>
        <w:rPr>
          <w:color w:val="000000"/>
          <w:sz w:val="28"/>
          <w:szCs w:val="28"/>
        </w:rPr>
      </w:pPr>
      <w:r w:rsidRPr="0040214A">
        <w:rPr>
          <w:color w:val="000000"/>
          <w:sz w:val="28"/>
          <w:szCs w:val="28"/>
        </w:rPr>
        <w:t>У сучасному динамічному й конкурентному економічному світі обмежених ресурсів проектні менеджери змушені постійно думати над тим, як отримати максимальний дохід від проекту. Тому правильна і максимально точна оцінка витрат проекту дуже важлива, хоча й не для всіх проектів можна детально спланувати його бюджет.</w:t>
      </w:r>
      <w:r>
        <w:rPr>
          <w:color w:val="000000"/>
          <w:sz w:val="28"/>
          <w:szCs w:val="28"/>
        </w:rPr>
        <w:tab/>
      </w:r>
      <w:r>
        <w:rPr>
          <w:color w:val="000000"/>
          <w:sz w:val="28"/>
          <w:szCs w:val="28"/>
        </w:rPr>
        <w:tab/>
      </w:r>
      <w:r>
        <w:rPr>
          <w:color w:val="000000"/>
          <w:sz w:val="28"/>
          <w:szCs w:val="28"/>
        </w:rPr>
        <w:tab/>
      </w:r>
      <w:r>
        <w:rPr>
          <w:color w:val="000000"/>
          <w:sz w:val="28"/>
          <w:szCs w:val="28"/>
        </w:rPr>
        <w:tab/>
      </w:r>
      <w:r>
        <w:rPr>
          <w:color w:val="000000"/>
          <w:sz w:val="28"/>
          <w:szCs w:val="28"/>
        </w:rPr>
        <w:tab/>
      </w:r>
      <w:r>
        <w:rPr>
          <w:color w:val="000000"/>
          <w:sz w:val="28"/>
          <w:szCs w:val="28"/>
        </w:rPr>
        <w:tab/>
      </w:r>
      <w:r>
        <w:rPr>
          <w:color w:val="000000"/>
          <w:sz w:val="28"/>
          <w:szCs w:val="28"/>
        </w:rPr>
        <w:tab/>
      </w:r>
      <w:r w:rsidRPr="008C5175">
        <w:rPr>
          <w:bCs/>
          <w:iCs/>
          <w:sz w:val="28"/>
          <w:szCs w:val="28"/>
        </w:rPr>
        <w:t>Вартість проекту</w:t>
      </w:r>
      <w:r w:rsidRPr="008C5175">
        <w:rPr>
          <w:sz w:val="28"/>
          <w:szCs w:val="28"/>
        </w:rPr>
        <w:t> визначається сукупністю вартостей ресурсів проекту, вартостями і часом виконання робіт проекту. Для проектів визначається </w:t>
      </w:r>
      <w:r w:rsidRPr="008C5175">
        <w:rPr>
          <w:i/>
          <w:iCs/>
          <w:sz w:val="28"/>
          <w:szCs w:val="28"/>
        </w:rPr>
        <w:t>вартість,</w:t>
      </w:r>
      <w:r w:rsidRPr="008C5175">
        <w:rPr>
          <w:sz w:val="28"/>
          <w:szCs w:val="28"/>
        </w:rPr>
        <w:t xml:space="preserve"> що є частиною вартості проекту, до якої входять кошти. Оцінка усіх </w:t>
      </w:r>
      <w:r w:rsidRPr="0040214A">
        <w:rPr>
          <w:color w:val="000000"/>
          <w:sz w:val="28"/>
          <w:szCs w:val="28"/>
        </w:rPr>
        <w:t>витрат по проекту еквівалентна оцінці загальної вартості проекту.</w:t>
      </w:r>
      <w:r w:rsidRPr="0040214A">
        <w:rPr>
          <w:bCs/>
          <w:iCs/>
          <w:color w:val="000000"/>
          <w:sz w:val="28"/>
          <w:szCs w:val="28"/>
        </w:rPr>
        <w:t>Управління вартістю</w:t>
      </w:r>
      <w:r w:rsidRPr="0040214A">
        <w:rPr>
          <w:color w:val="000000"/>
          <w:sz w:val="28"/>
          <w:szCs w:val="28"/>
        </w:rPr>
        <w:t> проекту містить у собі процеси, необхідні для забезпечення і гарантії того, що проект буде виконаний у рамках затвердженого бюджету. Управління вартістю і управління витратами практично є тотожними поняттями. Цілями системи управління вартістю (витратами) є розробка політики, процедур і методів, що дозволяють здійснювати планування і своєчасний контроль втрат.</w:t>
      </w:r>
      <w:r w:rsidRPr="0040214A">
        <w:rPr>
          <w:color w:val="000000"/>
          <w:sz w:val="28"/>
          <w:szCs w:val="28"/>
        </w:rPr>
        <w:tab/>
      </w:r>
      <w:r w:rsidRPr="0040214A">
        <w:rPr>
          <w:color w:val="000000"/>
          <w:sz w:val="28"/>
          <w:szCs w:val="28"/>
        </w:rPr>
        <w:tab/>
      </w:r>
      <w:r w:rsidRPr="0040214A">
        <w:rPr>
          <w:color w:val="000000"/>
          <w:sz w:val="28"/>
          <w:szCs w:val="28"/>
        </w:rPr>
        <w:tab/>
      </w:r>
      <w:r w:rsidRPr="0040214A">
        <w:rPr>
          <w:color w:val="000000"/>
          <w:sz w:val="28"/>
          <w:szCs w:val="28"/>
        </w:rPr>
        <w:tab/>
      </w:r>
      <w:r w:rsidRPr="0040214A">
        <w:rPr>
          <w:color w:val="000000"/>
          <w:sz w:val="28"/>
          <w:szCs w:val="28"/>
        </w:rPr>
        <w:tab/>
        <w:t>Планування витрат проекту здійснюється для визначення його економічної ефективності через порівняння проектних витрат і доходів та для забезпечення фінансування проекту. Основним документом, за допомогою якого здійснюється планування втрат, є бюджет проекту – документ, який містить розрахунок вартості проекту на основі обсягів робіт, що плануються до виконання, та необхідних ресурсів на відповідний період часу з розподілом за видами витрат.</w:t>
      </w:r>
      <w:r w:rsidRPr="0040214A">
        <w:rPr>
          <w:color w:val="000000"/>
          <w:sz w:val="28"/>
          <w:szCs w:val="28"/>
        </w:rPr>
        <w:tab/>
      </w:r>
      <w:r w:rsidRPr="0040214A">
        <w:rPr>
          <w:color w:val="000000"/>
          <w:sz w:val="28"/>
          <w:szCs w:val="28"/>
        </w:rPr>
        <w:tab/>
      </w:r>
      <w:r w:rsidRPr="0040214A">
        <w:rPr>
          <w:color w:val="000000"/>
          <w:sz w:val="28"/>
          <w:szCs w:val="28"/>
        </w:rPr>
        <w:tab/>
      </w:r>
      <w:r w:rsidRPr="0040214A">
        <w:rPr>
          <w:color w:val="000000"/>
          <w:sz w:val="28"/>
          <w:szCs w:val="28"/>
        </w:rPr>
        <w:tab/>
      </w:r>
      <w:r w:rsidRPr="0040214A">
        <w:rPr>
          <w:color w:val="000000"/>
          <w:sz w:val="28"/>
          <w:szCs w:val="28"/>
        </w:rPr>
        <w:tab/>
      </w:r>
      <w:r w:rsidRPr="0040214A">
        <w:rPr>
          <w:color w:val="000000"/>
          <w:sz w:val="28"/>
          <w:szCs w:val="28"/>
        </w:rPr>
        <w:tab/>
      </w:r>
      <w:r w:rsidRPr="0040214A">
        <w:rPr>
          <w:color w:val="000000"/>
          <w:sz w:val="28"/>
          <w:szCs w:val="28"/>
        </w:rPr>
        <w:tab/>
      </w:r>
      <w:r w:rsidRPr="0040214A">
        <w:rPr>
          <w:color w:val="000000"/>
          <w:sz w:val="28"/>
          <w:szCs w:val="28"/>
        </w:rPr>
        <w:tab/>
      </w:r>
      <w:r w:rsidRPr="0040214A">
        <w:rPr>
          <w:bCs/>
          <w:iCs/>
          <w:color w:val="000000"/>
          <w:sz w:val="28"/>
          <w:szCs w:val="28"/>
        </w:rPr>
        <w:t>Управління вартістю</w:t>
      </w:r>
      <w:r w:rsidRPr="0040214A">
        <w:rPr>
          <w:color w:val="000000"/>
          <w:sz w:val="28"/>
          <w:szCs w:val="28"/>
        </w:rPr>
        <w:t> (витратами) проекту включає наступні процеси:</w:t>
      </w:r>
      <w:r w:rsidRPr="0040214A">
        <w:rPr>
          <w:color w:val="000000"/>
          <w:sz w:val="28"/>
          <w:szCs w:val="28"/>
        </w:rPr>
        <w:tab/>
      </w:r>
      <w:r w:rsidRPr="0040214A">
        <w:rPr>
          <w:color w:val="000000"/>
          <w:sz w:val="28"/>
          <w:szCs w:val="28"/>
        </w:rPr>
        <w:tab/>
        <w:t>• </w:t>
      </w:r>
      <w:r w:rsidRPr="0040214A">
        <w:rPr>
          <w:i/>
          <w:iCs/>
          <w:color w:val="000000"/>
          <w:sz w:val="28"/>
          <w:szCs w:val="28"/>
        </w:rPr>
        <w:t>оцінка вартості проекту</w:t>
      </w:r>
      <w:r w:rsidRPr="0040214A">
        <w:rPr>
          <w:color w:val="000000"/>
          <w:sz w:val="28"/>
          <w:szCs w:val="28"/>
        </w:rPr>
        <w:t>;</w:t>
      </w:r>
      <w:r w:rsidRPr="0040214A">
        <w:rPr>
          <w:color w:val="000000"/>
          <w:sz w:val="28"/>
          <w:szCs w:val="28"/>
        </w:rPr>
        <w:tab/>
      </w:r>
      <w:r w:rsidRPr="0040214A">
        <w:rPr>
          <w:color w:val="000000"/>
          <w:sz w:val="28"/>
          <w:szCs w:val="28"/>
        </w:rPr>
        <w:tab/>
      </w:r>
      <w:r w:rsidRPr="0040214A">
        <w:rPr>
          <w:color w:val="000000"/>
          <w:sz w:val="28"/>
          <w:szCs w:val="28"/>
        </w:rPr>
        <w:tab/>
      </w:r>
      <w:r w:rsidRPr="0040214A">
        <w:rPr>
          <w:color w:val="000000"/>
          <w:sz w:val="28"/>
          <w:szCs w:val="28"/>
        </w:rPr>
        <w:tab/>
      </w:r>
      <w:r w:rsidRPr="0040214A">
        <w:rPr>
          <w:color w:val="000000"/>
          <w:sz w:val="28"/>
          <w:szCs w:val="28"/>
        </w:rPr>
        <w:tab/>
      </w:r>
      <w:r w:rsidRPr="0040214A">
        <w:rPr>
          <w:color w:val="000000"/>
          <w:sz w:val="28"/>
          <w:szCs w:val="28"/>
        </w:rPr>
        <w:tab/>
      </w:r>
      <w:r w:rsidRPr="0040214A">
        <w:rPr>
          <w:color w:val="000000"/>
          <w:sz w:val="28"/>
          <w:szCs w:val="28"/>
        </w:rPr>
        <w:tab/>
      </w:r>
      <w:r w:rsidRPr="0040214A">
        <w:rPr>
          <w:color w:val="000000"/>
          <w:sz w:val="28"/>
          <w:szCs w:val="28"/>
        </w:rPr>
        <w:tab/>
        <w:t>• </w:t>
      </w:r>
      <w:r w:rsidRPr="0040214A">
        <w:rPr>
          <w:i/>
          <w:iCs/>
          <w:color w:val="000000"/>
          <w:sz w:val="28"/>
          <w:szCs w:val="28"/>
        </w:rPr>
        <w:t>бюджетування проекту,</w:t>
      </w:r>
      <w:r w:rsidRPr="0040214A">
        <w:rPr>
          <w:color w:val="000000"/>
          <w:sz w:val="28"/>
          <w:szCs w:val="28"/>
        </w:rPr>
        <w:t> тобто встановлення цільових показників втрат на реалізацію проекту;</w:t>
      </w:r>
      <w:r w:rsidRPr="0040214A">
        <w:rPr>
          <w:color w:val="000000"/>
          <w:sz w:val="28"/>
          <w:szCs w:val="28"/>
        </w:rPr>
        <w:tab/>
      </w:r>
      <w:r w:rsidRPr="0040214A">
        <w:rPr>
          <w:color w:val="000000"/>
          <w:sz w:val="28"/>
          <w:szCs w:val="28"/>
        </w:rPr>
        <w:tab/>
      </w:r>
      <w:r w:rsidRPr="0040214A">
        <w:rPr>
          <w:color w:val="000000"/>
          <w:sz w:val="28"/>
          <w:szCs w:val="28"/>
        </w:rPr>
        <w:tab/>
      </w:r>
      <w:r w:rsidRPr="0040214A">
        <w:rPr>
          <w:color w:val="000000"/>
          <w:sz w:val="28"/>
          <w:szCs w:val="28"/>
        </w:rPr>
        <w:tab/>
      </w:r>
      <w:r w:rsidRPr="0040214A">
        <w:rPr>
          <w:color w:val="000000"/>
          <w:sz w:val="28"/>
          <w:szCs w:val="28"/>
        </w:rPr>
        <w:tab/>
      </w:r>
      <w:r w:rsidRPr="0040214A">
        <w:rPr>
          <w:color w:val="000000"/>
          <w:sz w:val="28"/>
          <w:szCs w:val="28"/>
        </w:rPr>
        <w:tab/>
      </w:r>
      <w:r w:rsidRPr="0040214A">
        <w:rPr>
          <w:color w:val="000000"/>
          <w:sz w:val="28"/>
          <w:szCs w:val="28"/>
        </w:rPr>
        <w:tab/>
      </w:r>
      <w:r w:rsidRPr="0040214A">
        <w:rPr>
          <w:color w:val="000000"/>
          <w:sz w:val="28"/>
          <w:szCs w:val="28"/>
        </w:rPr>
        <w:tab/>
      </w:r>
      <w:r w:rsidRPr="0040214A">
        <w:rPr>
          <w:color w:val="000000"/>
          <w:sz w:val="28"/>
          <w:szCs w:val="28"/>
        </w:rPr>
        <w:tab/>
      </w:r>
      <w:r w:rsidRPr="0040214A">
        <w:rPr>
          <w:color w:val="000000"/>
          <w:sz w:val="28"/>
          <w:szCs w:val="28"/>
        </w:rPr>
        <w:tab/>
        <w:t>• </w:t>
      </w:r>
      <w:r w:rsidRPr="0040214A">
        <w:rPr>
          <w:i/>
          <w:iCs/>
          <w:color w:val="000000"/>
          <w:sz w:val="28"/>
          <w:szCs w:val="28"/>
        </w:rPr>
        <w:t>контроль вартості</w:t>
      </w:r>
      <w:r w:rsidRPr="0040214A">
        <w:rPr>
          <w:color w:val="000000"/>
          <w:sz w:val="28"/>
          <w:szCs w:val="28"/>
        </w:rPr>
        <w:t> (втрат) проекту, постійної оцінки витрат, порівняння з плановими і вироблення заходів коригувального і попереджуючого характеру.</w:t>
      </w:r>
      <w:r w:rsidRPr="0040214A">
        <w:rPr>
          <w:color w:val="000000"/>
          <w:sz w:val="28"/>
          <w:szCs w:val="28"/>
        </w:rPr>
        <w:tab/>
      </w:r>
      <w:r w:rsidRPr="0040214A">
        <w:rPr>
          <w:color w:val="000000"/>
          <w:sz w:val="28"/>
          <w:szCs w:val="28"/>
        </w:rPr>
        <w:tab/>
      </w:r>
      <w:r w:rsidRPr="0040214A">
        <w:rPr>
          <w:color w:val="000000"/>
          <w:sz w:val="28"/>
          <w:szCs w:val="28"/>
        </w:rPr>
        <w:tab/>
      </w:r>
      <w:r w:rsidRPr="0040214A">
        <w:rPr>
          <w:color w:val="000000"/>
          <w:sz w:val="28"/>
          <w:szCs w:val="28"/>
        </w:rPr>
        <w:tab/>
      </w:r>
      <w:r w:rsidRPr="0040214A">
        <w:rPr>
          <w:color w:val="000000"/>
          <w:sz w:val="28"/>
          <w:szCs w:val="28"/>
        </w:rPr>
        <w:tab/>
      </w:r>
      <w:r w:rsidRPr="0040214A">
        <w:rPr>
          <w:color w:val="000000"/>
          <w:sz w:val="28"/>
          <w:szCs w:val="28"/>
        </w:rPr>
        <w:tab/>
      </w:r>
      <w:r w:rsidRPr="0040214A">
        <w:rPr>
          <w:color w:val="000000"/>
          <w:sz w:val="28"/>
          <w:szCs w:val="28"/>
        </w:rPr>
        <w:tab/>
      </w:r>
      <w:r w:rsidRPr="0040214A">
        <w:rPr>
          <w:color w:val="000000"/>
          <w:sz w:val="28"/>
          <w:szCs w:val="28"/>
        </w:rPr>
        <w:tab/>
      </w:r>
      <w:r w:rsidRPr="0040214A">
        <w:rPr>
          <w:color w:val="000000"/>
          <w:sz w:val="28"/>
          <w:szCs w:val="28"/>
        </w:rPr>
        <w:lastRenderedPageBreak/>
        <w:tab/>
        <w:t>У деяких проектах, особливо невеликих, планування ресурсів, оцінка вартості та визначення бюджету настільки тісно пов'язані, що можуть розглядатися як один процес (наприклад, вони можуть виконуватися однією особою за короткий період часу). Тут вони представлені як окремі процеси, оскільки методи та засоби для кожного з них різні.</w:t>
      </w:r>
      <w:r w:rsidR="0068039B">
        <w:rPr>
          <w:color w:val="000000"/>
          <w:sz w:val="28"/>
          <w:szCs w:val="28"/>
        </w:rPr>
        <w:t xml:space="preserve">Управління вартістю представлено на </w:t>
      </w:r>
      <w:r w:rsidR="00556A15">
        <w:rPr>
          <w:color w:val="000000"/>
          <w:sz w:val="28"/>
          <w:szCs w:val="28"/>
          <w:lang w:val="ru-RU"/>
        </w:rPr>
        <w:t xml:space="preserve">рис. </w:t>
      </w:r>
      <w:r w:rsidR="0068039B">
        <w:rPr>
          <w:color w:val="000000"/>
          <w:sz w:val="28"/>
          <w:szCs w:val="28"/>
        </w:rPr>
        <w:t>2.1</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54"/>
        <w:gridCol w:w="3723"/>
        <w:gridCol w:w="1487"/>
        <w:gridCol w:w="2605"/>
      </w:tblGrid>
      <w:tr w:rsidR="00411F46" w:rsidTr="0069003B">
        <w:trPr>
          <w:jc w:val="center"/>
        </w:trPr>
        <w:tc>
          <w:tcPr>
            <w:tcW w:w="654" w:type="dxa"/>
            <w:vAlign w:val="center"/>
          </w:tcPr>
          <w:p w:rsidR="00411F46" w:rsidRDefault="00411F46" w:rsidP="0069003B">
            <w:pPr>
              <w:jc w:val="center"/>
              <w:rPr>
                <w:b/>
                <w:sz w:val="28"/>
              </w:rPr>
            </w:pPr>
            <w:r>
              <w:rPr>
                <w:b/>
                <w:sz w:val="28"/>
              </w:rPr>
              <w:t>№ п/п</w:t>
            </w:r>
          </w:p>
        </w:tc>
        <w:tc>
          <w:tcPr>
            <w:tcW w:w="3723" w:type="dxa"/>
            <w:vAlign w:val="center"/>
          </w:tcPr>
          <w:p w:rsidR="00411F46" w:rsidRDefault="00411F46" w:rsidP="0069003B">
            <w:pPr>
              <w:ind w:left="-638"/>
              <w:jc w:val="center"/>
              <w:rPr>
                <w:b/>
                <w:sz w:val="28"/>
              </w:rPr>
            </w:pPr>
            <w:r>
              <w:rPr>
                <w:b/>
                <w:sz w:val="28"/>
              </w:rPr>
              <w:t>Процеси, роботи</w:t>
            </w:r>
          </w:p>
        </w:tc>
        <w:tc>
          <w:tcPr>
            <w:tcW w:w="1487" w:type="dxa"/>
            <w:vAlign w:val="center"/>
          </w:tcPr>
          <w:p w:rsidR="00411F46" w:rsidRDefault="00411F46" w:rsidP="0069003B">
            <w:pPr>
              <w:jc w:val="center"/>
              <w:rPr>
                <w:b/>
                <w:sz w:val="28"/>
              </w:rPr>
            </w:pPr>
            <w:r>
              <w:rPr>
                <w:b/>
                <w:sz w:val="28"/>
              </w:rPr>
              <w:t>Шифр процесу</w:t>
            </w:r>
          </w:p>
        </w:tc>
        <w:tc>
          <w:tcPr>
            <w:tcW w:w="2605" w:type="dxa"/>
            <w:vAlign w:val="center"/>
          </w:tcPr>
          <w:p w:rsidR="00411F46" w:rsidRDefault="00411F46" w:rsidP="0069003B">
            <w:pPr>
              <w:jc w:val="center"/>
              <w:rPr>
                <w:b/>
                <w:sz w:val="28"/>
              </w:rPr>
            </w:pPr>
            <w:r>
              <w:rPr>
                <w:b/>
                <w:sz w:val="28"/>
              </w:rPr>
              <w:t>Витрати, тис. грн.</w:t>
            </w:r>
          </w:p>
        </w:tc>
      </w:tr>
      <w:tr w:rsidR="00411F46" w:rsidTr="0069003B">
        <w:trPr>
          <w:jc w:val="center"/>
        </w:trPr>
        <w:tc>
          <w:tcPr>
            <w:tcW w:w="654" w:type="dxa"/>
            <w:vAlign w:val="center"/>
          </w:tcPr>
          <w:p w:rsidR="00411F46" w:rsidRDefault="00411F46" w:rsidP="0069003B">
            <w:pPr>
              <w:jc w:val="center"/>
              <w:rPr>
                <w:b/>
                <w:sz w:val="28"/>
              </w:rPr>
            </w:pPr>
            <w:r>
              <w:rPr>
                <w:b/>
                <w:sz w:val="28"/>
              </w:rPr>
              <w:t>1</w:t>
            </w:r>
          </w:p>
        </w:tc>
        <w:tc>
          <w:tcPr>
            <w:tcW w:w="3723" w:type="dxa"/>
          </w:tcPr>
          <w:p w:rsidR="00411F46" w:rsidRPr="00635359" w:rsidRDefault="00411F46" w:rsidP="0069003B">
            <w:pPr>
              <w:rPr>
                <w:sz w:val="22"/>
                <w:szCs w:val="22"/>
              </w:rPr>
            </w:pPr>
            <w:r w:rsidRPr="00635359">
              <w:rPr>
                <w:sz w:val="22"/>
                <w:szCs w:val="22"/>
              </w:rPr>
              <w:t>Планування процесів проекту, придбання документації на продукт</w:t>
            </w:r>
          </w:p>
        </w:tc>
        <w:tc>
          <w:tcPr>
            <w:tcW w:w="1487" w:type="dxa"/>
            <w:vAlign w:val="center"/>
          </w:tcPr>
          <w:p w:rsidR="00411F46" w:rsidRPr="00635359" w:rsidRDefault="00411F46" w:rsidP="0069003B">
            <w:pPr>
              <w:jc w:val="center"/>
              <w:rPr>
                <w:sz w:val="22"/>
                <w:szCs w:val="22"/>
              </w:rPr>
            </w:pPr>
            <w:r w:rsidRPr="00635359">
              <w:rPr>
                <w:sz w:val="22"/>
                <w:szCs w:val="22"/>
              </w:rPr>
              <w:t>1-2</w:t>
            </w:r>
          </w:p>
        </w:tc>
        <w:tc>
          <w:tcPr>
            <w:tcW w:w="2605" w:type="dxa"/>
            <w:vAlign w:val="center"/>
          </w:tcPr>
          <w:p w:rsidR="00411F46" w:rsidRPr="00635359" w:rsidRDefault="00411F46" w:rsidP="0069003B">
            <w:pPr>
              <w:jc w:val="center"/>
              <w:rPr>
                <w:sz w:val="22"/>
                <w:szCs w:val="22"/>
              </w:rPr>
            </w:pPr>
            <w:r w:rsidRPr="00635359">
              <w:rPr>
                <w:sz w:val="22"/>
                <w:szCs w:val="22"/>
              </w:rPr>
              <w:t>26</w:t>
            </w:r>
          </w:p>
        </w:tc>
      </w:tr>
      <w:tr w:rsidR="00411F46" w:rsidTr="0069003B">
        <w:trPr>
          <w:jc w:val="center"/>
        </w:trPr>
        <w:tc>
          <w:tcPr>
            <w:tcW w:w="654" w:type="dxa"/>
            <w:vAlign w:val="center"/>
          </w:tcPr>
          <w:p w:rsidR="00411F46" w:rsidRDefault="00411F46" w:rsidP="0069003B">
            <w:pPr>
              <w:jc w:val="center"/>
              <w:rPr>
                <w:b/>
                <w:sz w:val="28"/>
              </w:rPr>
            </w:pPr>
            <w:r>
              <w:rPr>
                <w:b/>
                <w:sz w:val="28"/>
              </w:rPr>
              <w:t>2</w:t>
            </w:r>
          </w:p>
        </w:tc>
        <w:tc>
          <w:tcPr>
            <w:tcW w:w="3723" w:type="dxa"/>
          </w:tcPr>
          <w:p w:rsidR="00411F46" w:rsidRPr="00635359" w:rsidRDefault="00411F46" w:rsidP="0069003B">
            <w:pPr>
              <w:rPr>
                <w:sz w:val="22"/>
                <w:szCs w:val="22"/>
              </w:rPr>
            </w:pPr>
            <w:r w:rsidRPr="00635359">
              <w:rPr>
                <w:sz w:val="22"/>
                <w:szCs w:val="22"/>
              </w:rPr>
              <w:t>Технологічне проектування</w:t>
            </w:r>
          </w:p>
        </w:tc>
        <w:tc>
          <w:tcPr>
            <w:tcW w:w="1487" w:type="dxa"/>
            <w:vAlign w:val="center"/>
          </w:tcPr>
          <w:p w:rsidR="00411F46" w:rsidRPr="00635359" w:rsidRDefault="00411F46" w:rsidP="0069003B">
            <w:pPr>
              <w:jc w:val="center"/>
              <w:rPr>
                <w:sz w:val="22"/>
                <w:szCs w:val="22"/>
              </w:rPr>
            </w:pPr>
            <w:r w:rsidRPr="00635359">
              <w:rPr>
                <w:sz w:val="22"/>
                <w:szCs w:val="22"/>
              </w:rPr>
              <w:t>2-3</w:t>
            </w:r>
          </w:p>
        </w:tc>
        <w:tc>
          <w:tcPr>
            <w:tcW w:w="2605" w:type="dxa"/>
            <w:vAlign w:val="center"/>
          </w:tcPr>
          <w:p w:rsidR="00411F46" w:rsidRPr="00635359" w:rsidRDefault="00411F46" w:rsidP="0069003B">
            <w:pPr>
              <w:jc w:val="center"/>
              <w:rPr>
                <w:sz w:val="22"/>
                <w:szCs w:val="22"/>
              </w:rPr>
            </w:pPr>
            <w:r w:rsidRPr="00635359">
              <w:rPr>
                <w:sz w:val="22"/>
                <w:szCs w:val="22"/>
              </w:rPr>
              <w:t>20</w:t>
            </w:r>
          </w:p>
        </w:tc>
      </w:tr>
      <w:tr w:rsidR="00411F46" w:rsidTr="0069003B">
        <w:trPr>
          <w:jc w:val="center"/>
        </w:trPr>
        <w:tc>
          <w:tcPr>
            <w:tcW w:w="654" w:type="dxa"/>
            <w:vAlign w:val="center"/>
          </w:tcPr>
          <w:p w:rsidR="00411F46" w:rsidRDefault="00411F46" w:rsidP="0069003B">
            <w:pPr>
              <w:jc w:val="center"/>
              <w:rPr>
                <w:b/>
                <w:sz w:val="28"/>
              </w:rPr>
            </w:pPr>
            <w:r>
              <w:rPr>
                <w:b/>
                <w:sz w:val="28"/>
              </w:rPr>
              <w:t>3</w:t>
            </w:r>
          </w:p>
        </w:tc>
        <w:tc>
          <w:tcPr>
            <w:tcW w:w="3723" w:type="dxa"/>
          </w:tcPr>
          <w:p w:rsidR="00411F46" w:rsidRPr="00635359" w:rsidRDefault="00411F46" w:rsidP="0069003B">
            <w:pPr>
              <w:rPr>
                <w:sz w:val="22"/>
                <w:szCs w:val="22"/>
              </w:rPr>
            </w:pPr>
            <w:r w:rsidRPr="00635359">
              <w:rPr>
                <w:sz w:val="22"/>
                <w:szCs w:val="22"/>
              </w:rPr>
              <w:t>Аналіз ринку, маркетингові дослідження</w:t>
            </w:r>
          </w:p>
        </w:tc>
        <w:tc>
          <w:tcPr>
            <w:tcW w:w="1487" w:type="dxa"/>
            <w:vAlign w:val="center"/>
          </w:tcPr>
          <w:p w:rsidR="00411F46" w:rsidRPr="00635359" w:rsidRDefault="00411F46" w:rsidP="0069003B">
            <w:pPr>
              <w:jc w:val="center"/>
              <w:rPr>
                <w:sz w:val="22"/>
                <w:szCs w:val="22"/>
              </w:rPr>
            </w:pPr>
            <w:r w:rsidRPr="00635359">
              <w:rPr>
                <w:sz w:val="22"/>
                <w:szCs w:val="22"/>
              </w:rPr>
              <w:t>2-4</w:t>
            </w:r>
          </w:p>
        </w:tc>
        <w:tc>
          <w:tcPr>
            <w:tcW w:w="2605" w:type="dxa"/>
            <w:vAlign w:val="center"/>
          </w:tcPr>
          <w:p w:rsidR="00411F46" w:rsidRPr="00635359" w:rsidRDefault="00411F46" w:rsidP="0069003B">
            <w:pPr>
              <w:jc w:val="center"/>
              <w:rPr>
                <w:sz w:val="22"/>
                <w:szCs w:val="22"/>
              </w:rPr>
            </w:pPr>
            <w:r w:rsidRPr="00635359">
              <w:rPr>
                <w:sz w:val="22"/>
                <w:szCs w:val="22"/>
              </w:rPr>
              <w:t>50</w:t>
            </w:r>
          </w:p>
        </w:tc>
      </w:tr>
      <w:tr w:rsidR="00411F46" w:rsidTr="0069003B">
        <w:trPr>
          <w:jc w:val="center"/>
        </w:trPr>
        <w:tc>
          <w:tcPr>
            <w:tcW w:w="654" w:type="dxa"/>
            <w:vAlign w:val="center"/>
          </w:tcPr>
          <w:p w:rsidR="00411F46" w:rsidRDefault="00411F46" w:rsidP="0069003B">
            <w:pPr>
              <w:jc w:val="center"/>
              <w:rPr>
                <w:b/>
                <w:sz w:val="28"/>
              </w:rPr>
            </w:pPr>
            <w:r>
              <w:rPr>
                <w:b/>
                <w:sz w:val="28"/>
              </w:rPr>
              <w:t>4</w:t>
            </w:r>
          </w:p>
        </w:tc>
        <w:tc>
          <w:tcPr>
            <w:tcW w:w="3723" w:type="dxa"/>
          </w:tcPr>
          <w:p w:rsidR="00411F46" w:rsidRPr="00635359" w:rsidRDefault="00411F46" w:rsidP="0069003B">
            <w:pPr>
              <w:rPr>
                <w:sz w:val="22"/>
                <w:szCs w:val="22"/>
              </w:rPr>
            </w:pPr>
            <w:r w:rsidRPr="00635359">
              <w:rPr>
                <w:sz w:val="22"/>
                <w:szCs w:val="22"/>
              </w:rPr>
              <w:t>Оренда і утримання офісних приміщень (щомісячно)</w:t>
            </w:r>
          </w:p>
        </w:tc>
        <w:tc>
          <w:tcPr>
            <w:tcW w:w="1487" w:type="dxa"/>
            <w:vAlign w:val="center"/>
          </w:tcPr>
          <w:p w:rsidR="00411F46" w:rsidRPr="00635359" w:rsidRDefault="00411F46" w:rsidP="0069003B">
            <w:pPr>
              <w:jc w:val="center"/>
              <w:rPr>
                <w:sz w:val="22"/>
                <w:szCs w:val="22"/>
              </w:rPr>
            </w:pPr>
            <w:r w:rsidRPr="00635359">
              <w:rPr>
                <w:sz w:val="22"/>
                <w:szCs w:val="22"/>
              </w:rPr>
              <w:t>2-5</w:t>
            </w:r>
          </w:p>
        </w:tc>
        <w:tc>
          <w:tcPr>
            <w:tcW w:w="2605" w:type="dxa"/>
            <w:vAlign w:val="center"/>
          </w:tcPr>
          <w:p w:rsidR="00411F46" w:rsidRPr="00635359" w:rsidRDefault="00411F46" w:rsidP="0069003B">
            <w:pPr>
              <w:jc w:val="center"/>
              <w:rPr>
                <w:sz w:val="22"/>
                <w:szCs w:val="22"/>
              </w:rPr>
            </w:pPr>
            <w:r w:rsidRPr="00635359">
              <w:rPr>
                <w:sz w:val="22"/>
                <w:szCs w:val="22"/>
              </w:rPr>
              <w:t>8</w:t>
            </w:r>
          </w:p>
        </w:tc>
      </w:tr>
      <w:tr w:rsidR="00411F46" w:rsidTr="0069003B">
        <w:trPr>
          <w:jc w:val="center"/>
        </w:trPr>
        <w:tc>
          <w:tcPr>
            <w:tcW w:w="654" w:type="dxa"/>
            <w:vAlign w:val="center"/>
          </w:tcPr>
          <w:p w:rsidR="00411F46" w:rsidRDefault="00411F46" w:rsidP="0069003B">
            <w:pPr>
              <w:jc w:val="center"/>
              <w:rPr>
                <w:b/>
                <w:sz w:val="28"/>
              </w:rPr>
            </w:pPr>
            <w:r>
              <w:rPr>
                <w:b/>
                <w:sz w:val="28"/>
              </w:rPr>
              <w:t>5</w:t>
            </w:r>
          </w:p>
        </w:tc>
        <w:tc>
          <w:tcPr>
            <w:tcW w:w="3723" w:type="dxa"/>
          </w:tcPr>
          <w:p w:rsidR="00411F46" w:rsidRPr="00635359" w:rsidRDefault="00411F46" w:rsidP="0069003B">
            <w:pPr>
              <w:rPr>
                <w:sz w:val="22"/>
                <w:szCs w:val="22"/>
              </w:rPr>
            </w:pPr>
            <w:r w:rsidRPr="00635359">
              <w:rPr>
                <w:sz w:val="22"/>
                <w:szCs w:val="22"/>
              </w:rPr>
              <w:t>Утримання дирекції та адміністративні витрати (щомісячно)</w:t>
            </w:r>
          </w:p>
        </w:tc>
        <w:tc>
          <w:tcPr>
            <w:tcW w:w="1487" w:type="dxa"/>
            <w:vAlign w:val="center"/>
          </w:tcPr>
          <w:p w:rsidR="00411F46" w:rsidRPr="00635359" w:rsidRDefault="00411F46" w:rsidP="0069003B">
            <w:pPr>
              <w:jc w:val="center"/>
              <w:rPr>
                <w:sz w:val="22"/>
                <w:szCs w:val="22"/>
              </w:rPr>
            </w:pPr>
            <w:r w:rsidRPr="00635359">
              <w:rPr>
                <w:sz w:val="22"/>
                <w:szCs w:val="22"/>
              </w:rPr>
              <w:t>2-10</w:t>
            </w:r>
          </w:p>
        </w:tc>
        <w:tc>
          <w:tcPr>
            <w:tcW w:w="2605" w:type="dxa"/>
            <w:vAlign w:val="center"/>
          </w:tcPr>
          <w:p w:rsidR="00411F46" w:rsidRPr="00635359" w:rsidRDefault="00411F46" w:rsidP="0069003B">
            <w:pPr>
              <w:jc w:val="center"/>
              <w:rPr>
                <w:sz w:val="22"/>
                <w:szCs w:val="22"/>
              </w:rPr>
            </w:pPr>
            <w:r w:rsidRPr="00635359">
              <w:rPr>
                <w:sz w:val="22"/>
                <w:szCs w:val="22"/>
              </w:rPr>
              <w:t>12</w:t>
            </w:r>
          </w:p>
        </w:tc>
      </w:tr>
      <w:tr w:rsidR="00411F46" w:rsidTr="0069003B">
        <w:trPr>
          <w:jc w:val="center"/>
        </w:trPr>
        <w:tc>
          <w:tcPr>
            <w:tcW w:w="654" w:type="dxa"/>
            <w:vAlign w:val="center"/>
          </w:tcPr>
          <w:p w:rsidR="00411F46" w:rsidRDefault="00411F46" w:rsidP="0069003B">
            <w:pPr>
              <w:jc w:val="center"/>
              <w:rPr>
                <w:b/>
                <w:sz w:val="28"/>
              </w:rPr>
            </w:pPr>
            <w:r>
              <w:rPr>
                <w:b/>
                <w:sz w:val="28"/>
              </w:rPr>
              <w:t>6</w:t>
            </w:r>
          </w:p>
        </w:tc>
        <w:tc>
          <w:tcPr>
            <w:tcW w:w="3723" w:type="dxa"/>
          </w:tcPr>
          <w:p w:rsidR="00411F46" w:rsidRPr="00635359" w:rsidRDefault="00411F46" w:rsidP="0069003B">
            <w:pPr>
              <w:rPr>
                <w:sz w:val="22"/>
                <w:szCs w:val="22"/>
              </w:rPr>
            </w:pPr>
            <w:r w:rsidRPr="00635359">
              <w:rPr>
                <w:sz w:val="22"/>
                <w:szCs w:val="22"/>
              </w:rPr>
              <w:t>Проектування ІС</w:t>
            </w:r>
          </w:p>
        </w:tc>
        <w:tc>
          <w:tcPr>
            <w:tcW w:w="1487" w:type="dxa"/>
            <w:vAlign w:val="center"/>
          </w:tcPr>
          <w:p w:rsidR="00411F46" w:rsidRPr="00635359" w:rsidRDefault="00411F46" w:rsidP="0069003B">
            <w:pPr>
              <w:jc w:val="center"/>
              <w:rPr>
                <w:sz w:val="22"/>
                <w:szCs w:val="22"/>
              </w:rPr>
            </w:pPr>
            <w:r w:rsidRPr="00635359">
              <w:rPr>
                <w:sz w:val="22"/>
                <w:szCs w:val="22"/>
              </w:rPr>
              <w:t>3-4</w:t>
            </w:r>
          </w:p>
        </w:tc>
        <w:tc>
          <w:tcPr>
            <w:tcW w:w="2605" w:type="dxa"/>
            <w:vAlign w:val="center"/>
          </w:tcPr>
          <w:p w:rsidR="00411F46" w:rsidRPr="00635359" w:rsidRDefault="00411F46" w:rsidP="0069003B">
            <w:pPr>
              <w:jc w:val="center"/>
              <w:rPr>
                <w:sz w:val="22"/>
                <w:szCs w:val="22"/>
              </w:rPr>
            </w:pPr>
            <w:r w:rsidRPr="00635359">
              <w:rPr>
                <w:sz w:val="22"/>
                <w:szCs w:val="22"/>
              </w:rPr>
              <w:t>42</w:t>
            </w:r>
          </w:p>
        </w:tc>
      </w:tr>
      <w:tr w:rsidR="00411F46" w:rsidTr="0069003B">
        <w:trPr>
          <w:jc w:val="center"/>
        </w:trPr>
        <w:tc>
          <w:tcPr>
            <w:tcW w:w="654" w:type="dxa"/>
            <w:vAlign w:val="center"/>
          </w:tcPr>
          <w:p w:rsidR="00411F46" w:rsidRDefault="00411F46" w:rsidP="0069003B">
            <w:pPr>
              <w:jc w:val="center"/>
              <w:rPr>
                <w:b/>
                <w:sz w:val="28"/>
              </w:rPr>
            </w:pPr>
            <w:r>
              <w:rPr>
                <w:b/>
                <w:sz w:val="28"/>
              </w:rPr>
              <w:t>7</w:t>
            </w:r>
          </w:p>
        </w:tc>
        <w:tc>
          <w:tcPr>
            <w:tcW w:w="3723" w:type="dxa"/>
          </w:tcPr>
          <w:p w:rsidR="00411F46" w:rsidRPr="00635359" w:rsidRDefault="00411F46" w:rsidP="0069003B">
            <w:pPr>
              <w:rPr>
                <w:sz w:val="22"/>
                <w:szCs w:val="22"/>
              </w:rPr>
            </w:pPr>
            <w:r w:rsidRPr="00635359">
              <w:rPr>
                <w:sz w:val="22"/>
                <w:szCs w:val="22"/>
              </w:rPr>
              <w:t>Придбання обладнання</w:t>
            </w:r>
          </w:p>
        </w:tc>
        <w:tc>
          <w:tcPr>
            <w:tcW w:w="1487" w:type="dxa"/>
            <w:vAlign w:val="center"/>
          </w:tcPr>
          <w:p w:rsidR="00411F46" w:rsidRPr="00635359" w:rsidRDefault="00411F46" w:rsidP="0069003B">
            <w:pPr>
              <w:jc w:val="center"/>
              <w:rPr>
                <w:sz w:val="22"/>
                <w:szCs w:val="22"/>
              </w:rPr>
            </w:pPr>
            <w:r w:rsidRPr="00635359">
              <w:rPr>
                <w:sz w:val="22"/>
                <w:szCs w:val="22"/>
              </w:rPr>
              <w:t>3-5</w:t>
            </w:r>
          </w:p>
        </w:tc>
        <w:tc>
          <w:tcPr>
            <w:tcW w:w="2605" w:type="dxa"/>
            <w:vAlign w:val="center"/>
          </w:tcPr>
          <w:p w:rsidR="00411F46" w:rsidRPr="00635359" w:rsidRDefault="00411F46" w:rsidP="0069003B">
            <w:pPr>
              <w:jc w:val="center"/>
              <w:rPr>
                <w:sz w:val="22"/>
                <w:szCs w:val="22"/>
              </w:rPr>
            </w:pPr>
            <w:r w:rsidRPr="00635359">
              <w:rPr>
                <w:sz w:val="22"/>
                <w:szCs w:val="22"/>
              </w:rPr>
              <w:t>1400</w:t>
            </w:r>
          </w:p>
        </w:tc>
      </w:tr>
      <w:tr w:rsidR="00411F46" w:rsidTr="0069003B">
        <w:trPr>
          <w:jc w:val="center"/>
        </w:trPr>
        <w:tc>
          <w:tcPr>
            <w:tcW w:w="654" w:type="dxa"/>
            <w:vAlign w:val="center"/>
          </w:tcPr>
          <w:p w:rsidR="00411F46" w:rsidRDefault="00411F46" w:rsidP="0069003B">
            <w:pPr>
              <w:jc w:val="center"/>
              <w:rPr>
                <w:b/>
                <w:sz w:val="28"/>
              </w:rPr>
            </w:pPr>
            <w:r>
              <w:rPr>
                <w:b/>
                <w:sz w:val="28"/>
              </w:rPr>
              <w:t>8</w:t>
            </w:r>
          </w:p>
        </w:tc>
        <w:tc>
          <w:tcPr>
            <w:tcW w:w="3723" w:type="dxa"/>
          </w:tcPr>
          <w:p w:rsidR="00411F46" w:rsidRPr="00635359" w:rsidRDefault="00411F46" w:rsidP="0069003B">
            <w:pPr>
              <w:rPr>
                <w:sz w:val="22"/>
                <w:szCs w:val="22"/>
              </w:rPr>
            </w:pPr>
            <w:r w:rsidRPr="00635359">
              <w:rPr>
                <w:sz w:val="22"/>
                <w:szCs w:val="22"/>
              </w:rPr>
              <w:t>Розробка ІС</w:t>
            </w:r>
          </w:p>
        </w:tc>
        <w:tc>
          <w:tcPr>
            <w:tcW w:w="1487" w:type="dxa"/>
            <w:vAlign w:val="center"/>
          </w:tcPr>
          <w:p w:rsidR="00411F46" w:rsidRPr="00635359" w:rsidRDefault="00411F46" w:rsidP="0069003B">
            <w:pPr>
              <w:jc w:val="center"/>
              <w:rPr>
                <w:sz w:val="22"/>
                <w:szCs w:val="22"/>
              </w:rPr>
            </w:pPr>
            <w:r w:rsidRPr="00635359">
              <w:rPr>
                <w:sz w:val="22"/>
                <w:szCs w:val="22"/>
              </w:rPr>
              <w:t>4-5</w:t>
            </w:r>
          </w:p>
        </w:tc>
        <w:tc>
          <w:tcPr>
            <w:tcW w:w="2605" w:type="dxa"/>
            <w:vAlign w:val="center"/>
          </w:tcPr>
          <w:p w:rsidR="00411F46" w:rsidRPr="00635359" w:rsidRDefault="00411F46" w:rsidP="0069003B">
            <w:pPr>
              <w:jc w:val="center"/>
              <w:rPr>
                <w:sz w:val="22"/>
                <w:szCs w:val="22"/>
              </w:rPr>
            </w:pPr>
            <w:r w:rsidRPr="00635359">
              <w:rPr>
                <w:sz w:val="22"/>
                <w:szCs w:val="22"/>
              </w:rPr>
              <w:t>960</w:t>
            </w:r>
          </w:p>
        </w:tc>
      </w:tr>
      <w:tr w:rsidR="00411F46" w:rsidTr="0069003B">
        <w:trPr>
          <w:jc w:val="center"/>
        </w:trPr>
        <w:tc>
          <w:tcPr>
            <w:tcW w:w="654" w:type="dxa"/>
            <w:vAlign w:val="center"/>
          </w:tcPr>
          <w:p w:rsidR="00411F46" w:rsidRDefault="00411F46" w:rsidP="0069003B">
            <w:pPr>
              <w:jc w:val="center"/>
              <w:rPr>
                <w:b/>
                <w:sz w:val="28"/>
              </w:rPr>
            </w:pPr>
            <w:r>
              <w:rPr>
                <w:b/>
                <w:sz w:val="28"/>
              </w:rPr>
              <w:t>9</w:t>
            </w:r>
          </w:p>
        </w:tc>
        <w:tc>
          <w:tcPr>
            <w:tcW w:w="3723" w:type="dxa"/>
          </w:tcPr>
          <w:p w:rsidR="00411F46" w:rsidRPr="00635359" w:rsidRDefault="00411F46" w:rsidP="0069003B">
            <w:pPr>
              <w:rPr>
                <w:sz w:val="22"/>
                <w:szCs w:val="22"/>
              </w:rPr>
            </w:pPr>
            <w:r w:rsidRPr="00635359">
              <w:rPr>
                <w:sz w:val="22"/>
                <w:szCs w:val="22"/>
              </w:rPr>
              <w:t>Придбання меблів, комп’ютерів</w:t>
            </w:r>
          </w:p>
        </w:tc>
        <w:tc>
          <w:tcPr>
            <w:tcW w:w="1487" w:type="dxa"/>
            <w:vAlign w:val="center"/>
          </w:tcPr>
          <w:p w:rsidR="00411F46" w:rsidRPr="00635359" w:rsidRDefault="00411F46" w:rsidP="0069003B">
            <w:pPr>
              <w:jc w:val="center"/>
              <w:rPr>
                <w:sz w:val="22"/>
                <w:szCs w:val="22"/>
              </w:rPr>
            </w:pPr>
            <w:r w:rsidRPr="00635359">
              <w:rPr>
                <w:sz w:val="22"/>
                <w:szCs w:val="22"/>
              </w:rPr>
              <w:t>4-7</w:t>
            </w:r>
          </w:p>
        </w:tc>
        <w:tc>
          <w:tcPr>
            <w:tcW w:w="2605" w:type="dxa"/>
            <w:vAlign w:val="center"/>
          </w:tcPr>
          <w:p w:rsidR="00411F46" w:rsidRPr="00635359" w:rsidRDefault="00411F46" w:rsidP="0069003B">
            <w:pPr>
              <w:jc w:val="center"/>
              <w:rPr>
                <w:sz w:val="22"/>
                <w:szCs w:val="22"/>
              </w:rPr>
            </w:pPr>
            <w:r w:rsidRPr="00635359">
              <w:rPr>
                <w:sz w:val="22"/>
                <w:szCs w:val="22"/>
              </w:rPr>
              <w:t>70</w:t>
            </w:r>
          </w:p>
        </w:tc>
      </w:tr>
      <w:tr w:rsidR="00411F46" w:rsidTr="0069003B">
        <w:trPr>
          <w:jc w:val="center"/>
        </w:trPr>
        <w:tc>
          <w:tcPr>
            <w:tcW w:w="654" w:type="dxa"/>
            <w:vAlign w:val="center"/>
          </w:tcPr>
          <w:p w:rsidR="00411F46" w:rsidRDefault="00411F46" w:rsidP="0069003B">
            <w:pPr>
              <w:jc w:val="center"/>
              <w:rPr>
                <w:b/>
                <w:sz w:val="28"/>
              </w:rPr>
            </w:pPr>
            <w:r>
              <w:rPr>
                <w:b/>
                <w:sz w:val="28"/>
              </w:rPr>
              <w:t>10</w:t>
            </w:r>
          </w:p>
        </w:tc>
        <w:tc>
          <w:tcPr>
            <w:tcW w:w="3723" w:type="dxa"/>
          </w:tcPr>
          <w:p w:rsidR="00411F46" w:rsidRPr="00635359" w:rsidRDefault="00411F46" w:rsidP="0069003B">
            <w:pPr>
              <w:rPr>
                <w:sz w:val="22"/>
                <w:szCs w:val="22"/>
              </w:rPr>
            </w:pPr>
            <w:r w:rsidRPr="00635359">
              <w:rPr>
                <w:sz w:val="22"/>
                <w:szCs w:val="22"/>
              </w:rPr>
              <w:t>Утримання групи спеціалістів (щомісячно)</w:t>
            </w:r>
          </w:p>
        </w:tc>
        <w:tc>
          <w:tcPr>
            <w:tcW w:w="1487" w:type="dxa"/>
            <w:vAlign w:val="center"/>
          </w:tcPr>
          <w:p w:rsidR="00411F46" w:rsidRPr="00635359" w:rsidRDefault="00411F46" w:rsidP="0069003B">
            <w:pPr>
              <w:jc w:val="center"/>
              <w:rPr>
                <w:sz w:val="22"/>
                <w:szCs w:val="22"/>
              </w:rPr>
            </w:pPr>
            <w:r w:rsidRPr="00635359">
              <w:rPr>
                <w:sz w:val="22"/>
                <w:szCs w:val="22"/>
              </w:rPr>
              <w:t>4-10</w:t>
            </w:r>
          </w:p>
        </w:tc>
        <w:tc>
          <w:tcPr>
            <w:tcW w:w="2605" w:type="dxa"/>
            <w:vAlign w:val="center"/>
          </w:tcPr>
          <w:p w:rsidR="00411F46" w:rsidRPr="00635359" w:rsidRDefault="00411F46" w:rsidP="0069003B">
            <w:pPr>
              <w:jc w:val="center"/>
              <w:rPr>
                <w:sz w:val="22"/>
                <w:szCs w:val="22"/>
              </w:rPr>
            </w:pPr>
            <w:r w:rsidRPr="00635359">
              <w:rPr>
                <w:sz w:val="22"/>
                <w:szCs w:val="22"/>
              </w:rPr>
              <w:t>12</w:t>
            </w:r>
          </w:p>
        </w:tc>
      </w:tr>
      <w:tr w:rsidR="00411F46" w:rsidTr="0069003B">
        <w:trPr>
          <w:jc w:val="center"/>
        </w:trPr>
        <w:tc>
          <w:tcPr>
            <w:tcW w:w="654" w:type="dxa"/>
            <w:vAlign w:val="center"/>
          </w:tcPr>
          <w:p w:rsidR="00411F46" w:rsidRDefault="00411F46" w:rsidP="0069003B">
            <w:pPr>
              <w:jc w:val="center"/>
              <w:rPr>
                <w:b/>
                <w:sz w:val="28"/>
              </w:rPr>
            </w:pPr>
            <w:r>
              <w:rPr>
                <w:b/>
                <w:sz w:val="28"/>
              </w:rPr>
              <w:t>11</w:t>
            </w:r>
          </w:p>
        </w:tc>
        <w:tc>
          <w:tcPr>
            <w:tcW w:w="3723" w:type="dxa"/>
          </w:tcPr>
          <w:p w:rsidR="00411F46" w:rsidRPr="00635359" w:rsidRDefault="00411F46" w:rsidP="0069003B">
            <w:pPr>
              <w:rPr>
                <w:sz w:val="22"/>
                <w:szCs w:val="22"/>
              </w:rPr>
            </w:pPr>
            <w:r w:rsidRPr="00635359">
              <w:rPr>
                <w:sz w:val="22"/>
                <w:szCs w:val="22"/>
              </w:rPr>
              <w:t>Створення матеріальних запасів</w:t>
            </w:r>
          </w:p>
        </w:tc>
        <w:tc>
          <w:tcPr>
            <w:tcW w:w="1487" w:type="dxa"/>
            <w:vAlign w:val="center"/>
          </w:tcPr>
          <w:p w:rsidR="00411F46" w:rsidRPr="00635359" w:rsidRDefault="00411F46" w:rsidP="0069003B">
            <w:pPr>
              <w:jc w:val="center"/>
              <w:rPr>
                <w:sz w:val="22"/>
                <w:szCs w:val="22"/>
              </w:rPr>
            </w:pPr>
            <w:r w:rsidRPr="00635359">
              <w:rPr>
                <w:sz w:val="22"/>
                <w:szCs w:val="22"/>
              </w:rPr>
              <w:t>5-6</w:t>
            </w:r>
          </w:p>
        </w:tc>
        <w:tc>
          <w:tcPr>
            <w:tcW w:w="2605" w:type="dxa"/>
            <w:vAlign w:val="center"/>
          </w:tcPr>
          <w:p w:rsidR="00411F46" w:rsidRPr="00635359" w:rsidRDefault="00411F46" w:rsidP="0069003B">
            <w:pPr>
              <w:jc w:val="center"/>
              <w:rPr>
                <w:sz w:val="22"/>
                <w:szCs w:val="22"/>
              </w:rPr>
            </w:pPr>
            <w:r w:rsidRPr="00635359">
              <w:rPr>
                <w:sz w:val="22"/>
                <w:szCs w:val="22"/>
              </w:rPr>
              <w:t>90</w:t>
            </w:r>
          </w:p>
        </w:tc>
      </w:tr>
      <w:tr w:rsidR="00411F46" w:rsidTr="0069003B">
        <w:trPr>
          <w:jc w:val="center"/>
        </w:trPr>
        <w:tc>
          <w:tcPr>
            <w:tcW w:w="654" w:type="dxa"/>
            <w:vAlign w:val="center"/>
          </w:tcPr>
          <w:p w:rsidR="00411F46" w:rsidRDefault="00411F46" w:rsidP="0069003B">
            <w:pPr>
              <w:jc w:val="center"/>
              <w:rPr>
                <w:b/>
                <w:sz w:val="28"/>
              </w:rPr>
            </w:pPr>
            <w:r>
              <w:rPr>
                <w:b/>
                <w:sz w:val="28"/>
              </w:rPr>
              <w:t>12</w:t>
            </w:r>
          </w:p>
        </w:tc>
        <w:tc>
          <w:tcPr>
            <w:tcW w:w="3723" w:type="dxa"/>
          </w:tcPr>
          <w:p w:rsidR="00411F46" w:rsidRPr="00635359" w:rsidRDefault="00411F46" w:rsidP="0069003B">
            <w:pPr>
              <w:rPr>
                <w:sz w:val="22"/>
                <w:szCs w:val="22"/>
              </w:rPr>
            </w:pPr>
            <w:r w:rsidRPr="00635359">
              <w:rPr>
                <w:sz w:val="22"/>
                <w:szCs w:val="22"/>
              </w:rPr>
              <w:t>Тестування</w:t>
            </w:r>
          </w:p>
        </w:tc>
        <w:tc>
          <w:tcPr>
            <w:tcW w:w="1487" w:type="dxa"/>
            <w:vAlign w:val="center"/>
          </w:tcPr>
          <w:p w:rsidR="00411F46" w:rsidRPr="00635359" w:rsidRDefault="00411F46" w:rsidP="0069003B">
            <w:pPr>
              <w:jc w:val="center"/>
              <w:rPr>
                <w:sz w:val="22"/>
                <w:szCs w:val="22"/>
              </w:rPr>
            </w:pPr>
            <w:r w:rsidRPr="00635359">
              <w:rPr>
                <w:sz w:val="22"/>
                <w:szCs w:val="22"/>
              </w:rPr>
              <w:t>5-7</w:t>
            </w:r>
          </w:p>
        </w:tc>
        <w:tc>
          <w:tcPr>
            <w:tcW w:w="2605" w:type="dxa"/>
            <w:vAlign w:val="center"/>
          </w:tcPr>
          <w:p w:rsidR="00411F46" w:rsidRPr="00635359" w:rsidRDefault="00411F46" w:rsidP="0069003B">
            <w:pPr>
              <w:jc w:val="center"/>
              <w:rPr>
                <w:sz w:val="22"/>
                <w:szCs w:val="22"/>
              </w:rPr>
            </w:pPr>
            <w:r w:rsidRPr="00635359">
              <w:rPr>
                <w:sz w:val="22"/>
                <w:szCs w:val="22"/>
              </w:rPr>
              <w:t>110</w:t>
            </w:r>
          </w:p>
        </w:tc>
      </w:tr>
      <w:tr w:rsidR="00411F46" w:rsidTr="0069003B">
        <w:trPr>
          <w:jc w:val="center"/>
        </w:trPr>
        <w:tc>
          <w:tcPr>
            <w:tcW w:w="654" w:type="dxa"/>
            <w:vAlign w:val="center"/>
          </w:tcPr>
          <w:p w:rsidR="00411F46" w:rsidRDefault="00411F46" w:rsidP="0069003B">
            <w:pPr>
              <w:jc w:val="center"/>
              <w:rPr>
                <w:b/>
                <w:sz w:val="28"/>
              </w:rPr>
            </w:pPr>
            <w:r>
              <w:rPr>
                <w:b/>
                <w:sz w:val="28"/>
              </w:rPr>
              <w:t>13</w:t>
            </w:r>
          </w:p>
        </w:tc>
        <w:tc>
          <w:tcPr>
            <w:tcW w:w="3723" w:type="dxa"/>
          </w:tcPr>
          <w:p w:rsidR="00411F46" w:rsidRPr="00635359" w:rsidRDefault="00411F46" w:rsidP="0069003B">
            <w:pPr>
              <w:rPr>
                <w:sz w:val="22"/>
                <w:szCs w:val="22"/>
              </w:rPr>
            </w:pPr>
            <w:r w:rsidRPr="00635359">
              <w:rPr>
                <w:sz w:val="22"/>
                <w:szCs w:val="22"/>
              </w:rPr>
              <w:t>Утримання виробничих площ (щомісячно)</w:t>
            </w:r>
          </w:p>
        </w:tc>
        <w:tc>
          <w:tcPr>
            <w:tcW w:w="1487" w:type="dxa"/>
            <w:vAlign w:val="center"/>
          </w:tcPr>
          <w:p w:rsidR="00411F46" w:rsidRPr="00635359" w:rsidRDefault="00411F46" w:rsidP="0069003B">
            <w:pPr>
              <w:jc w:val="center"/>
              <w:rPr>
                <w:sz w:val="22"/>
                <w:szCs w:val="22"/>
              </w:rPr>
            </w:pPr>
            <w:r w:rsidRPr="00635359">
              <w:rPr>
                <w:sz w:val="22"/>
                <w:szCs w:val="22"/>
              </w:rPr>
              <w:t>5-9</w:t>
            </w:r>
          </w:p>
        </w:tc>
        <w:tc>
          <w:tcPr>
            <w:tcW w:w="2605" w:type="dxa"/>
            <w:vAlign w:val="center"/>
          </w:tcPr>
          <w:p w:rsidR="00411F46" w:rsidRPr="00635359" w:rsidRDefault="00411F46" w:rsidP="0069003B">
            <w:pPr>
              <w:jc w:val="center"/>
              <w:rPr>
                <w:sz w:val="22"/>
                <w:szCs w:val="22"/>
              </w:rPr>
            </w:pPr>
            <w:r w:rsidRPr="00635359">
              <w:rPr>
                <w:sz w:val="22"/>
                <w:szCs w:val="22"/>
              </w:rPr>
              <w:t>13</w:t>
            </w:r>
          </w:p>
        </w:tc>
      </w:tr>
      <w:tr w:rsidR="00411F46" w:rsidTr="0069003B">
        <w:trPr>
          <w:jc w:val="center"/>
        </w:trPr>
        <w:tc>
          <w:tcPr>
            <w:tcW w:w="654" w:type="dxa"/>
            <w:vAlign w:val="center"/>
          </w:tcPr>
          <w:p w:rsidR="00411F46" w:rsidRDefault="00411F46" w:rsidP="0069003B">
            <w:pPr>
              <w:jc w:val="center"/>
              <w:rPr>
                <w:b/>
                <w:sz w:val="28"/>
              </w:rPr>
            </w:pPr>
            <w:r>
              <w:rPr>
                <w:b/>
                <w:sz w:val="28"/>
              </w:rPr>
              <w:t>14</w:t>
            </w:r>
          </w:p>
        </w:tc>
        <w:tc>
          <w:tcPr>
            <w:tcW w:w="3723" w:type="dxa"/>
          </w:tcPr>
          <w:p w:rsidR="00411F46" w:rsidRPr="00635359" w:rsidRDefault="00411F46" w:rsidP="0069003B">
            <w:pPr>
              <w:rPr>
                <w:sz w:val="22"/>
                <w:szCs w:val="22"/>
              </w:rPr>
            </w:pPr>
            <w:r w:rsidRPr="00635359">
              <w:rPr>
                <w:sz w:val="22"/>
                <w:szCs w:val="22"/>
              </w:rPr>
              <w:t>Рекламні заходи та створення реалізаційної мережі</w:t>
            </w:r>
          </w:p>
        </w:tc>
        <w:tc>
          <w:tcPr>
            <w:tcW w:w="1487" w:type="dxa"/>
            <w:vAlign w:val="center"/>
          </w:tcPr>
          <w:p w:rsidR="00411F46" w:rsidRPr="00635359" w:rsidRDefault="00411F46" w:rsidP="0069003B">
            <w:pPr>
              <w:jc w:val="center"/>
              <w:rPr>
                <w:sz w:val="22"/>
                <w:szCs w:val="22"/>
              </w:rPr>
            </w:pPr>
            <w:r w:rsidRPr="00635359">
              <w:rPr>
                <w:sz w:val="22"/>
                <w:szCs w:val="22"/>
              </w:rPr>
              <w:t>5-10</w:t>
            </w:r>
          </w:p>
        </w:tc>
        <w:tc>
          <w:tcPr>
            <w:tcW w:w="2605" w:type="dxa"/>
            <w:vAlign w:val="center"/>
          </w:tcPr>
          <w:p w:rsidR="00411F46" w:rsidRPr="00635359" w:rsidRDefault="00411F46" w:rsidP="0069003B">
            <w:pPr>
              <w:jc w:val="center"/>
              <w:rPr>
                <w:sz w:val="22"/>
                <w:szCs w:val="22"/>
              </w:rPr>
            </w:pPr>
            <w:r w:rsidRPr="00635359">
              <w:rPr>
                <w:sz w:val="22"/>
                <w:szCs w:val="22"/>
              </w:rPr>
              <w:t>50</w:t>
            </w:r>
          </w:p>
        </w:tc>
      </w:tr>
      <w:tr w:rsidR="00411F46" w:rsidTr="0069003B">
        <w:trPr>
          <w:jc w:val="center"/>
        </w:trPr>
        <w:tc>
          <w:tcPr>
            <w:tcW w:w="654" w:type="dxa"/>
            <w:vAlign w:val="center"/>
          </w:tcPr>
          <w:p w:rsidR="00411F46" w:rsidRDefault="00411F46" w:rsidP="0069003B">
            <w:pPr>
              <w:jc w:val="center"/>
              <w:rPr>
                <w:b/>
                <w:sz w:val="28"/>
              </w:rPr>
            </w:pPr>
            <w:r>
              <w:rPr>
                <w:b/>
                <w:sz w:val="28"/>
              </w:rPr>
              <w:t>15</w:t>
            </w:r>
          </w:p>
        </w:tc>
        <w:tc>
          <w:tcPr>
            <w:tcW w:w="3723" w:type="dxa"/>
          </w:tcPr>
          <w:p w:rsidR="00411F46" w:rsidRPr="00635359" w:rsidRDefault="00411F46" w:rsidP="0069003B">
            <w:pPr>
              <w:rPr>
                <w:sz w:val="22"/>
                <w:szCs w:val="22"/>
              </w:rPr>
            </w:pPr>
            <w:r w:rsidRPr="00635359">
              <w:rPr>
                <w:sz w:val="22"/>
                <w:szCs w:val="22"/>
              </w:rPr>
              <w:t>Набір і навчання персоналу</w:t>
            </w:r>
          </w:p>
        </w:tc>
        <w:tc>
          <w:tcPr>
            <w:tcW w:w="1487" w:type="dxa"/>
            <w:vAlign w:val="center"/>
          </w:tcPr>
          <w:p w:rsidR="00411F46" w:rsidRPr="00635359" w:rsidRDefault="00411F46" w:rsidP="0069003B">
            <w:pPr>
              <w:jc w:val="center"/>
              <w:rPr>
                <w:sz w:val="22"/>
                <w:szCs w:val="22"/>
              </w:rPr>
            </w:pPr>
            <w:r w:rsidRPr="00635359">
              <w:rPr>
                <w:sz w:val="22"/>
                <w:szCs w:val="22"/>
              </w:rPr>
              <w:t>7-8</w:t>
            </w:r>
          </w:p>
        </w:tc>
        <w:tc>
          <w:tcPr>
            <w:tcW w:w="2605" w:type="dxa"/>
            <w:vAlign w:val="center"/>
          </w:tcPr>
          <w:p w:rsidR="00411F46" w:rsidRPr="00635359" w:rsidRDefault="00411F46" w:rsidP="0069003B">
            <w:pPr>
              <w:jc w:val="center"/>
              <w:rPr>
                <w:sz w:val="22"/>
                <w:szCs w:val="22"/>
              </w:rPr>
            </w:pPr>
            <w:r w:rsidRPr="00635359">
              <w:rPr>
                <w:sz w:val="22"/>
                <w:szCs w:val="22"/>
              </w:rPr>
              <w:t>120</w:t>
            </w:r>
          </w:p>
        </w:tc>
      </w:tr>
      <w:tr w:rsidR="00411F46" w:rsidTr="0069003B">
        <w:trPr>
          <w:jc w:val="center"/>
        </w:trPr>
        <w:tc>
          <w:tcPr>
            <w:tcW w:w="654" w:type="dxa"/>
            <w:vAlign w:val="center"/>
          </w:tcPr>
          <w:p w:rsidR="00411F46" w:rsidRDefault="00411F46" w:rsidP="0069003B">
            <w:pPr>
              <w:jc w:val="center"/>
              <w:rPr>
                <w:b/>
                <w:sz w:val="28"/>
              </w:rPr>
            </w:pPr>
            <w:r>
              <w:rPr>
                <w:b/>
                <w:sz w:val="28"/>
              </w:rPr>
              <w:t>16</w:t>
            </w:r>
          </w:p>
        </w:tc>
        <w:tc>
          <w:tcPr>
            <w:tcW w:w="3723" w:type="dxa"/>
          </w:tcPr>
          <w:p w:rsidR="00411F46" w:rsidRPr="00635359" w:rsidRDefault="00411F46" w:rsidP="0069003B">
            <w:pPr>
              <w:rPr>
                <w:sz w:val="22"/>
                <w:szCs w:val="22"/>
              </w:rPr>
            </w:pPr>
            <w:r w:rsidRPr="00635359">
              <w:rPr>
                <w:sz w:val="22"/>
                <w:szCs w:val="22"/>
              </w:rPr>
              <w:t>Впровадження</w:t>
            </w:r>
          </w:p>
        </w:tc>
        <w:tc>
          <w:tcPr>
            <w:tcW w:w="1487" w:type="dxa"/>
            <w:vAlign w:val="center"/>
          </w:tcPr>
          <w:p w:rsidR="00411F46" w:rsidRPr="00635359" w:rsidRDefault="00411F46" w:rsidP="0069003B">
            <w:pPr>
              <w:jc w:val="center"/>
              <w:rPr>
                <w:sz w:val="22"/>
                <w:szCs w:val="22"/>
              </w:rPr>
            </w:pPr>
            <w:r w:rsidRPr="00635359">
              <w:rPr>
                <w:sz w:val="22"/>
                <w:szCs w:val="22"/>
              </w:rPr>
              <w:t>7-10</w:t>
            </w:r>
          </w:p>
        </w:tc>
        <w:tc>
          <w:tcPr>
            <w:tcW w:w="2605" w:type="dxa"/>
            <w:vAlign w:val="center"/>
          </w:tcPr>
          <w:p w:rsidR="00411F46" w:rsidRPr="00635359" w:rsidRDefault="00411F46" w:rsidP="0069003B">
            <w:pPr>
              <w:jc w:val="center"/>
              <w:rPr>
                <w:sz w:val="22"/>
                <w:szCs w:val="22"/>
              </w:rPr>
            </w:pPr>
            <w:r w:rsidRPr="00635359">
              <w:rPr>
                <w:sz w:val="22"/>
                <w:szCs w:val="22"/>
              </w:rPr>
              <w:t>35</w:t>
            </w:r>
          </w:p>
        </w:tc>
      </w:tr>
      <w:tr w:rsidR="00411F46" w:rsidTr="0069003B">
        <w:trPr>
          <w:jc w:val="center"/>
        </w:trPr>
        <w:tc>
          <w:tcPr>
            <w:tcW w:w="654" w:type="dxa"/>
            <w:vAlign w:val="center"/>
          </w:tcPr>
          <w:p w:rsidR="00411F46" w:rsidRDefault="00411F46" w:rsidP="0069003B">
            <w:pPr>
              <w:jc w:val="center"/>
              <w:rPr>
                <w:b/>
                <w:sz w:val="28"/>
              </w:rPr>
            </w:pPr>
            <w:r>
              <w:rPr>
                <w:b/>
                <w:sz w:val="28"/>
              </w:rPr>
              <w:t>17</w:t>
            </w:r>
          </w:p>
        </w:tc>
        <w:tc>
          <w:tcPr>
            <w:tcW w:w="3723" w:type="dxa"/>
          </w:tcPr>
          <w:p w:rsidR="00411F46" w:rsidRPr="00635359" w:rsidRDefault="00411F46" w:rsidP="0069003B">
            <w:pPr>
              <w:rPr>
                <w:sz w:val="22"/>
                <w:szCs w:val="22"/>
              </w:rPr>
            </w:pPr>
            <w:r w:rsidRPr="00635359">
              <w:rPr>
                <w:sz w:val="22"/>
                <w:szCs w:val="22"/>
              </w:rPr>
              <w:t>Проценти за кредит</w:t>
            </w:r>
          </w:p>
        </w:tc>
        <w:tc>
          <w:tcPr>
            <w:tcW w:w="1487" w:type="dxa"/>
            <w:vAlign w:val="center"/>
          </w:tcPr>
          <w:p w:rsidR="00411F46" w:rsidRPr="00635359" w:rsidRDefault="00411F46" w:rsidP="0069003B">
            <w:pPr>
              <w:jc w:val="center"/>
              <w:rPr>
                <w:sz w:val="22"/>
                <w:szCs w:val="22"/>
              </w:rPr>
            </w:pPr>
          </w:p>
        </w:tc>
        <w:tc>
          <w:tcPr>
            <w:tcW w:w="2605" w:type="dxa"/>
            <w:vAlign w:val="center"/>
          </w:tcPr>
          <w:p w:rsidR="00411F46" w:rsidRPr="00635359" w:rsidRDefault="00411F46" w:rsidP="0069003B">
            <w:pPr>
              <w:jc w:val="center"/>
              <w:rPr>
                <w:sz w:val="22"/>
                <w:szCs w:val="22"/>
              </w:rPr>
            </w:pPr>
            <w:r w:rsidRPr="00635359">
              <w:rPr>
                <w:sz w:val="22"/>
                <w:szCs w:val="22"/>
              </w:rPr>
              <w:t>254,64</w:t>
            </w:r>
          </w:p>
        </w:tc>
      </w:tr>
      <w:tr w:rsidR="00411F46" w:rsidTr="0069003B">
        <w:trPr>
          <w:jc w:val="center"/>
        </w:trPr>
        <w:tc>
          <w:tcPr>
            <w:tcW w:w="654" w:type="dxa"/>
            <w:vAlign w:val="center"/>
          </w:tcPr>
          <w:p w:rsidR="00411F46" w:rsidRDefault="00411F46" w:rsidP="0069003B">
            <w:pPr>
              <w:jc w:val="center"/>
              <w:rPr>
                <w:b/>
                <w:sz w:val="28"/>
              </w:rPr>
            </w:pPr>
          </w:p>
        </w:tc>
        <w:tc>
          <w:tcPr>
            <w:tcW w:w="3723" w:type="dxa"/>
          </w:tcPr>
          <w:p w:rsidR="00411F46" w:rsidRPr="00411F46" w:rsidRDefault="00411F46" w:rsidP="0069003B">
            <w:r w:rsidRPr="00411F46">
              <w:t>Всього витрат</w:t>
            </w:r>
          </w:p>
        </w:tc>
        <w:tc>
          <w:tcPr>
            <w:tcW w:w="1487" w:type="dxa"/>
            <w:vAlign w:val="center"/>
          </w:tcPr>
          <w:p w:rsidR="00411F46" w:rsidRPr="00411F46" w:rsidRDefault="00411F46" w:rsidP="0069003B">
            <w:pPr>
              <w:jc w:val="center"/>
            </w:pPr>
          </w:p>
        </w:tc>
        <w:tc>
          <w:tcPr>
            <w:tcW w:w="2605" w:type="dxa"/>
            <w:vAlign w:val="center"/>
          </w:tcPr>
          <w:p w:rsidR="00411F46" w:rsidRPr="00411F46" w:rsidRDefault="00411F46" w:rsidP="0069003B">
            <w:pPr>
              <w:jc w:val="center"/>
            </w:pPr>
            <w:r w:rsidRPr="00411F46">
              <w:t>К =3183</w:t>
            </w:r>
          </w:p>
        </w:tc>
      </w:tr>
    </w:tbl>
    <w:p w:rsidR="0014740A" w:rsidRDefault="00312430" w:rsidP="00635359">
      <w:pPr>
        <w:spacing w:before="100" w:beforeAutospacing="1" w:after="100" w:afterAutospacing="1" w:line="360" w:lineRule="auto"/>
        <w:ind w:firstLine="375"/>
        <w:jc w:val="both"/>
        <w:rPr>
          <w:sz w:val="28"/>
        </w:rPr>
      </w:pPr>
      <w:r>
        <w:rPr>
          <w:color w:val="000000"/>
          <w:sz w:val="28"/>
          <w:szCs w:val="28"/>
        </w:rPr>
        <w:t xml:space="preserve">                      </w:t>
      </w:r>
      <w:r w:rsidR="0045327B">
        <w:rPr>
          <w:color w:val="000000"/>
          <w:sz w:val="28"/>
          <w:szCs w:val="28"/>
        </w:rPr>
        <w:t xml:space="preserve">     </w:t>
      </w:r>
      <w:r>
        <w:rPr>
          <w:color w:val="000000"/>
          <w:sz w:val="28"/>
          <w:szCs w:val="28"/>
        </w:rPr>
        <w:t xml:space="preserve">    </w:t>
      </w:r>
      <w:r w:rsidRPr="00312430">
        <w:rPr>
          <w:sz w:val="28"/>
          <w:szCs w:val="28"/>
        </w:rPr>
        <w:t xml:space="preserve"> </w:t>
      </w:r>
      <w:r w:rsidRPr="00312430">
        <w:rPr>
          <w:sz w:val="28"/>
          <w:szCs w:val="28"/>
          <w:lang w:val="ru-RU"/>
        </w:rPr>
        <w:t>Рисунок 2.</w:t>
      </w:r>
      <w:r w:rsidR="00DE3E7B">
        <w:rPr>
          <w:sz w:val="28"/>
          <w:szCs w:val="28"/>
          <w:lang w:val="ru-RU"/>
        </w:rPr>
        <w:t>1</w:t>
      </w:r>
      <w:r w:rsidRPr="00312430">
        <w:rPr>
          <w:sz w:val="28"/>
          <w:szCs w:val="28"/>
          <w:lang w:val="ru-RU"/>
        </w:rPr>
        <w:t xml:space="preserve"> </w:t>
      </w:r>
      <w:r w:rsidRPr="00312430">
        <w:rPr>
          <w:sz w:val="28"/>
        </w:rPr>
        <w:t xml:space="preserve">– </w:t>
      </w:r>
      <w:r w:rsidR="0045327B">
        <w:rPr>
          <w:sz w:val="28"/>
        </w:rPr>
        <w:t>Витрати в проекті</w:t>
      </w:r>
    </w:p>
    <w:p w:rsidR="000405F9" w:rsidRDefault="000405F9" w:rsidP="00635359">
      <w:pPr>
        <w:spacing w:before="100" w:beforeAutospacing="1" w:after="100" w:afterAutospacing="1" w:line="360" w:lineRule="auto"/>
        <w:ind w:firstLine="375"/>
        <w:jc w:val="both"/>
        <w:rPr>
          <w:sz w:val="28"/>
        </w:rPr>
      </w:pPr>
    </w:p>
    <w:p w:rsidR="004D2CBE" w:rsidRDefault="004D2CBE" w:rsidP="00635359">
      <w:pPr>
        <w:spacing w:before="100" w:beforeAutospacing="1" w:after="100" w:afterAutospacing="1" w:line="360" w:lineRule="auto"/>
        <w:ind w:firstLine="375"/>
        <w:jc w:val="both"/>
        <w:rPr>
          <w:sz w:val="28"/>
        </w:rPr>
      </w:pPr>
    </w:p>
    <w:p w:rsidR="004D2CBE" w:rsidRPr="00635359" w:rsidRDefault="004D2CBE" w:rsidP="00635359">
      <w:pPr>
        <w:spacing w:before="100" w:beforeAutospacing="1" w:after="100" w:afterAutospacing="1" w:line="360" w:lineRule="auto"/>
        <w:ind w:firstLine="375"/>
        <w:jc w:val="both"/>
        <w:rPr>
          <w:sz w:val="28"/>
        </w:rPr>
      </w:pPr>
    </w:p>
    <w:p w:rsidR="006168AC" w:rsidRPr="004D2CBE" w:rsidRDefault="0014740A" w:rsidP="004D2CBE">
      <w:pPr>
        <w:pStyle w:val="20"/>
        <w:spacing w:before="0" w:line="360" w:lineRule="auto"/>
        <w:ind w:firstLine="567"/>
        <w:jc w:val="both"/>
        <w:rPr>
          <w:rFonts w:ascii="Times New Roman" w:hAnsi="Times New Roman" w:cs="Times New Roman"/>
          <w:b w:val="0"/>
          <w:color w:val="auto"/>
          <w:sz w:val="28"/>
          <w:szCs w:val="28"/>
        </w:rPr>
      </w:pPr>
      <w:bookmarkStart w:id="31" w:name="_Toc532290333"/>
      <w:r w:rsidRPr="0014740A">
        <w:rPr>
          <w:rFonts w:ascii="Times New Roman" w:hAnsi="Times New Roman" w:cs="Times New Roman"/>
          <w:b w:val="0"/>
          <w:color w:val="auto"/>
          <w:sz w:val="28"/>
          <w:szCs w:val="28"/>
        </w:rPr>
        <w:lastRenderedPageBreak/>
        <w:t>2.6</w:t>
      </w:r>
      <w:r w:rsidR="00F13D7E" w:rsidRPr="0014740A">
        <w:rPr>
          <w:rFonts w:ascii="Times New Roman" w:hAnsi="Times New Roman" w:cs="Times New Roman"/>
          <w:b w:val="0"/>
          <w:color w:val="auto"/>
          <w:sz w:val="28"/>
          <w:szCs w:val="28"/>
        </w:rPr>
        <w:t xml:space="preserve"> </w:t>
      </w:r>
      <w:r w:rsidR="0040214A" w:rsidRPr="0014740A">
        <w:rPr>
          <w:rFonts w:ascii="Times New Roman" w:hAnsi="Times New Roman" w:cs="Times New Roman"/>
          <w:b w:val="0"/>
          <w:color w:val="auto"/>
          <w:sz w:val="28"/>
          <w:szCs w:val="28"/>
        </w:rPr>
        <w:t>Управління якістю проекту</w:t>
      </w:r>
      <w:bookmarkEnd w:id="31"/>
      <w:r w:rsidR="0040214A" w:rsidRPr="0014740A">
        <w:rPr>
          <w:rFonts w:ascii="Times New Roman" w:hAnsi="Times New Roman" w:cs="Times New Roman"/>
          <w:b w:val="0"/>
          <w:color w:val="auto"/>
          <w:sz w:val="28"/>
          <w:szCs w:val="28"/>
        </w:rPr>
        <w:t xml:space="preserve"> </w:t>
      </w:r>
      <w:r w:rsidR="006168AC" w:rsidRPr="0014740A">
        <w:rPr>
          <w:rFonts w:ascii="Times New Roman" w:hAnsi="Times New Roman" w:cs="Times New Roman"/>
          <w:b w:val="0"/>
          <w:color w:val="auto"/>
          <w:sz w:val="28"/>
          <w:szCs w:val="28"/>
        </w:rPr>
        <w:t xml:space="preserve"> </w:t>
      </w:r>
    </w:p>
    <w:p w:rsidR="006168AC" w:rsidRPr="00CB5998" w:rsidRDefault="006168AC" w:rsidP="004D2CBE">
      <w:pPr>
        <w:shd w:val="clear" w:color="auto" w:fill="FFFFFF"/>
        <w:spacing w:line="360" w:lineRule="auto"/>
        <w:ind w:firstLine="567"/>
        <w:jc w:val="both"/>
        <w:rPr>
          <w:sz w:val="28"/>
          <w:szCs w:val="28"/>
        </w:rPr>
      </w:pPr>
      <w:r w:rsidRPr="00CB5998">
        <w:rPr>
          <w:color w:val="000000"/>
          <w:sz w:val="28"/>
          <w:szCs w:val="28"/>
        </w:rPr>
        <w:t>У вітчизняній практиці управління проектами за</w:t>
      </w:r>
      <w:r w:rsidRPr="00CB5998">
        <w:rPr>
          <w:color w:val="000000"/>
          <w:sz w:val="28"/>
          <w:szCs w:val="28"/>
        </w:rPr>
        <w:softHyphen/>
        <w:t>ведено виділяти чотири ключових аспекти якості:</w:t>
      </w:r>
    </w:p>
    <w:p w:rsidR="006168AC" w:rsidRPr="00CB5998" w:rsidRDefault="006168AC" w:rsidP="006168AC">
      <w:pPr>
        <w:shd w:val="clear" w:color="auto" w:fill="FFFFFF"/>
        <w:spacing w:line="360" w:lineRule="auto"/>
        <w:ind w:firstLine="567"/>
        <w:jc w:val="both"/>
        <w:rPr>
          <w:sz w:val="28"/>
          <w:szCs w:val="28"/>
        </w:rPr>
      </w:pPr>
      <w:r w:rsidRPr="00CB5998">
        <w:rPr>
          <w:color w:val="000000"/>
          <w:sz w:val="28"/>
          <w:szCs w:val="28"/>
        </w:rPr>
        <w:t>1. Якість продукту проекту як відповідність ринковим потре</w:t>
      </w:r>
      <w:r w:rsidRPr="00CB5998">
        <w:rPr>
          <w:color w:val="000000"/>
          <w:sz w:val="28"/>
          <w:szCs w:val="28"/>
        </w:rPr>
        <w:softHyphen/>
        <w:t>бам і сподіванням споживачів. Цей аспект якості досягається за</w:t>
      </w:r>
      <w:r w:rsidRPr="00CB5998">
        <w:rPr>
          <w:color w:val="000000"/>
          <w:sz w:val="28"/>
          <w:szCs w:val="28"/>
        </w:rPr>
        <w:softHyphen/>
        <w:t>вдяки точному та ефективному визначенню потреб і очікувань замовників з метою їх задоволення.</w:t>
      </w:r>
    </w:p>
    <w:p w:rsidR="006168AC" w:rsidRPr="00CB5998" w:rsidRDefault="006168AC" w:rsidP="006168AC">
      <w:pPr>
        <w:shd w:val="clear" w:color="auto" w:fill="FFFFFF"/>
        <w:spacing w:line="360" w:lineRule="auto"/>
        <w:ind w:firstLine="567"/>
        <w:jc w:val="both"/>
        <w:rPr>
          <w:sz w:val="28"/>
          <w:szCs w:val="28"/>
        </w:rPr>
      </w:pPr>
      <w:r w:rsidRPr="00CB5998">
        <w:rPr>
          <w:color w:val="000000"/>
          <w:sz w:val="28"/>
          <w:szCs w:val="28"/>
        </w:rPr>
        <w:t>2. Якість розробки і планування проекту. Цей аспект якості досягається завдяки детальній і ретельній розробці самого проек</w:t>
      </w:r>
      <w:r w:rsidRPr="00CB5998">
        <w:rPr>
          <w:color w:val="000000"/>
          <w:sz w:val="28"/>
          <w:szCs w:val="28"/>
        </w:rPr>
        <w:softHyphen/>
        <w:t>ту і його продукту.</w:t>
      </w:r>
    </w:p>
    <w:p w:rsidR="006168AC" w:rsidRPr="00CB5998" w:rsidRDefault="006168AC" w:rsidP="006168AC">
      <w:pPr>
        <w:shd w:val="clear" w:color="auto" w:fill="FFFFFF"/>
        <w:spacing w:line="360" w:lineRule="auto"/>
        <w:ind w:firstLine="567"/>
        <w:jc w:val="both"/>
        <w:rPr>
          <w:color w:val="000000"/>
          <w:sz w:val="28"/>
          <w:szCs w:val="28"/>
        </w:rPr>
      </w:pPr>
      <w:r w:rsidRPr="00CB5998">
        <w:rPr>
          <w:color w:val="000000"/>
          <w:sz w:val="28"/>
          <w:szCs w:val="28"/>
        </w:rPr>
        <w:t>3. Якість виконання робіт за проектом відповідно до планової документації. Цей аспект забезпечується завдяки дотриманню відповідності реалізації проекту його плану, а також забезпеченню розроблених характеристик продукції проекту і самого проекту.</w:t>
      </w:r>
    </w:p>
    <w:p w:rsidR="006168AC" w:rsidRPr="00CB5998" w:rsidRDefault="006168AC" w:rsidP="006168AC">
      <w:pPr>
        <w:shd w:val="clear" w:color="auto" w:fill="FFFFFF"/>
        <w:spacing w:line="360" w:lineRule="auto"/>
        <w:ind w:firstLine="567"/>
        <w:jc w:val="both"/>
        <w:rPr>
          <w:sz w:val="28"/>
          <w:szCs w:val="28"/>
        </w:rPr>
      </w:pPr>
      <w:r w:rsidRPr="00CB5998">
        <w:rPr>
          <w:color w:val="000000"/>
          <w:sz w:val="28"/>
          <w:szCs w:val="28"/>
        </w:rPr>
        <w:t>4. Якість ресурсів, що залучаються до виконання проекту. До</w:t>
      </w:r>
      <w:r w:rsidRPr="00CB5998">
        <w:rPr>
          <w:color w:val="000000"/>
          <w:sz w:val="28"/>
          <w:szCs w:val="28"/>
        </w:rPr>
        <w:softHyphen/>
        <w:t>сягається завдяки якісному матеріально-технічному забезпечен</w:t>
      </w:r>
      <w:r w:rsidRPr="00CB5998">
        <w:rPr>
          <w:color w:val="000000"/>
          <w:sz w:val="28"/>
          <w:szCs w:val="28"/>
        </w:rPr>
        <w:softHyphen/>
        <w:t>ню проекту упродовж усього його життєвого циклу.</w:t>
      </w:r>
    </w:p>
    <w:p w:rsidR="006168AC" w:rsidRPr="00CB5998" w:rsidRDefault="006168AC" w:rsidP="006168AC">
      <w:pPr>
        <w:shd w:val="clear" w:color="auto" w:fill="FFFFFF"/>
        <w:spacing w:line="360" w:lineRule="auto"/>
        <w:ind w:firstLine="567"/>
        <w:jc w:val="both"/>
        <w:rPr>
          <w:spacing w:val="-6"/>
          <w:sz w:val="28"/>
          <w:szCs w:val="28"/>
        </w:rPr>
      </w:pPr>
      <w:r w:rsidRPr="00CB5998">
        <w:rPr>
          <w:color w:val="000000"/>
          <w:spacing w:val="-6"/>
          <w:sz w:val="28"/>
          <w:szCs w:val="28"/>
        </w:rPr>
        <w:t>У зарубіжній практиці стосовно якості проекту виділяють два основних елементи</w:t>
      </w:r>
      <w:r w:rsidRPr="00CB5998">
        <w:rPr>
          <w:b/>
          <w:bCs/>
          <w:color w:val="000000"/>
          <w:spacing w:val="-6"/>
          <w:sz w:val="28"/>
          <w:szCs w:val="28"/>
        </w:rPr>
        <w:t>:</w:t>
      </w:r>
    </w:p>
    <w:p w:rsidR="006168AC" w:rsidRPr="00CB5998" w:rsidRDefault="006168AC" w:rsidP="006168AC">
      <w:pPr>
        <w:shd w:val="clear" w:color="auto" w:fill="FFFFFF"/>
        <w:spacing w:line="360" w:lineRule="auto"/>
        <w:ind w:firstLine="567"/>
        <w:jc w:val="both"/>
        <w:rPr>
          <w:sz w:val="28"/>
          <w:szCs w:val="28"/>
        </w:rPr>
      </w:pPr>
      <w:r w:rsidRPr="00CB5998">
        <w:rPr>
          <w:color w:val="000000"/>
          <w:sz w:val="28"/>
          <w:szCs w:val="28"/>
        </w:rPr>
        <w:t>1. Відповідність цілям проекту.</w:t>
      </w:r>
    </w:p>
    <w:p w:rsidR="006168AC" w:rsidRPr="00CB5998" w:rsidRDefault="006168AC" w:rsidP="006168AC">
      <w:pPr>
        <w:shd w:val="clear" w:color="auto" w:fill="FFFFFF"/>
        <w:spacing w:line="360" w:lineRule="auto"/>
        <w:ind w:firstLine="567"/>
        <w:jc w:val="both"/>
        <w:rPr>
          <w:sz w:val="28"/>
          <w:szCs w:val="28"/>
        </w:rPr>
      </w:pPr>
      <w:r w:rsidRPr="00CB5998">
        <w:rPr>
          <w:color w:val="000000"/>
          <w:sz w:val="28"/>
          <w:szCs w:val="28"/>
        </w:rPr>
        <w:t>2. Відповідність вимогам споживачів.</w:t>
      </w:r>
    </w:p>
    <w:p w:rsidR="006168AC" w:rsidRPr="00CB5998" w:rsidRDefault="006168AC" w:rsidP="006168AC">
      <w:pPr>
        <w:shd w:val="clear" w:color="auto" w:fill="FFFFFF"/>
        <w:spacing w:line="360" w:lineRule="auto"/>
        <w:ind w:firstLine="567"/>
        <w:jc w:val="both"/>
        <w:rPr>
          <w:spacing w:val="-6"/>
          <w:sz w:val="28"/>
          <w:szCs w:val="28"/>
        </w:rPr>
      </w:pPr>
      <w:r w:rsidRPr="00CB5998">
        <w:rPr>
          <w:color w:val="000000"/>
          <w:spacing w:val="-6"/>
          <w:sz w:val="28"/>
          <w:szCs w:val="28"/>
        </w:rPr>
        <w:t>Концепція відповідності цілям проекту часто інтерпретується як засіб визначення рівня якості і може використовуватися під час реалізації проектів, пов'язаних з організаційними змінами, змінами в інформаційних системах чи проектах створення нових продуктів. Відповідність цілям передбачає відповідь на таке за</w:t>
      </w:r>
      <w:r w:rsidRPr="00CB5998">
        <w:rPr>
          <w:color w:val="000000"/>
          <w:spacing w:val="-6"/>
          <w:sz w:val="28"/>
          <w:szCs w:val="28"/>
        </w:rPr>
        <w:softHyphen/>
        <w:t>питання: чия думка береться до уваги? Відповіддю на нього є вимоги, що пред'являються споживачем до якості згідно з спе</w:t>
      </w:r>
      <w:r w:rsidRPr="00CB5998">
        <w:rPr>
          <w:color w:val="000000"/>
          <w:spacing w:val="-6"/>
          <w:sz w:val="28"/>
          <w:szCs w:val="28"/>
        </w:rPr>
        <w:softHyphen/>
        <w:t>цифікацією або технічним завданням.</w:t>
      </w:r>
    </w:p>
    <w:p w:rsidR="006168AC" w:rsidRPr="00CB5998" w:rsidRDefault="006168AC" w:rsidP="006168AC">
      <w:pPr>
        <w:shd w:val="clear" w:color="auto" w:fill="FFFFFF"/>
        <w:spacing w:line="360" w:lineRule="auto"/>
        <w:ind w:firstLine="567"/>
        <w:jc w:val="both"/>
        <w:rPr>
          <w:sz w:val="28"/>
          <w:szCs w:val="28"/>
        </w:rPr>
      </w:pPr>
      <w:r w:rsidRPr="00CB5998">
        <w:rPr>
          <w:color w:val="000000"/>
          <w:sz w:val="28"/>
          <w:szCs w:val="28"/>
        </w:rPr>
        <w:t>Якість визначається як сукупність властивостей і характери</w:t>
      </w:r>
      <w:r w:rsidRPr="00CB5998">
        <w:rPr>
          <w:color w:val="000000"/>
          <w:sz w:val="28"/>
          <w:szCs w:val="28"/>
        </w:rPr>
        <w:softHyphen/>
        <w:t>стик продукту, що якнайповніше задовольняють вимоги спожи</w:t>
      </w:r>
      <w:r w:rsidRPr="00CB5998">
        <w:rPr>
          <w:color w:val="000000"/>
          <w:sz w:val="28"/>
          <w:szCs w:val="28"/>
        </w:rPr>
        <w:softHyphen/>
        <w:t xml:space="preserve">вачів. Це потребує від останніх здатності викласти свої вимоги щодо якості в офіційних </w:t>
      </w:r>
      <w:r w:rsidRPr="00CB5998">
        <w:rPr>
          <w:color w:val="000000"/>
          <w:sz w:val="28"/>
          <w:szCs w:val="28"/>
        </w:rPr>
        <w:lastRenderedPageBreak/>
        <w:t>документах; ними можуть бути перелік вимог споживачів до проектів організаційного розвитку, специ</w:t>
      </w:r>
      <w:r w:rsidRPr="00CB5998">
        <w:rPr>
          <w:color w:val="000000"/>
          <w:sz w:val="28"/>
          <w:szCs w:val="28"/>
        </w:rPr>
        <w:softHyphen/>
        <w:t>фікація вимог споживачів до проектів створення нових продук</w:t>
      </w:r>
      <w:r w:rsidRPr="00CB5998">
        <w:rPr>
          <w:color w:val="000000"/>
          <w:sz w:val="28"/>
          <w:szCs w:val="28"/>
        </w:rPr>
        <w:softHyphen/>
        <w:t>тів тощо.</w:t>
      </w:r>
    </w:p>
    <w:p w:rsidR="006168AC" w:rsidRPr="00CB5998" w:rsidRDefault="006168AC" w:rsidP="006168AC">
      <w:pPr>
        <w:shd w:val="clear" w:color="auto" w:fill="FFFFFF"/>
        <w:spacing w:line="360" w:lineRule="auto"/>
        <w:ind w:firstLine="567"/>
        <w:jc w:val="both"/>
        <w:rPr>
          <w:sz w:val="28"/>
          <w:szCs w:val="28"/>
        </w:rPr>
      </w:pPr>
      <w:r w:rsidRPr="00CB5998">
        <w:rPr>
          <w:color w:val="000000"/>
          <w:sz w:val="28"/>
          <w:szCs w:val="28"/>
        </w:rPr>
        <w:t>Але такий підхід має два суттєвих недоліки:</w:t>
      </w:r>
    </w:p>
    <w:p w:rsidR="006168AC" w:rsidRPr="00CB5998" w:rsidRDefault="006168AC" w:rsidP="006168AC">
      <w:pPr>
        <w:shd w:val="clear" w:color="auto" w:fill="FFFFFF"/>
        <w:spacing w:line="360" w:lineRule="auto"/>
        <w:ind w:firstLine="567"/>
        <w:jc w:val="both"/>
        <w:rPr>
          <w:sz w:val="28"/>
          <w:szCs w:val="28"/>
        </w:rPr>
      </w:pPr>
      <w:r w:rsidRPr="00CB5998">
        <w:rPr>
          <w:color w:val="000000"/>
          <w:sz w:val="28"/>
          <w:szCs w:val="28"/>
        </w:rPr>
        <w:t>1. Проекти унікальні, відповідно, існує ризик непередбачених змін і невизначеності. Споживач не завжди може сформулювати свої вимоги повною мірою на початковому етапі проекту.</w:t>
      </w:r>
    </w:p>
    <w:p w:rsidR="006168AC" w:rsidRPr="00CB5998" w:rsidRDefault="006168AC" w:rsidP="006168AC">
      <w:pPr>
        <w:shd w:val="clear" w:color="auto" w:fill="FFFFFF"/>
        <w:spacing w:line="360" w:lineRule="auto"/>
        <w:ind w:firstLine="567"/>
        <w:jc w:val="both"/>
        <w:rPr>
          <w:sz w:val="28"/>
          <w:szCs w:val="28"/>
        </w:rPr>
      </w:pPr>
      <w:r w:rsidRPr="00CB5998">
        <w:rPr>
          <w:color w:val="000000"/>
          <w:sz w:val="28"/>
          <w:szCs w:val="28"/>
        </w:rPr>
        <w:t>2. Складність у визначенні споживача. Хто є «споживач» — замовник проекту чи кінцевий користувач продукту проекту?</w:t>
      </w:r>
    </w:p>
    <w:p w:rsidR="006168AC" w:rsidRPr="00CB5998" w:rsidRDefault="006168AC" w:rsidP="006168AC">
      <w:pPr>
        <w:shd w:val="clear" w:color="auto" w:fill="FFFFFF"/>
        <w:spacing w:line="360" w:lineRule="auto"/>
        <w:ind w:firstLine="567"/>
        <w:jc w:val="both"/>
        <w:rPr>
          <w:spacing w:val="-6"/>
          <w:sz w:val="28"/>
          <w:szCs w:val="28"/>
        </w:rPr>
      </w:pPr>
      <w:r w:rsidRPr="00CB5998">
        <w:rPr>
          <w:color w:val="000000"/>
          <w:spacing w:val="-6"/>
          <w:sz w:val="28"/>
          <w:szCs w:val="28"/>
        </w:rPr>
        <w:t>Як головний параметр якості проекту постає якість проду</w:t>
      </w:r>
      <w:r w:rsidRPr="00CB5998">
        <w:rPr>
          <w:color w:val="000000"/>
          <w:spacing w:val="-6"/>
          <w:sz w:val="28"/>
          <w:szCs w:val="28"/>
        </w:rPr>
        <w:softHyphen/>
        <w:t xml:space="preserve">кту (послуги), що є результатом виконання проекту. </w:t>
      </w:r>
      <w:r w:rsidRPr="00CB5998">
        <w:rPr>
          <w:bCs/>
          <w:color w:val="000000"/>
          <w:spacing w:val="-6"/>
          <w:sz w:val="28"/>
          <w:szCs w:val="28"/>
        </w:rPr>
        <w:t>Якість продукту проекту</w:t>
      </w:r>
      <w:r w:rsidRPr="00CB5998">
        <w:rPr>
          <w:b/>
          <w:bCs/>
          <w:color w:val="000000"/>
          <w:spacing w:val="-6"/>
          <w:sz w:val="28"/>
          <w:szCs w:val="28"/>
        </w:rPr>
        <w:t xml:space="preserve"> </w:t>
      </w:r>
      <w:r w:rsidRPr="00CB5998">
        <w:rPr>
          <w:color w:val="000000"/>
          <w:spacing w:val="-6"/>
          <w:sz w:val="28"/>
          <w:szCs w:val="28"/>
        </w:rPr>
        <w:t>означає відповідність вимогам споживача (цілям замовника). Щоб забезпечити якість продукту, необ</w:t>
      </w:r>
      <w:r w:rsidRPr="00CB5998">
        <w:rPr>
          <w:color w:val="000000"/>
          <w:spacing w:val="-6"/>
          <w:sz w:val="28"/>
          <w:szCs w:val="28"/>
        </w:rPr>
        <w:softHyphen/>
        <w:t>хідно</w:t>
      </w:r>
      <w:r w:rsidRPr="00CB5998">
        <w:rPr>
          <w:b/>
          <w:bCs/>
          <w:color w:val="000000"/>
          <w:spacing w:val="-6"/>
          <w:sz w:val="28"/>
          <w:szCs w:val="28"/>
        </w:rPr>
        <w:t>:</w:t>
      </w:r>
    </w:p>
    <w:p w:rsidR="006168AC" w:rsidRPr="00CB5998" w:rsidRDefault="006168AC" w:rsidP="006168AC">
      <w:pPr>
        <w:shd w:val="clear" w:color="auto" w:fill="FFFFFF"/>
        <w:spacing w:line="360" w:lineRule="auto"/>
        <w:ind w:firstLine="567"/>
        <w:jc w:val="both"/>
        <w:rPr>
          <w:sz w:val="28"/>
          <w:szCs w:val="28"/>
        </w:rPr>
      </w:pPr>
      <w:r w:rsidRPr="00CB5998">
        <w:rPr>
          <w:color w:val="000000"/>
          <w:sz w:val="28"/>
          <w:szCs w:val="28"/>
        </w:rPr>
        <w:t>• мати чітку специфікацію;</w:t>
      </w:r>
    </w:p>
    <w:p w:rsidR="006168AC" w:rsidRPr="00CB5998" w:rsidRDefault="006168AC" w:rsidP="006168AC">
      <w:pPr>
        <w:shd w:val="clear" w:color="auto" w:fill="FFFFFF"/>
        <w:spacing w:line="360" w:lineRule="auto"/>
        <w:ind w:firstLine="567"/>
        <w:jc w:val="both"/>
        <w:rPr>
          <w:sz w:val="28"/>
          <w:szCs w:val="28"/>
        </w:rPr>
      </w:pPr>
      <w:r w:rsidRPr="00CB5998">
        <w:rPr>
          <w:color w:val="000000"/>
          <w:sz w:val="28"/>
          <w:szCs w:val="28"/>
        </w:rPr>
        <w:t>• використовувати відповідні стандарти і норми;</w:t>
      </w:r>
    </w:p>
    <w:p w:rsidR="006168AC" w:rsidRPr="00CB5998" w:rsidRDefault="006168AC" w:rsidP="006168AC">
      <w:pPr>
        <w:shd w:val="clear" w:color="auto" w:fill="FFFFFF"/>
        <w:spacing w:line="360" w:lineRule="auto"/>
        <w:ind w:firstLine="567"/>
        <w:jc w:val="both"/>
        <w:rPr>
          <w:sz w:val="28"/>
          <w:szCs w:val="28"/>
        </w:rPr>
      </w:pPr>
      <w:r w:rsidRPr="00CB5998">
        <w:rPr>
          <w:color w:val="000000"/>
          <w:sz w:val="28"/>
          <w:szCs w:val="28"/>
        </w:rPr>
        <w:t>• залучати людські ресурси необхідної кваліфікації;</w:t>
      </w:r>
    </w:p>
    <w:p w:rsidR="006168AC" w:rsidRPr="00CB5998" w:rsidRDefault="006168AC" w:rsidP="006168AC">
      <w:pPr>
        <w:shd w:val="clear" w:color="auto" w:fill="FFFFFF"/>
        <w:spacing w:line="360" w:lineRule="auto"/>
        <w:ind w:firstLine="567"/>
        <w:jc w:val="both"/>
        <w:rPr>
          <w:sz w:val="28"/>
          <w:szCs w:val="28"/>
        </w:rPr>
      </w:pPr>
      <w:r w:rsidRPr="00CB5998">
        <w:rPr>
          <w:color w:val="000000"/>
          <w:sz w:val="28"/>
          <w:szCs w:val="28"/>
        </w:rPr>
        <w:t>• провадити аудит якості продукту і проекту загалом;</w:t>
      </w:r>
    </w:p>
    <w:p w:rsidR="006168AC" w:rsidRPr="00CB5998" w:rsidRDefault="006168AC" w:rsidP="006168AC">
      <w:pPr>
        <w:shd w:val="clear" w:color="auto" w:fill="FFFFFF"/>
        <w:spacing w:line="360" w:lineRule="auto"/>
        <w:ind w:firstLine="567"/>
        <w:jc w:val="both"/>
        <w:rPr>
          <w:sz w:val="28"/>
          <w:szCs w:val="28"/>
        </w:rPr>
      </w:pPr>
      <w:r w:rsidRPr="00CB5998">
        <w:rPr>
          <w:color w:val="000000"/>
          <w:sz w:val="28"/>
          <w:szCs w:val="28"/>
        </w:rPr>
        <w:t>• здійснювати гнучкий контроль якості;</w:t>
      </w:r>
    </w:p>
    <w:p w:rsidR="006168AC" w:rsidRPr="00CB5998" w:rsidRDefault="006168AC" w:rsidP="006168AC">
      <w:pPr>
        <w:shd w:val="clear" w:color="auto" w:fill="FFFFFF"/>
        <w:spacing w:line="360" w:lineRule="auto"/>
        <w:ind w:firstLine="567"/>
        <w:jc w:val="both"/>
        <w:rPr>
          <w:sz w:val="28"/>
          <w:szCs w:val="28"/>
        </w:rPr>
      </w:pPr>
      <w:r w:rsidRPr="00CB5998">
        <w:rPr>
          <w:color w:val="000000"/>
          <w:sz w:val="28"/>
          <w:szCs w:val="28"/>
        </w:rPr>
        <w:t>• мати певний досвід у галузі управління проектами.</w:t>
      </w:r>
    </w:p>
    <w:p w:rsidR="006168AC" w:rsidRPr="00CB5998" w:rsidRDefault="006168AC" w:rsidP="006168AC">
      <w:pPr>
        <w:shd w:val="clear" w:color="auto" w:fill="FFFFFF"/>
        <w:spacing w:line="360" w:lineRule="auto"/>
        <w:ind w:firstLine="567"/>
        <w:jc w:val="both"/>
        <w:rPr>
          <w:sz w:val="28"/>
          <w:szCs w:val="28"/>
        </w:rPr>
      </w:pPr>
      <w:r w:rsidRPr="00CB5998">
        <w:rPr>
          <w:color w:val="000000"/>
          <w:sz w:val="28"/>
          <w:szCs w:val="28"/>
        </w:rPr>
        <w:t>Без чіткого уявлення про те, що має бути досягнуто, команда проекту дезорієнтована. Специфікація — це документ, у якому зафіксовані всі технічні параметри і вимоги споживачів до якості продукту проекту. Можна специфікувати кінцевий і проміжний продукти. Що нижче рівень, за яким продукт специфікований, то легше здійснювати контроль.</w:t>
      </w:r>
    </w:p>
    <w:p w:rsidR="006168AC" w:rsidRPr="00CB5998" w:rsidRDefault="006168AC" w:rsidP="006168AC">
      <w:pPr>
        <w:shd w:val="clear" w:color="auto" w:fill="FFFFFF"/>
        <w:spacing w:line="360" w:lineRule="auto"/>
        <w:ind w:firstLine="567"/>
        <w:jc w:val="both"/>
        <w:rPr>
          <w:spacing w:val="-8"/>
          <w:sz w:val="28"/>
          <w:szCs w:val="28"/>
        </w:rPr>
      </w:pPr>
      <w:r w:rsidRPr="00CB5998">
        <w:rPr>
          <w:color w:val="000000"/>
          <w:spacing w:val="-8"/>
          <w:sz w:val="28"/>
          <w:szCs w:val="28"/>
        </w:rPr>
        <w:t>Чим більше досвіду накопичено компанією, тим адекватнішими є стандарти і специфікації за проектом. Американським інсти</w:t>
      </w:r>
      <w:r w:rsidRPr="00CB5998">
        <w:rPr>
          <w:color w:val="000000"/>
          <w:spacing w:val="-8"/>
          <w:sz w:val="28"/>
          <w:szCs w:val="28"/>
        </w:rPr>
        <w:softHyphen/>
        <w:t>тутом проектного менеджменту (РМІ) розроблені стандарти про</w:t>
      </w:r>
      <w:r w:rsidRPr="00CB5998">
        <w:rPr>
          <w:color w:val="000000"/>
          <w:spacing w:val="-8"/>
          <w:sz w:val="28"/>
          <w:szCs w:val="28"/>
        </w:rPr>
        <w:softHyphen/>
        <w:t>ектів і робочих пакетів, які пройшли випробування на практиці і відомі своєю здатністю забезпечити відповідний результат згідно з вимогами специфікації.</w:t>
      </w:r>
    </w:p>
    <w:p w:rsidR="006168AC" w:rsidRPr="00CB5998" w:rsidRDefault="006168AC" w:rsidP="006168AC">
      <w:pPr>
        <w:shd w:val="clear" w:color="auto" w:fill="FFFFFF"/>
        <w:spacing w:line="360" w:lineRule="auto"/>
        <w:ind w:firstLine="567"/>
        <w:jc w:val="both"/>
        <w:rPr>
          <w:sz w:val="28"/>
          <w:szCs w:val="28"/>
        </w:rPr>
      </w:pPr>
      <w:r w:rsidRPr="00CB5998">
        <w:rPr>
          <w:color w:val="000000"/>
          <w:sz w:val="28"/>
          <w:szCs w:val="28"/>
        </w:rPr>
        <w:lastRenderedPageBreak/>
        <w:t>Якщо люди, які працюють над здійсненням проекту, мають відповідний досвід і навики, лише тоді вони можуть забезпечити досягнення вимог специфікації відповідно до встановлених стан</w:t>
      </w:r>
      <w:r w:rsidRPr="00CB5998">
        <w:rPr>
          <w:color w:val="000000"/>
          <w:sz w:val="28"/>
          <w:szCs w:val="28"/>
        </w:rPr>
        <w:softHyphen/>
        <w:t>дартів. Це стосується й основного персоналу, зайнятого у реалі</w:t>
      </w:r>
      <w:r w:rsidRPr="00CB5998">
        <w:rPr>
          <w:color w:val="000000"/>
          <w:sz w:val="28"/>
          <w:szCs w:val="28"/>
        </w:rPr>
        <w:softHyphen/>
        <w:t>зації проекту, й обслуговуючого. Звичною практикою має бути проведення строгого відбору членів команди проекту.</w:t>
      </w:r>
    </w:p>
    <w:p w:rsidR="006168AC" w:rsidRPr="00CB5998" w:rsidRDefault="006168AC" w:rsidP="006168AC">
      <w:pPr>
        <w:shd w:val="clear" w:color="auto" w:fill="FFFFFF"/>
        <w:spacing w:line="360" w:lineRule="auto"/>
        <w:ind w:firstLine="567"/>
        <w:jc w:val="both"/>
        <w:rPr>
          <w:sz w:val="28"/>
          <w:szCs w:val="28"/>
        </w:rPr>
      </w:pPr>
      <w:r w:rsidRPr="00CB5998">
        <w:rPr>
          <w:color w:val="000000"/>
          <w:sz w:val="28"/>
          <w:szCs w:val="28"/>
        </w:rPr>
        <w:t>Використання аудиторських перевірок може забезпечити впе</w:t>
      </w:r>
      <w:r w:rsidRPr="00CB5998">
        <w:rPr>
          <w:color w:val="000000"/>
          <w:sz w:val="28"/>
          <w:szCs w:val="28"/>
        </w:rPr>
        <w:softHyphen/>
        <w:t>вненість у тому, що створений за проектом продукт чи надані по</w:t>
      </w:r>
      <w:r w:rsidRPr="00CB5998">
        <w:rPr>
          <w:color w:val="000000"/>
          <w:sz w:val="28"/>
          <w:szCs w:val="28"/>
        </w:rPr>
        <w:softHyphen/>
        <w:t>слуги відповідають вимогам споживачів. Але це може мати й протилежний ефект у тому разі, якщо кількість аудиторських пе</w:t>
      </w:r>
      <w:r w:rsidRPr="00CB5998">
        <w:rPr>
          <w:color w:val="000000"/>
          <w:sz w:val="28"/>
          <w:szCs w:val="28"/>
        </w:rPr>
        <w:softHyphen/>
        <w:t>ревірок і аудиторів буде завеликою.</w:t>
      </w:r>
    </w:p>
    <w:p w:rsidR="006168AC" w:rsidRPr="00CB5998" w:rsidRDefault="006168AC" w:rsidP="006168AC">
      <w:pPr>
        <w:shd w:val="clear" w:color="auto" w:fill="FFFFFF"/>
        <w:spacing w:line="360" w:lineRule="auto"/>
        <w:ind w:firstLine="567"/>
        <w:jc w:val="both"/>
        <w:rPr>
          <w:spacing w:val="-6"/>
          <w:sz w:val="28"/>
          <w:szCs w:val="28"/>
        </w:rPr>
      </w:pPr>
      <w:r w:rsidRPr="00CB5998">
        <w:rPr>
          <w:color w:val="000000"/>
          <w:spacing w:val="-6"/>
          <w:sz w:val="28"/>
          <w:szCs w:val="28"/>
        </w:rPr>
        <w:t>Сучасний менеджмент якості проекту базується на таких ос</w:t>
      </w:r>
      <w:r w:rsidRPr="00CB5998">
        <w:rPr>
          <w:color w:val="000000"/>
          <w:spacing w:val="-6"/>
          <w:sz w:val="28"/>
          <w:szCs w:val="28"/>
        </w:rPr>
        <w:softHyphen/>
        <w:t>новних принципах:</w:t>
      </w:r>
    </w:p>
    <w:p w:rsidR="006168AC" w:rsidRPr="00CB5998" w:rsidRDefault="006168AC" w:rsidP="006168AC">
      <w:pPr>
        <w:shd w:val="clear" w:color="auto" w:fill="FFFFFF"/>
        <w:spacing w:line="360" w:lineRule="auto"/>
        <w:ind w:firstLine="567"/>
        <w:jc w:val="both"/>
        <w:rPr>
          <w:sz w:val="28"/>
          <w:szCs w:val="28"/>
        </w:rPr>
      </w:pPr>
      <w:r w:rsidRPr="00CB5998">
        <w:rPr>
          <w:color w:val="000000"/>
          <w:sz w:val="28"/>
          <w:szCs w:val="28"/>
        </w:rPr>
        <w:t>• якість — це не самостійна функція управління, а невід'єм</w:t>
      </w:r>
      <w:r w:rsidRPr="00CB5998">
        <w:rPr>
          <w:color w:val="000000"/>
          <w:sz w:val="28"/>
          <w:szCs w:val="28"/>
        </w:rPr>
        <w:softHyphen/>
        <w:t>ний елемент проекту в цілому;</w:t>
      </w:r>
    </w:p>
    <w:p w:rsidR="006168AC" w:rsidRPr="00CB5998" w:rsidRDefault="006168AC" w:rsidP="006168AC">
      <w:pPr>
        <w:shd w:val="clear" w:color="auto" w:fill="FFFFFF"/>
        <w:spacing w:line="360" w:lineRule="auto"/>
        <w:ind w:firstLine="567"/>
        <w:jc w:val="both"/>
        <w:rPr>
          <w:sz w:val="28"/>
          <w:szCs w:val="28"/>
        </w:rPr>
      </w:pPr>
      <w:r w:rsidRPr="00CB5998">
        <w:rPr>
          <w:color w:val="000000"/>
          <w:sz w:val="28"/>
          <w:szCs w:val="28"/>
        </w:rPr>
        <w:t>• якість — це те, чого очікує споживач;</w:t>
      </w:r>
    </w:p>
    <w:p w:rsidR="006168AC" w:rsidRPr="00CB5998" w:rsidRDefault="006168AC" w:rsidP="006168AC">
      <w:pPr>
        <w:shd w:val="clear" w:color="auto" w:fill="FFFFFF"/>
        <w:spacing w:line="360" w:lineRule="auto"/>
        <w:ind w:firstLine="567"/>
        <w:jc w:val="both"/>
        <w:rPr>
          <w:sz w:val="28"/>
          <w:szCs w:val="28"/>
        </w:rPr>
      </w:pPr>
      <w:r w:rsidRPr="00CB5998">
        <w:rPr>
          <w:color w:val="000000"/>
          <w:sz w:val="28"/>
          <w:szCs w:val="28"/>
        </w:rPr>
        <w:t>• відповідальність за якість проекту має бути адресною;</w:t>
      </w:r>
    </w:p>
    <w:p w:rsidR="006168AC" w:rsidRPr="00CB5998" w:rsidRDefault="006168AC" w:rsidP="006168AC">
      <w:pPr>
        <w:shd w:val="clear" w:color="auto" w:fill="FFFFFF"/>
        <w:spacing w:line="360" w:lineRule="auto"/>
        <w:ind w:firstLine="567"/>
        <w:jc w:val="both"/>
        <w:rPr>
          <w:sz w:val="28"/>
          <w:szCs w:val="28"/>
        </w:rPr>
      </w:pPr>
      <w:r w:rsidRPr="00CB5998">
        <w:rPr>
          <w:color w:val="000000"/>
          <w:sz w:val="28"/>
          <w:szCs w:val="28"/>
        </w:rPr>
        <w:t>• підвищувати якість можна лише зусиллями всіх працівників;</w:t>
      </w:r>
    </w:p>
    <w:p w:rsidR="006168AC" w:rsidRPr="00CB5998" w:rsidRDefault="006168AC" w:rsidP="006168AC">
      <w:pPr>
        <w:shd w:val="clear" w:color="auto" w:fill="FFFFFF"/>
        <w:spacing w:line="360" w:lineRule="auto"/>
        <w:ind w:firstLine="567"/>
        <w:jc w:val="both"/>
        <w:rPr>
          <w:sz w:val="28"/>
          <w:szCs w:val="28"/>
        </w:rPr>
      </w:pPr>
      <w:r w:rsidRPr="00CB5998">
        <w:rPr>
          <w:color w:val="000000"/>
          <w:sz w:val="28"/>
          <w:szCs w:val="28"/>
        </w:rPr>
        <w:t>• контролювати завжди ефективніше процес, аніж результат (продукт);</w:t>
      </w:r>
    </w:p>
    <w:p w:rsidR="006168AC" w:rsidRPr="00CB5998" w:rsidRDefault="006168AC" w:rsidP="006168AC">
      <w:pPr>
        <w:shd w:val="clear" w:color="auto" w:fill="FFFFFF"/>
        <w:spacing w:line="360" w:lineRule="auto"/>
        <w:ind w:firstLine="567"/>
        <w:jc w:val="both"/>
        <w:rPr>
          <w:sz w:val="28"/>
          <w:szCs w:val="28"/>
        </w:rPr>
      </w:pPr>
      <w:r w:rsidRPr="00CB5998">
        <w:rPr>
          <w:color w:val="000000"/>
          <w:sz w:val="28"/>
          <w:szCs w:val="28"/>
        </w:rPr>
        <w:t>• політика в галузі якості і програма забезпечення якості ма</w:t>
      </w:r>
      <w:r w:rsidRPr="00CB5998">
        <w:rPr>
          <w:color w:val="000000"/>
          <w:sz w:val="28"/>
          <w:szCs w:val="28"/>
        </w:rPr>
        <w:softHyphen/>
        <w:t>ють бути частиною загального плану проекту.</w:t>
      </w:r>
    </w:p>
    <w:p w:rsidR="006168AC" w:rsidRPr="00CB5998" w:rsidRDefault="006168AC" w:rsidP="006168AC">
      <w:pPr>
        <w:shd w:val="clear" w:color="auto" w:fill="FFFFFF"/>
        <w:spacing w:line="360" w:lineRule="auto"/>
        <w:ind w:firstLine="567"/>
        <w:jc w:val="both"/>
        <w:rPr>
          <w:sz w:val="28"/>
          <w:szCs w:val="28"/>
        </w:rPr>
      </w:pPr>
      <w:r w:rsidRPr="00CB5998">
        <w:rPr>
          <w:color w:val="000000"/>
          <w:sz w:val="28"/>
          <w:szCs w:val="28"/>
        </w:rPr>
        <w:t>Управління якістю проекту включає всі роботи, які належать до загальної функції управління, визначають політику у сфері за</w:t>
      </w:r>
      <w:r w:rsidRPr="00CB5998">
        <w:rPr>
          <w:color w:val="000000"/>
          <w:sz w:val="28"/>
          <w:szCs w:val="28"/>
        </w:rPr>
        <w:softHyphen/>
        <w:t>безпечення якості, завдання та відповідальність і реалізують їх такими засобами, як планування якості, контроль та вдоскона</w:t>
      </w:r>
      <w:r w:rsidRPr="00CB5998">
        <w:rPr>
          <w:color w:val="000000"/>
          <w:sz w:val="28"/>
          <w:szCs w:val="28"/>
        </w:rPr>
        <w:softHyphen/>
        <w:t>лення в межах системи забезпечення якості.</w:t>
      </w:r>
      <w:r w:rsidR="0068039B">
        <w:rPr>
          <w:color w:val="000000"/>
          <w:sz w:val="28"/>
          <w:szCs w:val="28"/>
        </w:rPr>
        <w:t xml:space="preserve">Структура управління якістю в інформаційній системі вказана на </w:t>
      </w:r>
      <w:r w:rsidR="00556A15" w:rsidRPr="00556A15">
        <w:rPr>
          <w:color w:val="000000"/>
          <w:sz w:val="28"/>
          <w:szCs w:val="28"/>
        </w:rPr>
        <w:t>рис.</w:t>
      </w:r>
      <w:r w:rsidR="0068039B">
        <w:rPr>
          <w:color w:val="000000"/>
          <w:sz w:val="28"/>
          <w:szCs w:val="28"/>
        </w:rPr>
        <w:t xml:space="preserve"> 2.2.</w:t>
      </w:r>
      <w:r w:rsidRPr="00CB5998">
        <w:rPr>
          <w:color w:val="000000"/>
          <w:sz w:val="28"/>
          <w:szCs w:val="28"/>
        </w:rPr>
        <w:t xml:space="preserve"> </w:t>
      </w:r>
      <w:r w:rsidR="00F13D7E">
        <w:rPr>
          <w:color w:val="000000"/>
          <w:sz w:val="28"/>
          <w:szCs w:val="28"/>
        </w:rPr>
        <w:t xml:space="preserve"> </w:t>
      </w:r>
    </w:p>
    <w:p w:rsidR="006168AC" w:rsidRPr="00CB5998" w:rsidRDefault="006168AC" w:rsidP="006168AC">
      <w:pPr>
        <w:spacing w:line="360" w:lineRule="auto"/>
        <w:ind w:firstLine="567"/>
        <w:jc w:val="both"/>
        <w:rPr>
          <w:sz w:val="28"/>
          <w:szCs w:val="28"/>
        </w:rPr>
      </w:pPr>
      <w:r w:rsidRPr="00F13D7E">
        <w:rPr>
          <w:noProof/>
          <w:sz w:val="28"/>
          <w:szCs w:val="28"/>
        </w:rPr>
        <w:lastRenderedPageBreak/>
        <w:t xml:space="preserve">                               </w:t>
      </w:r>
      <w:r w:rsidRPr="00CB5998">
        <w:rPr>
          <w:noProof/>
          <w:sz w:val="28"/>
          <w:szCs w:val="28"/>
          <w:lang w:val="ru-RU"/>
        </w:rPr>
        <w:drawing>
          <wp:inline distT="0" distB="0" distL="0" distR="0" wp14:anchorId="7F8AE01A" wp14:editId="0DC44F18">
            <wp:extent cx="2401111" cy="2009775"/>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2409825" cy="2017069"/>
                    </a:xfrm>
                    <a:prstGeom prst="rect">
                      <a:avLst/>
                    </a:prstGeom>
                    <a:noFill/>
                    <a:ln>
                      <a:noFill/>
                    </a:ln>
                  </pic:spPr>
                </pic:pic>
              </a:graphicData>
            </a:graphic>
          </wp:inline>
        </w:drawing>
      </w:r>
    </w:p>
    <w:p w:rsidR="006168AC" w:rsidRPr="00CB5998" w:rsidRDefault="006168AC" w:rsidP="006168AC">
      <w:pPr>
        <w:shd w:val="clear" w:color="auto" w:fill="FFFFFF"/>
        <w:spacing w:line="360" w:lineRule="auto"/>
        <w:ind w:firstLine="567"/>
        <w:jc w:val="both"/>
        <w:rPr>
          <w:sz w:val="28"/>
          <w:szCs w:val="28"/>
        </w:rPr>
      </w:pPr>
      <w:r>
        <w:rPr>
          <w:color w:val="000000"/>
          <w:sz w:val="28"/>
          <w:szCs w:val="28"/>
        </w:rPr>
        <w:t xml:space="preserve">       </w:t>
      </w:r>
      <w:r w:rsidRPr="00CB5998">
        <w:rPr>
          <w:color w:val="000000"/>
          <w:sz w:val="28"/>
          <w:szCs w:val="28"/>
        </w:rPr>
        <w:t xml:space="preserve"> Рисунок. 2.</w:t>
      </w:r>
      <w:r w:rsidR="0068039B">
        <w:rPr>
          <w:color w:val="000000"/>
          <w:sz w:val="28"/>
          <w:szCs w:val="28"/>
        </w:rPr>
        <w:t>2</w:t>
      </w:r>
      <w:r w:rsidRPr="00CB5998">
        <w:rPr>
          <w:color w:val="000000"/>
          <w:sz w:val="28"/>
          <w:szCs w:val="28"/>
        </w:rPr>
        <w:t>.– Структура системи управління якістю проекту.</w:t>
      </w:r>
    </w:p>
    <w:p w:rsidR="006168AC" w:rsidRPr="00CB5998" w:rsidRDefault="006168AC" w:rsidP="006168AC">
      <w:pPr>
        <w:shd w:val="clear" w:color="auto" w:fill="FFFFFF"/>
        <w:spacing w:line="360" w:lineRule="auto"/>
        <w:ind w:firstLine="567"/>
        <w:jc w:val="both"/>
        <w:rPr>
          <w:sz w:val="28"/>
          <w:szCs w:val="28"/>
        </w:rPr>
      </w:pPr>
      <w:r w:rsidRPr="00CB5998">
        <w:rPr>
          <w:bCs/>
          <w:color w:val="000000"/>
          <w:sz w:val="28"/>
          <w:szCs w:val="28"/>
        </w:rPr>
        <w:t xml:space="preserve">Планування якості </w:t>
      </w:r>
      <w:r w:rsidRPr="00CB5998">
        <w:rPr>
          <w:color w:val="000000"/>
          <w:sz w:val="28"/>
          <w:szCs w:val="28"/>
        </w:rPr>
        <w:t>— це визначення того, які стандарти яко</w:t>
      </w:r>
      <w:r w:rsidRPr="00CB5998">
        <w:rPr>
          <w:color w:val="000000"/>
          <w:sz w:val="28"/>
          <w:szCs w:val="28"/>
        </w:rPr>
        <w:softHyphen/>
        <w:t>сті потрібно застосувати до даного проекту і як домогтися відпо</w:t>
      </w:r>
      <w:r w:rsidRPr="00CB5998">
        <w:rPr>
          <w:color w:val="000000"/>
          <w:sz w:val="28"/>
          <w:szCs w:val="28"/>
        </w:rPr>
        <w:softHyphen/>
        <w:t>відності їм.</w:t>
      </w:r>
    </w:p>
    <w:p w:rsidR="006168AC" w:rsidRPr="00CB5998" w:rsidRDefault="006168AC" w:rsidP="006168AC">
      <w:pPr>
        <w:shd w:val="clear" w:color="auto" w:fill="FFFFFF"/>
        <w:spacing w:line="360" w:lineRule="auto"/>
        <w:ind w:firstLine="567"/>
        <w:jc w:val="both"/>
        <w:rPr>
          <w:sz w:val="28"/>
          <w:szCs w:val="28"/>
        </w:rPr>
      </w:pPr>
      <w:r w:rsidRPr="00CB5998">
        <w:rPr>
          <w:bCs/>
          <w:color w:val="000000"/>
          <w:sz w:val="28"/>
          <w:szCs w:val="28"/>
        </w:rPr>
        <w:t xml:space="preserve">Забезпечення якості </w:t>
      </w:r>
      <w:r w:rsidRPr="00CB5998">
        <w:rPr>
          <w:color w:val="000000"/>
          <w:sz w:val="28"/>
          <w:szCs w:val="28"/>
        </w:rPr>
        <w:t>— це оцінка загального виконання проекту на регулярній основі для підтвердження того, що проект задовольняє стандарти якості.</w:t>
      </w:r>
    </w:p>
    <w:p w:rsidR="006168AC" w:rsidRPr="00CB5998" w:rsidRDefault="006168AC" w:rsidP="006168AC">
      <w:pPr>
        <w:shd w:val="clear" w:color="auto" w:fill="FFFFFF"/>
        <w:spacing w:line="360" w:lineRule="auto"/>
        <w:ind w:firstLine="567"/>
        <w:jc w:val="both"/>
        <w:rPr>
          <w:sz w:val="28"/>
          <w:szCs w:val="28"/>
        </w:rPr>
      </w:pPr>
      <w:r w:rsidRPr="00CB5998">
        <w:rPr>
          <w:bCs/>
          <w:color w:val="000000"/>
          <w:sz w:val="28"/>
          <w:szCs w:val="28"/>
        </w:rPr>
        <w:t>Контроль якості</w:t>
      </w:r>
      <w:r w:rsidRPr="00CB5998">
        <w:rPr>
          <w:b/>
          <w:bCs/>
          <w:color w:val="000000"/>
          <w:sz w:val="28"/>
          <w:szCs w:val="28"/>
        </w:rPr>
        <w:t xml:space="preserve"> </w:t>
      </w:r>
      <w:r w:rsidRPr="00CB5998">
        <w:rPr>
          <w:color w:val="000000"/>
          <w:sz w:val="28"/>
          <w:szCs w:val="28"/>
        </w:rPr>
        <w:t>— це відслідковування певних результатів з по проекту для встановлення того, чи відповідають вони стандар</w:t>
      </w:r>
      <w:r w:rsidRPr="00CB5998">
        <w:rPr>
          <w:color w:val="000000"/>
          <w:sz w:val="28"/>
          <w:szCs w:val="28"/>
        </w:rPr>
        <w:softHyphen/>
        <w:t>там якості, і для визначення шляхів усунення причин незадовіль</w:t>
      </w:r>
      <w:r w:rsidRPr="00CB5998">
        <w:rPr>
          <w:color w:val="000000"/>
          <w:sz w:val="28"/>
          <w:szCs w:val="28"/>
        </w:rPr>
        <w:softHyphen/>
        <w:t>ного виконання.</w:t>
      </w:r>
    </w:p>
    <w:p w:rsidR="006168AC" w:rsidRPr="00CB5998" w:rsidRDefault="006168AC" w:rsidP="006168AC">
      <w:pPr>
        <w:shd w:val="clear" w:color="auto" w:fill="FFFFFF"/>
        <w:spacing w:line="360" w:lineRule="auto"/>
        <w:ind w:firstLine="567"/>
        <w:jc w:val="both"/>
        <w:rPr>
          <w:sz w:val="28"/>
          <w:szCs w:val="28"/>
        </w:rPr>
      </w:pPr>
      <w:r w:rsidRPr="00CB5998">
        <w:rPr>
          <w:color w:val="000000"/>
          <w:sz w:val="28"/>
          <w:szCs w:val="28"/>
        </w:rPr>
        <w:t>Планування якості включає визначення того, які стандарти якості потрібно застосовувати до даного проекту і як забезпечити дотримання цих стандартів. Команда проекту повинна чітко усві</w:t>
      </w:r>
      <w:r w:rsidRPr="00CB5998">
        <w:rPr>
          <w:color w:val="000000"/>
          <w:sz w:val="28"/>
          <w:szCs w:val="28"/>
        </w:rPr>
        <w:softHyphen/>
        <w:t>домлювати один із фундаментальних принципів сучасного упра</w:t>
      </w:r>
      <w:r w:rsidRPr="00CB5998">
        <w:rPr>
          <w:color w:val="000000"/>
          <w:sz w:val="28"/>
          <w:szCs w:val="28"/>
        </w:rPr>
        <w:softHyphen/>
        <w:t>вління якістю — якість планується, а не перевіряється. Тому пла</w:t>
      </w:r>
      <w:r w:rsidRPr="00CB5998">
        <w:rPr>
          <w:color w:val="000000"/>
          <w:sz w:val="28"/>
          <w:szCs w:val="28"/>
        </w:rPr>
        <w:softHyphen/>
        <w:t>нування якості передбачає формування вимог до якості проекту і його продукту та визначення шляхів їх забезпечення.</w:t>
      </w:r>
    </w:p>
    <w:p w:rsidR="006168AC" w:rsidRPr="00CB5998" w:rsidRDefault="006168AC" w:rsidP="006168AC">
      <w:pPr>
        <w:shd w:val="clear" w:color="auto" w:fill="FFFFFF"/>
        <w:spacing w:line="360" w:lineRule="auto"/>
        <w:ind w:firstLine="567"/>
        <w:jc w:val="both"/>
        <w:rPr>
          <w:sz w:val="28"/>
          <w:szCs w:val="28"/>
        </w:rPr>
      </w:pPr>
      <w:r w:rsidRPr="006168AC">
        <w:rPr>
          <w:iCs/>
          <w:color w:val="000000"/>
          <w:sz w:val="28"/>
          <w:szCs w:val="28"/>
        </w:rPr>
        <w:t>Для планування якості проекту потрібно мати</w:t>
      </w:r>
      <w:r w:rsidRPr="00CB5998">
        <w:rPr>
          <w:i/>
          <w:iCs/>
          <w:color w:val="000000"/>
          <w:sz w:val="28"/>
          <w:szCs w:val="28"/>
        </w:rPr>
        <w:t>:</w:t>
      </w:r>
    </w:p>
    <w:p w:rsidR="006168AC" w:rsidRPr="00CB5998" w:rsidRDefault="006168AC" w:rsidP="006168AC">
      <w:pPr>
        <w:shd w:val="clear" w:color="auto" w:fill="FFFFFF"/>
        <w:spacing w:line="360" w:lineRule="auto"/>
        <w:ind w:firstLine="567"/>
        <w:jc w:val="both"/>
        <w:rPr>
          <w:sz w:val="28"/>
          <w:szCs w:val="28"/>
        </w:rPr>
      </w:pPr>
      <w:r w:rsidRPr="00CB5998">
        <w:rPr>
          <w:color w:val="000000"/>
          <w:sz w:val="28"/>
          <w:szCs w:val="28"/>
        </w:rPr>
        <w:t>• політику у сфері якості;</w:t>
      </w:r>
    </w:p>
    <w:p w:rsidR="006168AC" w:rsidRPr="00CB5998" w:rsidRDefault="006168AC" w:rsidP="006168AC">
      <w:pPr>
        <w:shd w:val="clear" w:color="auto" w:fill="FFFFFF"/>
        <w:spacing w:line="360" w:lineRule="auto"/>
        <w:ind w:firstLine="567"/>
        <w:jc w:val="both"/>
        <w:rPr>
          <w:sz w:val="28"/>
          <w:szCs w:val="28"/>
        </w:rPr>
      </w:pPr>
      <w:r w:rsidRPr="00CB5998">
        <w:rPr>
          <w:color w:val="000000"/>
          <w:sz w:val="28"/>
          <w:szCs w:val="28"/>
        </w:rPr>
        <w:t>• описання змісту проекту;</w:t>
      </w:r>
    </w:p>
    <w:p w:rsidR="006168AC" w:rsidRPr="00CB5998" w:rsidRDefault="006168AC" w:rsidP="006168AC">
      <w:pPr>
        <w:shd w:val="clear" w:color="auto" w:fill="FFFFFF"/>
        <w:spacing w:line="360" w:lineRule="auto"/>
        <w:ind w:firstLine="567"/>
        <w:jc w:val="both"/>
        <w:rPr>
          <w:spacing w:val="-10"/>
          <w:sz w:val="28"/>
          <w:szCs w:val="28"/>
        </w:rPr>
      </w:pPr>
      <w:r w:rsidRPr="00CB5998">
        <w:rPr>
          <w:color w:val="000000"/>
          <w:spacing w:val="-10"/>
          <w:sz w:val="28"/>
          <w:szCs w:val="28"/>
        </w:rPr>
        <w:t>• описання продукту у вигляді конкретних специфікацій, отриманих від споживачів;</w:t>
      </w:r>
    </w:p>
    <w:p w:rsidR="006168AC" w:rsidRPr="00CB5998" w:rsidRDefault="006168AC" w:rsidP="006168AC">
      <w:pPr>
        <w:shd w:val="clear" w:color="auto" w:fill="FFFFFF"/>
        <w:spacing w:line="360" w:lineRule="auto"/>
        <w:ind w:firstLine="567"/>
        <w:jc w:val="both"/>
        <w:rPr>
          <w:sz w:val="28"/>
          <w:szCs w:val="28"/>
        </w:rPr>
      </w:pPr>
      <w:r w:rsidRPr="00CB5998">
        <w:rPr>
          <w:color w:val="000000"/>
          <w:sz w:val="28"/>
          <w:szCs w:val="28"/>
        </w:rPr>
        <w:t>• стандарти, норми і вимоги до якості;</w:t>
      </w:r>
    </w:p>
    <w:p w:rsidR="006168AC" w:rsidRPr="00CB5998" w:rsidRDefault="006168AC" w:rsidP="006168AC">
      <w:pPr>
        <w:shd w:val="clear" w:color="auto" w:fill="FFFFFF"/>
        <w:spacing w:line="360" w:lineRule="auto"/>
        <w:ind w:firstLine="567"/>
        <w:jc w:val="both"/>
        <w:rPr>
          <w:sz w:val="28"/>
          <w:szCs w:val="28"/>
        </w:rPr>
      </w:pPr>
      <w:r w:rsidRPr="00CB5998">
        <w:rPr>
          <w:color w:val="000000"/>
          <w:sz w:val="28"/>
          <w:szCs w:val="28"/>
        </w:rPr>
        <w:t>• результати інших процесів планування.</w:t>
      </w:r>
    </w:p>
    <w:p w:rsidR="006168AC" w:rsidRPr="00CB5998" w:rsidRDefault="006168AC" w:rsidP="006168AC">
      <w:pPr>
        <w:shd w:val="clear" w:color="auto" w:fill="FFFFFF"/>
        <w:spacing w:line="360" w:lineRule="auto"/>
        <w:ind w:firstLine="567"/>
        <w:jc w:val="both"/>
        <w:rPr>
          <w:sz w:val="28"/>
          <w:szCs w:val="28"/>
        </w:rPr>
      </w:pPr>
      <w:r w:rsidRPr="00CB5998">
        <w:rPr>
          <w:bCs/>
          <w:color w:val="000000"/>
          <w:sz w:val="28"/>
          <w:szCs w:val="28"/>
        </w:rPr>
        <w:lastRenderedPageBreak/>
        <w:t>Політика у сфері якості</w:t>
      </w:r>
      <w:r w:rsidRPr="00CB5998">
        <w:rPr>
          <w:b/>
          <w:bCs/>
          <w:color w:val="000000"/>
          <w:sz w:val="28"/>
          <w:szCs w:val="28"/>
        </w:rPr>
        <w:t xml:space="preserve"> </w:t>
      </w:r>
      <w:r w:rsidRPr="00CB5998">
        <w:rPr>
          <w:color w:val="000000"/>
          <w:sz w:val="28"/>
          <w:szCs w:val="28"/>
        </w:rPr>
        <w:t>— це загальні цілі й напрями діяль</w:t>
      </w:r>
      <w:r w:rsidRPr="00CB5998">
        <w:rPr>
          <w:color w:val="000000"/>
          <w:sz w:val="28"/>
          <w:szCs w:val="28"/>
        </w:rPr>
        <w:softHyphen/>
        <w:t>ності організації з наголосом на якість, формально виражені ме</w:t>
      </w:r>
      <w:r w:rsidRPr="00CB5998">
        <w:rPr>
          <w:color w:val="000000"/>
          <w:sz w:val="28"/>
          <w:szCs w:val="28"/>
        </w:rPr>
        <w:softHyphen/>
        <w:t>неджментом вищого рівня.</w:t>
      </w:r>
    </w:p>
    <w:p w:rsidR="006168AC" w:rsidRPr="00CB5998" w:rsidRDefault="006168AC" w:rsidP="006168AC">
      <w:pPr>
        <w:shd w:val="clear" w:color="auto" w:fill="FFFFFF"/>
        <w:spacing w:line="360" w:lineRule="auto"/>
        <w:ind w:firstLine="567"/>
        <w:jc w:val="both"/>
        <w:rPr>
          <w:sz w:val="28"/>
          <w:szCs w:val="28"/>
        </w:rPr>
      </w:pPr>
      <w:r w:rsidRPr="00CB5998">
        <w:rPr>
          <w:color w:val="000000"/>
          <w:sz w:val="28"/>
          <w:szCs w:val="28"/>
        </w:rPr>
        <w:t>Політика у сфері якості повинна відбивати рівень якості, який має бути досягнутий у здійсненні проекту, та шляхи його досяг</w:t>
      </w:r>
      <w:r w:rsidRPr="00CB5998">
        <w:rPr>
          <w:color w:val="000000"/>
          <w:sz w:val="28"/>
          <w:szCs w:val="28"/>
        </w:rPr>
        <w:softHyphen/>
        <w:t>нення. Вона має розкривати такі основні питання:</w:t>
      </w:r>
    </w:p>
    <w:p w:rsidR="006168AC" w:rsidRPr="00CB5998" w:rsidRDefault="006168AC" w:rsidP="006168AC">
      <w:pPr>
        <w:shd w:val="clear" w:color="auto" w:fill="FFFFFF"/>
        <w:spacing w:line="360" w:lineRule="auto"/>
        <w:ind w:firstLine="567"/>
        <w:jc w:val="both"/>
        <w:rPr>
          <w:sz w:val="28"/>
          <w:szCs w:val="28"/>
        </w:rPr>
      </w:pPr>
      <w:r w:rsidRPr="00CB5998">
        <w:rPr>
          <w:color w:val="000000"/>
          <w:sz w:val="28"/>
          <w:szCs w:val="28"/>
        </w:rPr>
        <w:t>• рівень якості продукту/послуг проекту;</w:t>
      </w:r>
    </w:p>
    <w:p w:rsidR="006168AC" w:rsidRPr="00CB5998" w:rsidRDefault="006168AC" w:rsidP="006168AC">
      <w:pPr>
        <w:shd w:val="clear" w:color="auto" w:fill="FFFFFF"/>
        <w:spacing w:line="360" w:lineRule="auto"/>
        <w:ind w:firstLine="567"/>
        <w:jc w:val="both"/>
        <w:rPr>
          <w:sz w:val="28"/>
          <w:szCs w:val="28"/>
        </w:rPr>
      </w:pPr>
      <w:r w:rsidRPr="00CB5998">
        <w:rPr>
          <w:color w:val="000000"/>
          <w:sz w:val="28"/>
          <w:szCs w:val="28"/>
        </w:rPr>
        <w:t>• відповідальність за продукт;</w:t>
      </w:r>
    </w:p>
    <w:p w:rsidR="006168AC" w:rsidRPr="00CB5998" w:rsidRDefault="006168AC" w:rsidP="006168AC">
      <w:pPr>
        <w:shd w:val="clear" w:color="auto" w:fill="FFFFFF"/>
        <w:spacing w:line="360" w:lineRule="auto"/>
        <w:ind w:firstLine="567"/>
        <w:jc w:val="both"/>
        <w:rPr>
          <w:sz w:val="28"/>
          <w:szCs w:val="28"/>
        </w:rPr>
      </w:pPr>
      <w:r w:rsidRPr="00CB5998">
        <w:rPr>
          <w:color w:val="000000"/>
          <w:sz w:val="28"/>
          <w:szCs w:val="28"/>
        </w:rPr>
        <w:t>• відносини з клієнтами/споживачами;</w:t>
      </w:r>
    </w:p>
    <w:p w:rsidR="006168AC" w:rsidRPr="00CB5998" w:rsidRDefault="006168AC" w:rsidP="006168AC">
      <w:pPr>
        <w:shd w:val="clear" w:color="auto" w:fill="FFFFFF"/>
        <w:spacing w:line="360" w:lineRule="auto"/>
        <w:ind w:firstLine="567"/>
        <w:jc w:val="both"/>
        <w:rPr>
          <w:sz w:val="28"/>
          <w:szCs w:val="28"/>
        </w:rPr>
      </w:pPr>
      <w:r w:rsidRPr="00CB5998">
        <w:rPr>
          <w:color w:val="000000"/>
          <w:sz w:val="28"/>
          <w:szCs w:val="28"/>
        </w:rPr>
        <w:t>• відносини з постачальниками;</w:t>
      </w:r>
    </w:p>
    <w:p w:rsidR="006168AC" w:rsidRPr="00CB5998" w:rsidRDefault="006168AC" w:rsidP="006168AC">
      <w:pPr>
        <w:shd w:val="clear" w:color="auto" w:fill="FFFFFF"/>
        <w:spacing w:line="360" w:lineRule="auto"/>
        <w:ind w:firstLine="567"/>
        <w:jc w:val="both"/>
        <w:rPr>
          <w:sz w:val="28"/>
          <w:szCs w:val="28"/>
        </w:rPr>
      </w:pPr>
      <w:r w:rsidRPr="00CB5998">
        <w:rPr>
          <w:color w:val="000000"/>
          <w:sz w:val="28"/>
          <w:szCs w:val="28"/>
        </w:rPr>
        <w:t>• відносини з персоналом (командою проекту).</w:t>
      </w:r>
    </w:p>
    <w:p w:rsidR="006168AC" w:rsidRPr="00CB5998" w:rsidRDefault="006168AC" w:rsidP="006168AC">
      <w:pPr>
        <w:shd w:val="clear" w:color="auto" w:fill="FFFFFF"/>
        <w:spacing w:line="360" w:lineRule="auto"/>
        <w:ind w:firstLine="567"/>
        <w:jc w:val="both"/>
        <w:rPr>
          <w:sz w:val="28"/>
          <w:szCs w:val="28"/>
        </w:rPr>
      </w:pPr>
      <w:r w:rsidRPr="00CB5998">
        <w:rPr>
          <w:color w:val="000000"/>
          <w:sz w:val="28"/>
          <w:szCs w:val="28"/>
        </w:rPr>
        <w:t>Політику якості треба сформулювати стисло і чітко, вона має бути зрозумілою кожному і доведеною до відома всіх учасників проекту. Команда менеджерів проекту відповідає за те, щоб усі учасники і зацікавлені сторони були ознайомлені з нею.</w:t>
      </w:r>
    </w:p>
    <w:p w:rsidR="006168AC" w:rsidRPr="00CB5998" w:rsidRDefault="006168AC" w:rsidP="006168AC">
      <w:pPr>
        <w:shd w:val="clear" w:color="auto" w:fill="FFFFFF"/>
        <w:spacing w:line="360" w:lineRule="auto"/>
        <w:ind w:firstLine="567"/>
        <w:jc w:val="both"/>
        <w:rPr>
          <w:sz w:val="28"/>
          <w:szCs w:val="28"/>
        </w:rPr>
      </w:pPr>
      <w:r w:rsidRPr="00CB5998">
        <w:rPr>
          <w:color w:val="000000"/>
          <w:sz w:val="28"/>
          <w:szCs w:val="28"/>
        </w:rPr>
        <w:t>Політика у сфері якості виконавчої організації часто може пристосовуватися для використання у проекті. Але якщо в орга</w:t>
      </w:r>
      <w:r w:rsidRPr="00CB5998">
        <w:rPr>
          <w:color w:val="000000"/>
          <w:sz w:val="28"/>
          <w:szCs w:val="28"/>
        </w:rPr>
        <w:softHyphen/>
        <w:t>нізації, яка виконує проект, відсутня офіційна політика у сфері якості або до проекту залучено багато виконавчих організацій, то команді управління проектом потрібно розробити політику у сфері якості для даного проекту.</w:t>
      </w:r>
    </w:p>
    <w:p w:rsidR="006168AC" w:rsidRPr="00CB5998" w:rsidRDefault="006168AC" w:rsidP="006168AC">
      <w:pPr>
        <w:shd w:val="clear" w:color="auto" w:fill="FFFFFF"/>
        <w:spacing w:line="360" w:lineRule="auto"/>
        <w:ind w:firstLine="567"/>
        <w:jc w:val="both"/>
        <w:rPr>
          <w:sz w:val="28"/>
          <w:szCs w:val="28"/>
        </w:rPr>
      </w:pPr>
      <w:r w:rsidRPr="00CB5998">
        <w:rPr>
          <w:bCs/>
          <w:color w:val="000000"/>
          <w:sz w:val="28"/>
          <w:szCs w:val="28"/>
        </w:rPr>
        <w:t>Описання змісту проекту</w:t>
      </w:r>
      <w:r w:rsidRPr="00CB5998">
        <w:rPr>
          <w:b/>
          <w:bCs/>
          <w:color w:val="000000"/>
          <w:sz w:val="28"/>
          <w:szCs w:val="28"/>
        </w:rPr>
        <w:t xml:space="preserve"> </w:t>
      </w:r>
      <w:r w:rsidRPr="00CB5998">
        <w:rPr>
          <w:color w:val="000000"/>
          <w:sz w:val="28"/>
          <w:szCs w:val="28"/>
        </w:rPr>
        <w:t>— один із основних документів при плануванні якості, оскільки в ньому фіксуються головні цілі учасників проекту, зацікавлених сторін і споживачів та результа</w:t>
      </w:r>
      <w:r w:rsidRPr="00CB5998">
        <w:rPr>
          <w:color w:val="000000"/>
          <w:sz w:val="28"/>
          <w:szCs w:val="28"/>
        </w:rPr>
        <w:softHyphen/>
        <w:t>ти проекту для них.</w:t>
      </w:r>
    </w:p>
    <w:p w:rsidR="006168AC" w:rsidRPr="00CB5998" w:rsidRDefault="006168AC" w:rsidP="006168AC">
      <w:pPr>
        <w:shd w:val="clear" w:color="auto" w:fill="FFFFFF"/>
        <w:spacing w:line="360" w:lineRule="auto"/>
        <w:ind w:firstLine="567"/>
        <w:jc w:val="both"/>
        <w:rPr>
          <w:spacing w:val="-6"/>
          <w:sz w:val="28"/>
          <w:szCs w:val="28"/>
        </w:rPr>
      </w:pPr>
      <w:r w:rsidRPr="00CB5998">
        <w:rPr>
          <w:bCs/>
          <w:color w:val="000000"/>
          <w:spacing w:val="-6"/>
          <w:sz w:val="28"/>
          <w:szCs w:val="28"/>
        </w:rPr>
        <w:t xml:space="preserve">Описання продукту </w:t>
      </w:r>
      <w:r w:rsidRPr="00CB5998">
        <w:rPr>
          <w:color w:val="000000"/>
          <w:spacing w:val="-6"/>
          <w:sz w:val="28"/>
          <w:szCs w:val="28"/>
        </w:rPr>
        <w:t>— це задокументовані характеристики продукту (послуги) у вигляді специфікацій, технічних завдань, які має забезпечити проект, аби вважатися виконаним. Описання продукту є менш детальним на ранніх фазах і більш детальним — на пізніх у міру поступового уточнення характеристик продукту.</w:t>
      </w:r>
    </w:p>
    <w:p w:rsidR="006168AC" w:rsidRPr="00CB5998" w:rsidRDefault="006168AC" w:rsidP="006168AC">
      <w:pPr>
        <w:shd w:val="clear" w:color="auto" w:fill="FFFFFF"/>
        <w:spacing w:line="360" w:lineRule="auto"/>
        <w:ind w:firstLine="567"/>
        <w:jc w:val="both"/>
        <w:rPr>
          <w:sz w:val="28"/>
          <w:szCs w:val="28"/>
        </w:rPr>
      </w:pPr>
      <w:r w:rsidRPr="00CB5998">
        <w:rPr>
          <w:color w:val="000000"/>
          <w:sz w:val="28"/>
          <w:szCs w:val="28"/>
        </w:rPr>
        <w:t xml:space="preserve">Відповідно до визначення </w:t>
      </w:r>
      <w:r w:rsidRPr="00CB5998">
        <w:rPr>
          <w:color w:val="000000"/>
          <w:sz w:val="28"/>
          <w:szCs w:val="28"/>
          <w:lang w:val="en-US"/>
        </w:rPr>
        <w:t>ISO</w:t>
      </w:r>
      <w:r w:rsidRPr="00CB5998">
        <w:rPr>
          <w:color w:val="000000"/>
          <w:sz w:val="28"/>
          <w:szCs w:val="28"/>
          <w:lang w:val="ru-RU"/>
        </w:rPr>
        <w:t xml:space="preserve"> </w:t>
      </w:r>
      <w:r w:rsidRPr="00CB5998">
        <w:rPr>
          <w:color w:val="000000"/>
          <w:sz w:val="28"/>
          <w:szCs w:val="28"/>
        </w:rPr>
        <w:t xml:space="preserve">9000: </w:t>
      </w:r>
    </w:p>
    <w:p w:rsidR="006168AC" w:rsidRPr="00CB5998" w:rsidRDefault="006168AC" w:rsidP="006168AC">
      <w:pPr>
        <w:shd w:val="clear" w:color="auto" w:fill="FFFFFF"/>
        <w:spacing w:line="360" w:lineRule="auto"/>
        <w:ind w:firstLine="567"/>
        <w:jc w:val="both"/>
        <w:rPr>
          <w:spacing w:val="-8"/>
          <w:sz w:val="28"/>
          <w:szCs w:val="28"/>
        </w:rPr>
      </w:pPr>
      <w:r w:rsidRPr="00CB5998">
        <w:rPr>
          <w:color w:val="000000"/>
          <w:spacing w:val="-8"/>
          <w:sz w:val="28"/>
          <w:szCs w:val="28"/>
        </w:rPr>
        <w:lastRenderedPageBreak/>
        <w:t>стандарт — це «документ загального та багаторазового вико</w:t>
      </w:r>
      <w:r w:rsidRPr="00CB5998">
        <w:rPr>
          <w:color w:val="000000"/>
          <w:spacing w:val="-8"/>
          <w:sz w:val="28"/>
          <w:szCs w:val="28"/>
        </w:rPr>
        <w:softHyphen/>
        <w:t>ристання, затверджений відповідною організацією, в якому зве</w:t>
      </w:r>
      <w:r w:rsidRPr="00CB5998">
        <w:rPr>
          <w:color w:val="000000"/>
          <w:spacing w:val="-8"/>
          <w:sz w:val="28"/>
          <w:szCs w:val="28"/>
        </w:rPr>
        <w:softHyphen/>
        <w:t>дені правила, керівництва та характеристики для продуктів, про</w:t>
      </w:r>
      <w:r w:rsidRPr="00CB5998">
        <w:rPr>
          <w:color w:val="000000"/>
          <w:spacing w:val="-8"/>
          <w:sz w:val="28"/>
          <w:szCs w:val="28"/>
        </w:rPr>
        <w:softHyphen/>
        <w:t>цесів або послуг і який не є обов'язковим для дотримання»;</w:t>
      </w:r>
    </w:p>
    <w:p w:rsidR="006168AC" w:rsidRPr="00CB5998" w:rsidRDefault="006168AC" w:rsidP="006168AC">
      <w:pPr>
        <w:shd w:val="clear" w:color="auto" w:fill="FFFFFF"/>
        <w:spacing w:line="360" w:lineRule="auto"/>
        <w:ind w:firstLine="567"/>
        <w:jc w:val="both"/>
        <w:rPr>
          <w:sz w:val="28"/>
          <w:szCs w:val="28"/>
        </w:rPr>
      </w:pPr>
      <w:r w:rsidRPr="00CB5998">
        <w:rPr>
          <w:bCs/>
          <w:color w:val="000000"/>
          <w:sz w:val="28"/>
          <w:szCs w:val="28"/>
        </w:rPr>
        <w:t>норма</w:t>
      </w:r>
      <w:r w:rsidRPr="00CB5998">
        <w:rPr>
          <w:b/>
          <w:bCs/>
          <w:color w:val="000000"/>
          <w:sz w:val="28"/>
          <w:szCs w:val="28"/>
        </w:rPr>
        <w:t xml:space="preserve"> </w:t>
      </w:r>
      <w:r w:rsidRPr="00CB5998">
        <w:rPr>
          <w:color w:val="000000"/>
          <w:sz w:val="28"/>
          <w:szCs w:val="28"/>
        </w:rPr>
        <w:t>— «документ, який лежить в основі необхідних влас</w:t>
      </w:r>
      <w:r w:rsidRPr="00CB5998">
        <w:rPr>
          <w:color w:val="000000"/>
          <w:sz w:val="28"/>
          <w:szCs w:val="28"/>
        </w:rPr>
        <w:softHyphen/>
        <w:t>тивостей продукту, процесу чи послуги, включаючи застосовува</w:t>
      </w:r>
      <w:r w:rsidRPr="00CB5998">
        <w:rPr>
          <w:color w:val="000000"/>
          <w:sz w:val="28"/>
          <w:szCs w:val="28"/>
        </w:rPr>
        <w:softHyphen/>
        <w:t>ні адміністративні процедури, причому цей документ є обов'яз</w:t>
      </w:r>
      <w:r w:rsidRPr="00CB5998">
        <w:rPr>
          <w:color w:val="000000"/>
          <w:sz w:val="28"/>
          <w:szCs w:val="28"/>
        </w:rPr>
        <w:softHyphen/>
        <w:t>ковим для дотримання».</w:t>
      </w:r>
    </w:p>
    <w:p w:rsidR="006168AC" w:rsidRPr="00CB5998" w:rsidRDefault="006168AC" w:rsidP="006168AC">
      <w:pPr>
        <w:shd w:val="clear" w:color="auto" w:fill="FFFFFF"/>
        <w:spacing w:line="360" w:lineRule="auto"/>
        <w:ind w:firstLine="567"/>
        <w:jc w:val="both"/>
        <w:rPr>
          <w:sz w:val="28"/>
          <w:szCs w:val="28"/>
        </w:rPr>
      </w:pPr>
      <w:r w:rsidRPr="00CB5998">
        <w:rPr>
          <w:color w:val="000000"/>
          <w:sz w:val="28"/>
          <w:szCs w:val="28"/>
        </w:rPr>
        <w:t>Команда управління проектом повинна визначити, які стан</w:t>
      </w:r>
      <w:r w:rsidRPr="00CB5998">
        <w:rPr>
          <w:color w:val="000000"/>
          <w:sz w:val="28"/>
          <w:szCs w:val="28"/>
        </w:rPr>
        <w:softHyphen/>
        <w:t>дарти й норми стосуються даного проекту і можуть впливати на його виконання, а також розробити необхідні заходи для того, щоб забезпечити відповідність цим нормативним документам.</w:t>
      </w:r>
    </w:p>
    <w:p w:rsidR="006168AC" w:rsidRPr="00CB5998" w:rsidRDefault="006168AC" w:rsidP="006168AC">
      <w:pPr>
        <w:shd w:val="clear" w:color="auto" w:fill="FFFFFF"/>
        <w:spacing w:line="360" w:lineRule="auto"/>
        <w:ind w:firstLine="567"/>
        <w:jc w:val="both"/>
        <w:rPr>
          <w:sz w:val="28"/>
          <w:szCs w:val="28"/>
        </w:rPr>
      </w:pPr>
      <w:r w:rsidRPr="00CB5998">
        <w:rPr>
          <w:color w:val="000000"/>
          <w:sz w:val="28"/>
          <w:szCs w:val="28"/>
        </w:rPr>
        <w:t>На планування якості можуть впливати і результати інших процесів планування за проектом. Зокрема, під час планування ресурсів, що залучаються до здійснення проекту, та закупівель їх визначаються вимоги до підрядчика, які мають бути відображені в загальному плані управління якістю.</w:t>
      </w:r>
    </w:p>
    <w:p w:rsidR="006168AC" w:rsidRPr="00CB5998" w:rsidRDefault="006168AC" w:rsidP="006168AC">
      <w:pPr>
        <w:shd w:val="clear" w:color="auto" w:fill="FFFFFF"/>
        <w:spacing w:line="360" w:lineRule="auto"/>
        <w:ind w:firstLine="567"/>
        <w:jc w:val="both"/>
        <w:rPr>
          <w:sz w:val="28"/>
          <w:szCs w:val="28"/>
        </w:rPr>
      </w:pPr>
      <w:r w:rsidRPr="006168AC">
        <w:rPr>
          <w:iCs/>
          <w:color w:val="000000"/>
          <w:sz w:val="28"/>
          <w:szCs w:val="28"/>
        </w:rPr>
        <w:t>Для планування якості використовують такі методи та засоби</w:t>
      </w:r>
      <w:r w:rsidRPr="00CB5998">
        <w:rPr>
          <w:i/>
          <w:iCs/>
          <w:color w:val="000000"/>
          <w:sz w:val="28"/>
          <w:szCs w:val="28"/>
        </w:rPr>
        <w:t>:</w:t>
      </w:r>
    </w:p>
    <w:p w:rsidR="006168AC" w:rsidRPr="00CB5998" w:rsidRDefault="006168AC" w:rsidP="006168AC">
      <w:pPr>
        <w:shd w:val="clear" w:color="auto" w:fill="FFFFFF"/>
        <w:spacing w:line="360" w:lineRule="auto"/>
        <w:ind w:firstLine="567"/>
        <w:jc w:val="both"/>
        <w:rPr>
          <w:sz w:val="28"/>
          <w:szCs w:val="28"/>
        </w:rPr>
      </w:pPr>
      <w:r w:rsidRPr="00CB5998">
        <w:rPr>
          <w:color w:val="000000"/>
          <w:sz w:val="28"/>
          <w:szCs w:val="28"/>
        </w:rPr>
        <w:t>• аналіз прибутків і витрат;</w:t>
      </w:r>
    </w:p>
    <w:p w:rsidR="006168AC" w:rsidRPr="00CB5998" w:rsidRDefault="006168AC" w:rsidP="006168AC">
      <w:pPr>
        <w:shd w:val="clear" w:color="auto" w:fill="FFFFFF"/>
        <w:spacing w:line="360" w:lineRule="auto"/>
        <w:ind w:firstLine="567"/>
        <w:jc w:val="both"/>
        <w:rPr>
          <w:sz w:val="28"/>
          <w:szCs w:val="28"/>
        </w:rPr>
      </w:pPr>
      <w:r w:rsidRPr="00CB5998">
        <w:rPr>
          <w:color w:val="000000"/>
          <w:sz w:val="28"/>
          <w:szCs w:val="28"/>
        </w:rPr>
        <w:t>• порівняння із зразком;</w:t>
      </w:r>
    </w:p>
    <w:p w:rsidR="006168AC" w:rsidRPr="00CB5998" w:rsidRDefault="006168AC" w:rsidP="006168AC">
      <w:pPr>
        <w:shd w:val="clear" w:color="auto" w:fill="FFFFFF"/>
        <w:spacing w:line="360" w:lineRule="auto"/>
        <w:ind w:firstLine="567"/>
        <w:jc w:val="both"/>
        <w:rPr>
          <w:sz w:val="28"/>
          <w:szCs w:val="28"/>
        </w:rPr>
      </w:pPr>
      <w:r w:rsidRPr="00CB5998">
        <w:rPr>
          <w:color w:val="000000"/>
          <w:sz w:val="28"/>
          <w:szCs w:val="28"/>
        </w:rPr>
        <w:t>• графіки потоків;</w:t>
      </w:r>
    </w:p>
    <w:p w:rsidR="006168AC" w:rsidRPr="00CB5998" w:rsidRDefault="006168AC" w:rsidP="006168AC">
      <w:pPr>
        <w:shd w:val="clear" w:color="auto" w:fill="FFFFFF"/>
        <w:spacing w:line="360" w:lineRule="auto"/>
        <w:ind w:firstLine="567"/>
        <w:jc w:val="both"/>
        <w:rPr>
          <w:sz w:val="28"/>
          <w:szCs w:val="28"/>
        </w:rPr>
      </w:pPr>
      <w:r w:rsidRPr="00CB5998">
        <w:rPr>
          <w:color w:val="000000"/>
          <w:sz w:val="28"/>
          <w:szCs w:val="28"/>
        </w:rPr>
        <w:t>• експерименти.</w:t>
      </w:r>
    </w:p>
    <w:p w:rsidR="006168AC" w:rsidRPr="00CB5998" w:rsidRDefault="006168AC" w:rsidP="006168AC">
      <w:pPr>
        <w:shd w:val="clear" w:color="auto" w:fill="FFFFFF"/>
        <w:spacing w:line="360" w:lineRule="auto"/>
        <w:ind w:firstLine="567"/>
        <w:jc w:val="both"/>
        <w:rPr>
          <w:sz w:val="28"/>
          <w:szCs w:val="28"/>
        </w:rPr>
      </w:pPr>
      <w:r w:rsidRPr="00CB5998">
        <w:rPr>
          <w:color w:val="000000"/>
          <w:sz w:val="28"/>
          <w:szCs w:val="28"/>
        </w:rPr>
        <w:t xml:space="preserve">Процес планування якості передбачає розгляд співвідношення </w:t>
      </w:r>
      <w:r w:rsidRPr="00CB5998">
        <w:rPr>
          <w:bCs/>
          <w:color w:val="000000"/>
          <w:sz w:val="28"/>
          <w:szCs w:val="28"/>
        </w:rPr>
        <w:t xml:space="preserve">прибутків і </w:t>
      </w:r>
      <w:r w:rsidRPr="00CB5998">
        <w:rPr>
          <w:color w:val="000000"/>
          <w:sz w:val="28"/>
          <w:szCs w:val="28"/>
        </w:rPr>
        <w:t>витрат</w:t>
      </w:r>
      <w:r w:rsidRPr="00CB5998">
        <w:rPr>
          <w:b/>
          <w:color w:val="000000"/>
          <w:sz w:val="28"/>
          <w:szCs w:val="28"/>
        </w:rPr>
        <w:t>.</w:t>
      </w:r>
      <w:r w:rsidRPr="00CB5998">
        <w:rPr>
          <w:color w:val="000000"/>
          <w:sz w:val="28"/>
          <w:szCs w:val="28"/>
        </w:rPr>
        <w:t xml:space="preserve"> Прибуток від дотримання вимог якості по</w:t>
      </w:r>
      <w:r w:rsidRPr="00CB5998">
        <w:rPr>
          <w:color w:val="000000"/>
          <w:sz w:val="28"/>
          <w:szCs w:val="28"/>
        </w:rPr>
        <w:softHyphen/>
        <w:t>лягає у тому, що в майбутньому знадобиться менше переробок, а це означає більш високу продуктивність, менші витрати, більш повне задоволення вимог споживачів і всіх зацікавлених сторін. В основному витрати, або вартість дотримання вимог якості, — це витрати на роботи з управління якістю при виконанні проекту.</w:t>
      </w:r>
    </w:p>
    <w:p w:rsidR="006168AC" w:rsidRPr="00CB5998" w:rsidRDefault="006168AC" w:rsidP="006168AC">
      <w:pPr>
        <w:shd w:val="clear" w:color="auto" w:fill="FFFFFF"/>
        <w:spacing w:line="360" w:lineRule="auto"/>
        <w:ind w:firstLine="567"/>
        <w:jc w:val="both"/>
        <w:rPr>
          <w:color w:val="000000"/>
          <w:sz w:val="28"/>
          <w:szCs w:val="28"/>
        </w:rPr>
      </w:pPr>
      <w:r w:rsidRPr="00CB5998">
        <w:rPr>
          <w:color w:val="000000"/>
          <w:sz w:val="28"/>
          <w:szCs w:val="28"/>
        </w:rPr>
        <w:t xml:space="preserve">Аксіомою для менеджера проекту має бути те, що завдяки правильному управлінню якістю прибутки перевищать витрати. </w:t>
      </w:r>
    </w:p>
    <w:p w:rsidR="006168AC" w:rsidRPr="00CB5998" w:rsidRDefault="006168AC" w:rsidP="006168AC">
      <w:pPr>
        <w:shd w:val="clear" w:color="auto" w:fill="FFFFFF"/>
        <w:spacing w:line="360" w:lineRule="auto"/>
        <w:ind w:firstLine="567"/>
        <w:jc w:val="both"/>
        <w:rPr>
          <w:sz w:val="28"/>
          <w:szCs w:val="28"/>
        </w:rPr>
      </w:pPr>
      <w:r w:rsidRPr="00CB5998">
        <w:rPr>
          <w:color w:val="000000"/>
          <w:sz w:val="28"/>
          <w:szCs w:val="28"/>
        </w:rPr>
        <w:lastRenderedPageBreak/>
        <w:t>П</w:t>
      </w:r>
      <w:r w:rsidRPr="00CB5998">
        <w:rPr>
          <w:bCs/>
          <w:color w:val="000000"/>
          <w:sz w:val="28"/>
          <w:szCs w:val="28"/>
        </w:rPr>
        <w:t xml:space="preserve">орівняння із зразком </w:t>
      </w:r>
      <w:r w:rsidRPr="00CB5998">
        <w:rPr>
          <w:color w:val="000000"/>
          <w:sz w:val="28"/>
          <w:szCs w:val="28"/>
        </w:rPr>
        <w:t>— це встановлення бажаного рівня показників якості продукту проекту, виходячи із порівняння з відповідними параметрами аналогічних проектів. Порівняння може бути з проектами, які належать або тій самій виконавчій організації, або іншій.</w:t>
      </w:r>
    </w:p>
    <w:p w:rsidR="006168AC" w:rsidRPr="00CB5998" w:rsidRDefault="006168AC" w:rsidP="006168AC">
      <w:pPr>
        <w:shd w:val="clear" w:color="auto" w:fill="FFFFFF"/>
        <w:spacing w:line="360" w:lineRule="auto"/>
        <w:ind w:firstLine="567"/>
        <w:jc w:val="both"/>
        <w:rPr>
          <w:sz w:val="28"/>
          <w:szCs w:val="28"/>
        </w:rPr>
      </w:pPr>
      <w:r w:rsidRPr="00CB5998">
        <w:rPr>
          <w:bCs/>
          <w:color w:val="000000"/>
          <w:sz w:val="28"/>
          <w:szCs w:val="28"/>
        </w:rPr>
        <w:t xml:space="preserve">Графік потоків </w:t>
      </w:r>
      <w:r w:rsidRPr="00CB5998">
        <w:rPr>
          <w:color w:val="000000"/>
          <w:sz w:val="28"/>
          <w:szCs w:val="28"/>
        </w:rPr>
        <w:t>— це будь-яка діаграма, що відображає зв'я</w:t>
      </w:r>
      <w:r w:rsidRPr="00CB5998">
        <w:rPr>
          <w:color w:val="000000"/>
          <w:sz w:val="28"/>
          <w:szCs w:val="28"/>
        </w:rPr>
        <w:softHyphen/>
        <w:t>зок між різними елементами системи. В управлінні якістю найча</w:t>
      </w:r>
      <w:r w:rsidRPr="00CB5998">
        <w:rPr>
          <w:color w:val="000000"/>
          <w:sz w:val="28"/>
          <w:szCs w:val="28"/>
        </w:rPr>
        <w:softHyphen/>
        <w:t>стіше використовують такі графіки:</w:t>
      </w:r>
    </w:p>
    <w:p w:rsidR="006168AC" w:rsidRPr="00CB5998" w:rsidRDefault="006168AC" w:rsidP="006168AC">
      <w:pPr>
        <w:shd w:val="clear" w:color="auto" w:fill="FFFFFF"/>
        <w:spacing w:line="360" w:lineRule="auto"/>
        <w:ind w:firstLine="567"/>
        <w:jc w:val="both"/>
        <w:rPr>
          <w:sz w:val="28"/>
          <w:szCs w:val="28"/>
        </w:rPr>
      </w:pPr>
      <w:r w:rsidRPr="00CB5998">
        <w:rPr>
          <w:color w:val="000000"/>
          <w:sz w:val="28"/>
          <w:szCs w:val="28"/>
        </w:rPr>
        <w:t xml:space="preserve">• </w:t>
      </w:r>
      <w:r w:rsidRPr="00CB5998">
        <w:rPr>
          <w:bCs/>
          <w:color w:val="000000"/>
          <w:sz w:val="28"/>
          <w:szCs w:val="28"/>
        </w:rPr>
        <w:t xml:space="preserve">причинно-наслідкові діаграми, </w:t>
      </w:r>
      <w:r w:rsidRPr="00CB5998">
        <w:rPr>
          <w:color w:val="000000"/>
          <w:sz w:val="28"/>
          <w:szCs w:val="28"/>
        </w:rPr>
        <w:t xml:space="preserve">або </w:t>
      </w:r>
      <w:r w:rsidRPr="00CB5998">
        <w:rPr>
          <w:bCs/>
          <w:color w:val="000000"/>
          <w:sz w:val="28"/>
          <w:szCs w:val="28"/>
        </w:rPr>
        <w:t xml:space="preserve">діаграми Ісікави, </w:t>
      </w:r>
      <w:r w:rsidRPr="00CB5998">
        <w:rPr>
          <w:color w:val="000000"/>
          <w:sz w:val="28"/>
          <w:szCs w:val="28"/>
        </w:rPr>
        <w:t>які показують, як різні причини та субпричини пов'язані з виник</w:t>
      </w:r>
      <w:r w:rsidRPr="00CB5998">
        <w:rPr>
          <w:color w:val="000000"/>
          <w:sz w:val="28"/>
          <w:szCs w:val="28"/>
        </w:rPr>
        <w:softHyphen/>
        <w:t>ненням реальних і потенційних проблем або наслідків;</w:t>
      </w:r>
    </w:p>
    <w:p w:rsidR="006168AC" w:rsidRPr="00CB5998" w:rsidRDefault="006168AC" w:rsidP="006168AC">
      <w:pPr>
        <w:shd w:val="clear" w:color="auto" w:fill="FFFFFF"/>
        <w:spacing w:line="360" w:lineRule="auto"/>
        <w:ind w:firstLine="567"/>
        <w:jc w:val="both"/>
        <w:rPr>
          <w:color w:val="000000"/>
          <w:sz w:val="28"/>
          <w:szCs w:val="28"/>
        </w:rPr>
      </w:pPr>
      <w:r w:rsidRPr="00CB5998">
        <w:rPr>
          <w:color w:val="000000"/>
          <w:sz w:val="28"/>
          <w:szCs w:val="28"/>
        </w:rPr>
        <w:t xml:space="preserve">• </w:t>
      </w:r>
      <w:r w:rsidRPr="00CB5998">
        <w:rPr>
          <w:bCs/>
          <w:color w:val="000000"/>
          <w:sz w:val="28"/>
          <w:szCs w:val="28"/>
        </w:rPr>
        <w:t xml:space="preserve">графіки потоків у вигляді блок-схем, </w:t>
      </w:r>
      <w:r w:rsidRPr="00CB5998">
        <w:rPr>
          <w:color w:val="000000"/>
          <w:sz w:val="28"/>
          <w:szCs w:val="28"/>
        </w:rPr>
        <w:t>які відображають взаємодії між різними елементами систем і процесів.</w:t>
      </w:r>
    </w:p>
    <w:p w:rsidR="006168AC" w:rsidRPr="00CB5998" w:rsidRDefault="006168AC" w:rsidP="006168AC">
      <w:pPr>
        <w:shd w:val="clear" w:color="auto" w:fill="FFFFFF"/>
        <w:spacing w:line="360" w:lineRule="auto"/>
        <w:ind w:firstLine="567"/>
        <w:jc w:val="both"/>
        <w:rPr>
          <w:spacing w:val="-6"/>
          <w:sz w:val="28"/>
          <w:szCs w:val="28"/>
        </w:rPr>
      </w:pPr>
      <w:r w:rsidRPr="00CB5998">
        <w:rPr>
          <w:bCs/>
          <w:color w:val="000000"/>
          <w:spacing w:val="-6"/>
          <w:sz w:val="28"/>
          <w:szCs w:val="28"/>
        </w:rPr>
        <w:t>Постановка експериментів</w:t>
      </w:r>
      <w:r w:rsidRPr="00CB5998">
        <w:rPr>
          <w:b/>
          <w:bCs/>
          <w:color w:val="000000"/>
          <w:spacing w:val="-6"/>
          <w:sz w:val="28"/>
          <w:szCs w:val="28"/>
        </w:rPr>
        <w:t xml:space="preserve"> </w:t>
      </w:r>
      <w:r w:rsidRPr="00CB5998">
        <w:rPr>
          <w:color w:val="000000"/>
          <w:spacing w:val="-6"/>
          <w:sz w:val="28"/>
          <w:szCs w:val="28"/>
        </w:rPr>
        <w:t>— аналітичний метод, який до</w:t>
      </w:r>
      <w:r w:rsidRPr="00CB5998">
        <w:rPr>
          <w:color w:val="000000"/>
          <w:spacing w:val="-6"/>
          <w:sz w:val="28"/>
          <w:szCs w:val="28"/>
        </w:rPr>
        <w:softHyphen/>
        <w:t>помагає визначити, які чинники найбільшою мірою впливають на загальний результат проекту. Цей метод найчастіше використо</w:t>
      </w:r>
      <w:r w:rsidRPr="00CB5998">
        <w:rPr>
          <w:color w:val="000000"/>
          <w:spacing w:val="-6"/>
          <w:sz w:val="28"/>
          <w:szCs w:val="28"/>
        </w:rPr>
        <w:softHyphen/>
        <w:t>вують для планування якості продукту проекту.</w:t>
      </w:r>
    </w:p>
    <w:p w:rsidR="006168AC" w:rsidRPr="00CB5998" w:rsidRDefault="006168AC" w:rsidP="006168AC">
      <w:pPr>
        <w:shd w:val="clear" w:color="auto" w:fill="FFFFFF"/>
        <w:spacing w:line="360" w:lineRule="auto"/>
        <w:ind w:firstLine="567"/>
        <w:jc w:val="both"/>
        <w:rPr>
          <w:sz w:val="28"/>
          <w:szCs w:val="28"/>
        </w:rPr>
      </w:pPr>
    </w:p>
    <w:p w:rsidR="006168AC" w:rsidRPr="00CB5998" w:rsidRDefault="006168AC" w:rsidP="006168AC">
      <w:pPr>
        <w:spacing w:line="360" w:lineRule="auto"/>
        <w:ind w:firstLine="567"/>
        <w:jc w:val="both"/>
        <w:rPr>
          <w:sz w:val="28"/>
          <w:szCs w:val="28"/>
        </w:rPr>
      </w:pPr>
      <w:r>
        <w:rPr>
          <w:noProof/>
          <w:sz w:val="28"/>
          <w:szCs w:val="28"/>
          <w:lang w:val="ru-RU"/>
        </w:rPr>
        <w:t xml:space="preserve">                                </w:t>
      </w:r>
      <w:r w:rsidRPr="00CB5998">
        <w:rPr>
          <w:noProof/>
          <w:sz w:val="28"/>
          <w:szCs w:val="28"/>
          <w:lang w:val="ru-RU"/>
        </w:rPr>
        <w:drawing>
          <wp:inline distT="0" distB="0" distL="0" distR="0" wp14:anchorId="3F1AF2C2" wp14:editId="07DFC84F">
            <wp:extent cx="2676525" cy="838200"/>
            <wp:effectExtent l="0" t="0" r="952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2676525" cy="838200"/>
                    </a:xfrm>
                    <a:prstGeom prst="rect">
                      <a:avLst/>
                    </a:prstGeom>
                    <a:noFill/>
                    <a:ln>
                      <a:noFill/>
                    </a:ln>
                  </pic:spPr>
                </pic:pic>
              </a:graphicData>
            </a:graphic>
          </wp:inline>
        </w:drawing>
      </w:r>
    </w:p>
    <w:p w:rsidR="006168AC" w:rsidRPr="00CB5998" w:rsidRDefault="006168AC" w:rsidP="006168AC">
      <w:pPr>
        <w:shd w:val="clear" w:color="auto" w:fill="FFFFFF"/>
        <w:spacing w:line="360" w:lineRule="auto"/>
        <w:ind w:firstLine="567"/>
        <w:jc w:val="both"/>
        <w:rPr>
          <w:sz w:val="28"/>
          <w:szCs w:val="28"/>
        </w:rPr>
      </w:pPr>
      <w:r w:rsidRPr="00CB5998">
        <w:rPr>
          <w:color w:val="000000"/>
          <w:sz w:val="28"/>
          <w:szCs w:val="28"/>
        </w:rPr>
        <w:t xml:space="preserve">            </w:t>
      </w:r>
      <w:r>
        <w:rPr>
          <w:color w:val="000000"/>
          <w:sz w:val="28"/>
          <w:szCs w:val="28"/>
        </w:rPr>
        <w:t xml:space="preserve">        </w:t>
      </w:r>
      <w:r w:rsidRPr="00CB5998">
        <w:rPr>
          <w:color w:val="000000"/>
          <w:sz w:val="28"/>
          <w:szCs w:val="28"/>
        </w:rPr>
        <w:t xml:space="preserve"> Рисунок. 2.</w:t>
      </w:r>
      <w:r w:rsidR="00A36C66">
        <w:rPr>
          <w:color w:val="000000"/>
          <w:sz w:val="28"/>
          <w:szCs w:val="28"/>
        </w:rPr>
        <w:t>3</w:t>
      </w:r>
      <w:r w:rsidRPr="00CB5998">
        <w:rPr>
          <w:color w:val="000000"/>
          <w:sz w:val="28"/>
          <w:szCs w:val="28"/>
        </w:rPr>
        <w:t xml:space="preserve">. – Причинно-наслідкова діаграма </w:t>
      </w:r>
    </w:p>
    <w:p w:rsidR="006168AC" w:rsidRPr="00CB5998" w:rsidRDefault="006168AC" w:rsidP="006168AC">
      <w:pPr>
        <w:spacing w:line="360" w:lineRule="auto"/>
        <w:ind w:firstLine="567"/>
        <w:jc w:val="both"/>
        <w:rPr>
          <w:sz w:val="28"/>
          <w:szCs w:val="28"/>
        </w:rPr>
      </w:pPr>
      <w:r>
        <w:rPr>
          <w:noProof/>
          <w:sz w:val="28"/>
          <w:szCs w:val="28"/>
          <w:lang w:val="ru-RU"/>
        </w:rPr>
        <w:t xml:space="preserve">                             </w:t>
      </w:r>
      <w:r w:rsidRPr="00CB5998">
        <w:rPr>
          <w:noProof/>
          <w:sz w:val="28"/>
          <w:szCs w:val="28"/>
          <w:lang w:val="ru-RU"/>
        </w:rPr>
        <w:drawing>
          <wp:inline distT="0" distB="0" distL="0" distR="0" wp14:anchorId="2F142B48" wp14:editId="33CD45EB">
            <wp:extent cx="2667000" cy="885825"/>
            <wp:effectExtent l="0" t="0" r="0"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667000" cy="885825"/>
                    </a:xfrm>
                    <a:prstGeom prst="rect">
                      <a:avLst/>
                    </a:prstGeom>
                    <a:noFill/>
                    <a:ln>
                      <a:noFill/>
                    </a:ln>
                  </pic:spPr>
                </pic:pic>
              </a:graphicData>
            </a:graphic>
          </wp:inline>
        </w:drawing>
      </w:r>
    </w:p>
    <w:p w:rsidR="006168AC" w:rsidRPr="00CB5998" w:rsidRDefault="006168AC" w:rsidP="006168AC">
      <w:pPr>
        <w:shd w:val="clear" w:color="auto" w:fill="FFFFFF"/>
        <w:spacing w:line="360" w:lineRule="auto"/>
        <w:ind w:firstLine="567"/>
        <w:jc w:val="both"/>
        <w:rPr>
          <w:sz w:val="28"/>
          <w:szCs w:val="28"/>
        </w:rPr>
      </w:pPr>
      <w:r>
        <w:rPr>
          <w:color w:val="000000"/>
          <w:sz w:val="28"/>
          <w:szCs w:val="28"/>
        </w:rPr>
        <w:t xml:space="preserve">    </w:t>
      </w:r>
      <w:r w:rsidRPr="00CB5998">
        <w:rPr>
          <w:color w:val="000000"/>
          <w:sz w:val="28"/>
          <w:szCs w:val="28"/>
        </w:rPr>
        <w:t xml:space="preserve"> Рисунок. 2.</w:t>
      </w:r>
      <w:r w:rsidR="00A36C66">
        <w:rPr>
          <w:color w:val="000000"/>
          <w:sz w:val="28"/>
          <w:szCs w:val="28"/>
        </w:rPr>
        <w:t>4</w:t>
      </w:r>
      <w:r w:rsidRPr="00CB5998">
        <w:rPr>
          <w:color w:val="000000"/>
          <w:sz w:val="28"/>
          <w:szCs w:val="28"/>
        </w:rPr>
        <w:t xml:space="preserve">. – Приклад процесу, зображеного на графіку потоків </w:t>
      </w:r>
    </w:p>
    <w:p w:rsidR="006168AC" w:rsidRPr="00CB5998" w:rsidRDefault="006168AC" w:rsidP="006168AC">
      <w:pPr>
        <w:shd w:val="clear" w:color="auto" w:fill="FFFFFF"/>
        <w:spacing w:line="360" w:lineRule="auto"/>
        <w:ind w:firstLine="567"/>
        <w:jc w:val="both"/>
        <w:rPr>
          <w:sz w:val="28"/>
          <w:szCs w:val="28"/>
        </w:rPr>
      </w:pPr>
      <w:r w:rsidRPr="00F36148">
        <w:rPr>
          <w:iCs/>
          <w:color w:val="000000"/>
          <w:sz w:val="28"/>
          <w:szCs w:val="28"/>
        </w:rPr>
        <w:t>Результатом планування якості проекту</w:t>
      </w:r>
      <w:r w:rsidRPr="00CB5998">
        <w:rPr>
          <w:i/>
          <w:iCs/>
          <w:color w:val="000000"/>
          <w:sz w:val="28"/>
          <w:szCs w:val="28"/>
        </w:rPr>
        <w:t xml:space="preserve"> </w:t>
      </w:r>
      <w:r w:rsidRPr="00CB5998">
        <w:rPr>
          <w:color w:val="000000"/>
          <w:sz w:val="28"/>
          <w:szCs w:val="28"/>
        </w:rPr>
        <w:t>є план управління якістю, операційні визначення, контрольні переліки.</w:t>
      </w:r>
    </w:p>
    <w:p w:rsidR="006168AC" w:rsidRPr="00CB5998" w:rsidRDefault="006168AC" w:rsidP="006168AC">
      <w:pPr>
        <w:shd w:val="clear" w:color="auto" w:fill="FFFFFF"/>
        <w:spacing w:line="360" w:lineRule="auto"/>
        <w:ind w:firstLine="567"/>
        <w:jc w:val="both"/>
        <w:rPr>
          <w:sz w:val="28"/>
          <w:szCs w:val="28"/>
        </w:rPr>
      </w:pPr>
      <w:r w:rsidRPr="00CB5998">
        <w:rPr>
          <w:bCs/>
          <w:color w:val="000000"/>
          <w:sz w:val="28"/>
          <w:szCs w:val="28"/>
        </w:rPr>
        <w:t xml:space="preserve">План якості проекту, </w:t>
      </w:r>
      <w:r w:rsidRPr="00CB5998">
        <w:rPr>
          <w:color w:val="000000"/>
          <w:sz w:val="28"/>
          <w:szCs w:val="28"/>
        </w:rPr>
        <w:t xml:space="preserve">або </w:t>
      </w:r>
      <w:r w:rsidRPr="00CB5998">
        <w:rPr>
          <w:bCs/>
          <w:color w:val="000000"/>
          <w:sz w:val="28"/>
          <w:szCs w:val="28"/>
        </w:rPr>
        <w:t>програма забезпечення якості проекту</w:t>
      </w:r>
      <w:r w:rsidRPr="00CB5998">
        <w:rPr>
          <w:b/>
          <w:bCs/>
          <w:color w:val="000000"/>
          <w:sz w:val="28"/>
          <w:szCs w:val="28"/>
        </w:rPr>
        <w:t xml:space="preserve">, </w:t>
      </w:r>
      <w:r w:rsidRPr="00CB5998">
        <w:rPr>
          <w:color w:val="000000"/>
          <w:sz w:val="28"/>
          <w:szCs w:val="28"/>
        </w:rPr>
        <w:t xml:space="preserve">включають заходи щодо реалізації політики у сфері якості із зазначенням </w:t>
      </w:r>
      <w:r w:rsidRPr="00CB5998">
        <w:rPr>
          <w:color w:val="000000"/>
          <w:sz w:val="28"/>
          <w:szCs w:val="28"/>
        </w:rPr>
        <w:lastRenderedPageBreak/>
        <w:t>термінів виконання, відповідальних за ви</w:t>
      </w:r>
      <w:r w:rsidRPr="00CB5998">
        <w:rPr>
          <w:color w:val="000000"/>
          <w:sz w:val="28"/>
          <w:szCs w:val="28"/>
        </w:rPr>
        <w:softHyphen/>
        <w:t>конання, критеріїв оцінки та бюджету. В цьому плані чи програмі відображається стратегія забезпечення якості здійснення проекту, яка визначається на початковій стадії його виконання.</w:t>
      </w:r>
    </w:p>
    <w:p w:rsidR="006168AC" w:rsidRPr="00CB5998" w:rsidRDefault="006168AC" w:rsidP="006168AC">
      <w:pPr>
        <w:shd w:val="clear" w:color="auto" w:fill="FFFFFF"/>
        <w:spacing w:line="360" w:lineRule="auto"/>
        <w:ind w:firstLine="567"/>
        <w:jc w:val="both"/>
        <w:rPr>
          <w:sz w:val="28"/>
          <w:szCs w:val="28"/>
        </w:rPr>
      </w:pPr>
      <w:r w:rsidRPr="00CB5998">
        <w:rPr>
          <w:color w:val="000000"/>
          <w:sz w:val="28"/>
          <w:szCs w:val="28"/>
        </w:rPr>
        <w:t>Програма має передбачати організаційну структуру, в межах якої вона реалізовуватиметься, а також чіткий розподіл відпові</w:t>
      </w:r>
      <w:r w:rsidRPr="00CB5998">
        <w:rPr>
          <w:color w:val="000000"/>
          <w:sz w:val="28"/>
          <w:szCs w:val="28"/>
        </w:rPr>
        <w:softHyphen/>
        <w:t>дальності й рівень повноважень окремих осіб, груп і організацій, які беруть участь у реалізації проекту, щодо вирішення проблеми якості. План якості може також включати технологічні карти окремих складних процесів та листки перевірки виконання конк</w:t>
      </w:r>
      <w:r w:rsidRPr="00CB5998">
        <w:rPr>
          <w:color w:val="000000"/>
          <w:sz w:val="28"/>
          <w:szCs w:val="28"/>
        </w:rPr>
        <w:softHyphen/>
        <w:t>ретних процедур чи процесів.</w:t>
      </w:r>
    </w:p>
    <w:p w:rsidR="006168AC" w:rsidRPr="00CB5998" w:rsidRDefault="006168AC" w:rsidP="006168AC">
      <w:pPr>
        <w:shd w:val="clear" w:color="auto" w:fill="FFFFFF"/>
        <w:spacing w:line="360" w:lineRule="auto"/>
        <w:ind w:firstLine="567"/>
        <w:jc w:val="both"/>
        <w:rPr>
          <w:sz w:val="28"/>
          <w:szCs w:val="28"/>
        </w:rPr>
      </w:pPr>
      <w:r w:rsidRPr="00CB5998">
        <w:rPr>
          <w:color w:val="000000"/>
          <w:sz w:val="28"/>
          <w:szCs w:val="28"/>
        </w:rPr>
        <w:t xml:space="preserve">За термінологією </w:t>
      </w:r>
      <w:r w:rsidRPr="00CB5998">
        <w:rPr>
          <w:color w:val="000000"/>
          <w:sz w:val="28"/>
          <w:szCs w:val="28"/>
          <w:lang w:val="en-US"/>
        </w:rPr>
        <w:t>ISO</w:t>
      </w:r>
      <w:r w:rsidRPr="00CB5998">
        <w:rPr>
          <w:color w:val="000000"/>
          <w:sz w:val="28"/>
          <w:szCs w:val="28"/>
        </w:rPr>
        <w:t xml:space="preserve"> 9000, у плані має бути описана </w:t>
      </w:r>
      <w:r w:rsidRPr="00CB5998">
        <w:rPr>
          <w:bCs/>
          <w:color w:val="000000"/>
          <w:sz w:val="28"/>
          <w:szCs w:val="28"/>
        </w:rPr>
        <w:t>система якості проекту</w:t>
      </w:r>
      <w:r w:rsidRPr="00CB5998">
        <w:rPr>
          <w:b/>
          <w:bCs/>
          <w:color w:val="000000"/>
          <w:sz w:val="28"/>
          <w:szCs w:val="28"/>
        </w:rPr>
        <w:t xml:space="preserve">, </w:t>
      </w:r>
      <w:r w:rsidRPr="00CB5998">
        <w:rPr>
          <w:color w:val="000000"/>
          <w:sz w:val="28"/>
          <w:szCs w:val="28"/>
        </w:rPr>
        <w:t>тобто «організаційна структура, відповідальні, процедури, процеси та ресурси, необхідні для здійснення управ</w:t>
      </w:r>
      <w:r w:rsidRPr="00CB5998">
        <w:rPr>
          <w:color w:val="000000"/>
          <w:sz w:val="28"/>
          <w:szCs w:val="28"/>
        </w:rPr>
        <w:softHyphen/>
        <w:t>ління якістю».</w:t>
      </w:r>
    </w:p>
    <w:p w:rsidR="006168AC" w:rsidRPr="00CB5998" w:rsidRDefault="006168AC" w:rsidP="006168AC">
      <w:pPr>
        <w:shd w:val="clear" w:color="auto" w:fill="FFFFFF"/>
        <w:spacing w:line="360" w:lineRule="auto"/>
        <w:ind w:firstLine="567"/>
        <w:jc w:val="both"/>
        <w:rPr>
          <w:sz w:val="28"/>
          <w:szCs w:val="28"/>
        </w:rPr>
      </w:pPr>
      <w:r w:rsidRPr="00CB5998">
        <w:rPr>
          <w:color w:val="000000"/>
          <w:sz w:val="28"/>
          <w:szCs w:val="28"/>
        </w:rPr>
        <w:t>У межах управління окремо взятого проекту, як правило, спе</w:t>
      </w:r>
      <w:r w:rsidRPr="00CB5998">
        <w:rPr>
          <w:color w:val="000000"/>
          <w:sz w:val="28"/>
          <w:szCs w:val="28"/>
        </w:rPr>
        <w:softHyphen/>
        <w:t>ціальної системи управління якістю не створюється, але при цьому основні організації-учасники повинні мати системи управління якістю і задокументовану угоду, де визначається, як взаємодія</w:t>
      </w:r>
      <w:r w:rsidRPr="00CB5998">
        <w:rPr>
          <w:color w:val="000000"/>
          <w:sz w:val="28"/>
          <w:szCs w:val="28"/>
        </w:rPr>
        <w:softHyphen/>
        <w:t>тимуть їхні системи управління якістю між собою. Система уп</w:t>
      </w:r>
      <w:r w:rsidRPr="00CB5998">
        <w:rPr>
          <w:color w:val="000000"/>
          <w:sz w:val="28"/>
          <w:szCs w:val="28"/>
        </w:rPr>
        <w:softHyphen/>
        <w:t>равління якістю базується на політиці в галузі якості.</w:t>
      </w:r>
    </w:p>
    <w:p w:rsidR="006168AC" w:rsidRPr="00CB5998" w:rsidRDefault="006168AC" w:rsidP="006168AC">
      <w:pPr>
        <w:shd w:val="clear" w:color="auto" w:fill="FFFFFF"/>
        <w:spacing w:line="360" w:lineRule="auto"/>
        <w:ind w:firstLine="567"/>
        <w:jc w:val="both"/>
        <w:rPr>
          <w:sz w:val="28"/>
          <w:szCs w:val="28"/>
        </w:rPr>
      </w:pPr>
      <w:r w:rsidRPr="00CB5998">
        <w:rPr>
          <w:color w:val="000000"/>
          <w:sz w:val="28"/>
          <w:szCs w:val="28"/>
        </w:rPr>
        <w:t>Система управління якістю повинна включати перелік керів</w:t>
      </w:r>
      <w:r w:rsidRPr="00CB5998">
        <w:rPr>
          <w:color w:val="000000"/>
          <w:sz w:val="28"/>
          <w:szCs w:val="28"/>
        </w:rPr>
        <w:softHyphen/>
        <w:t>них документів, заходів і визначення порядку їх здійснення, які зводяться до такого:</w:t>
      </w:r>
    </w:p>
    <w:p w:rsidR="006168AC" w:rsidRPr="00CB5998" w:rsidRDefault="006168AC" w:rsidP="006168AC">
      <w:pPr>
        <w:shd w:val="clear" w:color="auto" w:fill="FFFFFF"/>
        <w:spacing w:line="360" w:lineRule="auto"/>
        <w:ind w:firstLine="567"/>
        <w:jc w:val="both"/>
        <w:rPr>
          <w:sz w:val="28"/>
          <w:szCs w:val="28"/>
        </w:rPr>
      </w:pPr>
      <w:r w:rsidRPr="00CB5998">
        <w:rPr>
          <w:color w:val="000000"/>
          <w:sz w:val="28"/>
          <w:szCs w:val="28"/>
        </w:rPr>
        <w:t>• керівництво з якості, де описується система якості в цілому;</w:t>
      </w:r>
    </w:p>
    <w:p w:rsidR="006168AC" w:rsidRPr="00CB5998" w:rsidRDefault="006168AC" w:rsidP="006168AC">
      <w:pPr>
        <w:shd w:val="clear" w:color="auto" w:fill="FFFFFF"/>
        <w:spacing w:line="360" w:lineRule="auto"/>
        <w:ind w:firstLine="567"/>
        <w:jc w:val="both"/>
        <w:rPr>
          <w:sz w:val="28"/>
          <w:szCs w:val="28"/>
        </w:rPr>
      </w:pPr>
      <w:r w:rsidRPr="00CB5998">
        <w:rPr>
          <w:color w:val="000000"/>
          <w:sz w:val="28"/>
          <w:szCs w:val="28"/>
        </w:rPr>
        <w:t>• методичні інструкції по елементах системи якості;</w:t>
      </w:r>
    </w:p>
    <w:p w:rsidR="006168AC" w:rsidRPr="00CB5998" w:rsidRDefault="006168AC" w:rsidP="006168AC">
      <w:pPr>
        <w:shd w:val="clear" w:color="auto" w:fill="FFFFFF"/>
        <w:spacing w:line="360" w:lineRule="auto"/>
        <w:ind w:firstLine="567"/>
        <w:jc w:val="both"/>
        <w:rPr>
          <w:sz w:val="28"/>
          <w:szCs w:val="28"/>
        </w:rPr>
      </w:pPr>
      <w:r w:rsidRPr="00CB5998">
        <w:rPr>
          <w:color w:val="000000"/>
          <w:sz w:val="28"/>
          <w:szCs w:val="28"/>
        </w:rPr>
        <w:t>• робочі інструкції, які описують окремі комплексні техноло</w:t>
      </w:r>
      <w:r w:rsidRPr="00CB5998">
        <w:rPr>
          <w:color w:val="000000"/>
          <w:sz w:val="28"/>
          <w:szCs w:val="28"/>
        </w:rPr>
        <w:softHyphen/>
        <w:t>гічні процеси (технологічні карти);</w:t>
      </w:r>
    </w:p>
    <w:p w:rsidR="006168AC" w:rsidRPr="00CB5998" w:rsidRDefault="006168AC" w:rsidP="006168AC">
      <w:pPr>
        <w:shd w:val="clear" w:color="auto" w:fill="FFFFFF"/>
        <w:spacing w:line="360" w:lineRule="auto"/>
        <w:ind w:firstLine="567"/>
        <w:jc w:val="both"/>
        <w:rPr>
          <w:sz w:val="28"/>
          <w:szCs w:val="28"/>
        </w:rPr>
      </w:pPr>
      <w:r w:rsidRPr="00CB5998">
        <w:rPr>
          <w:color w:val="000000"/>
          <w:sz w:val="28"/>
          <w:szCs w:val="28"/>
        </w:rPr>
        <w:t>• контрольні інструкції, які описують окремі процедури про</w:t>
      </w:r>
      <w:r w:rsidRPr="00CB5998">
        <w:rPr>
          <w:color w:val="000000"/>
          <w:sz w:val="28"/>
          <w:szCs w:val="28"/>
        </w:rPr>
        <w:softHyphen/>
        <w:t>ведення контрольних і випробувальних заходів (вхідний конт</w:t>
      </w:r>
      <w:r w:rsidRPr="00CB5998">
        <w:rPr>
          <w:color w:val="000000"/>
          <w:sz w:val="28"/>
          <w:szCs w:val="28"/>
        </w:rPr>
        <w:softHyphen/>
        <w:t>роль проектної документації, матеріалів, деталей, обладнання, контроль якості виробничих процесів тощо);</w:t>
      </w:r>
    </w:p>
    <w:p w:rsidR="005E5288" w:rsidRDefault="006168AC" w:rsidP="004D2CBE">
      <w:pPr>
        <w:shd w:val="clear" w:color="auto" w:fill="FFFFFF"/>
        <w:spacing w:line="360" w:lineRule="auto"/>
        <w:ind w:firstLine="567"/>
        <w:jc w:val="both"/>
        <w:rPr>
          <w:sz w:val="28"/>
          <w:szCs w:val="28"/>
        </w:rPr>
      </w:pPr>
      <w:r w:rsidRPr="00CB5998">
        <w:rPr>
          <w:color w:val="000000"/>
          <w:sz w:val="28"/>
          <w:szCs w:val="28"/>
        </w:rPr>
        <w:lastRenderedPageBreak/>
        <w:t>• нормативну документацію.</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sidRPr="00CB5998">
        <w:rPr>
          <w:bCs/>
          <w:color w:val="000000"/>
          <w:sz w:val="28"/>
          <w:szCs w:val="28"/>
        </w:rPr>
        <w:t xml:space="preserve">Операційні визначення </w:t>
      </w:r>
      <w:r w:rsidRPr="00CB5998">
        <w:rPr>
          <w:color w:val="000000"/>
          <w:sz w:val="28"/>
          <w:szCs w:val="28"/>
        </w:rPr>
        <w:t>описують у специфічних термінах «що є що», а також спосіб вимірювання якості в процесі контро</w:t>
      </w:r>
      <w:r w:rsidRPr="00CB5998">
        <w:rPr>
          <w:color w:val="000000"/>
          <w:sz w:val="28"/>
          <w:szCs w:val="28"/>
        </w:rPr>
        <w:softHyphen/>
        <w:t>лю. Наприклад, недостатньо стверджувати, що дотримання за</w:t>
      </w:r>
      <w:r w:rsidRPr="00CB5998">
        <w:rPr>
          <w:color w:val="000000"/>
          <w:sz w:val="28"/>
          <w:szCs w:val="28"/>
        </w:rPr>
        <w:softHyphen/>
        <w:t>планованих термінів виконання робіт є показником якості вико</w:t>
      </w:r>
      <w:r w:rsidRPr="00CB5998">
        <w:rPr>
          <w:color w:val="000000"/>
          <w:sz w:val="28"/>
          <w:szCs w:val="28"/>
        </w:rPr>
        <w:softHyphen/>
        <w:t>нання проекту. Потрібно вказати, чи контролюватимуться дати початку і закінчення, а чи тільки дати закінчення кожної роботи, чи будуть контролюватися індивідуальні роботи, чи ж тільки певні результати, і якщо так — то які, тощо.</w:t>
      </w:r>
      <w:r>
        <w:rPr>
          <w:sz w:val="28"/>
          <w:szCs w:val="28"/>
        </w:rPr>
        <w:tab/>
      </w:r>
      <w:r>
        <w:rPr>
          <w:sz w:val="28"/>
          <w:szCs w:val="28"/>
        </w:rPr>
        <w:tab/>
      </w:r>
      <w:r>
        <w:rPr>
          <w:sz w:val="28"/>
          <w:szCs w:val="28"/>
        </w:rPr>
        <w:tab/>
      </w:r>
      <w:r>
        <w:rPr>
          <w:sz w:val="28"/>
          <w:szCs w:val="28"/>
        </w:rPr>
        <w:tab/>
      </w:r>
      <w:r>
        <w:rPr>
          <w:sz w:val="28"/>
          <w:szCs w:val="28"/>
        </w:rPr>
        <w:tab/>
      </w:r>
      <w:r w:rsidRPr="00CB5998">
        <w:rPr>
          <w:bCs/>
          <w:color w:val="000000"/>
          <w:sz w:val="28"/>
          <w:szCs w:val="28"/>
        </w:rPr>
        <w:t>Контрольний перелік</w:t>
      </w:r>
      <w:r w:rsidRPr="00CB5998">
        <w:rPr>
          <w:b/>
          <w:bCs/>
          <w:color w:val="000000"/>
          <w:sz w:val="28"/>
          <w:szCs w:val="28"/>
        </w:rPr>
        <w:t xml:space="preserve"> </w:t>
      </w:r>
      <w:r w:rsidRPr="00CB5998">
        <w:rPr>
          <w:color w:val="000000"/>
          <w:sz w:val="28"/>
          <w:szCs w:val="28"/>
        </w:rPr>
        <w:t>— це структурований перелік питань, зазвичай специфічний для певної роботи і певних проектів, який використовується для перевірки виконання необхідних дій, кро</w:t>
      </w:r>
      <w:r w:rsidRPr="00CB5998">
        <w:rPr>
          <w:color w:val="000000"/>
          <w:sz w:val="28"/>
          <w:szCs w:val="28"/>
        </w:rPr>
        <w:softHyphen/>
        <w:t>ків. Вони здебільшого виражаються наказовим способом або питальними реченнями. Багато організацій мають стандартні контрольні переліки для забезпе</w:t>
      </w:r>
      <w:r w:rsidRPr="00CB5998">
        <w:rPr>
          <w:color w:val="000000"/>
          <w:sz w:val="28"/>
          <w:szCs w:val="28"/>
        </w:rPr>
        <w:softHyphen/>
        <w:t>чення якості виконання повторюваних робіт</w:t>
      </w:r>
    </w:p>
    <w:p w:rsidR="00F13D7E" w:rsidRPr="004D2CBE" w:rsidRDefault="0014740A" w:rsidP="004D2CBE">
      <w:pPr>
        <w:pStyle w:val="20"/>
        <w:spacing w:before="0" w:line="360" w:lineRule="auto"/>
        <w:ind w:firstLine="375"/>
        <w:rPr>
          <w:rFonts w:ascii="Times New Roman" w:hAnsi="Times New Roman" w:cs="Times New Roman"/>
          <w:b w:val="0"/>
          <w:color w:val="auto"/>
          <w:sz w:val="28"/>
          <w:szCs w:val="28"/>
        </w:rPr>
      </w:pPr>
      <w:bookmarkStart w:id="32" w:name="_Toc532290334"/>
      <w:r w:rsidRPr="0014740A">
        <w:rPr>
          <w:rFonts w:ascii="Times New Roman" w:hAnsi="Times New Roman" w:cs="Times New Roman"/>
          <w:b w:val="0"/>
          <w:color w:val="auto"/>
          <w:sz w:val="28"/>
          <w:szCs w:val="28"/>
        </w:rPr>
        <w:t>2.7</w:t>
      </w:r>
      <w:r w:rsidR="00F13D7E" w:rsidRPr="0014740A">
        <w:rPr>
          <w:rFonts w:ascii="Times New Roman" w:hAnsi="Times New Roman" w:cs="Times New Roman"/>
          <w:b w:val="0"/>
          <w:color w:val="auto"/>
          <w:sz w:val="28"/>
          <w:szCs w:val="28"/>
        </w:rPr>
        <w:t xml:space="preserve"> </w:t>
      </w:r>
      <w:r w:rsidR="00E3260D" w:rsidRPr="0014740A">
        <w:rPr>
          <w:rFonts w:ascii="Times New Roman" w:hAnsi="Times New Roman" w:cs="Times New Roman"/>
          <w:b w:val="0"/>
          <w:color w:val="auto"/>
          <w:sz w:val="28"/>
          <w:szCs w:val="28"/>
        </w:rPr>
        <w:t xml:space="preserve"> </w:t>
      </w:r>
      <w:r w:rsidR="00F13D7E" w:rsidRPr="0014740A">
        <w:rPr>
          <w:rFonts w:ascii="Times New Roman" w:hAnsi="Times New Roman" w:cs="Times New Roman"/>
          <w:b w:val="0"/>
          <w:color w:val="auto"/>
          <w:sz w:val="28"/>
          <w:szCs w:val="28"/>
        </w:rPr>
        <w:t>Управління закупками в проекті</w:t>
      </w:r>
      <w:bookmarkEnd w:id="32"/>
    </w:p>
    <w:p w:rsidR="00F13D7E" w:rsidRPr="009769A0" w:rsidRDefault="00F13D7E" w:rsidP="004D2CBE">
      <w:pPr>
        <w:spacing w:line="360" w:lineRule="auto"/>
        <w:ind w:firstLine="375"/>
        <w:jc w:val="both"/>
        <w:rPr>
          <w:sz w:val="28"/>
          <w:szCs w:val="28"/>
          <w:shd w:val="clear" w:color="auto" w:fill="FFFFFF"/>
          <w:lang w:val="ru-RU"/>
        </w:rPr>
      </w:pPr>
      <w:r w:rsidRPr="009769A0">
        <w:rPr>
          <w:sz w:val="28"/>
          <w:szCs w:val="28"/>
          <w:shd w:val="clear" w:color="auto" w:fill="FFFFFF"/>
          <w:lang w:val="ru-RU"/>
        </w:rPr>
        <w:t>Управління закупівлями у проекті включає придбання товарів і послуг за межами виконавчої організації. Реалізація будь-якого проекту включає великий обсяг закупівель, під якими в проекті розуміється весь спектр придбань, у тому числі машини й обладнання, матеріали, ліцензії й "ноу-хау", послуг з виконання будівельних та монтажних робіт, консультаційні послуги та ін. Левова частка бюджету проекту складається саме з придбань. Тому правильна організація цього процесу є вирішальним чинником в управлінні витратами за проектом.</w:t>
      </w:r>
      <w:r w:rsidRPr="009769A0">
        <w:rPr>
          <w:sz w:val="28"/>
          <w:szCs w:val="28"/>
          <w:shd w:val="clear" w:color="auto" w:fill="FFFFFF"/>
          <w:lang w:val="ru-RU"/>
        </w:rPr>
        <w:tab/>
      </w:r>
      <w:r w:rsidRPr="009769A0">
        <w:rPr>
          <w:sz w:val="28"/>
          <w:szCs w:val="28"/>
          <w:shd w:val="clear" w:color="auto" w:fill="FFFFFF"/>
          <w:lang w:val="ru-RU"/>
        </w:rPr>
        <w:tab/>
      </w:r>
    </w:p>
    <w:p w:rsidR="00F13D7E" w:rsidRPr="009769A0" w:rsidRDefault="00F13D7E" w:rsidP="00F13D7E">
      <w:pPr>
        <w:spacing w:line="360" w:lineRule="auto"/>
        <w:ind w:firstLine="375"/>
        <w:jc w:val="both"/>
        <w:rPr>
          <w:sz w:val="28"/>
          <w:szCs w:val="28"/>
          <w:shd w:val="clear" w:color="auto" w:fill="FFFFFF"/>
          <w:lang w:val="ru-RU"/>
        </w:rPr>
      </w:pPr>
      <w:r w:rsidRPr="009769A0">
        <w:rPr>
          <w:sz w:val="28"/>
          <w:szCs w:val="28"/>
          <w:shd w:val="clear" w:color="auto" w:fill="FFFFFF"/>
          <w:lang w:val="ru-RU"/>
        </w:rPr>
        <w:t xml:space="preserve">Обґрунтування закупівель при реалізації бізнес-ідеї проходить кілька етапів. На етапі формування бізнес-плану проводяться загальні розрахунки номенклатури постачань і визначення загальної суми витрат. Метою цього етапу є з'ясування доцільності реалізації проекту в аспекті витрат на його здійснення і очікуваних результатів. Звісно, що цей етап обґрунтувань не передбачає конкретного оформлення контрактів на закупівлі. Воно </w:t>
      </w:r>
      <w:r w:rsidRPr="009769A0">
        <w:rPr>
          <w:sz w:val="28"/>
          <w:szCs w:val="28"/>
          <w:shd w:val="clear" w:color="auto" w:fill="FFFFFF"/>
          <w:lang w:val="ru-RU"/>
        </w:rPr>
        <w:lastRenderedPageBreak/>
        <w:t>здійснюється на базі прайс-листів постачальників або виконавців послуг чи угод про наміри.</w:t>
      </w:r>
    </w:p>
    <w:p w:rsidR="00F13D7E" w:rsidRPr="009769A0" w:rsidRDefault="00F13D7E" w:rsidP="00F13D7E">
      <w:pPr>
        <w:spacing w:line="360" w:lineRule="auto"/>
        <w:ind w:firstLine="375"/>
        <w:jc w:val="both"/>
        <w:rPr>
          <w:sz w:val="28"/>
          <w:szCs w:val="28"/>
          <w:lang w:val="ru-RU"/>
        </w:rPr>
      </w:pPr>
      <w:r w:rsidRPr="009769A0">
        <w:rPr>
          <w:sz w:val="28"/>
          <w:szCs w:val="28"/>
          <w:shd w:val="clear" w:color="auto" w:fill="FFFFFF"/>
          <w:lang w:val="ru-RU"/>
        </w:rPr>
        <w:t>На етапі планування проекту базові дані про закупівлі уточнюються. Це робиться при здійсненні декомпозиції плану та визначенні змісту проекту. Тут закупівлі отримують більшу конкретизацію, визначаються групи постачальників, робиться аналіз "зробити або купити", визначається тип контрактів.</w:t>
      </w:r>
      <w:r w:rsidRPr="009769A0">
        <w:rPr>
          <w:sz w:val="28"/>
          <w:szCs w:val="28"/>
          <w:lang w:val="ru-RU"/>
        </w:rPr>
        <w:tab/>
        <w:t> </w:t>
      </w:r>
      <w:r w:rsidRPr="009769A0">
        <w:rPr>
          <w:sz w:val="28"/>
          <w:szCs w:val="28"/>
          <w:shd w:val="clear" w:color="auto" w:fill="FFFFFF"/>
          <w:lang w:val="ru-RU"/>
        </w:rPr>
        <w:t>Безпосередньо на етапі управління закупівлями провадяться переговори з постачальниками, організовуються тендери, здійснюється адміністрування контрактів  та їхнє закриття.</w:t>
      </w:r>
      <w:r w:rsidRPr="009769A0">
        <w:rPr>
          <w:sz w:val="28"/>
          <w:szCs w:val="28"/>
          <w:lang w:val="ru-RU"/>
        </w:rPr>
        <w:tab/>
      </w:r>
      <w:r w:rsidRPr="009769A0">
        <w:rPr>
          <w:sz w:val="28"/>
          <w:szCs w:val="28"/>
          <w:lang w:val="ru-RU"/>
        </w:rPr>
        <w:tab/>
      </w:r>
      <w:r w:rsidRPr="009769A0">
        <w:rPr>
          <w:sz w:val="28"/>
          <w:szCs w:val="28"/>
          <w:lang w:val="ru-RU"/>
        </w:rPr>
        <w:tab/>
      </w:r>
      <w:r w:rsidRPr="009769A0">
        <w:rPr>
          <w:sz w:val="28"/>
          <w:szCs w:val="28"/>
          <w:lang w:val="ru-RU"/>
        </w:rPr>
        <w:tab/>
      </w:r>
      <w:r w:rsidRPr="009769A0">
        <w:rPr>
          <w:sz w:val="28"/>
          <w:szCs w:val="28"/>
          <w:lang w:val="ru-RU"/>
        </w:rPr>
        <w:tab/>
      </w:r>
      <w:r w:rsidRPr="009769A0">
        <w:rPr>
          <w:sz w:val="28"/>
          <w:szCs w:val="28"/>
          <w:shd w:val="clear" w:color="auto" w:fill="FFFFFF"/>
          <w:lang w:val="ru-RU"/>
        </w:rPr>
        <w:t>Частіше за все управління закупівлями здійснюється окремим членом (членами) команди під керівництвом менеджера проекту. Це пояснюється тим, що здійснення закупівель передбачає наявність певних знань та досвіду в цій галузі. Тому на роль адміністратора закупівель призначається фахівець з організації постачань, обізнаний у логістиці, менеджменті закупівель, фінансовому обґрунтуванні контрактів на придбання.</w:t>
      </w:r>
      <w:r w:rsidRPr="009769A0">
        <w:rPr>
          <w:sz w:val="28"/>
          <w:szCs w:val="28"/>
          <w:lang w:val="ru-RU"/>
        </w:rPr>
        <w:tab/>
      </w:r>
      <w:r w:rsidRPr="009769A0">
        <w:rPr>
          <w:sz w:val="28"/>
          <w:szCs w:val="28"/>
          <w:lang w:val="ru-RU"/>
        </w:rPr>
        <w:tab/>
      </w:r>
      <w:r w:rsidRPr="009769A0">
        <w:rPr>
          <w:sz w:val="28"/>
          <w:szCs w:val="28"/>
          <w:lang w:val="ru-RU"/>
        </w:rPr>
        <w:tab/>
      </w:r>
      <w:r w:rsidRPr="009769A0">
        <w:rPr>
          <w:sz w:val="28"/>
          <w:szCs w:val="28"/>
          <w:lang w:val="ru-RU"/>
        </w:rPr>
        <w:tab/>
      </w:r>
      <w:r w:rsidRPr="009769A0">
        <w:rPr>
          <w:sz w:val="28"/>
          <w:szCs w:val="28"/>
          <w:lang w:val="ru-RU"/>
        </w:rPr>
        <w:tab/>
      </w:r>
      <w:r w:rsidRPr="009769A0">
        <w:rPr>
          <w:sz w:val="28"/>
          <w:szCs w:val="28"/>
          <w:lang w:val="ru-RU"/>
        </w:rPr>
        <w:tab/>
      </w:r>
      <w:r w:rsidRPr="009769A0">
        <w:rPr>
          <w:sz w:val="28"/>
          <w:szCs w:val="28"/>
          <w:shd w:val="clear" w:color="auto" w:fill="FFFFFF"/>
          <w:lang w:val="ru-RU"/>
        </w:rPr>
        <w:t>Управління закупівлями передбачає використання відомих із курсів маркетингу та фінансового менеджменту методів, але з урахуванням специфіки реалізації проекту.</w:t>
      </w:r>
      <w:r w:rsidRPr="009769A0">
        <w:rPr>
          <w:sz w:val="28"/>
          <w:szCs w:val="28"/>
          <w:lang w:val="ru-RU"/>
        </w:rPr>
        <w:tab/>
      </w:r>
      <w:r w:rsidRPr="009769A0">
        <w:rPr>
          <w:sz w:val="28"/>
          <w:szCs w:val="28"/>
          <w:lang w:val="ru-RU"/>
        </w:rPr>
        <w:tab/>
      </w:r>
      <w:r w:rsidRPr="009769A0">
        <w:rPr>
          <w:sz w:val="28"/>
          <w:szCs w:val="28"/>
          <w:lang w:val="ru-RU"/>
        </w:rPr>
        <w:tab/>
      </w:r>
      <w:r w:rsidRPr="009769A0">
        <w:rPr>
          <w:sz w:val="28"/>
          <w:szCs w:val="28"/>
          <w:lang w:val="ru-RU"/>
        </w:rPr>
        <w:tab/>
      </w:r>
      <w:r w:rsidRPr="009769A0">
        <w:rPr>
          <w:sz w:val="28"/>
          <w:szCs w:val="28"/>
          <w:lang w:val="ru-RU"/>
        </w:rPr>
        <w:tab/>
      </w:r>
      <w:r w:rsidRPr="009769A0">
        <w:rPr>
          <w:sz w:val="28"/>
          <w:szCs w:val="28"/>
          <w:lang w:val="ru-RU"/>
        </w:rPr>
        <w:tab/>
      </w:r>
      <w:r w:rsidRPr="009769A0">
        <w:rPr>
          <w:sz w:val="28"/>
          <w:szCs w:val="28"/>
          <w:lang w:val="ru-RU"/>
        </w:rPr>
        <w:tab/>
      </w:r>
      <w:r w:rsidRPr="009769A0">
        <w:rPr>
          <w:sz w:val="28"/>
          <w:szCs w:val="28"/>
          <w:lang w:val="ru-RU"/>
        </w:rPr>
        <w:tab/>
      </w:r>
      <w:r w:rsidRPr="009769A0">
        <w:rPr>
          <w:sz w:val="28"/>
          <w:szCs w:val="28"/>
          <w:lang w:val="ru-RU"/>
        </w:rPr>
        <w:tab/>
      </w:r>
      <w:r w:rsidRPr="009769A0">
        <w:rPr>
          <w:sz w:val="28"/>
          <w:szCs w:val="28"/>
          <w:shd w:val="clear" w:color="auto" w:fill="FFFFFF"/>
          <w:lang w:val="ru-RU"/>
        </w:rPr>
        <w:t xml:space="preserve">Основною специфічною ознакою в управлінні закупівлями за проектом є перевага принципу надійності над економічністю в ході проведення обґрунтування. Це визначається обмеженістю терміну виконання проекту. Як ми вже з'ясували раніше, в проекті час має більшу вартість, ніж гроші. Тому при виборі найбільш економічного варіанта закупівель може скластися ситуація, коли проект затримується внаслідок збоїв на етапі придбань. Адже не є секретом, що здешевлення продажу з боку постачальника може визначатися недостатньою якістю продукту, відсутністю комплектності, відсутністю товару на складі постачальника, а також іншими причинами, які можуть призвести до затримки постачань. Коли йдеться про поточну діяльність, ці чинники не мають вирішального значення внаслідок розроблених альтернативних каналів постачань, наявності запасів тощо. Але </w:t>
      </w:r>
      <w:r w:rsidRPr="009769A0">
        <w:rPr>
          <w:sz w:val="28"/>
          <w:szCs w:val="28"/>
          <w:shd w:val="clear" w:color="auto" w:fill="FFFFFF"/>
          <w:lang w:val="ru-RU"/>
        </w:rPr>
        <w:lastRenderedPageBreak/>
        <w:t>при реалізації проекту таких запасних шляхів немає, що змушує насамперед забезпечити надійність постачань, навіть за рахунок додаткових витрат.</w:t>
      </w:r>
      <w:r w:rsidRPr="009769A0">
        <w:rPr>
          <w:sz w:val="28"/>
          <w:szCs w:val="28"/>
          <w:lang w:val="ru-RU"/>
        </w:rPr>
        <w:tab/>
      </w:r>
      <w:r w:rsidRPr="009769A0">
        <w:rPr>
          <w:sz w:val="28"/>
          <w:szCs w:val="28"/>
          <w:lang w:val="ru-RU"/>
        </w:rPr>
        <w:tab/>
      </w:r>
      <w:r w:rsidRPr="009769A0">
        <w:rPr>
          <w:sz w:val="28"/>
          <w:szCs w:val="28"/>
          <w:shd w:val="clear" w:color="auto" w:fill="FFFFFF"/>
          <w:lang w:val="ru-RU"/>
        </w:rPr>
        <w:t>Планування закупівель — це процес конкретизації проектних потреб, які можуть задовольнятися найкраще за допомогою придбань товарів та послуг за межами виконавчої організації. Він включає визначення того, у кого і що варто купувати та на яких умовах це робити.</w:t>
      </w:r>
      <w:r w:rsidRPr="009769A0">
        <w:rPr>
          <w:sz w:val="28"/>
          <w:szCs w:val="28"/>
          <w:lang w:val="ru-RU"/>
        </w:rPr>
        <w:tab/>
      </w:r>
      <w:r w:rsidRPr="009769A0">
        <w:rPr>
          <w:sz w:val="28"/>
          <w:szCs w:val="28"/>
          <w:lang w:val="ru-RU"/>
        </w:rPr>
        <w:tab/>
      </w:r>
      <w:r w:rsidRPr="009769A0">
        <w:rPr>
          <w:sz w:val="28"/>
          <w:szCs w:val="28"/>
          <w:lang w:val="ru-RU"/>
        </w:rPr>
        <w:tab/>
      </w:r>
      <w:r w:rsidRPr="009769A0">
        <w:rPr>
          <w:sz w:val="28"/>
          <w:szCs w:val="28"/>
          <w:lang w:val="ru-RU"/>
        </w:rPr>
        <w:tab/>
      </w:r>
      <w:r w:rsidRPr="009769A0">
        <w:rPr>
          <w:sz w:val="28"/>
          <w:szCs w:val="28"/>
          <w:lang w:val="ru-RU"/>
        </w:rPr>
        <w:tab/>
      </w:r>
      <w:r w:rsidRPr="009769A0">
        <w:rPr>
          <w:sz w:val="28"/>
          <w:szCs w:val="28"/>
          <w:shd w:val="clear" w:color="auto" w:fill="FFFFFF"/>
          <w:lang w:val="ru-RU"/>
        </w:rPr>
        <w:t>Маючи результати розробки бізнес-плану щодо номенклатури закупівель, відповідальними членами КМП здійснюється пошук заходів, які б дали змогу зробити їх якомога дешевшими при обов'язковому забезпеченні їхньої надійності.</w:t>
      </w:r>
      <w:r w:rsidRPr="009769A0">
        <w:rPr>
          <w:sz w:val="28"/>
          <w:szCs w:val="28"/>
          <w:shd w:val="clear" w:color="auto" w:fill="FFFFFF"/>
          <w:lang w:val="ru-RU"/>
        </w:rPr>
        <w:tab/>
        <w:t>Аналіз "зробити або купити". Цей аналіз є звичайним методом управління закупівлями, який призначений для визначення можливості самостійного виробництва потрібних товарів чи послуг з метою їх здешевлення. Окремим випадком аналізу є пропозиції виконавчій організації чи замовнику проекту щодо використання обладнання, яке вони орендують. При проведенні цього аналізу необхідно узгоджувати інтереси замовника і членів команди. Перші прагнуть зменшити бюджет проекту, а тому винайти засіб здешевлення закупівель. Але це може призвести до ускладнення дій членів команди за рахунок підвищення інтенсифікації їхньої праці або додаткових витрат, тому що більш дешевий варіант придбань зазвичай додає зайвих проблем.</w:t>
      </w:r>
    </w:p>
    <w:p w:rsidR="00F13D7E" w:rsidRPr="00A36C66" w:rsidRDefault="00F13D7E" w:rsidP="00A36C66">
      <w:pPr>
        <w:shd w:val="clear" w:color="auto" w:fill="FFFFFF"/>
        <w:spacing w:line="360" w:lineRule="auto"/>
        <w:ind w:firstLine="375"/>
        <w:jc w:val="both"/>
        <w:rPr>
          <w:sz w:val="28"/>
          <w:szCs w:val="28"/>
          <w:lang w:val="ru-RU"/>
        </w:rPr>
      </w:pPr>
      <w:r w:rsidRPr="009769A0">
        <w:rPr>
          <w:sz w:val="28"/>
          <w:szCs w:val="28"/>
          <w:shd w:val="clear" w:color="auto" w:fill="FFFFFF"/>
          <w:lang w:val="ru-RU"/>
        </w:rPr>
        <w:t xml:space="preserve">Обґрунтування форми придбання. Закупівлі можуть здійснюватися способом прямих постачань, тобто придбань за контрактом, придбань через лізинг, поставки на умовах участі постачальника в прибутках. В останньому випадку постачальник стає зацікавленою особою проекту. Цей напрямок обґрунтування також передбачає узгодження інтересів членів команди й замовників. Так, КМП вигідніше використовувати лізингові угоди. У цьому випадку на період її роботи над проектом витрати на закупівлю будуть значно зменшені, що дає надію на створення резервів бюджетних коштів і навіть отримання преміальних за економію бюджетних коштів. Але при цьому левова частка витрат припадає на період за межами проекту і їх </w:t>
      </w:r>
      <w:r w:rsidRPr="009769A0">
        <w:rPr>
          <w:sz w:val="28"/>
          <w:szCs w:val="28"/>
          <w:shd w:val="clear" w:color="auto" w:fill="FFFFFF"/>
          <w:lang w:val="ru-RU"/>
        </w:rPr>
        <w:lastRenderedPageBreak/>
        <w:t>здійснення стає проблемою замовника, що в окремих випадках може призвести до зниження показників ефективності проекту.</w:t>
      </w:r>
      <w:r w:rsidRPr="009769A0">
        <w:rPr>
          <w:sz w:val="28"/>
          <w:szCs w:val="28"/>
          <w:lang w:val="ru-RU"/>
        </w:rPr>
        <w:tab/>
      </w:r>
      <w:r w:rsidRPr="009769A0">
        <w:rPr>
          <w:sz w:val="28"/>
          <w:szCs w:val="28"/>
          <w:lang w:val="ru-RU"/>
        </w:rPr>
        <w:tab/>
      </w:r>
      <w:r w:rsidRPr="009769A0">
        <w:rPr>
          <w:sz w:val="28"/>
          <w:szCs w:val="28"/>
          <w:lang w:val="ru-RU"/>
        </w:rPr>
        <w:tab/>
      </w:r>
      <w:r w:rsidR="00B63647">
        <w:rPr>
          <w:sz w:val="28"/>
          <w:szCs w:val="28"/>
          <w:shd w:val="clear" w:color="auto" w:fill="FFFFFF"/>
          <w:lang w:val="ru-RU"/>
        </w:rPr>
        <w:tab/>
      </w:r>
      <w:r w:rsidR="00B63647">
        <w:rPr>
          <w:sz w:val="28"/>
          <w:szCs w:val="28"/>
          <w:shd w:val="clear" w:color="auto" w:fill="FFFFFF"/>
          <w:lang w:val="ru-RU"/>
        </w:rPr>
        <w:tab/>
      </w:r>
      <w:r w:rsidRPr="009769A0">
        <w:rPr>
          <w:sz w:val="28"/>
          <w:szCs w:val="28"/>
          <w:shd w:val="clear" w:color="auto" w:fill="FFFFFF"/>
          <w:lang w:val="ru-RU"/>
        </w:rPr>
        <w:t>Різні типи контракту можуть впливати як на економічні показники проекту, так і на порядок взаємовідносин з постачальниками. Звичайно всі типи контрактів можна віднести до однієї з трьох великих категорій: контракти з твердою ціною, або фіксованою вартістю; контракти з відшкодуванням витрат; контракти з ціною  за одиницю.</w:t>
      </w:r>
      <w:r w:rsidRPr="009769A0">
        <w:rPr>
          <w:sz w:val="28"/>
          <w:szCs w:val="28"/>
          <w:lang w:val="ru-RU"/>
        </w:rPr>
        <w:tab/>
      </w:r>
      <w:r w:rsidRPr="009769A0">
        <w:rPr>
          <w:sz w:val="28"/>
          <w:szCs w:val="28"/>
          <w:lang w:val="ru-RU"/>
        </w:rPr>
        <w:tab/>
      </w:r>
      <w:r w:rsidRPr="009769A0">
        <w:rPr>
          <w:sz w:val="28"/>
          <w:szCs w:val="28"/>
          <w:lang w:val="ru-RU"/>
        </w:rPr>
        <w:tab/>
      </w:r>
      <w:r w:rsidRPr="009769A0">
        <w:rPr>
          <w:sz w:val="28"/>
          <w:szCs w:val="28"/>
          <w:lang w:val="ru-RU"/>
        </w:rPr>
        <w:tab/>
      </w:r>
      <w:r w:rsidRPr="009769A0">
        <w:rPr>
          <w:sz w:val="28"/>
          <w:szCs w:val="28"/>
          <w:shd w:val="clear" w:color="auto" w:fill="FFFFFF"/>
          <w:lang w:val="ru-RU"/>
        </w:rPr>
        <w:t>Застосування методів фінансового менеджменту. Ця група методів призначена для визначення найбільш раціональних варіантів придбань. Вони ґрунтуються на комплексному врахуванні й оцінці в грошовій формі найважливіших факторів відносин з постачальниками — ціни та форми оплати. Методику їх використання розглядає розділ фінансового менеджменту — менеджмент кредиторської заборгованості.</w:t>
      </w:r>
      <w:r w:rsidRPr="009769A0">
        <w:rPr>
          <w:sz w:val="28"/>
          <w:szCs w:val="28"/>
          <w:lang w:val="ru-RU"/>
        </w:rPr>
        <w:tab/>
      </w:r>
      <w:r w:rsidRPr="009769A0">
        <w:rPr>
          <w:sz w:val="28"/>
          <w:szCs w:val="28"/>
          <w:lang w:val="ru-RU"/>
        </w:rPr>
        <w:tab/>
      </w:r>
      <w:r w:rsidRPr="009769A0">
        <w:rPr>
          <w:sz w:val="28"/>
          <w:szCs w:val="28"/>
          <w:lang w:val="ru-RU"/>
        </w:rPr>
        <w:tab/>
      </w:r>
      <w:r w:rsidRPr="009769A0">
        <w:rPr>
          <w:sz w:val="28"/>
          <w:szCs w:val="28"/>
          <w:lang w:val="ru-RU"/>
        </w:rPr>
        <w:tab/>
      </w:r>
      <w:r w:rsidRPr="009769A0">
        <w:rPr>
          <w:sz w:val="28"/>
          <w:szCs w:val="28"/>
          <w:shd w:val="clear" w:color="auto" w:fill="FFFFFF"/>
          <w:lang w:val="ru-RU"/>
        </w:rPr>
        <w:t>Після підписання контрактів завданням КМП є їхнє адміністрування. Адміністрування контрактів — це процес забезпечення того, що продавець задовольняє параметри контракту. У великих проектах з великою кількістю осіб, які надають продукти й послуги, ключовим аспектом адміністрування контракту є управління зв'язками між різними постачальниками. Роботи з адміністрування контрактів включають роботу з документами, систему відстежування контрактів, процедури вирішення суперечок та рівні повноважень для затвердження змін. Звіти про виконання контрактів з інформацією, наскільки ефективно продавці досягають цілей за контрактом, надаються менеджеру проекту чи уповноваженим службам.</w:t>
      </w:r>
    </w:p>
    <w:p w:rsidR="005E5288" w:rsidRPr="004D2CBE" w:rsidRDefault="00F36148" w:rsidP="004D2CBE">
      <w:pPr>
        <w:pStyle w:val="20"/>
        <w:spacing w:before="0" w:line="360" w:lineRule="auto"/>
        <w:ind w:firstLine="375"/>
        <w:jc w:val="both"/>
        <w:rPr>
          <w:rFonts w:ascii="Times New Roman" w:hAnsi="Times New Roman" w:cs="Times New Roman"/>
          <w:b w:val="0"/>
          <w:color w:val="auto"/>
          <w:sz w:val="28"/>
          <w:szCs w:val="28"/>
        </w:rPr>
      </w:pPr>
      <w:bookmarkStart w:id="33" w:name="_Toc532290335"/>
      <w:r w:rsidRPr="0014740A">
        <w:rPr>
          <w:rFonts w:ascii="Times New Roman" w:hAnsi="Times New Roman" w:cs="Times New Roman"/>
          <w:b w:val="0"/>
          <w:color w:val="auto"/>
          <w:sz w:val="28"/>
          <w:szCs w:val="28"/>
        </w:rPr>
        <w:t>2.8 Управління ризиками проекту</w:t>
      </w:r>
      <w:bookmarkEnd w:id="33"/>
    </w:p>
    <w:p w:rsidR="00B248FF" w:rsidRPr="004723DD" w:rsidRDefault="00F974D1" w:rsidP="004D2CBE">
      <w:pPr>
        <w:shd w:val="clear" w:color="auto" w:fill="FFFFFF"/>
        <w:spacing w:line="360" w:lineRule="auto"/>
        <w:ind w:firstLine="567"/>
        <w:jc w:val="both"/>
        <w:rPr>
          <w:sz w:val="28"/>
          <w:szCs w:val="28"/>
        </w:rPr>
      </w:pPr>
      <w:r w:rsidRPr="00C4215F">
        <w:rPr>
          <w:sz w:val="28"/>
          <w:szCs w:val="28"/>
        </w:rPr>
        <w:t xml:space="preserve">Невизначеність, пов’язана з можливістю виникнення в ході реалізації проекту несприятливих умов, ситуацій та наслідків, називається ризиком. Ризик являє собою складну економічно-управлінську категорію, при визначенні якої має місце ряд протиріч. </w:t>
      </w:r>
      <w:r w:rsidRPr="00C4215F">
        <w:rPr>
          <w:sz w:val="28"/>
          <w:szCs w:val="28"/>
        </w:rPr>
        <w:tab/>
      </w:r>
      <w:r w:rsidRPr="00C4215F">
        <w:rPr>
          <w:sz w:val="28"/>
          <w:szCs w:val="28"/>
        </w:rPr>
        <w:tab/>
      </w:r>
      <w:r w:rsidRPr="00C4215F">
        <w:rPr>
          <w:sz w:val="28"/>
          <w:szCs w:val="28"/>
        </w:rPr>
        <w:tab/>
      </w:r>
      <w:r w:rsidRPr="00C4215F">
        <w:rPr>
          <w:sz w:val="28"/>
          <w:szCs w:val="28"/>
        </w:rPr>
        <w:tab/>
      </w:r>
      <w:r w:rsidRPr="00C4215F">
        <w:rPr>
          <w:sz w:val="28"/>
          <w:szCs w:val="28"/>
        </w:rPr>
        <w:tab/>
      </w:r>
      <w:r w:rsidRPr="00C4215F">
        <w:rPr>
          <w:sz w:val="28"/>
          <w:szCs w:val="28"/>
        </w:rPr>
        <w:tab/>
      </w:r>
      <w:r w:rsidRPr="00C4215F">
        <w:rPr>
          <w:sz w:val="28"/>
          <w:szCs w:val="28"/>
        </w:rPr>
        <w:tab/>
        <w:t>Управління ризиком - це процес реагування на події та зміни ризиків у процесі виконання проекту.</w:t>
      </w:r>
      <w:r w:rsidRPr="00C4215F">
        <w:rPr>
          <w:sz w:val="28"/>
          <w:szCs w:val="28"/>
        </w:rPr>
        <w:tab/>
        <w:t xml:space="preserve"> При цьому важливим є проведення </w:t>
      </w:r>
      <w:r w:rsidRPr="00C4215F">
        <w:rPr>
          <w:sz w:val="28"/>
          <w:szCs w:val="28"/>
        </w:rPr>
        <w:lastRenderedPageBreak/>
        <w:t>моніторингу ризиків. Моніторинг ризиків включає контроль ризиків протягом всього життєвого циклу проекту. Якісний моніторинг ризиків забезпечує управління інформацією, яка допомагає приймати ефективні рішення до настання ризикових подій.</w:t>
      </w:r>
      <w:r w:rsidRPr="00C4215F">
        <w:rPr>
          <w:sz w:val="28"/>
          <w:szCs w:val="28"/>
        </w:rPr>
        <w:tab/>
      </w:r>
      <w:r w:rsidRPr="00C4215F">
        <w:rPr>
          <w:sz w:val="28"/>
          <w:szCs w:val="28"/>
        </w:rPr>
        <w:tab/>
      </w:r>
      <w:r w:rsidRPr="00C4215F">
        <w:rPr>
          <w:sz w:val="28"/>
          <w:szCs w:val="28"/>
        </w:rPr>
        <w:tab/>
      </w:r>
      <w:r w:rsidRPr="00C4215F">
        <w:rPr>
          <w:sz w:val="28"/>
          <w:szCs w:val="28"/>
        </w:rPr>
        <w:tab/>
      </w:r>
      <w:r w:rsidR="00A36C66">
        <w:rPr>
          <w:sz w:val="28"/>
          <w:szCs w:val="28"/>
        </w:rPr>
        <w:tab/>
      </w:r>
      <w:r w:rsidR="00A36C66">
        <w:rPr>
          <w:sz w:val="28"/>
          <w:szCs w:val="28"/>
        </w:rPr>
        <w:tab/>
      </w:r>
      <w:r w:rsidR="00A36C66">
        <w:rPr>
          <w:sz w:val="28"/>
          <w:szCs w:val="28"/>
        </w:rPr>
        <w:tab/>
      </w:r>
      <w:r w:rsidR="00A36C66">
        <w:rPr>
          <w:sz w:val="28"/>
          <w:szCs w:val="28"/>
        </w:rPr>
        <w:tab/>
      </w:r>
      <w:r w:rsidRPr="00C4215F">
        <w:rPr>
          <w:sz w:val="28"/>
          <w:szCs w:val="28"/>
        </w:rPr>
        <w:t xml:space="preserve"> Найбільш розповсюдженою характеристикою ризику є загроза або небезпека виникнення невдач у тій чи іншій діяльності, небезпека виникнення несприятливих наслідків, змін зовнішнього середовища, які можуть викликати втрати ресурсів, збитки, а також небезпеку, від якої слід застрахуватися. </w:t>
      </w:r>
      <w:r w:rsidRPr="00C4215F">
        <w:rPr>
          <w:sz w:val="28"/>
          <w:szCs w:val="28"/>
        </w:rPr>
        <w:tab/>
      </w:r>
      <w:r w:rsidRPr="00C4215F">
        <w:rPr>
          <w:sz w:val="28"/>
          <w:szCs w:val="28"/>
        </w:rPr>
        <w:tab/>
        <w:t xml:space="preserve">Під господарським ризиком розуміють загрозу, небезпеку виникнення збитків у будь-яких, видах діяльності, пов’язаних із виробництвом продукції, товарів, послуг та їх реалізацією, товарно-грошовими та фінансовими операціями, комерційною діяльністю, здійсненням соціально-економічних та науково-технічних програм. </w:t>
      </w:r>
      <w:r>
        <w:rPr>
          <w:sz w:val="28"/>
          <w:szCs w:val="28"/>
        </w:rPr>
        <w:tab/>
      </w:r>
      <w:r>
        <w:rPr>
          <w:sz w:val="28"/>
          <w:szCs w:val="28"/>
        </w:rPr>
        <w:tab/>
      </w:r>
      <w:r>
        <w:rPr>
          <w:sz w:val="28"/>
          <w:szCs w:val="28"/>
        </w:rPr>
        <w:tab/>
      </w:r>
      <w:r w:rsidRPr="00C4215F">
        <w:rPr>
          <w:sz w:val="28"/>
          <w:szCs w:val="28"/>
        </w:rPr>
        <w:t xml:space="preserve">При оцінці проектів найбільш суттєвими є такі види невизначеності та інвестиційних ризиків: </w:t>
      </w:r>
      <w:r w:rsidRPr="00C4215F">
        <w:rPr>
          <w:sz w:val="28"/>
          <w:szCs w:val="28"/>
        </w:rPr>
        <w:tab/>
      </w:r>
      <w:r w:rsidRPr="00C4215F">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sidRPr="00C4215F">
        <w:rPr>
          <w:sz w:val="28"/>
          <w:szCs w:val="28"/>
        </w:rPr>
        <w:sym w:font="Symbol" w:char="F0B7"/>
      </w:r>
      <w:r>
        <w:rPr>
          <w:sz w:val="28"/>
          <w:szCs w:val="28"/>
        </w:rPr>
        <w:t> </w:t>
      </w:r>
      <w:r w:rsidRPr="00C4215F">
        <w:rPr>
          <w:sz w:val="28"/>
          <w:szCs w:val="28"/>
        </w:rPr>
        <w:t xml:space="preserve">невизначеність політичної ситуації, ризик несприятливих соціально-політичних змін у країні та регіоні; </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sidRPr="00C4215F">
        <w:rPr>
          <w:sz w:val="28"/>
          <w:szCs w:val="28"/>
        </w:rPr>
        <w:sym w:font="Symbol" w:char="F0B7"/>
      </w:r>
      <w:r>
        <w:rPr>
          <w:sz w:val="28"/>
          <w:szCs w:val="28"/>
        </w:rPr>
        <w:t> </w:t>
      </w:r>
      <w:r w:rsidRPr="00C4215F">
        <w:rPr>
          <w:sz w:val="28"/>
          <w:szCs w:val="28"/>
        </w:rPr>
        <w:t xml:space="preserve">ризик, пов’язаний із нестабільністю економічного законодавства та поточної економічної ситуації, умов інвестування та використання прибутку; </w:t>
      </w:r>
      <w:r>
        <w:rPr>
          <w:sz w:val="28"/>
          <w:szCs w:val="28"/>
        </w:rPr>
        <w:tab/>
      </w:r>
      <w:r w:rsidRPr="00C4215F">
        <w:rPr>
          <w:sz w:val="28"/>
          <w:szCs w:val="28"/>
        </w:rPr>
        <w:sym w:font="Symbol" w:char="F0B7"/>
      </w:r>
      <w:r>
        <w:rPr>
          <w:sz w:val="28"/>
          <w:szCs w:val="28"/>
        </w:rPr>
        <w:t> </w:t>
      </w:r>
      <w:r w:rsidRPr="00C4215F">
        <w:rPr>
          <w:sz w:val="28"/>
          <w:szCs w:val="28"/>
        </w:rPr>
        <w:t xml:space="preserve">зовнішньоекономічний ризик (можливість введення обмежень на торгівлю та постачання, закриття кордонів тощо); </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sidRPr="00C4215F">
        <w:rPr>
          <w:sz w:val="28"/>
          <w:szCs w:val="28"/>
        </w:rPr>
        <w:sym w:font="Symbol" w:char="F0B7"/>
      </w:r>
      <w:r>
        <w:rPr>
          <w:sz w:val="28"/>
          <w:szCs w:val="28"/>
        </w:rPr>
        <w:t> </w:t>
      </w:r>
      <w:r w:rsidRPr="00C4215F">
        <w:rPr>
          <w:sz w:val="28"/>
          <w:szCs w:val="28"/>
        </w:rPr>
        <w:t xml:space="preserve">неповнота та неточність інформації про динаміку техніко-економічних показників, параметри нової техніки та технології; </w:t>
      </w:r>
      <w:r>
        <w:rPr>
          <w:sz w:val="28"/>
          <w:szCs w:val="28"/>
        </w:rPr>
        <w:tab/>
      </w:r>
      <w:r>
        <w:rPr>
          <w:sz w:val="28"/>
          <w:szCs w:val="28"/>
        </w:rPr>
        <w:tab/>
      </w:r>
      <w:r>
        <w:rPr>
          <w:sz w:val="28"/>
          <w:szCs w:val="28"/>
        </w:rPr>
        <w:tab/>
      </w:r>
      <w:r>
        <w:rPr>
          <w:sz w:val="28"/>
          <w:szCs w:val="28"/>
        </w:rPr>
        <w:tab/>
      </w:r>
      <w:r w:rsidRPr="00C4215F">
        <w:rPr>
          <w:sz w:val="28"/>
          <w:szCs w:val="28"/>
        </w:rPr>
        <w:sym w:font="Symbol" w:char="F0B7"/>
      </w:r>
      <w:r>
        <w:rPr>
          <w:sz w:val="28"/>
          <w:szCs w:val="28"/>
        </w:rPr>
        <w:t> </w:t>
      </w:r>
      <w:r w:rsidRPr="00C4215F">
        <w:rPr>
          <w:sz w:val="28"/>
          <w:szCs w:val="28"/>
        </w:rPr>
        <w:t xml:space="preserve">коливання ринкової кон’юнктури, цін, валютних курсів, невизначеність природнокліматичних умов, можливість стихійних лих; </w:t>
      </w:r>
      <w:r>
        <w:rPr>
          <w:sz w:val="28"/>
          <w:szCs w:val="28"/>
        </w:rPr>
        <w:tab/>
      </w:r>
      <w:r>
        <w:rPr>
          <w:sz w:val="28"/>
          <w:szCs w:val="28"/>
        </w:rPr>
        <w:tab/>
      </w:r>
      <w:r w:rsidRPr="00C4215F">
        <w:rPr>
          <w:sz w:val="28"/>
          <w:szCs w:val="28"/>
        </w:rPr>
        <w:sym w:font="Symbol" w:char="F0B7"/>
      </w:r>
      <w:r w:rsidRPr="00C4215F">
        <w:rPr>
          <w:sz w:val="28"/>
          <w:szCs w:val="28"/>
        </w:rPr>
        <w:t xml:space="preserve"> виробничо-технологічний ризик (аварії, виробничий брак); </w:t>
      </w:r>
      <w:r>
        <w:rPr>
          <w:sz w:val="28"/>
          <w:szCs w:val="28"/>
        </w:rPr>
        <w:tab/>
      </w:r>
      <w:r>
        <w:rPr>
          <w:sz w:val="28"/>
          <w:szCs w:val="28"/>
        </w:rPr>
        <w:tab/>
      </w:r>
      <w:r>
        <w:rPr>
          <w:sz w:val="28"/>
          <w:szCs w:val="28"/>
        </w:rPr>
        <w:tab/>
      </w:r>
      <w:r w:rsidRPr="00C4215F">
        <w:rPr>
          <w:sz w:val="28"/>
          <w:szCs w:val="28"/>
        </w:rPr>
        <w:sym w:font="Symbol" w:char="F0B7"/>
      </w:r>
      <w:r w:rsidRPr="00C4215F">
        <w:rPr>
          <w:sz w:val="28"/>
          <w:szCs w:val="28"/>
        </w:rPr>
        <w:t xml:space="preserve"> невизначеність цілей, інтересів та поведінки учасників; неповнота та неточність інформації про фінансовий стан та ділові репутації підприємств-</w:t>
      </w:r>
      <w:r w:rsidRPr="00C4215F">
        <w:rPr>
          <w:sz w:val="28"/>
          <w:szCs w:val="28"/>
        </w:rPr>
        <w:lastRenderedPageBreak/>
        <w:t>учасників (можливість неплатежів, банкротств, зривів договірних зобов’язань).</w:t>
      </w:r>
      <w:r w:rsidR="00A36C66">
        <w:rPr>
          <w:sz w:val="28"/>
          <w:szCs w:val="28"/>
        </w:rPr>
        <w:t>В таблиці 2.2 показано керування ризиками в проекті</w:t>
      </w:r>
    </w:p>
    <w:p w:rsidR="00B248FF" w:rsidRPr="004723DD" w:rsidRDefault="00B248FF" w:rsidP="00A36C66">
      <w:pPr>
        <w:shd w:val="clear" w:color="auto" w:fill="FFFFFF"/>
        <w:spacing w:line="360" w:lineRule="auto"/>
        <w:ind w:firstLine="567"/>
        <w:jc w:val="both"/>
        <w:rPr>
          <w:sz w:val="28"/>
          <w:szCs w:val="28"/>
        </w:rPr>
      </w:pPr>
    </w:p>
    <w:p w:rsidR="003F76D6" w:rsidRPr="0054212C" w:rsidRDefault="009876EC" w:rsidP="00A36C66">
      <w:pPr>
        <w:shd w:val="clear" w:color="auto" w:fill="FFFFFF"/>
        <w:spacing w:line="360" w:lineRule="auto"/>
        <w:rPr>
          <w:sz w:val="28"/>
          <w:szCs w:val="28"/>
          <w:lang w:val="ru-RU"/>
        </w:rPr>
      </w:pPr>
      <w:r w:rsidRPr="004723DD">
        <w:rPr>
          <w:b/>
          <w:sz w:val="28"/>
          <w:szCs w:val="28"/>
        </w:rPr>
        <w:t xml:space="preserve">                                      </w:t>
      </w:r>
      <w:r w:rsidR="00B248FF" w:rsidRPr="00B248FF">
        <w:rPr>
          <w:sz w:val="28"/>
          <w:szCs w:val="28"/>
        </w:rPr>
        <w:t>Таблиця 2.2</w:t>
      </w:r>
      <w:r>
        <w:rPr>
          <w:b/>
          <w:sz w:val="28"/>
          <w:szCs w:val="28"/>
          <w:lang w:val="ru-RU"/>
        </w:rPr>
        <w:t xml:space="preserve"> </w:t>
      </w:r>
      <w:r w:rsidR="00B248FF">
        <w:rPr>
          <w:sz w:val="28"/>
          <w:szCs w:val="28"/>
          <w:lang w:val="ru-RU"/>
        </w:rPr>
        <w:t xml:space="preserve">- </w:t>
      </w:r>
      <w:r w:rsidRPr="0054212C">
        <w:rPr>
          <w:sz w:val="28"/>
          <w:szCs w:val="28"/>
          <w:lang w:val="ru-RU"/>
        </w:rPr>
        <w:t>Управління ризиками</w:t>
      </w:r>
    </w:p>
    <w:tbl>
      <w:tblPr>
        <w:tblStyle w:val="a5"/>
        <w:tblW w:w="0" w:type="auto"/>
        <w:tblLook w:val="04A0" w:firstRow="1" w:lastRow="0" w:firstColumn="1" w:lastColumn="0" w:noHBand="0" w:noVBand="1"/>
      </w:tblPr>
      <w:tblGrid>
        <w:gridCol w:w="1674"/>
        <w:gridCol w:w="1738"/>
        <w:gridCol w:w="2083"/>
        <w:gridCol w:w="1912"/>
        <w:gridCol w:w="2163"/>
      </w:tblGrid>
      <w:tr w:rsidR="003F76D6" w:rsidTr="00AA310E">
        <w:tc>
          <w:tcPr>
            <w:tcW w:w="1675" w:type="dxa"/>
            <w:shd w:val="clear" w:color="auto" w:fill="C0C0C0"/>
          </w:tcPr>
          <w:p w:rsidR="005D78E3" w:rsidRDefault="005D78E3" w:rsidP="00A36C66">
            <w:pPr>
              <w:spacing w:line="360" w:lineRule="auto"/>
              <w:jc w:val="both"/>
              <w:rPr>
                <w:sz w:val="28"/>
                <w:szCs w:val="28"/>
              </w:rPr>
            </w:pPr>
            <w:r>
              <w:rPr>
                <w:sz w:val="28"/>
                <w:szCs w:val="28"/>
              </w:rPr>
              <w:t>Тип ризику</w:t>
            </w:r>
          </w:p>
        </w:tc>
        <w:tc>
          <w:tcPr>
            <w:tcW w:w="1738" w:type="dxa"/>
            <w:shd w:val="clear" w:color="auto" w:fill="C0C0C0"/>
          </w:tcPr>
          <w:p w:rsidR="005D78E3" w:rsidRDefault="005D78E3" w:rsidP="00A36C66">
            <w:pPr>
              <w:spacing w:line="360" w:lineRule="auto"/>
              <w:jc w:val="both"/>
              <w:rPr>
                <w:sz w:val="28"/>
                <w:szCs w:val="28"/>
              </w:rPr>
            </w:pPr>
            <w:r>
              <w:rPr>
                <w:sz w:val="28"/>
                <w:szCs w:val="28"/>
              </w:rPr>
              <w:t>Назва ризику</w:t>
            </w:r>
          </w:p>
        </w:tc>
        <w:tc>
          <w:tcPr>
            <w:tcW w:w="2083" w:type="dxa"/>
            <w:shd w:val="clear" w:color="auto" w:fill="C0C0C0"/>
          </w:tcPr>
          <w:p w:rsidR="005D78E3" w:rsidRDefault="005D78E3" w:rsidP="00A36C66">
            <w:pPr>
              <w:spacing w:line="360" w:lineRule="auto"/>
              <w:jc w:val="both"/>
              <w:rPr>
                <w:sz w:val="28"/>
                <w:szCs w:val="28"/>
              </w:rPr>
            </w:pPr>
            <w:r>
              <w:rPr>
                <w:sz w:val="28"/>
                <w:szCs w:val="28"/>
              </w:rPr>
              <w:t xml:space="preserve">   Тригер</w:t>
            </w:r>
          </w:p>
        </w:tc>
        <w:tc>
          <w:tcPr>
            <w:tcW w:w="1912" w:type="dxa"/>
            <w:shd w:val="clear" w:color="auto" w:fill="C0C0C0"/>
          </w:tcPr>
          <w:p w:rsidR="005D78E3" w:rsidRDefault="005D78E3" w:rsidP="00A36C66">
            <w:pPr>
              <w:spacing w:line="360" w:lineRule="auto"/>
              <w:jc w:val="both"/>
              <w:rPr>
                <w:sz w:val="28"/>
                <w:szCs w:val="28"/>
              </w:rPr>
            </w:pPr>
            <w:r>
              <w:rPr>
                <w:sz w:val="28"/>
                <w:szCs w:val="28"/>
              </w:rPr>
              <w:t>Методи  по недопущенню</w:t>
            </w:r>
          </w:p>
        </w:tc>
        <w:tc>
          <w:tcPr>
            <w:tcW w:w="2163" w:type="dxa"/>
            <w:shd w:val="clear" w:color="auto" w:fill="C0C0C0"/>
          </w:tcPr>
          <w:p w:rsidR="005D78E3" w:rsidRDefault="005D78E3" w:rsidP="00A36C66">
            <w:pPr>
              <w:spacing w:line="360" w:lineRule="auto"/>
              <w:jc w:val="both"/>
              <w:rPr>
                <w:sz w:val="28"/>
                <w:szCs w:val="28"/>
              </w:rPr>
            </w:pPr>
            <w:r>
              <w:rPr>
                <w:sz w:val="28"/>
                <w:szCs w:val="28"/>
              </w:rPr>
              <w:t>Методи по мінімізації наслідків</w:t>
            </w:r>
          </w:p>
        </w:tc>
      </w:tr>
      <w:tr w:rsidR="003F76D6" w:rsidTr="00AA310E">
        <w:trPr>
          <w:trHeight w:val="2298"/>
        </w:trPr>
        <w:tc>
          <w:tcPr>
            <w:tcW w:w="1675" w:type="dxa"/>
          </w:tcPr>
          <w:p w:rsidR="005D78E3" w:rsidRPr="00AA310E" w:rsidRDefault="003F76D6" w:rsidP="00F974D1">
            <w:pPr>
              <w:spacing w:line="360" w:lineRule="auto"/>
              <w:jc w:val="both"/>
            </w:pPr>
            <w:r w:rsidRPr="00AA310E">
              <w:t>Зовнішній</w:t>
            </w:r>
          </w:p>
        </w:tc>
        <w:tc>
          <w:tcPr>
            <w:tcW w:w="1738" w:type="dxa"/>
          </w:tcPr>
          <w:p w:rsidR="005D78E3" w:rsidRPr="00AA310E" w:rsidRDefault="003F76D6" w:rsidP="00F974D1">
            <w:pPr>
              <w:spacing w:line="360" w:lineRule="auto"/>
              <w:jc w:val="both"/>
            </w:pPr>
            <w:r w:rsidRPr="00AA310E">
              <w:t>Невизначе- нна політична ситуація в країні</w:t>
            </w:r>
          </w:p>
        </w:tc>
        <w:tc>
          <w:tcPr>
            <w:tcW w:w="2083" w:type="dxa"/>
          </w:tcPr>
          <w:p w:rsidR="005D78E3" w:rsidRPr="00AA310E" w:rsidRDefault="003F76D6" w:rsidP="00F974D1">
            <w:pPr>
              <w:spacing w:line="360" w:lineRule="auto"/>
              <w:jc w:val="both"/>
            </w:pPr>
            <w:r w:rsidRPr="00AA310E">
              <w:t>Політична криза в країні</w:t>
            </w:r>
          </w:p>
        </w:tc>
        <w:tc>
          <w:tcPr>
            <w:tcW w:w="1912" w:type="dxa"/>
          </w:tcPr>
          <w:p w:rsidR="005D78E3" w:rsidRPr="00AA310E" w:rsidRDefault="003F76D6" w:rsidP="00F974D1">
            <w:pPr>
              <w:spacing w:line="360" w:lineRule="auto"/>
              <w:jc w:val="both"/>
            </w:pPr>
            <w:r w:rsidRPr="00AA310E">
              <w:t>Мінімізація політичної кризи на проект</w:t>
            </w:r>
          </w:p>
        </w:tc>
        <w:tc>
          <w:tcPr>
            <w:tcW w:w="2163" w:type="dxa"/>
          </w:tcPr>
          <w:p w:rsidR="005D78E3" w:rsidRPr="00AA310E" w:rsidRDefault="003F76D6" w:rsidP="00F974D1">
            <w:pPr>
              <w:spacing w:line="360" w:lineRule="auto"/>
              <w:jc w:val="both"/>
            </w:pPr>
            <w:r w:rsidRPr="00AA310E">
              <w:t xml:space="preserve">Орієнтованість на </w:t>
            </w:r>
            <w:r w:rsidR="00726E91" w:rsidRPr="00AA310E">
              <w:t>західні країни</w:t>
            </w:r>
          </w:p>
        </w:tc>
      </w:tr>
      <w:tr w:rsidR="003F76D6" w:rsidTr="00AA310E">
        <w:tc>
          <w:tcPr>
            <w:tcW w:w="1675" w:type="dxa"/>
          </w:tcPr>
          <w:p w:rsidR="003F76D6" w:rsidRPr="00AA310E" w:rsidRDefault="003F76D6" w:rsidP="0014740A">
            <w:pPr>
              <w:spacing w:line="360" w:lineRule="auto"/>
              <w:jc w:val="both"/>
            </w:pPr>
            <w:r w:rsidRPr="00AA310E">
              <w:t>Внутрішній</w:t>
            </w:r>
          </w:p>
        </w:tc>
        <w:tc>
          <w:tcPr>
            <w:tcW w:w="1738" w:type="dxa"/>
          </w:tcPr>
          <w:p w:rsidR="003F76D6" w:rsidRPr="00AA310E" w:rsidRDefault="003F76D6" w:rsidP="003F76D6">
            <w:pPr>
              <w:spacing w:line="360" w:lineRule="auto"/>
              <w:jc w:val="both"/>
            </w:pPr>
            <w:r w:rsidRPr="00AA310E">
              <w:t>Недостатня кваліфікація персоналу з розробки </w:t>
            </w:r>
          </w:p>
          <w:p w:rsidR="003F76D6" w:rsidRPr="00AA310E" w:rsidRDefault="003F76D6" w:rsidP="003F76D6">
            <w:pPr>
              <w:spacing w:line="360" w:lineRule="auto"/>
              <w:jc w:val="both"/>
            </w:pPr>
            <w:r w:rsidRPr="00AA310E">
              <w:t>проекта</w:t>
            </w:r>
          </w:p>
        </w:tc>
        <w:tc>
          <w:tcPr>
            <w:tcW w:w="2083" w:type="dxa"/>
          </w:tcPr>
          <w:p w:rsidR="003F76D6" w:rsidRPr="00AA310E" w:rsidRDefault="003F76D6" w:rsidP="003F76D6">
            <w:pPr>
              <w:spacing w:line="360" w:lineRule="auto"/>
              <w:jc w:val="both"/>
            </w:pPr>
            <w:r w:rsidRPr="00AA310E">
              <w:t>Довга розробка програмного продукту</w:t>
            </w:r>
          </w:p>
        </w:tc>
        <w:tc>
          <w:tcPr>
            <w:tcW w:w="1912" w:type="dxa"/>
          </w:tcPr>
          <w:p w:rsidR="003F76D6" w:rsidRPr="00AA310E" w:rsidRDefault="003F76D6" w:rsidP="003F76D6">
            <w:pPr>
              <w:spacing w:line="360" w:lineRule="auto"/>
              <w:jc w:val="both"/>
            </w:pPr>
            <w:r w:rsidRPr="00AA310E">
              <w:t>Підвищення навичок персоналу по розробці проекту</w:t>
            </w:r>
          </w:p>
        </w:tc>
        <w:tc>
          <w:tcPr>
            <w:tcW w:w="2163" w:type="dxa"/>
          </w:tcPr>
          <w:p w:rsidR="003F76D6" w:rsidRPr="00AA310E" w:rsidRDefault="003F76D6" w:rsidP="0014740A">
            <w:pPr>
              <w:spacing w:line="360" w:lineRule="auto"/>
              <w:jc w:val="both"/>
            </w:pPr>
            <w:r w:rsidRPr="00AA310E">
              <w:t>Найм більш кваліфікованого персоналу</w:t>
            </w:r>
          </w:p>
        </w:tc>
      </w:tr>
      <w:tr w:rsidR="003F76D6" w:rsidTr="00AA310E">
        <w:tc>
          <w:tcPr>
            <w:tcW w:w="1675" w:type="dxa"/>
          </w:tcPr>
          <w:p w:rsidR="003F76D6" w:rsidRPr="00AA310E" w:rsidRDefault="003F76D6" w:rsidP="0014740A">
            <w:pPr>
              <w:spacing w:line="360" w:lineRule="auto"/>
              <w:jc w:val="both"/>
            </w:pPr>
            <w:r w:rsidRPr="00AA310E">
              <w:t>Внутрішній</w:t>
            </w:r>
          </w:p>
        </w:tc>
        <w:tc>
          <w:tcPr>
            <w:tcW w:w="1738" w:type="dxa"/>
          </w:tcPr>
          <w:p w:rsidR="003F76D6" w:rsidRPr="00AA310E" w:rsidRDefault="003F76D6" w:rsidP="003F76D6">
            <w:pPr>
              <w:spacing w:line="360" w:lineRule="auto"/>
              <w:jc w:val="both"/>
            </w:pPr>
            <w:r w:rsidRPr="00AA310E">
              <w:t>Недостатня кваліфікація персоналу з бізнес-аналітики</w:t>
            </w:r>
          </w:p>
        </w:tc>
        <w:tc>
          <w:tcPr>
            <w:tcW w:w="2083" w:type="dxa"/>
          </w:tcPr>
          <w:p w:rsidR="003F76D6" w:rsidRPr="00AA310E" w:rsidRDefault="003F76D6" w:rsidP="0014740A">
            <w:pPr>
              <w:spacing w:line="360" w:lineRule="auto"/>
              <w:jc w:val="both"/>
            </w:pPr>
            <w:r w:rsidRPr="00AA310E">
              <w:t>Неможливість відслідковував- ння економічних трендів</w:t>
            </w:r>
          </w:p>
        </w:tc>
        <w:tc>
          <w:tcPr>
            <w:tcW w:w="1912" w:type="dxa"/>
          </w:tcPr>
          <w:p w:rsidR="003F76D6" w:rsidRPr="00AA310E" w:rsidRDefault="003F76D6" w:rsidP="003F76D6">
            <w:pPr>
              <w:spacing w:line="360" w:lineRule="auto"/>
              <w:jc w:val="both"/>
            </w:pPr>
            <w:r w:rsidRPr="00AA310E">
              <w:t>Підвищення навичок персоналу з бізнес-аналітики</w:t>
            </w:r>
          </w:p>
        </w:tc>
        <w:tc>
          <w:tcPr>
            <w:tcW w:w="2163" w:type="dxa"/>
          </w:tcPr>
          <w:p w:rsidR="003F76D6" w:rsidRPr="00AA310E" w:rsidRDefault="003F76D6" w:rsidP="0014740A">
            <w:pPr>
              <w:spacing w:line="360" w:lineRule="auto"/>
              <w:jc w:val="both"/>
            </w:pPr>
            <w:r w:rsidRPr="00AA310E">
              <w:t>Найм більш кваліфікованого персоналу</w:t>
            </w:r>
          </w:p>
        </w:tc>
      </w:tr>
      <w:tr w:rsidR="003F76D6" w:rsidTr="00AA310E">
        <w:trPr>
          <w:trHeight w:val="1693"/>
        </w:trPr>
        <w:tc>
          <w:tcPr>
            <w:tcW w:w="1675" w:type="dxa"/>
          </w:tcPr>
          <w:p w:rsidR="003F76D6" w:rsidRPr="00AA310E" w:rsidRDefault="003F76D6" w:rsidP="0014740A">
            <w:pPr>
              <w:spacing w:line="360" w:lineRule="auto"/>
              <w:jc w:val="both"/>
            </w:pPr>
            <w:r w:rsidRPr="00AA310E">
              <w:t xml:space="preserve">Зовнішній </w:t>
            </w:r>
          </w:p>
        </w:tc>
        <w:tc>
          <w:tcPr>
            <w:tcW w:w="1738" w:type="dxa"/>
          </w:tcPr>
          <w:p w:rsidR="003F76D6" w:rsidRPr="00AA310E" w:rsidRDefault="003F76D6" w:rsidP="0014740A">
            <w:pPr>
              <w:spacing w:line="360" w:lineRule="auto"/>
              <w:jc w:val="both"/>
            </w:pPr>
            <w:r w:rsidRPr="00AA310E">
              <w:t>Складна економічна ситуація в світі</w:t>
            </w:r>
          </w:p>
        </w:tc>
        <w:tc>
          <w:tcPr>
            <w:tcW w:w="2083" w:type="dxa"/>
          </w:tcPr>
          <w:p w:rsidR="003F76D6" w:rsidRPr="00AA310E" w:rsidRDefault="003F76D6" w:rsidP="0014740A">
            <w:pPr>
              <w:spacing w:line="360" w:lineRule="auto"/>
              <w:jc w:val="both"/>
            </w:pPr>
            <w:r w:rsidRPr="00AA310E">
              <w:t>Світова криза</w:t>
            </w:r>
          </w:p>
        </w:tc>
        <w:tc>
          <w:tcPr>
            <w:tcW w:w="1912" w:type="dxa"/>
          </w:tcPr>
          <w:p w:rsidR="003F76D6" w:rsidRPr="00AA310E" w:rsidRDefault="003F76D6" w:rsidP="003F76D6">
            <w:pPr>
              <w:spacing w:line="360" w:lineRule="auto"/>
              <w:jc w:val="both"/>
            </w:pPr>
            <w:r w:rsidRPr="00AA310E">
              <w:t>Підвищення економічної стійкості проекту</w:t>
            </w:r>
          </w:p>
        </w:tc>
        <w:tc>
          <w:tcPr>
            <w:tcW w:w="2163" w:type="dxa"/>
          </w:tcPr>
          <w:p w:rsidR="003F76D6" w:rsidRPr="00AA310E" w:rsidRDefault="003F76D6" w:rsidP="0014740A">
            <w:pPr>
              <w:spacing w:line="360" w:lineRule="auto"/>
              <w:jc w:val="both"/>
            </w:pPr>
            <w:r w:rsidRPr="00AA310E">
              <w:t>Оптимізація витрат</w:t>
            </w:r>
          </w:p>
        </w:tc>
      </w:tr>
      <w:tr w:rsidR="00AA310E" w:rsidTr="0014740A">
        <w:trPr>
          <w:trHeight w:val="1623"/>
        </w:trPr>
        <w:tc>
          <w:tcPr>
            <w:tcW w:w="1675" w:type="dxa"/>
          </w:tcPr>
          <w:p w:rsidR="00AA310E" w:rsidRPr="00AA310E" w:rsidRDefault="00AA310E" w:rsidP="0014740A">
            <w:pPr>
              <w:spacing w:line="360" w:lineRule="auto"/>
              <w:jc w:val="both"/>
            </w:pPr>
            <w:r w:rsidRPr="00AA310E">
              <w:t xml:space="preserve">Зовнішній </w:t>
            </w:r>
          </w:p>
        </w:tc>
        <w:tc>
          <w:tcPr>
            <w:tcW w:w="1738" w:type="dxa"/>
          </w:tcPr>
          <w:p w:rsidR="00AA310E" w:rsidRPr="00AA310E" w:rsidRDefault="00AA310E" w:rsidP="00AA310E">
            <w:pPr>
              <w:spacing w:line="360" w:lineRule="auto"/>
              <w:jc w:val="both"/>
            </w:pPr>
            <w:r w:rsidRPr="00AA310E">
              <w:t>Складна ситуація на ринку цінних бумаг</w:t>
            </w:r>
          </w:p>
        </w:tc>
        <w:tc>
          <w:tcPr>
            <w:tcW w:w="2083" w:type="dxa"/>
          </w:tcPr>
          <w:p w:rsidR="00AA310E" w:rsidRPr="00AA310E" w:rsidRDefault="00AA310E" w:rsidP="00AA310E">
            <w:pPr>
              <w:spacing w:line="360" w:lineRule="auto"/>
              <w:jc w:val="both"/>
            </w:pPr>
            <w:r w:rsidRPr="00AA310E">
              <w:t>Різке падіння цінності крипто валют</w:t>
            </w:r>
          </w:p>
        </w:tc>
        <w:tc>
          <w:tcPr>
            <w:tcW w:w="1912" w:type="dxa"/>
          </w:tcPr>
          <w:p w:rsidR="00AA310E" w:rsidRPr="00AA310E" w:rsidRDefault="00AA310E" w:rsidP="0014740A">
            <w:pPr>
              <w:spacing w:line="360" w:lineRule="auto"/>
              <w:jc w:val="both"/>
            </w:pPr>
            <w:r w:rsidRPr="00AA310E">
              <w:t>Підвищення економічної стійкості проекту</w:t>
            </w:r>
          </w:p>
        </w:tc>
        <w:tc>
          <w:tcPr>
            <w:tcW w:w="2163" w:type="dxa"/>
          </w:tcPr>
          <w:p w:rsidR="00AA310E" w:rsidRPr="00AA310E" w:rsidRDefault="00AA310E" w:rsidP="0014740A">
            <w:pPr>
              <w:spacing w:line="360" w:lineRule="auto"/>
              <w:jc w:val="both"/>
            </w:pPr>
            <w:r w:rsidRPr="00AA310E">
              <w:t>Оптимізація витрат</w:t>
            </w:r>
          </w:p>
        </w:tc>
      </w:tr>
    </w:tbl>
    <w:p w:rsidR="00AA310E" w:rsidRDefault="00AA310E" w:rsidP="0088514C">
      <w:pPr>
        <w:spacing w:line="276" w:lineRule="auto"/>
        <w:rPr>
          <w:b/>
          <w:sz w:val="28"/>
          <w:szCs w:val="28"/>
        </w:rPr>
      </w:pPr>
    </w:p>
    <w:p w:rsidR="00AA310E" w:rsidRPr="0014740A" w:rsidRDefault="00AA310E" w:rsidP="004D2CBE">
      <w:pPr>
        <w:pStyle w:val="20"/>
        <w:spacing w:before="0" w:line="360" w:lineRule="auto"/>
        <w:ind w:firstLine="708"/>
        <w:jc w:val="both"/>
        <w:rPr>
          <w:b w:val="0"/>
          <w:color w:val="auto"/>
          <w:sz w:val="28"/>
          <w:szCs w:val="28"/>
        </w:rPr>
      </w:pPr>
      <w:bookmarkStart w:id="34" w:name="_Toc532290336"/>
      <w:r w:rsidRPr="0014740A">
        <w:rPr>
          <w:b w:val="0"/>
          <w:color w:val="auto"/>
          <w:sz w:val="28"/>
          <w:szCs w:val="28"/>
        </w:rPr>
        <w:lastRenderedPageBreak/>
        <w:t xml:space="preserve">2.9 </w:t>
      </w:r>
      <w:r w:rsidRPr="0014740A">
        <w:rPr>
          <w:rFonts w:ascii="Times New Roman" w:hAnsi="Times New Roman" w:cs="Times New Roman"/>
          <w:b w:val="0"/>
          <w:color w:val="auto"/>
          <w:sz w:val="28"/>
          <w:szCs w:val="28"/>
        </w:rPr>
        <w:t>Управління змінами проекту</w:t>
      </w:r>
      <w:bookmarkEnd w:id="34"/>
    </w:p>
    <w:p w:rsidR="0054212C" w:rsidRDefault="001244B8" w:rsidP="004D2CBE">
      <w:pPr>
        <w:pStyle w:val="a4"/>
        <w:shd w:val="clear" w:color="auto" w:fill="FFFFFF"/>
        <w:spacing w:before="0" w:beforeAutospacing="0" w:line="360" w:lineRule="auto"/>
        <w:ind w:firstLine="708"/>
        <w:jc w:val="both"/>
        <w:rPr>
          <w:color w:val="000000"/>
          <w:sz w:val="28"/>
          <w:szCs w:val="28"/>
          <w:lang w:val="uk-UA"/>
        </w:rPr>
      </w:pPr>
      <w:r w:rsidRPr="001244B8">
        <w:rPr>
          <w:color w:val="000000"/>
          <w:sz w:val="28"/>
          <w:szCs w:val="28"/>
          <w:lang w:val="uk-UA"/>
        </w:rPr>
        <w:t>Під</w:t>
      </w:r>
      <w:r w:rsidRPr="0026049A">
        <w:rPr>
          <w:color w:val="000000"/>
          <w:sz w:val="28"/>
          <w:szCs w:val="28"/>
        </w:rPr>
        <w:t> </w:t>
      </w:r>
      <w:r w:rsidRPr="001244B8">
        <w:rPr>
          <w:rStyle w:val="a6"/>
          <w:b w:val="0"/>
          <w:color w:val="000000"/>
          <w:sz w:val="28"/>
          <w:szCs w:val="28"/>
          <w:lang w:val="uk-UA"/>
        </w:rPr>
        <w:t>управлінням змінами</w:t>
      </w:r>
      <w:r w:rsidRPr="0026049A">
        <w:rPr>
          <w:color w:val="000000"/>
          <w:sz w:val="28"/>
          <w:szCs w:val="28"/>
        </w:rPr>
        <w:t> </w:t>
      </w:r>
      <w:r w:rsidRPr="001244B8">
        <w:rPr>
          <w:color w:val="000000"/>
          <w:sz w:val="28"/>
          <w:szCs w:val="28"/>
          <w:lang w:val="uk-UA"/>
        </w:rPr>
        <w:t xml:space="preserve">розуміється процес прогнозування і планування майбутніх змін, реєстрація всіх потенційних змін для оцінки їх наслідків, схвалення або відхилень, а також організація моніторингу та координації виконавців, реалізують зміни в проекті. </w:t>
      </w:r>
      <w:r w:rsidRPr="0026049A">
        <w:rPr>
          <w:color w:val="000000"/>
          <w:sz w:val="28"/>
          <w:szCs w:val="28"/>
        </w:rPr>
        <w:t>Передумовою для ефективного управління змінами є наявність опису базисного стану, яке відображає початковий стан системи для наступних змін і називається описом конфігурації поточного стану проекту. Це комплекс технічної документації, яка характеризує загальний стан відповідної системи в певний момент часу.</w:t>
      </w:r>
      <w:r>
        <w:rPr>
          <w:color w:val="000000"/>
          <w:sz w:val="28"/>
          <w:szCs w:val="28"/>
          <w:lang w:val="uk-UA"/>
        </w:rPr>
        <w:tab/>
      </w:r>
      <w:r>
        <w:rPr>
          <w:color w:val="000000"/>
          <w:sz w:val="28"/>
          <w:szCs w:val="28"/>
          <w:lang w:val="uk-UA"/>
        </w:rPr>
        <w:tab/>
      </w:r>
      <w:r>
        <w:rPr>
          <w:color w:val="000000"/>
          <w:sz w:val="28"/>
          <w:szCs w:val="28"/>
          <w:lang w:val="uk-UA"/>
        </w:rPr>
        <w:tab/>
      </w:r>
      <w:r>
        <w:rPr>
          <w:color w:val="000000"/>
          <w:sz w:val="28"/>
          <w:szCs w:val="28"/>
          <w:lang w:val="uk-UA"/>
        </w:rPr>
        <w:tab/>
      </w:r>
      <w:r>
        <w:rPr>
          <w:color w:val="000000"/>
          <w:sz w:val="28"/>
          <w:szCs w:val="28"/>
          <w:lang w:val="uk-UA"/>
        </w:rPr>
        <w:tab/>
      </w:r>
      <w:r>
        <w:rPr>
          <w:color w:val="000000"/>
          <w:sz w:val="28"/>
          <w:szCs w:val="28"/>
          <w:lang w:val="uk-UA"/>
        </w:rPr>
        <w:tab/>
      </w:r>
      <w:r>
        <w:rPr>
          <w:color w:val="000000"/>
          <w:sz w:val="28"/>
          <w:szCs w:val="28"/>
          <w:lang w:val="uk-UA"/>
        </w:rPr>
        <w:tab/>
      </w:r>
      <w:r>
        <w:rPr>
          <w:color w:val="000000"/>
          <w:sz w:val="28"/>
          <w:szCs w:val="28"/>
          <w:lang w:val="uk-UA"/>
        </w:rPr>
        <w:tab/>
      </w:r>
      <w:r>
        <w:rPr>
          <w:color w:val="000000"/>
          <w:sz w:val="28"/>
          <w:szCs w:val="28"/>
          <w:lang w:val="uk-UA"/>
        </w:rPr>
        <w:tab/>
      </w:r>
      <w:r>
        <w:rPr>
          <w:color w:val="000000"/>
          <w:sz w:val="28"/>
          <w:szCs w:val="28"/>
          <w:lang w:val="uk-UA"/>
        </w:rPr>
        <w:tab/>
      </w:r>
      <w:r w:rsidRPr="0026049A">
        <w:rPr>
          <w:color w:val="000000"/>
          <w:sz w:val="28"/>
          <w:szCs w:val="28"/>
        </w:rPr>
        <w:t>Управління змінами може розглядатися як невід'ємна частина проектного менеджменту. При цьому сильний вплив як на виникнення змін, так і на шляху реагування на них чинять особливості управління змінами в організаціях</w:t>
      </w:r>
      <w:r w:rsidRPr="0026049A">
        <w:rPr>
          <w:rFonts w:ascii="Palatino Linotype" w:hAnsi="Palatino Linotype"/>
          <w:color w:val="000000"/>
          <w:sz w:val="20"/>
          <w:szCs w:val="20"/>
        </w:rPr>
        <w:t>.</w:t>
      </w:r>
      <w:r>
        <w:rPr>
          <w:rFonts w:ascii="Palatino Linotype" w:hAnsi="Palatino Linotype"/>
          <w:color w:val="000000"/>
          <w:sz w:val="20"/>
          <w:szCs w:val="20"/>
          <w:lang w:val="uk-UA"/>
        </w:rPr>
        <w:tab/>
      </w:r>
      <w:r>
        <w:rPr>
          <w:rFonts w:ascii="Palatino Linotype" w:hAnsi="Palatino Linotype"/>
          <w:color w:val="000000"/>
          <w:sz w:val="20"/>
          <w:szCs w:val="20"/>
          <w:lang w:val="uk-UA"/>
        </w:rPr>
        <w:tab/>
      </w:r>
      <w:r>
        <w:rPr>
          <w:rFonts w:ascii="Palatino Linotype" w:hAnsi="Palatino Linotype"/>
          <w:color w:val="000000"/>
          <w:sz w:val="20"/>
          <w:szCs w:val="20"/>
          <w:lang w:val="uk-UA"/>
        </w:rPr>
        <w:tab/>
      </w:r>
      <w:r>
        <w:rPr>
          <w:rFonts w:ascii="Palatino Linotype" w:hAnsi="Palatino Linotype"/>
          <w:color w:val="000000"/>
          <w:sz w:val="20"/>
          <w:szCs w:val="20"/>
          <w:lang w:val="uk-UA"/>
        </w:rPr>
        <w:tab/>
      </w:r>
      <w:r>
        <w:rPr>
          <w:rFonts w:ascii="Palatino Linotype" w:hAnsi="Palatino Linotype"/>
          <w:color w:val="000000"/>
          <w:sz w:val="20"/>
          <w:szCs w:val="20"/>
          <w:lang w:val="uk-UA"/>
        </w:rPr>
        <w:tab/>
      </w:r>
      <w:r>
        <w:rPr>
          <w:rFonts w:ascii="Palatino Linotype" w:hAnsi="Palatino Linotype"/>
          <w:color w:val="000000"/>
          <w:sz w:val="20"/>
          <w:szCs w:val="20"/>
          <w:lang w:val="uk-UA"/>
        </w:rPr>
        <w:tab/>
      </w:r>
      <w:r>
        <w:rPr>
          <w:rFonts w:ascii="Palatino Linotype" w:hAnsi="Palatino Linotype"/>
          <w:color w:val="000000"/>
          <w:sz w:val="20"/>
          <w:szCs w:val="20"/>
          <w:lang w:val="uk-UA"/>
        </w:rPr>
        <w:tab/>
      </w:r>
      <w:r>
        <w:rPr>
          <w:rFonts w:ascii="Palatino Linotype" w:hAnsi="Palatino Linotype"/>
          <w:color w:val="000000"/>
          <w:sz w:val="20"/>
          <w:szCs w:val="20"/>
          <w:lang w:val="uk-UA"/>
        </w:rPr>
        <w:tab/>
      </w:r>
      <w:r>
        <w:rPr>
          <w:rFonts w:ascii="Palatino Linotype" w:hAnsi="Palatino Linotype"/>
          <w:color w:val="000000"/>
          <w:sz w:val="20"/>
          <w:szCs w:val="20"/>
          <w:lang w:val="uk-UA"/>
        </w:rPr>
        <w:tab/>
      </w:r>
      <w:r>
        <w:rPr>
          <w:rFonts w:ascii="Palatino Linotype" w:hAnsi="Palatino Linotype"/>
          <w:color w:val="000000"/>
          <w:sz w:val="20"/>
          <w:szCs w:val="20"/>
          <w:lang w:val="uk-UA"/>
        </w:rPr>
        <w:tab/>
      </w:r>
      <w:r>
        <w:rPr>
          <w:rFonts w:ascii="Palatino Linotype" w:hAnsi="Palatino Linotype"/>
          <w:color w:val="000000"/>
          <w:sz w:val="20"/>
          <w:szCs w:val="20"/>
          <w:lang w:val="uk-UA"/>
        </w:rPr>
        <w:tab/>
      </w:r>
      <w:r w:rsidR="00590EAA">
        <w:rPr>
          <w:color w:val="000000"/>
          <w:sz w:val="28"/>
          <w:szCs w:val="28"/>
          <w:lang w:val="uk-UA"/>
        </w:rPr>
        <w:t>Деякі з</w:t>
      </w:r>
      <w:r>
        <w:rPr>
          <w:color w:val="000000"/>
          <w:sz w:val="28"/>
          <w:szCs w:val="28"/>
          <w:lang w:val="uk-UA"/>
        </w:rPr>
        <w:t>міни які можуть бути</w:t>
      </w:r>
      <w:r w:rsidR="00590EAA">
        <w:rPr>
          <w:color w:val="000000"/>
          <w:sz w:val="28"/>
          <w:szCs w:val="28"/>
          <w:lang w:val="uk-UA"/>
        </w:rPr>
        <w:t xml:space="preserve"> введені</w:t>
      </w:r>
      <w:r>
        <w:rPr>
          <w:color w:val="000000"/>
          <w:sz w:val="28"/>
          <w:szCs w:val="28"/>
          <w:lang w:val="uk-UA"/>
        </w:rPr>
        <w:t xml:space="preserve"> під час розробки проекту вказані в таблиці нижче.</w:t>
      </w:r>
      <w:r w:rsidR="00A36C66">
        <w:rPr>
          <w:color w:val="000000"/>
          <w:sz w:val="28"/>
          <w:szCs w:val="28"/>
          <w:lang w:val="uk-UA"/>
        </w:rPr>
        <w:t xml:space="preserve"> В таблиці 2.3 вказані зміни які можуть бути проведенні під час роботи над проектом</w:t>
      </w:r>
    </w:p>
    <w:p w:rsidR="009876EC" w:rsidRPr="0054212C" w:rsidRDefault="009876EC" w:rsidP="00A36C66">
      <w:pPr>
        <w:shd w:val="clear" w:color="auto" w:fill="FFFFFF"/>
        <w:spacing w:line="360" w:lineRule="auto"/>
        <w:rPr>
          <w:sz w:val="28"/>
          <w:szCs w:val="28"/>
          <w:lang w:val="ru-RU"/>
        </w:rPr>
      </w:pPr>
      <w:r>
        <w:rPr>
          <w:b/>
          <w:sz w:val="28"/>
          <w:szCs w:val="28"/>
          <w:lang w:val="ru-RU"/>
        </w:rPr>
        <w:t xml:space="preserve">    </w:t>
      </w:r>
      <w:r w:rsidR="00454FE8">
        <w:rPr>
          <w:b/>
          <w:sz w:val="28"/>
          <w:szCs w:val="28"/>
          <w:lang w:val="ru-RU"/>
        </w:rPr>
        <w:t xml:space="preserve">                        </w:t>
      </w:r>
      <w:r w:rsidR="00454FE8" w:rsidRPr="00454FE8">
        <w:rPr>
          <w:sz w:val="28"/>
          <w:szCs w:val="28"/>
          <w:lang w:val="ru-RU"/>
        </w:rPr>
        <w:t>Таблиця 2.3</w:t>
      </w:r>
      <w:r w:rsidR="00454FE8">
        <w:rPr>
          <w:b/>
          <w:sz w:val="28"/>
          <w:szCs w:val="28"/>
          <w:lang w:val="ru-RU"/>
        </w:rPr>
        <w:t xml:space="preserve"> - </w:t>
      </w:r>
      <w:r w:rsidRPr="0054212C">
        <w:rPr>
          <w:sz w:val="28"/>
          <w:szCs w:val="28"/>
          <w:lang w:val="ru-RU"/>
        </w:rPr>
        <w:t>Зміни під час роботи над проектом</w:t>
      </w:r>
    </w:p>
    <w:tbl>
      <w:tblPr>
        <w:tblStyle w:val="a5"/>
        <w:tblW w:w="0" w:type="auto"/>
        <w:tblLook w:val="04A0" w:firstRow="1" w:lastRow="0" w:firstColumn="1" w:lastColumn="0" w:noHBand="0" w:noVBand="1"/>
      </w:tblPr>
      <w:tblGrid>
        <w:gridCol w:w="2343"/>
        <w:gridCol w:w="3688"/>
        <w:gridCol w:w="3539"/>
      </w:tblGrid>
      <w:tr w:rsidR="00590EAA" w:rsidRPr="00590EAA" w:rsidTr="00A36C66">
        <w:trPr>
          <w:trHeight w:val="720"/>
        </w:trPr>
        <w:tc>
          <w:tcPr>
            <w:tcW w:w="2343" w:type="dxa"/>
            <w:shd w:val="clear" w:color="auto" w:fill="C0C0C0"/>
          </w:tcPr>
          <w:p w:rsidR="00590EAA" w:rsidRPr="00A36C66" w:rsidRDefault="00590EAA" w:rsidP="00A36C66">
            <w:pPr>
              <w:pStyle w:val="a4"/>
              <w:tabs>
                <w:tab w:val="left" w:pos="1373"/>
              </w:tabs>
              <w:spacing w:line="360" w:lineRule="auto"/>
              <w:jc w:val="both"/>
              <w:rPr>
                <w:color w:val="000000"/>
                <w:sz w:val="22"/>
                <w:szCs w:val="22"/>
                <w:lang w:val="uk-UA"/>
              </w:rPr>
            </w:pPr>
            <w:r w:rsidRPr="00A36C66">
              <w:rPr>
                <w:color w:val="000000"/>
                <w:sz w:val="22"/>
                <w:szCs w:val="22"/>
                <w:lang w:val="uk-UA"/>
              </w:rPr>
              <w:t xml:space="preserve">           Зміни</w:t>
            </w:r>
          </w:p>
        </w:tc>
        <w:tc>
          <w:tcPr>
            <w:tcW w:w="3688" w:type="dxa"/>
            <w:shd w:val="clear" w:color="auto" w:fill="C0C0C0"/>
          </w:tcPr>
          <w:p w:rsidR="00590EAA" w:rsidRPr="00A36C66" w:rsidRDefault="00590EAA" w:rsidP="00A36C66">
            <w:pPr>
              <w:pStyle w:val="a4"/>
              <w:spacing w:line="360" w:lineRule="auto"/>
              <w:jc w:val="both"/>
              <w:rPr>
                <w:color w:val="000000"/>
                <w:sz w:val="22"/>
                <w:szCs w:val="22"/>
                <w:lang w:val="uk-UA"/>
              </w:rPr>
            </w:pPr>
            <w:r w:rsidRPr="00A36C66">
              <w:rPr>
                <w:color w:val="000000"/>
                <w:sz w:val="22"/>
                <w:szCs w:val="22"/>
                <w:lang w:val="uk-UA"/>
              </w:rPr>
              <w:t>Обстав</w:t>
            </w:r>
            <w:r w:rsidR="00763858" w:rsidRPr="00A36C66">
              <w:rPr>
                <w:color w:val="000000"/>
                <w:sz w:val="22"/>
                <w:szCs w:val="22"/>
                <w:lang w:val="uk-UA"/>
              </w:rPr>
              <w:t>ини, при яких мають бути </w:t>
            </w:r>
            <w:r w:rsidRPr="00A36C66">
              <w:rPr>
                <w:color w:val="000000"/>
                <w:sz w:val="22"/>
                <w:szCs w:val="22"/>
                <w:lang w:val="uk-UA"/>
              </w:rPr>
              <w:t>імплементованні  зміни</w:t>
            </w:r>
          </w:p>
        </w:tc>
        <w:tc>
          <w:tcPr>
            <w:tcW w:w="3540" w:type="dxa"/>
            <w:shd w:val="clear" w:color="auto" w:fill="C0C0C0"/>
          </w:tcPr>
          <w:p w:rsidR="00590EAA" w:rsidRPr="00A36C66" w:rsidRDefault="00590EAA" w:rsidP="00A36C66">
            <w:pPr>
              <w:pStyle w:val="a4"/>
              <w:spacing w:line="360" w:lineRule="auto"/>
              <w:jc w:val="both"/>
              <w:rPr>
                <w:color w:val="000000"/>
                <w:sz w:val="22"/>
                <w:szCs w:val="22"/>
                <w:lang w:val="uk-UA"/>
              </w:rPr>
            </w:pPr>
            <w:r w:rsidRPr="00A36C66">
              <w:rPr>
                <w:color w:val="000000"/>
                <w:sz w:val="22"/>
                <w:szCs w:val="22"/>
                <w:lang w:val="uk-UA"/>
              </w:rPr>
              <w:t xml:space="preserve">                 Наслідки</w:t>
            </w:r>
          </w:p>
        </w:tc>
      </w:tr>
      <w:tr w:rsidR="00590EAA" w:rsidRPr="00590EAA" w:rsidTr="0014740A">
        <w:trPr>
          <w:trHeight w:val="1490"/>
        </w:trPr>
        <w:tc>
          <w:tcPr>
            <w:tcW w:w="2343" w:type="dxa"/>
          </w:tcPr>
          <w:p w:rsidR="00590EAA" w:rsidRPr="00763858" w:rsidRDefault="00590EAA" w:rsidP="00590EAA">
            <w:pPr>
              <w:pStyle w:val="a4"/>
              <w:spacing w:line="360" w:lineRule="auto"/>
              <w:jc w:val="both"/>
              <w:rPr>
                <w:color w:val="000000"/>
                <w:lang w:val="uk-UA"/>
              </w:rPr>
            </w:pPr>
            <w:r w:rsidRPr="00763858">
              <w:rPr>
                <w:color w:val="000000"/>
                <w:lang w:val="uk-UA"/>
              </w:rPr>
              <w:t>Змінна бюджету</w:t>
            </w:r>
          </w:p>
        </w:tc>
        <w:tc>
          <w:tcPr>
            <w:tcW w:w="3688" w:type="dxa"/>
          </w:tcPr>
          <w:p w:rsidR="00590EAA" w:rsidRPr="00763858" w:rsidRDefault="00590EAA" w:rsidP="00590EAA">
            <w:pPr>
              <w:pStyle w:val="a4"/>
              <w:spacing w:line="360" w:lineRule="auto"/>
              <w:jc w:val="both"/>
              <w:rPr>
                <w:color w:val="000000"/>
                <w:lang w:val="uk-UA"/>
              </w:rPr>
            </w:pPr>
            <w:r w:rsidRPr="00763858">
              <w:rPr>
                <w:color w:val="000000"/>
                <w:lang w:val="uk-UA"/>
              </w:rPr>
              <w:t>Збільшення або зменшення вартості кінцевого продукту</w:t>
            </w:r>
          </w:p>
        </w:tc>
        <w:tc>
          <w:tcPr>
            <w:tcW w:w="3540" w:type="dxa"/>
          </w:tcPr>
          <w:p w:rsidR="00590EAA" w:rsidRPr="00763858" w:rsidRDefault="00590EAA" w:rsidP="00590EAA">
            <w:pPr>
              <w:pStyle w:val="a4"/>
              <w:spacing w:line="360" w:lineRule="auto"/>
              <w:jc w:val="both"/>
              <w:rPr>
                <w:color w:val="000000"/>
                <w:lang w:val="uk-UA"/>
              </w:rPr>
            </w:pPr>
            <w:r w:rsidRPr="00763858">
              <w:rPr>
                <w:color w:val="000000"/>
                <w:lang w:val="uk-UA"/>
              </w:rPr>
              <w:t xml:space="preserve">Економія фінансових ресурсів. </w:t>
            </w:r>
            <w:r w:rsidR="00763858" w:rsidRPr="00763858">
              <w:rPr>
                <w:color w:val="000000"/>
                <w:lang w:val="uk-UA"/>
              </w:rPr>
              <w:t>Збільшення витрат є доцільним, лише з метою розширення додатку</w:t>
            </w:r>
          </w:p>
        </w:tc>
      </w:tr>
      <w:tr w:rsidR="00590EAA" w:rsidRPr="00590EAA" w:rsidTr="0014740A">
        <w:trPr>
          <w:trHeight w:val="1103"/>
        </w:trPr>
        <w:tc>
          <w:tcPr>
            <w:tcW w:w="2343" w:type="dxa"/>
          </w:tcPr>
          <w:p w:rsidR="00590EAA" w:rsidRPr="00763858" w:rsidRDefault="00590EAA" w:rsidP="00590EAA">
            <w:pPr>
              <w:pStyle w:val="a4"/>
              <w:spacing w:line="360" w:lineRule="auto"/>
              <w:jc w:val="both"/>
              <w:rPr>
                <w:color w:val="000000"/>
                <w:lang w:val="uk-UA"/>
              </w:rPr>
            </w:pPr>
            <w:r w:rsidRPr="00763858">
              <w:rPr>
                <w:color w:val="000000"/>
                <w:lang w:val="uk-UA"/>
              </w:rPr>
              <w:t>Змінна направлення проекту</w:t>
            </w:r>
          </w:p>
        </w:tc>
        <w:tc>
          <w:tcPr>
            <w:tcW w:w="3688" w:type="dxa"/>
          </w:tcPr>
          <w:p w:rsidR="00590EAA" w:rsidRPr="00763858" w:rsidRDefault="00763858" w:rsidP="00590EAA">
            <w:pPr>
              <w:pStyle w:val="a4"/>
              <w:spacing w:line="360" w:lineRule="auto"/>
              <w:jc w:val="both"/>
              <w:rPr>
                <w:color w:val="000000"/>
                <w:lang w:val="uk-UA"/>
              </w:rPr>
            </w:pPr>
            <w:r w:rsidRPr="00763858">
              <w:rPr>
                <w:color w:val="000000"/>
                <w:lang w:val="uk-UA"/>
              </w:rPr>
              <w:t>Актуальність вибраного направлення.</w:t>
            </w:r>
          </w:p>
        </w:tc>
        <w:tc>
          <w:tcPr>
            <w:tcW w:w="3540" w:type="dxa"/>
          </w:tcPr>
          <w:p w:rsidR="00590EAA" w:rsidRPr="00763858" w:rsidRDefault="00763858" w:rsidP="00763858">
            <w:pPr>
              <w:pStyle w:val="a4"/>
              <w:spacing w:line="360" w:lineRule="auto"/>
              <w:jc w:val="both"/>
              <w:rPr>
                <w:color w:val="000000"/>
                <w:lang w:val="uk-UA"/>
              </w:rPr>
            </w:pPr>
            <w:r w:rsidRPr="00763858">
              <w:rPr>
                <w:color w:val="000000"/>
                <w:lang w:val="uk-UA"/>
              </w:rPr>
              <w:t>Можливість швидкої зміни напрямку проекту надає змогу завершення проекту.</w:t>
            </w:r>
          </w:p>
        </w:tc>
      </w:tr>
      <w:tr w:rsidR="00590EAA" w:rsidRPr="00590EAA" w:rsidTr="0014740A">
        <w:trPr>
          <w:trHeight w:val="715"/>
        </w:trPr>
        <w:tc>
          <w:tcPr>
            <w:tcW w:w="2343" w:type="dxa"/>
          </w:tcPr>
          <w:p w:rsidR="00590EAA" w:rsidRPr="00763858" w:rsidRDefault="00590EAA" w:rsidP="00590EAA">
            <w:pPr>
              <w:pStyle w:val="a4"/>
              <w:spacing w:line="360" w:lineRule="auto"/>
              <w:jc w:val="both"/>
              <w:rPr>
                <w:color w:val="000000"/>
                <w:lang w:val="uk-UA"/>
              </w:rPr>
            </w:pPr>
            <w:r w:rsidRPr="00763858">
              <w:rPr>
                <w:color w:val="000000"/>
                <w:lang w:val="uk-UA"/>
              </w:rPr>
              <w:t>Змінна плану розробки</w:t>
            </w:r>
          </w:p>
        </w:tc>
        <w:tc>
          <w:tcPr>
            <w:tcW w:w="3688" w:type="dxa"/>
          </w:tcPr>
          <w:p w:rsidR="00590EAA" w:rsidRPr="00763858" w:rsidRDefault="00763858" w:rsidP="00590EAA">
            <w:pPr>
              <w:pStyle w:val="a4"/>
              <w:spacing w:line="360" w:lineRule="auto"/>
              <w:jc w:val="both"/>
              <w:rPr>
                <w:color w:val="000000"/>
                <w:lang w:val="uk-UA"/>
              </w:rPr>
            </w:pPr>
            <w:r w:rsidRPr="00763858">
              <w:rPr>
                <w:color w:val="000000"/>
                <w:lang w:val="uk-UA"/>
              </w:rPr>
              <w:t>Оптимізація плану розробки</w:t>
            </w:r>
          </w:p>
        </w:tc>
        <w:tc>
          <w:tcPr>
            <w:tcW w:w="3540" w:type="dxa"/>
          </w:tcPr>
          <w:p w:rsidR="00590EAA" w:rsidRPr="00763858" w:rsidRDefault="00763858" w:rsidP="00590EAA">
            <w:pPr>
              <w:pStyle w:val="a4"/>
              <w:spacing w:line="360" w:lineRule="auto"/>
              <w:jc w:val="both"/>
              <w:rPr>
                <w:color w:val="000000"/>
                <w:lang w:val="uk-UA"/>
              </w:rPr>
            </w:pPr>
            <w:r w:rsidRPr="00763858">
              <w:rPr>
                <w:color w:val="000000"/>
                <w:lang w:val="uk-UA"/>
              </w:rPr>
              <w:t>Економія часу та матеріальних ресурсів</w:t>
            </w:r>
          </w:p>
        </w:tc>
      </w:tr>
    </w:tbl>
    <w:p w:rsidR="004D2CBE" w:rsidRDefault="004D2CBE" w:rsidP="004D2CBE">
      <w:pPr>
        <w:pStyle w:val="a4"/>
        <w:shd w:val="clear" w:color="auto" w:fill="FFFFFF"/>
        <w:spacing w:before="0" w:beforeAutospacing="0" w:line="360" w:lineRule="auto"/>
        <w:ind w:firstLine="708"/>
        <w:jc w:val="both"/>
        <w:rPr>
          <w:rStyle w:val="21"/>
          <w:rFonts w:ascii="Times New Roman" w:hAnsi="Times New Roman" w:cs="Times New Roman"/>
          <w:b w:val="0"/>
          <w:color w:val="auto"/>
          <w:sz w:val="28"/>
          <w:szCs w:val="28"/>
        </w:rPr>
      </w:pPr>
    </w:p>
    <w:p w:rsidR="00ED4A9B" w:rsidRPr="00A36C66" w:rsidRDefault="0014740A" w:rsidP="004F6E5D">
      <w:pPr>
        <w:pStyle w:val="a4"/>
        <w:shd w:val="clear" w:color="auto" w:fill="FFFFFF"/>
        <w:spacing w:before="0" w:beforeAutospacing="0" w:after="0" w:afterAutospacing="0" w:line="360" w:lineRule="auto"/>
        <w:ind w:firstLine="708"/>
        <w:jc w:val="both"/>
        <w:rPr>
          <w:color w:val="000000"/>
          <w:lang w:val="uk-UA"/>
        </w:rPr>
      </w:pPr>
      <w:bookmarkStart w:id="35" w:name="_Toc532290337"/>
      <w:r w:rsidRPr="0014740A">
        <w:rPr>
          <w:rStyle w:val="21"/>
          <w:rFonts w:ascii="Times New Roman" w:hAnsi="Times New Roman" w:cs="Times New Roman"/>
          <w:b w:val="0"/>
          <w:color w:val="auto"/>
          <w:sz w:val="28"/>
          <w:szCs w:val="28"/>
        </w:rPr>
        <w:lastRenderedPageBreak/>
        <w:t>2.10 Контроль проекту</w:t>
      </w:r>
      <w:bookmarkEnd w:id="35"/>
      <w:r w:rsidRPr="0014740A">
        <w:rPr>
          <w:rStyle w:val="21"/>
          <w:rFonts w:ascii="Times New Roman" w:hAnsi="Times New Roman" w:cs="Times New Roman"/>
          <w:b w:val="0"/>
          <w:color w:val="auto"/>
          <w:sz w:val="28"/>
          <w:szCs w:val="28"/>
        </w:rPr>
        <w:tab/>
      </w:r>
      <w:r w:rsidRPr="00ED4A9B">
        <w:rPr>
          <w:color w:val="000000"/>
          <w:lang w:val="uk-UA"/>
        </w:rPr>
        <w:tab/>
      </w:r>
      <w:r>
        <w:rPr>
          <w:color w:val="000000"/>
          <w:sz w:val="28"/>
          <w:szCs w:val="28"/>
          <w:lang w:val="uk-UA"/>
        </w:rPr>
        <w:tab/>
      </w:r>
      <w:r>
        <w:rPr>
          <w:color w:val="000000"/>
          <w:sz w:val="28"/>
          <w:szCs w:val="28"/>
          <w:lang w:val="uk-UA"/>
        </w:rPr>
        <w:tab/>
      </w:r>
      <w:r>
        <w:rPr>
          <w:color w:val="000000"/>
          <w:sz w:val="28"/>
          <w:szCs w:val="28"/>
          <w:lang w:val="uk-UA"/>
        </w:rPr>
        <w:tab/>
      </w:r>
      <w:r>
        <w:rPr>
          <w:color w:val="000000"/>
          <w:sz w:val="28"/>
          <w:szCs w:val="28"/>
          <w:lang w:val="uk-UA"/>
        </w:rPr>
        <w:tab/>
      </w:r>
      <w:r>
        <w:rPr>
          <w:color w:val="000000"/>
          <w:sz w:val="28"/>
          <w:szCs w:val="28"/>
          <w:lang w:val="uk-UA"/>
        </w:rPr>
        <w:tab/>
      </w:r>
      <w:r>
        <w:rPr>
          <w:color w:val="000000"/>
          <w:sz w:val="28"/>
          <w:szCs w:val="28"/>
          <w:lang w:val="uk-UA"/>
        </w:rPr>
        <w:tab/>
      </w:r>
      <w:r>
        <w:rPr>
          <w:color w:val="000000"/>
          <w:sz w:val="28"/>
          <w:szCs w:val="28"/>
          <w:lang w:val="uk-UA"/>
        </w:rPr>
        <w:tab/>
      </w:r>
      <w:r w:rsidR="009769A0" w:rsidRPr="009769A0">
        <w:rPr>
          <w:color w:val="000000"/>
          <w:sz w:val="28"/>
          <w:szCs w:val="28"/>
          <w:shd w:val="clear" w:color="auto" w:fill="FFFFFF"/>
          <w:lang w:val="uk-UA"/>
        </w:rPr>
        <w:t xml:space="preserve">Контроль проектної діяльності – це процес, у якому керівник проекту встановлює, чи досягнуто поставлених цілей, виявляє причини дестабілізації процесу виконання роботи та обгрунтовує прийняття управлінських рішень, що коригують виконання завдань, раніше ніж буде нанесено збиток виконанню проекту (зрив термінів виконання робіт, перевищення використання ресурсів і вартості, низька якість тощо). </w:t>
      </w:r>
      <w:r w:rsidR="009769A0" w:rsidRPr="00B52F70">
        <w:rPr>
          <w:color w:val="000000"/>
          <w:sz w:val="28"/>
          <w:szCs w:val="28"/>
          <w:shd w:val="clear" w:color="auto" w:fill="FFFFFF"/>
        </w:rPr>
        <w:t>Контроль дає керівникові проекту можливість визначити, чи варто переглядати плани, кошториси, якщо деякі параметри перевищили допустимі значення.</w:t>
      </w:r>
      <w:r w:rsidR="009769A0" w:rsidRPr="00B52F70">
        <w:rPr>
          <w:color w:val="000000"/>
          <w:sz w:val="28"/>
          <w:szCs w:val="28"/>
          <w:shd w:val="clear" w:color="auto" w:fill="FFFFFF"/>
        </w:rPr>
        <w:tab/>
        <w:t xml:space="preserve">На процес реалізації проекту впливає багато як зовнішніх, так і внутрішніх дестабілізаційних чинників. Це призводить до зміни розрахункових параметрів (строкових і вартісних). У зв'язку з мінливими умовами навколишнього середовища проекту керівникам не завжди вдається вчасно вжити заходів коригування процесу виконання робіт і мотивувати підлеглих на досягнення поставлених цілей. </w:t>
      </w:r>
      <w:r w:rsidR="009769A0">
        <w:rPr>
          <w:color w:val="000000"/>
          <w:sz w:val="28"/>
          <w:szCs w:val="28"/>
        </w:rPr>
        <w:tab/>
      </w:r>
      <w:r w:rsidR="009769A0">
        <w:rPr>
          <w:color w:val="000000"/>
          <w:sz w:val="28"/>
          <w:szCs w:val="28"/>
        </w:rPr>
        <w:tab/>
      </w:r>
      <w:r w:rsidR="009769A0">
        <w:rPr>
          <w:color w:val="000000"/>
          <w:sz w:val="28"/>
          <w:szCs w:val="28"/>
        </w:rPr>
        <w:tab/>
      </w:r>
      <w:r w:rsidR="009769A0">
        <w:rPr>
          <w:color w:val="000000"/>
          <w:sz w:val="28"/>
          <w:szCs w:val="28"/>
        </w:rPr>
        <w:tab/>
      </w:r>
      <w:r w:rsidR="009769A0">
        <w:rPr>
          <w:color w:val="000000"/>
          <w:sz w:val="28"/>
          <w:szCs w:val="28"/>
        </w:rPr>
        <w:tab/>
      </w:r>
      <w:r w:rsidR="009769A0">
        <w:rPr>
          <w:color w:val="000000"/>
          <w:sz w:val="28"/>
          <w:szCs w:val="28"/>
        </w:rPr>
        <w:tab/>
      </w:r>
      <w:r w:rsidR="009769A0">
        <w:rPr>
          <w:color w:val="000000"/>
          <w:sz w:val="28"/>
          <w:szCs w:val="28"/>
        </w:rPr>
        <w:tab/>
      </w:r>
      <w:r w:rsidR="009769A0">
        <w:rPr>
          <w:color w:val="000000"/>
          <w:sz w:val="28"/>
          <w:szCs w:val="28"/>
        </w:rPr>
        <w:tab/>
      </w:r>
      <w:r w:rsidR="009769A0">
        <w:rPr>
          <w:color w:val="000000"/>
          <w:sz w:val="28"/>
          <w:szCs w:val="28"/>
        </w:rPr>
        <w:tab/>
      </w:r>
      <w:r w:rsidR="009769A0" w:rsidRPr="00B52F70">
        <w:rPr>
          <w:color w:val="000000"/>
          <w:sz w:val="28"/>
          <w:szCs w:val="28"/>
          <w:shd w:val="clear" w:color="auto" w:fill="FFFFFF"/>
        </w:rPr>
        <w:t>За таких умов одним із важливих засобів реалізації поставлених цілей є контроль за реалізацією проекту. За допомогою контролю проект-менеджер визначає правильність прийнятого рішення, здійснення проекту за часом, вартістю, ресурсами, вирішує необхідність внесення змін до плану реалізації</w:t>
      </w:r>
      <w:r w:rsidR="009769A0">
        <w:rPr>
          <w:color w:val="000000"/>
          <w:sz w:val="28"/>
          <w:szCs w:val="28"/>
          <w:shd w:val="clear" w:color="auto" w:fill="FFFFFF"/>
        </w:rPr>
        <w:t>.</w:t>
      </w:r>
      <w:r w:rsidR="009769A0">
        <w:rPr>
          <w:color w:val="000000"/>
          <w:sz w:val="28"/>
          <w:szCs w:val="28"/>
          <w:shd w:val="clear" w:color="auto" w:fill="FFFFFF"/>
        </w:rPr>
        <w:tab/>
      </w:r>
      <w:r w:rsidR="009769A0" w:rsidRPr="00B52F70">
        <w:rPr>
          <w:color w:val="000000"/>
          <w:sz w:val="28"/>
          <w:szCs w:val="28"/>
          <w:shd w:val="clear" w:color="auto" w:fill="FFFFFF"/>
        </w:rPr>
        <w:t xml:space="preserve">Завдання контролю проектної діяльності полягає в тому, щоб, отримавши фактичні дані про перебіг виконання проекту, порівняти їх із плановими характеристиками й виявити відхилення, формуючи тим самим так звані сигнали неузгодженості. Контроль має забезпечити моніторинг (систематичне та планомірне спостереження за реалізацією проекту); виявлення відхилень від цілей реалізації проекту за допомогою критеріїв і обмежень, які фіксують у календарних планах і сіткових графіках, бюджетах, розрахункових потребах у витратах трудових, матеріальних, фінансових, нормативних та ін.; прогнозування наслідків зміни ситуації та обґрунтування необхідності прийняття коригувальних заходів. </w:t>
      </w:r>
      <w:r w:rsidR="009769A0" w:rsidRPr="00B52F70">
        <w:rPr>
          <w:color w:val="000000"/>
          <w:sz w:val="28"/>
          <w:szCs w:val="28"/>
        </w:rPr>
        <w:tab/>
      </w:r>
      <w:r w:rsidR="009769A0" w:rsidRPr="00B52F70">
        <w:rPr>
          <w:color w:val="000000"/>
          <w:sz w:val="28"/>
          <w:szCs w:val="28"/>
        </w:rPr>
        <w:tab/>
      </w:r>
      <w:r w:rsidR="009769A0" w:rsidRPr="00B52F70">
        <w:rPr>
          <w:color w:val="000000"/>
          <w:sz w:val="28"/>
          <w:szCs w:val="28"/>
        </w:rPr>
        <w:tab/>
      </w:r>
      <w:r w:rsidR="009769A0" w:rsidRPr="00B52F70">
        <w:rPr>
          <w:color w:val="000000"/>
          <w:sz w:val="28"/>
          <w:szCs w:val="28"/>
        </w:rPr>
        <w:tab/>
      </w:r>
      <w:r w:rsidR="009769A0" w:rsidRPr="00B52F70">
        <w:rPr>
          <w:color w:val="000000"/>
          <w:sz w:val="28"/>
          <w:szCs w:val="28"/>
        </w:rPr>
        <w:tab/>
      </w:r>
      <w:r w:rsidR="009769A0" w:rsidRPr="00B52F70">
        <w:rPr>
          <w:color w:val="000000"/>
          <w:sz w:val="28"/>
          <w:szCs w:val="28"/>
        </w:rPr>
        <w:tab/>
      </w:r>
      <w:r w:rsidR="009769A0" w:rsidRPr="00B52F70">
        <w:rPr>
          <w:color w:val="000000"/>
          <w:sz w:val="28"/>
          <w:szCs w:val="28"/>
          <w:shd w:val="clear" w:color="auto" w:fill="FFFFFF"/>
        </w:rPr>
        <w:t xml:space="preserve">Керівники постійно контролюють процес реалізації проекту. Вони </w:t>
      </w:r>
      <w:r w:rsidR="009769A0" w:rsidRPr="00B52F70">
        <w:rPr>
          <w:color w:val="000000"/>
          <w:sz w:val="28"/>
          <w:szCs w:val="28"/>
          <w:shd w:val="clear" w:color="auto" w:fill="FFFFFF"/>
        </w:rPr>
        <w:lastRenderedPageBreak/>
        <w:t>порівнюють роботи, виконані за проектом, із планом і визначають істотні розбіжності. В управлінні проектами такі розбіжності називають відхиленнями.</w:t>
      </w:r>
      <w:r w:rsidR="009769A0" w:rsidRPr="00B52F70">
        <w:rPr>
          <w:color w:val="000000"/>
          <w:sz w:val="28"/>
          <w:szCs w:val="28"/>
          <w:shd w:val="clear" w:color="auto" w:fill="FFFFFF"/>
        </w:rPr>
        <w:tab/>
      </w:r>
      <w:r w:rsidR="009769A0" w:rsidRPr="00B52F70">
        <w:rPr>
          <w:color w:val="000000"/>
          <w:sz w:val="28"/>
          <w:szCs w:val="28"/>
          <w:shd w:val="clear" w:color="auto" w:fill="FFFFFF"/>
        </w:rPr>
        <w:tab/>
      </w:r>
      <w:r w:rsidR="009769A0" w:rsidRPr="00B52F70">
        <w:rPr>
          <w:color w:val="000000"/>
          <w:sz w:val="28"/>
          <w:szCs w:val="28"/>
          <w:shd w:val="clear" w:color="auto" w:fill="FFFFFF"/>
        </w:rPr>
        <w:tab/>
      </w:r>
      <w:r w:rsidR="009769A0" w:rsidRPr="00B52F70">
        <w:rPr>
          <w:color w:val="000000"/>
          <w:sz w:val="28"/>
          <w:szCs w:val="28"/>
          <w:shd w:val="clear" w:color="auto" w:fill="FFFFFF"/>
        </w:rPr>
        <w:tab/>
      </w:r>
      <w:r w:rsidR="009769A0" w:rsidRPr="00B52F70">
        <w:rPr>
          <w:color w:val="000000"/>
          <w:sz w:val="28"/>
          <w:szCs w:val="28"/>
          <w:shd w:val="clear" w:color="auto" w:fill="FFFFFF"/>
        </w:rPr>
        <w:tab/>
      </w:r>
      <w:r w:rsidR="009769A0" w:rsidRPr="00B52F70">
        <w:rPr>
          <w:color w:val="000000"/>
          <w:sz w:val="28"/>
          <w:szCs w:val="28"/>
          <w:shd w:val="clear" w:color="auto" w:fill="FFFFFF"/>
        </w:rPr>
        <w:tab/>
      </w:r>
      <w:r w:rsidR="009769A0" w:rsidRPr="00B52F70">
        <w:rPr>
          <w:color w:val="000000"/>
          <w:sz w:val="28"/>
          <w:szCs w:val="28"/>
          <w:shd w:val="clear" w:color="auto" w:fill="FFFFFF"/>
        </w:rPr>
        <w:tab/>
      </w:r>
      <w:r w:rsidR="009769A0" w:rsidRPr="00B52F70">
        <w:rPr>
          <w:color w:val="000000"/>
          <w:sz w:val="28"/>
          <w:szCs w:val="28"/>
          <w:shd w:val="clear" w:color="auto" w:fill="FFFFFF"/>
        </w:rPr>
        <w:tab/>
      </w:r>
      <w:r w:rsidR="009769A0" w:rsidRPr="00B52F70">
        <w:rPr>
          <w:color w:val="000000"/>
          <w:sz w:val="28"/>
          <w:szCs w:val="28"/>
          <w:shd w:val="clear" w:color="auto" w:fill="FFFFFF"/>
        </w:rPr>
        <w:tab/>
      </w:r>
      <w:r w:rsidR="009769A0">
        <w:rPr>
          <w:color w:val="000000"/>
          <w:sz w:val="28"/>
          <w:szCs w:val="28"/>
          <w:shd w:val="clear" w:color="auto" w:fill="FFFFFF"/>
        </w:rPr>
        <w:tab/>
      </w:r>
      <w:r w:rsidR="009769A0">
        <w:rPr>
          <w:color w:val="000000"/>
          <w:sz w:val="28"/>
          <w:szCs w:val="28"/>
          <w:shd w:val="clear" w:color="auto" w:fill="FFFFFF"/>
        </w:rPr>
        <w:tab/>
      </w:r>
      <w:r w:rsidR="009769A0" w:rsidRPr="00B52F70">
        <w:rPr>
          <w:color w:val="000000"/>
          <w:sz w:val="28"/>
          <w:szCs w:val="28"/>
          <w:shd w:val="clear" w:color="auto" w:fill="FFFFFF"/>
        </w:rPr>
        <w:t xml:space="preserve">Рівень відхилень. Допустимі рівні відхилень необхідно визначати ще на початку реалізації проекту. Наприклад, у типовому будівельному проекті такі рівні малі, бо підрядчик-будівельник, як правило, має великий досвід і знає, що та як потрібно робити для своєчасного та якісного виконання робіт. Крім того, будинки зазвичай зводять за фіксованою ціною (тобто підрядчики погоджуються наперед продати свої послуги за певну ціну). У дослідницькому проекті прийнятні відхилення можуть бути великими – скажімо, до 20%. Дослідження завжди несуть у собі значну частку невизначеності, тому спланувати їх можна лише приблизно. </w:t>
      </w:r>
      <w:r w:rsidR="009769A0">
        <w:rPr>
          <w:color w:val="000000"/>
          <w:sz w:val="28"/>
          <w:szCs w:val="28"/>
        </w:rPr>
        <w:tab/>
      </w:r>
      <w:r w:rsidR="009769A0">
        <w:rPr>
          <w:color w:val="000000"/>
          <w:sz w:val="28"/>
          <w:szCs w:val="28"/>
        </w:rPr>
        <w:tab/>
      </w:r>
      <w:r w:rsidR="009769A0">
        <w:rPr>
          <w:color w:val="000000"/>
          <w:sz w:val="28"/>
          <w:szCs w:val="28"/>
        </w:rPr>
        <w:tab/>
      </w:r>
      <w:r w:rsidR="009769A0" w:rsidRPr="00B52F70">
        <w:rPr>
          <w:color w:val="000000"/>
          <w:sz w:val="28"/>
          <w:szCs w:val="28"/>
          <w:shd w:val="clear" w:color="auto" w:fill="FFFFFF"/>
        </w:rPr>
        <w:t>В основі процесу контролю лежать збір та аналіз даних про просування проекту. За наявності такої інформації керівники проекту мають можливість спланувати подальші дії та заходи. Наприклад, якщо відставання від графіка виходить за прийнятні межі, керівники можуть вирішити прискорити виконання певної кількості критичних завдань, виділивши на них додатковий обсяг ресурсів. Контроль обмежується спостереженням, вимірюванням, реєстрацією, збереженням і опрацюванням даних. У його завдання не входить оцінка відхилень за тими чи іншими критеріями. Предметом контролю с факти й події, перевірка виконання конкретних рішень, з'ясування причин відхилень, оцінка ситуації, прогнозування наслідків.</w:t>
      </w:r>
    </w:p>
    <w:p w:rsidR="00B07E9C" w:rsidRPr="004F6E5D" w:rsidRDefault="00B07E9C" w:rsidP="004F6E5D">
      <w:pPr>
        <w:pStyle w:val="20"/>
        <w:shd w:val="clear" w:color="auto" w:fill="FFFFFF" w:themeFill="background1"/>
        <w:spacing w:before="0" w:line="360" w:lineRule="auto"/>
        <w:ind w:firstLine="708"/>
        <w:rPr>
          <w:rFonts w:ascii="Times New Roman" w:hAnsi="Times New Roman" w:cs="Times New Roman"/>
          <w:b w:val="0"/>
          <w:color w:val="auto"/>
          <w:sz w:val="28"/>
          <w:szCs w:val="28"/>
        </w:rPr>
      </w:pPr>
      <w:bookmarkStart w:id="36" w:name="_Toc532290338"/>
      <w:r w:rsidRPr="00B07E9C">
        <w:rPr>
          <w:rFonts w:ascii="Times New Roman" w:hAnsi="Times New Roman" w:cs="Times New Roman"/>
          <w:b w:val="0"/>
          <w:color w:val="auto"/>
          <w:sz w:val="28"/>
          <w:szCs w:val="28"/>
        </w:rPr>
        <w:t xml:space="preserve">Висновки до розділу </w:t>
      </w:r>
      <w:r>
        <w:rPr>
          <w:rFonts w:ascii="Times New Roman" w:hAnsi="Times New Roman" w:cs="Times New Roman"/>
          <w:b w:val="0"/>
          <w:color w:val="auto"/>
          <w:sz w:val="28"/>
          <w:szCs w:val="28"/>
        </w:rPr>
        <w:t>2</w:t>
      </w:r>
      <w:bookmarkEnd w:id="36"/>
    </w:p>
    <w:p w:rsidR="005C56B1" w:rsidRDefault="00B07E9C" w:rsidP="004F6E5D">
      <w:pPr>
        <w:pStyle w:val="a4"/>
        <w:shd w:val="clear" w:color="auto" w:fill="FFFFFF"/>
        <w:spacing w:before="0" w:beforeAutospacing="0" w:line="360" w:lineRule="auto"/>
        <w:ind w:firstLine="708"/>
        <w:jc w:val="both"/>
        <w:rPr>
          <w:color w:val="000000"/>
          <w:sz w:val="28"/>
          <w:szCs w:val="28"/>
          <w:lang w:val="uk-UA"/>
        </w:rPr>
      </w:pPr>
      <w:r w:rsidRPr="00B07E9C">
        <w:rPr>
          <w:sz w:val="28"/>
          <w:lang w:val="uk-UA"/>
        </w:rPr>
        <w:t>В цьому розділі було</w:t>
      </w:r>
      <w:r w:rsidR="00F0037E" w:rsidRPr="00F0037E">
        <w:rPr>
          <w:sz w:val="28"/>
          <w:lang w:val="uk-UA"/>
        </w:rPr>
        <w:t xml:space="preserve"> </w:t>
      </w:r>
      <w:r w:rsidR="00F0037E">
        <w:rPr>
          <w:sz w:val="28"/>
          <w:lang w:val="uk-UA"/>
        </w:rPr>
        <w:t>здійсненно</w:t>
      </w:r>
      <w:r w:rsidRPr="00B07E9C">
        <w:rPr>
          <w:sz w:val="28"/>
          <w:lang w:val="uk-UA"/>
        </w:rPr>
        <w:t xml:space="preserve"> розроб</w:t>
      </w:r>
      <w:r w:rsidR="00F0037E">
        <w:rPr>
          <w:sz w:val="28"/>
          <w:lang w:val="uk-UA"/>
        </w:rPr>
        <w:t>ку</w:t>
      </w:r>
      <w:r w:rsidRPr="00B07E9C">
        <w:rPr>
          <w:sz w:val="28"/>
          <w:lang w:val="uk-UA"/>
        </w:rPr>
        <w:t xml:space="preserve"> </w:t>
      </w:r>
      <w:r>
        <w:rPr>
          <w:sz w:val="28"/>
          <w:lang w:val="uk-UA"/>
        </w:rPr>
        <w:t>план</w:t>
      </w:r>
      <w:r w:rsidR="00F0037E">
        <w:rPr>
          <w:sz w:val="28"/>
          <w:lang w:val="uk-UA"/>
        </w:rPr>
        <w:t>у проекту</w:t>
      </w:r>
      <w:r>
        <w:rPr>
          <w:sz w:val="28"/>
          <w:lang w:val="uk-UA"/>
        </w:rPr>
        <w:t xml:space="preserve"> </w:t>
      </w:r>
      <w:r w:rsidR="00F0037E">
        <w:rPr>
          <w:sz w:val="28"/>
          <w:lang w:val="uk-UA"/>
        </w:rPr>
        <w:t>створення</w:t>
      </w:r>
      <w:r w:rsidRPr="00B07E9C">
        <w:rPr>
          <w:sz w:val="28"/>
          <w:lang w:val="uk-UA"/>
        </w:rPr>
        <w:t xml:space="preserve"> інформаційної системи для моніторингу  курса криптовалют. Було </w:t>
      </w:r>
      <w:r w:rsidR="00F0037E">
        <w:rPr>
          <w:sz w:val="28"/>
          <w:lang w:val="uk-UA"/>
        </w:rPr>
        <w:t>висвітленно</w:t>
      </w:r>
      <w:r w:rsidRPr="00B07E9C">
        <w:rPr>
          <w:sz w:val="28"/>
          <w:lang w:val="uk-UA"/>
        </w:rPr>
        <w:t xml:space="preserve"> основні етапи </w:t>
      </w:r>
      <w:r>
        <w:rPr>
          <w:sz w:val="28"/>
          <w:lang w:val="uk-UA"/>
        </w:rPr>
        <w:t>управлінням розробки</w:t>
      </w:r>
      <w:r w:rsidRPr="00B07E9C">
        <w:rPr>
          <w:sz w:val="28"/>
          <w:lang w:val="uk-UA"/>
        </w:rPr>
        <w:t xml:space="preserve"> проекту та те, що є результатом цих етапів</w:t>
      </w:r>
      <w:r w:rsidR="00F0037E">
        <w:rPr>
          <w:sz w:val="28"/>
          <w:lang w:val="uk-UA"/>
        </w:rPr>
        <w:t>, а також</w:t>
      </w:r>
      <w:r w:rsidRPr="00F0037E">
        <w:rPr>
          <w:sz w:val="28"/>
          <w:lang w:val="uk-UA"/>
        </w:rPr>
        <w:t xml:space="preserve"> </w:t>
      </w:r>
      <w:r w:rsidR="00F0037E">
        <w:rPr>
          <w:sz w:val="28"/>
          <w:lang w:val="uk-UA"/>
        </w:rPr>
        <w:t>розроблений повний</w:t>
      </w:r>
      <w:r w:rsidRPr="00F0037E">
        <w:rPr>
          <w:sz w:val="28"/>
          <w:lang w:val="uk-UA"/>
        </w:rPr>
        <w:t xml:space="preserve"> </w:t>
      </w:r>
      <w:r>
        <w:rPr>
          <w:sz w:val="28"/>
          <w:lang w:val="uk-UA"/>
        </w:rPr>
        <w:t xml:space="preserve">план управління </w:t>
      </w:r>
      <w:r w:rsidR="00B63647">
        <w:rPr>
          <w:sz w:val="28"/>
          <w:lang w:val="uk-UA"/>
        </w:rPr>
        <w:t>розробкою проект</w:t>
      </w:r>
      <w:r w:rsidR="00F0037E">
        <w:rPr>
          <w:sz w:val="28"/>
          <w:lang w:val="uk-UA"/>
        </w:rPr>
        <w:t>у.</w:t>
      </w:r>
    </w:p>
    <w:p w:rsidR="00ED4A9B" w:rsidRPr="00B41257" w:rsidRDefault="000405F9" w:rsidP="000405F9">
      <w:pPr>
        <w:pStyle w:val="1"/>
        <w:rPr>
          <w:rFonts w:ascii="Times New Roman" w:hAnsi="Times New Roman" w:cs="Times New Roman"/>
          <w:b w:val="0"/>
          <w:color w:val="auto"/>
        </w:rPr>
      </w:pPr>
      <w:r>
        <w:rPr>
          <w:rFonts w:ascii="Times New Roman" w:hAnsi="Times New Roman" w:cs="Times New Roman"/>
          <w:b w:val="0"/>
          <w:color w:val="auto"/>
        </w:rPr>
        <w:lastRenderedPageBreak/>
        <w:t xml:space="preserve">                        </w:t>
      </w:r>
      <w:bookmarkStart w:id="37" w:name="_Toc532290339"/>
      <w:r w:rsidR="00ED4A9B" w:rsidRPr="00B41257">
        <w:rPr>
          <w:rFonts w:ascii="Times New Roman" w:hAnsi="Times New Roman" w:cs="Times New Roman"/>
          <w:b w:val="0"/>
          <w:color w:val="auto"/>
        </w:rPr>
        <w:t xml:space="preserve">РОЗДІЛ 3 </w:t>
      </w:r>
      <w:r>
        <w:rPr>
          <w:rFonts w:ascii="Times New Roman" w:hAnsi="Times New Roman" w:cs="Times New Roman"/>
          <w:b w:val="0"/>
          <w:color w:val="auto"/>
        </w:rPr>
        <w:t>ОЦНКА ЕФЕКТИВНОСТІ ПРОЕКТУ</w:t>
      </w:r>
      <w:bookmarkEnd w:id="37"/>
    </w:p>
    <w:p w:rsidR="008C5175" w:rsidRPr="004D2CBE" w:rsidRDefault="000569D8" w:rsidP="004D2CBE">
      <w:pPr>
        <w:pStyle w:val="20"/>
        <w:spacing w:line="360" w:lineRule="auto"/>
        <w:ind w:firstLine="708"/>
        <w:rPr>
          <w:rFonts w:ascii="Times New Roman" w:hAnsi="Times New Roman" w:cs="Times New Roman"/>
          <w:b w:val="0"/>
          <w:color w:val="auto"/>
          <w:sz w:val="28"/>
          <w:szCs w:val="28"/>
        </w:rPr>
      </w:pPr>
      <w:bookmarkStart w:id="38" w:name="_Toc532290340"/>
      <w:r w:rsidRPr="00B41257">
        <w:rPr>
          <w:rFonts w:ascii="Times New Roman" w:hAnsi="Times New Roman" w:cs="Times New Roman"/>
          <w:b w:val="0"/>
          <w:color w:val="auto"/>
          <w:sz w:val="28"/>
          <w:szCs w:val="28"/>
        </w:rPr>
        <w:t>3.</w:t>
      </w:r>
      <w:r w:rsidR="009D33CB">
        <w:rPr>
          <w:rFonts w:ascii="Times New Roman" w:hAnsi="Times New Roman" w:cs="Times New Roman"/>
          <w:b w:val="0"/>
          <w:color w:val="auto"/>
          <w:sz w:val="28"/>
          <w:szCs w:val="28"/>
        </w:rPr>
        <w:t>1</w:t>
      </w:r>
      <w:r w:rsidRPr="00B41257">
        <w:rPr>
          <w:rFonts w:ascii="Times New Roman" w:hAnsi="Times New Roman" w:cs="Times New Roman"/>
          <w:b w:val="0"/>
          <w:color w:val="auto"/>
          <w:sz w:val="28"/>
          <w:szCs w:val="28"/>
        </w:rPr>
        <w:t xml:space="preserve"> Планування фінансових ресурсів інвестиційної фази проекту</w:t>
      </w:r>
      <w:bookmarkEnd w:id="38"/>
    </w:p>
    <w:p w:rsidR="000569D8" w:rsidRDefault="000569D8" w:rsidP="004D2CBE">
      <w:pPr>
        <w:spacing w:line="360" w:lineRule="auto"/>
        <w:ind w:firstLine="720"/>
        <w:jc w:val="both"/>
        <w:rPr>
          <w:sz w:val="28"/>
        </w:rPr>
      </w:pPr>
      <w:r>
        <w:rPr>
          <w:sz w:val="28"/>
        </w:rPr>
        <w:t xml:space="preserve">На підставі сіткової моделі процесів реалізації інвестиційної фази ІТ проекту та прогнозу витрат на їх реалізацію розробляється первісний варіант календарного графіка фінансування інвестиційної фази. Графік відображає </w:t>
      </w:r>
      <w:r w:rsidRPr="00734C37">
        <w:rPr>
          <w:sz w:val="28"/>
        </w:rPr>
        <w:t>щомісячну</w:t>
      </w:r>
      <w:r>
        <w:rPr>
          <w:sz w:val="28"/>
        </w:rPr>
        <w:t xml:space="preserve"> потребу (</w:t>
      </w:r>
      <w:r>
        <w:rPr>
          <w:sz w:val="28"/>
          <w:lang w:val="en-US"/>
        </w:rPr>
        <w:t>Kt</w:t>
      </w:r>
      <w:r>
        <w:rPr>
          <w:sz w:val="28"/>
        </w:rPr>
        <w:t>) у фінансових ресурсах (капіталовкладеннях) і розробляється в передумові рівномірного за місяцями фінансування довгострокових процесів, використання яких розтягується на декілька місяців( на</w:t>
      </w:r>
      <w:r w:rsidR="00B63647">
        <w:rPr>
          <w:sz w:val="28"/>
        </w:rPr>
        <w:t>приклад, придбання обладнання).</w:t>
      </w:r>
    </w:p>
    <w:p w:rsidR="000569D8" w:rsidRDefault="000569D8" w:rsidP="000569D8">
      <w:pPr>
        <w:spacing w:line="360" w:lineRule="auto"/>
        <w:ind w:firstLine="720"/>
        <w:jc w:val="both"/>
        <w:rPr>
          <w:sz w:val="28"/>
        </w:rPr>
      </w:pPr>
      <w:r>
        <w:rPr>
          <w:sz w:val="28"/>
        </w:rPr>
        <w:t>На графіку вказуються суми щомісячних потреб у фінансових ресурсах. Загальна сума капіталовкладень складе</w:t>
      </w:r>
    </w:p>
    <w:p w:rsidR="000569D8" w:rsidRPr="009177C6" w:rsidRDefault="000569D8" w:rsidP="000569D8">
      <w:pPr>
        <w:spacing w:line="360" w:lineRule="auto"/>
        <w:ind w:firstLine="720"/>
        <w:jc w:val="center"/>
        <w:rPr>
          <w:sz w:val="28"/>
        </w:rPr>
      </w:pPr>
      <w:r>
        <w:rPr>
          <w:b/>
          <w:position w:val="-14"/>
          <w:sz w:val="32"/>
        </w:rPr>
        <w:object w:dxaOrig="1280" w:dyaOrig="4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3.75pt;height:20.25pt" o:ole="" fillcolor="window">
            <v:imagedata r:id="rId33" o:title=""/>
          </v:shape>
          <o:OLEObject Type="Embed" ProgID="Equation.3" ShapeID="_x0000_i1025" DrawAspect="Content" ObjectID="_1606037620" r:id="rId34"/>
        </w:object>
      </w:r>
      <w:r w:rsidRPr="009177C6">
        <w:rPr>
          <w:b/>
          <w:sz w:val="32"/>
        </w:rPr>
        <w:t xml:space="preserve">, </w:t>
      </w:r>
      <w:r w:rsidRPr="009177C6">
        <w:rPr>
          <w:sz w:val="28"/>
        </w:rPr>
        <w:t>тис. грн.</w:t>
      </w:r>
    </w:p>
    <w:p w:rsidR="000569D8" w:rsidRPr="00C13A47" w:rsidRDefault="000569D8" w:rsidP="00411F46">
      <w:pPr>
        <w:pStyle w:val="af0"/>
        <w:spacing w:line="360" w:lineRule="auto"/>
        <w:ind w:firstLine="567"/>
        <w:jc w:val="both"/>
        <w:rPr>
          <w:sz w:val="28"/>
          <w:szCs w:val="28"/>
        </w:rPr>
      </w:pPr>
      <w:r w:rsidRPr="00C13A47">
        <w:rPr>
          <w:sz w:val="28"/>
          <w:szCs w:val="28"/>
        </w:rPr>
        <w:t>Так як фінансування  проекту забезпечується залученням  кредитного капіталу і на інвестиційній фазі має місце нарощування капіталовкладень, визначаються накопичені їх суми - що</w:t>
      </w:r>
      <w:r>
        <w:rPr>
          <w:sz w:val="28"/>
          <w:szCs w:val="28"/>
        </w:rPr>
        <w:t>місячні</w:t>
      </w:r>
      <w:r w:rsidRPr="00C13A47">
        <w:rPr>
          <w:sz w:val="28"/>
          <w:szCs w:val="28"/>
        </w:rPr>
        <w:t xml:space="preserve"> потреби у кредитних ресурсах. Графік накопичених сум </w:t>
      </w:r>
      <w:r>
        <w:rPr>
          <w:sz w:val="28"/>
          <w:szCs w:val="28"/>
        </w:rPr>
        <w:t>зображено на</w:t>
      </w:r>
      <w:r w:rsidRPr="00C13A47">
        <w:rPr>
          <w:sz w:val="28"/>
          <w:szCs w:val="28"/>
        </w:rPr>
        <w:t xml:space="preserve"> на рис.</w:t>
      </w:r>
      <w:r>
        <w:rPr>
          <w:sz w:val="28"/>
          <w:szCs w:val="28"/>
        </w:rPr>
        <w:t xml:space="preserve"> 3</w:t>
      </w:r>
      <w:r w:rsidRPr="00435553">
        <w:rPr>
          <w:sz w:val="28"/>
          <w:szCs w:val="28"/>
          <w:lang w:val="ru-RU"/>
        </w:rPr>
        <w:t>.1.</w:t>
      </w:r>
      <w:r>
        <w:rPr>
          <w:sz w:val="28"/>
          <w:szCs w:val="28"/>
        </w:rPr>
        <w:t>Б</w:t>
      </w:r>
      <w:r w:rsidRPr="00C13A47">
        <w:rPr>
          <w:sz w:val="28"/>
          <w:szCs w:val="28"/>
        </w:rPr>
        <w:t>.</w:t>
      </w:r>
    </w:p>
    <w:p w:rsidR="000569D8" w:rsidRDefault="000569D8" w:rsidP="00411F46">
      <w:pPr>
        <w:spacing w:line="360" w:lineRule="auto"/>
        <w:ind w:firstLine="720"/>
        <w:jc w:val="both"/>
        <w:rPr>
          <w:sz w:val="28"/>
        </w:rPr>
      </w:pPr>
      <w:r>
        <w:rPr>
          <w:sz w:val="28"/>
        </w:rPr>
        <w:t>На підставі накопичених щомісячних сум кредитних ресурсів визначаються квартальні суми виплати процентів за кредит і розробляється відповідний графік – рис. 3</w:t>
      </w:r>
      <w:r w:rsidRPr="00435553">
        <w:rPr>
          <w:sz w:val="28"/>
        </w:rPr>
        <w:t>.1.</w:t>
      </w:r>
      <w:r>
        <w:rPr>
          <w:sz w:val="28"/>
        </w:rPr>
        <w:t>В.</w:t>
      </w:r>
    </w:p>
    <w:p w:rsidR="000569D8" w:rsidRDefault="000569D8" w:rsidP="00411F46">
      <w:pPr>
        <w:spacing w:line="360" w:lineRule="auto"/>
        <w:ind w:firstLine="720"/>
        <w:jc w:val="both"/>
        <w:rPr>
          <w:sz w:val="28"/>
        </w:rPr>
      </w:pPr>
      <w:r>
        <w:rPr>
          <w:sz w:val="28"/>
        </w:rPr>
        <w:t>Величини поточних сум виплати процентів складають</w:t>
      </w:r>
    </w:p>
    <w:p w:rsidR="000569D8" w:rsidRPr="00435553" w:rsidRDefault="00411F46" w:rsidP="00411F46">
      <w:pPr>
        <w:spacing w:line="360" w:lineRule="auto"/>
        <w:ind w:firstLine="720"/>
        <w:jc w:val="both"/>
        <w:rPr>
          <w:sz w:val="28"/>
        </w:rPr>
      </w:pPr>
      <w:r>
        <w:rPr>
          <w:position w:val="-24"/>
          <w:sz w:val="28"/>
        </w:rPr>
        <w:t xml:space="preserve">                            </w:t>
      </w:r>
      <w:r w:rsidR="000569D8">
        <w:rPr>
          <w:position w:val="-24"/>
          <w:sz w:val="28"/>
        </w:rPr>
        <w:object w:dxaOrig="2060" w:dyaOrig="680">
          <v:shape id="_x0000_i1026" type="#_x0000_t75" style="width:102.75pt;height:33.75pt" o:ole="" fillcolor="window">
            <v:imagedata r:id="rId35" o:title=""/>
          </v:shape>
          <o:OLEObject Type="Embed" ProgID="Equation.3" ShapeID="_x0000_i1026" DrawAspect="Content" ObjectID="_1606037621" r:id="rId36"/>
        </w:object>
      </w:r>
      <w:r w:rsidR="000569D8">
        <w:rPr>
          <w:sz w:val="28"/>
        </w:rPr>
        <w:t>, тис.грн</w:t>
      </w:r>
      <w:r w:rsidR="000569D8" w:rsidRPr="00435553">
        <w:rPr>
          <w:sz w:val="28"/>
        </w:rPr>
        <w:t>,</w:t>
      </w:r>
    </w:p>
    <w:p w:rsidR="000569D8" w:rsidRDefault="000569D8" w:rsidP="00411F46">
      <w:pPr>
        <w:spacing w:line="360" w:lineRule="auto"/>
        <w:ind w:firstLine="720"/>
        <w:jc w:val="both"/>
        <w:rPr>
          <w:sz w:val="28"/>
        </w:rPr>
      </w:pPr>
      <w:r>
        <w:rPr>
          <w:sz w:val="28"/>
        </w:rPr>
        <w:t xml:space="preserve">де </w:t>
      </w:r>
      <w:r>
        <w:rPr>
          <w:position w:val="-14"/>
          <w:sz w:val="28"/>
        </w:rPr>
        <w:object w:dxaOrig="639" w:dyaOrig="400">
          <v:shape id="_x0000_i1027" type="#_x0000_t75" style="width:33pt;height:20.25pt" o:ole="" fillcolor="window">
            <v:imagedata r:id="rId37" o:title=""/>
          </v:shape>
          <o:OLEObject Type="Embed" ProgID="Equation.3" ShapeID="_x0000_i1027" DrawAspect="Content" ObjectID="_1606037622" r:id="rId38"/>
        </w:object>
      </w:r>
      <w:r>
        <w:rPr>
          <w:sz w:val="28"/>
        </w:rPr>
        <w:t xml:space="preserve">– кредитна сума </w:t>
      </w:r>
      <w:r>
        <w:rPr>
          <w:sz w:val="28"/>
          <w:lang w:val="en-US"/>
        </w:rPr>
        <w:t>t</w:t>
      </w:r>
      <w:r>
        <w:rPr>
          <w:sz w:val="28"/>
        </w:rPr>
        <w:t>-го місяця (із графіка “б”), тис.грн.</w:t>
      </w:r>
    </w:p>
    <w:p w:rsidR="000569D8" w:rsidRDefault="000569D8" w:rsidP="00411F46">
      <w:pPr>
        <w:spacing w:line="360" w:lineRule="auto"/>
        <w:ind w:firstLine="720"/>
        <w:jc w:val="both"/>
        <w:rPr>
          <w:sz w:val="28"/>
        </w:rPr>
      </w:pPr>
      <w:r>
        <w:rPr>
          <w:position w:val="-14"/>
          <w:sz w:val="28"/>
        </w:rPr>
        <w:object w:dxaOrig="460" w:dyaOrig="380">
          <v:shape id="_x0000_i1028" type="#_x0000_t75" style="width:24pt;height:18.75pt" o:ole="" fillcolor="window">
            <v:imagedata r:id="rId39" o:title=""/>
          </v:shape>
          <o:OLEObject Type="Embed" ProgID="Equation.3" ShapeID="_x0000_i1028" DrawAspect="Content" ObjectID="_1606037623" r:id="rId40"/>
        </w:object>
      </w:r>
      <w:r>
        <w:rPr>
          <w:sz w:val="28"/>
        </w:rPr>
        <w:t xml:space="preserve"> – щомісячний процент плати за кредит, % .</w:t>
      </w:r>
    </w:p>
    <w:p w:rsidR="000569D8" w:rsidRDefault="000569D8" w:rsidP="00411F46">
      <w:pPr>
        <w:spacing w:line="360" w:lineRule="auto"/>
        <w:ind w:firstLine="720"/>
        <w:jc w:val="both"/>
        <w:rPr>
          <w:sz w:val="28"/>
        </w:rPr>
      </w:pPr>
      <w:r>
        <w:rPr>
          <w:sz w:val="28"/>
        </w:rPr>
        <w:t>Загальна сума виплати процентів за кредит на інвестиційній фазі проекта складе:</w:t>
      </w:r>
    </w:p>
    <w:p w:rsidR="000569D8" w:rsidRDefault="00411F46" w:rsidP="00411F46">
      <w:pPr>
        <w:spacing w:line="360" w:lineRule="auto"/>
        <w:ind w:firstLine="720"/>
        <w:jc w:val="both"/>
        <w:rPr>
          <w:sz w:val="28"/>
        </w:rPr>
      </w:pPr>
      <w:r>
        <w:rPr>
          <w:position w:val="-18"/>
          <w:sz w:val="28"/>
        </w:rPr>
        <w:t xml:space="preserve">                                 </w:t>
      </w:r>
      <w:r w:rsidR="000569D8">
        <w:rPr>
          <w:position w:val="-18"/>
          <w:sz w:val="28"/>
        </w:rPr>
        <w:object w:dxaOrig="1760" w:dyaOrig="440">
          <v:shape id="_x0000_i1029" type="#_x0000_t75" style="width:88.5pt;height:21.75pt" o:ole="" fillcolor="window">
            <v:imagedata r:id="rId41" o:title=""/>
          </v:shape>
          <o:OLEObject Type="Embed" ProgID="Equation.3" ShapeID="_x0000_i1029" DrawAspect="Content" ObjectID="_1606037624" r:id="rId42"/>
        </w:object>
      </w:r>
      <w:r w:rsidR="000569D8">
        <w:rPr>
          <w:sz w:val="28"/>
        </w:rPr>
        <w:t>, тис.грн.</w:t>
      </w:r>
    </w:p>
    <w:p w:rsidR="000569D8" w:rsidRDefault="000569D8" w:rsidP="00411F46">
      <w:pPr>
        <w:spacing w:line="360" w:lineRule="auto"/>
        <w:ind w:firstLine="720"/>
        <w:jc w:val="both"/>
        <w:rPr>
          <w:sz w:val="28"/>
        </w:rPr>
      </w:pPr>
      <w:r>
        <w:rPr>
          <w:sz w:val="28"/>
        </w:rPr>
        <w:t xml:space="preserve">У своєї сукупності графік поточних потреб у капіталовкладеннях  (“а”), графік накопичених потреб у кредитних ресурсах (“б”) і  графік виплати </w:t>
      </w:r>
      <w:r>
        <w:rPr>
          <w:sz w:val="28"/>
        </w:rPr>
        <w:lastRenderedPageBreak/>
        <w:t>процентів за кредит (“в”) утворюють по сутності календарний план фінансування інвестиційної фази проекту.</w:t>
      </w:r>
    </w:p>
    <w:p w:rsidR="000569D8" w:rsidRPr="0055412C" w:rsidRDefault="000569D8" w:rsidP="0055412C">
      <w:pPr>
        <w:spacing w:line="360" w:lineRule="auto"/>
        <w:ind w:firstLine="720"/>
        <w:jc w:val="center"/>
        <w:rPr>
          <w:sz w:val="28"/>
          <w:lang w:val="ru-RU"/>
        </w:rPr>
      </w:pPr>
      <w:r>
        <w:rPr>
          <w:noProof/>
          <w:lang w:val="ru-RU"/>
        </w:rPr>
        <w:drawing>
          <wp:inline distT="0" distB="0" distL="0" distR="0" wp14:anchorId="65001D43" wp14:editId="506F8BD3">
            <wp:extent cx="4572000" cy="2333625"/>
            <wp:effectExtent l="0" t="0" r="19050" b="9525"/>
            <wp:docPr id="4" name="Диаграмма 4"/>
            <wp:cNvGraphicFramePr/>
            <a:graphic xmlns:a="http://schemas.openxmlformats.org/drawingml/2006/main">
              <a:graphicData uri="http://schemas.openxmlformats.org/drawingml/2006/chart">
                <c:chart xmlns:c="http://schemas.openxmlformats.org/drawingml/2006/chart" xmlns:r="http://schemas.openxmlformats.org/officeDocument/2006/relationships" r:id="rId43"/>
              </a:graphicData>
            </a:graphic>
          </wp:inline>
        </w:drawing>
      </w:r>
    </w:p>
    <w:p w:rsidR="000569D8" w:rsidRPr="005C56B1" w:rsidRDefault="005C56B1" w:rsidP="0055412C">
      <w:pPr>
        <w:spacing w:line="360" w:lineRule="auto"/>
        <w:jc w:val="both"/>
        <w:rPr>
          <w:sz w:val="28"/>
          <w:szCs w:val="28"/>
        </w:rPr>
      </w:pPr>
      <w:r>
        <w:rPr>
          <w:sz w:val="28"/>
          <w:szCs w:val="28"/>
        </w:rPr>
        <w:t xml:space="preserve">       </w:t>
      </w:r>
      <w:r w:rsidR="00411F46" w:rsidRPr="005C56B1">
        <w:rPr>
          <w:sz w:val="28"/>
          <w:szCs w:val="28"/>
        </w:rPr>
        <w:t xml:space="preserve"> </w:t>
      </w:r>
      <w:r w:rsidR="000569D8" w:rsidRPr="005C56B1">
        <w:rPr>
          <w:sz w:val="28"/>
          <w:szCs w:val="28"/>
        </w:rPr>
        <w:t>А) графік поточних потреб у капіталовкладеннях (К= 3183 тис. грн.)</w:t>
      </w:r>
    </w:p>
    <w:p w:rsidR="000569D8" w:rsidRDefault="000569D8" w:rsidP="0055412C">
      <w:pPr>
        <w:spacing w:line="360" w:lineRule="auto"/>
        <w:ind w:firstLine="720"/>
        <w:jc w:val="both"/>
        <w:rPr>
          <w:sz w:val="22"/>
        </w:rPr>
      </w:pPr>
    </w:p>
    <w:p w:rsidR="000569D8" w:rsidRPr="008533A1" w:rsidRDefault="000569D8" w:rsidP="0055412C">
      <w:pPr>
        <w:spacing w:line="360" w:lineRule="auto"/>
        <w:ind w:firstLine="720"/>
        <w:jc w:val="both"/>
        <w:rPr>
          <w:sz w:val="22"/>
        </w:rPr>
      </w:pPr>
      <w:r>
        <w:rPr>
          <w:sz w:val="22"/>
        </w:rPr>
        <w:t xml:space="preserve">             </w:t>
      </w:r>
      <w:r w:rsidR="00411F46">
        <w:rPr>
          <w:noProof/>
          <w:lang w:val="ru-RU"/>
        </w:rPr>
        <w:drawing>
          <wp:inline distT="0" distB="0" distL="0" distR="0" wp14:anchorId="6253FA7D" wp14:editId="4ABD6946">
            <wp:extent cx="4638675" cy="1800225"/>
            <wp:effectExtent l="0" t="0" r="9525" b="9525"/>
            <wp:docPr id="12" name="Диаграмма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44"/>
              </a:graphicData>
            </a:graphic>
          </wp:inline>
        </w:drawing>
      </w:r>
      <w:r>
        <w:rPr>
          <w:sz w:val="22"/>
        </w:rPr>
        <w:t xml:space="preserve">   </w:t>
      </w:r>
    </w:p>
    <w:p w:rsidR="000569D8" w:rsidRPr="005C56B1" w:rsidRDefault="00411F46" w:rsidP="0055412C">
      <w:pPr>
        <w:spacing w:line="360" w:lineRule="auto"/>
        <w:jc w:val="both"/>
        <w:rPr>
          <w:sz w:val="28"/>
          <w:szCs w:val="28"/>
        </w:rPr>
      </w:pPr>
      <w:r>
        <w:rPr>
          <w:sz w:val="22"/>
        </w:rPr>
        <w:t xml:space="preserve">  </w:t>
      </w:r>
      <w:r w:rsidR="000569D8" w:rsidRPr="005C56B1">
        <w:rPr>
          <w:sz w:val="28"/>
          <w:szCs w:val="28"/>
        </w:rPr>
        <w:t>Б) графік накопичених сум капіталовкладень – потреб у кредитних ресурсах</w:t>
      </w:r>
    </w:p>
    <w:p w:rsidR="00411F46" w:rsidRPr="005C56B1" w:rsidRDefault="00411F46" w:rsidP="0055412C">
      <w:pPr>
        <w:spacing w:line="360" w:lineRule="auto"/>
        <w:ind w:firstLine="720"/>
        <w:jc w:val="both"/>
        <w:rPr>
          <w:sz w:val="28"/>
          <w:szCs w:val="28"/>
        </w:rPr>
      </w:pPr>
    </w:p>
    <w:p w:rsidR="000569D8" w:rsidRDefault="000569D8" w:rsidP="003B033B">
      <w:pPr>
        <w:spacing w:line="360" w:lineRule="auto"/>
        <w:ind w:firstLine="709"/>
        <w:jc w:val="center"/>
        <w:rPr>
          <w:sz w:val="22"/>
        </w:rPr>
      </w:pPr>
      <w:r>
        <w:rPr>
          <w:noProof/>
          <w:lang w:val="ru-RU"/>
        </w:rPr>
        <w:drawing>
          <wp:inline distT="0" distB="0" distL="0" distR="0" wp14:anchorId="5F7C706E" wp14:editId="43F2092C">
            <wp:extent cx="4572000" cy="2057400"/>
            <wp:effectExtent l="0" t="0" r="19050" b="19050"/>
            <wp:docPr id="15" name="Диаграмма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45"/>
              </a:graphicData>
            </a:graphic>
          </wp:inline>
        </w:drawing>
      </w:r>
    </w:p>
    <w:p w:rsidR="000569D8" w:rsidRDefault="005C56B1" w:rsidP="003B033B">
      <w:pPr>
        <w:spacing w:line="360" w:lineRule="auto"/>
        <w:ind w:firstLine="720"/>
        <w:jc w:val="both"/>
        <w:rPr>
          <w:sz w:val="28"/>
          <w:szCs w:val="28"/>
        </w:rPr>
      </w:pPr>
      <w:r>
        <w:rPr>
          <w:sz w:val="22"/>
        </w:rPr>
        <w:t xml:space="preserve"> </w:t>
      </w:r>
      <w:r w:rsidR="000569D8" w:rsidRPr="005C56B1">
        <w:rPr>
          <w:sz w:val="28"/>
          <w:szCs w:val="28"/>
        </w:rPr>
        <w:t>В) графік виплати процентів за кредит (П</w:t>
      </w:r>
      <w:r w:rsidR="000569D8" w:rsidRPr="005C56B1">
        <w:rPr>
          <w:sz w:val="28"/>
          <w:szCs w:val="28"/>
          <w:vertAlign w:val="subscript"/>
        </w:rPr>
        <w:t>к</w:t>
      </w:r>
      <w:r w:rsidR="000569D8" w:rsidRPr="005C56B1">
        <w:rPr>
          <w:sz w:val="28"/>
          <w:szCs w:val="28"/>
        </w:rPr>
        <w:t xml:space="preserve"> = 2%, ПТ = 254.64 тис. грн.)</w:t>
      </w:r>
    </w:p>
    <w:p w:rsidR="005C56B1" w:rsidRPr="005C56B1" w:rsidRDefault="005C56B1" w:rsidP="0055412C">
      <w:pPr>
        <w:spacing w:line="360" w:lineRule="auto"/>
        <w:ind w:firstLine="720"/>
        <w:jc w:val="both"/>
        <w:rPr>
          <w:sz w:val="28"/>
          <w:szCs w:val="28"/>
        </w:rPr>
      </w:pPr>
    </w:p>
    <w:p w:rsidR="008F7776" w:rsidRPr="008F7776" w:rsidRDefault="000569D8" w:rsidP="008F7776">
      <w:pPr>
        <w:pStyle w:val="32"/>
        <w:spacing w:after="0" w:line="360" w:lineRule="auto"/>
        <w:ind w:left="284" w:firstLine="425"/>
        <w:jc w:val="both"/>
        <w:rPr>
          <w:sz w:val="28"/>
          <w:szCs w:val="28"/>
          <w:lang w:val="uk-UA"/>
        </w:rPr>
      </w:pPr>
      <w:r w:rsidRPr="00DA68E4">
        <w:rPr>
          <w:sz w:val="28"/>
          <w:szCs w:val="28"/>
        </w:rPr>
        <w:t xml:space="preserve">Рис. </w:t>
      </w:r>
      <w:r>
        <w:rPr>
          <w:sz w:val="28"/>
          <w:szCs w:val="28"/>
          <w:lang w:val="uk-UA"/>
        </w:rPr>
        <w:t>3.1</w:t>
      </w:r>
      <w:r w:rsidRPr="00DA68E4">
        <w:rPr>
          <w:sz w:val="28"/>
          <w:szCs w:val="28"/>
        </w:rPr>
        <w:t>. Календарний план фінансування інвестиційно</w:t>
      </w:r>
      <w:r>
        <w:rPr>
          <w:sz w:val="28"/>
          <w:szCs w:val="28"/>
        </w:rPr>
        <w:t>ї фази проекту</w:t>
      </w:r>
    </w:p>
    <w:p w:rsidR="000569D8" w:rsidRPr="00B41257" w:rsidRDefault="009D33CB" w:rsidP="008F7776">
      <w:pPr>
        <w:pStyle w:val="20"/>
        <w:spacing w:before="0" w:line="360" w:lineRule="auto"/>
        <w:ind w:firstLine="708"/>
        <w:jc w:val="both"/>
        <w:rPr>
          <w:rFonts w:ascii="Times New Roman" w:hAnsi="Times New Roman" w:cs="Times New Roman"/>
          <w:b w:val="0"/>
          <w:color w:val="auto"/>
          <w:sz w:val="28"/>
          <w:szCs w:val="28"/>
        </w:rPr>
      </w:pPr>
      <w:bookmarkStart w:id="39" w:name="_Toc532290341"/>
      <w:r>
        <w:rPr>
          <w:rFonts w:ascii="Times New Roman" w:hAnsi="Times New Roman" w:cs="Times New Roman"/>
          <w:b w:val="0"/>
          <w:color w:val="auto"/>
          <w:sz w:val="28"/>
          <w:szCs w:val="28"/>
        </w:rPr>
        <w:lastRenderedPageBreak/>
        <w:t>3.2</w:t>
      </w:r>
      <w:r w:rsidR="000569D8" w:rsidRPr="00B41257">
        <w:rPr>
          <w:rFonts w:ascii="Times New Roman" w:hAnsi="Times New Roman" w:cs="Times New Roman"/>
          <w:b w:val="0"/>
          <w:color w:val="auto"/>
          <w:sz w:val="28"/>
          <w:szCs w:val="28"/>
        </w:rPr>
        <w:t xml:space="preserve"> Оптимізація плану фінансування інвестиційної фази проекту</w:t>
      </w:r>
      <w:bookmarkEnd w:id="39"/>
    </w:p>
    <w:p w:rsidR="000569D8" w:rsidRPr="00411F46" w:rsidRDefault="000569D8" w:rsidP="0055412C">
      <w:pPr>
        <w:pStyle w:val="af0"/>
        <w:spacing w:after="0" w:line="360" w:lineRule="auto"/>
        <w:ind w:firstLine="425"/>
        <w:jc w:val="both"/>
        <w:rPr>
          <w:sz w:val="28"/>
          <w:szCs w:val="28"/>
        </w:rPr>
      </w:pPr>
      <w:r w:rsidRPr="00C13A47">
        <w:rPr>
          <w:sz w:val="28"/>
          <w:szCs w:val="28"/>
        </w:rPr>
        <w:t>При вирішенні цієї задачі треба виходити з того, що загальним підходом до оптимізації інвестиційних процесів є намагання перенести як можна більші потреби у капіталовкладеннях на більш низькі строки інвестиційної фази, щоб мінімізувати час і суми капіталовкладень, які знаходяться у “замороженому” стані. Для забезпечення цього окремі довготривалі процеси проекту планують таким чином, щоб їх фінансові потоки були максимально сконцентровані на пізніших етапах. Наприклад, раціональний підхід до планування процесів придбання обладнання передбачає таку їх організацію, коли розрахунки за обладнання здійснюються як можна пізніше.</w:t>
      </w:r>
      <w:r w:rsidR="00635359">
        <w:rPr>
          <w:sz w:val="28"/>
          <w:szCs w:val="28"/>
        </w:rPr>
        <w:tab/>
      </w:r>
      <w:r w:rsidR="00635359">
        <w:rPr>
          <w:sz w:val="28"/>
          <w:szCs w:val="28"/>
        </w:rPr>
        <w:tab/>
      </w:r>
      <w:r w:rsidR="00635359">
        <w:rPr>
          <w:sz w:val="28"/>
          <w:szCs w:val="28"/>
        </w:rPr>
        <w:tab/>
      </w:r>
      <w:r w:rsidR="00635359">
        <w:rPr>
          <w:sz w:val="28"/>
          <w:szCs w:val="28"/>
        </w:rPr>
        <w:tab/>
      </w:r>
      <w:r w:rsidR="00635359">
        <w:rPr>
          <w:sz w:val="28"/>
          <w:szCs w:val="28"/>
        </w:rPr>
        <w:tab/>
      </w:r>
      <w:r w:rsidR="00635359">
        <w:rPr>
          <w:sz w:val="28"/>
          <w:szCs w:val="28"/>
        </w:rPr>
        <w:tab/>
      </w:r>
      <w:r w:rsidR="00635359">
        <w:rPr>
          <w:sz w:val="28"/>
          <w:szCs w:val="28"/>
        </w:rPr>
        <w:tab/>
      </w:r>
      <w:r>
        <w:rPr>
          <w:sz w:val="28"/>
        </w:rPr>
        <w:t>Виходячи з цього, студенту пропонується закласти саме такі підходи до планування довгострокових процесів проекту і там де це можливо передбачити саме такі підходи їх здійснення. З урахуванням цього розробляється оптимізований варіант графіку поточних потреб у капіталовкладеннях. У порівнянні з первісним варіантом він оперує тією ж сумою фінансових потреб, але розподіл грошей за місяцями більш раціональний з точки зору фактору часу.</w:t>
      </w:r>
      <w:r w:rsidR="00411F46">
        <w:rPr>
          <w:sz w:val="28"/>
        </w:rPr>
        <w:tab/>
      </w:r>
      <w:r w:rsidR="00411F46">
        <w:rPr>
          <w:sz w:val="28"/>
        </w:rPr>
        <w:tab/>
      </w:r>
      <w:r w:rsidR="00411F46">
        <w:rPr>
          <w:sz w:val="28"/>
        </w:rPr>
        <w:tab/>
      </w:r>
      <w:r w:rsidR="00411F46">
        <w:rPr>
          <w:sz w:val="28"/>
        </w:rPr>
        <w:tab/>
      </w:r>
      <w:r w:rsidR="00411F46">
        <w:rPr>
          <w:sz w:val="28"/>
        </w:rPr>
        <w:tab/>
      </w:r>
      <w:r w:rsidR="00411F46">
        <w:rPr>
          <w:sz w:val="28"/>
        </w:rPr>
        <w:tab/>
      </w:r>
      <w:r>
        <w:rPr>
          <w:sz w:val="28"/>
        </w:rPr>
        <w:t xml:space="preserve">Для оцінки переваги другого варіанту над першим треба розрахувати дисконтовані величини грошових потоків інвестиційної фази проекту. Загальна сума дисконтованих витрат за </w:t>
      </w:r>
      <w:r>
        <w:rPr>
          <w:sz w:val="28"/>
          <w:lang w:val="en-US"/>
        </w:rPr>
        <w:t>j</w:t>
      </w:r>
      <w:r>
        <w:rPr>
          <w:sz w:val="28"/>
        </w:rPr>
        <w:t>-тим варіантом фінансування складає:</w:t>
      </w:r>
    </w:p>
    <w:p w:rsidR="000569D8" w:rsidRDefault="000569D8" w:rsidP="000569D8">
      <w:pPr>
        <w:spacing w:line="360" w:lineRule="auto"/>
        <w:ind w:firstLine="720"/>
        <w:jc w:val="center"/>
        <w:rPr>
          <w:sz w:val="28"/>
        </w:rPr>
      </w:pPr>
      <w:r>
        <w:rPr>
          <w:position w:val="-20"/>
          <w:sz w:val="28"/>
        </w:rPr>
        <w:object w:dxaOrig="2520" w:dyaOrig="480">
          <v:shape id="_x0000_i1030" type="#_x0000_t75" style="width:126.75pt;height:24.75pt" o:ole="" fillcolor="window">
            <v:imagedata r:id="rId46" o:title=""/>
          </v:shape>
          <o:OLEObject Type="Embed" ProgID="Equation.3" ShapeID="_x0000_i1030" DrawAspect="Content" ObjectID="_1606037625" r:id="rId47"/>
        </w:object>
      </w:r>
      <w:r>
        <w:rPr>
          <w:sz w:val="28"/>
        </w:rPr>
        <w:t>, тис. грн.</w:t>
      </w:r>
    </w:p>
    <w:p w:rsidR="000569D8" w:rsidRDefault="000569D8" w:rsidP="000569D8">
      <w:pPr>
        <w:spacing w:line="360" w:lineRule="auto"/>
        <w:ind w:firstLine="709"/>
        <w:jc w:val="both"/>
        <w:rPr>
          <w:sz w:val="28"/>
        </w:rPr>
      </w:pPr>
      <w:r>
        <w:rPr>
          <w:sz w:val="28"/>
        </w:rPr>
        <w:t xml:space="preserve">де </w:t>
      </w:r>
      <w:r>
        <w:rPr>
          <w:position w:val="-16"/>
          <w:sz w:val="28"/>
        </w:rPr>
        <w:object w:dxaOrig="420" w:dyaOrig="400">
          <v:shape id="_x0000_i1031" type="#_x0000_t75" style="width:21pt;height:20.25pt" o:ole="" fillcolor="window">
            <v:imagedata r:id="rId48" o:title=""/>
          </v:shape>
          <o:OLEObject Type="Embed" ProgID="Equation.3" ShapeID="_x0000_i1031" DrawAspect="Content" ObjectID="_1606037626" r:id="rId49"/>
        </w:object>
      </w:r>
      <w:r>
        <w:rPr>
          <w:sz w:val="28"/>
        </w:rPr>
        <w:t xml:space="preserve"> – витрати </w:t>
      </w:r>
      <w:r>
        <w:rPr>
          <w:sz w:val="28"/>
          <w:lang w:val="en-US"/>
        </w:rPr>
        <w:t>j</w:t>
      </w:r>
      <w:r>
        <w:rPr>
          <w:sz w:val="28"/>
        </w:rPr>
        <w:t xml:space="preserve">-го варіанту у </w:t>
      </w:r>
      <w:r>
        <w:rPr>
          <w:sz w:val="28"/>
          <w:lang w:val="en-US"/>
        </w:rPr>
        <w:t>t</w:t>
      </w:r>
      <w:r>
        <w:rPr>
          <w:sz w:val="28"/>
        </w:rPr>
        <w:t>-у місяці, тис. грн.;</w:t>
      </w:r>
    </w:p>
    <w:p w:rsidR="000569D8" w:rsidRDefault="000569D8" w:rsidP="000569D8">
      <w:pPr>
        <w:spacing w:line="360" w:lineRule="auto"/>
        <w:ind w:firstLine="709"/>
        <w:jc w:val="both"/>
        <w:rPr>
          <w:sz w:val="28"/>
        </w:rPr>
      </w:pPr>
      <w:r>
        <w:rPr>
          <w:sz w:val="28"/>
        </w:rPr>
        <w:t xml:space="preserve">     </w:t>
      </w:r>
      <w:r>
        <w:rPr>
          <w:position w:val="-18"/>
          <w:sz w:val="28"/>
        </w:rPr>
        <w:object w:dxaOrig="639" w:dyaOrig="460">
          <v:shape id="_x0000_i1032" type="#_x0000_t75" style="width:33pt;height:24pt" o:ole="" fillcolor="window">
            <v:imagedata r:id="rId50" o:title=""/>
          </v:shape>
          <o:OLEObject Type="Embed" ProgID="Equation.3" ShapeID="_x0000_i1032" DrawAspect="Content" ObjectID="_1606037627" r:id="rId51"/>
        </w:object>
      </w:r>
      <w:r w:rsidRPr="005168BE">
        <w:rPr>
          <w:sz w:val="28"/>
        </w:rPr>
        <w:t xml:space="preserve"> – коефіцієнт дисконтування </w:t>
      </w:r>
      <w:r>
        <w:rPr>
          <w:sz w:val="28"/>
          <w:lang w:val="en-US"/>
        </w:rPr>
        <w:t>t</w:t>
      </w:r>
      <w:r>
        <w:rPr>
          <w:sz w:val="28"/>
        </w:rPr>
        <w:t>-го місяця.</w:t>
      </w:r>
    </w:p>
    <w:p w:rsidR="000569D8" w:rsidRDefault="000569D8" w:rsidP="000569D8">
      <w:pPr>
        <w:spacing w:line="360" w:lineRule="auto"/>
        <w:ind w:firstLine="709"/>
        <w:jc w:val="both"/>
        <w:rPr>
          <w:sz w:val="28"/>
        </w:rPr>
      </w:pPr>
      <w:r>
        <w:rPr>
          <w:sz w:val="28"/>
        </w:rPr>
        <w:t xml:space="preserve">Величина </w:t>
      </w:r>
      <w:r>
        <w:rPr>
          <w:position w:val="-18"/>
          <w:sz w:val="28"/>
        </w:rPr>
        <w:object w:dxaOrig="639" w:dyaOrig="460">
          <v:shape id="_x0000_i1033" type="#_x0000_t75" style="width:33pt;height:24pt" o:ole="" fillcolor="window">
            <v:imagedata r:id="rId52" o:title=""/>
          </v:shape>
          <o:OLEObject Type="Embed" ProgID="Equation.3" ShapeID="_x0000_i1033" DrawAspect="Content" ObjectID="_1606037628" r:id="rId53"/>
        </w:object>
      </w:r>
      <w:r>
        <w:rPr>
          <w:sz w:val="28"/>
          <w:vertAlign w:val="subscript"/>
        </w:rPr>
        <w:t xml:space="preserve">  </w:t>
      </w:r>
      <w:r>
        <w:rPr>
          <w:sz w:val="28"/>
        </w:rPr>
        <w:t>розраховується за формулою:</w:t>
      </w:r>
    </w:p>
    <w:p w:rsidR="000569D8" w:rsidRDefault="000569D8" w:rsidP="000569D8">
      <w:pPr>
        <w:spacing w:line="360" w:lineRule="auto"/>
        <w:jc w:val="center"/>
        <w:rPr>
          <w:sz w:val="28"/>
        </w:rPr>
      </w:pPr>
      <w:r>
        <w:rPr>
          <w:position w:val="-68"/>
          <w:sz w:val="28"/>
          <w:lang w:val="en-US"/>
        </w:rPr>
        <w:object w:dxaOrig="1800" w:dyaOrig="1060">
          <v:shape id="_x0000_i1034" type="#_x0000_t75" style="width:90pt;height:54pt" o:ole="" fillcolor="window">
            <v:imagedata r:id="rId54" o:title=""/>
          </v:shape>
          <o:OLEObject Type="Embed" ProgID="Equation.3" ShapeID="_x0000_i1034" DrawAspect="Content" ObjectID="_1606037629" r:id="rId55"/>
        </w:object>
      </w:r>
      <w:r>
        <w:rPr>
          <w:sz w:val="28"/>
        </w:rPr>
        <w:t>,</w:t>
      </w:r>
    </w:p>
    <w:p w:rsidR="000569D8" w:rsidRDefault="000569D8" w:rsidP="000569D8">
      <w:pPr>
        <w:spacing w:line="360" w:lineRule="auto"/>
        <w:ind w:firstLine="709"/>
        <w:jc w:val="both"/>
        <w:rPr>
          <w:sz w:val="28"/>
        </w:rPr>
      </w:pPr>
      <w:r>
        <w:rPr>
          <w:sz w:val="28"/>
        </w:rPr>
        <w:lastRenderedPageBreak/>
        <w:t xml:space="preserve">де </w:t>
      </w:r>
      <w:r>
        <w:rPr>
          <w:position w:val="-6"/>
          <w:sz w:val="28"/>
        </w:rPr>
        <w:object w:dxaOrig="400" w:dyaOrig="279">
          <v:shape id="_x0000_i1035" type="#_x0000_t75" style="width:20.25pt;height:15pt" o:ole="" fillcolor="window">
            <v:imagedata r:id="rId56" o:title=""/>
          </v:shape>
          <o:OLEObject Type="Embed" ProgID="Equation.3" ShapeID="_x0000_i1035" DrawAspect="Content" ObjectID="_1606037630" r:id="rId57"/>
        </w:object>
      </w:r>
      <w:r>
        <w:rPr>
          <w:sz w:val="28"/>
        </w:rPr>
        <w:t xml:space="preserve"> – місячний банківський процент, %.</w:t>
      </w:r>
    </w:p>
    <w:p w:rsidR="000569D8" w:rsidRDefault="000569D8" w:rsidP="000569D8">
      <w:pPr>
        <w:spacing w:line="360" w:lineRule="auto"/>
        <w:ind w:firstLine="709"/>
        <w:jc w:val="both"/>
        <w:rPr>
          <w:sz w:val="28"/>
        </w:rPr>
      </w:pPr>
      <w:r>
        <w:rPr>
          <w:sz w:val="28"/>
        </w:rPr>
        <w:t xml:space="preserve">Менша величина </w:t>
      </w:r>
      <w:r>
        <w:rPr>
          <w:position w:val="-20"/>
          <w:sz w:val="28"/>
        </w:rPr>
        <w:object w:dxaOrig="880" w:dyaOrig="480">
          <v:shape id="_x0000_i1036" type="#_x0000_t75" style="width:45pt;height:24.75pt" o:ole="" fillcolor="window">
            <v:imagedata r:id="rId58" o:title=""/>
          </v:shape>
          <o:OLEObject Type="Embed" ProgID="Equation.3" ShapeID="_x0000_i1036" DrawAspect="Content" ObjectID="_1606037631" r:id="rId59"/>
        </w:object>
      </w:r>
      <w:r>
        <w:rPr>
          <w:sz w:val="28"/>
          <w:vertAlign w:val="subscript"/>
        </w:rPr>
        <w:t xml:space="preserve"> </w:t>
      </w:r>
      <w:r>
        <w:rPr>
          <w:sz w:val="28"/>
        </w:rPr>
        <w:t xml:space="preserve">свідчить про переваги саме цього варіанту фінансування. Величина порівняльного економічного ефекту одного варіанту відносно до другого визначається як різниця їх величин </w:t>
      </w:r>
      <w:r>
        <w:rPr>
          <w:position w:val="-20"/>
          <w:sz w:val="28"/>
        </w:rPr>
        <w:object w:dxaOrig="880" w:dyaOrig="480">
          <v:shape id="_x0000_i1037" type="#_x0000_t75" style="width:45pt;height:24.75pt" o:ole="" fillcolor="window">
            <v:imagedata r:id="rId58" o:title=""/>
          </v:shape>
          <o:OLEObject Type="Embed" ProgID="Equation.3" ShapeID="_x0000_i1037" DrawAspect="Content" ObjectID="_1606037632" r:id="rId60"/>
        </w:object>
      </w:r>
      <w:r>
        <w:rPr>
          <w:sz w:val="28"/>
        </w:rPr>
        <w:t>.</w:t>
      </w:r>
    </w:p>
    <w:p w:rsidR="000569D8" w:rsidRPr="00C13A47" w:rsidRDefault="000569D8" w:rsidP="00635359">
      <w:pPr>
        <w:pStyle w:val="af0"/>
        <w:spacing w:line="360" w:lineRule="auto"/>
        <w:ind w:left="0" w:firstLine="708"/>
        <w:jc w:val="both"/>
        <w:rPr>
          <w:sz w:val="28"/>
          <w:szCs w:val="28"/>
        </w:rPr>
      </w:pPr>
      <w:r w:rsidRPr="00C13A47">
        <w:rPr>
          <w:sz w:val="28"/>
          <w:szCs w:val="28"/>
        </w:rPr>
        <w:t xml:space="preserve">Для подальших розробок використовується більш раціональний варіант графіку календарних поточних потреб у капіталовкладеннях. Зміна цього графіку обумовлює зміну графіку накопичених сум капіталовкладень і зміну графіку виплати процентів за кредит. </w:t>
      </w:r>
      <w:r>
        <w:rPr>
          <w:sz w:val="28"/>
          <w:szCs w:val="28"/>
        </w:rPr>
        <w:t>На рис. 3.2.</w:t>
      </w:r>
      <w:r w:rsidRPr="00C13A47">
        <w:rPr>
          <w:sz w:val="28"/>
          <w:szCs w:val="28"/>
        </w:rPr>
        <w:t xml:space="preserve"> розробл</w:t>
      </w:r>
      <w:r>
        <w:rPr>
          <w:sz w:val="28"/>
          <w:szCs w:val="28"/>
        </w:rPr>
        <w:t>ено</w:t>
      </w:r>
      <w:r w:rsidRPr="00C13A47">
        <w:rPr>
          <w:sz w:val="28"/>
          <w:szCs w:val="28"/>
        </w:rPr>
        <w:t xml:space="preserve">  оптимізований варіант календарного плану фінансування інвестиційної фази проекту.</w:t>
      </w:r>
    </w:p>
    <w:p w:rsidR="000569D8" w:rsidRDefault="000569D8" w:rsidP="00635359">
      <w:pPr>
        <w:spacing w:line="360" w:lineRule="auto"/>
        <w:ind w:firstLine="708"/>
        <w:jc w:val="both"/>
        <w:rPr>
          <w:sz w:val="28"/>
        </w:rPr>
      </w:pPr>
      <w:r>
        <w:rPr>
          <w:sz w:val="28"/>
        </w:rPr>
        <w:t>Порівняння первісного і оптимізованого варіантів плану дозволяє оцінити переваги одного над другим – зниження загальної суми виплат процентів за кредит – ВП.</w:t>
      </w:r>
    </w:p>
    <w:p w:rsidR="000569D8" w:rsidRDefault="000569D8" w:rsidP="00411F46">
      <w:pPr>
        <w:spacing w:line="360" w:lineRule="auto"/>
        <w:ind w:firstLine="709"/>
        <w:jc w:val="both"/>
        <w:rPr>
          <w:sz w:val="28"/>
        </w:rPr>
      </w:pPr>
      <w:r>
        <w:rPr>
          <w:sz w:val="28"/>
        </w:rPr>
        <w:t>Графік потреб у кредитних ресурсах і графік виплат процентів за кредит служать основою для розробки і укладання кредитного договору з банком-кредитором.</w:t>
      </w:r>
    </w:p>
    <w:p w:rsidR="000569D8" w:rsidRDefault="000569D8" w:rsidP="000569D8">
      <w:pPr>
        <w:ind w:firstLine="720"/>
        <w:jc w:val="both"/>
        <w:rPr>
          <w:sz w:val="28"/>
        </w:rPr>
      </w:pPr>
    </w:p>
    <w:p w:rsidR="000569D8" w:rsidRPr="0055412C" w:rsidRDefault="000569D8" w:rsidP="0055412C">
      <w:pPr>
        <w:spacing w:line="360" w:lineRule="auto"/>
        <w:ind w:firstLine="720"/>
        <w:jc w:val="center"/>
        <w:rPr>
          <w:sz w:val="28"/>
          <w:szCs w:val="28"/>
        </w:rPr>
      </w:pPr>
      <w:r w:rsidRPr="0055412C">
        <w:rPr>
          <w:noProof/>
          <w:sz w:val="28"/>
          <w:szCs w:val="28"/>
          <w:lang w:val="ru-RU"/>
        </w:rPr>
        <w:drawing>
          <wp:inline distT="0" distB="0" distL="0" distR="0" wp14:anchorId="3756B553" wp14:editId="147710EA">
            <wp:extent cx="4572000" cy="2451370"/>
            <wp:effectExtent l="0" t="0" r="19050" b="25400"/>
            <wp:docPr id="16" name="Диаграмма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61"/>
              </a:graphicData>
            </a:graphic>
          </wp:inline>
        </w:drawing>
      </w:r>
    </w:p>
    <w:p w:rsidR="000569D8" w:rsidRPr="0055412C" w:rsidRDefault="000569D8" w:rsidP="0055412C">
      <w:pPr>
        <w:spacing w:line="360" w:lineRule="auto"/>
        <w:ind w:firstLine="720"/>
        <w:jc w:val="both"/>
        <w:rPr>
          <w:sz w:val="28"/>
          <w:szCs w:val="28"/>
        </w:rPr>
      </w:pPr>
      <w:r w:rsidRPr="0055412C">
        <w:rPr>
          <w:sz w:val="28"/>
          <w:szCs w:val="28"/>
        </w:rPr>
        <w:t>А) оптимізований графік поточних потреб у капіталовкладеннях (К= 3173 тис. грн.)</w:t>
      </w:r>
    </w:p>
    <w:p w:rsidR="000569D8" w:rsidRPr="0055412C" w:rsidRDefault="000569D8" w:rsidP="0055412C">
      <w:pPr>
        <w:spacing w:line="360" w:lineRule="auto"/>
        <w:ind w:firstLine="709"/>
        <w:jc w:val="center"/>
        <w:rPr>
          <w:sz w:val="28"/>
          <w:szCs w:val="28"/>
        </w:rPr>
      </w:pPr>
      <w:r w:rsidRPr="0055412C">
        <w:rPr>
          <w:noProof/>
          <w:sz w:val="28"/>
          <w:szCs w:val="28"/>
          <w:lang w:val="ru-RU"/>
        </w:rPr>
        <w:lastRenderedPageBreak/>
        <w:drawing>
          <wp:inline distT="0" distB="0" distL="0" distR="0" wp14:anchorId="36D099BB" wp14:editId="7BA661AA">
            <wp:extent cx="4572000" cy="2743200"/>
            <wp:effectExtent l="0" t="0" r="19050" b="19050"/>
            <wp:docPr id="17" name="Диаграмма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62"/>
              </a:graphicData>
            </a:graphic>
          </wp:inline>
        </w:drawing>
      </w:r>
    </w:p>
    <w:p w:rsidR="000569D8" w:rsidRPr="0055412C" w:rsidRDefault="000569D8" w:rsidP="0055412C">
      <w:pPr>
        <w:spacing w:line="360" w:lineRule="auto"/>
        <w:ind w:firstLine="720"/>
        <w:jc w:val="both"/>
        <w:rPr>
          <w:sz w:val="28"/>
          <w:szCs w:val="28"/>
        </w:rPr>
      </w:pPr>
      <w:r w:rsidRPr="0055412C">
        <w:rPr>
          <w:sz w:val="28"/>
          <w:szCs w:val="28"/>
        </w:rPr>
        <w:t>Б) оптимізований графік накопичених сум капіталовкладень – потреб у кредитних ресурсах</w:t>
      </w:r>
    </w:p>
    <w:p w:rsidR="000569D8" w:rsidRPr="0055412C" w:rsidRDefault="000569D8" w:rsidP="0055412C">
      <w:pPr>
        <w:spacing w:line="360" w:lineRule="auto"/>
        <w:ind w:firstLine="709"/>
        <w:jc w:val="center"/>
        <w:rPr>
          <w:sz w:val="28"/>
          <w:szCs w:val="28"/>
        </w:rPr>
      </w:pPr>
      <w:r w:rsidRPr="0055412C">
        <w:rPr>
          <w:noProof/>
          <w:sz w:val="28"/>
          <w:szCs w:val="28"/>
          <w:lang w:val="ru-RU"/>
        </w:rPr>
        <w:drawing>
          <wp:inline distT="0" distB="0" distL="0" distR="0" wp14:anchorId="38FDA295" wp14:editId="7552F04A">
            <wp:extent cx="4572000" cy="2286000"/>
            <wp:effectExtent l="0" t="0" r="19050" b="19050"/>
            <wp:docPr id="18" name="Диаграмма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63"/>
              </a:graphicData>
            </a:graphic>
          </wp:inline>
        </w:drawing>
      </w:r>
    </w:p>
    <w:p w:rsidR="000569D8" w:rsidRPr="0055412C" w:rsidRDefault="000569D8" w:rsidP="0055412C">
      <w:pPr>
        <w:spacing w:line="360" w:lineRule="auto"/>
        <w:jc w:val="both"/>
        <w:rPr>
          <w:sz w:val="28"/>
          <w:szCs w:val="28"/>
        </w:rPr>
      </w:pPr>
      <w:r w:rsidRPr="0055412C">
        <w:rPr>
          <w:sz w:val="28"/>
          <w:szCs w:val="28"/>
        </w:rPr>
        <w:t>В) оптимізований графік виплати процентів за кредит (П</w:t>
      </w:r>
      <w:r w:rsidRPr="0055412C">
        <w:rPr>
          <w:sz w:val="28"/>
          <w:szCs w:val="28"/>
          <w:vertAlign w:val="subscript"/>
        </w:rPr>
        <w:t>к</w:t>
      </w:r>
      <w:r w:rsidRPr="0055412C">
        <w:rPr>
          <w:sz w:val="28"/>
          <w:szCs w:val="28"/>
        </w:rPr>
        <w:t xml:space="preserve"> = 2%, ПТ = 254.64</w:t>
      </w:r>
      <w:r w:rsidR="005C56B1" w:rsidRPr="0055412C">
        <w:rPr>
          <w:sz w:val="28"/>
          <w:szCs w:val="28"/>
        </w:rPr>
        <w:t>)</w:t>
      </w:r>
      <w:r w:rsidRPr="0055412C">
        <w:rPr>
          <w:sz w:val="28"/>
          <w:szCs w:val="28"/>
        </w:rPr>
        <w:t xml:space="preserve"> </w:t>
      </w:r>
    </w:p>
    <w:p w:rsidR="005C56B1" w:rsidRPr="005C56B1" w:rsidRDefault="005C56B1" w:rsidP="005C56B1">
      <w:pPr>
        <w:jc w:val="both"/>
        <w:rPr>
          <w:sz w:val="28"/>
          <w:szCs w:val="28"/>
        </w:rPr>
      </w:pPr>
    </w:p>
    <w:p w:rsidR="00411F46" w:rsidRPr="007D4782" w:rsidRDefault="000569D8" w:rsidP="004D2CBE">
      <w:pPr>
        <w:pStyle w:val="32"/>
        <w:spacing w:after="0" w:line="360" w:lineRule="auto"/>
        <w:ind w:left="284" w:firstLine="425"/>
        <w:jc w:val="both"/>
        <w:rPr>
          <w:sz w:val="28"/>
          <w:szCs w:val="28"/>
          <w:lang w:val="uk-UA"/>
        </w:rPr>
      </w:pPr>
      <w:r w:rsidRPr="000569D8">
        <w:rPr>
          <w:sz w:val="28"/>
          <w:szCs w:val="28"/>
          <w:lang w:val="uk-UA"/>
        </w:rPr>
        <w:t>Рис</w:t>
      </w:r>
      <w:r>
        <w:rPr>
          <w:sz w:val="28"/>
          <w:szCs w:val="28"/>
          <w:lang w:val="uk-UA"/>
        </w:rPr>
        <w:t>унок 3.2</w:t>
      </w:r>
      <w:r w:rsidRPr="000569D8">
        <w:rPr>
          <w:sz w:val="28"/>
          <w:szCs w:val="28"/>
          <w:lang w:val="uk-UA"/>
        </w:rPr>
        <w:t>.</w:t>
      </w:r>
      <w:r>
        <w:rPr>
          <w:sz w:val="28"/>
          <w:szCs w:val="28"/>
          <w:lang w:val="uk-UA"/>
        </w:rPr>
        <w:t> Оптимізований к</w:t>
      </w:r>
      <w:r w:rsidRPr="000569D8">
        <w:rPr>
          <w:sz w:val="28"/>
          <w:szCs w:val="28"/>
          <w:lang w:val="uk-UA"/>
        </w:rPr>
        <w:t>алендарний план фінансування інвестиційної фази проекту</w:t>
      </w:r>
    </w:p>
    <w:p w:rsidR="00411F46" w:rsidRPr="004D2CBE" w:rsidRDefault="00411F46" w:rsidP="004D2CBE">
      <w:pPr>
        <w:pStyle w:val="20"/>
        <w:spacing w:before="0" w:line="360" w:lineRule="auto"/>
        <w:ind w:firstLine="708"/>
        <w:rPr>
          <w:rFonts w:ascii="Times New Roman" w:hAnsi="Times New Roman" w:cs="Times New Roman"/>
          <w:b w:val="0"/>
          <w:sz w:val="28"/>
          <w:szCs w:val="28"/>
        </w:rPr>
      </w:pPr>
      <w:bookmarkStart w:id="40" w:name="_Toc532290342"/>
      <w:r w:rsidRPr="00B41257">
        <w:rPr>
          <w:rFonts w:ascii="Times New Roman" w:hAnsi="Times New Roman" w:cs="Times New Roman"/>
          <w:b w:val="0"/>
          <w:color w:val="auto"/>
          <w:sz w:val="28"/>
          <w:szCs w:val="28"/>
        </w:rPr>
        <w:t>3.</w:t>
      </w:r>
      <w:r w:rsidR="009D33CB">
        <w:rPr>
          <w:rFonts w:ascii="Times New Roman" w:hAnsi="Times New Roman" w:cs="Times New Roman"/>
          <w:b w:val="0"/>
          <w:color w:val="auto"/>
          <w:sz w:val="28"/>
          <w:szCs w:val="28"/>
        </w:rPr>
        <w:t>3</w:t>
      </w:r>
      <w:r w:rsidRPr="00B41257">
        <w:rPr>
          <w:rFonts w:ascii="Times New Roman" w:hAnsi="Times New Roman" w:cs="Times New Roman"/>
          <w:b w:val="0"/>
          <w:color w:val="auto"/>
          <w:sz w:val="28"/>
          <w:szCs w:val="28"/>
        </w:rPr>
        <w:t xml:space="preserve">  Розробка зведеного кошторису витрат інвестиційної фази проекту</w:t>
      </w:r>
      <w:bookmarkEnd w:id="40"/>
      <w:r w:rsidRPr="00B41257">
        <w:rPr>
          <w:rFonts w:ascii="Times New Roman" w:hAnsi="Times New Roman" w:cs="Times New Roman"/>
          <w:b w:val="0"/>
          <w:color w:val="auto"/>
          <w:sz w:val="28"/>
          <w:szCs w:val="28"/>
        </w:rPr>
        <w:t xml:space="preserve"> </w:t>
      </w:r>
      <w:r w:rsidRPr="00B41257">
        <w:rPr>
          <w:rFonts w:ascii="Times New Roman" w:hAnsi="Times New Roman" w:cs="Times New Roman"/>
          <w:b w:val="0"/>
          <w:sz w:val="28"/>
          <w:szCs w:val="28"/>
        </w:rPr>
        <w:t xml:space="preserve">     </w:t>
      </w:r>
    </w:p>
    <w:p w:rsidR="003B033B" w:rsidRDefault="000569D8" w:rsidP="004D2CBE">
      <w:pPr>
        <w:spacing w:line="360" w:lineRule="auto"/>
        <w:ind w:firstLine="720"/>
        <w:jc w:val="both"/>
        <w:rPr>
          <w:sz w:val="28"/>
        </w:rPr>
      </w:pPr>
      <w:r>
        <w:rPr>
          <w:sz w:val="28"/>
        </w:rPr>
        <w:t>Основою для розробки планового зведеного кошторису (бюджету) витрат інвестиційної фази проекту служать дані прогнозу витрат окремих процесів і визначеної загальної суми виплат процентів за кредит – ВП (за оптимізованим</w:t>
      </w:r>
      <w:r w:rsidR="008F7776">
        <w:rPr>
          <w:sz w:val="28"/>
        </w:rPr>
        <w:t xml:space="preserve"> варіантом плану фінансування).</w:t>
      </w:r>
    </w:p>
    <w:p w:rsidR="004D2CBE" w:rsidRDefault="004D2CBE" w:rsidP="004D2CBE">
      <w:pPr>
        <w:spacing w:line="360" w:lineRule="auto"/>
        <w:ind w:firstLine="720"/>
        <w:jc w:val="both"/>
        <w:rPr>
          <w:sz w:val="28"/>
        </w:rPr>
      </w:pPr>
    </w:p>
    <w:p w:rsidR="004D2CBE" w:rsidRPr="008F7776" w:rsidRDefault="004D2CBE" w:rsidP="004D2CBE">
      <w:pPr>
        <w:spacing w:line="360" w:lineRule="auto"/>
        <w:ind w:firstLine="720"/>
        <w:jc w:val="both"/>
        <w:rPr>
          <w:sz w:val="28"/>
        </w:rPr>
      </w:pPr>
    </w:p>
    <w:p w:rsidR="000569D8" w:rsidRDefault="000569D8" w:rsidP="000569D8">
      <w:pPr>
        <w:ind w:left="5670"/>
        <w:rPr>
          <w:sz w:val="28"/>
        </w:rPr>
      </w:pPr>
      <w:r>
        <w:rPr>
          <w:sz w:val="28"/>
        </w:rPr>
        <w:lastRenderedPageBreak/>
        <w:t>“Затверджую”</w:t>
      </w:r>
    </w:p>
    <w:p w:rsidR="000569D8" w:rsidRDefault="000569D8" w:rsidP="000569D8">
      <w:pPr>
        <w:ind w:left="5670"/>
        <w:rPr>
          <w:sz w:val="28"/>
        </w:rPr>
      </w:pPr>
      <w:r>
        <w:rPr>
          <w:sz w:val="28"/>
        </w:rPr>
        <w:t>Керівник проекту ____________</w:t>
      </w:r>
    </w:p>
    <w:p w:rsidR="000569D8" w:rsidRDefault="000569D8" w:rsidP="000569D8">
      <w:pPr>
        <w:ind w:left="5670"/>
        <w:rPr>
          <w:sz w:val="28"/>
        </w:rPr>
      </w:pPr>
      <w:r>
        <w:rPr>
          <w:sz w:val="28"/>
        </w:rPr>
        <w:t>Дата _______ Підпис _________</w:t>
      </w:r>
    </w:p>
    <w:p w:rsidR="000569D8" w:rsidRDefault="000569D8" w:rsidP="000569D8">
      <w:pPr>
        <w:jc w:val="center"/>
      </w:pPr>
    </w:p>
    <w:p w:rsidR="000569D8" w:rsidRPr="00F040D0" w:rsidRDefault="000569D8" w:rsidP="000569D8">
      <w:pPr>
        <w:jc w:val="center"/>
        <w:rPr>
          <w:b/>
        </w:rPr>
      </w:pPr>
      <w:r w:rsidRPr="00F040D0">
        <w:rPr>
          <w:b/>
          <w:sz w:val="28"/>
        </w:rPr>
        <w:t>Зведений кошторис</w:t>
      </w:r>
    </w:p>
    <w:p w:rsidR="000569D8" w:rsidRDefault="000569D8" w:rsidP="000569D8">
      <w:pPr>
        <w:ind w:firstLine="720"/>
        <w:jc w:val="center"/>
        <w:rPr>
          <w:b/>
          <w:sz w:val="28"/>
        </w:rPr>
      </w:pPr>
      <w:r>
        <w:rPr>
          <w:b/>
          <w:sz w:val="28"/>
        </w:rPr>
        <w:t>планових витрат інвестиційної фази проекту</w:t>
      </w:r>
    </w:p>
    <w:p w:rsidR="000569D8" w:rsidRDefault="000569D8" w:rsidP="000569D8">
      <w:pPr>
        <w:ind w:firstLine="720"/>
        <w:jc w:val="center"/>
        <w:rPr>
          <w:b/>
          <w:sz w:val="2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54"/>
        <w:gridCol w:w="3723"/>
        <w:gridCol w:w="1487"/>
        <w:gridCol w:w="2605"/>
      </w:tblGrid>
      <w:tr w:rsidR="000569D8" w:rsidTr="0069003B">
        <w:trPr>
          <w:jc w:val="center"/>
        </w:trPr>
        <w:tc>
          <w:tcPr>
            <w:tcW w:w="654" w:type="dxa"/>
            <w:vAlign w:val="center"/>
          </w:tcPr>
          <w:p w:rsidR="000569D8" w:rsidRDefault="000569D8" w:rsidP="0069003B">
            <w:pPr>
              <w:jc w:val="center"/>
              <w:rPr>
                <w:b/>
                <w:sz w:val="28"/>
              </w:rPr>
            </w:pPr>
            <w:r>
              <w:rPr>
                <w:b/>
                <w:sz w:val="28"/>
              </w:rPr>
              <w:t>№ п/п</w:t>
            </w:r>
          </w:p>
        </w:tc>
        <w:tc>
          <w:tcPr>
            <w:tcW w:w="3723" w:type="dxa"/>
            <w:vAlign w:val="center"/>
          </w:tcPr>
          <w:p w:rsidR="000569D8" w:rsidRDefault="000569D8" w:rsidP="0069003B">
            <w:pPr>
              <w:ind w:left="-638"/>
              <w:jc w:val="center"/>
              <w:rPr>
                <w:b/>
                <w:sz w:val="28"/>
              </w:rPr>
            </w:pPr>
            <w:r>
              <w:rPr>
                <w:b/>
                <w:sz w:val="28"/>
              </w:rPr>
              <w:t>Процеси, роботи</w:t>
            </w:r>
          </w:p>
        </w:tc>
        <w:tc>
          <w:tcPr>
            <w:tcW w:w="1487" w:type="dxa"/>
            <w:vAlign w:val="center"/>
          </w:tcPr>
          <w:p w:rsidR="000569D8" w:rsidRDefault="000569D8" w:rsidP="0069003B">
            <w:pPr>
              <w:jc w:val="center"/>
              <w:rPr>
                <w:b/>
                <w:sz w:val="28"/>
              </w:rPr>
            </w:pPr>
            <w:r>
              <w:rPr>
                <w:b/>
                <w:sz w:val="28"/>
              </w:rPr>
              <w:t>Шифр процесу</w:t>
            </w:r>
          </w:p>
        </w:tc>
        <w:tc>
          <w:tcPr>
            <w:tcW w:w="2605" w:type="dxa"/>
            <w:vAlign w:val="center"/>
          </w:tcPr>
          <w:p w:rsidR="000569D8" w:rsidRDefault="000569D8" w:rsidP="0069003B">
            <w:pPr>
              <w:jc w:val="center"/>
              <w:rPr>
                <w:b/>
                <w:sz w:val="28"/>
              </w:rPr>
            </w:pPr>
            <w:r>
              <w:rPr>
                <w:b/>
                <w:sz w:val="28"/>
              </w:rPr>
              <w:t>Витрати, тис. грн.</w:t>
            </w:r>
          </w:p>
        </w:tc>
      </w:tr>
      <w:tr w:rsidR="000569D8" w:rsidTr="0069003B">
        <w:trPr>
          <w:jc w:val="center"/>
        </w:trPr>
        <w:tc>
          <w:tcPr>
            <w:tcW w:w="654" w:type="dxa"/>
            <w:vAlign w:val="center"/>
          </w:tcPr>
          <w:p w:rsidR="000569D8" w:rsidRDefault="000569D8" w:rsidP="0069003B">
            <w:pPr>
              <w:jc w:val="center"/>
              <w:rPr>
                <w:b/>
                <w:sz w:val="28"/>
              </w:rPr>
            </w:pPr>
            <w:r>
              <w:rPr>
                <w:b/>
                <w:sz w:val="28"/>
              </w:rPr>
              <w:t>1</w:t>
            </w:r>
          </w:p>
        </w:tc>
        <w:tc>
          <w:tcPr>
            <w:tcW w:w="3723" w:type="dxa"/>
          </w:tcPr>
          <w:p w:rsidR="000569D8" w:rsidRDefault="000569D8" w:rsidP="0069003B">
            <w:pPr>
              <w:rPr>
                <w:sz w:val="28"/>
              </w:rPr>
            </w:pPr>
            <w:r w:rsidRPr="00F063FC">
              <w:rPr>
                <w:sz w:val="28"/>
              </w:rPr>
              <w:t>Планування процесів проекту, придбання документації на продукт</w:t>
            </w:r>
          </w:p>
        </w:tc>
        <w:tc>
          <w:tcPr>
            <w:tcW w:w="1487" w:type="dxa"/>
            <w:vAlign w:val="center"/>
          </w:tcPr>
          <w:p w:rsidR="000569D8" w:rsidRDefault="000569D8" w:rsidP="0069003B">
            <w:pPr>
              <w:jc w:val="center"/>
              <w:rPr>
                <w:sz w:val="28"/>
              </w:rPr>
            </w:pPr>
            <w:r>
              <w:rPr>
                <w:sz w:val="28"/>
              </w:rPr>
              <w:t>1-2</w:t>
            </w:r>
          </w:p>
        </w:tc>
        <w:tc>
          <w:tcPr>
            <w:tcW w:w="2605" w:type="dxa"/>
            <w:vAlign w:val="center"/>
          </w:tcPr>
          <w:p w:rsidR="000569D8" w:rsidRPr="00FF0957" w:rsidRDefault="000569D8" w:rsidP="0069003B">
            <w:pPr>
              <w:jc w:val="center"/>
              <w:rPr>
                <w:sz w:val="28"/>
                <w:szCs w:val="28"/>
              </w:rPr>
            </w:pPr>
            <w:r w:rsidRPr="00FF0957">
              <w:rPr>
                <w:sz w:val="28"/>
                <w:szCs w:val="28"/>
              </w:rPr>
              <w:t>26</w:t>
            </w:r>
          </w:p>
        </w:tc>
      </w:tr>
      <w:tr w:rsidR="000569D8" w:rsidTr="0069003B">
        <w:trPr>
          <w:jc w:val="center"/>
        </w:trPr>
        <w:tc>
          <w:tcPr>
            <w:tcW w:w="654" w:type="dxa"/>
            <w:vAlign w:val="center"/>
          </w:tcPr>
          <w:p w:rsidR="000569D8" w:rsidRDefault="000569D8" w:rsidP="0069003B">
            <w:pPr>
              <w:jc w:val="center"/>
              <w:rPr>
                <w:b/>
                <w:sz w:val="28"/>
              </w:rPr>
            </w:pPr>
            <w:r>
              <w:rPr>
                <w:b/>
                <w:sz w:val="28"/>
              </w:rPr>
              <w:t>2</w:t>
            </w:r>
          </w:p>
        </w:tc>
        <w:tc>
          <w:tcPr>
            <w:tcW w:w="3723" w:type="dxa"/>
          </w:tcPr>
          <w:p w:rsidR="000569D8" w:rsidRDefault="000569D8" w:rsidP="0069003B">
            <w:pPr>
              <w:rPr>
                <w:sz w:val="28"/>
              </w:rPr>
            </w:pPr>
            <w:r w:rsidRPr="00F063FC">
              <w:rPr>
                <w:sz w:val="28"/>
              </w:rPr>
              <w:t>Технологічне проектування</w:t>
            </w:r>
          </w:p>
        </w:tc>
        <w:tc>
          <w:tcPr>
            <w:tcW w:w="1487" w:type="dxa"/>
            <w:vAlign w:val="center"/>
          </w:tcPr>
          <w:p w:rsidR="000569D8" w:rsidRDefault="000569D8" w:rsidP="0069003B">
            <w:pPr>
              <w:jc w:val="center"/>
              <w:rPr>
                <w:sz w:val="28"/>
              </w:rPr>
            </w:pPr>
            <w:r>
              <w:rPr>
                <w:sz w:val="28"/>
              </w:rPr>
              <w:t>2-3</w:t>
            </w:r>
          </w:p>
        </w:tc>
        <w:tc>
          <w:tcPr>
            <w:tcW w:w="2605" w:type="dxa"/>
            <w:vAlign w:val="center"/>
          </w:tcPr>
          <w:p w:rsidR="000569D8" w:rsidRPr="00FF0957" w:rsidRDefault="000569D8" w:rsidP="0069003B">
            <w:pPr>
              <w:jc w:val="center"/>
              <w:rPr>
                <w:sz w:val="28"/>
                <w:szCs w:val="28"/>
              </w:rPr>
            </w:pPr>
            <w:r w:rsidRPr="00FF0957">
              <w:rPr>
                <w:sz w:val="28"/>
                <w:szCs w:val="28"/>
              </w:rPr>
              <w:t>20</w:t>
            </w:r>
          </w:p>
        </w:tc>
      </w:tr>
      <w:tr w:rsidR="000569D8" w:rsidTr="0069003B">
        <w:trPr>
          <w:jc w:val="center"/>
        </w:trPr>
        <w:tc>
          <w:tcPr>
            <w:tcW w:w="654" w:type="dxa"/>
            <w:vAlign w:val="center"/>
          </w:tcPr>
          <w:p w:rsidR="000569D8" w:rsidRDefault="000569D8" w:rsidP="0069003B">
            <w:pPr>
              <w:jc w:val="center"/>
              <w:rPr>
                <w:b/>
                <w:sz w:val="28"/>
              </w:rPr>
            </w:pPr>
            <w:r>
              <w:rPr>
                <w:b/>
                <w:sz w:val="28"/>
              </w:rPr>
              <w:t>3</w:t>
            </w:r>
          </w:p>
        </w:tc>
        <w:tc>
          <w:tcPr>
            <w:tcW w:w="3723" w:type="dxa"/>
          </w:tcPr>
          <w:p w:rsidR="000569D8" w:rsidRDefault="000569D8" w:rsidP="0069003B">
            <w:pPr>
              <w:rPr>
                <w:sz w:val="28"/>
              </w:rPr>
            </w:pPr>
            <w:r w:rsidRPr="00F063FC">
              <w:rPr>
                <w:sz w:val="28"/>
              </w:rPr>
              <w:t>Аналіз ринку, маркетингові дослідження</w:t>
            </w:r>
          </w:p>
        </w:tc>
        <w:tc>
          <w:tcPr>
            <w:tcW w:w="1487" w:type="dxa"/>
            <w:vAlign w:val="center"/>
          </w:tcPr>
          <w:p w:rsidR="000569D8" w:rsidRDefault="000569D8" w:rsidP="0069003B">
            <w:pPr>
              <w:jc w:val="center"/>
              <w:rPr>
                <w:sz w:val="28"/>
              </w:rPr>
            </w:pPr>
            <w:r>
              <w:rPr>
                <w:sz w:val="28"/>
              </w:rPr>
              <w:t>2-4</w:t>
            </w:r>
          </w:p>
        </w:tc>
        <w:tc>
          <w:tcPr>
            <w:tcW w:w="2605" w:type="dxa"/>
            <w:vAlign w:val="center"/>
          </w:tcPr>
          <w:p w:rsidR="000569D8" w:rsidRPr="00FF0957" w:rsidRDefault="000569D8" w:rsidP="0069003B">
            <w:pPr>
              <w:jc w:val="center"/>
              <w:rPr>
                <w:sz w:val="28"/>
                <w:szCs w:val="28"/>
              </w:rPr>
            </w:pPr>
            <w:r w:rsidRPr="00FF0957">
              <w:rPr>
                <w:sz w:val="28"/>
                <w:szCs w:val="28"/>
              </w:rPr>
              <w:t>50</w:t>
            </w:r>
          </w:p>
        </w:tc>
      </w:tr>
      <w:tr w:rsidR="000569D8" w:rsidTr="0069003B">
        <w:trPr>
          <w:jc w:val="center"/>
        </w:trPr>
        <w:tc>
          <w:tcPr>
            <w:tcW w:w="654" w:type="dxa"/>
            <w:vAlign w:val="center"/>
          </w:tcPr>
          <w:p w:rsidR="000569D8" w:rsidRDefault="000569D8" w:rsidP="0069003B">
            <w:pPr>
              <w:jc w:val="center"/>
              <w:rPr>
                <w:b/>
                <w:sz w:val="28"/>
              </w:rPr>
            </w:pPr>
            <w:r>
              <w:rPr>
                <w:b/>
                <w:sz w:val="28"/>
              </w:rPr>
              <w:t>4</w:t>
            </w:r>
          </w:p>
        </w:tc>
        <w:tc>
          <w:tcPr>
            <w:tcW w:w="3723" w:type="dxa"/>
          </w:tcPr>
          <w:p w:rsidR="000569D8" w:rsidRDefault="000569D8" w:rsidP="0069003B">
            <w:pPr>
              <w:rPr>
                <w:sz w:val="28"/>
              </w:rPr>
            </w:pPr>
            <w:r w:rsidRPr="00F063FC">
              <w:rPr>
                <w:sz w:val="28"/>
              </w:rPr>
              <w:t>Оренда і утримання офісних приміщень (щомісячно)</w:t>
            </w:r>
          </w:p>
        </w:tc>
        <w:tc>
          <w:tcPr>
            <w:tcW w:w="1487" w:type="dxa"/>
            <w:vAlign w:val="center"/>
          </w:tcPr>
          <w:p w:rsidR="000569D8" w:rsidRDefault="000569D8" w:rsidP="0069003B">
            <w:pPr>
              <w:jc w:val="center"/>
              <w:rPr>
                <w:sz w:val="28"/>
              </w:rPr>
            </w:pPr>
            <w:r>
              <w:rPr>
                <w:sz w:val="28"/>
              </w:rPr>
              <w:t>2-5</w:t>
            </w:r>
          </w:p>
        </w:tc>
        <w:tc>
          <w:tcPr>
            <w:tcW w:w="2605" w:type="dxa"/>
            <w:vAlign w:val="center"/>
          </w:tcPr>
          <w:p w:rsidR="000569D8" w:rsidRPr="00FF0957" w:rsidRDefault="000569D8" w:rsidP="0069003B">
            <w:pPr>
              <w:jc w:val="center"/>
              <w:rPr>
                <w:sz w:val="28"/>
                <w:szCs w:val="28"/>
              </w:rPr>
            </w:pPr>
            <w:r w:rsidRPr="00FF0957">
              <w:rPr>
                <w:sz w:val="28"/>
                <w:szCs w:val="28"/>
              </w:rPr>
              <w:t>8</w:t>
            </w:r>
          </w:p>
        </w:tc>
      </w:tr>
      <w:tr w:rsidR="000569D8" w:rsidTr="0069003B">
        <w:trPr>
          <w:jc w:val="center"/>
        </w:trPr>
        <w:tc>
          <w:tcPr>
            <w:tcW w:w="654" w:type="dxa"/>
            <w:vAlign w:val="center"/>
          </w:tcPr>
          <w:p w:rsidR="000569D8" w:rsidRDefault="000569D8" w:rsidP="0069003B">
            <w:pPr>
              <w:jc w:val="center"/>
              <w:rPr>
                <w:b/>
                <w:sz w:val="28"/>
              </w:rPr>
            </w:pPr>
            <w:r>
              <w:rPr>
                <w:b/>
                <w:sz w:val="28"/>
              </w:rPr>
              <w:t>5</w:t>
            </w:r>
          </w:p>
        </w:tc>
        <w:tc>
          <w:tcPr>
            <w:tcW w:w="3723" w:type="dxa"/>
          </w:tcPr>
          <w:p w:rsidR="000569D8" w:rsidRPr="00F063FC" w:rsidRDefault="000569D8" w:rsidP="0069003B">
            <w:pPr>
              <w:rPr>
                <w:sz w:val="28"/>
              </w:rPr>
            </w:pPr>
            <w:r w:rsidRPr="00F063FC">
              <w:rPr>
                <w:sz w:val="28"/>
              </w:rPr>
              <w:t>Утримання дирекції та адміністративні витрати (щомісячно)</w:t>
            </w:r>
          </w:p>
        </w:tc>
        <w:tc>
          <w:tcPr>
            <w:tcW w:w="1487" w:type="dxa"/>
            <w:vAlign w:val="center"/>
          </w:tcPr>
          <w:p w:rsidR="000569D8" w:rsidRDefault="000569D8" w:rsidP="0069003B">
            <w:pPr>
              <w:jc w:val="center"/>
              <w:rPr>
                <w:sz w:val="28"/>
              </w:rPr>
            </w:pPr>
            <w:r>
              <w:rPr>
                <w:sz w:val="28"/>
              </w:rPr>
              <w:t>2-10</w:t>
            </w:r>
          </w:p>
        </w:tc>
        <w:tc>
          <w:tcPr>
            <w:tcW w:w="2605" w:type="dxa"/>
            <w:vAlign w:val="center"/>
          </w:tcPr>
          <w:p w:rsidR="000569D8" w:rsidRPr="00FF0957" w:rsidRDefault="000569D8" w:rsidP="0069003B">
            <w:pPr>
              <w:jc w:val="center"/>
              <w:rPr>
                <w:sz w:val="28"/>
                <w:szCs w:val="28"/>
              </w:rPr>
            </w:pPr>
            <w:r w:rsidRPr="00FF0957">
              <w:rPr>
                <w:sz w:val="28"/>
                <w:szCs w:val="28"/>
              </w:rPr>
              <w:t>12</w:t>
            </w:r>
          </w:p>
        </w:tc>
      </w:tr>
      <w:tr w:rsidR="000569D8" w:rsidTr="0069003B">
        <w:trPr>
          <w:jc w:val="center"/>
        </w:trPr>
        <w:tc>
          <w:tcPr>
            <w:tcW w:w="654" w:type="dxa"/>
            <w:vAlign w:val="center"/>
          </w:tcPr>
          <w:p w:rsidR="000569D8" w:rsidRDefault="000569D8" w:rsidP="0069003B">
            <w:pPr>
              <w:jc w:val="center"/>
              <w:rPr>
                <w:b/>
                <w:sz w:val="28"/>
              </w:rPr>
            </w:pPr>
            <w:r>
              <w:rPr>
                <w:b/>
                <w:sz w:val="28"/>
              </w:rPr>
              <w:t>6</w:t>
            </w:r>
          </w:p>
        </w:tc>
        <w:tc>
          <w:tcPr>
            <w:tcW w:w="3723" w:type="dxa"/>
          </w:tcPr>
          <w:p w:rsidR="000569D8" w:rsidRPr="00F063FC" w:rsidRDefault="000569D8" w:rsidP="0069003B">
            <w:pPr>
              <w:rPr>
                <w:sz w:val="28"/>
              </w:rPr>
            </w:pPr>
            <w:r w:rsidRPr="00F063FC">
              <w:rPr>
                <w:sz w:val="28"/>
              </w:rPr>
              <w:t>Проектування ІС</w:t>
            </w:r>
          </w:p>
        </w:tc>
        <w:tc>
          <w:tcPr>
            <w:tcW w:w="1487" w:type="dxa"/>
            <w:vAlign w:val="center"/>
          </w:tcPr>
          <w:p w:rsidR="000569D8" w:rsidRDefault="000569D8" w:rsidP="0069003B">
            <w:pPr>
              <w:jc w:val="center"/>
              <w:rPr>
                <w:sz w:val="28"/>
              </w:rPr>
            </w:pPr>
            <w:r>
              <w:rPr>
                <w:sz w:val="28"/>
              </w:rPr>
              <w:t>3-4</w:t>
            </w:r>
          </w:p>
        </w:tc>
        <w:tc>
          <w:tcPr>
            <w:tcW w:w="2605" w:type="dxa"/>
            <w:vAlign w:val="center"/>
          </w:tcPr>
          <w:p w:rsidR="000569D8" w:rsidRPr="00FF0957" w:rsidRDefault="000569D8" w:rsidP="0069003B">
            <w:pPr>
              <w:jc w:val="center"/>
              <w:rPr>
                <w:sz w:val="28"/>
                <w:szCs w:val="28"/>
              </w:rPr>
            </w:pPr>
            <w:r w:rsidRPr="00FF0957">
              <w:rPr>
                <w:sz w:val="28"/>
                <w:szCs w:val="28"/>
              </w:rPr>
              <w:t>42</w:t>
            </w:r>
          </w:p>
        </w:tc>
      </w:tr>
      <w:tr w:rsidR="000569D8" w:rsidTr="0069003B">
        <w:trPr>
          <w:jc w:val="center"/>
        </w:trPr>
        <w:tc>
          <w:tcPr>
            <w:tcW w:w="654" w:type="dxa"/>
            <w:vAlign w:val="center"/>
          </w:tcPr>
          <w:p w:rsidR="000569D8" w:rsidRDefault="000569D8" w:rsidP="0069003B">
            <w:pPr>
              <w:jc w:val="center"/>
              <w:rPr>
                <w:b/>
                <w:sz w:val="28"/>
              </w:rPr>
            </w:pPr>
            <w:r>
              <w:rPr>
                <w:b/>
                <w:sz w:val="28"/>
              </w:rPr>
              <w:t>7</w:t>
            </w:r>
          </w:p>
        </w:tc>
        <w:tc>
          <w:tcPr>
            <w:tcW w:w="3723" w:type="dxa"/>
          </w:tcPr>
          <w:p w:rsidR="000569D8" w:rsidRPr="00F063FC" w:rsidRDefault="000569D8" w:rsidP="0069003B">
            <w:pPr>
              <w:rPr>
                <w:sz w:val="28"/>
              </w:rPr>
            </w:pPr>
            <w:r w:rsidRPr="00F063FC">
              <w:rPr>
                <w:sz w:val="28"/>
              </w:rPr>
              <w:t>Придбання обладнання</w:t>
            </w:r>
          </w:p>
        </w:tc>
        <w:tc>
          <w:tcPr>
            <w:tcW w:w="1487" w:type="dxa"/>
            <w:vAlign w:val="center"/>
          </w:tcPr>
          <w:p w:rsidR="000569D8" w:rsidRDefault="000569D8" w:rsidP="0069003B">
            <w:pPr>
              <w:jc w:val="center"/>
              <w:rPr>
                <w:sz w:val="28"/>
              </w:rPr>
            </w:pPr>
            <w:r>
              <w:rPr>
                <w:sz w:val="28"/>
              </w:rPr>
              <w:t>3-5</w:t>
            </w:r>
          </w:p>
        </w:tc>
        <w:tc>
          <w:tcPr>
            <w:tcW w:w="2605" w:type="dxa"/>
            <w:vAlign w:val="center"/>
          </w:tcPr>
          <w:p w:rsidR="000569D8" w:rsidRPr="00FF0957" w:rsidRDefault="000569D8" w:rsidP="0069003B">
            <w:pPr>
              <w:jc w:val="center"/>
              <w:rPr>
                <w:sz w:val="28"/>
                <w:szCs w:val="28"/>
              </w:rPr>
            </w:pPr>
            <w:r w:rsidRPr="00FF0957">
              <w:rPr>
                <w:sz w:val="28"/>
                <w:szCs w:val="28"/>
              </w:rPr>
              <w:t>1400</w:t>
            </w:r>
          </w:p>
        </w:tc>
      </w:tr>
      <w:tr w:rsidR="000569D8" w:rsidTr="0069003B">
        <w:trPr>
          <w:jc w:val="center"/>
        </w:trPr>
        <w:tc>
          <w:tcPr>
            <w:tcW w:w="654" w:type="dxa"/>
            <w:vAlign w:val="center"/>
          </w:tcPr>
          <w:p w:rsidR="000569D8" w:rsidRDefault="000569D8" w:rsidP="0069003B">
            <w:pPr>
              <w:jc w:val="center"/>
              <w:rPr>
                <w:b/>
                <w:sz w:val="28"/>
              </w:rPr>
            </w:pPr>
            <w:r>
              <w:rPr>
                <w:b/>
                <w:sz w:val="28"/>
              </w:rPr>
              <w:t>8</w:t>
            </w:r>
          </w:p>
        </w:tc>
        <w:tc>
          <w:tcPr>
            <w:tcW w:w="3723" w:type="dxa"/>
          </w:tcPr>
          <w:p w:rsidR="000569D8" w:rsidRPr="00F063FC" w:rsidRDefault="000569D8" w:rsidP="0069003B">
            <w:pPr>
              <w:rPr>
                <w:sz w:val="28"/>
              </w:rPr>
            </w:pPr>
            <w:r w:rsidRPr="00F063FC">
              <w:rPr>
                <w:sz w:val="28"/>
              </w:rPr>
              <w:t>Розробка ІС</w:t>
            </w:r>
          </w:p>
        </w:tc>
        <w:tc>
          <w:tcPr>
            <w:tcW w:w="1487" w:type="dxa"/>
            <w:vAlign w:val="center"/>
          </w:tcPr>
          <w:p w:rsidR="000569D8" w:rsidRDefault="000569D8" w:rsidP="0069003B">
            <w:pPr>
              <w:jc w:val="center"/>
              <w:rPr>
                <w:sz w:val="28"/>
              </w:rPr>
            </w:pPr>
            <w:r>
              <w:rPr>
                <w:sz w:val="28"/>
              </w:rPr>
              <w:t>4-5</w:t>
            </w:r>
          </w:p>
        </w:tc>
        <w:tc>
          <w:tcPr>
            <w:tcW w:w="2605" w:type="dxa"/>
            <w:vAlign w:val="center"/>
          </w:tcPr>
          <w:p w:rsidR="000569D8" w:rsidRPr="00FF0957" w:rsidRDefault="000569D8" w:rsidP="0069003B">
            <w:pPr>
              <w:jc w:val="center"/>
              <w:rPr>
                <w:sz w:val="28"/>
                <w:szCs w:val="28"/>
              </w:rPr>
            </w:pPr>
            <w:r w:rsidRPr="00FF0957">
              <w:rPr>
                <w:sz w:val="28"/>
                <w:szCs w:val="28"/>
              </w:rPr>
              <w:t>960</w:t>
            </w:r>
          </w:p>
        </w:tc>
      </w:tr>
      <w:tr w:rsidR="000569D8" w:rsidTr="0069003B">
        <w:trPr>
          <w:jc w:val="center"/>
        </w:trPr>
        <w:tc>
          <w:tcPr>
            <w:tcW w:w="654" w:type="dxa"/>
            <w:vAlign w:val="center"/>
          </w:tcPr>
          <w:p w:rsidR="000569D8" w:rsidRDefault="000569D8" w:rsidP="0069003B">
            <w:pPr>
              <w:jc w:val="center"/>
              <w:rPr>
                <w:b/>
                <w:sz w:val="28"/>
              </w:rPr>
            </w:pPr>
            <w:r>
              <w:rPr>
                <w:b/>
                <w:sz w:val="28"/>
              </w:rPr>
              <w:t>9</w:t>
            </w:r>
          </w:p>
        </w:tc>
        <w:tc>
          <w:tcPr>
            <w:tcW w:w="3723" w:type="dxa"/>
          </w:tcPr>
          <w:p w:rsidR="000569D8" w:rsidRPr="00F063FC" w:rsidRDefault="000569D8" w:rsidP="0069003B">
            <w:pPr>
              <w:rPr>
                <w:sz w:val="28"/>
              </w:rPr>
            </w:pPr>
            <w:r w:rsidRPr="00F063FC">
              <w:rPr>
                <w:sz w:val="28"/>
              </w:rPr>
              <w:t>Придбання меблів, комп’ютерів</w:t>
            </w:r>
          </w:p>
        </w:tc>
        <w:tc>
          <w:tcPr>
            <w:tcW w:w="1487" w:type="dxa"/>
            <w:vAlign w:val="center"/>
          </w:tcPr>
          <w:p w:rsidR="000569D8" w:rsidRDefault="000569D8" w:rsidP="0069003B">
            <w:pPr>
              <w:jc w:val="center"/>
              <w:rPr>
                <w:sz w:val="28"/>
              </w:rPr>
            </w:pPr>
            <w:r>
              <w:rPr>
                <w:sz w:val="28"/>
              </w:rPr>
              <w:t>4-7</w:t>
            </w:r>
          </w:p>
        </w:tc>
        <w:tc>
          <w:tcPr>
            <w:tcW w:w="2605" w:type="dxa"/>
            <w:vAlign w:val="center"/>
          </w:tcPr>
          <w:p w:rsidR="000569D8" w:rsidRPr="00FF0957" w:rsidRDefault="000569D8" w:rsidP="0069003B">
            <w:pPr>
              <w:jc w:val="center"/>
              <w:rPr>
                <w:sz w:val="28"/>
                <w:szCs w:val="28"/>
              </w:rPr>
            </w:pPr>
            <w:r w:rsidRPr="00FF0957">
              <w:rPr>
                <w:sz w:val="28"/>
                <w:szCs w:val="28"/>
              </w:rPr>
              <w:t>70</w:t>
            </w:r>
          </w:p>
        </w:tc>
      </w:tr>
      <w:tr w:rsidR="000569D8" w:rsidTr="0069003B">
        <w:trPr>
          <w:jc w:val="center"/>
        </w:trPr>
        <w:tc>
          <w:tcPr>
            <w:tcW w:w="654" w:type="dxa"/>
            <w:vAlign w:val="center"/>
          </w:tcPr>
          <w:p w:rsidR="000569D8" w:rsidRDefault="000569D8" w:rsidP="0069003B">
            <w:pPr>
              <w:jc w:val="center"/>
              <w:rPr>
                <w:b/>
                <w:sz w:val="28"/>
              </w:rPr>
            </w:pPr>
            <w:r>
              <w:rPr>
                <w:b/>
                <w:sz w:val="28"/>
              </w:rPr>
              <w:t>10</w:t>
            </w:r>
          </w:p>
        </w:tc>
        <w:tc>
          <w:tcPr>
            <w:tcW w:w="3723" w:type="dxa"/>
          </w:tcPr>
          <w:p w:rsidR="000569D8" w:rsidRPr="00F063FC" w:rsidRDefault="000569D8" w:rsidP="0069003B">
            <w:pPr>
              <w:rPr>
                <w:sz w:val="28"/>
              </w:rPr>
            </w:pPr>
            <w:r w:rsidRPr="00F063FC">
              <w:rPr>
                <w:sz w:val="28"/>
              </w:rPr>
              <w:t>Утримання групи спеціалістів (щомісячно)</w:t>
            </w:r>
          </w:p>
        </w:tc>
        <w:tc>
          <w:tcPr>
            <w:tcW w:w="1487" w:type="dxa"/>
            <w:vAlign w:val="center"/>
          </w:tcPr>
          <w:p w:rsidR="000569D8" w:rsidRDefault="000569D8" w:rsidP="0069003B">
            <w:pPr>
              <w:jc w:val="center"/>
              <w:rPr>
                <w:sz w:val="28"/>
              </w:rPr>
            </w:pPr>
            <w:r>
              <w:rPr>
                <w:sz w:val="28"/>
              </w:rPr>
              <w:t>4-10</w:t>
            </w:r>
          </w:p>
        </w:tc>
        <w:tc>
          <w:tcPr>
            <w:tcW w:w="2605" w:type="dxa"/>
            <w:vAlign w:val="center"/>
          </w:tcPr>
          <w:p w:rsidR="000569D8" w:rsidRPr="00FF0957" w:rsidRDefault="000569D8" w:rsidP="0069003B">
            <w:pPr>
              <w:jc w:val="center"/>
              <w:rPr>
                <w:sz w:val="28"/>
                <w:szCs w:val="28"/>
              </w:rPr>
            </w:pPr>
            <w:r w:rsidRPr="00FF0957">
              <w:rPr>
                <w:sz w:val="28"/>
                <w:szCs w:val="28"/>
              </w:rPr>
              <w:t>12</w:t>
            </w:r>
          </w:p>
        </w:tc>
      </w:tr>
      <w:tr w:rsidR="000569D8" w:rsidTr="0069003B">
        <w:trPr>
          <w:jc w:val="center"/>
        </w:trPr>
        <w:tc>
          <w:tcPr>
            <w:tcW w:w="654" w:type="dxa"/>
            <w:vAlign w:val="center"/>
          </w:tcPr>
          <w:p w:rsidR="000569D8" w:rsidRDefault="000569D8" w:rsidP="0069003B">
            <w:pPr>
              <w:jc w:val="center"/>
              <w:rPr>
                <w:b/>
                <w:sz w:val="28"/>
              </w:rPr>
            </w:pPr>
            <w:r>
              <w:rPr>
                <w:b/>
                <w:sz w:val="28"/>
              </w:rPr>
              <w:t>11</w:t>
            </w:r>
          </w:p>
        </w:tc>
        <w:tc>
          <w:tcPr>
            <w:tcW w:w="3723" w:type="dxa"/>
          </w:tcPr>
          <w:p w:rsidR="000569D8" w:rsidRPr="00F063FC" w:rsidRDefault="000569D8" w:rsidP="0069003B">
            <w:pPr>
              <w:rPr>
                <w:sz w:val="28"/>
              </w:rPr>
            </w:pPr>
            <w:r w:rsidRPr="00F063FC">
              <w:rPr>
                <w:sz w:val="28"/>
              </w:rPr>
              <w:t>Створення матеріальних запасів</w:t>
            </w:r>
          </w:p>
        </w:tc>
        <w:tc>
          <w:tcPr>
            <w:tcW w:w="1487" w:type="dxa"/>
            <w:vAlign w:val="center"/>
          </w:tcPr>
          <w:p w:rsidR="000569D8" w:rsidRDefault="000569D8" w:rsidP="0069003B">
            <w:pPr>
              <w:jc w:val="center"/>
              <w:rPr>
                <w:sz w:val="28"/>
              </w:rPr>
            </w:pPr>
            <w:r>
              <w:rPr>
                <w:sz w:val="28"/>
              </w:rPr>
              <w:t>5-6</w:t>
            </w:r>
          </w:p>
        </w:tc>
        <w:tc>
          <w:tcPr>
            <w:tcW w:w="2605" w:type="dxa"/>
            <w:vAlign w:val="center"/>
          </w:tcPr>
          <w:p w:rsidR="000569D8" w:rsidRPr="00FF0957" w:rsidRDefault="000569D8" w:rsidP="0069003B">
            <w:pPr>
              <w:jc w:val="center"/>
              <w:rPr>
                <w:sz w:val="28"/>
                <w:szCs w:val="28"/>
              </w:rPr>
            </w:pPr>
            <w:r w:rsidRPr="00FF0957">
              <w:rPr>
                <w:sz w:val="28"/>
                <w:szCs w:val="28"/>
              </w:rPr>
              <w:t>90</w:t>
            </w:r>
          </w:p>
        </w:tc>
      </w:tr>
      <w:tr w:rsidR="000569D8" w:rsidTr="0069003B">
        <w:trPr>
          <w:jc w:val="center"/>
        </w:trPr>
        <w:tc>
          <w:tcPr>
            <w:tcW w:w="654" w:type="dxa"/>
            <w:vAlign w:val="center"/>
          </w:tcPr>
          <w:p w:rsidR="000569D8" w:rsidRDefault="000569D8" w:rsidP="0069003B">
            <w:pPr>
              <w:jc w:val="center"/>
              <w:rPr>
                <w:b/>
                <w:sz w:val="28"/>
              </w:rPr>
            </w:pPr>
            <w:r>
              <w:rPr>
                <w:b/>
                <w:sz w:val="28"/>
              </w:rPr>
              <w:t>12</w:t>
            </w:r>
          </w:p>
        </w:tc>
        <w:tc>
          <w:tcPr>
            <w:tcW w:w="3723" w:type="dxa"/>
          </w:tcPr>
          <w:p w:rsidR="000569D8" w:rsidRPr="00F063FC" w:rsidRDefault="000569D8" w:rsidP="0069003B">
            <w:pPr>
              <w:rPr>
                <w:sz w:val="28"/>
              </w:rPr>
            </w:pPr>
            <w:r w:rsidRPr="00F063FC">
              <w:rPr>
                <w:sz w:val="28"/>
              </w:rPr>
              <w:t>Тестування</w:t>
            </w:r>
          </w:p>
        </w:tc>
        <w:tc>
          <w:tcPr>
            <w:tcW w:w="1487" w:type="dxa"/>
            <w:vAlign w:val="center"/>
          </w:tcPr>
          <w:p w:rsidR="000569D8" w:rsidRDefault="000569D8" w:rsidP="0069003B">
            <w:pPr>
              <w:jc w:val="center"/>
              <w:rPr>
                <w:sz w:val="28"/>
              </w:rPr>
            </w:pPr>
            <w:r>
              <w:rPr>
                <w:sz w:val="28"/>
              </w:rPr>
              <w:t>5-7</w:t>
            </w:r>
          </w:p>
        </w:tc>
        <w:tc>
          <w:tcPr>
            <w:tcW w:w="2605" w:type="dxa"/>
            <w:vAlign w:val="center"/>
          </w:tcPr>
          <w:p w:rsidR="000569D8" w:rsidRPr="00FF0957" w:rsidRDefault="000569D8" w:rsidP="0069003B">
            <w:pPr>
              <w:jc w:val="center"/>
              <w:rPr>
                <w:sz w:val="28"/>
                <w:szCs w:val="28"/>
              </w:rPr>
            </w:pPr>
            <w:r w:rsidRPr="00FF0957">
              <w:rPr>
                <w:sz w:val="28"/>
                <w:szCs w:val="28"/>
              </w:rPr>
              <w:t>110</w:t>
            </w:r>
          </w:p>
        </w:tc>
      </w:tr>
      <w:tr w:rsidR="000569D8" w:rsidTr="0069003B">
        <w:trPr>
          <w:jc w:val="center"/>
        </w:trPr>
        <w:tc>
          <w:tcPr>
            <w:tcW w:w="654" w:type="dxa"/>
            <w:vAlign w:val="center"/>
          </w:tcPr>
          <w:p w:rsidR="000569D8" w:rsidRDefault="000569D8" w:rsidP="0069003B">
            <w:pPr>
              <w:jc w:val="center"/>
              <w:rPr>
                <w:b/>
                <w:sz w:val="28"/>
              </w:rPr>
            </w:pPr>
            <w:r>
              <w:rPr>
                <w:b/>
                <w:sz w:val="28"/>
              </w:rPr>
              <w:t>13</w:t>
            </w:r>
          </w:p>
        </w:tc>
        <w:tc>
          <w:tcPr>
            <w:tcW w:w="3723" w:type="dxa"/>
          </w:tcPr>
          <w:p w:rsidR="000569D8" w:rsidRPr="00F063FC" w:rsidRDefault="000569D8" w:rsidP="0069003B">
            <w:pPr>
              <w:rPr>
                <w:sz w:val="28"/>
              </w:rPr>
            </w:pPr>
            <w:r w:rsidRPr="00F063FC">
              <w:rPr>
                <w:sz w:val="28"/>
              </w:rPr>
              <w:t>Утримання виробничих площ (щомісячно)</w:t>
            </w:r>
          </w:p>
        </w:tc>
        <w:tc>
          <w:tcPr>
            <w:tcW w:w="1487" w:type="dxa"/>
            <w:vAlign w:val="center"/>
          </w:tcPr>
          <w:p w:rsidR="000569D8" w:rsidRDefault="000569D8" w:rsidP="0069003B">
            <w:pPr>
              <w:jc w:val="center"/>
              <w:rPr>
                <w:sz w:val="28"/>
              </w:rPr>
            </w:pPr>
            <w:r>
              <w:rPr>
                <w:sz w:val="28"/>
              </w:rPr>
              <w:t>5-9</w:t>
            </w:r>
          </w:p>
        </w:tc>
        <w:tc>
          <w:tcPr>
            <w:tcW w:w="2605" w:type="dxa"/>
            <w:vAlign w:val="center"/>
          </w:tcPr>
          <w:p w:rsidR="000569D8" w:rsidRPr="00FF0957" w:rsidRDefault="000569D8" w:rsidP="0069003B">
            <w:pPr>
              <w:jc w:val="center"/>
              <w:rPr>
                <w:sz w:val="28"/>
                <w:szCs w:val="28"/>
              </w:rPr>
            </w:pPr>
            <w:r w:rsidRPr="00FF0957">
              <w:rPr>
                <w:sz w:val="28"/>
                <w:szCs w:val="28"/>
              </w:rPr>
              <w:t>13</w:t>
            </w:r>
          </w:p>
        </w:tc>
      </w:tr>
      <w:tr w:rsidR="000569D8" w:rsidTr="0069003B">
        <w:trPr>
          <w:jc w:val="center"/>
        </w:trPr>
        <w:tc>
          <w:tcPr>
            <w:tcW w:w="654" w:type="dxa"/>
            <w:vAlign w:val="center"/>
          </w:tcPr>
          <w:p w:rsidR="000569D8" w:rsidRDefault="000569D8" w:rsidP="0069003B">
            <w:pPr>
              <w:jc w:val="center"/>
              <w:rPr>
                <w:b/>
                <w:sz w:val="28"/>
              </w:rPr>
            </w:pPr>
            <w:r>
              <w:rPr>
                <w:b/>
                <w:sz w:val="28"/>
              </w:rPr>
              <w:t>14</w:t>
            </w:r>
          </w:p>
        </w:tc>
        <w:tc>
          <w:tcPr>
            <w:tcW w:w="3723" w:type="dxa"/>
          </w:tcPr>
          <w:p w:rsidR="000569D8" w:rsidRPr="00F063FC" w:rsidRDefault="000569D8" w:rsidP="0069003B">
            <w:pPr>
              <w:rPr>
                <w:sz w:val="28"/>
              </w:rPr>
            </w:pPr>
            <w:r w:rsidRPr="00F063FC">
              <w:rPr>
                <w:sz w:val="28"/>
              </w:rPr>
              <w:t>Рекламні заходи та створення реалізаційної мережі</w:t>
            </w:r>
          </w:p>
        </w:tc>
        <w:tc>
          <w:tcPr>
            <w:tcW w:w="1487" w:type="dxa"/>
            <w:vAlign w:val="center"/>
          </w:tcPr>
          <w:p w:rsidR="000569D8" w:rsidRDefault="000569D8" w:rsidP="0069003B">
            <w:pPr>
              <w:jc w:val="center"/>
              <w:rPr>
                <w:sz w:val="28"/>
              </w:rPr>
            </w:pPr>
            <w:r>
              <w:rPr>
                <w:sz w:val="28"/>
              </w:rPr>
              <w:t>5-10</w:t>
            </w:r>
          </w:p>
        </w:tc>
        <w:tc>
          <w:tcPr>
            <w:tcW w:w="2605" w:type="dxa"/>
            <w:vAlign w:val="center"/>
          </w:tcPr>
          <w:p w:rsidR="000569D8" w:rsidRPr="00FF0957" w:rsidRDefault="000569D8" w:rsidP="0069003B">
            <w:pPr>
              <w:jc w:val="center"/>
              <w:rPr>
                <w:sz w:val="28"/>
                <w:szCs w:val="28"/>
              </w:rPr>
            </w:pPr>
            <w:r w:rsidRPr="00FF0957">
              <w:rPr>
                <w:sz w:val="28"/>
                <w:szCs w:val="28"/>
              </w:rPr>
              <w:t>50</w:t>
            </w:r>
          </w:p>
        </w:tc>
      </w:tr>
      <w:tr w:rsidR="000569D8" w:rsidTr="0069003B">
        <w:trPr>
          <w:jc w:val="center"/>
        </w:trPr>
        <w:tc>
          <w:tcPr>
            <w:tcW w:w="654" w:type="dxa"/>
            <w:vAlign w:val="center"/>
          </w:tcPr>
          <w:p w:rsidR="000569D8" w:rsidRDefault="000569D8" w:rsidP="0069003B">
            <w:pPr>
              <w:jc w:val="center"/>
              <w:rPr>
                <w:b/>
                <w:sz w:val="28"/>
              </w:rPr>
            </w:pPr>
            <w:r>
              <w:rPr>
                <w:b/>
                <w:sz w:val="28"/>
              </w:rPr>
              <w:t>15</w:t>
            </w:r>
          </w:p>
        </w:tc>
        <w:tc>
          <w:tcPr>
            <w:tcW w:w="3723" w:type="dxa"/>
          </w:tcPr>
          <w:p w:rsidR="000569D8" w:rsidRPr="00F063FC" w:rsidRDefault="000569D8" w:rsidP="0069003B">
            <w:pPr>
              <w:rPr>
                <w:sz w:val="28"/>
              </w:rPr>
            </w:pPr>
            <w:r w:rsidRPr="00F063FC">
              <w:rPr>
                <w:sz w:val="28"/>
              </w:rPr>
              <w:t>Набір і навчання персоналу</w:t>
            </w:r>
          </w:p>
        </w:tc>
        <w:tc>
          <w:tcPr>
            <w:tcW w:w="1487" w:type="dxa"/>
            <w:vAlign w:val="center"/>
          </w:tcPr>
          <w:p w:rsidR="000569D8" w:rsidRDefault="000569D8" w:rsidP="0069003B">
            <w:pPr>
              <w:jc w:val="center"/>
              <w:rPr>
                <w:sz w:val="28"/>
              </w:rPr>
            </w:pPr>
            <w:r>
              <w:rPr>
                <w:sz w:val="28"/>
              </w:rPr>
              <w:t>7-8</w:t>
            </w:r>
          </w:p>
        </w:tc>
        <w:tc>
          <w:tcPr>
            <w:tcW w:w="2605" w:type="dxa"/>
            <w:vAlign w:val="center"/>
          </w:tcPr>
          <w:p w:rsidR="000569D8" w:rsidRPr="00FF0957" w:rsidRDefault="000569D8" w:rsidP="0069003B">
            <w:pPr>
              <w:jc w:val="center"/>
              <w:rPr>
                <w:sz w:val="28"/>
                <w:szCs w:val="28"/>
              </w:rPr>
            </w:pPr>
            <w:r w:rsidRPr="00FF0957">
              <w:rPr>
                <w:sz w:val="28"/>
                <w:szCs w:val="28"/>
              </w:rPr>
              <w:t>120</w:t>
            </w:r>
          </w:p>
        </w:tc>
      </w:tr>
      <w:tr w:rsidR="000569D8" w:rsidTr="0069003B">
        <w:trPr>
          <w:jc w:val="center"/>
        </w:trPr>
        <w:tc>
          <w:tcPr>
            <w:tcW w:w="654" w:type="dxa"/>
            <w:vAlign w:val="center"/>
          </w:tcPr>
          <w:p w:rsidR="000569D8" w:rsidRDefault="000569D8" w:rsidP="0069003B">
            <w:pPr>
              <w:jc w:val="center"/>
              <w:rPr>
                <w:b/>
                <w:sz w:val="28"/>
              </w:rPr>
            </w:pPr>
            <w:r>
              <w:rPr>
                <w:b/>
                <w:sz w:val="28"/>
              </w:rPr>
              <w:t>16</w:t>
            </w:r>
          </w:p>
        </w:tc>
        <w:tc>
          <w:tcPr>
            <w:tcW w:w="3723" w:type="dxa"/>
          </w:tcPr>
          <w:p w:rsidR="000569D8" w:rsidRPr="00F063FC" w:rsidRDefault="000569D8" w:rsidP="0069003B">
            <w:pPr>
              <w:rPr>
                <w:sz w:val="28"/>
              </w:rPr>
            </w:pPr>
            <w:r w:rsidRPr="00F063FC">
              <w:rPr>
                <w:sz w:val="28"/>
              </w:rPr>
              <w:t>Впровадження</w:t>
            </w:r>
          </w:p>
        </w:tc>
        <w:tc>
          <w:tcPr>
            <w:tcW w:w="1487" w:type="dxa"/>
            <w:vAlign w:val="center"/>
          </w:tcPr>
          <w:p w:rsidR="000569D8" w:rsidRDefault="000569D8" w:rsidP="0069003B">
            <w:pPr>
              <w:jc w:val="center"/>
              <w:rPr>
                <w:sz w:val="28"/>
              </w:rPr>
            </w:pPr>
            <w:r>
              <w:rPr>
                <w:sz w:val="28"/>
              </w:rPr>
              <w:t>7-10</w:t>
            </w:r>
          </w:p>
        </w:tc>
        <w:tc>
          <w:tcPr>
            <w:tcW w:w="2605" w:type="dxa"/>
            <w:vAlign w:val="center"/>
          </w:tcPr>
          <w:p w:rsidR="000569D8" w:rsidRPr="00FF0957" w:rsidRDefault="000569D8" w:rsidP="0069003B">
            <w:pPr>
              <w:jc w:val="center"/>
              <w:rPr>
                <w:sz w:val="28"/>
                <w:szCs w:val="28"/>
              </w:rPr>
            </w:pPr>
            <w:r w:rsidRPr="00FF0957">
              <w:rPr>
                <w:sz w:val="28"/>
                <w:szCs w:val="28"/>
              </w:rPr>
              <w:t>35</w:t>
            </w:r>
          </w:p>
        </w:tc>
      </w:tr>
      <w:tr w:rsidR="000569D8" w:rsidTr="0069003B">
        <w:trPr>
          <w:jc w:val="center"/>
        </w:trPr>
        <w:tc>
          <w:tcPr>
            <w:tcW w:w="654" w:type="dxa"/>
            <w:vAlign w:val="center"/>
          </w:tcPr>
          <w:p w:rsidR="000569D8" w:rsidRDefault="000569D8" w:rsidP="0069003B">
            <w:pPr>
              <w:jc w:val="center"/>
              <w:rPr>
                <w:b/>
                <w:sz w:val="28"/>
              </w:rPr>
            </w:pPr>
            <w:r>
              <w:rPr>
                <w:b/>
                <w:sz w:val="28"/>
              </w:rPr>
              <w:t>17</w:t>
            </w:r>
          </w:p>
        </w:tc>
        <w:tc>
          <w:tcPr>
            <w:tcW w:w="3723" w:type="dxa"/>
          </w:tcPr>
          <w:p w:rsidR="000569D8" w:rsidRPr="00F063FC" w:rsidRDefault="000569D8" w:rsidP="0069003B">
            <w:pPr>
              <w:rPr>
                <w:sz w:val="28"/>
              </w:rPr>
            </w:pPr>
            <w:r>
              <w:rPr>
                <w:sz w:val="28"/>
              </w:rPr>
              <w:t>Проценти за кредит</w:t>
            </w:r>
          </w:p>
        </w:tc>
        <w:tc>
          <w:tcPr>
            <w:tcW w:w="1487" w:type="dxa"/>
            <w:vAlign w:val="center"/>
          </w:tcPr>
          <w:p w:rsidR="000569D8" w:rsidRDefault="000569D8" w:rsidP="0069003B">
            <w:pPr>
              <w:jc w:val="center"/>
              <w:rPr>
                <w:sz w:val="28"/>
              </w:rPr>
            </w:pPr>
          </w:p>
        </w:tc>
        <w:tc>
          <w:tcPr>
            <w:tcW w:w="2605" w:type="dxa"/>
            <w:vAlign w:val="center"/>
          </w:tcPr>
          <w:p w:rsidR="000569D8" w:rsidRDefault="000569D8" w:rsidP="0069003B">
            <w:pPr>
              <w:jc w:val="center"/>
              <w:rPr>
                <w:sz w:val="28"/>
              </w:rPr>
            </w:pPr>
            <w:r>
              <w:rPr>
                <w:sz w:val="28"/>
              </w:rPr>
              <w:t>254,64</w:t>
            </w:r>
          </w:p>
        </w:tc>
      </w:tr>
      <w:tr w:rsidR="000569D8" w:rsidTr="0069003B">
        <w:trPr>
          <w:jc w:val="center"/>
        </w:trPr>
        <w:tc>
          <w:tcPr>
            <w:tcW w:w="654" w:type="dxa"/>
            <w:vAlign w:val="center"/>
          </w:tcPr>
          <w:p w:rsidR="000569D8" w:rsidRDefault="000569D8" w:rsidP="0069003B">
            <w:pPr>
              <w:jc w:val="center"/>
              <w:rPr>
                <w:b/>
                <w:sz w:val="28"/>
              </w:rPr>
            </w:pPr>
          </w:p>
        </w:tc>
        <w:tc>
          <w:tcPr>
            <w:tcW w:w="3723" w:type="dxa"/>
          </w:tcPr>
          <w:p w:rsidR="000569D8" w:rsidRDefault="000569D8" w:rsidP="0069003B">
            <w:pPr>
              <w:rPr>
                <w:sz w:val="28"/>
              </w:rPr>
            </w:pPr>
            <w:r>
              <w:rPr>
                <w:sz w:val="28"/>
              </w:rPr>
              <w:t>Всього витрат</w:t>
            </w:r>
          </w:p>
        </w:tc>
        <w:tc>
          <w:tcPr>
            <w:tcW w:w="1487" w:type="dxa"/>
            <w:vAlign w:val="center"/>
          </w:tcPr>
          <w:p w:rsidR="000569D8" w:rsidRDefault="000569D8" w:rsidP="0069003B">
            <w:pPr>
              <w:jc w:val="center"/>
              <w:rPr>
                <w:sz w:val="28"/>
              </w:rPr>
            </w:pPr>
          </w:p>
        </w:tc>
        <w:tc>
          <w:tcPr>
            <w:tcW w:w="2605" w:type="dxa"/>
            <w:vAlign w:val="center"/>
          </w:tcPr>
          <w:p w:rsidR="000569D8" w:rsidRDefault="000569D8" w:rsidP="0069003B">
            <w:pPr>
              <w:jc w:val="center"/>
              <w:rPr>
                <w:sz w:val="28"/>
              </w:rPr>
            </w:pPr>
            <w:r>
              <w:rPr>
                <w:sz w:val="28"/>
              </w:rPr>
              <w:t>К =3183</w:t>
            </w:r>
          </w:p>
        </w:tc>
      </w:tr>
    </w:tbl>
    <w:p w:rsidR="000569D8" w:rsidRPr="003F2BE9" w:rsidRDefault="000569D8" w:rsidP="000569D8">
      <w:pPr>
        <w:rPr>
          <w:sz w:val="28"/>
        </w:rPr>
      </w:pPr>
      <w:r>
        <w:tab/>
      </w:r>
      <w:r w:rsidRPr="00F040D0">
        <w:rPr>
          <w:sz w:val="28"/>
        </w:rPr>
        <w:t>Розрахунок вико</w:t>
      </w:r>
      <w:r>
        <w:rPr>
          <w:sz w:val="28"/>
        </w:rPr>
        <w:t>нав бухгалтер-економіст проекту</w:t>
      </w:r>
      <w:r w:rsidRPr="00F040D0">
        <w:rPr>
          <w:sz w:val="28"/>
        </w:rPr>
        <w:t>___________________</w:t>
      </w:r>
    </w:p>
    <w:p w:rsidR="000569D8" w:rsidRPr="001413DE" w:rsidRDefault="00411F46" w:rsidP="000569D8">
      <w:pPr>
        <w:spacing w:line="360" w:lineRule="auto"/>
        <w:ind w:firstLine="709"/>
        <w:rPr>
          <w:sz w:val="28"/>
        </w:rPr>
      </w:pPr>
      <w:r>
        <w:rPr>
          <w:sz w:val="28"/>
        </w:rPr>
        <w:t xml:space="preserve">                  </w:t>
      </w:r>
      <w:r w:rsidR="000569D8" w:rsidRPr="001413DE">
        <w:rPr>
          <w:sz w:val="28"/>
        </w:rPr>
        <w:t>Рис</w:t>
      </w:r>
      <w:r w:rsidR="00556A15">
        <w:rPr>
          <w:sz w:val="28"/>
          <w:lang w:val="ru-RU"/>
        </w:rPr>
        <w:t>унок</w:t>
      </w:r>
      <w:r w:rsidR="000569D8" w:rsidRPr="001413DE">
        <w:rPr>
          <w:sz w:val="28"/>
        </w:rPr>
        <w:t>.</w:t>
      </w:r>
      <w:r>
        <w:rPr>
          <w:sz w:val="28"/>
        </w:rPr>
        <w:t>3</w:t>
      </w:r>
      <w:r w:rsidR="000569D8" w:rsidRPr="001413DE">
        <w:rPr>
          <w:sz w:val="28"/>
        </w:rPr>
        <w:t>.3. Форма оформлення кошторисів</w:t>
      </w:r>
    </w:p>
    <w:p w:rsidR="00411F46" w:rsidRDefault="000569D8" w:rsidP="008F7776">
      <w:pPr>
        <w:pStyle w:val="af2"/>
        <w:spacing w:after="0" w:line="360" w:lineRule="auto"/>
        <w:ind w:firstLine="709"/>
        <w:jc w:val="both"/>
        <w:rPr>
          <w:sz w:val="28"/>
          <w:szCs w:val="28"/>
          <w:lang w:val="uk-UA"/>
        </w:rPr>
      </w:pPr>
      <w:r w:rsidRPr="003F2BE9">
        <w:rPr>
          <w:sz w:val="28"/>
          <w:szCs w:val="28"/>
        </w:rPr>
        <w:lastRenderedPageBreak/>
        <w:t>У кошторисі фігурують всі процеси, що потребують фінансових затрат (крім фіктивних процесів), останнім пунктом визначаються потреби</w:t>
      </w:r>
      <w:r w:rsidR="00411F46">
        <w:rPr>
          <w:sz w:val="28"/>
          <w:szCs w:val="28"/>
        </w:rPr>
        <w:t xml:space="preserve"> на оплату процентів за кредити</w:t>
      </w:r>
      <w:r w:rsidR="00411F46">
        <w:rPr>
          <w:sz w:val="28"/>
          <w:szCs w:val="28"/>
          <w:lang w:val="uk-UA"/>
        </w:rPr>
        <w:t>.</w:t>
      </w:r>
      <w:r w:rsidR="00411F46">
        <w:rPr>
          <w:sz w:val="28"/>
          <w:szCs w:val="28"/>
          <w:lang w:val="uk-UA"/>
        </w:rPr>
        <w:tab/>
      </w:r>
      <w:r w:rsidR="00411F46">
        <w:rPr>
          <w:sz w:val="28"/>
          <w:szCs w:val="28"/>
          <w:lang w:val="uk-UA"/>
        </w:rPr>
        <w:tab/>
      </w:r>
      <w:r w:rsidR="00411F46">
        <w:rPr>
          <w:sz w:val="28"/>
          <w:szCs w:val="28"/>
          <w:lang w:val="uk-UA"/>
        </w:rPr>
        <w:tab/>
      </w:r>
      <w:r w:rsidR="00411F46">
        <w:rPr>
          <w:sz w:val="28"/>
          <w:szCs w:val="28"/>
          <w:lang w:val="uk-UA"/>
        </w:rPr>
        <w:tab/>
      </w:r>
      <w:r w:rsidR="00411F46">
        <w:rPr>
          <w:sz w:val="28"/>
          <w:szCs w:val="28"/>
          <w:lang w:val="uk-UA"/>
        </w:rPr>
        <w:tab/>
      </w:r>
      <w:r w:rsidR="00411F46">
        <w:rPr>
          <w:sz w:val="28"/>
          <w:szCs w:val="28"/>
          <w:lang w:val="uk-UA"/>
        </w:rPr>
        <w:tab/>
      </w:r>
      <w:r w:rsidR="00411F46">
        <w:rPr>
          <w:sz w:val="28"/>
          <w:szCs w:val="28"/>
          <w:lang w:val="uk-UA"/>
        </w:rPr>
        <w:tab/>
      </w:r>
      <w:r w:rsidR="00411F46">
        <w:rPr>
          <w:sz w:val="28"/>
          <w:szCs w:val="28"/>
          <w:lang w:val="uk-UA"/>
        </w:rPr>
        <w:tab/>
      </w:r>
      <w:r w:rsidRPr="003F2BE9">
        <w:rPr>
          <w:sz w:val="28"/>
          <w:szCs w:val="28"/>
        </w:rPr>
        <w:t>Зведений кошторис є одним з найважливіших планово-координуючих документів, що забезпечує процеси управління ходом реалізації проекту.</w:t>
      </w:r>
    </w:p>
    <w:p w:rsidR="00F53A96" w:rsidRPr="004D2CBE" w:rsidRDefault="00411F46" w:rsidP="004D2CBE">
      <w:pPr>
        <w:pStyle w:val="20"/>
        <w:spacing w:before="0" w:line="360" w:lineRule="auto"/>
        <w:ind w:left="284" w:firstLine="708"/>
        <w:rPr>
          <w:rFonts w:ascii="Times New Roman" w:hAnsi="Times New Roman" w:cs="Times New Roman"/>
          <w:b w:val="0"/>
          <w:color w:val="auto"/>
          <w:sz w:val="28"/>
          <w:szCs w:val="28"/>
        </w:rPr>
      </w:pPr>
      <w:bookmarkStart w:id="41" w:name="_Toc532290343"/>
      <w:r w:rsidRPr="00B41257">
        <w:rPr>
          <w:rFonts w:ascii="Times New Roman" w:hAnsi="Times New Roman" w:cs="Times New Roman"/>
          <w:b w:val="0"/>
          <w:color w:val="auto"/>
          <w:sz w:val="28"/>
          <w:szCs w:val="28"/>
        </w:rPr>
        <w:t>3.</w:t>
      </w:r>
      <w:r w:rsidR="009D33CB">
        <w:rPr>
          <w:rFonts w:ascii="Times New Roman" w:hAnsi="Times New Roman" w:cs="Times New Roman"/>
          <w:b w:val="0"/>
          <w:color w:val="auto"/>
          <w:sz w:val="28"/>
          <w:szCs w:val="28"/>
        </w:rPr>
        <w:t>4</w:t>
      </w:r>
      <w:r w:rsidRPr="00B41257">
        <w:rPr>
          <w:rFonts w:ascii="Times New Roman" w:hAnsi="Times New Roman" w:cs="Times New Roman"/>
          <w:b w:val="0"/>
          <w:color w:val="auto"/>
          <w:sz w:val="28"/>
          <w:szCs w:val="28"/>
        </w:rPr>
        <w:t xml:space="preserve"> Прогнозування вартісних показників операційної діяльності</w:t>
      </w:r>
      <w:bookmarkEnd w:id="41"/>
    </w:p>
    <w:p w:rsidR="00411F46" w:rsidRPr="00C13A47" w:rsidRDefault="00411F46" w:rsidP="004D2CBE">
      <w:pPr>
        <w:pStyle w:val="af0"/>
        <w:spacing w:line="360" w:lineRule="auto"/>
        <w:ind w:firstLine="709"/>
        <w:jc w:val="both"/>
        <w:rPr>
          <w:sz w:val="28"/>
          <w:szCs w:val="28"/>
        </w:rPr>
      </w:pPr>
      <w:r w:rsidRPr="00C13A47">
        <w:rPr>
          <w:sz w:val="28"/>
          <w:szCs w:val="28"/>
        </w:rPr>
        <w:t xml:space="preserve">Метою розробки даного пункту розрахунків є прогнозування вартісних показників операційної діяльності, що мають тенденцію до змін за роками проекту і обумовлюють річні операційні доходи та витрати. Прогнозування повинно дати відповіді на </w:t>
      </w:r>
      <w:r w:rsidRPr="005C1335">
        <w:rPr>
          <w:sz w:val="28"/>
          <w:szCs w:val="28"/>
        </w:rPr>
        <w:t>н</w:t>
      </w:r>
      <w:r>
        <w:rPr>
          <w:sz w:val="28"/>
          <w:szCs w:val="28"/>
        </w:rPr>
        <w:t>аступні</w:t>
      </w:r>
      <w:r w:rsidRPr="00C13A47">
        <w:rPr>
          <w:sz w:val="28"/>
          <w:szCs w:val="28"/>
        </w:rPr>
        <w:t xml:space="preserve"> </w:t>
      </w:r>
      <w:r>
        <w:rPr>
          <w:sz w:val="28"/>
          <w:szCs w:val="28"/>
        </w:rPr>
        <w:t>за</w:t>
      </w:r>
      <w:r w:rsidRPr="00C13A47">
        <w:rPr>
          <w:sz w:val="28"/>
          <w:szCs w:val="28"/>
        </w:rPr>
        <w:t xml:space="preserve">питання: як буде змінюватися ціна реалізації одиниці продукції, як будуть мінятися витрати на матеріали внаслідок зміни цін на матеріальні ресурси, як будуть змінюватися витрати на оплату праці внаслідок зміни цін на трудові ресурси, як будуть вести себе за роками проекту витрати постійного характеру. Основою розрахунків є прогнози динаміки показників операційної діяльності. </w:t>
      </w:r>
    </w:p>
    <w:p w:rsidR="00411F46" w:rsidRDefault="00411F46" w:rsidP="00411F46">
      <w:pPr>
        <w:spacing w:line="360" w:lineRule="auto"/>
        <w:ind w:firstLine="709"/>
        <w:jc w:val="both"/>
        <w:rPr>
          <w:sz w:val="28"/>
        </w:rPr>
      </w:pPr>
      <w:r>
        <w:rPr>
          <w:sz w:val="28"/>
        </w:rPr>
        <w:t xml:space="preserve">Прогнозування значення показників за роками операційної діяльності (для </w:t>
      </w:r>
      <w:r>
        <w:rPr>
          <w:sz w:val="28"/>
          <w:lang w:val="en-US"/>
        </w:rPr>
        <w:t>t</w:t>
      </w:r>
      <w:r w:rsidRPr="00435553">
        <w:rPr>
          <w:sz w:val="28"/>
        </w:rPr>
        <w:t>-</w:t>
      </w:r>
      <w:r>
        <w:rPr>
          <w:sz w:val="28"/>
        </w:rPr>
        <w:t xml:space="preserve">го року) складуть: </w:t>
      </w:r>
    </w:p>
    <w:p w:rsidR="00411F46" w:rsidRDefault="00411F46" w:rsidP="00411F46">
      <w:pPr>
        <w:spacing w:line="360" w:lineRule="auto"/>
        <w:ind w:left="720"/>
        <w:rPr>
          <w:sz w:val="28"/>
        </w:rPr>
      </w:pPr>
      <w:r>
        <w:rPr>
          <w:sz w:val="28"/>
        </w:rPr>
        <w:t>- прогноз ціни одиниці продукції</w:t>
      </w:r>
    </w:p>
    <w:p w:rsidR="00411F46" w:rsidRDefault="00411F46" w:rsidP="00411F46">
      <w:pPr>
        <w:spacing w:line="360" w:lineRule="auto"/>
        <w:jc w:val="center"/>
        <w:rPr>
          <w:sz w:val="28"/>
        </w:rPr>
      </w:pPr>
      <w:r>
        <w:rPr>
          <w:position w:val="-10"/>
          <w:sz w:val="28"/>
        </w:rPr>
        <w:object w:dxaOrig="180" w:dyaOrig="340">
          <v:shape id="_x0000_i1038" type="#_x0000_t75" style="width:9.75pt;height:18pt" o:ole="" fillcolor="window">
            <v:imagedata r:id="rId64" o:title=""/>
          </v:shape>
          <o:OLEObject Type="Embed" ProgID="Equation.3" ShapeID="_x0000_i1038" DrawAspect="Content" ObjectID="_1606037633" r:id="rId65"/>
        </w:object>
      </w:r>
      <w:r>
        <w:rPr>
          <w:sz w:val="28"/>
        </w:rPr>
        <w:t xml:space="preserve">Ц </w:t>
      </w:r>
      <w:r>
        <w:rPr>
          <w:sz w:val="28"/>
          <w:vertAlign w:val="subscript"/>
          <w:lang w:val="en-US"/>
        </w:rPr>
        <w:t>t</w:t>
      </w:r>
      <w:r>
        <w:rPr>
          <w:sz w:val="28"/>
          <w:vertAlign w:val="subscript"/>
        </w:rPr>
        <w:t xml:space="preserve"> </w:t>
      </w:r>
      <w:r>
        <w:rPr>
          <w:sz w:val="28"/>
        </w:rPr>
        <w:t xml:space="preserve">= Ц </w:t>
      </w:r>
      <w:r>
        <w:rPr>
          <w:sz w:val="28"/>
          <w:vertAlign w:val="subscript"/>
          <w:lang w:val="en-US"/>
        </w:rPr>
        <w:t>t</w:t>
      </w:r>
      <w:r>
        <w:rPr>
          <w:sz w:val="28"/>
          <w:vertAlign w:val="subscript"/>
        </w:rPr>
        <w:t xml:space="preserve">-1 </w:t>
      </w:r>
      <w:r>
        <w:rPr>
          <w:sz w:val="28"/>
        </w:rPr>
        <w:t>* ∆Ц, грн./одиницю;</w:t>
      </w:r>
    </w:p>
    <w:p w:rsidR="00411F46" w:rsidRDefault="00411F46" w:rsidP="00411F46">
      <w:pPr>
        <w:spacing w:line="360" w:lineRule="auto"/>
        <w:rPr>
          <w:sz w:val="28"/>
        </w:rPr>
      </w:pPr>
      <w:r>
        <w:rPr>
          <w:sz w:val="28"/>
        </w:rPr>
        <w:tab/>
        <w:t>- проноз прямих матеріальних витрат</w:t>
      </w:r>
    </w:p>
    <w:p w:rsidR="00411F46" w:rsidRDefault="00411F46" w:rsidP="00411F46">
      <w:pPr>
        <w:spacing w:line="360" w:lineRule="auto"/>
        <w:jc w:val="center"/>
        <w:rPr>
          <w:sz w:val="28"/>
        </w:rPr>
      </w:pPr>
      <w:r>
        <w:rPr>
          <w:sz w:val="28"/>
        </w:rPr>
        <w:t xml:space="preserve">М </w:t>
      </w:r>
      <w:r>
        <w:rPr>
          <w:sz w:val="28"/>
          <w:vertAlign w:val="subscript"/>
          <w:lang w:val="en-US"/>
        </w:rPr>
        <w:t>t</w:t>
      </w:r>
      <w:r>
        <w:rPr>
          <w:sz w:val="28"/>
        </w:rPr>
        <w:t xml:space="preserve"> = М </w:t>
      </w:r>
      <w:r>
        <w:rPr>
          <w:sz w:val="28"/>
          <w:vertAlign w:val="subscript"/>
          <w:lang w:val="en-US"/>
        </w:rPr>
        <w:t>t</w:t>
      </w:r>
      <w:r>
        <w:rPr>
          <w:sz w:val="28"/>
          <w:vertAlign w:val="subscript"/>
        </w:rPr>
        <w:t>-1</w:t>
      </w:r>
      <w:r>
        <w:rPr>
          <w:sz w:val="28"/>
        </w:rPr>
        <w:t xml:space="preserve"> * ∆Ц </w:t>
      </w:r>
      <w:r>
        <w:rPr>
          <w:sz w:val="28"/>
          <w:vertAlign w:val="subscript"/>
        </w:rPr>
        <w:t>м</w:t>
      </w:r>
      <w:r>
        <w:rPr>
          <w:sz w:val="28"/>
        </w:rPr>
        <w:t>, грн./одиницю;</w:t>
      </w:r>
    </w:p>
    <w:p w:rsidR="00411F46" w:rsidRDefault="00411F46" w:rsidP="00411F46">
      <w:pPr>
        <w:spacing w:line="360" w:lineRule="auto"/>
        <w:ind w:left="720"/>
        <w:rPr>
          <w:sz w:val="28"/>
        </w:rPr>
      </w:pPr>
      <w:r>
        <w:rPr>
          <w:sz w:val="28"/>
        </w:rPr>
        <w:t>- проноз прямих витрат на оплату праці</w:t>
      </w:r>
    </w:p>
    <w:p w:rsidR="00411F46" w:rsidRDefault="00411F46" w:rsidP="00411F46">
      <w:pPr>
        <w:spacing w:line="360" w:lineRule="auto"/>
        <w:jc w:val="center"/>
        <w:rPr>
          <w:sz w:val="28"/>
        </w:rPr>
      </w:pPr>
      <w:r>
        <w:rPr>
          <w:sz w:val="28"/>
        </w:rPr>
        <w:t>ОП</w:t>
      </w:r>
      <w:r>
        <w:rPr>
          <w:sz w:val="28"/>
          <w:vertAlign w:val="subscript"/>
        </w:rPr>
        <w:t xml:space="preserve"> </w:t>
      </w:r>
      <w:r>
        <w:rPr>
          <w:sz w:val="28"/>
          <w:vertAlign w:val="subscript"/>
          <w:lang w:val="en-US"/>
        </w:rPr>
        <w:t>t</w:t>
      </w:r>
      <w:r>
        <w:rPr>
          <w:sz w:val="28"/>
        </w:rPr>
        <w:t xml:space="preserve"> = ОП</w:t>
      </w:r>
      <w:r>
        <w:rPr>
          <w:sz w:val="28"/>
          <w:vertAlign w:val="subscript"/>
        </w:rPr>
        <w:t xml:space="preserve">  </w:t>
      </w:r>
      <w:r>
        <w:rPr>
          <w:sz w:val="28"/>
          <w:vertAlign w:val="subscript"/>
          <w:lang w:val="en-US"/>
        </w:rPr>
        <w:t>t</w:t>
      </w:r>
      <w:r>
        <w:rPr>
          <w:sz w:val="28"/>
          <w:vertAlign w:val="subscript"/>
        </w:rPr>
        <w:t>-1</w:t>
      </w:r>
      <w:r>
        <w:rPr>
          <w:sz w:val="28"/>
        </w:rPr>
        <w:t xml:space="preserve"> * ∆ОП, грн./одиницю;</w:t>
      </w:r>
    </w:p>
    <w:p w:rsidR="00411F46" w:rsidRDefault="00411F46" w:rsidP="00411F46">
      <w:pPr>
        <w:spacing w:line="360" w:lineRule="auto"/>
        <w:ind w:left="720"/>
        <w:rPr>
          <w:sz w:val="28"/>
        </w:rPr>
      </w:pPr>
      <w:r>
        <w:rPr>
          <w:sz w:val="28"/>
        </w:rPr>
        <w:t>- прогноз рівня постійних витрат операційної діяльності</w:t>
      </w:r>
    </w:p>
    <w:p w:rsidR="00411F46" w:rsidRDefault="00411F46" w:rsidP="00411F46">
      <w:pPr>
        <w:spacing w:line="360" w:lineRule="auto"/>
        <w:jc w:val="center"/>
        <w:rPr>
          <w:sz w:val="28"/>
        </w:rPr>
      </w:pPr>
      <w:r>
        <w:rPr>
          <w:sz w:val="28"/>
        </w:rPr>
        <w:t xml:space="preserve">ПВ </w:t>
      </w:r>
      <w:r>
        <w:rPr>
          <w:sz w:val="28"/>
          <w:vertAlign w:val="subscript"/>
          <w:lang w:val="en-US"/>
        </w:rPr>
        <w:t>t</w:t>
      </w:r>
      <w:r>
        <w:rPr>
          <w:sz w:val="28"/>
        </w:rPr>
        <w:t xml:space="preserve"> = ПВ </w:t>
      </w:r>
      <w:r>
        <w:rPr>
          <w:sz w:val="28"/>
          <w:vertAlign w:val="subscript"/>
          <w:lang w:val="en-US"/>
        </w:rPr>
        <w:t>t</w:t>
      </w:r>
      <w:r>
        <w:rPr>
          <w:sz w:val="28"/>
          <w:vertAlign w:val="subscript"/>
        </w:rPr>
        <w:t>-1</w:t>
      </w:r>
      <w:r>
        <w:rPr>
          <w:sz w:val="28"/>
        </w:rPr>
        <w:t xml:space="preserve"> * ∆ПВ, грн./рік,</w:t>
      </w:r>
    </w:p>
    <w:p w:rsidR="00411F46" w:rsidRDefault="00411F46" w:rsidP="00411F46">
      <w:pPr>
        <w:tabs>
          <w:tab w:val="left" w:pos="-1418"/>
        </w:tabs>
        <w:spacing w:line="360" w:lineRule="auto"/>
        <w:ind w:firstLine="720"/>
        <w:jc w:val="both"/>
        <w:rPr>
          <w:sz w:val="28"/>
        </w:rPr>
      </w:pPr>
      <w:r>
        <w:rPr>
          <w:sz w:val="28"/>
        </w:rPr>
        <w:t xml:space="preserve">де  Ц </w:t>
      </w:r>
      <w:r>
        <w:rPr>
          <w:sz w:val="28"/>
          <w:vertAlign w:val="subscript"/>
          <w:lang w:val="en-US"/>
        </w:rPr>
        <w:t>t</w:t>
      </w:r>
      <w:r>
        <w:rPr>
          <w:sz w:val="28"/>
          <w:vertAlign w:val="subscript"/>
        </w:rPr>
        <w:t>-1,</w:t>
      </w:r>
      <w:r>
        <w:rPr>
          <w:sz w:val="28"/>
        </w:rPr>
        <w:t xml:space="preserve">М </w:t>
      </w:r>
      <w:r>
        <w:rPr>
          <w:sz w:val="28"/>
          <w:vertAlign w:val="subscript"/>
          <w:lang w:val="en-US"/>
        </w:rPr>
        <w:t>t</w:t>
      </w:r>
      <w:r>
        <w:rPr>
          <w:sz w:val="28"/>
          <w:vertAlign w:val="subscript"/>
        </w:rPr>
        <w:t>-1,</w:t>
      </w:r>
      <w:r>
        <w:rPr>
          <w:sz w:val="28"/>
        </w:rPr>
        <w:t xml:space="preserve"> ОП</w:t>
      </w:r>
      <w:r>
        <w:rPr>
          <w:sz w:val="28"/>
          <w:vertAlign w:val="subscript"/>
        </w:rPr>
        <w:t xml:space="preserve">  </w:t>
      </w:r>
      <w:r>
        <w:rPr>
          <w:sz w:val="28"/>
          <w:vertAlign w:val="subscript"/>
          <w:lang w:val="en-US"/>
        </w:rPr>
        <w:t>t</w:t>
      </w:r>
      <w:r>
        <w:rPr>
          <w:sz w:val="28"/>
          <w:vertAlign w:val="subscript"/>
        </w:rPr>
        <w:t>-1,</w:t>
      </w:r>
      <w:r>
        <w:rPr>
          <w:sz w:val="28"/>
        </w:rPr>
        <w:t xml:space="preserve"> ПВ </w:t>
      </w:r>
      <w:r>
        <w:rPr>
          <w:sz w:val="28"/>
          <w:vertAlign w:val="subscript"/>
          <w:lang w:val="en-US"/>
        </w:rPr>
        <w:t>t</w:t>
      </w:r>
      <w:r>
        <w:rPr>
          <w:sz w:val="28"/>
          <w:vertAlign w:val="subscript"/>
        </w:rPr>
        <w:t xml:space="preserve">-1 </w:t>
      </w:r>
      <w:r>
        <w:rPr>
          <w:sz w:val="28"/>
        </w:rPr>
        <w:t>-  відповідні  показники  попереднього  року  операційної  діяльності;</w:t>
      </w:r>
    </w:p>
    <w:p w:rsidR="00411F46" w:rsidRDefault="00411F46" w:rsidP="00411F46">
      <w:pPr>
        <w:tabs>
          <w:tab w:val="left" w:pos="-1560"/>
        </w:tabs>
        <w:spacing w:line="360" w:lineRule="auto"/>
        <w:ind w:firstLine="709"/>
        <w:jc w:val="both"/>
        <w:rPr>
          <w:sz w:val="28"/>
        </w:rPr>
      </w:pPr>
      <w:r>
        <w:rPr>
          <w:sz w:val="28"/>
        </w:rPr>
        <w:lastRenderedPageBreak/>
        <w:t>∆Ц, ∆Ц</w:t>
      </w:r>
      <w:r>
        <w:rPr>
          <w:sz w:val="28"/>
          <w:vertAlign w:val="subscript"/>
        </w:rPr>
        <w:t>м</w:t>
      </w:r>
      <w:r>
        <w:rPr>
          <w:sz w:val="28"/>
        </w:rPr>
        <w:t>, ∆ОП, ∆ПВ – коефіцієнти  темпу  зміни(зростання  чи  зниження)  значення показників для  кожного  наступного  року  операційної  діяльності.</w:t>
      </w:r>
    </w:p>
    <w:p w:rsidR="00411F46" w:rsidRDefault="00411F46" w:rsidP="00411F46">
      <w:pPr>
        <w:tabs>
          <w:tab w:val="left" w:pos="1545"/>
          <w:tab w:val="left" w:pos="3675"/>
        </w:tabs>
        <w:spacing w:line="360" w:lineRule="auto"/>
        <w:ind w:firstLine="709"/>
        <w:jc w:val="both"/>
        <w:rPr>
          <w:sz w:val="28"/>
        </w:rPr>
      </w:pPr>
      <w:r>
        <w:rPr>
          <w:sz w:val="28"/>
        </w:rPr>
        <w:t>Розраховані   прогнозні  значення  показників  систематизуються  у  формі таблиці 3.1.,  розрахунки  робляться  для  10  років  операційної  діяльності.</w:t>
      </w:r>
    </w:p>
    <w:p w:rsidR="00411F46" w:rsidRDefault="00411F46" w:rsidP="00411F46">
      <w:pPr>
        <w:tabs>
          <w:tab w:val="left" w:pos="1545"/>
          <w:tab w:val="left" w:pos="3675"/>
        </w:tabs>
        <w:rPr>
          <w:sz w:val="28"/>
        </w:rPr>
      </w:pPr>
    </w:p>
    <w:p w:rsidR="00411F46" w:rsidRPr="001413DE" w:rsidRDefault="003B033B" w:rsidP="00411F46">
      <w:pPr>
        <w:spacing w:line="360" w:lineRule="auto"/>
        <w:jc w:val="center"/>
        <w:rPr>
          <w:sz w:val="28"/>
        </w:rPr>
      </w:pPr>
      <w:r>
        <w:rPr>
          <w:sz w:val="28"/>
        </w:rPr>
        <w:t>Таблиця 3.1-</w:t>
      </w:r>
      <w:r w:rsidR="00411F46" w:rsidRPr="001413DE">
        <w:rPr>
          <w:sz w:val="28"/>
        </w:rPr>
        <w:t>Прогноз  динаміки вартісних показників  операційної  діяльності</w:t>
      </w:r>
      <w:bookmarkStart w:id="42" w:name="й"/>
      <w:bookmarkEnd w:id="42"/>
    </w:p>
    <w:tbl>
      <w:tblPr>
        <w:tblW w:w="9370" w:type="dxa"/>
        <w:tblInd w:w="93" w:type="dxa"/>
        <w:tblLayout w:type="fixed"/>
        <w:tblLook w:val="04A0" w:firstRow="1" w:lastRow="0" w:firstColumn="1" w:lastColumn="0" w:noHBand="0" w:noVBand="1"/>
      </w:tblPr>
      <w:tblGrid>
        <w:gridCol w:w="1575"/>
        <w:gridCol w:w="850"/>
        <w:gridCol w:w="709"/>
        <w:gridCol w:w="709"/>
        <w:gridCol w:w="708"/>
        <w:gridCol w:w="709"/>
        <w:gridCol w:w="851"/>
        <w:gridCol w:w="992"/>
        <w:gridCol w:w="850"/>
        <w:gridCol w:w="709"/>
        <w:gridCol w:w="708"/>
      </w:tblGrid>
      <w:tr w:rsidR="00411F46" w:rsidRPr="00F37866" w:rsidTr="0069003B">
        <w:trPr>
          <w:trHeight w:val="390"/>
        </w:trPr>
        <w:tc>
          <w:tcPr>
            <w:tcW w:w="1575"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411F46" w:rsidRPr="003D5D3C" w:rsidRDefault="00411F46" w:rsidP="0069003B">
            <w:pPr>
              <w:jc w:val="center"/>
              <w:rPr>
                <w:b/>
                <w:bCs/>
                <w:color w:val="000000"/>
                <w:lang w:eastAsia="uk-UA"/>
              </w:rPr>
            </w:pPr>
            <w:r w:rsidRPr="003D5D3C">
              <w:rPr>
                <w:b/>
                <w:bCs/>
                <w:color w:val="000000"/>
                <w:lang w:eastAsia="uk-UA"/>
              </w:rPr>
              <w:t>Показники</w:t>
            </w:r>
          </w:p>
        </w:tc>
        <w:tc>
          <w:tcPr>
            <w:tcW w:w="7795" w:type="dxa"/>
            <w:gridSpan w:val="10"/>
            <w:tcBorders>
              <w:top w:val="single" w:sz="8" w:space="0" w:color="auto"/>
              <w:left w:val="nil"/>
              <w:bottom w:val="single" w:sz="8" w:space="0" w:color="auto"/>
              <w:right w:val="single" w:sz="8" w:space="0" w:color="000000"/>
            </w:tcBorders>
            <w:shd w:val="clear" w:color="auto" w:fill="auto"/>
            <w:vAlign w:val="center"/>
            <w:hideMark/>
          </w:tcPr>
          <w:p w:rsidR="00411F46" w:rsidRPr="003D5D3C" w:rsidRDefault="00411F46" w:rsidP="0069003B">
            <w:pPr>
              <w:jc w:val="center"/>
              <w:rPr>
                <w:b/>
                <w:bCs/>
                <w:color w:val="000000"/>
                <w:lang w:eastAsia="uk-UA"/>
              </w:rPr>
            </w:pPr>
            <w:r w:rsidRPr="003D5D3C">
              <w:rPr>
                <w:b/>
                <w:bCs/>
                <w:color w:val="000000"/>
                <w:lang w:eastAsia="uk-UA"/>
              </w:rPr>
              <w:t>Роки операційної діяльності</w:t>
            </w:r>
          </w:p>
        </w:tc>
      </w:tr>
      <w:tr w:rsidR="00411F46" w:rsidRPr="00F37866" w:rsidTr="0069003B">
        <w:trPr>
          <w:trHeight w:val="390"/>
        </w:trPr>
        <w:tc>
          <w:tcPr>
            <w:tcW w:w="1575" w:type="dxa"/>
            <w:vMerge/>
            <w:tcBorders>
              <w:top w:val="single" w:sz="8" w:space="0" w:color="auto"/>
              <w:left w:val="single" w:sz="8" w:space="0" w:color="auto"/>
              <w:bottom w:val="single" w:sz="8" w:space="0" w:color="000000"/>
              <w:right w:val="single" w:sz="8" w:space="0" w:color="auto"/>
            </w:tcBorders>
            <w:vAlign w:val="center"/>
            <w:hideMark/>
          </w:tcPr>
          <w:p w:rsidR="00411F46" w:rsidRPr="003D5D3C" w:rsidRDefault="00411F46" w:rsidP="0069003B">
            <w:pPr>
              <w:rPr>
                <w:b/>
                <w:bCs/>
                <w:color w:val="000000"/>
                <w:lang w:eastAsia="uk-UA"/>
              </w:rPr>
            </w:pPr>
          </w:p>
        </w:tc>
        <w:tc>
          <w:tcPr>
            <w:tcW w:w="850" w:type="dxa"/>
            <w:tcBorders>
              <w:top w:val="nil"/>
              <w:left w:val="nil"/>
              <w:bottom w:val="single" w:sz="8" w:space="0" w:color="auto"/>
              <w:right w:val="single" w:sz="8" w:space="0" w:color="auto"/>
            </w:tcBorders>
            <w:shd w:val="clear" w:color="auto" w:fill="auto"/>
            <w:vAlign w:val="center"/>
            <w:hideMark/>
          </w:tcPr>
          <w:p w:rsidR="00411F46" w:rsidRPr="003D5D3C" w:rsidRDefault="00411F46" w:rsidP="0069003B">
            <w:pPr>
              <w:jc w:val="center"/>
              <w:rPr>
                <w:b/>
                <w:bCs/>
                <w:color w:val="000000"/>
                <w:lang w:eastAsia="uk-UA"/>
              </w:rPr>
            </w:pPr>
            <w:r w:rsidRPr="003D5D3C">
              <w:rPr>
                <w:b/>
                <w:bCs/>
                <w:color w:val="000000"/>
                <w:lang w:eastAsia="uk-UA"/>
              </w:rPr>
              <w:t>1</w:t>
            </w:r>
          </w:p>
        </w:tc>
        <w:tc>
          <w:tcPr>
            <w:tcW w:w="709" w:type="dxa"/>
            <w:tcBorders>
              <w:top w:val="nil"/>
              <w:left w:val="nil"/>
              <w:bottom w:val="single" w:sz="8" w:space="0" w:color="auto"/>
              <w:right w:val="single" w:sz="8" w:space="0" w:color="auto"/>
            </w:tcBorders>
            <w:shd w:val="clear" w:color="auto" w:fill="auto"/>
            <w:vAlign w:val="center"/>
            <w:hideMark/>
          </w:tcPr>
          <w:p w:rsidR="00411F46" w:rsidRPr="003D5D3C" w:rsidRDefault="00411F46" w:rsidP="0069003B">
            <w:pPr>
              <w:jc w:val="center"/>
              <w:rPr>
                <w:b/>
                <w:bCs/>
                <w:color w:val="000000"/>
                <w:lang w:eastAsia="uk-UA"/>
              </w:rPr>
            </w:pPr>
            <w:r w:rsidRPr="003D5D3C">
              <w:rPr>
                <w:b/>
                <w:bCs/>
                <w:color w:val="000000"/>
                <w:lang w:eastAsia="uk-UA"/>
              </w:rPr>
              <w:t>2</w:t>
            </w:r>
          </w:p>
        </w:tc>
        <w:tc>
          <w:tcPr>
            <w:tcW w:w="709" w:type="dxa"/>
            <w:tcBorders>
              <w:top w:val="nil"/>
              <w:left w:val="nil"/>
              <w:bottom w:val="single" w:sz="8" w:space="0" w:color="auto"/>
              <w:right w:val="single" w:sz="8" w:space="0" w:color="auto"/>
            </w:tcBorders>
            <w:shd w:val="clear" w:color="auto" w:fill="auto"/>
            <w:vAlign w:val="center"/>
            <w:hideMark/>
          </w:tcPr>
          <w:p w:rsidR="00411F46" w:rsidRPr="003D5D3C" w:rsidRDefault="00411F46" w:rsidP="0069003B">
            <w:pPr>
              <w:jc w:val="center"/>
              <w:rPr>
                <w:b/>
                <w:bCs/>
                <w:color w:val="000000"/>
                <w:lang w:eastAsia="uk-UA"/>
              </w:rPr>
            </w:pPr>
            <w:r w:rsidRPr="003D5D3C">
              <w:rPr>
                <w:b/>
                <w:bCs/>
                <w:color w:val="000000"/>
                <w:lang w:eastAsia="uk-UA"/>
              </w:rPr>
              <w:t>3</w:t>
            </w:r>
          </w:p>
        </w:tc>
        <w:tc>
          <w:tcPr>
            <w:tcW w:w="708" w:type="dxa"/>
            <w:tcBorders>
              <w:top w:val="nil"/>
              <w:left w:val="nil"/>
              <w:bottom w:val="single" w:sz="8" w:space="0" w:color="auto"/>
              <w:right w:val="single" w:sz="8" w:space="0" w:color="auto"/>
            </w:tcBorders>
            <w:shd w:val="clear" w:color="auto" w:fill="auto"/>
            <w:vAlign w:val="center"/>
            <w:hideMark/>
          </w:tcPr>
          <w:p w:rsidR="00411F46" w:rsidRPr="003D5D3C" w:rsidRDefault="00411F46" w:rsidP="0069003B">
            <w:pPr>
              <w:jc w:val="center"/>
              <w:rPr>
                <w:b/>
                <w:bCs/>
                <w:color w:val="000000"/>
                <w:lang w:eastAsia="uk-UA"/>
              </w:rPr>
            </w:pPr>
            <w:r w:rsidRPr="003D5D3C">
              <w:rPr>
                <w:b/>
                <w:bCs/>
                <w:color w:val="000000"/>
                <w:lang w:eastAsia="uk-UA"/>
              </w:rPr>
              <w:t>4</w:t>
            </w:r>
          </w:p>
        </w:tc>
        <w:tc>
          <w:tcPr>
            <w:tcW w:w="709" w:type="dxa"/>
            <w:tcBorders>
              <w:top w:val="nil"/>
              <w:left w:val="nil"/>
              <w:bottom w:val="single" w:sz="8" w:space="0" w:color="auto"/>
              <w:right w:val="single" w:sz="8" w:space="0" w:color="auto"/>
            </w:tcBorders>
            <w:shd w:val="clear" w:color="auto" w:fill="auto"/>
            <w:vAlign w:val="center"/>
            <w:hideMark/>
          </w:tcPr>
          <w:p w:rsidR="00411F46" w:rsidRPr="003D5D3C" w:rsidRDefault="00411F46" w:rsidP="0069003B">
            <w:pPr>
              <w:jc w:val="center"/>
              <w:rPr>
                <w:b/>
                <w:bCs/>
                <w:color w:val="000000"/>
                <w:lang w:eastAsia="uk-UA"/>
              </w:rPr>
            </w:pPr>
            <w:r w:rsidRPr="003D5D3C">
              <w:rPr>
                <w:b/>
                <w:bCs/>
                <w:color w:val="000000"/>
                <w:lang w:eastAsia="uk-UA"/>
              </w:rPr>
              <w:t>5</w:t>
            </w:r>
          </w:p>
        </w:tc>
        <w:tc>
          <w:tcPr>
            <w:tcW w:w="851" w:type="dxa"/>
            <w:tcBorders>
              <w:top w:val="nil"/>
              <w:left w:val="nil"/>
              <w:bottom w:val="single" w:sz="8" w:space="0" w:color="auto"/>
              <w:right w:val="single" w:sz="8" w:space="0" w:color="auto"/>
            </w:tcBorders>
            <w:shd w:val="clear" w:color="auto" w:fill="auto"/>
            <w:vAlign w:val="center"/>
            <w:hideMark/>
          </w:tcPr>
          <w:p w:rsidR="00411F46" w:rsidRPr="003D5D3C" w:rsidRDefault="00411F46" w:rsidP="0069003B">
            <w:pPr>
              <w:jc w:val="center"/>
              <w:rPr>
                <w:b/>
                <w:bCs/>
                <w:color w:val="000000"/>
                <w:lang w:eastAsia="uk-UA"/>
              </w:rPr>
            </w:pPr>
            <w:r w:rsidRPr="003D5D3C">
              <w:rPr>
                <w:b/>
                <w:bCs/>
                <w:color w:val="000000"/>
                <w:lang w:eastAsia="uk-UA"/>
              </w:rPr>
              <w:t>6</w:t>
            </w:r>
          </w:p>
        </w:tc>
        <w:tc>
          <w:tcPr>
            <w:tcW w:w="992" w:type="dxa"/>
            <w:tcBorders>
              <w:top w:val="nil"/>
              <w:left w:val="nil"/>
              <w:bottom w:val="single" w:sz="8" w:space="0" w:color="auto"/>
              <w:right w:val="single" w:sz="8" w:space="0" w:color="auto"/>
            </w:tcBorders>
            <w:shd w:val="clear" w:color="auto" w:fill="auto"/>
            <w:vAlign w:val="center"/>
            <w:hideMark/>
          </w:tcPr>
          <w:p w:rsidR="00411F46" w:rsidRPr="003D5D3C" w:rsidRDefault="00411F46" w:rsidP="0069003B">
            <w:pPr>
              <w:jc w:val="center"/>
              <w:rPr>
                <w:b/>
                <w:bCs/>
                <w:color w:val="000000"/>
                <w:lang w:eastAsia="uk-UA"/>
              </w:rPr>
            </w:pPr>
            <w:r w:rsidRPr="003D5D3C">
              <w:rPr>
                <w:b/>
                <w:bCs/>
                <w:color w:val="000000"/>
                <w:lang w:eastAsia="uk-UA"/>
              </w:rPr>
              <w:t>7</w:t>
            </w:r>
          </w:p>
        </w:tc>
        <w:tc>
          <w:tcPr>
            <w:tcW w:w="850" w:type="dxa"/>
            <w:tcBorders>
              <w:top w:val="nil"/>
              <w:left w:val="nil"/>
              <w:bottom w:val="single" w:sz="8" w:space="0" w:color="auto"/>
              <w:right w:val="single" w:sz="8" w:space="0" w:color="auto"/>
            </w:tcBorders>
            <w:shd w:val="clear" w:color="auto" w:fill="auto"/>
            <w:vAlign w:val="center"/>
            <w:hideMark/>
          </w:tcPr>
          <w:p w:rsidR="00411F46" w:rsidRPr="003D5D3C" w:rsidRDefault="00411F46" w:rsidP="0069003B">
            <w:pPr>
              <w:jc w:val="center"/>
              <w:rPr>
                <w:b/>
                <w:bCs/>
                <w:color w:val="000000"/>
                <w:lang w:eastAsia="uk-UA"/>
              </w:rPr>
            </w:pPr>
            <w:r w:rsidRPr="003D5D3C">
              <w:rPr>
                <w:b/>
                <w:bCs/>
                <w:color w:val="000000"/>
                <w:lang w:eastAsia="uk-UA"/>
              </w:rPr>
              <w:t>8</w:t>
            </w:r>
          </w:p>
        </w:tc>
        <w:tc>
          <w:tcPr>
            <w:tcW w:w="709" w:type="dxa"/>
            <w:tcBorders>
              <w:top w:val="nil"/>
              <w:left w:val="nil"/>
              <w:bottom w:val="single" w:sz="8" w:space="0" w:color="auto"/>
              <w:right w:val="single" w:sz="8" w:space="0" w:color="auto"/>
            </w:tcBorders>
            <w:shd w:val="clear" w:color="auto" w:fill="auto"/>
            <w:vAlign w:val="center"/>
            <w:hideMark/>
          </w:tcPr>
          <w:p w:rsidR="00411F46" w:rsidRPr="003D5D3C" w:rsidRDefault="00411F46" w:rsidP="0069003B">
            <w:pPr>
              <w:jc w:val="center"/>
              <w:rPr>
                <w:b/>
                <w:bCs/>
                <w:color w:val="000000"/>
                <w:lang w:eastAsia="uk-UA"/>
              </w:rPr>
            </w:pPr>
            <w:r w:rsidRPr="003D5D3C">
              <w:rPr>
                <w:b/>
                <w:bCs/>
                <w:color w:val="000000"/>
                <w:lang w:eastAsia="uk-UA"/>
              </w:rPr>
              <w:t>9</w:t>
            </w:r>
          </w:p>
        </w:tc>
        <w:tc>
          <w:tcPr>
            <w:tcW w:w="708" w:type="dxa"/>
            <w:tcBorders>
              <w:top w:val="nil"/>
              <w:left w:val="nil"/>
              <w:bottom w:val="single" w:sz="8" w:space="0" w:color="auto"/>
              <w:right w:val="single" w:sz="8" w:space="0" w:color="auto"/>
            </w:tcBorders>
            <w:shd w:val="clear" w:color="auto" w:fill="auto"/>
            <w:vAlign w:val="center"/>
            <w:hideMark/>
          </w:tcPr>
          <w:p w:rsidR="00411F46" w:rsidRPr="003D5D3C" w:rsidRDefault="00411F46" w:rsidP="0069003B">
            <w:pPr>
              <w:jc w:val="center"/>
              <w:rPr>
                <w:b/>
                <w:bCs/>
                <w:color w:val="000000"/>
                <w:lang w:eastAsia="uk-UA"/>
              </w:rPr>
            </w:pPr>
            <w:r w:rsidRPr="003D5D3C">
              <w:rPr>
                <w:b/>
                <w:bCs/>
                <w:color w:val="000000"/>
                <w:lang w:eastAsia="uk-UA"/>
              </w:rPr>
              <w:t>10</w:t>
            </w:r>
          </w:p>
        </w:tc>
      </w:tr>
      <w:tr w:rsidR="00411F46" w:rsidRPr="00F37866" w:rsidTr="0069003B">
        <w:trPr>
          <w:trHeight w:val="1170"/>
        </w:trPr>
        <w:tc>
          <w:tcPr>
            <w:tcW w:w="1575" w:type="dxa"/>
            <w:tcBorders>
              <w:top w:val="nil"/>
              <w:left w:val="single" w:sz="8" w:space="0" w:color="auto"/>
              <w:bottom w:val="single" w:sz="8" w:space="0" w:color="auto"/>
              <w:right w:val="single" w:sz="8" w:space="0" w:color="auto"/>
            </w:tcBorders>
            <w:shd w:val="clear" w:color="auto" w:fill="auto"/>
            <w:vAlign w:val="center"/>
            <w:hideMark/>
          </w:tcPr>
          <w:p w:rsidR="00411F46" w:rsidRPr="003D5D3C" w:rsidRDefault="00411F46" w:rsidP="0069003B">
            <w:pPr>
              <w:jc w:val="both"/>
              <w:rPr>
                <w:b/>
                <w:bCs/>
                <w:color w:val="000000"/>
                <w:lang w:eastAsia="uk-UA"/>
              </w:rPr>
            </w:pPr>
            <w:r w:rsidRPr="003D5D3C">
              <w:rPr>
                <w:b/>
                <w:bCs/>
                <w:color w:val="000000"/>
                <w:lang w:eastAsia="uk-UA"/>
              </w:rPr>
              <w:t xml:space="preserve">1. </w:t>
            </w:r>
            <w:r w:rsidRPr="003D5D3C">
              <w:rPr>
                <w:color w:val="000000"/>
                <w:lang w:eastAsia="uk-UA"/>
              </w:rPr>
              <w:t>Ціна одиниці продукції (Ц</w:t>
            </w:r>
            <w:r w:rsidRPr="003D5D3C">
              <w:rPr>
                <w:color w:val="000000"/>
                <w:vertAlign w:val="subscript"/>
                <w:lang w:eastAsia="uk-UA"/>
              </w:rPr>
              <w:t>t</w:t>
            </w:r>
            <w:r w:rsidRPr="003D5D3C">
              <w:rPr>
                <w:color w:val="000000"/>
                <w:lang w:eastAsia="uk-UA"/>
              </w:rPr>
              <w:t>), грн./од.</w:t>
            </w:r>
          </w:p>
        </w:tc>
        <w:tc>
          <w:tcPr>
            <w:tcW w:w="850" w:type="dxa"/>
            <w:tcBorders>
              <w:top w:val="nil"/>
              <w:left w:val="nil"/>
              <w:bottom w:val="single" w:sz="8" w:space="0" w:color="auto"/>
              <w:right w:val="single" w:sz="8" w:space="0" w:color="auto"/>
            </w:tcBorders>
            <w:shd w:val="clear" w:color="auto" w:fill="auto"/>
            <w:vAlign w:val="center"/>
            <w:hideMark/>
          </w:tcPr>
          <w:p w:rsidR="00411F46" w:rsidRDefault="00411F46" w:rsidP="0069003B">
            <w:pPr>
              <w:jc w:val="center"/>
              <w:rPr>
                <w:color w:val="000000"/>
                <w:sz w:val="28"/>
                <w:szCs w:val="28"/>
              </w:rPr>
            </w:pPr>
            <w:r>
              <w:rPr>
                <w:color w:val="000000"/>
                <w:sz w:val="28"/>
                <w:szCs w:val="28"/>
              </w:rPr>
              <w:t>97</w:t>
            </w:r>
          </w:p>
        </w:tc>
        <w:tc>
          <w:tcPr>
            <w:tcW w:w="709" w:type="dxa"/>
            <w:tcBorders>
              <w:top w:val="nil"/>
              <w:left w:val="nil"/>
              <w:bottom w:val="single" w:sz="8" w:space="0" w:color="auto"/>
              <w:right w:val="single" w:sz="8" w:space="0" w:color="auto"/>
            </w:tcBorders>
            <w:shd w:val="clear" w:color="auto" w:fill="auto"/>
            <w:vAlign w:val="center"/>
            <w:hideMark/>
          </w:tcPr>
          <w:p w:rsidR="00411F46" w:rsidRDefault="00411F46" w:rsidP="0069003B">
            <w:pPr>
              <w:jc w:val="center"/>
              <w:rPr>
                <w:color w:val="000000"/>
                <w:sz w:val="28"/>
                <w:szCs w:val="28"/>
              </w:rPr>
            </w:pPr>
            <w:r>
              <w:rPr>
                <w:color w:val="000000"/>
                <w:sz w:val="28"/>
                <w:szCs w:val="28"/>
              </w:rPr>
              <w:t>94,09</w:t>
            </w:r>
          </w:p>
        </w:tc>
        <w:tc>
          <w:tcPr>
            <w:tcW w:w="709" w:type="dxa"/>
            <w:tcBorders>
              <w:top w:val="nil"/>
              <w:left w:val="nil"/>
              <w:bottom w:val="single" w:sz="8" w:space="0" w:color="auto"/>
              <w:right w:val="single" w:sz="8" w:space="0" w:color="auto"/>
            </w:tcBorders>
            <w:shd w:val="clear" w:color="auto" w:fill="auto"/>
            <w:vAlign w:val="center"/>
            <w:hideMark/>
          </w:tcPr>
          <w:p w:rsidR="00411F46" w:rsidRDefault="00411F46" w:rsidP="0069003B">
            <w:pPr>
              <w:jc w:val="center"/>
              <w:rPr>
                <w:color w:val="000000"/>
                <w:sz w:val="28"/>
                <w:szCs w:val="28"/>
              </w:rPr>
            </w:pPr>
            <w:r>
              <w:rPr>
                <w:color w:val="000000"/>
                <w:sz w:val="28"/>
                <w:szCs w:val="28"/>
              </w:rPr>
              <w:t>91,267</w:t>
            </w:r>
          </w:p>
        </w:tc>
        <w:tc>
          <w:tcPr>
            <w:tcW w:w="708" w:type="dxa"/>
            <w:tcBorders>
              <w:top w:val="nil"/>
              <w:left w:val="nil"/>
              <w:bottom w:val="single" w:sz="8" w:space="0" w:color="auto"/>
              <w:right w:val="single" w:sz="8" w:space="0" w:color="auto"/>
            </w:tcBorders>
            <w:shd w:val="clear" w:color="auto" w:fill="auto"/>
            <w:vAlign w:val="center"/>
            <w:hideMark/>
          </w:tcPr>
          <w:p w:rsidR="00411F46" w:rsidRDefault="00411F46" w:rsidP="0069003B">
            <w:pPr>
              <w:jc w:val="center"/>
              <w:rPr>
                <w:color w:val="000000"/>
                <w:sz w:val="28"/>
                <w:szCs w:val="28"/>
              </w:rPr>
            </w:pPr>
            <w:r>
              <w:rPr>
                <w:color w:val="000000"/>
                <w:sz w:val="28"/>
                <w:szCs w:val="28"/>
              </w:rPr>
              <w:t>88,529</w:t>
            </w:r>
          </w:p>
        </w:tc>
        <w:tc>
          <w:tcPr>
            <w:tcW w:w="709" w:type="dxa"/>
            <w:tcBorders>
              <w:top w:val="nil"/>
              <w:left w:val="nil"/>
              <w:bottom w:val="single" w:sz="8" w:space="0" w:color="auto"/>
              <w:right w:val="single" w:sz="8" w:space="0" w:color="auto"/>
            </w:tcBorders>
            <w:shd w:val="clear" w:color="auto" w:fill="auto"/>
            <w:vAlign w:val="center"/>
            <w:hideMark/>
          </w:tcPr>
          <w:p w:rsidR="00411F46" w:rsidRDefault="00411F46" w:rsidP="0069003B">
            <w:pPr>
              <w:jc w:val="center"/>
              <w:rPr>
                <w:color w:val="000000"/>
                <w:sz w:val="28"/>
                <w:szCs w:val="28"/>
              </w:rPr>
            </w:pPr>
            <w:r>
              <w:rPr>
                <w:color w:val="000000"/>
                <w:sz w:val="28"/>
                <w:szCs w:val="28"/>
              </w:rPr>
              <w:t>85,873</w:t>
            </w:r>
          </w:p>
        </w:tc>
        <w:tc>
          <w:tcPr>
            <w:tcW w:w="851" w:type="dxa"/>
            <w:tcBorders>
              <w:top w:val="nil"/>
              <w:left w:val="nil"/>
              <w:bottom w:val="single" w:sz="8" w:space="0" w:color="auto"/>
              <w:right w:val="single" w:sz="8" w:space="0" w:color="auto"/>
            </w:tcBorders>
            <w:shd w:val="clear" w:color="auto" w:fill="auto"/>
            <w:vAlign w:val="center"/>
            <w:hideMark/>
          </w:tcPr>
          <w:p w:rsidR="00411F46" w:rsidRDefault="00411F46" w:rsidP="0069003B">
            <w:pPr>
              <w:jc w:val="center"/>
              <w:rPr>
                <w:color w:val="000000"/>
                <w:sz w:val="28"/>
                <w:szCs w:val="28"/>
              </w:rPr>
            </w:pPr>
            <w:r>
              <w:rPr>
                <w:color w:val="000000"/>
                <w:sz w:val="28"/>
                <w:szCs w:val="28"/>
              </w:rPr>
              <w:t>83,297</w:t>
            </w:r>
          </w:p>
        </w:tc>
        <w:tc>
          <w:tcPr>
            <w:tcW w:w="992" w:type="dxa"/>
            <w:tcBorders>
              <w:top w:val="nil"/>
              <w:left w:val="nil"/>
              <w:bottom w:val="single" w:sz="8" w:space="0" w:color="auto"/>
              <w:right w:val="single" w:sz="8" w:space="0" w:color="auto"/>
            </w:tcBorders>
            <w:shd w:val="clear" w:color="auto" w:fill="auto"/>
            <w:vAlign w:val="center"/>
            <w:hideMark/>
          </w:tcPr>
          <w:p w:rsidR="00411F46" w:rsidRDefault="00411F46" w:rsidP="0069003B">
            <w:pPr>
              <w:jc w:val="center"/>
              <w:rPr>
                <w:color w:val="000000"/>
                <w:sz w:val="28"/>
                <w:szCs w:val="28"/>
              </w:rPr>
            </w:pPr>
            <w:r>
              <w:rPr>
                <w:color w:val="000000"/>
                <w:sz w:val="28"/>
                <w:szCs w:val="28"/>
              </w:rPr>
              <w:t>80,798</w:t>
            </w:r>
          </w:p>
        </w:tc>
        <w:tc>
          <w:tcPr>
            <w:tcW w:w="850" w:type="dxa"/>
            <w:tcBorders>
              <w:top w:val="nil"/>
              <w:left w:val="nil"/>
              <w:bottom w:val="single" w:sz="8" w:space="0" w:color="auto"/>
              <w:right w:val="single" w:sz="8" w:space="0" w:color="auto"/>
            </w:tcBorders>
            <w:shd w:val="clear" w:color="auto" w:fill="auto"/>
            <w:vAlign w:val="center"/>
            <w:hideMark/>
          </w:tcPr>
          <w:p w:rsidR="00411F46" w:rsidRDefault="00411F46" w:rsidP="0069003B">
            <w:pPr>
              <w:jc w:val="center"/>
              <w:rPr>
                <w:color w:val="000000"/>
                <w:sz w:val="28"/>
                <w:szCs w:val="28"/>
              </w:rPr>
            </w:pPr>
            <w:r>
              <w:rPr>
                <w:color w:val="000000"/>
                <w:sz w:val="28"/>
                <w:szCs w:val="28"/>
              </w:rPr>
              <w:t>78,374</w:t>
            </w:r>
          </w:p>
        </w:tc>
        <w:tc>
          <w:tcPr>
            <w:tcW w:w="709" w:type="dxa"/>
            <w:tcBorders>
              <w:top w:val="nil"/>
              <w:left w:val="nil"/>
              <w:bottom w:val="single" w:sz="8" w:space="0" w:color="auto"/>
              <w:right w:val="single" w:sz="8" w:space="0" w:color="auto"/>
            </w:tcBorders>
            <w:shd w:val="clear" w:color="auto" w:fill="auto"/>
            <w:vAlign w:val="center"/>
            <w:hideMark/>
          </w:tcPr>
          <w:p w:rsidR="00411F46" w:rsidRDefault="00411F46" w:rsidP="0069003B">
            <w:pPr>
              <w:jc w:val="center"/>
              <w:rPr>
                <w:color w:val="000000"/>
                <w:sz w:val="28"/>
                <w:szCs w:val="28"/>
              </w:rPr>
            </w:pPr>
            <w:r>
              <w:rPr>
                <w:color w:val="000000"/>
                <w:sz w:val="28"/>
                <w:szCs w:val="28"/>
              </w:rPr>
              <w:t>76,023</w:t>
            </w:r>
          </w:p>
        </w:tc>
        <w:tc>
          <w:tcPr>
            <w:tcW w:w="708" w:type="dxa"/>
            <w:tcBorders>
              <w:top w:val="nil"/>
              <w:left w:val="nil"/>
              <w:bottom w:val="single" w:sz="8" w:space="0" w:color="auto"/>
              <w:right w:val="single" w:sz="8" w:space="0" w:color="auto"/>
            </w:tcBorders>
            <w:shd w:val="clear" w:color="auto" w:fill="auto"/>
            <w:vAlign w:val="center"/>
            <w:hideMark/>
          </w:tcPr>
          <w:p w:rsidR="00411F46" w:rsidRDefault="00411F46" w:rsidP="0069003B">
            <w:pPr>
              <w:jc w:val="center"/>
              <w:rPr>
                <w:color w:val="000000"/>
                <w:sz w:val="28"/>
                <w:szCs w:val="28"/>
              </w:rPr>
            </w:pPr>
            <w:r>
              <w:rPr>
                <w:color w:val="000000"/>
                <w:sz w:val="28"/>
                <w:szCs w:val="28"/>
              </w:rPr>
              <w:t>73,742</w:t>
            </w:r>
          </w:p>
        </w:tc>
      </w:tr>
      <w:tr w:rsidR="00411F46" w:rsidRPr="00F37866" w:rsidTr="0069003B">
        <w:trPr>
          <w:trHeight w:val="1545"/>
        </w:trPr>
        <w:tc>
          <w:tcPr>
            <w:tcW w:w="1575" w:type="dxa"/>
            <w:tcBorders>
              <w:top w:val="nil"/>
              <w:left w:val="single" w:sz="8" w:space="0" w:color="auto"/>
              <w:bottom w:val="single" w:sz="8" w:space="0" w:color="auto"/>
              <w:right w:val="single" w:sz="8" w:space="0" w:color="auto"/>
            </w:tcBorders>
            <w:shd w:val="clear" w:color="auto" w:fill="auto"/>
            <w:vAlign w:val="center"/>
            <w:hideMark/>
          </w:tcPr>
          <w:p w:rsidR="00411F46" w:rsidRPr="003D5D3C" w:rsidRDefault="00411F46" w:rsidP="0069003B">
            <w:pPr>
              <w:jc w:val="both"/>
              <w:rPr>
                <w:b/>
                <w:bCs/>
                <w:color w:val="000000"/>
                <w:lang w:eastAsia="uk-UA"/>
              </w:rPr>
            </w:pPr>
            <w:r w:rsidRPr="003D5D3C">
              <w:rPr>
                <w:b/>
                <w:bCs/>
                <w:color w:val="000000"/>
                <w:lang w:eastAsia="uk-UA"/>
              </w:rPr>
              <w:t xml:space="preserve">2. </w:t>
            </w:r>
            <w:r w:rsidRPr="003D5D3C">
              <w:rPr>
                <w:color w:val="000000"/>
                <w:lang w:eastAsia="uk-UA"/>
              </w:rPr>
              <w:t>Прямі матеріальні витрати (М</w:t>
            </w:r>
            <w:r w:rsidRPr="003D5D3C">
              <w:rPr>
                <w:color w:val="000000"/>
                <w:vertAlign w:val="subscript"/>
                <w:lang w:eastAsia="uk-UA"/>
              </w:rPr>
              <w:t>t</w:t>
            </w:r>
            <w:r w:rsidRPr="003D5D3C">
              <w:rPr>
                <w:color w:val="000000"/>
                <w:lang w:eastAsia="uk-UA"/>
              </w:rPr>
              <w:t>), грн./од.</w:t>
            </w:r>
          </w:p>
        </w:tc>
        <w:tc>
          <w:tcPr>
            <w:tcW w:w="850" w:type="dxa"/>
            <w:tcBorders>
              <w:top w:val="nil"/>
              <w:left w:val="nil"/>
              <w:bottom w:val="single" w:sz="8" w:space="0" w:color="auto"/>
              <w:right w:val="single" w:sz="8" w:space="0" w:color="auto"/>
            </w:tcBorders>
            <w:shd w:val="clear" w:color="auto" w:fill="auto"/>
            <w:vAlign w:val="center"/>
            <w:hideMark/>
          </w:tcPr>
          <w:p w:rsidR="00411F46" w:rsidRDefault="00411F46" w:rsidP="0069003B">
            <w:pPr>
              <w:jc w:val="center"/>
              <w:rPr>
                <w:color w:val="000000"/>
                <w:sz w:val="28"/>
                <w:szCs w:val="28"/>
              </w:rPr>
            </w:pPr>
            <w:r>
              <w:rPr>
                <w:color w:val="000000"/>
                <w:sz w:val="28"/>
                <w:szCs w:val="28"/>
              </w:rPr>
              <w:t>2,744</w:t>
            </w:r>
          </w:p>
        </w:tc>
        <w:tc>
          <w:tcPr>
            <w:tcW w:w="709" w:type="dxa"/>
            <w:tcBorders>
              <w:top w:val="nil"/>
              <w:left w:val="nil"/>
              <w:bottom w:val="single" w:sz="8" w:space="0" w:color="auto"/>
              <w:right w:val="single" w:sz="8" w:space="0" w:color="auto"/>
            </w:tcBorders>
            <w:shd w:val="clear" w:color="auto" w:fill="auto"/>
            <w:vAlign w:val="center"/>
            <w:hideMark/>
          </w:tcPr>
          <w:p w:rsidR="00411F46" w:rsidRDefault="00411F46" w:rsidP="0069003B">
            <w:pPr>
              <w:jc w:val="center"/>
              <w:rPr>
                <w:color w:val="000000"/>
                <w:sz w:val="28"/>
                <w:szCs w:val="28"/>
              </w:rPr>
            </w:pPr>
            <w:r>
              <w:rPr>
                <w:color w:val="000000"/>
                <w:sz w:val="28"/>
                <w:szCs w:val="28"/>
              </w:rPr>
              <w:t>2,6891</w:t>
            </w:r>
          </w:p>
        </w:tc>
        <w:tc>
          <w:tcPr>
            <w:tcW w:w="709" w:type="dxa"/>
            <w:tcBorders>
              <w:top w:val="nil"/>
              <w:left w:val="nil"/>
              <w:bottom w:val="single" w:sz="8" w:space="0" w:color="auto"/>
              <w:right w:val="single" w:sz="8" w:space="0" w:color="auto"/>
            </w:tcBorders>
            <w:shd w:val="clear" w:color="auto" w:fill="auto"/>
            <w:vAlign w:val="center"/>
            <w:hideMark/>
          </w:tcPr>
          <w:p w:rsidR="00411F46" w:rsidRDefault="00411F46" w:rsidP="0069003B">
            <w:pPr>
              <w:jc w:val="center"/>
              <w:rPr>
                <w:color w:val="000000"/>
                <w:sz w:val="28"/>
                <w:szCs w:val="28"/>
              </w:rPr>
            </w:pPr>
            <w:r>
              <w:rPr>
                <w:color w:val="000000"/>
                <w:sz w:val="28"/>
                <w:szCs w:val="28"/>
              </w:rPr>
              <w:t>2,6353</w:t>
            </w:r>
          </w:p>
        </w:tc>
        <w:tc>
          <w:tcPr>
            <w:tcW w:w="708" w:type="dxa"/>
            <w:tcBorders>
              <w:top w:val="nil"/>
              <w:left w:val="nil"/>
              <w:bottom w:val="single" w:sz="8" w:space="0" w:color="auto"/>
              <w:right w:val="single" w:sz="8" w:space="0" w:color="auto"/>
            </w:tcBorders>
            <w:shd w:val="clear" w:color="auto" w:fill="auto"/>
            <w:vAlign w:val="center"/>
            <w:hideMark/>
          </w:tcPr>
          <w:p w:rsidR="00411F46" w:rsidRDefault="00411F46" w:rsidP="0069003B">
            <w:pPr>
              <w:jc w:val="center"/>
              <w:rPr>
                <w:color w:val="000000"/>
                <w:sz w:val="28"/>
                <w:szCs w:val="28"/>
              </w:rPr>
            </w:pPr>
            <w:r>
              <w:rPr>
                <w:color w:val="000000"/>
                <w:sz w:val="28"/>
                <w:szCs w:val="28"/>
              </w:rPr>
              <w:t>2,5826</w:t>
            </w:r>
          </w:p>
        </w:tc>
        <w:tc>
          <w:tcPr>
            <w:tcW w:w="709" w:type="dxa"/>
            <w:tcBorders>
              <w:top w:val="nil"/>
              <w:left w:val="nil"/>
              <w:bottom w:val="single" w:sz="8" w:space="0" w:color="auto"/>
              <w:right w:val="single" w:sz="8" w:space="0" w:color="auto"/>
            </w:tcBorders>
            <w:shd w:val="clear" w:color="auto" w:fill="auto"/>
            <w:vAlign w:val="center"/>
            <w:hideMark/>
          </w:tcPr>
          <w:p w:rsidR="00411F46" w:rsidRDefault="00411F46" w:rsidP="0069003B">
            <w:pPr>
              <w:jc w:val="center"/>
              <w:rPr>
                <w:color w:val="000000"/>
                <w:sz w:val="28"/>
                <w:szCs w:val="28"/>
              </w:rPr>
            </w:pPr>
            <w:r>
              <w:rPr>
                <w:color w:val="000000"/>
                <w:sz w:val="28"/>
                <w:szCs w:val="28"/>
              </w:rPr>
              <w:t>2,531</w:t>
            </w:r>
          </w:p>
        </w:tc>
        <w:tc>
          <w:tcPr>
            <w:tcW w:w="851" w:type="dxa"/>
            <w:tcBorders>
              <w:top w:val="nil"/>
              <w:left w:val="nil"/>
              <w:bottom w:val="single" w:sz="8" w:space="0" w:color="auto"/>
              <w:right w:val="single" w:sz="8" w:space="0" w:color="auto"/>
            </w:tcBorders>
            <w:shd w:val="clear" w:color="auto" w:fill="auto"/>
            <w:vAlign w:val="center"/>
            <w:hideMark/>
          </w:tcPr>
          <w:p w:rsidR="00411F46" w:rsidRDefault="00411F46" w:rsidP="0069003B">
            <w:pPr>
              <w:jc w:val="center"/>
              <w:rPr>
                <w:color w:val="000000"/>
                <w:sz w:val="28"/>
                <w:szCs w:val="28"/>
              </w:rPr>
            </w:pPr>
            <w:r>
              <w:rPr>
                <w:color w:val="000000"/>
                <w:sz w:val="28"/>
                <w:szCs w:val="28"/>
              </w:rPr>
              <w:t>2,4804</w:t>
            </w:r>
          </w:p>
        </w:tc>
        <w:tc>
          <w:tcPr>
            <w:tcW w:w="992" w:type="dxa"/>
            <w:tcBorders>
              <w:top w:val="nil"/>
              <w:left w:val="nil"/>
              <w:bottom w:val="single" w:sz="8" w:space="0" w:color="auto"/>
              <w:right w:val="single" w:sz="8" w:space="0" w:color="auto"/>
            </w:tcBorders>
            <w:shd w:val="clear" w:color="auto" w:fill="auto"/>
            <w:vAlign w:val="center"/>
            <w:hideMark/>
          </w:tcPr>
          <w:p w:rsidR="00411F46" w:rsidRDefault="00411F46" w:rsidP="0069003B">
            <w:pPr>
              <w:jc w:val="center"/>
              <w:rPr>
                <w:color w:val="000000"/>
                <w:sz w:val="28"/>
                <w:szCs w:val="28"/>
              </w:rPr>
            </w:pPr>
            <w:r>
              <w:rPr>
                <w:color w:val="000000"/>
                <w:sz w:val="28"/>
                <w:szCs w:val="28"/>
              </w:rPr>
              <w:t>2,4308</w:t>
            </w:r>
          </w:p>
        </w:tc>
        <w:tc>
          <w:tcPr>
            <w:tcW w:w="850" w:type="dxa"/>
            <w:tcBorders>
              <w:top w:val="nil"/>
              <w:left w:val="nil"/>
              <w:bottom w:val="single" w:sz="8" w:space="0" w:color="auto"/>
              <w:right w:val="single" w:sz="8" w:space="0" w:color="auto"/>
            </w:tcBorders>
            <w:shd w:val="clear" w:color="auto" w:fill="auto"/>
            <w:vAlign w:val="center"/>
            <w:hideMark/>
          </w:tcPr>
          <w:p w:rsidR="00411F46" w:rsidRDefault="00411F46" w:rsidP="0069003B">
            <w:pPr>
              <w:jc w:val="center"/>
              <w:rPr>
                <w:color w:val="000000"/>
                <w:sz w:val="28"/>
                <w:szCs w:val="28"/>
              </w:rPr>
            </w:pPr>
            <w:r>
              <w:rPr>
                <w:color w:val="000000"/>
                <w:sz w:val="28"/>
                <w:szCs w:val="28"/>
              </w:rPr>
              <w:t>2,3821</w:t>
            </w:r>
          </w:p>
        </w:tc>
        <w:tc>
          <w:tcPr>
            <w:tcW w:w="709" w:type="dxa"/>
            <w:tcBorders>
              <w:top w:val="nil"/>
              <w:left w:val="nil"/>
              <w:bottom w:val="single" w:sz="8" w:space="0" w:color="auto"/>
              <w:right w:val="single" w:sz="8" w:space="0" w:color="auto"/>
            </w:tcBorders>
            <w:shd w:val="clear" w:color="auto" w:fill="auto"/>
            <w:vAlign w:val="center"/>
            <w:hideMark/>
          </w:tcPr>
          <w:p w:rsidR="00411F46" w:rsidRDefault="00411F46" w:rsidP="0069003B">
            <w:pPr>
              <w:jc w:val="center"/>
              <w:rPr>
                <w:color w:val="000000"/>
                <w:sz w:val="28"/>
                <w:szCs w:val="28"/>
              </w:rPr>
            </w:pPr>
            <w:r>
              <w:rPr>
                <w:color w:val="000000"/>
                <w:sz w:val="28"/>
                <w:szCs w:val="28"/>
              </w:rPr>
              <w:t>2,3345</w:t>
            </w:r>
          </w:p>
        </w:tc>
        <w:tc>
          <w:tcPr>
            <w:tcW w:w="708" w:type="dxa"/>
            <w:tcBorders>
              <w:top w:val="nil"/>
              <w:left w:val="nil"/>
              <w:bottom w:val="single" w:sz="8" w:space="0" w:color="auto"/>
              <w:right w:val="single" w:sz="8" w:space="0" w:color="auto"/>
            </w:tcBorders>
            <w:shd w:val="clear" w:color="auto" w:fill="auto"/>
            <w:vAlign w:val="center"/>
            <w:hideMark/>
          </w:tcPr>
          <w:p w:rsidR="00411F46" w:rsidRDefault="00411F46" w:rsidP="0069003B">
            <w:pPr>
              <w:jc w:val="center"/>
              <w:rPr>
                <w:color w:val="000000"/>
                <w:sz w:val="28"/>
                <w:szCs w:val="28"/>
              </w:rPr>
            </w:pPr>
            <w:r>
              <w:rPr>
                <w:color w:val="000000"/>
                <w:sz w:val="28"/>
                <w:szCs w:val="28"/>
              </w:rPr>
              <w:t>2,2878</w:t>
            </w:r>
          </w:p>
        </w:tc>
      </w:tr>
      <w:tr w:rsidR="00411F46" w:rsidRPr="00F37866" w:rsidTr="0069003B">
        <w:trPr>
          <w:trHeight w:val="1545"/>
        </w:trPr>
        <w:tc>
          <w:tcPr>
            <w:tcW w:w="1575" w:type="dxa"/>
            <w:tcBorders>
              <w:top w:val="nil"/>
              <w:left w:val="single" w:sz="8" w:space="0" w:color="auto"/>
              <w:bottom w:val="single" w:sz="8" w:space="0" w:color="auto"/>
              <w:right w:val="single" w:sz="8" w:space="0" w:color="auto"/>
            </w:tcBorders>
            <w:shd w:val="clear" w:color="auto" w:fill="auto"/>
            <w:vAlign w:val="center"/>
            <w:hideMark/>
          </w:tcPr>
          <w:p w:rsidR="00411F46" w:rsidRPr="003D5D3C" w:rsidRDefault="00411F46" w:rsidP="0069003B">
            <w:pPr>
              <w:jc w:val="both"/>
              <w:rPr>
                <w:b/>
                <w:bCs/>
                <w:color w:val="000000"/>
                <w:lang w:eastAsia="uk-UA"/>
              </w:rPr>
            </w:pPr>
            <w:r w:rsidRPr="003D5D3C">
              <w:rPr>
                <w:b/>
                <w:bCs/>
                <w:color w:val="000000"/>
                <w:lang w:eastAsia="uk-UA"/>
              </w:rPr>
              <w:t xml:space="preserve">3. </w:t>
            </w:r>
            <w:r w:rsidRPr="003D5D3C">
              <w:rPr>
                <w:color w:val="000000"/>
                <w:lang w:eastAsia="uk-UA"/>
              </w:rPr>
              <w:t>Прямі витрати на оплату праці (ОП</w:t>
            </w:r>
            <w:r w:rsidRPr="003D5D3C">
              <w:rPr>
                <w:color w:val="000000"/>
                <w:vertAlign w:val="subscript"/>
                <w:lang w:eastAsia="uk-UA"/>
              </w:rPr>
              <w:t>t</w:t>
            </w:r>
            <w:r w:rsidRPr="003D5D3C">
              <w:rPr>
                <w:color w:val="000000"/>
                <w:lang w:eastAsia="uk-UA"/>
              </w:rPr>
              <w:t>), грн./од.</w:t>
            </w:r>
          </w:p>
        </w:tc>
        <w:tc>
          <w:tcPr>
            <w:tcW w:w="850" w:type="dxa"/>
            <w:tcBorders>
              <w:top w:val="nil"/>
              <w:left w:val="nil"/>
              <w:bottom w:val="single" w:sz="8" w:space="0" w:color="auto"/>
              <w:right w:val="single" w:sz="8" w:space="0" w:color="auto"/>
            </w:tcBorders>
            <w:shd w:val="clear" w:color="auto" w:fill="auto"/>
            <w:vAlign w:val="center"/>
            <w:hideMark/>
          </w:tcPr>
          <w:p w:rsidR="00411F46" w:rsidRDefault="00411F46" w:rsidP="0069003B">
            <w:pPr>
              <w:jc w:val="center"/>
              <w:rPr>
                <w:color w:val="000000"/>
                <w:sz w:val="28"/>
                <w:szCs w:val="28"/>
              </w:rPr>
            </w:pPr>
            <w:r>
              <w:rPr>
                <w:color w:val="000000"/>
                <w:sz w:val="28"/>
                <w:szCs w:val="28"/>
              </w:rPr>
              <w:t>22,44</w:t>
            </w:r>
          </w:p>
        </w:tc>
        <w:tc>
          <w:tcPr>
            <w:tcW w:w="709" w:type="dxa"/>
            <w:tcBorders>
              <w:top w:val="nil"/>
              <w:left w:val="nil"/>
              <w:bottom w:val="single" w:sz="8" w:space="0" w:color="auto"/>
              <w:right w:val="single" w:sz="8" w:space="0" w:color="auto"/>
            </w:tcBorders>
            <w:shd w:val="clear" w:color="auto" w:fill="auto"/>
            <w:vAlign w:val="center"/>
            <w:hideMark/>
          </w:tcPr>
          <w:p w:rsidR="00411F46" w:rsidRDefault="00411F46" w:rsidP="0069003B">
            <w:pPr>
              <w:jc w:val="center"/>
              <w:rPr>
                <w:color w:val="000000"/>
                <w:sz w:val="28"/>
                <w:szCs w:val="28"/>
              </w:rPr>
            </w:pPr>
            <w:r>
              <w:rPr>
                <w:color w:val="000000"/>
                <w:sz w:val="28"/>
                <w:szCs w:val="28"/>
              </w:rPr>
              <w:t>22,889</w:t>
            </w:r>
          </w:p>
        </w:tc>
        <w:tc>
          <w:tcPr>
            <w:tcW w:w="709" w:type="dxa"/>
            <w:tcBorders>
              <w:top w:val="nil"/>
              <w:left w:val="nil"/>
              <w:bottom w:val="single" w:sz="8" w:space="0" w:color="auto"/>
              <w:right w:val="single" w:sz="8" w:space="0" w:color="auto"/>
            </w:tcBorders>
            <w:shd w:val="clear" w:color="auto" w:fill="auto"/>
            <w:vAlign w:val="center"/>
            <w:hideMark/>
          </w:tcPr>
          <w:p w:rsidR="00411F46" w:rsidRDefault="00411F46" w:rsidP="0069003B">
            <w:pPr>
              <w:jc w:val="center"/>
              <w:rPr>
                <w:color w:val="000000"/>
                <w:sz w:val="28"/>
                <w:szCs w:val="28"/>
              </w:rPr>
            </w:pPr>
            <w:r>
              <w:rPr>
                <w:color w:val="000000"/>
                <w:sz w:val="28"/>
                <w:szCs w:val="28"/>
              </w:rPr>
              <w:t>23,347</w:t>
            </w:r>
          </w:p>
        </w:tc>
        <w:tc>
          <w:tcPr>
            <w:tcW w:w="708" w:type="dxa"/>
            <w:tcBorders>
              <w:top w:val="nil"/>
              <w:left w:val="nil"/>
              <w:bottom w:val="single" w:sz="8" w:space="0" w:color="auto"/>
              <w:right w:val="single" w:sz="8" w:space="0" w:color="auto"/>
            </w:tcBorders>
            <w:shd w:val="clear" w:color="auto" w:fill="auto"/>
            <w:vAlign w:val="center"/>
            <w:hideMark/>
          </w:tcPr>
          <w:p w:rsidR="00411F46" w:rsidRDefault="00411F46" w:rsidP="0069003B">
            <w:pPr>
              <w:jc w:val="center"/>
              <w:rPr>
                <w:color w:val="000000"/>
                <w:sz w:val="28"/>
                <w:szCs w:val="28"/>
              </w:rPr>
            </w:pPr>
            <w:r>
              <w:rPr>
                <w:color w:val="000000"/>
                <w:sz w:val="28"/>
                <w:szCs w:val="28"/>
              </w:rPr>
              <w:t>23,814</w:t>
            </w:r>
          </w:p>
        </w:tc>
        <w:tc>
          <w:tcPr>
            <w:tcW w:w="709" w:type="dxa"/>
            <w:tcBorders>
              <w:top w:val="nil"/>
              <w:left w:val="nil"/>
              <w:bottom w:val="single" w:sz="8" w:space="0" w:color="auto"/>
              <w:right w:val="single" w:sz="8" w:space="0" w:color="auto"/>
            </w:tcBorders>
            <w:shd w:val="clear" w:color="auto" w:fill="auto"/>
            <w:vAlign w:val="center"/>
            <w:hideMark/>
          </w:tcPr>
          <w:p w:rsidR="00411F46" w:rsidRDefault="00411F46" w:rsidP="0069003B">
            <w:pPr>
              <w:jc w:val="center"/>
              <w:rPr>
                <w:color w:val="000000"/>
                <w:sz w:val="28"/>
                <w:szCs w:val="28"/>
              </w:rPr>
            </w:pPr>
            <w:r>
              <w:rPr>
                <w:color w:val="000000"/>
                <w:sz w:val="28"/>
                <w:szCs w:val="28"/>
              </w:rPr>
              <w:t>24,29</w:t>
            </w:r>
          </w:p>
        </w:tc>
        <w:tc>
          <w:tcPr>
            <w:tcW w:w="851" w:type="dxa"/>
            <w:tcBorders>
              <w:top w:val="nil"/>
              <w:left w:val="nil"/>
              <w:bottom w:val="single" w:sz="8" w:space="0" w:color="auto"/>
              <w:right w:val="single" w:sz="8" w:space="0" w:color="auto"/>
            </w:tcBorders>
            <w:shd w:val="clear" w:color="auto" w:fill="auto"/>
            <w:vAlign w:val="center"/>
            <w:hideMark/>
          </w:tcPr>
          <w:p w:rsidR="00411F46" w:rsidRDefault="00411F46" w:rsidP="0069003B">
            <w:pPr>
              <w:jc w:val="center"/>
              <w:rPr>
                <w:color w:val="000000"/>
                <w:sz w:val="28"/>
                <w:szCs w:val="28"/>
              </w:rPr>
            </w:pPr>
            <w:r>
              <w:rPr>
                <w:color w:val="000000"/>
                <w:sz w:val="28"/>
                <w:szCs w:val="28"/>
              </w:rPr>
              <w:t>24,776</w:t>
            </w:r>
          </w:p>
        </w:tc>
        <w:tc>
          <w:tcPr>
            <w:tcW w:w="992" w:type="dxa"/>
            <w:tcBorders>
              <w:top w:val="nil"/>
              <w:left w:val="nil"/>
              <w:bottom w:val="single" w:sz="8" w:space="0" w:color="auto"/>
              <w:right w:val="single" w:sz="8" w:space="0" w:color="auto"/>
            </w:tcBorders>
            <w:shd w:val="clear" w:color="auto" w:fill="auto"/>
            <w:vAlign w:val="center"/>
            <w:hideMark/>
          </w:tcPr>
          <w:p w:rsidR="00411F46" w:rsidRDefault="00411F46" w:rsidP="0069003B">
            <w:pPr>
              <w:jc w:val="center"/>
              <w:rPr>
                <w:color w:val="000000"/>
                <w:sz w:val="28"/>
                <w:szCs w:val="28"/>
              </w:rPr>
            </w:pPr>
            <w:r>
              <w:rPr>
                <w:color w:val="000000"/>
                <w:sz w:val="28"/>
                <w:szCs w:val="28"/>
              </w:rPr>
              <w:t>25,271</w:t>
            </w:r>
          </w:p>
        </w:tc>
        <w:tc>
          <w:tcPr>
            <w:tcW w:w="850" w:type="dxa"/>
            <w:tcBorders>
              <w:top w:val="nil"/>
              <w:left w:val="nil"/>
              <w:bottom w:val="single" w:sz="8" w:space="0" w:color="auto"/>
              <w:right w:val="single" w:sz="8" w:space="0" w:color="auto"/>
            </w:tcBorders>
            <w:shd w:val="clear" w:color="auto" w:fill="auto"/>
            <w:vAlign w:val="center"/>
            <w:hideMark/>
          </w:tcPr>
          <w:p w:rsidR="00411F46" w:rsidRDefault="00411F46" w:rsidP="0069003B">
            <w:pPr>
              <w:jc w:val="center"/>
              <w:rPr>
                <w:color w:val="000000"/>
                <w:sz w:val="28"/>
                <w:szCs w:val="28"/>
              </w:rPr>
            </w:pPr>
            <w:r>
              <w:rPr>
                <w:color w:val="000000"/>
                <w:sz w:val="28"/>
                <w:szCs w:val="28"/>
              </w:rPr>
              <w:t>25,777</w:t>
            </w:r>
          </w:p>
        </w:tc>
        <w:tc>
          <w:tcPr>
            <w:tcW w:w="709" w:type="dxa"/>
            <w:tcBorders>
              <w:top w:val="nil"/>
              <w:left w:val="nil"/>
              <w:bottom w:val="single" w:sz="8" w:space="0" w:color="auto"/>
              <w:right w:val="single" w:sz="8" w:space="0" w:color="auto"/>
            </w:tcBorders>
            <w:shd w:val="clear" w:color="auto" w:fill="auto"/>
            <w:vAlign w:val="center"/>
            <w:hideMark/>
          </w:tcPr>
          <w:p w:rsidR="00411F46" w:rsidRDefault="00411F46" w:rsidP="0069003B">
            <w:pPr>
              <w:jc w:val="center"/>
              <w:rPr>
                <w:color w:val="000000"/>
                <w:sz w:val="28"/>
                <w:szCs w:val="28"/>
              </w:rPr>
            </w:pPr>
            <w:r>
              <w:rPr>
                <w:color w:val="000000"/>
                <w:sz w:val="28"/>
                <w:szCs w:val="28"/>
              </w:rPr>
              <w:t>26,292</w:t>
            </w:r>
          </w:p>
        </w:tc>
        <w:tc>
          <w:tcPr>
            <w:tcW w:w="708" w:type="dxa"/>
            <w:tcBorders>
              <w:top w:val="nil"/>
              <w:left w:val="nil"/>
              <w:bottom w:val="single" w:sz="8" w:space="0" w:color="auto"/>
              <w:right w:val="single" w:sz="8" w:space="0" w:color="auto"/>
            </w:tcBorders>
            <w:shd w:val="clear" w:color="auto" w:fill="auto"/>
            <w:vAlign w:val="center"/>
            <w:hideMark/>
          </w:tcPr>
          <w:p w:rsidR="00411F46" w:rsidRDefault="00411F46" w:rsidP="0069003B">
            <w:pPr>
              <w:jc w:val="center"/>
              <w:rPr>
                <w:color w:val="000000"/>
                <w:sz w:val="28"/>
                <w:szCs w:val="28"/>
              </w:rPr>
            </w:pPr>
            <w:r>
              <w:rPr>
                <w:color w:val="000000"/>
                <w:sz w:val="28"/>
                <w:szCs w:val="28"/>
              </w:rPr>
              <w:t>26,818</w:t>
            </w:r>
          </w:p>
        </w:tc>
      </w:tr>
      <w:tr w:rsidR="00411F46" w:rsidRPr="00F37866" w:rsidTr="0069003B">
        <w:trPr>
          <w:trHeight w:val="1170"/>
        </w:trPr>
        <w:tc>
          <w:tcPr>
            <w:tcW w:w="1575" w:type="dxa"/>
            <w:tcBorders>
              <w:top w:val="nil"/>
              <w:left w:val="single" w:sz="8" w:space="0" w:color="auto"/>
              <w:bottom w:val="single" w:sz="8" w:space="0" w:color="auto"/>
              <w:right w:val="single" w:sz="8" w:space="0" w:color="auto"/>
            </w:tcBorders>
            <w:shd w:val="clear" w:color="auto" w:fill="auto"/>
            <w:vAlign w:val="center"/>
            <w:hideMark/>
          </w:tcPr>
          <w:p w:rsidR="00411F46" w:rsidRPr="003D5D3C" w:rsidRDefault="00411F46" w:rsidP="0069003B">
            <w:pPr>
              <w:jc w:val="both"/>
              <w:rPr>
                <w:b/>
                <w:bCs/>
                <w:color w:val="000000"/>
                <w:lang w:eastAsia="uk-UA"/>
              </w:rPr>
            </w:pPr>
            <w:r w:rsidRPr="003D5D3C">
              <w:rPr>
                <w:b/>
                <w:bCs/>
                <w:color w:val="000000"/>
                <w:lang w:eastAsia="uk-UA"/>
              </w:rPr>
              <w:t xml:space="preserve">4. </w:t>
            </w:r>
            <w:r w:rsidRPr="003D5D3C">
              <w:rPr>
                <w:color w:val="000000"/>
                <w:lang w:eastAsia="uk-UA"/>
              </w:rPr>
              <w:t>Постійні витрати (ПВ</w:t>
            </w:r>
            <w:r w:rsidRPr="003D5D3C">
              <w:rPr>
                <w:color w:val="000000"/>
                <w:vertAlign w:val="subscript"/>
                <w:lang w:eastAsia="uk-UA"/>
              </w:rPr>
              <w:t>t</w:t>
            </w:r>
            <w:r w:rsidRPr="003D5D3C">
              <w:rPr>
                <w:color w:val="000000"/>
                <w:lang w:eastAsia="uk-UA"/>
              </w:rPr>
              <w:t>), грн./од.</w:t>
            </w:r>
          </w:p>
        </w:tc>
        <w:tc>
          <w:tcPr>
            <w:tcW w:w="850" w:type="dxa"/>
            <w:tcBorders>
              <w:top w:val="nil"/>
              <w:left w:val="nil"/>
              <w:bottom w:val="single" w:sz="8" w:space="0" w:color="auto"/>
              <w:right w:val="single" w:sz="8" w:space="0" w:color="auto"/>
            </w:tcBorders>
            <w:shd w:val="clear" w:color="auto" w:fill="auto"/>
            <w:vAlign w:val="center"/>
            <w:hideMark/>
          </w:tcPr>
          <w:p w:rsidR="00411F46" w:rsidRDefault="00411F46" w:rsidP="0069003B">
            <w:pPr>
              <w:jc w:val="center"/>
              <w:rPr>
                <w:color w:val="000000"/>
                <w:sz w:val="28"/>
                <w:szCs w:val="28"/>
              </w:rPr>
            </w:pPr>
            <w:r>
              <w:rPr>
                <w:color w:val="000000"/>
                <w:sz w:val="28"/>
                <w:szCs w:val="28"/>
              </w:rPr>
              <w:t>459</w:t>
            </w:r>
          </w:p>
        </w:tc>
        <w:tc>
          <w:tcPr>
            <w:tcW w:w="709" w:type="dxa"/>
            <w:tcBorders>
              <w:top w:val="nil"/>
              <w:left w:val="nil"/>
              <w:bottom w:val="single" w:sz="8" w:space="0" w:color="auto"/>
              <w:right w:val="single" w:sz="8" w:space="0" w:color="auto"/>
            </w:tcBorders>
            <w:shd w:val="clear" w:color="auto" w:fill="auto"/>
            <w:vAlign w:val="center"/>
            <w:hideMark/>
          </w:tcPr>
          <w:p w:rsidR="00411F46" w:rsidRDefault="00411F46" w:rsidP="0069003B">
            <w:pPr>
              <w:jc w:val="center"/>
              <w:rPr>
                <w:color w:val="000000"/>
                <w:sz w:val="28"/>
                <w:szCs w:val="28"/>
              </w:rPr>
            </w:pPr>
            <w:r>
              <w:rPr>
                <w:color w:val="000000"/>
                <w:sz w:val="28"/>
                <w:szCs w:val="28"/>
              </w:rPr>
              <w:t>468,18</w:t>
            </w:r>
          </w:p>
        </w:tc>
        <w:tc>
          <w:tcPr>
            <w:tcW w:w="709" w:type="dxa"/>
            <w:tcBorders>
              <w:top w:val="nil"/>
              <w:left w:val="nil"/>
              <w:bottom w:val="single" w:sz="8" w:space="0" w:color="auto"/>
              <w:right w:val="single" w:sz="8" w:space="0" w:color="auto"/>
            </w:tcBorders>
            <w:shd w:val="clear" w:color="auto" w:fill="auto"/>
            <w:vAlign w:val="center"/>
            <w:hideMark/>
          </w:tcPr>
          <w:p w:rsidR="00411F46" w:rsidRDefault="00411F46" w:rsidP="0069003B">
            <w:pPr>
              <w:jc w:val="center"/>
              <w:rPr>
                <w:color w:val="000000"/>
                <w:sz w:val="28"/>
                <w:szCs w:val="28"/>
              </w:rPr>
            </w:pPr>
            <w:r>
              <w:rPr>
                <w:color w:val="000000"/>
                <w:sz w:val="28"/>
                <w:szCs w:val="28"/>
              </w:rPr>
              <w:t>477,54</w:t>
            </w:r>
          </w:p>
        </w:tc>
        <w:tc>
          <w:tcPr>
            <w:tcW w:w="708" w:type="dxa"/>
            <w:tcBorders>
              <w:top w:val="nil"/>
              <w:left w:val="nil"/>
              <w:bottom w:val="single" w:sz="8" w:space="0" w:color="auto"/>
              <w:right w:val="single" w:sz="8" w:space="0" w:color="auto"/>
            </w:tcBorders>
            <w:shd w:val="clear" w:color="auto" w:fill="auto"/>
            <w:vAlign w:val="center"/>
            <w:hideMark/>
          </w:tcPr>
          <w:p w:rsidR="00411F46" w:rsidRDefault="00411F46" w:rsidP="0069003B">
            <w:pPr>
              <w:jc w:val="center"/>
              <w:rPr>
                <w:color w:val="000000"/>
                <w:sz w:val="28"/>
                <w:szCs w:val="28"/>
              </w:rPr>
            </w:pPr>
            <w:r>
              <w:rPr>
                <w:color w:val="000000"/>
                <w:sz w:val="28"/>
                <w:szCs w:val="28"/>
              </w:rPr>
              <w:t>487,09</w:t>
            </w:r>
          </w:p>
        </w:tc>
        <w:tc>
          <w:tcPr>
            <w:tcW w:w="709" w:type="dxa"/>
            <w:tcBorders>
              <w:top w:val="nil"/>
              <w:left w:val="nil"/>
              <w:bottom w:val="single" w:sz="8" w:space="0" w:color="auto"/>
              <w:right w:val="single" w:sz="8" w:space="0" w:color="auto"/>
            </w:tcBorders>
            <w:shd w:val="clear" w:color="auto" w:fill="auto"/>
            <w:vAlign w:val="center"/>
            <w:hideMark/>
          </w:tcPr>
          <w:p w:rsidR="00411F46" w:rsidRDefault="00411F46" w:rsidP="0069003B">
            <w:pPr>
              <w:jc w:val="center"/>
              <w:rPr>
                <w:color w:val="000000"/>
                <w:sz w:val="28"/>
                <w:szCs w:val="28"/>
              </w:rPr>
            </w:pPr>
            <w:r>
              <w:rPr>
                <w:color w:val="000000"/>
                <w:sz w:val="28"/>
                <w:szCs w:val="28"/>
              </w:rPr>
              <w:t>496,84</w:t>
            </w:r>
          </w:p>
        </w:tc>
        <w:tc>
          <w:tcPr>
            <w:tcW w:w="851" w:type="dxa"/>
            <w:tcBorders>
              <w:top w:val="nil"/>
              <w:left w:val="nil"/>
              <w:bottom w:val="single" w:sz="8" w:space="0" w:color="auto"/>
              <w:right w:val="single" w:sz="8" w:space="0" w:color="auto"/>
            </w:tcBorders>
            <w:shd w:val="clear" w:color="auto" w:fill="auto"/>
            <w:vAlign w:val="center"/>
            <w:hideMark/>
          </w:tcPr>
          <w:p w:rsidR="00411F46" w:rsidRDefault="00411F46" w:rsidP="0069003B">
            <w:pPr>
              <w:jc w:val="center"/>
              <w:rPr>
                <w:color w:val="000000"/>
                <w:sz w:val="28"/>
                <w:szCs w:val="28"/>
              </w:rPr>
            </w:pPr>
            <w:r>
              <w:rPr>
                <w:color w:val="000000"/>
                <w:sz w:val="28"/>
                <w:szCs w:val="28"/>
              </w:rPr>
              <w:t>506,77</w:t>
            </w:r>
          </w:p>
        </w:tc>
        <w:tc>
          <w:tcPr>
            <w:tcW w:w="992" w:type="dxa"/>
            <w:tcBorders>
              <w:top w:val="nil"/>
              <w:left w:val="nil"/>
              <w:bottom w:val="single" w:sz="8" w:space="0" w:color="auto"/>
              <w:right w:val="single" w:sz="8" w:space="0" w:color="auto"/>
            </w:tcBorders>
            <w:shd w:val="clear" w:color="auto" w:fill="auto"/>
            <w:vAlign w:val="center"/>
            <w:hideMark/>
          </w:tcPr>
          <w:p w:rsidR="00411F46" w:rsidRDefault="00411F46" w:rsidP="0069003B">
            <w:pPr>
              <w:jc w:val="center"/>
              <w:rPr>
                <w:color w:val="000000"/>
                <w:sz w:val="28"/>
                <w:szCs w:val="28"/>
              </w:rPr>
            </w:pPr>
            <w:r>
              <w:rPr>
                <w:color w:val="000000"/>
                <w:sz w:val="28"/>
                <w:szCs w:val="28"/>
              </w:rPr>
              <w:t>516,91</w:t>
            </w:r>
          </w:p>
        </w:tc>
        <w:tc>
          <w:tcPr>
            <w:tcW w:w="850" w:type="dxa"/>
            <w:tcBorders>
              <w:top w:val="nil"/>
              <w:left w:val="nil"/>
              <w:bottom w:val="single" w:sz="8" w:space="0" w:color="auto"/>
              <w:right w:val="single" w:sz="8" w:space="0" w:color="auto"/>
            </w:tcBorders>
            <w:shd w:val="clear" w:color="auto" w:fill="auto"/>
            <w:vAlign w:val="center"/>
            <w:hideMark/>
          </w:tcPr>
          <w:p w:rsidR="00411F46" w:rsidRDefault="00411F46" w:rsidP="0069003B">
            <w:pPr>
              <w:jc w:val="center"/>
              <w:rPr>
                <w:color w:val="000000"/>
                <w:sz w:val="28"/>
                <w:szCs w:val="28"/>
              </w:rPr>
            </w:pPr>
            <w:r>
              <w:rPr>
                <w:color w:val="000000"/>
                <w:sz w:val="28"/>
                <w:szCs w:val="28"/>
              </w:rPr>
              <w:t>527,25</w:t>
            </w:r>
          </w:p>
        </w:tc>
        <w:tc>
          <w:tcPr>
            <w:tcW w:w="709" w:type="dxa"/>
            <w:tcBorders>
              <w:top w:val="nil"/>
              <w:left w:val="nil"/>
              <w:bottom w:val="single" w:sz="8" w:space="0" w:color="auto"/>
              <w:right w:val="single" w:sz="8" w:space="0" w:color="auto"/>
            </w:tcBorders>
            <w:shd w:val="clear" w:color="auto" w:fill="auto"/>
            <w:vAlign w:val="center"/>
            <w:hideMark/>
          </w:tcPr>
          <w:p w:rsidR="00411F46" w:rsidRDefault="00411F46" w:rsidP="0069003B">
            <w:pPr>
              <w:jc w:val="center"/>
              <w:rPr>
                <w:color w:val="000000"/>
                <w:sz w:val="28"/>
                <w:szCs w:val="28"/>
              </w:rPr>
            </w:pPr>
            <w:r>
              <w:rPr>
                <w:color w:val="000000"/>
                <w:sz w:val="28"/>
                <w:szCs w:val="28"/>
              </w:rPr>
              <w:t>537,79</w:t>
            </w:r>
          </w:p>
        </w:tc>
        <w:tc>
          <w:tcPr>
            <w:tcW w:w="708" w:type="dxa"/>
            <w:tcBorders>
              <w:top w:val="nil"/>
              <w:left w:val="nil"/>
              <w:bottom w:val="single" w:sz="8" w:space="0" w:color="auto"/>
              <w:right w:val="single" w:sz="8" w:space="0" w:color="auto"/>
            </w:tcBorders>
            <w:shd w:val="clear" w:color="auto" w:fill="auto"/>
            <w:vAlign w:val="center"/>
            <w:hideMark/>
          </w:tcPr>
          <w:p w:rsidR="00411F46" w:rsidRDefault="00411F46" w:rsidP="0069003B">
            <w:pPr>
              <w:jc w:val="center"/>
              <w:rPr>
                <w:color w:val="000000"/>
                <w:sz w:val="28"/>
                <w:szCs w:val="28"/>
              </w:rPr>
            </w:pPr>
            <w:r>
              <w:rPr>
                <w:color w:val="000000"/>
                <w:sz w:val="28"/>
                <w:szCs w:val="28"/>
              </w:rPr>
              <w:t>548,55</w:t>
            </w:r>
          </w:p>
        </w:tc>
      </w:tr>
    </w:tbl>
    <w:p w:rsidR="00411F46" w:rsidRPr="003D5D3C" w:rsidRDefault="00411F46" w:rsidP="00411F46">
      <w:pPr>
        <w:rPr>
          <w:sz w:val="28"/>
        </w:rPr>
      </w:pPr>
    </w:p>
    <w:p w:rsidR="00411F46" w:rsidRDefault="00411F46" w:rsidP="004D2CBE">
      <w:pPr>
        <w:pStyle w:val="af2"/>
        <w:spacing w:after="0" w:line="360" w:lineRule="auto"/>
        <w:jc w:val="both"/>
        <w:rPr>
          <w:sz w:val="28"/>
          <w:szCs w:val="28"/>
          <w:lang w:val="uk-UA"/>
        </w:rPr>
      </w:pPr>
      <w:r>
        <w:tab/>
      </w:r>
      <w:r w:rsidRPr="002B5CED">
        <w:rPr>
          <w:sz w:val="28"/>
          <w:szCs w:val="28"/>
        </w:rPr>
        <w:t>Отримані  значення  вартісних  показників  будуть  використані  при  розрахунку  операційних  доходів  і  витрат  за  роками  проекту.</w:t>
      </w:r>
    </w:p>
    <w:p w:rsidR="00635359" w:rsidRPr="004D2CBE" w:rsidRDefault="0069003B" w:rsidP="004D2CBE">
      <w:pPr>
        <w:pStyle w:val="20"/>
        <w:spacing w:before="0" w:line="360" w:lineRule="auto"/>
        <w:ind w:firstLine="708"/>
        <w:jc w:val="both"/>
        <w:rPr>
          <w:rFonts w:ascii="Times New Roman" w:hAnsi="Times New Roman" w:cs="Times New Roman"/>
          <w:b w:val="0"/>
          <w:color w:val="auto"/>
          <w:sz w:val="28"/>
          <w:szCs w:val="28"/>
        </w:rPr>
      </w:pPr>
      <w:bookmarkStart w:id="43" w:name="_Toc532290344"/>
      <w:r w:rsidRPr="00407F5D">
        <w:rPr>
          <w:rFonts w:ascii="Times New Roman" w:hAnsi="Times New Roman" w:cs="Times New Roman"/>
          <w:b w:val="0"/>
          <w:color w:val="auto"/>
          <w:sz w:val="28"/>
          <w:szCs w:val="28"/>
        </w:rPr>
        <w:t>3.</w:t>
      </w:r>
      <w:r w:rsidR="009D33CB">
        <w:rPr>
          <w:rFonts w:ascii="Times New Roman" w:hAnsi="Times New Roman" w:cs="Times New Roman"/>
          <w:b w:val="0"/>
          <w:color w:val="auto"/>
          <w:sz w:val="28"/>
          <w:szCs w:val="28"/>
        </w:rPr>
        <w:t>5</w:t>
      </w:r>
      <w:r w:rsidRPr="00407F5D">
        <w:rPr>
          <w:rFonts w:ascii="Times New Roman" w:hAnsi="Times New Roman" w:cs="Times New Roman"/>
          <w:b w:val="0"/>
          <w:color w:val="auto"/>
          <w:sz w:val="28"/>
          <w:szCs w:val="28"/>
        </w:rPr>
        <w:t xml:space="preserve"> Планування амортизаційних витрат операційної діяльності</w:t>
      </w:r>
      <w:bookmarkEnd w:id="43"/>
    </w:p>
    <w:p w:rsidR="0069003B" w:rsidRDefault="0069003B" w:rsidP="004D2CBE">
      <w:pPr>
        <w:spacing w:line="360" w:lineRule="auto"/>
        <w:ind w:firstLine="720"/>
        <w:jc w:val="both"/>
        <w:rPr>
          <w:sz w:val="28"/>
        </w:rPr>
      </w:pPr>
      <w:r>
        <w:rPr>
          <w:sz w:val="28"/>
        </w:rPr>
        <w:t xml:space="preserve">Метою розробки цього комплексу розрахунків є обґрунтування амортизаційних витрат за роками операційної діяльності. Стандарти бухгалтерського обліку передбачають право суб`єкта господарської діяльності самостійно вирішувати питання про строк і метод погашення </w:t>
      </w:r>
      <w:r>
        <w:rPr>
          <w:sz w:val="28"/>
        </w:rPr>
        <w:lastRenderedPageBreak/>
        <w:t>амортизаційних витрат. В розпорядженні суб`єкта господарської діяльності є шість можливих методів амортизації:</w:t>
      </w:r>
    </w:p>
    <w:p w:rsidR="0069003B" w:rsidRPr="00B27F11" w:rsidRDefault="0069003B" w:rsidP="00F53A96">
      <w:pPr>
        <w:spacing w:line="360" w:lineRule="auto"/>
        <w:ind w:firstLine="709"/>
        <w:jc w:val="both"/>
        <w:rPr>
          <w:sz w:val="28"/>
          <w:szCs w:val="28"/>
        </w:rPr>
      </w:pPr>
      <w:r>
        <w:rPr>
          <w:sz w:val="28"/>
        </w:rPr>
        <w:t xml:space="preserve">- </w:t>
      </w:r>
      <w:r w:rsidRPr="00B27F11">
        <w:rPr>
          <w:sz w:val="28"/>
          <w:szCs w:val="28"/>
        </w:rPr>
        <w:t>прямолінійного списання;</w:t>
      </w:r>
    </w:p>
    <w:p w:rsidR="0069003B" w:rsidRPr="00B27F11" w:rsidRDefault="0069003B" w:rsidP="00F53A96">
      <w:pPr>
        <w:spacing w:line="360" w:lineRule="auto"/>
        <w:ind w:firstLine="709"/>
        <w:jc w:val="both"/>
        <w:rPr>
          <w:sz w:val="28"/>
          <w:szCs w:val="28"/>
        </w:rPr>
      </w:pPr>
      <w:r w:rsidRPr="00B27F11">
        <w:rPr>
          <w:sz w:val="28"/>
          <w:szCs w:val="28"/>
        </w:rPr>
        <w:t>- зменшення залишкової вартості;</w:t>
      </w:r>
    </w:p>
    <w:p w:rsidR="0069003B" w:rsidRPr="00B27F11" w:rsidRDefault="0069003B" w:rsidP="00F53A96">
      <w:pPr>
        <w:spacing w:line="360" w:lineRule="auto"/>
        <w:ind w:firstLine="709"/>
        <w:jc w:val="both"/>
        <w:rPr>
          <w:sz w:val="28"/>
          <w:szCs w:val="28"/>
        </w:rPr>
      </w:pPr>
      <w:r w:rsidRPr="00B27F11">
        <w:rPr>
          <w:sz w:val="28"/>
          <w:szCs w:val="28"/>
        </w:rPr>
        <w:t>- прискореного зменшення залишкової вартості;</w:t>
      </w:r>
    </w:p>
    <w:p w:rsidR="0069003B" w:rsidRPr="00B27F11" w:rsidRDefault="0069003B" w:rsidP="00F53A96">
      <w:pPr>
        <w:spacing w:line="360" w:lineRule="auto"/>
        <w:ind w:firstLine="709"/>
        <w:jc w:val="both"/>
        <w:rPr>
          <w:sz w:val="28"/>
          <w:szCs w:val="28"/>
        </w:rPr>
      </w:pPr>
      <w:r w:rsidRPr="00B27F11">
        <w:rPr>
          <w:sz w:val="28"/>
          <w:szCs w:val="28"/>
        </w:rPr>
        <w:t>- кумулятивний;</w:t>
      </w:r>
    </w:p>
    <w:p w:rsidR="0069003B" w:rsidRPr="00B27F11" w:rsidRDefault="0069003B" w:rsidP="00F53A96">
      <w:pPr>
        <w:spacing w:line="360" w:lineRule="auto"/>
        <w:ind w:firstLine="709"/>
        <w:jc w:val="both"/>
        <w:rPr>
          <w:sz w:val="28"/>
          <w:szCs w:val="28"/>
        </w:rPr>
      </w:pPr>
      <w:r w:rsidRPr="00B27F11">
        <w:rPr>
          <w:sz w:val="28"/>
          <w:szCs w:val="28"/>
        </w:rPr>
        <w:t>- виробничий.</w:t>
      </w:r>
    </w:p>
    <w:p w:rsidR="0069003B" w:rsidRDefault="0069003B" w:rsidP="00F53A96">
      <w:pPr>
        <w:spacing w:line="360" w:lineRule="auto"/>
        <w:ind w:firstLine="720"/>
        <w:jc w:val="both"/>
        <w:rPr>
          <w:sz w:val="28"/>
        </w:rPr>
      </w:pPr>
      <w:r>
        <w:rPr>
          <w:sz w:val="28"/>
        </w:rPr>
        <w:t xml:space="preserve">Спираючись на свої знання, стосовно амортизаційних процесів і амортизаційної політики, студент може самостійно вибрати доцільний, на його погляд, метод амортизації та розрахувати величини амортизаційних відрахувань за роками операційної діяльності. </w:t>
      </w:r>
    </w:p>
    <w:p w:rsidR="0069003B" w:rsidRPr="00B27F11" w:rsidRDefault="0069003B" w:rsidP="00F53A96">
      <w:pPr>
        <w:spacing w:line="360" w:lineRule="auto"/>
        <w:ind w:firstLine="720"/>
        <w:jc w:val="both"/>
        <w:rPr>
          <w:sz w:val="28"/>
          <w:szCs w:val="28"/>
        </w:rPr>
      </w:pPr>
      <w:r w:rsidRPr="00B27F11">
        <w:rPr>
          <w:sz w:val="28"/>
          <w:szCs w:val="28"/>
        </w:rPr>
        <w:t xml:space="preserve">Амортизація основних засобів у податковому обліку нараховується з використанням тих самих методів, які застосовуються до об'єктів основних засобів у бухгалтерському обліку та які при цьому застережені в наказі про облікову політику підприємства з метою складання фінансової звітності (пп. 145.1.5, 145.1.9 ПКУ). Причому податкова амортизація, як і бухоблікова, нараховується щомісячно (починаючи з місяця, наступного за місяцем введення об'єкта в експлуатацію), а квартальна сума податкової амортизації (за кожним об'єктом) </w:t>
      </w:r>
      <w:r>
        <w:rPr>
          <w:sz w:val="28"/>
          <w:szCs w:val="28"/>
        </w:rPr>
        <w:t>–</w:t>
      </w:r>
      <w:r w:rsidRPr="00B27F11">
        <w:rPr>
          <w:sz w:val="28"/>
          <w:szCs w:val="28"/>
        </w:rPr>
        <w:t xml:space="preserve"> визначається як сума нарахованих аморт</w:t>
      </w:r>
      <w:r>
        <w:rPr>
          <w:sz w:val="28"/>
          <w:szCs w:val="28"/>
        </w:rPr>
        <w:t xml:space="preserve">изаційних </w:t>
      </w:r>
      <w:r w:rsidRPr="00B27F11">
        <w:rPr>
          <w:sz w:val="28"/>
          <w:szCs w:val="28"/>
        </w:rPr>
        <w:t xml:space="preserve">відрахувань за об'єктом за 3 місяці розрахункового кварталу. </w:t>
      </w:r>
    </w:p>
    <w:p w:rsidR="0069003B" w:rsidRDefault="0069003B" w:rsidP="00F53A96">
      <w:pPr>
        <w:spacing w:line="360" w:lineRule="auto"/>
        <w:ind w:firstLine="720"/>
        <w:jc w:val="both"/>
        <w:rPr>
          <w:sz w:val="28"/>
        </w:rPr>
      </w:pPr>
      <w:r>
        <w:rPr>
          <w:sz w:val="28"/>
        </w:rPr>
        <w:t>Діюче податкове законодавство відокремлює у складі основних фондів суб‘єктів господарської діяльності  16 груп фондів, для кожної з яких встановлено свій метод нарахування амортизації.   Для групи 4, до якої відносяться електронно-обчислювальні машини та програмне забезпечення застосовується метод прискореного зменшення залишкової вартості. Мінімальний строк корисного використання становить 2 роки.</w:t>
      </w:r>
    </w:p>
    <w:p w:rsidR="0069003B" w:rsidRDefault="0069003B" w:rsidP="00F53A96">
      <w:pPr>
        <w:spacing w:line="360" w:lineRule="auto"/>
        <w:ind w:firstLine="720"/>
        <w:jc w:val="both"/>
        <w:rPr>
          <w:sz w:val="28"/>
        </w:rPr>
      </w:pPr>
      <w:r>
        <w:rPr>
          <w:sz w:val="28"/>
        </w:rPr>
        <w:t xml:space="preserve">Річна сума амортизації згідно даного методу визначається як добуток залишкової вартості об’єкта на початок звітного періоду або первісної вартості на дату початку нарахування амортизації та річної норми </w:t>
      </w:r>
      <w:r>
        <w:rPr>
          <w:sz w:val="28"/>
        </w:rPr>
        <w:lastRenderedPageBreak/>
        <w:t>амортизації, яка обчислюється відповідно до строку корисного використання об’єкта і подвоюється.</w:t>
      </w:r>
    </w:p>
    <w:p w:rsidR="0069003B" w:rsidRPr="00B737F5" w:rsidRDefault="0069003B" w:rsidP="00F53A96">
      <w:pPr>
        <w:pStyle w:val="af0"/>
        <w:spacing w:line="360" w:lineRule="auto"/>
        <w:ind w:firstLine="709"/>
        <w:jc w:val="both"/>
        <w:rPr>
          <w:sz w:val="28"/>
        </w:rPr>
      </w:pPr>
      <w:r w:rsidRPr="00B737F5">
        <w:rPr>
          <w:sz w:val="28"/>
        </w:rPr>
        <w:t>Припустимим є застосування підприємством менших значень норм, але не більше вказаних нормативів. Механізм податкової амортизації припустимо також застосовувати на цілі погашення витрат на основні фонди.</w:t>
      </w:r>
    </w:p>
    <w:p w:rsidR="0069003B" w:rsidRDefault="0069003B" w:rsidP="00F53A96">
      <w:pPr>
        <w:spacing w:line="360" w:lineRule="auto"/>
        <w:ind w:firstLine="720"/>
        <w:jc w:val="both"/>
        <w:rPr>
          <w:sz w:val="28"/>
        </w:rPr>
      </w:pPr>
      <w:r>
        <w:rPr>
          <w:sz w:val="28"/>
        </w:rPr>
        <w:t xml:space="preserve">Розмір річної амортизації групи основних фондів для </w:t>
      </w:r>
      <w:r>
        <w:rPr>
          <w:sz w:val="28"/>
          <w:lang w:val="en-US"/>
        </w:rPr>
        <w:t>t</w:t>
      </w:r>
      <w:r>
        <w:rPr>
          <w:sz w:val="28"/>
        </w:rPr>
        <w:t>-го року операційної діяльності складає</w:t>
      </w:r>
    </w:p>
    <w:p w:rsidR="0069003B" w:rsidRDefault="0069003B" w:rsidP="0069003B">
      <w:pPr>
        <w:spacing w:line="360" w:lineRule="auto"/>
        <w:ind w:firstLine="720"/>
        <w:jc w:val="center"/>
        <w:rPr>
          <w:sz w:val="28"/>
        </w:rPr>
      </w:pPr>
      <w:r>
        <w:rPr>
          <w:position w:val="-24"/>
          <w:sz w:val="28"/>
        </w:rPr>
        <w:object w:dxaOrig="1820" w:dyaOrig="680">
          <v:shape id="_x0000_i1039" type="#_x0000_t75" style="width:90pt;height:33.75pt" o:ole="" fillcolor="window">
            <v:imagedata r:id="rId66" o:title=""/>
          </v:shape>
          <o:OLEObject Type="Embed" ProgID="Equation.3" ShapeID="_x0000_i1039" DrawAspect="Content" ObjectID="_1606037634" r:id="rId67"/>
        </w:object>
      </w:r>
      <w:r>
        <w:rPr>
          <w:sz w:val="28"/>
        </w:rPr>
        <w:t>, грн.,</w:t>
      </w:r>
    </w:p>
    <w:p w:rsidR="0069003B" w:rsidRDefault="0069003B" w:rsidP="0069003B">
      <w:pPr>
        <w:spacing w:line="360" w:lineRule="auto"/>
        <w:ind w:firstLine="709"/>
        <w:jc w:val="both"/>
        <w:rPr>
          <w:sz w:val="28"/>
        </w:rPr>
      </w:pPr>
      <w:r>
        <w:rPr>
          <w:sz w:val="28"/>
        </w:rPr>
        <w:t xml:space="preserve">де </w:t>
      </w:r>
      <w:r>
        <w:rPr>
          <w:position w:val="-14"/>
          <w:sz w:val="28"/>
        </w:rPr>
        <w:object w:dxaOrig="580" w:dyaOrig="380">
          <v:shape id="_x0000_i1040" type="#_x0000_t75" style="width:28.5pt;height:18.75pt" o:ole="" fillcolor="window">
            <v:imagedata r:id="rId68" o:title=""/>
          </v:shape>
          <o:OLEObject Type="Embed" ProgID="Equation.3" ShapeID="_x0000_i1040" DrawAspect="Content" ObjectID="_1606037635" r:id="rId69"/>
        </w:object>
      </w:r>
      <w:r>
        <w:rPr>
          <w:sz w:val="28"/>
        </w:rPr>
        <w:t xml:space="preserve"> – балансова вартість групи на початок року, грн.;</w:t>
      </w:r>
    </w:p>
    <w:p w:rsidR="0069003B" w:rsidRDefault="0069003B" w:rsidP="0069003B">
      <w:pPr>
        <w:spacing w:line="360" w:lineRule="auto"/>
        <w:ind w:firstLine="709"/>
        <w:jc w:val="both"/>
        <w:rPr>
          <w:sz w:val="28"/>
        </w:rPr>
      </w:pPr>
      <w:r>
        <w:rPr>
          <w:position w:val="-14"/>
          <w:sz w:val="28"/>
        </w:rPr>
        <w:object w:dxaOrig="560" w:dyaOrig="380">
          <v:shape id="_x0000_i1041" type="#_x0000_t75" style="width:28.5pt;height:18.75pt" o:ole="" fillcolor="window">
            <v:imagedata r:id="rId70" o:title=""/>
          </v:shape>
          <o:OLEObject Type="Embed" ProgID="Equation.3" ShapeID="_x0000_i1041" DrawAspect="Content" ObjectID="_1606037636" r:id="rId71"/>
        </w:object>
      </w:r>
      <w:r>
        <w:rPr>
          <w:sz w:val="28"/>
        </w:rPr>
        <w:t xml:space="preserve"> – встановлена підприємством норма річної амортизації (не більше граничних норм), %.</w:t>
      </w:r>
    </w:p>
    <w:p w:rsidR="0069003B" w:rsidRDefault="0069003B" w:rsidP="0069003B">
      <w:pPr>
        <w:spacing w:line="360" w:lineRule="auto"/>
        <w:ind w:firstLine="709"/>
        <w:jc w:val="both"/>
        <w:rPr>
          <w:sz w:val="28"/>
        </w:rPr>
      </w:pPr>
      <w:r>
        <w:rPr>
          <w:sz w:val="28"/>
        </w:rPr>
        <w:t xml:space="preserve">Балансова вартість групи на початок </w:t>
      </w:r>
      <w:r>
        <w:rPr>
          <w:sz w:val="28"/>
          <w:lang w:val="en-US"/>
        </w:rPr>
        <w:t>t</w:t>
      </w:r>
      <w:r>
        <w:rPr>
          <w:sz w:val="28"/>
        </w:rPr>
        <w:t>-го року визначається на підставі даних попереднього року</w:t>
      </w:r>
    </w:p>
    <w:p w:rsidR="0069003B" w:rsidRDefault="0069003B" w:rsidP="0069003B">
      <w:pPr>
        <w:spacing w:line="360" w:lineRule="auto"/>
        <w:ind w:firstLine="720"/>
        <w:jc w:val="center"/>
        <w:rPr>
          <w:sz w:val="28"/>
        </w:rPr>
      </w:pPr>
      <w:r>
        <w:rPr>
          <w:position w:val="-14"/>
          <w:sz w:val="28"/>
        </w:rPr>
        <w:object w:dxaOrig="2100" w:dyaOrig="380">
          <v:shape id="_x0000_i1042" type="#_x0000_t75" style="width:105pt;height:18.75pt" o:ole="" fillcolor="window">
            <v:imagedata r:id="rId72" o:title=""/>
          </v:shape>
          <o:OLEObject Type="Embed" ProgID="Equation.3" ShapeID="_x0000_i1042" DrawAspect="Content" ObjectID="_1606037637" r:id="rId73"/>
        </w:object>
      </w:r>
      <w:r>
        <w:rPr>
          <w:sz w:val="28"/>
        </w:rPr>
        <w:t>,грн</w:t>
      </w:r>
    </w:p>
    <w:p w:rsidR="0069003B" w:rsidRDefault="0069003B" w:rsidP="0069003B">
      <w:pPr>
        <w:spacing w:line="360" w:lineRule="auto"/>
        <w:ind w:firstLine="720"/>
        <w:jc w:val="both"/>
        <w:rPr>
          <w:sz w:val="28"/>
        </w:rPr>
      </w:pPr>
      <w:r>
        <w:rPr>
          <w:sz w:val="28"/>
        </w:rPr>
        <w:t>Балансова вартість для першого року операційної діяльності визначається первісною вартістю груп. Орієнтиром для її визначення є зведений кошторис витрат інвестиційної  фази проекту. Первісні вартості групи складуть:</w:t>
      </w:r>
    </w:p>
    <w:p w:rsidR="0069003B" w:rsidRDefault="0069003B" w:rsidP="0069003B">
      <w:pPr>
        <w:spacing w:line="360" w:lineRule="auto"/>
        <w:ind w:firstLine="720"/>
        <w:jc w:val="both"/>
        <w:rPr>
          <w:sz w:val="28"/>
        </w:rPr>
      </w:pPr>
      <w:r>
        <w:rPr>
          <w:sz w:val="28"/>
        </w:rPr>
        <w:t>4 група - вартість комп`ютерів і програмного забезпечення.</w:t>
      </w:r>
    </w:p>
    <w:p w:rsidR="0069003B" w:rsidRDefault="0069003B" w:rsidP="00123631">
      <w:pPr>
        <w:spacing w:line="360" w:lineRule="auto"/>
        <w:ind w:firstLine="720"/>
        <w:jc w:val="both"/>
        <w:rPr>
          <w:sz w:val="28"/>
        </w:rPr>
      </w:pPr>
      <w:r>
        <w:rPr>
          <w:sz w:val="28"/>
        </w:rPr>
        <w:t>Розрахунок амортизаційних витрат виконується на протязі 10 років операційної ді</w:t>
      </w:r>
      <w:r w:rsidR="00123631">
        <w:rPr>
          <w:sz w:val="28"/>
        </w:rPr>
        <w:t>яльності за формою таблиці 3.2.</w:t>
      </w:r>
    </w:p>
    <w:p w:rsidR="00EA6084" w:rsidRDefault="00EA6084" w:rsidP="00123631">
      <w:pPr>
        <w:spacing w:line="360" w:lineRule="auto"/>
        <w:ind w:firstLine="720"/>
        <w:jc w:val="both"/>
        <w:rPr>
          <w:sz w:val="28"/>
        </w:rPr>
      </w:pPr>
    </w:p>
    <w:p w:rsidR="00EA6084" w:rsidRDefault="00EA6084" w:rsidP="00123631">
      <w:pPr>
        <w:spacing w:line="360" w:lineRule="auto"/>
        <w:ind w:firstLine="720"/>
        <w:jc w:val="both"/>
        <w:rPr>
          <w:sz w:val="28"/>
        </w:rPr>
      </w:pPr>
    </w:p>
    <w:p w:rsidR="00C91803" w:rsidRDefault="00C91803" w:rsidP="00123631">
      <w:pPr>
        <w:spacing w:line="360" w:lineRule="auto"/>
        <w:ind w:firstLine="720"/>
        <w:jc w:val="both"/>
        <w:rPr>
          <w:sz w:val="28"/>
        </w:rPr>
      </w:pPr>
    </w:p>
    <w:p w:rsidR="008F7776" w:rsidRDefault="008F7776" w:rsidP="00123631">
      <w:pPr>
        <w:spacing w:line="360" w:lineRule="auto"/>
        <w:ind w:firstLine="720"/>
        <w:jc w:val="both"/>
        <w:rPr>
          <w:sz w:val="28"/>
        </w:rPr>
      </w:pPr>
    </w:p>
    <w:p w:rsidR="00C91803" w:rsidRDefault="00C91803" w:rsidP="00123631">
      <w:pPr>
        <w:spacing w:line="360" w:lineRule="auto"/>
        <w:ind w:firstLine="720"/>
        <w:jc w:val="both"/>
        <w:rPr>
          <w:sz w:val="28"/>
        </w:rPr>
      </w:pPr>
    </w:p>
    <w:p w:rsidR="00EA6084" w:rsidRPr="001413DE" w:rsidRDefault="00EA6084" w:rsidP="00123631">
      <w:pPr>
        <w:spacing w:line="360" w:lineRule="auto"/>
        <w:ind w:firstLine="720"/>
        <w:jc w:val="both"/>
        <w:rPr>
          <w:sz w:val="28"/>
        </w:rPr>
      </w:pPr>
    </w:p>
    <w:p w:rsidR="0069003B" w:rsidRPr="001413DE" w:rsidRDefault="002F5FD3" w:rsidP="002F5FD3">
      <w:pPr>
        <w:spacing w:line="360" w:lineRule="auto"/>
        <w:rPr>
          <w:sz w:val="28"/>
        </w:rPr>
      </w:pPr>
      <w:r>
        <w:rPr>
          <w:sz w:val="28"/>
        </w:rPr>
        <w:lastRenderedPageBreak/>
        <w:t xml:space="preserve">                </w:t>
      </w:r>
      <w:r w:rsidR="00123631">
        <w:rPr>
          <w:sz w:val="28"/>
        </w:rPr>
        <w:t xml:space="preserve">Таблиця 3.2 - </w:t>
      </w:r>
      <w:r w:rsidR="0069003B" w:rsidRPr="001413DE">
        <w:rPr>
          <w:sz w:val="28"/>
        </w:rPr>
        <w:t xml:space="preserve">Розрахунок амортизаційних витрат  за роками </w:t>
      </w: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2"/>
        <w:gridCol w:w="1276"/>
        <w:gridCol w:w="992"/>
        <w:gridCol w:w="709"/>
        <w:gridCol w:w="709"/>
        <w:gridCol w:w="709"/>
        <w:gridCol w:w="708"/>
        <w:gridCol w:w="709"/>
        <w:gridCol w:w="567"/>
        <w:gridCol w:w="567"/>
        <w:gridCol w:w="567"/>
        <w:gridCol w:w="608"/>
        <w:gridCol w:w="526"/>
      </w:tblGrid>
      <w:tr w:rsidR="0069003B" w:rsidTr="0069003B">
        <w:trPr>
          <w:cantSplit/>
        </w:trPr>
        <w:tc>
          <w:tcPr>
            <w:tcW w:w="1242" w:type="dxa"/>
            <w:vMerge w:val="restart"/>
            <w:vAlign w:val="center"/>
          </w:tcPr>
          <w:p w:rsidR="0069003B" w:rsidRPr="003D5D3C" w:rsidRDefault="0069003B" w:rsidP="0069003B">
            <w:pPr>
              <w:jc w:val="center"/>
              <w:rPr>
                <w:b/>
              </w:rPr>
            </w:pPr>
            <w:r w:rsidRPr="003D5D3C">
              <w:rPr>
                <w:b/>
              </w:rPr>
              <w:t>Групи основних фондів</w:t>
            </w:r>
          </w:p>
        </w:tc>
        <w:tc>
          <w:tcPr>
            <w:tcW w:w="1276" w:type="dxa"/>
            <w:vMerge w:val="restart"/>
            <w:vAlign w:val="center"/>
          </w:tcPr>
          <w:p w:rsidR="0069003B" w:rsidRPr="003D5D3C" w:rsidRDefault="0069003B" w:rsidP="0069003B">
            <w:pPr>
              <w:jc w:val="center"/>
              <w:rPr>
                <w:b/>
              </w:rPr>
            </w:pPr>
            <w:r w:rsidRPr="003D5D3C">
              <w:rPr>
                <w:b/>
              </w:rPr>
              <w:t>Первісна вартість, тис.грн.</w:t>
            </w:r>
          </w:p>
        </w:tc>
        <w:tc>
          <w:tcPr>
            <w:tcW w:w="992" w:type="dxa"/>
            <w:vMerge w:val="restart"/>
            <w:vAlign w:val="center"/>
          </w:tcPr>
          <w:p w:rsidR="0069003B" w:rsidRPr="003D5D3C" w:rsidRDefault="0069003B" w:rsidP="0069003B">
            <w:pPr>
              <w:jc w:val="center"/>
              <w:rPr>
                <w:b/>
              </w:rPr>
            </w:pPr>
            <w:r w:rsidRPr="003D5D3C">
              <w:rPr>
                <w:b/>
              </w:rPr>
              <w:t>Річна норма амортизації, %</w:t>
            </w:r>
          </w:p>
        </w:tc>
        <w:tc>
          <w:tcPr>
            <w:tcW w:w="6379" w:type="dxa"/>
            <w:gridSpan w:val="10"/>
            <w:vAlign w:val="center"/>
          </w:tcPr>
          <w:p w:rsidR="0069003B" w:rsidRPr="003D5D3C" w:rsidRDefault="0069003B" w:rsidP="0069003B">
            <w:pPr>
              <w:jc w:val="center"/>
              <w:rPr>
                <w:b/>
              </w:rPr>
            </w:pPr>
            <w:r w:rsidRPr="003D5D3C">
              <w:rPr>
                <w:b/>
              </w:rPr>
              <w:t>Роки операційної діяльності</w:t>
            </w:r>
          </w:p>
        </w:tc>
      </w:tr>
      <w:tr w:rsidR="0069003B" w:rsidTr="0069003B">
        <w:trPr>
          <w:cantSplit/>
        </w:trPr>
        <w:tc>
          <w:tcPr>
            <w:tcW w:w="1242" w:type="dxa"/>
            <w:vMerge/>
            <w:vAlign w:val="center"/>
          </w:tcPr>
          <w:p w:rsidR="0069003B" w:rsidRPr="003D5D3C" w:rsidRDefault="0069003B" w:rsidP="0069003B">
            <w:pPr>
              <w:jc w:val="center"/>
              <w:rPr>
                <w:b/>
              </w:rPr>
            </w:pPr>
          </w:p>
        </w:tc>
        <w:tc>
          <w:tcPr>
            <w:tcW w:w="1276" w:type="dxa"/>
            <w:vMerge/>
            <w:vAlign w:val="center"/>
          </w:tcPr>
          <w:p w:rsidR="0069003B" w:rsidRPr="003D5D3C" w:rsidRDefault="0069003B" w:rsidP="0069003B">
            <w:pPr>
              <w:jc w:val="center"/>
              <w:rPr>
                <w:b/>
              </w:rPr>
            </w:pPr>
          </w:p>
        </w:tc>
        <w:tc>
          <w:tcPr>
            <w:tcW w:w="992" w:type="dxa"/>
            <w:vMerge/>
            <w:vAlign w:val="center"/>
          </w:tcPr>
          <w:p w:rsidR="0069003B" w:rsidRPr="003D5D3C" w:rsidRDefault="0069003B" w:rsidP="0069003B">
            <w:pPr>
              <w:jc w:val="center"/>
              <w:rPr>
                <w:b/>
              </w:rPr>
            </w:pPr>
          </w:p>
        </w:tc>
        <w:tc>
          <w:tcPr>
            <w:tcW w:w="709" w:type="dxa"/>
            <w:vAlign w:val="center"/>
          </w:tcPr>
          <w:p w:rsidR="0069003B" w:rsidRPr="003D5D3C" w:rsidRDefault="0069003B" w:rsidP="0069003B">
            <w:pPr>
              <w:jc w:val="center"/>
              <w:rPr>
                <w:b/>
              </w:rPr>
            </w:pPr>
            <w:r w:rsidRPr="003D5D3C">
              <w:rPr>
                <w:b/>
              </w:rPr>
              <w:t>1</w:t>
            </w:r>
          </w:p>
        </w:tc>
        <w:tc>
          <w:tcPr>
            <w:tcW w:w="709" w:type="dxa"/>
            <w:vAlign w:val="center"/>
          </w:tcPr>
          <w:p w:rsidR="0069003B" w:rsidRPr="003D5D3C" w:rsidRDefault="0069003B" w:rsidP="0069003B">
            <w:pPr>
              <w:jc w:val="center"/>
              <w:rPr>
                <w:b/>
              </w:rPr>
            </w:pPr>
            <w:r w:rsidRPr="003D5D3C">
              <w:rPr>
                <w:b/>
              </w:rPr>
              <w:t>2</w:t>
            </w:r>
          </w:p>
        </w:tc>
        <w:tc>
          <w:tcPr>
            <w:tcW w:w="709" w:type="dxa"/>
            <w:vAlign w:val="center"/>
          </w:tcPr>
          <w:p w:rsidR="0069003B" w:rsidRPr="003D5D3C" w:rsidRDefault="0069003B" w:rsidP="0069003B">
            <w:pPr>
              <w:jc w:val="center"/>
              <w:rPr>
                <w:b/>
              </w:rPr>
            </w:pPr>
            <w:r w:rsidRPr="003D5D3C">
              <w:rPr>
                <w:b/>
              </w:rPr>
              <w:t>3</w:t>
            </w:r>
          </w:p>
        </w:tc>
        <w:tc>
          <w:tcPr>
            <w:tcW w:w="708" w:type="dxa"/>
            <w:vAlign w:val="center"/>
          </w:tcPr>
          <w:p w:rsidR="0069003B" w:rsidRPr="003D5D3C" w:rsidRDefault="0069003B" w:rsidP="0069003B">
            <w:pPr>
              <w:jc w:val="center"/>
              <w:rPr>
                <w:b/>
              </w:rPr>
            </w:pPr>
            <w:r w:rsidRPr="003D5D3C">
              <w:rPr>
                <w:b/>
              </w:rPr>
              <w:t>4</w:t>
            </w:r>
          </w:p>
        </w:tc>
        <w:tc>
          <w:tcPr>
            <w:tcW w:w="709" w:type="dxa"/>
            <w:vAlign w:val="center"/>
          </w:tcPr>
          <w:p w:rsidR="0069003B" w:rsidRPr="003D5D3C" w:rsidRDefault="0069003B" w:rsidP="0069003B">
            <w:pPr>
              <w:jc w:val="center"/>
              <w:rPr>
                <w:b/>
              </w:rPr>
            </w:pPr>
            <w:r w:rsidRPr="003D5D3C">
              <w:rPr>
                <w:b/>
              </w:rPr>
              <w:t>5</w:t>
            </w:r>
          </w:p>
        </w:tc>
        <w:tc>
          <w:tcPr>
            <w:tcW w:w="567" w:type="dxa"/>
            <w:vAlign w:val="center"/>
          </w:tcPr>
          <w:p w:rsidR="0069003B" w:rsidRPr="003D5D3C" w:rsidRDefault="0069003B" w:rsidP="0069003B">
            <w:pPr>
              <w:jc w:val="center"/>
              <w:rPr>
                <w:b/>
              </w:rPr>
            </w:pPr>
            <w:r w:rsidRPr="003D5D3C">
              <w:rPr>
                <w:b/>
              </w:rPr>
              <w:t>6</w:t>
            </w:r>
          </w:p>
        </w:tc>
        <w:tc>
          <w:tcPr>
            <w:tcW w:w="567" w:type="dxa"/>
            <w:vAlign w:val="center"/>
          </w:tcPr>
          <w:p w:rsidR="0069003B" w:rsidRPr="003D5D3C" w:rsidRDefault="0069003B" w:rsidP="0069003B">
            <w:pPr>
              <w:jc w:val="center"/>
              <w:rPr>
                <w:b/>
              </w:rPr>
            </w:pPr>
            <w:r w:rsidRPr="003D5D3C">
              <w:rPr>
                <w:b/>
              </w:rPr>
              <w:t>7</w:t>
            </w:r>
          </w:p>
        </w:tc>
        <w:tc>
          <w:tcPr>
            <w:tcW w:w="567" w:type="dxa"/>
            <w:vAlign w:val="center"/>
          </w:tcPr>
          <w:p w:rsidR="0069003B" w:rsidRPr="003D5D3C" w:rsidRDefault="0069003B" w:rsidP="0069003B">
            <w:pPr>
              <w:jc w:val="center"/>
              <w:rPr>
                <w:b/>
              </w:rPr>
            </w:pPr>
            <w:r w:rsidRPr="003D5D3C">
              <w:rPr>
                <w:b/>
              </w:rPr>
              <w:t>8</w:t>
            </w:r>
          </w:p>
        </w:tc>
        <w:tc>
          <w:tcPr>
            <w:tcW w:w="608" w:type="dxa"/>
            <w:vAlign w:val="center"/>
          </w:tcPr>
          <w:p w:rsidR="0069003B" w:rsidRPr="003D5D3C" w:rsidRDefault="0069003B" w:rsidP="0069003B">
            <w:pPr>
              <w:jc w:val="center"/>
              <w:rPr>
                <w:b/>
              </w:rPr>
            </w:pPr>
            <w:r w:rsidRPr="003D5D3C">
              <w:rPr>
                <w:b/>
              </w:rPr>
              <w:t>9</w:t>
            </w:r>
          </w:p>
        </w:tc>
        <w:tc>
          <w:tcPr>
            <w:tcW w:w="526" w:type="dxa"/>
            <w:vAlign w:val="center"/>
          </w:tcPr>
          <w:p w:rsidR="0069003B" w:rsidRPr="003D5D3C" w:rsidRDefault="0069003B" w:rsidP="0069003B">
            <w:pPr>
              <w:jc w:val="center"/>
              <w:rPr>
                <w:b/>
              </w:rPr>
            </w:pPr>
            <w:r w:rsidRPr="003D5D3C">
              <w:rPr>
                <w:b/>
              </w:rPr>
              <w:t>10</w:t>
            </w:r>
          </w:p>
        </w:tc>
      </w:tr>
      <w:tr w:rsidR="0069003B" w:rsidTr="0069003B">
        <w:tc>
          <w:tcPr>
            <w:tcW w:w="1242" w:type="dxa"/>
          </w:tcPr>
          <w:p w:rsidR="0069003B" w:rsidRPr="003D5D3C" w:rsidRDefault="0069003B" w:rsidP="0069003B">
            <w:pPr>
              <w:jc w:val="center"/>
            </w:pPr>
            <w:r w:rsidRPr="003D5D3C">
              <w:t>4 група (обладнання)</w:t>
            </w:r>
          </w:p>
        </w:tc>
        <w:tc>
          <w:tcPr>
            <w:tcW w:w="1276" w:type="dxa"/>
            <w:vAlign w:val="center"/>
          </w:tcPr>
          <w:p w:rsidR="0069003B" w:rsidRPr="002D06A8" w:rsidRDefault="0069003B" w:rsidP="0069003B">
            <w:pPr>
              <w:jc w:val="center"/>
              <w:rPr>
                <w:bCs/>
                <w:color w:val="000000"/>
                <w:sz w:val="22"/>
                <w:szCs w:val="22"/>
              </w:rPr>
            </w:pPr>
            <w:r w:rsidRPr="002D06A8">
              <w:rPr>
                <w:bCs/>
                <w:color w:val="000000"/>
                <w:sz w:val="22"/>
                <w:szCs w:val="22"/>
              </w:rPr>
              <w:t>1440</w:t>
            </w:r>
          </w:p>
        </w:tc>
        <w:tc>
          <w:tcPr>
            <w:tcW w:w="992" w:type="dxa"/>
            <w:vAlign w:val="center"/>
          </w:tcPr>
          <w:p w:rsidR="0069003B" w:rsidRPr="002D06A8" w:rsidRDefault="0069003B" w:rsidP="0069003B">
            <w:pPr>
              <w:jc w:val="center"/>
              <w:rPr>
                <w:bCs/>
                <w:color w:val="000000"/>
                <w:sz w:val="22"/>
                <w:szCs w:val="22"/>
              </w:rPr>
            </w:pPr>
            <w:r w:rsidRPr="002D06A8">
              <w:rPr>
                <w:bCs/>
                <w:color w:val="000000"/>
                <w:sz w:val="22"/>
                <w:szCs w:val="22"/>
              </w:rPr>
              <w:t>0,65</w:t>
            </w:r>
          </w:p>
        </w:tc>
        <w:tc>
          <w:tcPr>
            <w:tcW w:w="709" w:type="dxa"/>
            <w:vAlign w:val="center"/>
          </w:tcPr>
          <w:p w:rsidR="0069003B" w:rsidRPr="002D06A8" w:rsidRDefault="0069003B" w:rsidP="0069003B">
            <w:pPr>
              <w:jc w:val="center"/>
              <w:rPr>
                <w:bCs/>
                <w:color w:val="000000"/>
                <w:sz w:val="22"/>
                <w:szCs w:val="22"/>
              </w:rPr>
            </w:pPr>
            <w:r w:rsidRPr="002D06A8">
              <w:rPr>
                <w:bCs/>
                <w:color w:val="000000"/>
                <w:sz w:val="22"/>
                <w:szCs w:val="22"/>
              </w:rPr>
              <w:t>1440</w:t>
            </w:r>
          </w:p>
        </w:tc>
        <w:tc>
          <w:tcPr>
            <w:tcW w:w="709" w:type="dxa"/>
            <w:vAlign w:val="center"/>
          </w:tcPr>
          <w:p w:rsidR="0069003B" w:rsidRPr="002D06A8" w:rsidRDefault="0069003B" w:rsidP="0069003B">
            <w:pPr>
              <w:jc w:val="center"/>
              <w:rPr>
                <w:bCs/>
                <w:color w:val="000000"/>
                <w:sz w:val="22"/>
                <w:szCs w:val="22"/>
              </w:rPr>
            </w:pPr>
            <w:r w:rsidRPr="002D06A8">
              <w:rPr>
                <w:bCs/>
                <w:color w:val="000000"/>
                <w:sz w:val="22"/>
                <w:szCs w:val="22"/>
              </w:rPr>
              <w:t>504</w:t>
            </w:r>
          </w:p>
        </w:tc>
        <w:tc>
          <w:tcPr>
            <w:tcW w:w="709" w:type="dxa"/>
            <w:vAlign w:val="center"/>
          </w:tcPr>
          <w:p w:rsidR="0069003B" w:rsidRPr="002D06A8" w:rsidRDefault="00266A9F" w:rsidP="0069003B">
            <w:pPr>
              <w:jc w:val="center"/>
              <w:rPr>
                <w:bCs/>
                <w:color w:val="000000"/>
                <w:sz w:val="22"/>
                <w:szCs w:val="22"/>
              </w:rPr>
            </w:pPr>
            <w:r>
              <w:rPr>
                <w:bCs/>
                <w:color w:val="000000"/>
                <w:sz w:val="22"/>
                <w:szCs w:val="22"/>
              </w:rPr>
              <w:t>176,</w:t>
            </w:r>
          </w:p>
        </w:tc>
        <w:tc>
          <w:tcPr>
            <w:tcW w:w="708" w:type="dxa"/>
            <w:vAlign w:val="center"/>
          </w:tcPr>
          <w:p w:rsidR="0069003B" w:rsidRPr="002D06A8" w:rsidRDefault="00266A9F" w:rsidP="0069003B">
            <w:pPr>
              <w:jc w:val="center"/>
              <w:rPr>
                <w:bCs/>
                <w:color w:val="000000"/>
                <w:sz w:val="22"/>
                <w:szCs w:val="22"/>
              </w:rPr>
            </w:pPr>
            <w:r>
              <w:rPr>
                <w:bCs/>
                <w:color w:val="000000"/>
                <w:sz w:val="22"/>
                <w:szCs w:val="22"/>
              </w:rPr>
              <w:t>61,7</w:t>
            </w:r>
          </w:p>
        </w:tc>
        <w:tc>
          <w:tcPr>
            <w:tcW w:w="709" w:type="dxa"/>
            <w:vAlign w:val="center"/>
          </w:tcPr>
          <w:p w:rsidR="0069003B" w:rsidRPr="002D06A8" w:rsidRDefault="00266A9F" w:rsidP="0069003B">
            <w:pPr>
              <w:jc w:val="center"/>
              <w:rPr>
                <w:bCs/>
                <w:color w:val="000000"/>
                <w:sz w:val="22"/>
                <w:szCs w:val="22"/>
              </w:rPr>
            </w:pPr>
            <w:r>
              <w:rPr>
                <w:bCs/>
                <w:color w:val="000000"/>
                <w:sz w:val="22"/>
                <w:szCs w:val="22"/>
              </w:rPr>
              <w:t>21,6</w:t>
            </w:r>
          </w:p>
        </w:tc>
        <w:tc>
          <w:tcPr>
            <w:tcW w:w="567" w:type="dxa"/>
            <w:vAlign w:val="center"/>
          </w:tcPr>
          <w:p w:rsidR="0069003B" w:rsidRPr="002D06A8" w:rsidRDefault="00266A9F" w:rsidP="0069003B">
            <w:pPr>
              <w:jc w:val="center"/>
              <w:rPr>
                <w:bCs/>
                <w:color w:val="000000"/>
                <w:sz w:val="22"/>
                <w:szCs w:val="22"/>
              </w:rPr>
            </w:pPr>
            <w:r>
              <w:rPr>
                <w:bCs/>
                <w:color w:val="000000"/>
                <w:sz w:val="22"/>
                <w:szCs w:val="22"/>
              </w:rPr>
              <w:t>144</w:t>
            </w:r>
          </w:p>
        </w:tc>
        <w:tc>
          <w:tcPr>
            <w:tcW w:w="567" w:type="dxa"/>
            <w:vAlign w:val="center"/>
          </w:tcPr>
          <w:p w:rsidR="0069003B" w:rsidRPr="002D06A8" w:rsidRDefault="0069003B" w:rsidP="0069003B">
            <w:pPr>
              <w:jc w:val="center"/>
              <w:rPr>
                <w:bCs/>
                <w:color w:val="000000"/>
                <w:sz w:val="22"/>
                <w:szCs w:val="22"/>
              </w:rPr>
            </w:pPr>
            <w:r w:rsidRPr="002D06A8">
              <w:rPr>
                <w:bCs/>
                <w:color w:val="000000"/>
                <w:sz w:val="22"/>
                <w:szCs w:val="22"/>
              </w:rPr>
              <w:t>504</w:t>
            </w:r>
          </w:p>
        </w:tc>
        <w:tc>
          <w:tcPr>
            <w:tcW w:w="567" w:type="dxa"/>
            <w:vAlign w:val="center"/>
          </w:tcPr>
          <w:p w:rsidR="0069003B" w:rsidRPr="002D06A8" w:rsidRDefault="00266A9F" w:rsidP="0069003B">
            <w:pPr>
              <w:jc w:val="center"/>
              <w:rPr>
                <w:bCs/>
                <w:color w:val="000000"/>
                <w:sz w:val="22"/>
                <w:szCs w:val="22"/>
              </w:rPr>
            </w:pPr>
            <w:r>
              <w:rPr>
                <w:bCs/>
                <w:color w:val="000000"/>
                <w:sz w:val="22"/>
                <w:szCs w:val="22"/>
              </w:rPr>
              <w:t>176</w:t>
            </w:r>
          </w:p>
        </w:tc>
        <w:tc>
          <w:tcPr>
            <w:tcW w:w="608" w:type="dxa"/>
            <w:vAlign w:val="center"/>
          </w:tcPr>
          <w:p w:rsidR="0069003B" w:rsidRPr="002D06A8" w:rsidRDefault="00266A9F" w:rsidP="0069003B">
            <w:pPr>
              <w:jc w:val="center"/>
              <w:rPr>
                <w:bCs/>
                <w:color w:val="000000"/>
                <w:sz w:val="22"/>
                <w:szCs w:val="22"/>
              </w:rPr>
            </w:pPr>
            <w:r>
              <w:rPr>
                <w:bCs/>
                <w:color w:val="000000"/>
                <w:sz w:val="22"/>
                <w:szCs w:val="22"/>
              </w:rPr>
              <w:t>61,7</w:t>
            </w:r>
          </w:p>
        </w:tc>
        <w:tc>
          <w:tcPr>
            <w:tcW w:w="526" w:type="dxa"/>
            <w:vAlign w:val="center"/>
          </w:tcPr>
          <w:p w:rsidR="0069003B" w:rsidRPr="002D06A8" w:rsidRDefault="00266A9F" w:rsidP="0069003B">
            <w:pPr>
              <w:jc w:val="center"/>
              <w:rPr>
                <w:bCs/>
                <w:color w:val="000000"/>
                <w:sz w:val="22"/>
                <w:szCs w:val="22"/>
              </w:rPr>
            </w:pPr>
            <w:r>
              <w:rPr>
                <w:bCs/>
                <w:color w:val="000000"/>
                <w:sz w:val="22"/>
                <w:szCs w:val="22"/>
              </w:rPr>
              <w:t>21</w:t>
            </w:r>
          </w:p>
        </w:tc>
      </w:tr>
      <w:tr w:rsidR="0069003B" w:rsidTr="0069003B">
        <w:tc>
          <w:tcPr>
            <w:tcW w:w="1242" w:type="dxa"/>
          </w:tcPr>
          <w:p w:rsidR="0069003B" w:rsidRPr="003D5D3C" w:rsidRDefault="0069003B" w:rsidP="0069003B">
            <w:pPr>
              <w:jc w:val="center"/>
            </w:pPr>
            <w:r w:rsidRPr="003D5D3C">
              <w:t>4 група (комп’ютери)</w:t>
            </w:r>
          </w:p>
        </w:tc>
        <w:tc>
          <w:tcPr>
            <w:tcW w:w="1276" w:type="dxa"/>
            <w:vAlign w:val="center"/>
          </w:tcPr>
          <w:p w:rsidR="0069003B" w:rsidRPr="002D06A8" w:rsidRDefault="0069003B" w:rsidP="0069003B">
            <w:pPr>
              <w:jc w:val="center"/>
              <w:rPr>
                <w:bCs/>
                <w:color w:val="000000"/>
                <w:sz w:val="22"/>
                <w:szCs w:val="22"/>
              </w:rPr>
            </w:pPr>
            <w:r w:rsidRPr="002D06A8">
              <w:rPr>
                <w:bCs/>
                <w:color w:val="000000"/>
                <w:sz w:val="22"/>
                <w:szCs w:val="22"/>
              </w:rPr>
              <w:t>70</w:t>
            </w:r>
          </w:p>
        </w:tc>
        <w:tc>
          <w:tcPr>
            <w:tcW w:w="992" w:type="dxa"/>
            <w:vAlign w:val="center"/>
          </w:tcPr>
          <w:p w:rsidR="0069003B" w:rsidRPr="002D06A8" w:rsidRDefault="0069003B" w:rsidP="0069003B">
            <w:pPr>
              <w:jc w:val="center"/>
              <w:rPr>
                <w:bCs/>
                <w:color w:val="000000"/>
                <w:sz w:val="22"/>
                <w:szCs w:val="22"/>
              </w:rPr>
            </w:pPr>
            <w:r w:rsidRPr="002D06A8">
              <w:rPr>
                <w:bCs/>
                <w:color w:val="000000"/>
                <w:sz w:val="22"/>
                <w:szCs w:val="22"/>
              </w:rPr>
              <w:t>0,65</w:t>
            </w:r>
          </w:p>
        </w:tc>
        <w:tc>
          <w:tcPr>
            <w:tcW w:w="709" w:type="dxa"/>
            <w:vAlign w:val="center"/>
          </w:tcPr>
          <w:p w:rsidR="0069003B" w:rsidRPr="002D06A8" w:rsidRDefault="0069003B" w:rsidP="0069003B">
            <w:pPr>
              <w:jc w:val="center"/>
              <w:rPr>
                <w:bCs/>
                <w:color w:val="000000"/>
                <w:sz w:val="22"/>
                <w:szCs w:val="22"/>
              </w:rPr>
            </w:pPr>
            <w:r w:rsidRPr="002D06A8">
              <w:rPr>
                <w:bCs/>
                <w:color w:val="000000"/>
                <w:sz w:val="22"/>
                <w:szCs w:val="22"/>
              </w:rPr>
              <w:t>70</w:t>
            </w:r>
          </w:p>
        </w:tc>
        <w:tc>
          <w:tcPr>
            <w:tcW w:w="709" w:type="dxa"/>
            <w:vAlign w:val="center"/>
          </w:tcPr>
          <w:p w:rsidR="0069003B" w:rsidRPr="002D06A8" w:rsidRDefault="0069003B" w:rsidP="0069003B">
            <w:pPr>
              <w:jc w:val="center"/>
              <w:rPr>
                <w:bCs/>
                <w:color w:val="000000"/>
                <w:sz w:val="22"/>
                <w:szCs w:val="22"/>
              </w:rPr>
            </w:pPr>
            <w:r w:rsidRPr="002D06A8">
              <w:rPr>
                <w:bCs/>
                <w:color w:val="000000"/>
                <w:sz w:val="22"/>
                <w:szCs w:val="22"/>
              </w:rPr>
              <w:t>24,5</w:t>
            </w:r>
          </w:p>
        </w:tc>
        <w:tc>
          <w:tcPr>
            <w:tcW w:w="709" w:type="dxa"/>
            <w:vAlign w:val="center"/>
          </w:tcPr>
          <w:p w:rsidR="0069003B" w:rsidRPr="002D06A8" w:rsidRDefault="0069003B" w:rsidP="0069003B">
            <w:pPr>
              <w:jc w:val="center"/>
              <w:rPr>
                <w:bCs/>
                <w:color w:val="000000"/>
                <w:sz w:val="22"/>
                <w:szCs w:val="22"/>
              </w:rPr>
            </w:pPr>
            <w:r w:rsidRPr="002D06A8">
              <w:rPr>
                <w:bCs/>
                <w:color w:val="000000"/>
                <w:sz w:val="22"/>
                <w:szCs w:val="22"/>
              </w:rPr>
              <w:t>70</w:t>
            </w:r>
          </w:p>
        </w:tc>
        <w:tc>
          <w:tcPr>
            <w:tcW w:w="708" w:type="dxa"/>
            <w:vAlign w:val="center"/>
          </w:tcPr>
          <w:p w:rsidR="0069003B" w:rsidRPr="002D06A8" w:rsidRDefault="0069003B" w:rsidP="0069003B">
            <w:pPr>
              <w:jc w:val="center"/>
              <w:rPr>
                <w:bCs/>
                <w:color w:val="000000"/>
                <w:sz w:val="22"/>
                <w:szCs w:val="22"/>
              </w:rPr>
            </w:pPr>
            <w:r w:rsidRPr="002D06A8">
              <w:rPr>
                <w:bCs/>
                <w:color w:val="000000"/>
                <w:sz w:val="22"/>
                <w:szCs w:val="22"/>
              </w:rPr>
              <w:t>24,5</w:t>
            </w:r>
          </w:p>
        </w:tc>
        <w:tc>
          <w:tcPr>
            <w:tcW w:w="709" w:type="dxa"/>
            <w:vAlign w:val="center"/>
          </w:tcPr>
          <w:p w:rsidR="0069003B" w:rsidRPr="002D06A8" w:rsidRDefault="0069003B" w:rsidP="0069003B">
            <w:pPr>
              <w:jc w:val="center"/>
              <w:rPr>
                <w:bCs/>
                <w:color w:val="000000"/>
                <w:sz w:val="22"/>
                <w:szCs w:val="22"/>
              </w:rPr>
            </w:pPr>
            <w:r w:rsidRPr="002D06A8">
              <w:rPr>
                <w:bCs/>
                <w:color w:val="000000"/>
                <w:sz w:val="22"/>
                <w:szCs w:val="22"/>
              </w:rPr>
              <w:t>70</w:t>
            </w:r>
          </w:p>
        </w:tc>
        <w:tc>
          <w:tcPr>
            <w:tcW w:w="567" w:type="dxa"/>
            <w:vAlign w:val="center"/>
          </w:tcPr>
          <w:p w:rsidR="0069003B" w:rsidRPr="002D06A8" w:rsidRDefault="00266A9F" w:rsidP="0069003B">
            <w:pPr>
              <w:jc w:val="center"/>
              <w:rPr>
                <w:bCs/>
                <w:color w:val="000000"/>
                <w:sz w:val="22"/>
                <w:szCs w:val="22"/>
              </w:rPr>
            </w:pPr>
            <w:r>
              <w:rPr>
                <w:bCs/>
                <w:color w:val="000000"/>
                <w:sz w:val="22"/>
                <w:szCs w:val="22"/>
              </w:rPr>
              <w:t>24</w:t>
            </w:r>
          </w:p>
        </w:tc>
        <w:tc>
          <w:tcPr>
            <w:tcW w:w="567" w:type="dxa"/>
            <w:vAlign w:val="center"/>
          </w:tcPr>
          <w:p w:rsidR="0069003B" w:rsidRPr="002D06A8" w:rsidRDefault="0069003B" w:rsidP="0069003B">
            <w:pPr>
              <w:jc w:val="center"/>
              <w:rPr>
                <w:bCs/>
                <w:color w:val="000000"/>
                <w:sz w:val="22"/>
                <w:szCs w:val="22"/>
              </w:rPr>
            </w:pPr>
            <w:r w:rsidRPr="002D06A8">
              <w:rPr>
                <w:bCs/>
                <w:color w:val="000000"/>
                <w:sz w:val="22"/>
                <w:szCs w:val="22"/>
              </w:rPr>
              <w:t>70</w:t>
            </w:r>
          </w:p>
        </w:tc>
        <w:tc>
          <w:tcPr>
            <w:tcW w:w="567" w:type="dxa"/>
            <w:vAlign w:val="center"/>
          </w:tcPr>
          <w:p w:rsidR="0069003B" w:rsidRPr="002D06A8" w:rsidRDefault="00266A9F" w:rsidP="0069003B">
            <w:pPr>
              <w:jc w:val="center"/>
              <w:rPr>
                <w:bCs/>
                <w:color w:val="000000"/>
                <w:sz w:val="22"/>
                <w:szCs w:val="22"/>
              </w:rPr>
            </w:pPr>
            <w:r>
              <w:rPr>
                <w:bCs/>
                <w:color w:val="000000"/>
                <w:sz w:val="22"/>
                <w:szCs w:val="22"/>
              </w:rPr>
              <w:t>24</w:t>
            </w:r>
          </w:p>
        </w:tc>
        <w:tc>
          <w:tcPr>
            <w:tcW w:w="608" w:type="dxa"/>
            <w:vAlign w:val="center"/>
          </w:tcPr>
          <w:p w:rsidR="0069003B" w:rsidRPr="002D06A8" w:rsidRDefault="0069003B" w:rsidP="0069003B">
            <w:pPr>
              <w:jc w:val="center"/>
              <w:rPr>
                <w:bCs/>
                <w:color w:val="000000"/>
                <w:sz w:val="22"/>
                <w:szCs w:val="22"/>
              </w:rPr>
            </w:pPr>
            <w:r w:rsidRPr="002D06A8">
              <w:rPr>
                <w:bCs/>
                <w:color w:val="000000"/>
                <w:sz w:val="22"/>
                <w:szCs w:val="22"/>
              </w:rPr>
              <w:t>70</w:t>
            </w:r>
          </w:p>
        </w:tc>
        <w:tc>
          <w:tcPr>
            <w:tcW w:w="526" w:type="dxa"/>
            <w:vAlign w:val="center"/>
          </w:tcPr>
          <w:p w:rsidR="0069003B" w:rsidRPr="002D06A8" w:rsidRDefault="0069003B" w:rsidP="0069003B">
            <w:pPr>
              <w:jc w:val="center"/>
              <w:rPr>
                <w:bCs/>
                <w:color w:val="000000"/>
                <w:sz w:val="22"/>
                <w:szCs w:val="22"/>
              </w:rPr>
            </w:pPr>
            <w:r w:rsidRPr="002D06A8">
              <w:rPr>
                <w:bCs/>
                <w:color w:val="000000"/>
                <w:sz w:val="22"/>
                <w:szCs w:val="22"/>
              </w:rPr>
              <w:t>24</w:t>
            </w:r>
          </w:p>
        </w:tc>
      </w:tr>
      <w:tr w:rsidR="0069003B" w:rsidTr="0069003B">
        <w:trPr>
          <w:trHeight w:val="70"/>
        </w:trPr>
        <w:tc>
          <w:tcPr>
            <w:tcW w:w="1242" w:type="dxa"/>
          </w:tcPr>
          <w:p w:rsidR="0069003B" w:rsidRPr="003D5D3C" w:rsidRDefault="0069003B" w:rsidP="0069003B">
            <w:pPr>
              <w:jc w:val="center"/>
              <w:rPr>
                <w:b/>
              </w:rPr>
            </w:pPr>
            <w:r w:rsidRPr="003D5D3C">
              <w:rPr>
                <w:b/>
              </w:rPr>
              <w:t>Разом</w:t>
            </w:r>
          </w:p>
        </w:tc>
        <w:tc>
          <w:tcPr>
            <w:tcW w:w="1276" w:type="dxa"/>
            <w:vAlign w:val="center"/>
          </w:tcPr>
          <w:p w:rsidR="0069003B" w:rsidRPr="002D06A8" w:rsidRDefault="0069003B" w:rsidP="0069003B">
            <w:pPr>
              <w:jc w:val="center"/>
              <w:rPr>
                <w:bCs/>
                <w:color w:val="000000"/>
                <w:sz w:val="22"/>
                <w:szCs w:val="22"/>
              </w:rPr>
            </w:pPr>
            <w:r w:rsidRPr="002D06A8">
              <w:rPr>
                <w:bCs/>
                <w:color w:val="000000"/>
                <w:sz w:val="22"/>
                <w:szCs w:val="22"/>
              </w:rPr>
              <w:t>1510</w:t>
            </w:r>
          </w:p>
        </w:tc>
        <w:tc>
          <w:tcPr>
            <w:tcW w:w="992" w:type="dxa"/>
            <w:vAlign w:val="center"/>
          </w:tcPr>
          <w:p w:rsidR="0069003B" w:rsidRPr="002D06A8" w:rsidRDefault="0069003B" w:rsidP="0069003B">
            <w:pPr>
              <w:jc w:val="center"/>
              <w:rPr>
                <w:bCs/>
                <w:color w:val="000000"/>
                <w:sz w:val="22"/>
                <w:szCs w:val="22"/>
              </w:rPr>
            </w:pPr>
            <w:r w:rsidRPr="002D06A8">
              <w:rPr>
                <w:bCs/>
                <w:color w:val="000000"/>
                <w:sz w:val="22"/>
                <w:szCs w:val="22"/>
              </w:rPr>
              <w:t>-</w:t>
            </w:r>
          </w:p>
        </w:tc>
        <w:tc>
          <w:tcPr>
            <w:tcW w:w="709" w:type="dxa"/>
            <w:vAlign w:val="center"/>
          </w:tcPr>
          <w:p w:rsidR="0069003B" w:rsidRPr="002D06A8" w:rsidRDefault="0069003B" w:rsidP="0069003B">
            <w:pPr>
              <w:jc w:val="center"/>
              <w:rPr>
                <w:bCs/>
                <w:color w:val="000000"/>
                <w:sz w:val="22"/>
                <w:szCs w:val="22"/>
              </w:rPr>
            </w:pPr>
            <w:r w:rsidRPr="002D06A8">
              <w:rPr>
                <w:bCs/>
                <w:color w:val="000000"/>
                <w:sz w:val="22"/>
                <w:szCs w:val="22"/>
              </w:rPr>
              <w:t>1</w:t>
            </w:r>
            <w:r>
              <w:rPr>
                <w:bCs/>
                <w:color w:val="000000"/>
                <w:sz w:val="22"/>
                <w:szCs w:val="22"/>
              </w:rPr>
              <w:t>51</w:t>
            </w:r>
            <w:r w:rsidRPr="002D06A8">
              <w:rPr>
                <w:bCs/>
                <w:color w:val="000000"/>
                <w:sz w:val="22"/>
                <w:szCs w:val="22"/>
              </w:rPr>
              <w:t>0</w:t>
            </w:r>
          </w:p>
        </w:tc>
        <w:tc>
          <w:tcPr>
            <w:tcW w:w="709" w:type="dxa"/>
            <w:vAlign w:val="center"/>
          </w:tcPr>
          <w:p w:rsidR="0069003B" w:rsidRPr="002D06A8" w:rsidRDefault="00266A9F" w:rsidP="0069003B">
            <w:pPr>
              <w:jc w:val="center"/>
              <w:rPr>
                <w:bCs/>
                <w:color w:val="000000"/>
                <w:sz w:val="22"/>
                <w:szCs w:val="22"/>
              </w:rPr>
            </w:pPr>
            <w:r>
              <w:rPr>
                <w:bCs/>
                <w:color w:val="000000"/>
                <w:sz w:val="22"/>
                <w:szCs w:val="22"/>
              </w:rPr>
              <w:t>528</w:t>
            </w:r>
          </w:p>
        </w:tc>
        <w:tc>
          <w:tcPr>
            <w:tcW w:w="709" w:type="dxa"/>
            <w:vAlign w:val="center"/>
          </w:tcPr>
          <w:p w:rsidR="0069003B" w:rsidRPr="002D06A8" w:rsidRDefault="00266A9F" w:rsidP="0069003B">
            <w:pPr>
              <w:jc w:val="center"/>
              <w:rPr>
                <w:bCs/>
                <w:color w:val="000000"/>
                <w:sz w:val="22"/>
                <w:szCs w:val="22"/>
              </w:rPr>
            </w:pPr>
            <w:r>
              <w:rPr>
                <w:bCs/>
                <w:color w:val="000000"/>
                <w:sz w:val="22"/>
                <w:szCs w:val="22"/>
              </w:rPr>
              <w:t>246</w:t>
            </w:r>
          </w:p>
        </w:tc>
        <w:tc>
          <w:tcPr>
            <w:tcW w:w="708" w:type="dxa"/>
            <w:vAlign w:val="center"/>
          </w:tcPr>
          <w:p w:rsidR="0069003B" w:rsidRPr="002D06A8" w:rsidRDefault="00266A9F" w:rsidP="0069003B">
            <w:pPr>
              <w:jc w:val="center"/>
              <w:rPr>
                <w:bCs/>
                <w:color w:val="000000"/>
                <w:sz w:val="22"/>
                <w:szCs w:val="22"/>
              </w:rPr>
            </w:pPr>
            <w:r>
              <w:rPr>
                <w:bCs/>
                <w:color w:val="000000"/>
                <w:sz w:val="22"/>
                <w:szCs w:val="22"/>
              </w:rPr>
              <w:t>86,2</w:t>
            </w:r>
          </w:p>
        </w:tc>
        <w:tc>
          <w:tcPr>
            <w:tcW w:w="709" w:type="dxa"/>
            <w:vAlign w:val="center"/>
          </w:tcPr>
          <w:p w:rsidR="0069003B" w:rsidRPr="002D06A8" w:rsidRDefault="00266A9F" w:rsidP="0069003B">
            <w:pPr>
              <w:jc w:val="center"/>
              <w:rPr>
                <w:bCs/>
                <w:color w:val="000000"/>
                <w:sz w:val="22"/>
                <w:szCs w:val="22"/>
              </w:rPr>
            </w:pPr>
            <w:r>
              <w:rPr>
                <w:bCs/>
                <w:color w:val="000000"/>
                <w:sz w:val="22"/>
                <w:szCs w:val="22"/>
              </w:rPr>
              <w:t>91,6</w:t>
            </w:r>
          </w:p>
        </w:tc>
        <w:tc>
          <w:tcPr>
            <w:tcW w:w="567" w:type="dxa"/>
            <w:vAlign w:val="center"/>
          </w:tcPr>
          <w:p w:rsidR="0069003B" w:rsidRPr="002D06A8" w:rsidRDefault="00266A9F" w:rsidP="0069003B">
            <w:pPr>
              <w:jc w:val="center"/>
              <w:rPr>
                <w:bCs/>
                <w:color w:val="000000"/>
                <w:sz w:val="22"/>
                <w:szCs w:val="22"/>
              </w:rPr>
            </w:pPr>
            <w:r>
              <w:rPr>
                <w:bCs/>
                <w:color w:val="000000"/>
                <w:sz w:val="22"/>
                <w:szCs w:val="22"/>
              </w:rPr>
              <w:t>146</w:t>
            </w:r>
          </w:p>
        </w:tc>
        <w:tc>
          <w:tcPr>
            <w:tcW w:w="567" w:type="dxa"/>
            <w:vAlign w:val="center"/>
          </w:tcPr>
          <w:p w:rsidR="0069003B" w:rsidRPr="002D06A8" w:rsidRDefault="0069003B" w:rsidP="0069003B">
            <w:pPr>
              <w:jc w:val="center"/>
              <w:rPr>
                <w:bCs/>
                <w:color w:val="000000"/>
                <w:sz w:val="22"/>
                <w:szCs w:val="22"/>
              </w:rPr>
            </w:pPr>
            <w:r w:rsidRPr="002D06A8">
              <w:rPr>
                <w:bCs/>
                <w:color w:val="000000"/>
                <w:sz w:val="22"/>
                <w:szCs w:val="22"/>
              </w:rPr>
              <w:t>574</w:t>
            </w:r>
          </w:p>
        </w:tc>
        <w:tc>
          <w:tcPr>
            <w:tcW w:w="567" w:type="dxa"/>
            <w:vAlign w:val="center"/>
          </w:tcPr>
          <w:p w:rsidR="0069003B" w:rsidRPr="002D06A8" w:rsidRDefault="00266A9F" w:rsidP="0069003B">
            <w:pPr>
              <w:jc w:val="center"/>
              <w:rPr>
                <w:bCs/>
                <w:color w:val="000000"/>
                <w:sz w:val="22"/>
                <w:szCs w:val="22"/>
              </w:rPr>
            </w:pPr>
            <w:r>
              <w:rPr>
                <w:bCs/>
                <w:color w:val="000000"/>
                <w:sz w:val="22"/>
                <w:szCs w:val="22"/>
              </w:rPr>
              <w:t>200</w:t>
            </w:r>
          </w:p>
        </w:tc>
        <w:tc>
          <w:tcPr>
            <w:tcW w:w="608" w:type="dxa"/>
            <w:vAlign w:val="center"/>
          </w:tcPr>
          <w:p w:rsidR="0069003B" w:rsidRPr="002D06A8" w:rsidRDefault="00266A9F" w:rsidP="0069003B">
            <w:pPr>
              <w:jc w:val="center"/>
              <w:rPr>
                <w:bCs/>
                <w:color w:val="000000"/>
                <w:sz w:val="22"/>
                <w:szCs w:val="22"/>
              </w:rPr>
            </w:pPr>
            <w:r>
              <w:rPr>
                <w:bCs/>
                <w:color w:val="000000"/>
                <w:sz w:val="22"/>
                <w:szCs w:val="22"/>
              </w:rPr>
              <w:t>131</w:t>
            </w:r>
          </w:p>
        </w:tc>
        <w:tc>
          <w:tcPr>
            <w:tcW w:w="526" w:type="dxa"/>
            <w:vAlign w:val="center"/>
          </w:tcPr>
          <w:p w:rsidR="0069003B" w:rsidRPr="002D06A8" w:rsidRDefault="00266A9F" w:rsidP="0069003B">
            <w:pPr>
              <w:jc w:val="center"/>
              <w:rPr>
                <w:bCs/>
                <w:color w:val="000000"/>
                <w:sz w:val="22"/>
                <w:szCs w:val="22"/>
              </w:rPr>
            </w:pPr>
            <w:r>
              <w:rPr>
                <w:bCs/>
                <w:color w:val="000000"/>
                <w:sz w:val="22"/>
                <w:szCs w:val="22"/>
              </w:rPr>
              <w:t>46</w:t>
            </w:r>
          </w:p>
        </w:tc>
      </w:tr>
    </w:tbl>
    <w:p w:rsidR="0069003B" w:rsidRDefault="0069003B" w:rsidP="0069003B">
      <w:pPr>
        <w:spacing w:line="360" w:lineRule="auto"/>
        <w:ind w:firstLine="720"/>
        <w:jc w:val="both"/>
        <w:rPr>
          <w:sz w:val="28"/>
        </w:rPr>
      </w:pPr>
    </w:p>
    <w:p w:rsidR="0069003B" w:rsidRDefault="0069003B" w:rsidP="0069003B">
      <w:pPr>
        <w:spacing w:line="360" w:lineRule="auto"/>
        <w:ind w:firstLine="720"/>
        <w:jc w:val="both"/>
        <w:rPr>
          <w:sz w:val="28"/>
        </w:rPr>
      </w:pPr>
      <w:r>
        <w:rPr>
          <w:sz w:val="28"/>
        </w:rPr>
        <w:t>ІТ компанія встановила норму амортизації рівну 65% як для обладнання, так і для комп’ютерів.</w:t>
      </w:r>
    </w:p>
    <w:p w:rsidR="0069003B" w:rsidRDefault="0069003B" w:rsidP="004D2CBE">
      <w:pPr>
        <w:spacing w:line="360" w:lineRule="auto"/>
        <w:ind w:firstLine="720"/>
        <w:jc w:val="both"/>
        <w:rPr>
          <w:sz w:val="28"/>
        </w:rPr>
      </w:pPr>
      <w:r>
        <w:rPr>
          <w:sz w:val="28"/>
        </w:rPr>
        <w:t>З таблиці 3.2. можна помітити, що для обладнання дані через 6 років повторюються (для комп’ютерів дані повторюються через кожні 2 роки) – це тому, що термін придатності обладнання 6 років, а термін придатності комп’ютерів 2 роки. Тому потрібно знову закуповувати облад</w:t>
      </w:r>
      <w:r w:rsidR="004D2CBE">
        <w:rPr>
          <w:sz w:val="28"/>
        </w:rPr>
        <w:t>нання через відповідний термін.</w:t>
      </w:r>
    </w:p>
    <w:p w:rsidR="0069003B" w:rsidRPr="004D2CBE" w:rsidRDefault="0069003B" w:rsidP="004D2CBE">
      <w:pPr>
        <w:pStyle w:val="20"/>
        <w:spacing w:before="0" w:line="360" w:lineRule="auto"/>
        <w:ind w:firstLine="708"/>
        <w:jc w:val="both"/>
        <w:rPr>
          <w:rFonts w:ascii="Times New Roman" w:hAnsi="Times New Roman" w:cs="Times New Roman"/>
          <w:b w:val="0"/>
          <w:color w:val="auto"/>
          <w:sz w:val="28"/>
          <w:szCs w:val="28"/>
        </w:rPr>
      </w:pPr>
      <w:bookmarkStart w:id="44" w:name="_Toc532290345"/>
      <w:r w:rsidRPr="00407F5D">
        <w:rPr>
          <w:rFonts w:ascii="Times New Roman" w:hAnsi="Times New Roman" w:cs="Times New Roman"/>
          <w:b w:val="0"/>
          <w:color w:val="auto"/>
          <w:sz w:val="28"/>
          <w:szCs w:val="28"/>
        </w:rPr>
        <w:t>3.</w:t>
      </w:r>
      <w:r w:rsidR="009D33CB">
        <w:rPr>
          <w:rFonts w:ascii="Times New Roman" w:hAnsi="Times New Roman" w:cs="Times New Roman"/>
          <w:b w:val="0"/>
          <w:color w:val="auto"/>
          <w:sz w:val="28"/>
          <w:szCs w:val="28"/>
        </w:rPr>
        <w:t>6</w:t>
      </w:r>
      <w:r w:rsidRPr="00407F5D">
        <w:rPr>
          <w:rFonts w:ascii="Times New Roman" w:hAnsi="Times New Roman" w:cs="Times New Roman"/>
          <w:b w:val="0"/>
          <w:color w:val="auto"/>
          <w:sz w:val="28"/>
          <w:szCs w:val="28"/>
        </w:rPr>
        <w:t xml:space="preserve"> Планування  кредитних процесів операційної діяльності</w:t>
      </w:r>
      <w:bookmarkEnd w:id="44"/>
    </w:p>
    <w:p w:rsidR="0069003B" w:rsidRPr="00D72317" w:rsidRDefault="0069003B" w:rsidP="004D2CBE">
      <w:pPr>
        <w:pStyle w:val="af0"/>
        <w:spacing w:after="0" w:line="360" w:lineRule="auto"/>
        <w:ind w:left="0" w:firstLine="708"/>
        <w:jc w:val="both"/>
        <w:rPr>
          <w:sz w:val="28"/>
        </w:rPr>
      </w:pPr>
      <w:r w:rsidRPr="00D72317">
        <w:rPr>
          <w:sz w:val="28"/>
        </w:rPr>
        <w:t>В процесі операційної діяльності треба забезпечити повернення сум кредитів, які використовуються на інвестиційній фазі проекту, і забезпечити оплату процентів за використання сум кредитів. Перші платежі забезпечуються за рахунок прибутку, другі – відносяться до складу операційних витрат.</w:t>
      </w:r>
    </w:p>
    <w:p w:rsidR="0069003B" w:rsidRDefault="0069003B" w:rsidP="0069003B">
      <w:pPr>
        <w:spacing w:line="360" w:lineRule="auto"/>
        <w:ind w:firstLine="708"/>
        <w:jc w:val="both"/>
        <w:rPr>
          <w:sz w:val="28"/>
        </w:rPr>
      </w:pPr>
      <w:r>
        <w:rPr>
          <w:sz w:val="28"/>
        </w:rPr>
        <w:t>В роботі досліджено два можливих варіанта побудови кредитного процесу. Перший варіант – більш “жорсткий”, з коротким терміном повернення кредитів, другий – більш “м</w:t>
      </w:r>
      <w:r w:rsidRPr="009177C6">
        <w:rPr>
          <w:sz w:val="28"/>
        </w:rPr>
        <w:t>’</w:t>
      </w:r>
      <w:r>
        <w:rPr>
          <w:sz w:val="28"/>
        </w:rPr>
        <w:t>який”, з більшим терміном повернення кредитів і можливими часовими відстрочками. Перший варіант має таку схему повернення кредиту – за перші 3 роки операційної діяльності у розмірі по 33,3 % щорічно; для другого – відстрочка повернення кредиту на 1-й рік операційної діяльності і наступним його поверненням за 4 роки по 25 % щорічно.</w:t>
      </w:r>
    </w:p>
    <w:p w:rsidR="0069003B" w:rsidRDefault="0069003B" w:rsidP="0069003B">
      <w:pPr>
        <w:spacing w:line="360" w:lineRule="auto"/>
        <w:ind w:firstLine="708"/>
        <w:jc w:val="both"/>
        <w:rPr>
          <w:sz w:val="28"/>
        </w:rPr>
      </w:pPr>
      <w:r>
        <w:rPr>
          <w:sz w:val="28"/>
        </w:rPr>
        <w:lastRenderedPageBreak/>
        <w:t>Сума, яка була взята в кредит рівна 3183 тис. грн. В кінці першого року відсотки за кредит становлять 761,52 тис. грн. Кредит взятий під 24% річних.</w:t>
      </w:r>
    </w:p>
    <w:p w:rsidR="0069003B" w:rsidRDefault="0069003B" w:rsidP="0069003B">
      <w:pPr>
        <w:spacing w:line="360" w:lineRule="auto"/>
        <w:ind w:firstLine="720"/>
        <w:jc w:val="both"/>
        <w:rPr>
          <w:sz w:val="28"/>
          <w:lang w:val="ru-RU"/>
        </w:rPr>
      </w:pPr>
      <w:r>
        <w:rPr>
          <w:sz w:val="28"/>
        </w:rPr>
        <w:t>Схема використання та повернення кредиту наведена в таблиці 3.3.</w:t>
      </w:r>
    </w:p>
    <w:p w:rsidR="00E4330A" w:rsidRPr="00E4330A" w:rsidRDefault="00E4330A" w:rsidP="0069003B">
      <w:pPr>
        <w:spacing w:line="360" w:lineRule="auto"/>
        <w:ind w:firstLine="720"/>
        <w:jc w:val="both"/>
        <w:rPr>
          <w:sz w:val="28"/>
          <w:lang w:val="ru-RU"/>
        </w:rPr>
      </w:pPr>
    </w:p>
    <w:p w:rsidR="0069003B" w:rsidRPr="001413DE" w:rsidRDefault="0069003B" w:rsidP="0069003B">
      <w:pPr>
        <w:spacing w:line="360" w:lineRule="auto"/>
        <w:ind w:firstLine="720"/>
        <w:jc w:val="right"/>
        <w:rPr>
          <w:sz w:val="28"/>
        </w:rPr>
      </w:pP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sidRPr="001413DE">
        <w:rPr>
          <w:sz w:val="28"/>
        </w:rPr>
        <w:t xml:space="preserve">Таблиця </w:t>
      </w:r>
      <w:r>
        <w:rPr>
          <w:sz w:val="28"/>
        </w:rPr>
        <w:t>3</w:t>
      </w:r>
      <w:r w:rsidRPr="001413DE">
        <w:rPr>
          <w:sz w:val="28"/>
        </w:rPr>
        <w:t>.3.</w:t>
      </w:r>
    </w:p>
    <w:p w:rsidR="0069003B" w:rsidRPr="001413DE" w:rsidRDefault="0069003B" w:rsidP="0069003B">
      <w:pPr>
        <w:spacing w:line="360" w:lineRule="auto"/>
        <w:jc w:val="right"/>
        <w:rPr>
          <w:sz w:val="28"/>
        </w:rPr>
      </w:pPr>
      <w:r w:rsidRPr="001413DE">
        <w:rPr>
          <w:sz w:val="28"/>
        </w:rPr>
        <w:t>Схема використання та повернення кредиту</w:t>
      </w:r>
      <w:r>
        <w:rPr>
          <w:sz w:val="28"/>
        </w:rPr>
        <w:t xml:space="preserve"> </w:t>
      </w:r>
      <w:r w:rsidRPr="001413DE">
        <w:rPr>
          <w:sz w:val="28"/>
        </w:rPr>
        <w:t>за роками операційної діяльності</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070"/>
        <w:gridCol w:w="956"/>
        <w:gridCol w:w="956"/>
        <w:gridCol w:w="957"/>
        <w:gridCol w:w="956"/>
        <w:gridCol w:w="957"/>
      </w:tblGrid>
      <w:tr w:rsidR="0069003B" w:rsidTr="0069003B">
        <w:trPr>
          <w:cantSplit/>
        </w:trPr>
        <w:tc>
          <w:tcPr>
            <w:tcW w:w="5070" w:type="dxa"/>
            <w:vMerge w:val="restart"/>
            <w:vAlign w:val="center"/>
          </w:tcPr>
          <w:p w:rsidR="0069003B" w:rsidRPr="00655702" w:rsidRDefault="0069003B" w:rsidP="0069003B">
            <w:pPr>
              <w:jc w:val="center"/>
              <w:rPr>
                <w:b/>
              </w:rPr>
            </w:pPr>
            <w:r w:rsidRPr="00655702">
              <w:rPr>
                <w:b/>
              </w:rPr>
              <w:t>Показники</w:t>
            </w:r>
          </w:p>
        </w:tc>
        <w:tc>
          <w:tcPr>
            <w:tcW w:w="4782" w:type="dxa"/>
            <w:gridSpan w:val="5"/>
            <w:vAlign w:val="center"/>
          </w:tcPr>
          <w:p w:rsidR="0069003B" w:rsidRPr="00655702" w:rsidRDefault="0069003B" w:rsidP="0069003B">
            <w:pPr>
              <w:jc w:val="center"/>
              <w:rPr>
                <w:b/>
              </w:rPr>
            </w:pPr>
            <w:r w:rsidRPr="00655702">
              <w:rPr>
                <w:b/>
              </w:rPr>
              <w:t>Роки операційної діяльності</w:t>
            </w:r>
          </w:p>
        </w:tc>
      </w:tr>
      <w:tr w:rsidR="0069003B" w:rsidTr="0069003B">
        <w:trPr>
          <w:cantSplit/>
        </w:trPr>
        <w:tc>
          <w:tcPr>
            <w:tcW w:w="5070" w:type="dxa"/>
            <w:vMerge/>
            <w:vAlign w:val="center"/>
          </w:tcPr>
          <w:p w:rsidR="0069003B" w:rsidRPr="00655702" w:rsidRDefault="0069003B" w:rsidP="0069003B">
            <w:pPr>
              <w:jc w:val="center"/>
              <w:rPr>
                <w:b/>
              </w:rPr>
            </w:pPr>
          </w:p>
        </w:tc>
        <w:tc>
          <w:tcPr>
            <w:tcW w:w="956" w:type="dxa"/>
            <w:vAlign w:val="center"/>
          </w:tcPr>
          <w:p w:rsidR="0069003B" w:rsidRPr="00655702" w:rsidRDefault="0069003B" w:rsidP="0069003B">
            <w:pPr>
              <w:jc w:val="center"/>
              <w:rPr>
                <w:b/>
              </w:rPr>
            </w:pPr>
            <w:r w:rsidRPr="00655702">
              <w:rPr>
                <w:b/>
              </w:rPr>
              <w:t>1</w:t>
            </w:r>
          </w:p>
        </w:tc>
        <w:tc>
          <w:tcPr>
            <w:tcW w:w="956" w:type="dxa"/>
            <w:vAlign w:val="center"/>
          </w:tcPr>
          <w:p w:rsidR="0069003B" w:rsidRPr="00655702" w:rsidRDefault="0069003B" w:rsidP="0069003B">
            <w:pPr>
              <w:jc w:val="center"/>
              <w:rPr>
                <w:b/>
              </w:rPr>
            </w:pPr>
            <w:r w:rsidRPr="00655702">
              <w:rPr>
                <w:b/>
              </w:rPr>
              <w:t>2</w:t>
            </w:r>
          </w:p>
        </w:tc>
        <w:tc>
          <w:tcPr>
            <w:tcW w:w="957" w:type="dxa"/>
            <w:vAlign w:val="center"/>
          </w:tcPr>
          <w:p w:rsidR="0069003B" w:rsidRPr="00655702" w:rsidRDefault="0069003B" w:rsidP="0069003B">
            <w:pPr>
              <w:jc w:val="center"/>
              <w:rPr>
                <w:b/>
              </w:rPr>
            </w:pPr>
            <w:r w:rsidRPr="00655702">
              <w:rPr>
                <w:b/>
              </w:rPr>
              <w:t>3</w:t>
            </w:r>
          </w:p>
        </w:tc>
        <w:tc>
          <w:tcPr>
            <w:tcW w:w="956" w:type="dxa"/>
            <w:vAlign w:val="center"/>
          </w:tcPr>
          <w:p w:rsidR="0069003B" w:rsidRPr="00655702" w:rsidRDefault="0069003B" w:rsidP="0069003B">
            <w:pPr>
              <w:jc w:val="center"/>
              <w:rPr>
                <w:b/>
              </w:rPr>
            </w:pPr>
            <w:r w:rsidRPr="00655702">
              <w:rPr>
                <w:b/>
              </w:rPr>
              <w:t>4</w:t>
            </w:r>
          </w:p>
        </w:tc>
        <w:tc>
          <w:tcPr>
            <w:tcW w:w="957" w:type="dxa"/>
            <w:vAlign w:val="center"/>
          </w:tcPr>
          <w:p w:rsidR="0069003B" w:rsidRPr="00655702" w:rsidRDefault="0069003B" w:rsidP="0069003B">
            <w:pPr>
              <w:jc w:val="center"/>
              <w:rPr>
                <w:b/>
              </w:rPr>
            </w:pPr>
            <w:r w:rsidRPr="00655702">
              <w:rPr>
                <w:b/>
              </w:rPr>
              <w:t>5</w:t>
            </w:r>
          </w:p>
        </w:tc>
      </w:tr>
      <w:tr w:rsidR="0069003B" w:rsidTr="0069003B">
        <w:tc>
          <w:tcPr>
            <w:tcW w:w="5070" w:type="dxa"/>
          </w:tcPr>
          <w:p w:rsidR="0069003B" w:rsidRPr="00655702" w:rsidRDefault="0069003B" w:rsidP="0069003B">
            <w:pPr>
              <w:jc w:val="center"/>
              <w:rPr>
                <w:b/>
                <w:u w:val="single"/>
              </w:rPr>
            </w:pPr>
            <w:r w:rsidRPr="00655702">
              <w:rPr>
                <w:b/>
                <w:u w:val="single"/>
              </w:rPr>
              <w:t>1 варіант</w:t>
            </w:r>
          </w:p>
          <w:p w:rsidR="0069003B" w:rsidRPr="00655702" w:rsidRDefault="0069003B" w:rsidP="0069003B">
            <w:pPr>
              <w:jc w:val="both"/>
            </w:pPr>
            <w:r w:rsidRPr="00655702">
              <w:rPr>
                <w:b/>
              </w:rPr>
              <w:t xml:space="preserve">1. </w:t>
            </w:r>
            <w:r w:rsidRPr="00655702">
              <w:t xml:space="preserve">Повернення суми кредиту, тис. грн. </w:t>
            </w:r>
          </w:p>
        </w:tc>
        <w:tc>
          <w:tcPr>
            <w:tcW w:w="956" w:type="dxa"/>
            <w:vAlign w:val="center"/>
          </w:tcPr>
          <w:p w:rsidR="0069003B" w:rsidRPr="00655702" w:rsidRDefault="0069003B" w:rsidP="0069003B">
            <w:pPr>
              <w:jc w:val="center"/>
            </w:pPr>
            <w:r w:rsidRPr="00655702">
              <w:t>10</w:t>
            </w:r>
            <w:r>
              <w:t>57</w:t>
            </w:r>
            <w:r w:rsidRPr="00655702">
              <w:t>,67</w:t>
            </w:r>
          </w:p>
        </w:tc>
        <w:tc>
          <w:tcPr>
            <w:tcW w:w="956" w:type="dxa"/>
            <w:vAlign w:val="center"/>
          </w:tcPr>
          <w:p w:rsidR="0069003B" w:rsidRPr="00655702" w:rsidRDefault="0069003B" w:rsidP="0069003B">
            <w:pPr>
              <w:jc w:val="center"/>
            </w:pPr>
            <w:r w:rsidRPr="00655702">
              <w:t>10</w:t>
            </w:r>
            <w:r>
              <w:t>57</w:t>
            </w:r>
            <w:r w:rsidRPr="00655702">
              <w:t>,67</w:t>
            </w:r>
          </w:p>
        </w:tc>
        <w:tc>
          <w:tcPr>
            <w:tcW w:w="957" w:type="dxa"/>
            <w:vAlign w:val="center"/>
          </w:tcPr>
          <w:p w:rsidR="0069003B" w:rsidRPr="00655702" w:rsidRDefault="0069003B" w:rsidP="0069003B">
            <w:pPr>
              <w:jc w:val="center"/>
            </w:pPr>
            <w:r w:rsidRPr="00655702">
              <w:t>10</w:t>
            </w:r>
            <w:r>
              <w:t>57</w:t>
            </w:r>
            <w:r w:rsidRPr="00655702">
              <w:t>,67</w:t>
            </w:r>
          </w:p>
        </w:tc>
        <w:tc>
          <w:tcPr>
            <w:tcW w:w="956" w:type="dxa"/>
            <w:vAlign w:val="center"/>
          </w:tcPr>
          <w:p w:rsidR="0069003B" w:rsidRPr="00655702" w:rsidRDefault="0069003B" w:rsidP="0069003B">
            <w:pPr>
              <w:jc w:val="center"/>
            </w:pPr>
            <w:r w:rsidRPr="00655702">
              <w:t>-</w:t>
            </w:r>
          </w:p>
        </w:tc>
        <w:tc>
          <w:tcPr>
            <w:tcW w:w="957" w:type="dxa"/>
            <w:vAlign w:val="center"/>
          </w:tcPr>
          <w:p w:rsidR="0069003B" w:rsidRPr="00655702" w:rsidRDefault="0069003B" w:rsidP="0069003B">
            <w:pPr>
              <w:jc w:val="center"/>
            </w:pPr>
            <w:r w:rsidRPr="00655702">
              <w:t>-</w:t>
            </w:r>
          </w:p>
        </w:tc>
      </w:tr>
      <w:tr w:rsidR="0069003B" w:rsidTr="0069003B">
        <w:tc>
          <w:tcPr>
            <w:tcW w:w="5070" w:type="dxa"/>
          </w:tcPr>
          <w:p w:rsidR="0069003B" w:rsidRPr="00655702" w:rsidRDefault="0069003B" w:rsidP="0069003B">
            <w:pPr>
              <w:jc w:val="both"/>
            </w:pPr>
            <w:r w:rsidRPr="00655702">
              <w:rPr>
                <w:b/>
              </w:rPr>
              <w:t xml:space="preserve">2. </w:t>
            </w:r>
            <w:r w:rsidRPr="00655702">
              <w:t>Використана за рік сума кредиту, тис. грн.</w:t>
            </w:r>
          </w:p>
        </w:tc>
        <w:tc>
          <w:tcPr>
            <w:tcW w:w="956" w:type="dxa"/>
            <w:vAlign w:val="center"/>
          </w:tcPr>
          <w:p w:rsidR="0069003B" w:rsidRPr="00655702" w:rsidRDefault="0069003B" w:rsidP="0069003B">
            <w:pPr>
              <w:jc w:val="center"/>
            </w:pPr>
            <w:r w:rsidRPr="00655702">
              <w:t>31</w:t>
            </w:r>
            <w:r>
              <w:t>73</w:t>
            </w:r>
            <w:r w:rsidRPr="00655702">
              <w:t xml:space="preserve"> </w:t>
            </w:r>
          </w:p>
        </w:tc>
        <w:tc>
          <w:tcPr>
            <w:tcW w:w="956" w:type="dxa"/>
            <w:vAlign w:val="center"/>
          </w:tcPr>
          <w:p w:rsidR="0069003B" w:rsidRPr="00655702" w:rsidRDefault="0069003B" w:rsidP="0069003B">
            <w:pPr>
              <w:jc w:val="center"/>
            </w:pPr>
            <w:r w:rsidRPr="00655702">
              <w:t>2</w:t>
            </w:r>
            <w:r>
              <w:t>115</w:t>
            </w:r>
            <w:r w:rsidRPr="00655702">
              <w:t>,</w:t>
            </w:r>
            <w:r>
              <w:t>5</w:t>
            </w:r>
          </w:p>
        </w:tc>
        <w:tc>
          <w:tcPr>
            <w:tcW w:w="957" w:type="dxa"/>
            <w:vAlign w:val="center"/>
          </w:tcPr>
          <w:p w:rsidR="0069003B" w:rsidRPr="00655702" w:rsidRDefault="0069003B" w:rsidP="0069003B">
            <w:pPr>
              <w:jc w:val="center"/>
            </w:pPr>
            <w:r w:rsidRPr="00655702">
              <w:t>10</w:t>
            </w:r>
            <w:r>
              <w:t>57</w:t>
            </w:r>
            <w:r w:rsidRPr="00655702">
              <w:t>,67</w:t>
            </w:r>
          </w:p>
        </w:tc>
        <w:tc>
          <w:tcPr>
            <w:tcW w:w="956" w:type="dxa"/>
            <w:vAlign w:val="center"/>
          </w:tcPr>
          <w:p w:rsidR="0069003B" w:rsidRPr="00655702" w:rsidRDefault="0069003B" w:rsidP="0069003B">
            <w:pPr>
              <w:jc w:val="center"/>
            </w:pPr>
            <w:r w:rsidRPr="00655702">
              <w:t>-</w:t>
            </w:r>
          </w:p>
        </w:tc>
        <w:tc>
          <w:tcPr>
            <w:tcW w:w="957" w:type="dxa"/>
            <w:vAlign w:val="center"/>
          </w:tcPr>
          <w:p w:rsidR="0069003B" w:rsidRPr="00655702" w:rsidRDefault="0069003B" w:rsidP="0069003B">
            <w:pPr>
              <w:jc w:val="center"/>
            </w:pPr>
            <w:r w:rsidRPr="00655702">
              <w:t>-</w:t>
            </w:r>
          </w:p>
        </w:tc>
      </w:tr>
      <w:tr w:rsidR="0069003B" w:rsidTr="0069003B">
        <w:tc>
          <w:tcPr>
            <w:tcW w:w="5070" w:type="dxa"/>
          </w:tcPr>
          <w:p w:rsidR="0069003B" w:rsidRPr="00655702" w:rsidRDefault="0069003B" w:rsidP="0069003B">
            <w:pPr>
              <w:jc w:val="both"/>
            </w:pPr>
            <w:r w:rsidRPr="00655702">
              <w:rPr>
                <w:b/>
              </w:rPr>
              <w:t xml:space="preserve">3. </w:t>
            </w:r>
            <w:r w:rsidRPr="00655702">
              <w:t>Оплата процентів, тис. грн.</w:t>
            </w:r>
          </w:p>
        </w:tc>
        <w:tc>
          <w:tcPr>
            <w:tcW w:w="956" w:type="dxa"/>
            <w:vAlign w:val="center"/>
          </w:tcPr>
          <w:p w:rsidR="0069003B" w:rsidRPr="00655702" w:rsidRDefault="0069003B" w:rsidP="0069003B">
            <w:pPr>
              <w:jc w:val="center"/>
            </w:pPr>
            <w:r>
              <w:t>761</w:t>
            </w:r>
            <w:r w:rsidRPr="00655702">
              <w:t>,</w:t>
            </w:r>
            <w:r>
              <w:t>52</w:t>
            </w:r>
          </w:p>
        </w:tc>
        <w:tc>
          <w:tcPr>
            <w:tcW w:w="956" w:type="dxa"/>
            <w:vAlign w:val="center"/>
          </w:tcPr>
          <w:p w:rsidR="0069003B" w:rsidRPr="00655702" w:rsidRDefault="0069003B" w:rsidP="0069003B">
            <w:pPr>
              <w:jc w:val="center"/>
            </w:pPr>
            <w:r>
              <w:t>507</w:t>
            </w:r>
            <w:r w:rsidRPr="00655702">
              <w:t>,</w:t>
            </w:r>
            <w:r>
              <w:t>72</w:t>
            </w:r>
          </w:p>
        </w:tc>
        <w:tc>
          <w:tcPr>
            <w:tcW w:w="957" w:type="dxa"/>
            <w:vAlign w:val="center"/>
          </w:tcPr>
          <w:p w:rsidR="0069003B" w:rsidRPr="00655702" w:rsidRDefault="0069003B" w:rsidP="0069003B">
            <w:pPr>
              <w:jc w:val="center"/>
            </w:pPr>
            <w:r>
              <w:t>253</w:t>
            </w:r>
            <w:r w:rsidRPr="00655702">
              <w:t>,</w:t>
            </w:r>
            <w:r>
              <w:t>82</w:t>
            </w:r>
          </w:p>
        </w:tc>
        <w:tc>
          <w:tcPr>
            <w:tcW w:w="956" w:type="dxa"/>
            <w:vAlign w:val="center"/>
          </w:tcPr>
          <w:p w:rsidR="0069003B" w:rsidRPr="00655702" w:rsidRDefault="0069003B" w:rsidP="0069003B">
            <w:pPr>
              <w:jc w:val="center"/>
            </w:pPr>
          </w:p>
        </w:tc>
        <w:tc>
          <w:tcPr>
            <w:tcW w:w="957" w:type="dxa"/>
            <w:vAlign w:val="center"/>
          </w:tcPr>
          <w:p w:rsidR="0069003B" w:rsidRPr="00655702" w:rsidRDefault="0069003B" w:rsidP="0069003B">
            <w:pPr>
              <w:jc w:val="center"/>
            </w:pPr>
          </w:p>
        </w:tc>
      </w:tr>
      <w:tr w:rsidR="0069003B" w:rsidTr="0069003B">
        <w:tc>
          <w:tcPr>
            <w:tcW w:w="5070" w:type="dxa"/>
          </w:tcPr>
          <w:p w:rsidR="0069003B" w:rsidRPr="00655702" w:rsidRDefault="0069003B" w:rsidP="0069003B">
            <w:pPr>
              <w:jc w:val="center"/>
              <w:rPr>
                <w:b/>
                <w:u w:val="single"/>
              </w:rPr>
            </w:pPr>
            <w:r w:rsidRPr="00655702">
              <w:rPr>
                <w:b/>
                <w:u w:val="single"/>
              </w:rPr>
              <w:t>2 варіант</w:t>
            </w:r>
          </w:p>
          <w:p w:rsidR="0069003B" w:rsidRPr="00655702" w:rsidRDefault="0069003B" w:rsidP="0069003B">
            <w:pPr>
              <w:jc w:val="both"/>
            </w:pPr>
            <w:r w:rsidRPr="00655702">
              <w:rPr>
                <w:b/>
              </w:rPr>
              <w:t xml:space="preserve">1. </w:t>
            </w:r>
            <w:r w:rsidRPr="00655702">
              <w:t xml:space="preserve">Повернення суми кредиту, тис. грн. </w:t>
            </w:r>
          </w:p>
        </w:tc>
        <w:tc>
          <w:tcPr>
            <w:tcW w:w="956" w:type="dxa"/>
            <w:vAlign w:val="center"/>
          </w:tcPr>
          <w:p w:rsidR="0069003B" w:rsidRPr="00655702" w:rsidRDefault="0069003B" w:rsidP="0069003B">
            <w:pPr>
              <w:jc w:val="center"/>
            </w:pPr>
            <w:r w:rsidRPr="00655702">
              <w:t>-</w:t>
            </w:r>
          </w:p>
        </w:tc>
        <w:tc>
          <w:tcPr>
            <w:tcW w:w="956" w:type="dxa"/>
            <w:vAlign w:val="center"/>
          </w:tcPr>
          <w:p w:rsidR="0069003B" w:rsidRPr="00655702" w:rsidRDefault="0069003B" w:rsidP="0069003B">
            <w:pPr>
              <w:jc w:val="center"/>
            </w:pPr>
            <w:r>
              <w:t>793</w:t>
            </w:r>
            <w:r w:rsidRPr="00655702">
              <w:t>,</w:t>
            </w:r>
            <w:r>
              <w:t>2</w:t>
            </w:r>
            <w:r w:rsidRPr="00655702">
              <w:t>5</w:t>
            </w:r>
          </w:p>
        </w:tc>
        <w:tc>
          <w:tcPr>
            <w:tcW w:w="957" w:type="dxa"/>
            <w:vAlign w:val="center"/>
          </w:tcPr>
          <w:p w:rsidR="0069003B" w:rsidRPr="00655702" w:rsidRDefault="0069003B" w:rsidP="0069003B">
            <w:pPr>
              <w:jc w:val="center"/>
            </w:pPr>
            <w:r>
              <w:t>793</w:t>
            </w:r>
            <w:r w:rsidRPr="00655702">
              <w:t>,</w:t>
            </w:r>
            <w:r>
              <w:t>2</w:t>
            </w:r>
            <w:r w:rsidRPr="00655702">
              <w:t>5</w:t>
            </w:r>
          </w:p>
        </w:tc>
        <w:tc>
          <w:tcPr>
            <w:tcW w:w="956" w:type="dxa"/>
            <w:vAlign w:val="center"/>
          </w:tcPr>
          <w:p w:rsidR="0069003B" w:rsidRPr="00655702" w:rsidRDefault="0069003B" w:rsidP="0069003B">
            <w:pPr>
              <w:jc w:val="center"/>
            </w:pPr>
            <w:r>
              <w:t>793</w:t>
            </w:r>
            <w:r w:rsidRPr="00655702">
              <w:t>,</w:t>
            </w:r>
            <w:r>
              <w:t>2</w:t>
            </w:r>
            <w:r w:rsidRPr="00655702">
              <w:t>5</w:t>
            </w:r>
          </w:p>
        </w:tc>
        <w:tc>
          <w:tcPr>
            <w:tcW w:w="957" w:type="dxa"/>
            <w:vAlign w:val="center"/>
          </w:tcPr>
          <w:p w:rsidR="0069003B" w:rsidRPr="00655702" w:rsidRDefault="0069003B" w:rsidP="0069003B">
            <w:pPr>
              <w:jc w:val="center"/>
            </w:pPr>
            <w:r>
              <w:t>793</w:t>
            </w:r>
            <w:r w:rsidRPr="00655702">
              <w:t>,</w:t>
            </w:r>
            <w:r>
              <w:t>2</w:t>
            </w:r>
            <w:r w:rsidRPr="00655702">
              <w:t>5</w:t>
            </w:r>
          </w:p>
        </w:tc>
      </w:tr>
      <w:tr w:rsidR="0069003B" w:rsidTr="0069003B">
        <w:tc>
          <w:tcPr>
            <w:tcW w:w="5070" w:type="dxa"/>
          </w:tcPr>
          <w:p w:rsidR="0069003B" w:rsidRPr="00655702" w:rsidRDefault="0069003B" w:rsidP="0069003B">
            <w:pPr>
              <w:jc w:val="both"/>
            </w:pPr>
            <w:r w:rsidRPr="00655702">
              <w:rPr>
                <w:b/>
              </w:rPr>
              <w:t xml:space="preserve">2. </w:t>
            </w:r>
            <w:r w:rsidRPr="00655702">
              <w:t>Використана за рік сума кредиту, (%)</w:t>
            </w:r>
          </w:p>
        </w:tc>
        <w:tc>
          <w:tcPr>
            <w:tcW w:w="956" w:type="dxa"/>
            <w:vAlign w:val="center"/>
          </w:tcPr>
          <w:p w:rsidR="0069003B" w:rsidRPr="00655702" w:rsidRDefault="0069003B" w:rsidP="0069003B">
            <w:pPr>
              <w:jc w:val="center"/>
            </w:pPr>
            <w:r w:rsidRPr="00655702">
              <w:t>31</w:t>
            </w:r>
            <w:r>
              <w:t>73</w:t>
            </w:r>
          </w:p>
        </w:tc>
        <w:tc>
          <w:tcPr>
            <w:tcW w:w="956" w:type="dxa"/>
            <w:vAlign w:val="center"/>
          </w:tcPr>
          <w:p w:rsidR="0069003B" w:rsidRPr="00655702" w:rsidRDefault="0069003B" w:rsidP="0069003B">
            <w:pPr>
              <w:jc w:val="center"/>
            </w:pPr>
            <w:r w:rsidRPr="00655702">
              <w:t>31</w:t>
            </w:r>
            <w:r>
              <w:t>73</w:t>
            </w:r>
          </w:p>
        </w:tc>
        <w:tc>
          <w:tcPr>
            <w:tcW w:w="957" w:type="dxa"/>
            <w:vAlign w:val="center"/>
          </w:tcPr>
          <w:p w:rsidR="0069003B" w:rsidRPr="00655702" w:rsidRDefault="0069003B" w:rsidP="0069003B">
            <w:pPr>
              <w:jc w:val="center"/>
            </w:pPr>
            <w:r w:rsidRPr="00655702">
              <w:t>23</w:t>
            </w:r>
            <w:r>
              <w:t>79</w:t>
            </w:r>
            <w:r w:rsidRPr="00655702">
              <w:t>,</w:t>
            </w:r>
            <w:r>
              <w:t>7</w:t>
            </w:r>
            <w:r w:rsidRPr="00655702">
              <w:t>5</w:t>
            </w:r>
          </w:p>
        </w:tc>
        <w:tc>
          <w:tcPr>
            <w:tcW w:w="956" w:type="dxa"/>
            <w:vAlign w:val="center"/>
          </w:tcPr>
          <w:p w:rsidR="0069003B" w:rsidRPr="00655702" w:rsidRDefault="0069003B" w:rsidP="0069003B">
            <w:pPr>
              <w:jc w:val="center"/>
            </w:pPr>
            <w:r w:rsidRPr="00655702">
              <w:t>15</w:t>
            </w:r>
            <w:r>
              <w:t>86,5</w:t>
            </w:r>
          </w:p>
        </w:tc>
        <w:tc>
          <w:tcPr>
            <w:tcW w:w="957" w:type="dxa"/>
            <w:vAlign w:val="center"/>
          </w:tcPr>
          <w:p w:rsidR="0069003B" w:rsidRPr="00655702" w:rsidRDefault="0069003B" w:rsidP="0069003B">
            <w:pPr>
              <w:jc w:val="center"/>
            </w:pPr>
            <w:r w:rsidRPr="00655702">
              <w:t>7</w:t>
            </w:r>
            <w:r>
              <w:t>61</w:t>
            </w:r>
            <w:r w:rsidRPr="00655702">
              <w:t>,</w:t>
            </w:r>
            <w:r>
              <w:t>2</w:t>
            </w:r>
            <w:r w:rsidRPr="00655702">
              <w:t>5</w:t>
            </w:r>
          </w:p>
        </w:tc>
      </w:tr>
      <w:tr w:rsidR="0069003B" w:rsidTr="0069003B">
        <w:tc>
          <w:tcPr>
            <w:tcW w:w="5070" w:type="dxa"/>
          </w:tcPr>
          <w:p w:rsidR="0069003B" w:rsidRPr="00655702" w:rsidRDefault="0069003B" w:rsidP="0069003B">
            <w:pPr>
              <w:jc w:val="both"/>
            </w:pPr>
            <w:r w:rsidRPr="00655702">
              <w:rPr>
                <w:b/>
              </w:rPr>
              <w:t xml:space="preserve">3. </w:t>
            </w:r>
            <w:r w:rsidRPr="00655702">
              <w:t>Оплата процентів, тис. грн.</w:t>
            </w:r>
          </w:p>
        </w:tc>
        <w:tc>
          <w:tcPr>
            <w:tcW w:w="956" w:type="dxa"/>
            <w:vAlign w:val="center"/>
          </w:tcPr>
          <w:p w:rsidR="0069003B" w:rsidRPr="00655702" w:rsidRDefault="0069003B" w:rsidP="0069003B">
            <w:pPr>
              <w:jc w:val="center"/>
            </w:pPr>
          </w:p>
        </w:tc>
        <w:tc>
          <w:tcPr>
            <w:tcW w:w="956" w:type="dxa"/>
            <w:vAlign w:val="center"/>
          </w:tcPr>
          <w:p w:rsidR="0069003B" w:rsidRPr="00655702" w:rsidRDefault="0069003B" w:rsidP="0069003B">
            <w:pPr>
              <w:jc w:val="center"/>
            </w:pPr>
            <w:r>
              <w:t>761</w:t>
            </w:r>
            <w:r w:rsidRPr="00655702">
              <w:t>,</w:t>
            </w:r>
            <w:r>
              <w:t>52</w:t>
            </w:r>
          </w:p>
        </w:tc>
        <w:tc>
          <w:tcPr>
            <w:tcW w:w="957" w:type="dxa"/>
            <w:vAlign w:val="center"/>
          </w:tcPr>
          <w:p w:rsidR="0069003B" w:rsidRPr="00655702" w:rsidRDefault="0069003B" w:rsidP="0069003B">
            <w:pPr>
              <w:jc w:val="center"/>
            </w:pPr>
            <w:r>
              <w:t>571</w:t>
            </w:r>
            <w:r w:rsidRPr="00655702">
              <w:t>,</w:t>
            </w:r>
            <w:r>
              <w:t>14</w:t>
            </w:r>
          </w:p>
        </w:tc>
        <w:tc>
          <w:tcPr>
            <w:tcW w:w="956" w:type="dxa"/>
            <w:vAlign w:val="center"/>
          </w:tcPr>
          <w:p w:rsidR="0069003B" w:rsidRPr="00655702" w:rsidRDefault="0069003B" w:rsidP="0069003B">
            <w:pPr>
              <w:jc w:val="center"/>
            </w:pPr>
            <w:r>
              <w:t>380</w:t>
            </w:r>
            <w:r w:rsidRPr="00655702">
              <w:t>,7</w:t>
            </w:r>
            <w:r>
              <w:t>6</w:t>
            </w:r>
          </w:p>
        </w:tc>
        <w:tc>
          <w:tcPr>
            <w:tcW w:w="957" w:type="dxa"/>
            <w:vAlign w:val="center"/>
          </w:tcPr>
          <w:p w:rsidR="0069003B" w:rsidRPr="00655702" w:rsidRDefault="0069003B" w:rsidP="0069003B">
            <w:pPr>
              <w:jc w:val="center"/>
            </w:pPr>
            <w:r>
              <w:t>182</w:t>
            </w:r>
            <w:r w:rsidRPr="00655702">
              <w:t>,</w:t>
            </w:r>
            <w:r>
              <w:t>7</w:t>
            </w:r>
          </w:p>
        </w:tc>
      </w:tr>
    </w:tbl>
    <w:p w:rsidR="0069003B" w:rsidRDefault="0069003B" w:rsidP="0069003B">
      <w:pPr>
        <w:spacing w:line="360" w:lineRule="auto"/>
        <w:ind w:firstLine="720"/>
        <w:jc w:val="both"/>
        <w:rPr>
          <w:sz w:val="28"/>
        </w:rPr>
      </w:pPr>
    </w:p>
    <w:p w:rsidR="0069003B" w:rsidRDefault="0069003B" w:rsidP="0069003B">
      <w:pPr>
        <w:spacing w:line="360" w:lineRule="auto"/>
        <w:ind w:firstLine="720"/>
        <w:jc w:val="both"/>
        <w:rPr>
          <w:sz w:val="28"/>
        </w:rPr>
      </w:pPr>
      <w:r>
        <w:rPr>
          <w:sz w:val="28"/>
        </w:rPr>
        <w:t>Розраховані річні суми повернення кредиту будуть використані при визначенні грошових потоків фінансової діяльності, а річні суми оплати процентів – при розрахунку операційних витрат.</w:t>
      </w:r>
    </w:p>
    <w:p w:rsidR="0069003B" w:rsidRPr="004D2CBE" w:rsidRDefault="0069003B" w:rsidP="004D2CBE">
      <w:pPr>
        <w:pStyle w:val="20"/>
        <w:spacing w:before="0" w:line="360" w:lineRule="auto"/>
        <w:ind w:firstLine="708"/>
        <w:rPr>
          <w:rFonts w:ascii="Times New Roman" w:hAnsi="Times New Roman" w:cs="Times New Roman"/>
          <w:b w:val="0"/>
          <w:color w:val="auto"/>
          <w:sz w:val="28"/>
          <w:szCs w:val="28"/>
        </w:rPr>
      </w:pPr>
      <w:bookmarkStart w:id="45" w:name="_Toc532290346"/>
      <w:r w:rsidRPr="00407F5D">
        <w:rPr>
          <w:rFonts w:ascii="Times New Roman" w:hAnsi="Times New Roman" w:cs="Times New Roman"/>
          <w:b w:val="0"/>
          <w:color w:val="auto"/>
          <w:sz w:val="28"/>
          <w:szCs w:val="28"/>
        </w:rPr>
        <w:t>3.</w:t>
      </w:r>
      <w:r w:rsidR="009D33CB">
        <w:rPr>
          <w:rFonts w:ascii="Times New Roman" w:hAnsi="Times New Roman" w:cs="Times New Roman"/>
          <w:b w:val="0"/>
          <w:color w:val="auto"/>
          <w:sz w:val="28"/>
          <w:szCs w:val="28"/>
        </w:rPr>
        <w:t>7</w:t>
      </w:r>
      <w:r w:rsidRPr="00407F5D">
        <w:rPr>
          <w:rFonts w:ascii="Times New Roman" w:hAnsi="Times New Roman" w:cs="Times New Roman"/>
          <w:b w:val="0"/>
          <w:color w:val="auto"/>
          <w:sz w:val="28"/>
          <w:szCs w:val="28"/>
        </w:rPr>
        <w:t xml:space="preserve"> Планування  кредитних процесів операційної діяльності</w:t>
      </w:r>
      <w:bookmarkEnd w:id="45"/>
    </w:p>
    <w:p w:rsidR="00266A9F" w:rsidRDefault="0069003B" w:rsidP="004D2CBE">
      <w:pPr>
        <w:pStyle w:val="af0"/>
        <w:spacing w:line="360" w:lineRule="auto"/>
        <w:ind w:left="0" w:firstLine="708"/>
        <w:jc w:val="both"/>
        <w:rPr>
          <w:sz w:val="28"/>
          <w:szCs w:val="28"/>
        </w:rPr>
      </w:pPr>
      <w:r>
        <w:rPr>
          <w:sz w:val="28"/>
          <w:szCs w:val="28"/>
        </w:rPr>
        <w:t>Операційні доходи за роками операційної діяльності визначаються запланованими обсягами виробництва і реалізації продукції і рівнем цін на продукції, що були спрогнозовані  і визначені у таблиці 3.4. Розрахунок річних сум доходів виконується за 10 років операційної фази проек</w:t>
      </w:r>
      <w:r w:rsidR="00A36C66">
        <w:rPr>
          <w:sz w:val="28"/>
          <w:szCs w:val="28"/>
        </w:rPr>
        <w:t>ту за формою наступної таблиці:</w:t>
      </w:r>
      <w:r>
        <w:rPr>
          <w:sz w:val="28"/>
          <w:szCs w:val="28"/>
        </w:rPr>
        <w:tab/>
      </w:r>
    </w:p>
    <w:p w:rsidR="00A36C66" w:rsidRDefault="0069003B" w:rsidP="00A36C66">
      <w:pPr>
        <w:pStyle w:val="af0"/>
        <w:spacing w:line="360" w:lineRule="auto"/>
        <w:ind w:firstLine="709"/>
        <w:jc w:val="both"/>
        <w:rPr>
          <w:sz w:val="28"/>
          <w:szCs w:val="28"/>
        </w:rPr>
      </w:pPr>
      <w:r>
        <w:rPr>
          <w:sz w:val="28"/>
          <w:szCs w:val="28"/>
        </w:rPr>
        <w:tab/>
      </w:r>
      <w:r>
        <w:rPr>
          <w:sz w:val="28"/>
          <w:szCs w:val="28"/>
        </w:rPr>
        <w:tab/>
      </w:r>
      <w:r>
        <w:rPr>
          <w:sz w:val="28"/>
          <w:szCs w:val="28"/>
        </w:rPr>
        <w:tab/>
      </w:r>
      <w:r>
        <w:rPr>
          <w:sz w:val="28"/>
          <w:szCs w:val="28"/>
        </w:rPr>
        <w:tab/>
      </w:r>
    </w:p>
    <w:p w:rsidR="001058E6" w:rsidRDefault="001058E6" w:rsidP="00A36C66">
      <w:pPr>
        <w:pStyle w:val="af0"/>
        <w:spacing w:line="360" w:lineRule="auto"/>
        <w:ind w:firstLine="709"/>
        <w:jc w:val="both"/>
        <w:rPr>
          <w:sz w:val="28"/>
          <w:szCs w:val="28"/>
        </w:rPr>
      </w:pPr>
    </w:p>
    <w:p w:rsidR="004D2CBE" w:rsidRDefault="004D2CBE" w:rsidP="00A36C66">
      <w:pPr>
        <w:pStyle w:val="af0"/>
        <w:spacing w:line="360" w:lineRule="auto"/>
        <w:ind w:firstLine="709"/>
        <w:jc w:val="both"/>
        <w:rPr>
          <w:sz w:val="28"/>
          <w:szCs w:val="28"/>
        </w:rPr>
      </w:pPr>
    </w:p>
    <w:p w:rsidR="004D2CBE" w:rsidRDefault="004D2CBE" w:rsidP="00A36C66">
      <w:pPr>
        <w:pStyle w:val="af0"/>
        <w:spacing w:line="360" w:lineRule="auto"/>
        <w:ind w:firstLine="709"/>
        <w:jc w:val="both"/>
        <w:rPr>
          <w:sz w:val="28"/>
          <w:szCs w:val="28"/>
        </w:rPr>
      </w:pPr>
    </w:p>
    <w:p w:rsidR="00C91803" w:rsidRPr="001413DE" w:rsidRDefault="00C91803" w:rsidP="00A36C66">
      <w:pPr>
        <w:pStyle w:val="af0"/>
        <w:spacing w:line="360" w:lineRule="auto"/>
        <w:ind w:firstLine="709"/>
        <w:jc w:val="both"/>
        <w:rPr>
          <w:sz w:val="28"/>
          <w:szCs w:val="28"/>
        </w:rPr>
      </w:pPr>
    </w:p>
    <w:p w:rsidR="0069003B" w:rsidRPr="001413DE" w:rsidRDefault="00BA489D" w:rsidP="00A36C66">
      <w:pPr>
        <w:pStyle w:val="af0"/>
        <w:spacing w:line="360" w:lineRule="auto"/>
        <w:jc w:val="center"/>
        <w:rPr>
          <w:sz w:val="28"/>
          <w:szCs w:val="28"/>
        </w:rPr>
      </w:pPr>
      <w:r>
        <w:rPr>
          <w:sz w:val="28"/>
          <w:szCs w:val="28"/>
        </w:rPr>
        <w:lastRenderedPageBreak/>
        <w:t xml:space="preserve"> </w:t>
      </w:r>
      <w:r w:rsidR="00C91803">
        <w:rPr>
          <w:sz w:val="28"/>
          <w:szCs w:val="28"/>
        </w:rPr>
        <w:t xml:space="preserve">    </w:t>
      </w:r>
      <w:r>
        <w:rPr>
          <w:sz w:val="28"/>
          <w:szCs w:val="28"/>
        </w:rPr>
        <w:t xml:space="preserve"> </w:t>
      </w:r>
      <w:r w:rsidR="00A36C66">
        <w:rPr>
          <w:sz w:val="28"/>
          <w:szCs w:val="28"/>
        </w:rPr>
        <w:t>Таблиція 3.4. - п</w:t>
      </w:r>
      <w:r w:rsidR="0069003B" w:rsidRPr="001413DE">
        <w:rPr>
          <w:sz w:val="28"/>
          <w:szCs w:val="28"/>
        </w:rPr>
        <w:t>рогноз доходів операційної діяльності</w:t>
      </w:r>
    </w:p>
    <w:tbl>
      <w:tblPr>
        <w:tblW w:w="992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77"/>
        <w:gridCol w:w="851"/>
        <w:gridCol w:w="850"/>
        <w:gridCol w:w="709"/>
        <w:gridCol w:w="709"/>
        <w:gridCol w:w="708"/>
        <w:gridCol w:w="567"/>
        <w:gridCol w:w="709"/>
        <w:gridCol w:w="567"/>
        <w:gridCol w:w="567"/>
        <w:gridCol w:w="709"/>
      </w:tblGrid>
      <w:tr w:rsidR="0069003B" w:rsidRPr="006F5825" w:rsidTr="0069003B">
        <w:trPr>
          <w:cantSplit/>
        </w:trPr>
        <w:tc>
          <w:tcPr>
            <w:tcW w:w="2977" w:type="dxa"/>
            <w:vMerge w:val="restart"/>
            <w:tcBorders>
              <w:top w:val="single" w:sz="4" w:space="0" w:color="auto"/>
              <w:left w:val="single" w:sz="4" w:space="0" w:color="auto"/>
              <w:bottom w:val="single" w:sz="4" w:space="0" w:color="auto"/>
              <w:right w:val="single" w:sz="4" w:space="0" w:color="auto"/>
            </w:tcBorders>
            <w:vAlign w:val="center"/>
            <w:hideMark/>
          </w:tcPr>
          <w:p w:rsidR="0069003B" w:rsidRPr="006F5825" w:rsidRDefault="0069003B" w:rsidP="0069003B">
            <w:pPr>
              <w:pStyle w:val="af0"/>
              <w:jc w:val="center"/>
              <w:rPr>
                <w:b/>
              </w:rPr>
            </w:pPr>
            <w:r w:rsidRPr="006F5825">
              <w:rPr>
                <w:b/>
              </w:rPr>
              <w:t>Показники</w:t>
            </w:r>
          </w:p>
        </w:tc>
        <w:tc>
          <w:tcPr>
            <w:tcW w:w="6946" w:type="dxa"/>
            <w:gridSpan w:val="10"/>
            <w:tcBorders>
              <w:top w:val="single" w:sz="4" w:space="0" w:color="auto"/>
              <w:left w:val="single" w:sz="4" w:space="0" w:color="auto"/>
              <w:bottom w:val="single" w:sz="4" w:space="0" w:color="auto"/>
              <w:right w:val="single" w:sz="4" w:space="0" w:color="auto"/>
            </w:tcBorders>
            <w:vAlign w:val="center"/>
            <w:hideMark/>
          </w:tcPr>
          <w:p w:rsidR="0069003B" w:rsidRPr="006F5825" w:rsidRDefault="0069003B" w:rsidP="0069003B">
            <w:pPr>
              <w:pStyle w:val="af0"/>
              <w:jc w:val="center"/>
              <w:rPr>
                <w:b/>
              </w:rPr>
            </w:pPr>
            <w:r w:rsidRPr="006F5825">
              <w:rPr>
                <w:b/>
              </w:rPr>
              <w:t>Роки операційної діяльності</w:t>
            </w:r>
          </w:p>
        </w:tc>
      </w:tr>
      <w:tr w:rsidR="0069003B" w:rsidRPr="006F5825" w:rsidTr="0069003B">
        <w:trPr>
          <w:cantSplit/>
        </w:trPr>
        <w:tc>
          <w:tcPr>
            <w:tcW w:w="2977" w:type="dxa"/>
            <w:vMerge/>
            <w:tcBorders>
              <w:top w:val="single" w:sz="4" w:space="0" w:color="auto"/>
              <w:left w:val="single" w:sz="4" w:space="0" w:color="auto"/>
              <w:bottom w:val="single" w:sz="4" w:space="0" w:color="auto"/>
              <w:right w:val="single" w:sz="4" w:space="0" w:color="auto"/>
            </w:tcBorders>
            <w:vAlign w:val="center"/>
            <w:hideMark/>
          </w:tcPr>
          <w:p w:rsidR="0069003B" w:rsidRPr="006F5825" w:rsidRDefault="0069003B" w:rsidP="0069003B">
            <w:pPr>
              <w:rPr>
                <w:b/>
              </w:rPr>
            </w:pPr>
          </w:p>
        </w:tc>
        <w:tc>
          <w:tcPr>
            <w:tcW w:w="851" w:type="dxa"/>
            <w:tcBorders>
              <w:top w:val="single" w:sz="4" w:space="0" w:color="auto"/>
              <w:left w:val="single" w:sz="4" w:space="0" w:color="auto"/>
              <w:bottom w:val="single" w:sz="4" w:space="0" w:color="auto"/>
              <w:right w:val="single" w:sz="4" w:space="0" w:color="auto"/>
            </w:tcBorders>
            <w:vAlign w:val="center"/>
            <w:hideMark/>
          </w:tcPr>
          <w:p w:rsidR="0069003B" w:rsidRPr="006F5825" w:rsidRDefault="0069003B" w:rsidP="0069003B">
            <w:pPr>
              <w:pStyle w:val="af0"/>
              <w:jc w:val="center"/>
              <w:rPr>
                <w:b/>
              </w:rPr>
            </w:pPr>
            <w:r w:rsidRPr="006F5825">
              <w:rPr>
                <w:b/>
              </w:rPr>
              <w:t>1</w:t>
            </w:r>
          </w:p>
        </w:tc>
        <w:tc>
          <w:tcPr>
            <w:tcW w:w="850" w:type="dxa"/>
            <w:tcBorders>
              <w:top w:val="single" w:sz="4" w:space="0" w:color="auto"/>
              <w:left w:val="single" w:sz="4" w:space="0" w:color="auto"/>
              <w:bottom w:val="single" w:sz="4" w:space="0" w:color="auto"/>
              <w:right w:val="single" w:sz="4" w:space="0" w:color="auto"/>
            </w:tcBorders>
            <w:vAlign w:val="center"/>
            <w:hideMark/>
          </w:tcPr>
          <w:p w:rsidR="0069003B" w:rsidRPr="006F5825" w:rsidRDefault="0069003B" w:rsidP="0069003B">
            <w:pPr>
              <w:pStyle w:val="af0"/>
              <w:jc w:val="center"/>
              <w:rPr>
                <w:b/>
              </w:rPr>
            </w:pPr>
            <w:r w:rsidRPr="006F5825">
              <w:rPr>
                <w:b/>
              </w:rPr>
              <w:t>2</w:t>
            </w:r>
          </w:p>
        </w:tc>
        <w:tc>
          <w:tcPr>
            <w:tcW w:w="709" w:type="dxa"/>
            <w:tcBorders>
              <w:top w:val="single" w:sz="4" w:space="0" w:color="auto"/>
              <w:left w:val="single" w:sz="4" w:space="0" w:color="auto"/>
              <w:bottom w:val="single" w:sz="4" w:space="0" w:color="auto"/>
              <w:right w:val="single" w:sz="4" w:space="0" w:color="auto"/>
            </w:tcBorders>
            <w:vAlign w:val="center"/>
            <w:hideMark/>
          </w:tcPr>
          <w:p w:rsidR="0069003B" w:rsidRPr="006F5825" w:rsidRDefault="0069003B" w:rsidP="0069003B">
            <w:pPr>
              <w:pStyle w:val="af0"/>
              <w:jc w:val="center"/>
              <w:rPr>
                <w:b/>
              </w:rPr>
            </w:pPr>
            <w:r w:rsidRPr="006F5825">
              <w:rPr>
                <w:b/>
              </w:rPr>
              <w:t>3</w:t>
            </w:r>
          </w:p>
        </w:tc>
        <w:tc>
          <w:tcPr>
            <w:tcW w:w="709" w:type="dxa"/>
            <w:tcBorders>
              <w:top w:val="single" w:sz="4" w:space="0" w:color="auto"/>
              <w:left w:val="single" w:sz="4" w:space="0" w:color="auto"/>
              <w:bottom w:val="single" w:sz="4" w:space="0" w:color="auto"/>
              <w:right w:val="single" w:sz="4" w:space="0" w:color="auto"/>
            </w:tcBorders>
            <w:vAlign w:val="center"/>
            <w:hideMark/>
          </w:tcPr>
          <w:p w:rsidR="0069003B" w:rsidRPr="006F5825" w:rsidRDefault="0069003B" w:rsidP="0069003B">
            <w:pPr>
              <w:pStyle w:val="af0"/>
              <w:jc w:val="center"/>
              <w:rPr>
                <w:b/>
              </w:rPr>
            </w:pPr>
            <w:r w:rsidRPr="006F5825">
              <w:rPr>
                <w:b/>
              </w:rPr>
              <w:t>4</w:t>
            </w:r>
          </w:p>
        </w:tc>
        <w:tc>
          <w:tcPr>
            <w:tcW w:w="708" w:type="dxa"/>
            <w:tcBorders>
              <w:top w:val="single" w:sz="4" w:space="0" w:color="auto"/>
              <w:left w:val="single" w:sz="4" w:space="0" w:color="auto"/>
              <w:bottom w:val="single" w:sz="4" w:space="0" w:color="auto"/>
              <w:right w:val="single" w:sz="4" w:space="0" w:color="auto"/>
            </w:tcBorders>
            <w:vAlign w:val="center"/>
            <w:hideMark/>
          </w:tcPr>
          <w:p w:rsidR="0069003B" w:rsidRPr="006F5825" w:rsidRDefault="0069003B" w:rsidP="0069003B">
            <w:pPr>
              <w:pStyle w:val="af0"/>
              <w:jc w:val="center"/>
              <w:rPr>
                <w:b/>
              </w:rPr>
            </w:pPr>
            <w:r w:rsidRPr="006F5825">
              <w:rPr>
                <w:b/>
              </w:rPr>
              <w:t>5</w:t>
            </w:r>
          </w:p>
        </w:tc>
        <w:tc>
          <w:tcPr>
            <w:tcW w:w="567" w:type="dxa"/>
            <w:tcBorders>
              <w:top w:val="single" w:sz="4" w:space="0" w:color="auto"/>
              <w:left w:val="single" w:sz="4" w:space="0" w:color="auto"/>
              <w:bottom w:val="single" w:sz="4" w:space="0" w:color="auto"/>
              <w:right w:val="single" w:sz="4" w:space="0" w:color="auto"/>
            </w:tcBorders>
            <w:vAlign w:val="center"/>
            <w:hideMark/>
          </w:tcPr>
          <w:p w:rsidR="0069003B" w:rsidRPr="006F5825" w:rsidRDefault="0069003B" w:rsidP="0069003B">
            <w:pPr>
              <w:pStyle w:val="af0"/>
              <w:jc w:val="center"/>
              <w:rPr>
                <w:b/>
              </w:rPr>
            </w:pPr>
            <w:r w:rsidRPr="006F5825">
              <w:rPr>
                <w:b/>
              </w:rPr>
              <w:t>6</w:t>
            </w:r>
          </w:p>
        </w:tc>
        <w:tc>
          <w:tcPr>
            <w:tcW w:w="709" w:type="dxa"/>
            <w:tcBorders>
              <w:top w:val="single" w:sz="4" w:space="0" w:color="auto"/>
              <w:left w:val="single" w:sz="4" w:space="0" w:color="auto"/>
              <w:bottom w:val="single" w:sz="4" w:space="0" w:color="auto"/>
              <w:right w:val="single" w:sz="4" w:space="0" w:color="auto"/>
            </w:tcBorders>
            <w:vAlign w:val="center"/>
            <w:hideMark/>
          </w:tcPr>
          <w:p w:rsidR="0069003B" w:rsidRPr="006F5825" w:rsidRDefault="0069003B" w:rsidP="0069003B">
            <w:pPr>
              <w:pStyle w:val="af0"/>
              <w:jc w:val="center"/>
              <w:rPr>
                <w:b/>
              </w:rPr>
            </w:pPr>
            <w:r w:rsidRPr="006F5825">
              <w:rPr>
                <w:b/>
              </w:rPr>
              <w:t>7</w:t>
            </w:r>
          </w:p>
        </w:tc>
        <w:tc>
          <w:tcPr>
            <w:tcW w:w="567" w:type="dxa"/>
            <w:tcBorders>
              <w:top w:val="single" w:sz="4" w:space="0" w:color="auto"/>
              <w:left w:val="single" w:sz="4" w:space="0" w:color="auto"/>
              <w:bottom w:val="single" w:sz="4" w:space="0" w:color="auto"/>
              <w:right w:val="single" w:sz="4" w:space="0" w:color="auto"/>
            </w:tcBorders>
            <w:vAlign w:val="center"/>
            <w:hideMark/>
          </w:tcPr>
          <w:p w:rsidR="0069003B" w:rsidRPr="006F5825" w:rsidRDefault="0069003B" w:rsidP="0069003B">
            <w:pPr>
              <w:pStyle w:val="af0"/>
              <w:jc w:val="center"/>
              <w:rPr>
                <w:b/>
              </w:rPr>
            </w:pPr>
            <w:r w:rsidRPr="006F5825">
              <w:rPr>
                <w:b/>
              </w:rPr>
              <w:t>8</w:t>
            </w:r>
          </w:p>
        </w:tc>
        <w:tc>
          <w:tcPr>
            <w:tcW w:w="567" w:type="dxa"/>
            <w:tcBorders>
              <w:top w:val="single" w:sz="4" w:space="0" w:color="auto"/>
              <w:left w:val="single" w:sz="4" w:space="0" w:color="auto"/>
              <w:bottom w:val="single" w:sz="4" w:space="0" w:color="auto"/>
              <w:right w:val="single" w:sz="4" w:space="0" w:color="auto"/>
            </w:tcBorders>
            <w:vAlign w:val="center"/>
            <w:hideMark/>
          </w:tcPr>
          <w:p w:rsidR="0069003B" w:rsidRPr="006F5825" w:rsidRDefault="0069003B" w:rsidP="0069003B">
            <w:pPr>
              <w:pStyle w:val="af0"/>
              <w:jc w:val="center"/>
              <w:rPr>
                <w:b/>
              </w:rPr>
            </w:pPr>
            <w:r w:rsidRPr="006F5825">
              <w:rPr>
                <w:b/>
              </w:rPr>
              <w:t>9</w:t>
            </w:r>
          </w:p>
        </w:tc>
        <w:tc>
          <w:tcPr>
            <w:tcW w:w="709" w:type="dxa"/>
            <w:tcBorders>
              <w:top w:val="single" w:sz="4" w:space="0" w:color="auto"/>
              <w:left w:val="single" w:sz="4" w:space="0" w:color="auto"/>
              <w:bottom w:val="single" w:sz="4" w:space="0" w:color="auto"/>
              <w:right w:val="single" w:sz="4" w:space="0" w:color="auto"/>
            </w:tcBorders>
            <w:vAlign w:val="center"/>
            <w:hideMark/>
          </w:tcPr>
          <w:p w:rsidR="0069003B" w:rsidRPr="006F5825" w:rsidRDefault="0069003B" w:rsidP="0069003B">
            <w:pPr>
              <w:pStyle w:val="af0"/>
              <w:jc w:val="center"/>
              <w:rPr>
                <w:b/>
              </w:rPr>
            </w:pPr>
            <w:r w:rsidRPr="006F5825">
              <w:rPr>
                <w:b/>
              </w:rPr>
              <w:t>10</w:t>
            </w:r>
          </w:p>
        </w:tc>
      </w:tr>
      <w:tr w:rsidR="0069003B" w:rsidRPr="006F5825" w:rsidTr="0069003B">
        <w:tc>
          <w:tcPr>
            <w:tcW w:w="2977" w:type="dxa"/>
            <w:tcBorders>
              <w:top w:val="single" w:sz="4" w:space="0" w:color="auto"/>
              <w:left w:val="single" w:sz="4" w:space="0" w:color="auto"/>
              <w:bottom w:val="single" w:sz="4" w:space="0" w:color="auto"/>
              <w:right w:val="single" w:sz="4" w:space="0" w:color="auto"/>
            </w:tcBorders>
            <w:hideMark/>
          </w:tcPr>
          <w:p w:rsidR="0069003B" w:rsidRPr="006F5825" w:rsidRDefault="0069003B" w:rsidP="0069003B">
            <w:pPr>
              <w:pStyle w:val="af0"/>
            </w:pPr>
            <w:r w:rsidRPr="006F5825">
              <w:rPr>
                <w:b/>
              </w:rPr>
              <w:t xml:space="preserve">1. </w:t>
            </w:r>
            <w:r w:rsidRPr="006F5825">
              <w:t>Річні обсяги реалізації продукції, тис. одиниць</w:t>
            </w:r>
          </w:p>
        </w:tc>
        <w:tc>
          <w:tcPr>
            <w:tcW w:w="851" w:type="dxa"/>
            <w:tcBorders>
              <w:top w:val="single" w:sz="4" w:space="0" w:color="auto"/>
              <w:left w:val="single" w:sz="4" w:space="0" w:color="auto"/>
              <w:bottom w:val="single" w:sz="4" w:space="0" w:color="auto"/>
              <w:right w:val="single" w:sz="4" w:space="0" w:color="auto"/>
            </w:tcBorders>
            <w:vAlign w:val="center"/>
          </w:tcPr>
          <w:p w:rsidR="0069003B" w:rsidRDefault="0069003B" w:rsidP="0069003B">
            <w:pPr>
              <w:jc w:val="center"/>
              <w:rPr>
                <w:color w:val="000000"/>
                <w:sz w:val="28"/>
                <w:szCs w:val="28"/>
              </w:rPr>
            </w:pPr>
            <w:r>
              <w:rPr>
                <w:color w:val="000000"/>
                <w:sz w:val="28"/>
                <w:szCs w:val="28"/>
              </w:rPr>
              <w:t>32</w:t>
            </w:r>
          </w:p>
        </w:tc>
        <w:tc>
          <w:tcPr>
            <w:tcW w:w="850" w:type="dxa"/>
            <w:tcBorders>
              <w:top w:val="single" w:sz="4" w:space="0" w:color="auto"/>
              <w:left w:val="single" w:sz="4" w:space="0" w:color="auto"/>
              <w:bottom w:val="single" w:sz="4" w:space="0" w:color="auto"/>
              <w:right w:val="single" w:sz="4" w:space="0" w:color="auto"/>
            </w:tcBorders>
            <w:vAlign w:val="center"/>
          </w:tcPr>
          <w:p w:rsidR="0069003B" w:rsidRDefault="0069003B" w:rsidP="0069003B">
            <w:pPr>
              <w:jc w:val="center"/>
              <w:rPr>
                <w:color w:val="000000"/>
                <w:sz w:val="28"/>
                <w:szCs w:val="28"/>
              </w:rPr>
            </w:pPr>
            <w:r>
              <w:rPr>
                <w:color w:val="000000"/>
                <w:sz w:val="28"/>
                <w:szCs w:val="28"/>
              </w:rPr>
              <w:t>31,04</w:t>
            </w:r>
          </w:p>
        </w:tc>
        <w:tc>
          <w:tcPr>
            <w:tcW w:w="709" w:type="dxa"/>
            <w:tcBorders>
              <w:top w:val="single" w:sz="4" w:space="0" w:color="auto"/>
              <w:left w:val="single" w:sz="4" w:space="0" w:color="auto"/>
              <w:bottom w:val="single" w:sz="4" w:space="0" w:color="auto"/>
              <w:right w:val="single" w:sz="4" w:space="0" w:color="auto"/>
            </w:tcBorders>
            <w:vAlign w:val="center"/>
          </w:tcPr>
          <w:p w:rsidR="0069003B" w:rsidRDefault="0069003B" w:rsidP="0069003B">
            <w:pPr>
              <w:jc w:val="center"/>
              <w:rPr>
                <w:color w:val="000000"/>
                <w:sz w:val="28"/>
                <w:szCs w:val="28"/>
              </w:rPr>
            </w:pPr>
            <w:r>
              <w:rPr>
                <w:color w:val="000000"/>
                <w:sz w:val="28"/>
                <w:szCs w:val="28"/>
              </w:rPr>
              <w:t>30,14</w:t>
            </w:r>
          </w:p>
        </w:tc>
        <w:tc>
          <w:tcPr>
            <w:tcW w:w="709" w:type="dxa"/>
            <w:tcBorders>
              <w:top w:val="single" w:sz="4" w:space="0" w:color="auto"/>
              <w:left w:val="single" w:sz="4" w:space="0" w:color="auto"/>
              <w:bottom w:val="single" w:sz="4" w:space="0" w:color="auto"/>
              <w:right w:val="single" w:sz="4" w:space="0" w:color="auto"/>
            </w:tcBorders>
            <w:vAlign w:val="center"/>
          </w:tcPr>
          <w:p w:rsidR="0069003B" w:rsidRDefault="0069003B" w:rsidP="0069003B">
            <w:pPr>
              <w:jc w:val="center"/>
              <w:rPr>
                <w:color w:val="000000"/>
                <w:sz w:val="28"/>
                <w:szCs w:val="28"/>
              </w:rPr>
            </w:pPr>
            <w:r>
              <w:rPr>
                <w:color w:val="000000"/>
                <w:sz w:val="28"/>
                <w:szCs w:val="28"/>
              </w:rPr>
              <w:t>29,24</w:t>
            </w:r>
          </w:p>
        </w:tc>
        <w:tc>
          <w:tcPr>
            <w:tcW w:w="708" w:type="dxa"/>
            <w:tcBorders>
              <w:top w:val="single" w:sz="4" w:space="0" w:color="auto"/>
              <w:left w:val="single" w:sz="4" w:space="0" w:color="auto"/>
              <w:bottom w:val="single" w:sz="4" w:space="0" w:color="auto"/>
              <w:right w:val="single" w:sz="4" w:space="0" w:color="auto"/>
            </w:tcBorders>
            <w:vAlign w:val="center"/>
          </w:tcPr>
          <w:p w:rsidR="0069003B" w:rsidRDefault="0069003B" w:rsidP="0069003B">
            <w:pPr>
              <w:jc w:val="center"/>
              <w:rPr>
                <w:color w:val="000000"/>
                <w:sz w:val="28"/>
                <w:szCs w:val="28"/>
              </w:rPr>
            </w:pPr>
            <w:r>
              <w:rPr>
                <w:color w:val="000000"/>
                <w:sz w:val="28"/>
                <w:szCs w:val="28"/>
              </w:rPr>
              <w:t>27,5</w:t>
            </w:r>
          </w:p>
        </w:tc>
        <w:tc>
          <w:tcPr>
            <w:tcW w:w="567" w:type="dxa"/>
            <w:tcBorders>
              <w:top w:val="single" w:sz="4" w:space="0" w:color="auto"/>
              <w:left w:val="single" w:sz="4" w:space="0" w:color="auto"/>
              <w:bottom w:val="single" w:sz="4" w:space="0" w:color="auto"/>
              <w:right w:val="single" w:sz="4" w:space="0" w:color="auto"/>
            </w:tcBorders>
            <w:vAlign w:val="center"/>
          </w:tcPr>
          <w:p w:rsidR="0069003B" w:rsidRDefault="0069003B" w:rsidP="0069003B">
            <w:pPr>
              <w:jc w:val="center"/>
              <w:rPr>
                <w:color w:val="000000"/>
                <w:sz w:val="28"/>
                <w:szCs w:val="28"/>
              </w:rPr>
            </w:pPr>
            <w:r>
              <w:rPr>
                <w:color w:val="000000"/>
                <w:sz w:val="28"/>
                <w:szCs w:val="28"/>
              </w:rPr>
              <w:t>26,68</w:t>
            </w:r>
          </w:p>
        </w:tc>
        <w:tc>
          <w:tcPr>
            <w:tcW w:w="709" w:type="dxa"/>
            <w:tcBorders>
              <w:top w:val="single" w:sz="4" w:space="0" w:color="auto"/>
              <w:left w:val="single" w:sz="4" w:space="0" w:color="auto"/>
              <w:bottom w:val="single" w:sz="4" w:space="0" w:color="auto"/>
              <w:right w:val="single" w:sz="4" w:space="0" w:color="auto"/>
            </w:tcBorders>
            <w:vAlign w:val="center"/>
          </w:tcPr>
          <w:p w:rsidR="0069003B" w:rsidRDefault="0069003B" w:rsidP="0069003B">
            <w:pPr>
              <w:jc w:val="center"/>
              <w:rPr>
                <w:color w:val="000000"/>
                <w:sz w:val="28"/>
                <w:szCs w:val="28"/>
              </w:rPr>
            </w:pPr>
            <w:r>
              <w:rPr>
                <w:color w:val="000000"/>
                <w:sz w:val="28"/>
                <w:szCs w:val="28"/>
              </w:rPr>
              <w:t>25,88</w:t>
            </w:r>
          </w:p>
        </w:tc>
        <w:tc>
          <w:tcPr>
            <w:tcW w:w="567" w:type="dxa"/>
            <w:tcBorders>
              <w:top w:val="single" w:sz="4" w:space="0" w:color="auto"/>
              <w:left w:val="single" w:sz="4" w:space="0" w:color="auto"/>
              <w:bottom w:val="single" w:sz="4" w:space="0" w:color="auto"/>
              <w:right w:val="single" w:sz="4" w:space="0" w:color="auto"/>
            </w:tcBorders>
            <w:vAlign w:val="center"/>
          </w:tcPr>
          <w:p w:rsidR="0069003B" w:rsidRDefault="0069003B" w:rsidP="0069003B">
            <w:pPr>
              <w:jc w:val="center"/>
              <w:rPr>
                <w:color w:val="000000"/>
                <w:sz w:val="28"/>
                <w:szCs w:val="28"/>
              </w:rPr>
            </w:pPr>
            <w:r>
              <w:rPr>
                <w:color w:val="000000"/>
                <w:sz w:val="28"/>
                <w:szCs w:val="28"/>
              </w:rPr>
              <w:t>25,1</w:t>
            </w:r>
          </w:p>
        </w:tc>
        <w:tc>
          <w:tcPr>
            <w:tcW w:w="567" w:type="dxa"/>
            <w:tcBorders>
              <w:top w:val="single" w:sz="4" w:space="0" w:color="auto"/>
              <w:left w:val="single" w:sz="4" w:space="0" w:color="auto"/>
              <w:bottom w:val="single" w:sz="4" w:space="0" w:color="auto"/>
              <w:right w:val="single" w:sz="4" w:space="0" w:color="auto"/>
            </w:tcBorders>
            <w:vAlign w:val="center"/>
          </w:tcPr>
          <w:p w:rsidR="0069003B" w:rsidRDefault="0069003B" w:rsidP="0069003B">
            <w:pPr>
              <w:jc w:val="center"/>
              <w:rPr>
                <w:color w:val="000000"/>
                <w:sz w:val="28"/>
                <w:szCs w:val="28"/>
              </w:rPr>
            </w:pPr>
            <w:r>
              <w:rPr>
                <w:color w:val="000000"/>
                <w:sz w:val="28"/>
                <w:szCs w:val="28"/>
              </w:rPr>
              <w:t>24,35</w:t>
            </w:r>
          </w:p>
        </w:tc>
        <w:tc>
          <w:tcPr>
            <w:tcW w:w="709" w:type="dxa"/>
            <w:tcBorders>
              <w:top w:val="single" w:sz="4" w:space="0" w:color="auto"/>
              <w:left w:val="single" w:sz="4" w:space="0" w:color="auto"/>
              <w:bottom w:val="single" w:sz="4" w:space="0" w:color="auto"/>
              <w:right w:val="single" w:sz="4" w:space="0" w:color="auto"/>
            </w:tcBorders>
            <w:vAlign w:val="center"/>
          </w:tcPr>
          <w:p w:rsidR="0069003B" w:rsidRDefault="0069003B" w:rsidP="0069003B">
            <w:pPr>
              <w:jc w:val="center"/>
              <w:rPr>
                <w:color w:val="000000"/>
                <w:sz w:val="28"/>
                <w:szCs w:val="28"/>
              </w:rPr>
            </w:pPr>
            <w:r>
              <w:rPr>
                <w:color w:val="000000"/>
                <w:sz w:val="28"/>
                <w:szCs w:val="28"/>
              </w:rPr>
              <w:t>23,62</w:t>
            </w:r>
          </w:p>
        </w:tc>
      </w:tr>
      <w:tr w:rsidR="0069003B" w:rsidRPr="006F5825" w:rsidTr="0069003B">
        <w:tc>
          <w:tcPr>
            <w:tcW w:w="2977" w:type="dxa"/>
            <w:tcBorders>
              <w:top w:val="single" w:sz="4" w:space="0" w:color="auto"/>
              <w:left w:val="single" w:sz="4" w:space="0" w:color="auto"/>
              <w:bottom w:val="single" w:sz="4" w:space="0" w:color="auto"/>
              <w:right w:val="single" w:sz="4" w:space="0" w:color="auto"/>
            </w:tcBorders>
          </w:tcPr>
          <w:p w:rsidR="0069003B" w:rsidRPr="006F5825" w:rsidRDefault="0069003B" w:rsidP="0069003B">
            <w:pPr>
              <w:pStyle w:val="af0"/>
            </w:pPr>
            <w:r w:rsidRPr="006F5825">
              <w:rPr>
                <w:b/>
              </w:rPr>
              <w:t xml:space="preserve">2. </w:t>
            </w:r>
            <w:r w:rsidRPr="006F5825">
              <w:t>Ціна одиниці, грн.</w:t>
            </w:r>
            <w:r w:rsidRPr="006F5825">
              <w:rPr>
                <w:lang w:val="en-US"/>
              </w:rPr>
              <w:t>/</w:t>
            </w:r>
            <w:r w:rsidRPr="006F5825">
              <w:t>од.</w:t>
            </w:r>
          </w:p>
        </w:tc>
        <w:tc>
          <w:tcPr>
            <w:tcW w:w="851" w:type="dxa"/>
            <w:tcBorders>
              <w:top w:val="single" w:sz="4" w:space="0" w:color="auto"/>
              <w:left w:val="single" w:sz="4" w:space="0" w:color="auto"/>
              <w:bottom w:val="single" w:sz="4" w:space="0" w:color="auto"/>
              <w:right w:val="single" w:sz="4" w:space="0" w:color="auto"/>
            </w:tcBorders>
            <w:vAlign w:val="center"/>
          </w:tcPr>
          <w:p w:rsidR="0069003B" w:rsidRDefault="0069003B" w:rsidP="0069003B">
            <w:pPr>
              <w:jc w:val="center"/>
              <w:rPr>
                <w:color w:val="000000"/>
              </w:rPr>
            </w:pPr>
            <w:r>
              <w:rPr>
                <w:color w:val="000000"/>
              </w:rPr>
              <w:t>97</w:t>
            </w:r>
          </w:p>
        </w:tc>
        <w:tc>
          <w:tcPr>
            <w:tcW w:w="850" w:type="dxa"/>
            <w:tcBorders>
              <w:top w:val="single" w:sz="4" w:space="0" w:color="auto"/>
              <w:left w:val="single" w:sz="4" w:space="0" w:color="auto"/>
              <w:bottom w:val="single" w:sz="4" w:space="0" w:color="auto"/>
              <w:right w:val="single" w:sz="4" w:space="0" w:color="auto"/>
            </w:tcBorders>
            <w:vAlign w:val="center"/>
          </w:tcPr>
          <w:p w:rsidR="0069003B" w:rsidRDefault="0069003B" w:rsidP="0069003B">
            <w:pPr>
              <w:jc w:val="center"/>
              <w:rPr>
                <w:color w:val="000000"/>
              </w:rPr>
            </w:pPr>
            <w:r>
              <w:rPr>
                <w:color w:val="000000"/>
              </w:rPr>
              <w:t>94,09</w:t>
            </w:r>
          </w:p>
        </w:tc>
        <w:tc>
          <w:tcPr>
            <w:tcW w:w="709" w:type="dxa"/>
            <w:tcBorders>
              <w:top w:val="single" w:sz="4" w:space="0" w:color="auto"/>
              <w:left w:val="single" w:sz="4" w:space="0" w:color="auto"/>
              <w:bottom w:val="single" w:sz="4" w:space="0" w:color="auto"/>
              <w:right w:val="single" w:sz="4" w:space="0" w:color="auto"/>
            </w:tcBorders>
            <w:vAlign w:val="center"/>
          </w:tcPr>
          <w:p w:rsidR="0069003B" w:rsidRDefault="0069003B" w:rsidP="0069003B">
            <w:pPr>
              <w:jc w:val="center"/>
              <w:rPr>
                <w:color w:val="000000"/>
              </w:rPr>
            </w:pPr>
            <w:r>
              <w:rPr>
                <w:color w:val="000000"/>
              </w:rPr>
              <w:t>91,26</w:t>
            </w:r>
          </w:p>
        </w:tc>
        <w:tc>
          <w:tcPr>
            <w:tcW w:w="709" w:type="dxa"/>
            <w:tcBorders>
              <w:top w:val="single" w:sz="4" w:space="0" w:color="auto"/>
              <w:left w:val="single" w:sz="4" w:space="0" w:color="auto"/>
              <w:bottom w:val="single" w:sz="4" w:space="0" w:color="auto"/>
              <w:right w:val="single" w:sz="4" w:space="0" w:color="auto"/>
            </w:tcBorders>
            <w:vAlign w:val="center"/>
          </w:tcPr>
          <w:p w:rsidR="0069003B" w:rsidRDefault="0069003B" w:rsidP="0069003B">
            <w:pPr>
              <w:jc w:val="center"/>
              <w:rPr>
                <w:color w:val="000000"/>
              </w:rPr>
            </w:pPr>
            <w:r>
              <w:rPr>
                <w:color w:val="000000"/>
              </w:rPr>
              <w:t>88,52</w:t>
            </w:r>
          </w:p>
        </w:tc>
        <w:tc>
          <w:tcPr>
            <w:tcW w:w="708" w:type="dxa"/>
            <w:tcBorders>
              <w:top w:val="single" w:sz="4" w:space="0" w:color="auto"/>
              <w:left w:val="single" w:sz="4" w:space="0" w:color="auto"/>
              <w:bottom w:val="single" w:sz="4" w:space="0" w:color="auto"/>
              <w:right w:val="single" w:sz="4" w:space="0" w:color="auto"/>
            </w:tcBorders>
            <w:vAlign w:val="center"/>
          </w:tcPr>
          <w:p w:rsidR="0069003B" w:rsidRDefault="0069003B" w:rsidP="0069003B">
            <w:pPr>
              <w:jc w:val="center"/>
              <w:rPr>
                <w:color w:val="000000"/>
              </w:rPr>
            </w:pPr>
            <w:r>
              <w:rPr>
                <w:color w:val="000000"/>
              </w:rPr>
              <w:t>85,86</w:t>
            </w:r>
          </w:p>
        </w:tc>
        <w:tc>
          <w:tcPr>
            <w:tcW w:w="567" w:type="dxa"/>
            <w:tcBorders>
              <w:top w:val="single" w:sz="4" w:space="0" w:color="auto"/>
              <w:left w:val="single" w:sz="4" w:space="0" w:color="auto"/>
              <w:bottom w:val="single" w:sz="4" w:space="0" w:color="auto"/>
              <w:right w:val="single" w:sz="4" w:space="0" w:color="auto"/>
            </w:tcBorders>
            <w:vAlign w:val="center"/>
          </w:tcPr>
          <w:p w:rsidR="0069003B" w:rsidRDefault="0069003B" w:rsidP="0069003B">
            <w:pPr>
              <w:jc w:val="center"/>
              <w:rPr>
                <w:color w:val="000000"/>
              </w:rPr>
            </w:pPr>
            <w:r>
              <w:rPr>
                <w:color w:val="000000"/>
              </w:rPr>
              <w:t>83,28</w:t>
            </w:r>
          </w:p>
        </w:tc>
        <w:tc>
          <w:tcPr>
            <w:tcW w:w="709" w:type="dxa"/>
            <w:tcBorders>
              <w:top w:val="single" w:sz="4" w:space="0" w:color="auto"/>
              <w:left w:val="single" w:sz="4" w:space="0" w:color="auto"/>
              <w:bottom w:val="single" w:sz="4" w:space="0" w:color="auto"/>
              <w:right w:val="single" w:sz="4" w:space="0" w:color="auto"/>
            </w:tcBorders>
            <w:vAlign w:val="center"/>
          </w:tcPr>
          <w:p w:rsidR="0069003B" w:rsidRDefault="0069003B" w:rsidP="0069003B">
            <w:pPr>
              <w:jc w:val="center"/>
              <w:rPr>
                <w:color w:val="000000"/>
              </w:rPr>
            </w:pPr>
            <w:r>
              <w:rPr>
                <w:color w:val="000000"/>
              </w:rPr>
              <w:t>80,78</w:t>
            </w:r>
          </w:p>
        </w:tc>
        <w:tc>
          <w:tcPr>
            <w:tcW w:w="567" w:type="dxa"/>
            <w:tcBorders>
              <w:top w:val="single" w:sz="4" w:space="0" w:color="auto"/>
              <w:left w:val="single" w:sz="4" w:space="0" w:color="auto"/>
              <w:bottom w:val="single" w:sz="4" w:space="0" w:color="auto"/>
              <w:right w:val="single" w:sz="4" w:space="0" w:color="auto"/>
            </w:tcBorders>
            <w:vAlign w:val="center"/>
          </w:tcPr>
          <w:p w:rsidR="0069003B" w:rsidRDefault="0069003B" w:rsidP="0069003B">
            <w:pPr>
              <w:jc w:val="center"/>
              <w:rPr>
                <w:color w:val="000000"/>
              </w:rPr>
            </w:pPr>
            <w:r>
              <w:rPr>
                <w:color w:val="000000"/>
              </w:rPr>
              <w:t>78,36</w:t>
            </w:r>
          </w:p>
        </w:tc>
        <w:tc>
          <w:tcPr>
            <w:tcW w:w="567" w:type="dxa"/>
            <w:tcBorders>
              <w:top w:val="single" w:sz="4" w:space="0" w:color="auto"/>
              <w:left w:val="single" w:sz="4" w:space="0" w:color="auto"/>
              <w:bottom w:val="single" w:sz="4" w:space="0" w:color="auto"/>
              <w:right w:val="single" w:sz="4" w:space="0" w:color="auto"/>
            </w:tcBorders>
            <w:vAlign w:val="center"/>
          </w:tcPr>
          <w:p w:rsidR="0069003B" w:rsidRDefault="0069003B" w:rsidP="0069003B">
            <w:pPr>
              <w:jc w:val="center"/>
              <w:rPr>
                <w:color w:val="000000"/>
              </w:rPr>
            </w:pPr>
            <w:r>
              <w:rPr>
                <w:color w:val="000000"/>
              </w:rPr>
              <w:t>76,01</w:t>
            </w:r>
          </w:p>
        </w:tc>
        <w:tc>
          <w:tcPr>
            <w:tcW w:w="709" w:type="dxa"/>
            <w:tcBorders>
              <w:top w:val="single" w:sz="4" w:space="0" w:color="auto"/>
              <w:left w:val="single" w:sz="4" w:space="0" w:color="auto"/>
              <w:bottom w:val="single" w:sz="4" w:space="0" w:color="auto"/>
              <w:right w:val="single" w:sz="4" w:space="0" w:color="auto"/>
            </w:tcBorders>
            <w:vAlign w:val="center"/>
          </w:tcPr>
          <w:p w:rsidR="0069003B" w:rsidRDefault="0069003B" w:rsidP="0069003B">
            <w:pPr>
              <w:jc w:val="center"/>
              <w:rPr>
                <w:color w:val="000000"/>
              </w:rPr>
            </w:pPr>
            <w:r>
              <w:rPr>
                <w:color w:val="000000"/>
              </w:rPr>
              <w:t>73,73</w:t>
            </w:r>
          </w:p>
        </w:tc>
      </w:tr>
      <w:tr w:rsidR="0069003B" w:rsidRPr="006F5825" w:rsidTr="0069003B">
        <w:tc>
          <w:tcPr>
            <w:tcW w:w="2977" w:type="dxa"/>
            <w:tcBorders>
              <w:top w:val="single" w:sz="4" w:space="0" w:color="auto"/>
              <w:left w:val="single" w:sz="4" w:space="0" w:color="auto"/>
              <w:bottom w:val="single" w:sz="4" w:space="0" w:color="auto"/>
              <w:right w:val="single" w:sz="4" w:space="0" w:color="auto"/>
            </w:tcBorders>
          </w:tcPr>
          <w:p w:rsidR="0069003B" w:rsidRPr="006F5825" w:rsidRDefault="0069003B" w:rsidP="0069003B">
            <w:pPr>
              <w:pStyle w:val="af0"/>
            </w:pPr>
            <w:r w:rsidRPr="006F5825">
              <w:rPr>
                <w:b/>
              </w:rPr>
              <w:t xml:space="preserve">3. </w:t>
            </w:r>
            <w:r w:rsidRPr="006F5825">
              <w:t>Річний дохід, тис. грн.</w:t>
            </w:r>
          </w:p>
        </w:tc>
        <w:tc>
          <w:tcPr>
            <w:tcW w:w="851" w:type="dxa"/>
            <w:tcBorders>
              <w:top w:val="single" w:sz="4" w:space="0" w:color="auto"/>
              <w:left w:val="single" w:sz="4" w:space="0" w:color="auto"/>
              <w:bottom w:val="single" w:sz="4" w:space="0" w:color="auto"/>
              <w:right w:val="single" w:sz="4" w:space="0" w:color="auto"/>
            </w:tcBorders>
            <w:vAlign w:val="bottom"/>
          </w:tcPr>
          <w:p w:rsidR="0069003B" w:rsidRDefault="0069003B" w:rsidP="0069003B">
            <w:pPr>
              <w:jc w:val="right"/>
              <w:rPr>
                <w:rFonts w:ascii="Calibri" w:hAnsi="Calibri" w:cs="Calibri"/>
                <w:color w:val="000000"/>
                <w:sz w:val="22"/>
                <w:szCs w:val="22"/>
              </w:rPr>
            </w:pPr>
            <w:r>
              <w:rPr>
                <w:rFonts w:ascii="Calibri" w:hAnsi="Calibri" w:cs="Calibri"/>
                <w:color w:val="000000"/>
                <w:sz w:val="22"/>
                <w:szCs w:val="22"/>
              </w:rPr>
              <w:t>3104</w:t>
            </w:r>
          </w:p>
        </w:tc>
        <w:tc>
          <w:tcPr>
            <w:tcW w:w="850" w:type="dxa"/>
            <w:tcBorders>
              <w:top w:val="single" w:sz="4" w:space="0" w:color="auto"/>
              <w:left w:val="single" w:sz="4" w:space="0" w:color="auto"/>
              <w:bottom w:val="single" w:sz="4" w:space="0" w:color="auto"/>
              <w:right w:val="single" w:sz="4" w:space="0" w:color="auto"/>
            </w:tcBorders>
            <w:vAlign w:val="bottom"/>
          </w:tcPr>
          <w:p w:rsidR="0069003B" w:rsidRDefault="0069003B" w:rsidP="0069003B">
            <w:pPr>
              <w:jc w:val="right"/>
              <w:rPr>
                <w:rFonts w:ascii="Calibri" w:hAnsi="Calibri" w:cs="Calibri"/>
                <w:color w:val="000000"/>
                <w:sz w:val="22"/>
                <w:szCs w:val="22"/>
              </w:rPr>
            </w:pPr>
            <w:r>
              <w:rPr>
                <w:rFonts w:ascii="Calibri" w:hAnsi="Calibri" w:cs="Calibri"/>
                <w:color w:val="000000"/>
                <w:sz w:val="22"/>
                <w:szCs w:val="22"/>
              </w:rPr>
              <w:t>2920,554</w:t>
            </w:r>
          </w:p>
        </w:tc>
        <w:tc>
          <w:tcPr>
            <w:tcW w:w="709" w:type="dxa"/>
            <w:tcBorders>
              <w:top w:val="single" w:sz="4" w:space="0" w:color="auto"/>
              <w:left w:val="single" w:sz="4" w:space="0" w:color="auto"/>
              <w:bottom w:val="single" w:sz="4" w:space="0" w:color="auto"/>
              <w:right w:val="single" w:sz="4" w:space="0" w:color="auto"/>
            </w:tcBorders>
            <w:vAlign w:val="bottom"/>
          </w:tcPr>
          <w:p w:rsidR="0069003B" w:rsidRDefault="0069003B" w:rsidP="0069003B">
            <w:pPr>
              <w:jc w:val="right"/>
              <w:rPr>
                <w:rFonts w:ascii="Calibri" w:hAnsi="Calibri" w:cs="Calibri"/>
                <w:color w:val="000000"/>
                <w:sz w:val="22"/>
                <w:szCs w:val="22"/>
              </w:rPr>
            </w:pPr>
            <w:r>
              <w:rPr>
                <w:rFonts w:ascii="Calibri" w:hAnsi="Calibri" w:cs="Calibri"/>
                <w:color w:val="000000"/>
                <w:sz w:val="22"/>
                <w:szCs w:val="22"/>
              </w:rPr>
              <w:t>2750,576</w:t>
            </w:r>
          </w:p>
        </w:tc>
        <w:tc>
          <w:tcPr>
            <w:tcW w:w="709" w:type="dxa"/>
            <w:tcBorders>
              <w:top w:val="single" w:sz="4" w:space="0" w:color="auto"/>
              <w:left w:val="single" w:sz="4" w:space="0" w:color="auto"/>
              <w:bottom w:val="single" w:sz="4" w:space="0" w:color="auto"/>
              <w:right w:val="single" w:sz="4" w:space="0" w:color="auto"/>
            </w:tcBorders>
            <w:vAlign w:val="bottom"/>
          </w:tcPr>
          <w:p w:rsidR="0069003B" w:rsidRDefault="0069003B" w:rsidP="0069003B">
            <w:pPr>
              <w:jc w:val="right"/>
              <w:rPr>
                <w:rFonts w:ascii="Calibri" w:hAnsi="Calibri" w:cs="Calibri"/>
                <w:color w:val="000000"/>
                <w:sz w:val="22"/>
                <w:szCs w:val="22"/>
              </w:rPr>
            </w:pPr>
            <w:r>
              <w:rPr>
                <w:rFonts w:ascii="Calibri" w:hAnsi="Calibri" w:cs="Calibri"/>
                <w:color w:val="000000"/>
                <w:sz w:val="22"/>
                <w:szCs w:val="22"/>
              </w:rPr>
              <w:t>2588,325</w:t>
            </w:r>
          </w:p>
        </w:tc>
        <w:tc>
          <w:tcPr>
            <w:tcW w:w="708" w:type="dxa"/>
            <w:tcBorders>
              <w:top w:val="single" w:sz="4" w:space="0" w:color="auto"/>
              <w:left w:val="single" w:sz="4" w:space="0" w:color="auto"/>
              <w:bottom w:val="single" w:sz="4" w:space="0" w:color="auto"/>
              <w:right w:val="single" w:sz="4" w:space="0" w:color="auto"/>
            </w:tcBorders>
            <w:vAlign w:val="bottom"/>
          </w:tcPr>
          <w:p w:rsidR="0069003B" w:rsidRDefault="0069003B" w:rsidP="0069003B">
            <w:pPr>
              <w:jc w:val="right"/>
              <w:rPr>
                <w:rFonts w:ascii="Calibri" w:hAnsi="Calibri" w:cs="Calibri"/>
                <w:color w:val="000000"/>
                <w:sz w:val="22"/>
                <w:szCs w:val="22"/>
              </w:rPr>
            </w:pPr>
            <w:r>
              <w:rPr>
                <w:rFonts w:ascii="Calibri" w:hAnsi="Calibri" w:cs="Calibri"/>
                <w:color w:val="000000"/>
                <w:sz w:val="22"/>
                <w:szCs w:val="22"/>
              </w:rPr>
              <w:t>2361,15</w:t>
            </w:r>
          </w:p>
        </w:tc>
        <w:tc>
          <w:tcPr>
            <w:tcW w:w="567" w:type="dxa"/>
            <w:tcBorders>
              <w:top w:val="single" w:sz="4" w:space="0" w:color="auto"/>
              <w:left w:val="single" w:sz="4" w:space="0" w:color="auto"/>
              <w:bottom w:val="single" w:sz="4" w:space="0" w:color="auto"/>
              <w:right w:val="single" w:sz="4" w:space="0" w:color="auto"/>
            </w:tcBorders>
            <w:vAlign w:val="bottom"/>
          </w:tcPr>
          <w:p w:rsidR="0069003B" w:rsidRDefault="0069003B" w:rsidP="0069003B">
            <w:pPr>
              <w:jc w:val="right"/>
              <w:rPr>
                <w:rFonts w:ascii="Calibri" w:hAnsi="Calibri" w:cs="Calibri"/>
                <w:color w:val="000000"/>
                <w:sz w:val="22"/>
                <w:szCs w:val="22"/>
              </w:rPr>
            </w:pPr>
            <w:r>
              <w:rPr>
                <w:rFonts w:ascii="Calibri" w:hAnsi="Calibri" w:cs="Calibri"/>
                <w:color w:val="000000"/>
                <w:sz w:val="22"/>
                <w:szCs w:val="22"/>
              </w:rPr>
              <w:t>2221,91</w:t>
            </w:r>
          </w:p>
        </w:tc>
        <w:tc>
          <w:tcPr>
            <w:tcW w:w="709" w:type="dxa"/>
            <w:tcBorders>
              <w:top w:val="single" w:sz="4" w:space="0" w:color="auto"/>
              <w:left w:val="single" w:sz="4" w:space="0" w:color="auto"/>
              <w:bottom w:val="single" w:sz="4" w:space="0" w:color="auto"/>
              <w:right w:val="single" w:sz="4" w:space="0" w:color="auto"/>
            </w:tcBorders>
            <w:vAlign w:val="bottom"/>
          </w:tcPr>
          <w:p w:rsidR="0069003B" w:rsidRDefault="0069003B" w:rsidP="0069003B">
            <w:pPr>
              <w:jc w:val="right"/>
              <w:rPr>
                <w:rFonts w:ascii="Calibri" w:hAnsi="Calibri" w:cs="Calibri"/>
                <w:color w:val="000000"/>
                <w:sz w:val="22"/>
                <w:szCs w:val="22"/>
              </w:rPr>
            </w:pPr>
            <w:r>
              <w:rPr>
                <w:rFonts w:ascii="Calibri" w:hAnsi="Calibri" w:cs="Calibri"/>
                <w:color w:val="000000"/>
                <w:sz w:val="22"/>
                <w:szCs w:val="22"/>
              </w:rPr>
              <w:t>2090,586</w:t>
            </w:r>
          </w:p>
        </w:tc>
        <w:tc>
          <w:tcPr>
            <w:tcW w:w="567" w:type="dxa"/>
            <w:tcBorders>
              <w:top w:val="single" w:sz="4" w:space="0" w:color="auto"/>
              <w:left w:val="single" w:sz="4" w:space="0" w:color="auto"/>
              <w:bottom w:val="single" w:sz="4" w:space="0" w:color="auto"/>
              <w:right w:val="single" w:sz="4" w:space="0" w:color="auto"/>
            </w:tcBorders>
            <w:vAlign w:val="bottom"/>
          </w:tcPr>
          <w:p w:rsidR="0069003B" w:rsidRDefault="0069003B" w:rsidP="0069003B">
            <w:pPr>
              <w:jc w:val="right"/>
              <w:rPr>
                <w:rFonts w:ascii="Calibri" w:hAnsi="Calibri" w:cs="Calibri"/>
                <w:color w:val="000000"/>
                <w:sz w:val="22"/>
                <w:szCs w:val="22"/>
              </w:rPr>
            </w:pPr>
            <w:r>
              <w:rPr>
                <w:rFonts w:ascii="Calibri" w:hAnsi="Calibri" w:cs="Calibri"/>
                <w:color w:val="000000"/>
                <w:sz w:val="22"/>
                <w:szCs w:val="22"/>
              </w:rPr>
              <w:t>1966,836</w:t>
            </w:r>
          </w:p>
        </w:tc>
        <w:tc>
          <w:tcPr>
            <w:tcW w:w="567" w:type="dxa"/>
            <w:tcBorders>
              <w:top w:val="single" w:sz="4" w:space="0" w:color="auto"/>
              <w:left w:val="single" w:sz="4" w:space="0" w:color="auto"/>
              <w:bottom w:val="single" w:sz="4" w:space="0" w:color="auto"/>
              <w:right w:val="single" w:sz="4" w:space="0" w:color="auto"/>
            </w:tcBorders>
            <w:vAlign w:val="bottom"/>
          </w:tcPr>
          <w:p w:rsidR="0069003B" w:rsidRDefault="0069003B" w:rsidP="0069003B">
            <w:pPr>
              <w:jc w:val="right"/>
              <w:rPr>
                <w:rFonts w:ascii="Calibri" w:hAnsi="Calibri" w:cs="Calibri"/>
                <w:color w:val="000000"/>
                <w:sz w:val="22"/>
                <w:szCs w:val="22"/>
              </w:rPr>
            </w:pPr>
            <w:r>
              <w:rPr>
                <w:rFonts w:ascii="Calibri" w:hAnsi="Calibri" w:cs="Calibri"/>
                <w:color w:val="000000"/>
                <w:sz w:val="22"/>
                <w:szCs w:val="22"/>
              </w:rPr>
              <w:t>1850,844</w:t>
            </w:r>
          </w:p>
        </w:tc>
        <w:tc>
          <w:tcPr>
            <w:tcW w:w="709" w:type="dxa"/>
            <w:tcBorders>
              <w:top w:val="single" w:sz="4" w:space="0" w:color="auto"/>
              <w:left w:val="single" w:sz="4" w:space="0" w:color="auto"/>
              <w:bottom w:val="single" w:sz="4" w:space="0" w:color="auto"/>
              <w:right w:val="single" w:sz="4" w:space="0" w:color="auto"/>
            </w:tcBorders>
            <w:vAlign w:val="bottom"/>
          </w:tcPr>
          <w:p w:rsidR="0069003B" w:rsidRDefault="0069003B" w:rsidP="0069003B">
            <w:pPr>
              <w:jc w:val="right"/>
              <w:rPr>
                <w:rFonts w:ascii="Calibri" w:hAnsi="Calibri" w:cs="Calibri"/>
                <w:color w:val="000000"/>
                <w:sz w:val="22"/>
                <w:szCs w:val="22"/>
              </w:rPr>
            </w:pPr>
            <w:r>
              <w:rPr>
                <w:rFonts w:ascii="Calibri" w:hAnsi="Calibri" w:cs="Calibri"/>
                <w:color w:val="000000"/>
                <w:sz w:val="22"/>
                <w:szCs w:val="22"/>
              </w:rPr>
              <w:t>1741,503</w:t>
            </w:r>
          </w:p>
        </w:tc>
      </w:tr>
    </w:tbl>
    <w:p w:rsidR="0069003B" w:rsidRDefault="0069003B" w:rsidP="00A36C66">
      <w:pPr>
        <w:pStyle w:val="af0"/>
        <w:spacing w:line="360" w:lineRule="auto"/>
        <w:ind w:left="0"/>
        <w:rPr>
          <w:sz w:val="28"/>
        </w:rPr>
      </w:pPr>
    </w:p>
    <w:p w:rsidR="0069003B" w:rsidRDefault="0069003B" w:rsidP="00C91803">
      <w:pPr>
        <w:spacing w:line="360" w:lineRule="auto"/>
        <w:ind w:firstLine="708"/>
        <w:jc w:val="both"/>
        <w:rPr>
          <w:sz w:val="28"/>
        </w:rPr>
      </w:pPr>
      <w:r>
        <w:rPr>
          <w:sz w:val="28"/>
        </w:rPr>
        <w:t>З таблиці 3.4. можна помітити, що в компанії зберігається тенденція щорічного спадання прибутку, тобто з  кожним роком прибуток стає меншим.</w:t>
      </w:r>
    </w:p>
    <w:p w:rsidR="00F53A96" w:rsidRPr="00407F5D" w:rsidRDefault="00F53A96" w:rsidP="00407F5D">
      <w:pPr>
        <w:pStyle w:val="20"/>
        <w:jc w:val="both"/>
        <w:rPr>
          <w:rFonts w:ascii="Times New Roman" w:hAnsi="Times New Roman" w:cs="Times New Roman"/>
          <w:b w:val="0"/>
          <w:color w:val="auto"/>
          <w:sz w:val="28"/>
          <w:szCs w:val="28"/>
        </w:rPr>
      </w:pPr>
      <w:bookmarkStart w:id="46" w:name="_Toc532290347"/>
      <w:r w:rsidRPr="00407F5D">
        <w:rPr>
          <w:rFonts w:ascii="Times New Roman" w:hAnsi="Times New Roman" w:cs="Times New Roman"/>
          <w:b w:val="0"/>
          <w:color w:val="auto"/>
          <w:sz w:val="28"/>
          <w:szCs w:val="28"/>
        </w:rPr>
        <w:t>3.</w:t>
      </w:r>
      <w:r w:rsidR="009D33CB">
        <w:rPr>
          <w:rFonts w:ascii="Times New Roman" w:hAnsi="Times New Roman" w:cs="Times New Roman"/>
          <w:b w:val="0"/>
          <w:color w:val="auto"/>
          <w:sz w:val="28"/>
          <w:szCs w:val="28"/>
        </w:rPr>
        <w:t>8</w:t>
      </w:r>
      <w:r w:rsidRPr="00407F5D">
        <w:rPr>
          <w:rFonts w:ascii="Times New Roman" w:hAnsi="Times New Roman" w:cs="Times New Roman"/>
          <w:b w:val="0"/>
          <w:color w:val="auto"/>
          <w:sz w:val="28"/>
          <w:szCs w:val="28"/>
        </w:rPr>
        <w:t xml:space="preserve"> Прогнозування витрат операційної діяльності</w:t>
      </w:r>
      <w:bookmarkEnd w:id="46"/>
    </w:p>
    <w:p w:rsidR="00F53A96" w:rsidRPr="000E4C3B" w:rsidRDefault="00F53A96" w:rsidP="00F53A96">
      <w:pPr>
        <w:spacing w:line="360" w:lineRule="auto"/>
        <w:rPr>
          <w:b/>
          <w:sz w:val="28"/>
        </w:rPr>
      </w:pPr>
    </w:p>
    <w:p w:rsidR="00F53A96" w:rsidRDefault="00F53A96" w:rsidP="00F53A96">
      <w:pPr>
        <w:spacing w:line="360" w:lineRule="auto"/>
        <w:ind w:firstLine="720"/>
        <w:jc w:val="both"/>
        <w:rPr>
          <w:sz w:val="28"/>
        </w:rPr>
      </w:pPr>
      <w:r>
        <w:rPr>
          <w:sz w:val="28"/>
        </w:rPr>
        <w:t xml:space="preserve">Річні суми операційних витрат для </w:t>
      </w:r>
      <w:r>
        <w:rPr>
          <w:sz w:val="28"/>
          <w:lang w:val="en-US"/>
        </w:rPr>
        <w:t>t</w:t>
      </w:r>
      <w:r>
        <w:rPr>
          <w:sz w:val="28"/>
        </w:rPr>
        <w:t>-го року операційної фази проекту складають</w:t>
      </w:r>
    </w:p>
    <w:p w:rsidR="00F53A96" w:rsidRDefault="00F53A96" w:rsidP="00F53A96">
      <w:pPr>
        <w:spacing w:line="360" w:lineRule="auto"/>
        <w:ind w:firstLine="720"/>
        <w:jc w:val="center"/>
        <w:rPr>
          <w:sz w:val="28"/>
        </w:rPr>
      </w:pPr>
      <w:r>
        <w:rPr>
          <w:position w:val="-14"/>
          <w:sz w:val="28"/>
        </w:rPr>
        <w:object w:dxaOrig="3435" w:dyaOrig="405">
          <v:shape id="_x0000_i1043" type="#_x0000_t75" style="width:171.75pt;height:20.25pt" o:ole="" fillcolor="window">
            <v:imagedata r:id="rId74" o:title=""/>
          </v:shape>
          <o:OLEObject Type="Embed" ProgID="Equation.3" ShapeID="_x0000_i1043" DrawAspect="Content" ObjectID="_1606037638" r:id="rId75"/>
        </w:object>
      </w:r>
      <w:r>
        <w:rPr>
          <w:sz w:val="28"/>
        </w:rPr>
        <w:t>,</w:t>
      </w:r>
      <w:r>
        <w:rPr>
          <w:sz w:val="28"/>
        </w:rPr>
        <w:tab/>
        <w:t>(тис. грн.),</w:t>
      </w:r>
    </w:p>
    <w:p w:rsidR="00F53A96" w:rsidRDefault="00F53A96" w:rsidP="00F53A96">
      <w:pPr>
        <w:spacing w:line="360" w:lineRule="auto"/>
        <w:ind w:firstLine="720"/>
        <w:rPr>
          <w:sz w:val="28"/>
        </w:rPr>
      </w:pPr>
      <w:r>
        <w:rPr>
          <w:sz w:val="28"/>
        </w:rPr>
        <w:t xml:space="preserve">де </w:t>
      </w:r>
      <w:r>
        <w:rPr>
          <w:position w:val="-14"/>
          <w:sz w:val="28"/>
        </w:rPr>
        <w:object w:dxaOrig="540" w:dyaOrig="405">
          <v:shape id="_x0000_i1044" type="#_x0000_t75" style="width:27pt;height:20.25pt" o:ole="" fillcolor="window">
            <v:imagedata r:id="rId76" o:title=""/>
          </v:shape>
          <o:OLEObject Type="Embed" ProgID="Equation.3" ShapeID="_x0000_i1044" DrawAspect="Content" ObjectID="_1606037639" r:id="rId77"/>
        </w:object>
      </w:r>
      <w:r>
        <w:rPr>
          <w:sz w:val="28"/>
        </w:rPr>
        <w:t>– витрати змінного характеру (тис. грн.)</w:t>
      </w:r>
    </w:p>
    <w:p w:rsidR="00F53A96" w:rsidRDefault="00F53A96" w:rsidP="00F53A96">
      <w:pPr>
        <w:spacing w:line="360" w:lineRule="auto"/>
        <w:rPr>
          <w:sz w:val="28"/>
        </w:rPr>
      </w:pPr>
      <w:r>
        <w:rPr>
          <w:sz w:val="28"/>
        </w:rPr>
        <w:t xml:space="preserve">     </w:t>
      </w:r>
      <w:r>
        <w:rPr>
          <w:sz w:val="28"/>
        </w:rPr>
        <w:tab/>
      </w:r>
      <w:r>
        <w:rPr>
          <w:position w:val="-14"/>
          <w:sz w:val="28"/>
        </w:rPr>
        <w:object w:dxaOrig="615" w:dyaOrig="375">
          <v:shape id="_x0000_i1045" type="#_x0000_t75" style="width:30.75pt;height:18.75pt" o:ole="" fillcolor="window">
            <v:imagedata r:id="rId78" o:title=""/>
          </v:shape>
          <o:OLEObject Type="Embed" ProgID="Equation.3" ShapeID="_x0000_i1045" DrawAspect="Content" ObjectID="_1606037640" r:id="rId79"/>
        </w:object>
      </w:r>
      <w:r>
        <w:rPr>
          <w:sz w:val="28"/>
        </w:rPr>
        <w:t xml:space="preserve"> - витрати постійного характеру (тис. грн.) </w:t>
      </w:r>
    </w:p>
    <w:p w:rsidR="00F53A96" w:rsidRDefault="00F53A96" w:rsidP="00F53A96">
      <w:pPr>
        <w:spacing w:line="360" w:lineRule="auto"/>
        <w:rPr>
          <w:sz w:val="28"/>
        </w:rPr>
      </w:pPr>
      <w:r>
        <w:rPr>
          <w:sz w:val="28"/>
        </w:rPr>
        <w:t xml:space="preserve">     </w:t>
      </w:r>
      <w:r>
        <w:rPr>
          <w:sz w:val="28"/>
        </w:rPr>
        <w:tab/>
      </w:r>
      <w:r>
        <w:rPr>
          <w:position w:val="-14"/>
          <w:sz w:val="28"/>
        </w:rPr>
        <w:object w:dxaOrig="360" w:dyaOrig="375">
          <v:shape id="_x0000_i1046" type="#_x0000_t75" style="width:18.75pt;height:18.75pt" o:ole="" fillcolor="window">
            <v:imagedata r:id="rId80" o:title=""/>
          </v:shape>
          <o:OLEObject Type="Embed" ProgID="Equation.3" ShapeID="_x0000_i1046" DrawAspect="Content" ObjectID="_1606037641" r:id="rId81"/>
        </w:object>
      </w:r>
      <w:r>
        <w:rPr>
          <w:sz w:val="28"/>
        </w:rPr>
        <w:t xml:space="preserve"> – амортизаційні погашення(тис. грн.) </w:t>
      </w:r>
    </w:p>
    <w:p w:rsidR="00F53A96" w:rsidRDefault="00F53A96" w:rsidP="00F53A96">
      <w:pPr>
        <w:spacing w:line="360" w:lineRule="auto"/>
        <w:rPr>
          <w:sz w:val="28"/>
        </w:rPr>
      </w:pPr>
      <w:r>
        <w:rPr>
          <w:sz w:val="28"/>
        </w:rPr>
        <w:t xml:space="preserve">     </w:t>
      </w:r>
      <w:r>
        <w:rPr>
          <w:sz w:val="28"/>
        </w:rPr>
        <w:tab/>
      </w:r>
      <w:r>
        <w:rPr>
          <w:position w:val="-14"/>
          <w:sz w:val="28"/>
        </w:rPr>
        <w:object w:dxaOrig="675" w:dyaOrig="375">
          <v:shape id="_x0000_i1047" type="#_x0000_t75" style="width:33.75pt;height:18.75pt" o:ole="" fillcolor="window">
            <v:imagedata r:id="rId82" o:title=""/>
          </v:shape>
          <o:OLEObject Type="Embed" ProgID="Equation.3" ShapeID="_x0000_i1047" DrawAspect="Content" ObjectID="_1606037642" r:id="rId83"/>
        </w:object>
      </w:r>
      <w:r>
        <w:rPr>
          <w:sz w:val="28"/>
        </w:rPr>
        <w:t xml:space="preserve"> – оплата процентів за кредити(тис. грн.) </w:t>
      </w:r>
    </w:p>
    <w:p w:rsidR="00F53A96" w:rsidRDefault="00F53A96" w:rsidP="00F53A96">
      <w:pPr>
        <w:pStyle w:val="af0"/>
        <w:spacing w:line="360" w:lineRule="auto"/>
        <w:ind w:firstLine="709"/>
        <w:rPr>
          <w:sz w:val="28"/>
          <w:szCs w:val="28"/>
        </w:rPr>
      </w:pPr>
      <w:r>
        <w:rPr>
          <w:sz w:val="28"/>
          <w:szCs w:val="28"/>
        </w:rPr>
        <w:t>Річні суми витрат змінного характеру для t-го року операційної фази проекту складуть</w:t>
      </w:r>
    </w:p>
    <w:p w:rsidR="00F53A96" w:rsidRDefault="00F53A96" w:rsidP="00F53A96">
      <w:pPr>
        <w:spacing w:line="360" w:lineRule="auto"/>
        <w:ind w:firstLine="720"/>
        <w:jc w:val="center"/>
        <w:rPr>
          <w:sz w:val="28"/>
          <w:vertAlign w:val="subscript"/>
        </w:rPr>
      </w:pPr>
      <w:r>
        <w:rPr>
          <w:position w:val="-24"/>
          <w:sz w:val="28"/>
        </w:rPr>
        <w:object w:dxaOrig="2745" w:dyaOrig="675">
          <v:shape id="_x0000_i1048" type="#_x0000_t75" style="width:137.25pt;height:33.75pt" o:ole="" fillcolor="window">
            <v:imagedata r:id="rId84" o:title=""/>
          </v:shape>
          <o:OLEObject Type="Embed" ProgID="Equation.3" ShapeID="_x0000_i1048" DrawAspect="Content" ObjectID="_1606037643" r:id="rId85"/>
        </w:object>
      </w:r>
      <w:r>
        <w:rPr>
          <w:sz w:val="28"/>
        </w:rPr>
        <w:t>, тис.грн.,</w:t>
      </w:r>
    </w:p>
    <w:p w:rsidR="00F53A96" w:rsidRDefault="00F53A96" w:rsidP="00F53A96">
      <w:pPr>
        <w:spacing w:line="360" w:lineRule="auto"/>
        <w:ind w:firstLine="720"/>
        <w:rPr>
          <w:sz w:val="28"/>
        </w:rPr>
      </w:pPr>
      <w:r>
        <w:rPr>
          <w:sz w:val="28"/>
        </w:rPr>
        <w:t xml:space="preserve">де </w:t>
      </w:r>
      <w:r>
        <w:rPr>
          <w:position w:val="-14"/>
          <w:sz w:val="28"/>
        </w:rPr>
        <w:object w:dxaOrig="600" w:dyaOrig="405">
          <v:shape id="_x0000_i1049" type="#_x0000_t75" style="width:30pt;height:20.25pt" o:ole="" fillcolor="window">
            <v:imagedata r:id="rId86" o:title=""/>
          </v:shape>
          <o:OLEObject Type="Embed" ProgID="Equation.3" ShapeID="_x0000_i1049" DrawAspect="Content" ObjectID="_1606037644" r:id="rId87"/>
        </w:object>
      </w:r>
      <w:r>
        <w:rPr>
          <w:sz w:val="28"/>
        </w:rPr>
        <w:t xml:space="preserve"> – обсяг реалізації продукції, одиниць;</w:t>
      </w:r>
    </w:p>
    <w:p w:rsidR="00F53A96" w:rsidRDefault="00F53A96" w:rsidP="00F53A96">
      <w:pPr>
        <w:spacing w:line="360" w:lineRule="auto"/>
        <w:jc w:val="both"/>
        <w:rPr>
          <w:sz w:val="28"/>
        </w:rPr>
      </w:pPr>
      <w:r>
        <w:rPr>
          <w:sz w:val="28"/>
        </w:rPr>
        <w:t xml:space="preserve">     </w:t>
      </w:r>
      <w:r>
        <w:rPr>
          <w:sz w:val="28"/>
        </w:rPr>
        <w:tab/>
      </w:r>
      <w:r>
        <w:rPr>
          <w:position w:val="-14"/>
          <w:sz w:val="28"/>
        </w:rPr>
        <w:object w:dxaOrig="480" w:dyaOrig="375">
          <v:shape id="_x0000_i1050" type="#_x0000_t75" style="width:24.75pt;height:18.75pt" o:ole="" fillcolor="window">
            <v:imagedata r:id="rId88" o:title=""/>
          </v:shape>
          <o:OLEObject Type="Embed" ProgID="Equation.3" ShapeID="_x0000_i1050" DrawAspect="Content" ObjectID="_1606037645" r:id="rId89"/>
        </w:object>
      </w:r>
      <w:r>
        <w:rPr>
          <w:sz w:val="28"/>
        </w:rPr>
        <w:t xml:space="preserve"> – витрати на прямі матеріали на одиницю продукції, грн./од.;</w:t>
      </w:r>
    </w:p>
    <w:p w:rsidR="00F53A96" w:rsidRDefault="00F53A96" w:rsidP="00F53A96">
      <w:pPr>
        <w:spacing w:line="360" w:lineRule="auto"/>
        <w:jc w:val="both"/>
        <w:rPr>
          <w:sz w:val="28"/>
        </w:rPr>
      </w:pPr>
      <w:r>
        <w:rPr>
          <w:sz w:val="28"/>
        </w:rPr>
        <w:lastRenderedPageBreak/>
        <w:t xml:space="preserve">     </w:t>
      </w:r>
      <w:r>
        <w:rPr>
          <w:sz w:val="28"/>
        </w:rPr>
        <w:tab/>
      </w:r>
      <w:r>
        <w:rPr>
          <w:position w:val="-14"/>
          <w:sz w:val="28"/>
        </w:rPr>
        <w:object w:dxaOrig="660" w:dyaOrig="405">
          <v:shape id="_x0000_i1051" type="#_x0000_t75" style="width:33pt;height:20.25pt" o:ole="" fillcolor="window">
            <v:imagedata r:id="rId90" o:title=""/>
          </v:shape>
          <o:OLEObject Type="Embed" ProgID="Equation.3" ShapeID="_x0000_i1051" DrawAspect="Content" ObjectID="_1606037646" r:id="rId91"/>
        </w:object>
      </w:r>
      <w:r>
        <w:rPr>
          <w:sz w:val="28"/>
        </w:rPr>
        <w:t xml:space="preserve"> – витрати на пряму оплату праці (з нарахуваннями) на одиницю продукції, грн./од.</w:t>
      </w:r>
    </w:p>
    <w:p w:rsidR="00670B66" w:rsidRPr="00C91803" w:rsidRDefault="00F53A96" w:rsidP="00C91803">
      <w:pPr>
        <w:pStyle w:val="af0"/>
        <w:spacing w:line="360" w:lineRule="auto"/>
        <w:ind w:firstLine="709"/>
        <w:jc w:val="both"/>
        <w:rPr>
          <w:sz w:val="28"/>
          <w:szCs w:val="28"/>
        </w:rPr>
      </w:pPr>
      <w:r>
        <w:rPr>
          <w:sz w:val="28"/>
          <w:szCs w:val="28"/>
        </w:rPr>
        <w:t xml:space="preserve">Операційні витрати розраховуються для перших 10 років операційної діяльності. Розрахунки оформлення </w:t>
      </w:r>
      <w:r w:rsidR="00C91803">
        <w:rPr>
          <w:sz w:val="28"/>
          <w:szCs w:val="28"/>
        </w:rPr>
        <w:t>за допомогою таблиці 3.5 та 3.6</w:t>
      </w:r>
      <w:r w:rsidR="00C91803">
        <w:rPr>
          <w:color w:val="FF0000"/>
          <w:sz w:val="28"/>
        </w:rPr>
        <w:tab/>
      </w:r>
      <w:r w:rsidR="00C91803">
        <w:rPr>
          <w:color w:val="FF0000"/>
          <w:sz w:val="28"/>
        </w:rPr>
        <w:tab/>
      </w:r>
    </w:p>
    <w:p w:rsidR="00F53A96" w:rsidRPr="00330362" w:rsidRDefault="00670B66" w:rsidP="00F53A96">
      <w:pPr>
        <w:spacing w:line="360" w:lineRule="auto"/>
        <w:jc w:val="right"/>
        <w:rPr>
          <w:sz w:val="28"/>
        </w:rPr>
      </w:pPr>
      <w:r>
        <w:rPr>
          <w:sz w:val="28"/>
        </w:rPr>
        <w:t xml:space="preserve">Таблиця 3.5 - </w:t>
      </w:r>
      <w:r w:rsidR="00F53A96" w:rsidRPr="00330362">
        <w:rPr>
          <w:sz w:val="28"/>
        </w:rPr>
        <w:t>Прогноз витрат операційної діяльності, тис. грн. (1 – варіант)</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94"/>
        <w:gridCol w:w="718"/>
        <w:gridCol w:w="708"/>
        <w:gridCol w:w="852"/>
        <w:gridCol w:w="708"/>
        <w:gridCol w:w="850"/>
        <w:gridCol w:w="708"/>
        <w:gridCol w:w="708"/>
        <w:gridCol w:w="852"/>
        <w:gridCol w:w="706"/>
        <w:gridCol w:w="666"/>
      </w:tblGrid>
      <w:tr w:rsidR="00F53A96" w:rsidTr="00B41257">
        <w:trPr>
          <w:cantSplit/>
        </w:trPr>
        <w:tc>
          <w:tcPr>
            <w:tcW w:w="1094" w:type="pct"/>
            <w:vMerge w:val="restart"/>
            <w:tcBorders>
              <w:top w:val="single" w:sz="4" w:space="0" w:color="auto"/>
              <w:left w:val="single" w:sz="4" w:space="0" w:color="auto"/>
              <w:bottom w:val="single" w:sz="4" w:space="0" w:color="auto"/>
              <w:right w:val="single" w:sz="4" w:space="0" w:color="auto"/>
            </w:tcBorders>
            <w:vAlign w:val="center"/>
            <w:hideMark/>
          </w:tcPr>
          <w:p w:rsidR="00F53A96" w:rsidRPr="003D5D3C" w:rsidRDefault="00F53A96" w:rsidP="00B41257">
            <w:pPr>
              <w:jc w:val="center"/>
              <w:rPr>
                <w:b/>
              </w:rPr>
            </w:pPr>
            <w:r w:rsidRPr="003D5D3C">
              <w:rPr>
                <w:b/>
              </w:rPr>
              <w:t>Показники</w:t>
            </w:r>
          </w:p>
        </w:tc>
        <w:tc>
          <w:tcPr>
            <w:tcW w:w="3906" w:type="pct"/>
            <w:gridSpan w:val="10"/>
            <w:tcBorders>
              <w:top w:val="single" w:sz="4" w:space="0" w:color="auto"/>
              <w:left w:val="single" w:sz="4" w:space="0" w:color="auto"/>
              <w:bottom w:val="single" w:sz="4" w:space="0" w:color="auto"/>
              <w:right w:val="single" w:sz="4" w:space="0" w:color="auto"/>
            </w:tcBorders>
            <w:vAlign w:val="center"/>
            <w:hideMark/>
          </w:tcPr>
          <w:p w:rsidR="00F53A96" w:rsidRPr="003D5D3C" w:rsidRDefault="00F53A96" w:rsidP="00B41257">
            <w:pPr>
              <w:jc w:val="center"/>
              <w:rPr>
                <w:b/>
              </w:rPr>
            </w:pPr>
            <w:r w:rsidRPr="003D5D3C">
              <w:rPr>
                <w:b/>
              </w:rPr>
              <w:t>Роки операційної діяльності</w:t>
            </w:r>
          </w:p>
        </w:tc>
      </w:tr>
      <w:tr w:rsidR="00F53A96" w:rsidTr="00B41257">
        <w:trPr>
          <w:cantSplit/>
        </w:trPr>
        <w:tc>
          <w:tcPr>
            <w:tcW w:w="1094" w:type="pct"/>
            <w:vMerge/>
            <w:tcBorders>
              <w:top w:val="single" w:sz="4" w:space="0" w:color="auto"/>
              <w:left w:val="single" w:sz="4" w:space="0" w:color="auto"/>
              <w:bottom w:val="single" w:sz="4" w:space="0" w:color="auto"/>
              <w:right w:val="single" w:sz="4" w:space="0" w:color="auto"/>
            </w:tcBorders>
            <w:vAlign w:val="center"/>
            <w:hideMark/>
          </w:tcPr>
          <w:p w:rsidR="00F53A96" w:rsidRPr="003D5D3C" w:rsidRDefault="00F53A96" w:rsidP="00B41257">
            <w:pPr>
              <w:rPr>
                <w:b/>
              </w:rPr>
            </w:pPr>
          </w:p>
        </w:tc>
        <w:tc>
          <w:tcPr>
            <w:tcW w:w="375" w:type="pct"/>
            <w:tcBorders>
              <w:top w:val="single" w:sz="4" w:space="0" w:color="auto"/>
              <w:left w:val="single" w:sz="4" w:space="0" w:color="auto"/>
              <w:bottom w:val="single" w:sz="4" w:space="0" w:color="auto"/>
              <w:right w:val="single" w:sz="4" w:space="0" w:color="auto"/>
            </w:tcBorders>
            <w:vAlign w:val="center"/>
            <w:hideMark/>
          </w:tcPr>
          <w:p w:rsidR="00F53A96" w:rsidRPr="003D5D3C" w:rsidRDefault="00F53A96" w:rsidP="00B41257">
            <w:pPr>
              <w:jc w:val="center"/>
              <w:rPr>
                <w:b/>
              </w:rPr>
            </w:pPr>
            <w:r w:rsidRPr="003D5D3C">
              <w:rPr>
                <w:b/>
              </w:rPr>
              <w:t>1</w:t>
            </w:r>
          </w:p>
        </w:tc>
        <w:tc>
          <w:tcPr>
            <w:tcW w:w="370" w:type="pct"/>
            <w:tcBorders>
              <w:top w:val="single" w:sz="4" w:space="0" w:color="auto"/>
              <w:left w:val="single" w:sz="4" w:space="0" w:color="auto"/>
              <w:bottom w:val="single" w:sz="4" w:space="0" w:color="auto"/>
              <w:right w:val="single" w:sz="4" w:space="0" w:color="auto"/>
            </w:tcBorders>
            <w:vAlign w:val="center"/>
            <w:hideMark/>
          </w:tcPr>
          <w:p w:rsidR="00F53A96" w:rsidRPr="003D5D3C" w:rsidRDefault="00F53A96" w:rsidP="00B41257">
            <w:pPr>
              <w:jc w:val="center"/>
              <w:rPr>
                <w:b/>
              </w:rPr>
            </w:pPr>
            <w:r w:rsidRPr="003D5D3C">
              <w:rPr>
                <w:b/>
              </w:rPr>
              <w:t>2</w:t>
            </w:r>
          </w:p>
        </w:tc>
        <w:tc>
          <w:tcPr>
            <w:tcW w:w="445" w:type="pct"/>
            <w:tcBorders>
              <w:top w:val="single" w:sz="4" w:space="0" w:color="auto"/>
              <w:left w:val="single" w:sz="4" w:space="0" w:color="auto"/>
              <w:bottom w:val="single" w:sz="4" w:space="0" w:color="auto"/>
              <w:right w:val="single" w:sz="4" w:space="0" w:color="auto"/>
            </w:tcBorders>
            <w:vAlign w:val="center"/>
            <w:hideMark/>
          </w:tcPr>
          <w:p w:rsidR="00F53A96" w:rsidRPr="003D5D3C" w:rsidRDefault="00F53A96" w:rsidP="00B41257">
            <w:pPr>
              <w:jc w:val="center"/>
              <w:rPr>
                <w:b/>
              </w:rPr>
            </w:pPr>
            <w:r w:rsidRPr="003D5D3C">
              <w:rPr>
                <w:b/>
              </w:rPr>
              <w:t>3</w:t>
            </w:r>
          </w:p>
        </w:tc>
        <w:tc>
          <w:tcPr>
            <w:tcW w:w="370" w:type="pct"/>
            <w:tcBorders>
              <w:top w:val="single" w:sz="4" w:space="0" w:color="auto"/>
              <w:left w:val="single" w:sz="4" w:space="0" w:color="auto"/>
              <w:bottom w:val="single" w:sz="4" w:space="0" w:color="auto"/>
              <w:right w:val="single" w:sz="4" w:space="0" w:color="auto"/>
            </w:tcBorders>
            <w:vAlign w:val="center"/>
            <w:hideMark/>
          </w:tcPr>
          <w:p w:rsidR="00F53A96" w:rsidRPr="003D5D3C" w:rsidRDefault="00F53A96" w:rsidP="00B41257">
            <w:pPr>
              <w:jc w:val="center"/>
              <w:rPr>
                <w:b/>
              </w:rPr>
            </w:pPr>
            <w:r w:rsidRPr="003D5D3C">
              <w:rPr>
                <w:b/>
              </w:rPr>
              <w:t>4</w:t>
            </w:r>
          </w:p>
        </w:tc>
        <w:tc>
          <w:tcPr>
            <w:tcW w:w="444" w:type="pct"/>
            <w:tcBorders>
              <w:top w:val="single" w:sz="4" w:space="0" w:color="auto"/>
              <w:left w:val="single" w:sz="4" w:space="0" w:color="auto"/>
              <w:bottom w:val="single" w:sz="4" w:space="0" w:color="auto"/>
              <w:right w:val="single" w:sz="4" w:space="0" w:color="auto"/>
            </w:tcBorders>
            <w:vAlign w:val="center"/>
            <w:hideMark/>
          </w:tcPr>
          <w:p w:rsidR="00F53A96" w:rsidRPr="003D5D3C" w:rsidRDefault="00F53A96" w:rsidP="00B41257">
            <w:pPr>
              <w:jc w:val="center"/>
              <w:rPr>
                <w:b/>
              </w:rPr>
            </w:pPr>
            <w:r w:rsidRPr="003D5D3C">
              <w:rPr>
                <w:b/>
              </w:rPr>
              <w:t>5</w:t>
            </w:r>
          </w:p>
        </w:tc>
        <w:tc>
          <w:tcPr>
            <w:tcW w:w="370" w:type="pct"/>
            <w:tcBorders>
              <w:top w:val="single" w:sz="4" w:space="0" w:color="auto"/>
              <w:left w:val="single" w:sz="4" w:space="0" w:color="auto"/>
              <w:bottom w:val="single" w:sz="4" w:space="0" w:color="auto"/>
              <w:right w:val="single" w:sz="4" w:space="0" w:color="auto"/>
            </w:tcBorders>
            <w:vAlign w:val="center"/>
            <w:hideMark/>
          </w:tcPr>
          <w:p w:rsidR="00F53A96" w:rsidRPr="003D5D3C" w:rsidRDefault="00F53A96" w:rsidP="00B41257">
            <w:pPr>
              <w:jc w:val="center"/>
              <w:rPr>
                <w:b/>
              </w:rPr>
            </w:pPr>
            <w:r w:rsidRPr="003D5D3C">
              <w:rPr>
                <w:b/>
              </w:rPr>
              <w:t>6</w:t>
            </w:r>
          </w:p>
        </w:tc>
        <w:tc>
          <w:tcPr>
            <w:tcW w:w="370" w:type="pct"/>
            <w:tcBorders>
              <w:top w:val="single" w:sz="4" w:space="0" w:color="auto"/>
              <w:left w:val="single" w:sz="4" w:space="0" w:color="auto"/>
              <w:bottom w:val="single" w:sz="4" w:space="0" w:color="auto"/>
              <w:right w:val="single" w:sz="4" w:space="0" w:color="auto"/>
            </w:tcBorders>
            <w:vAlign w:val="center"/>
            <w:hideMark/>
          </w:tcPr>
          <w:p w:rsidR="00F53A96" w:rsidRPr="003D5D3C" w:rsidRDefault="00F53A96" w:rsidP="00B41257">
            <w:pPr>
              <w:jc w:val="center"/>
              <w:rPr>
                <w:b/>
              </w:rPr>
            </w:pPr>
            <w:r w:rsidRPr="003D5D3C">
              <w:rPr>
                <w:b/>
              </w:rPr>
              <w:t>7</w:t>
            </w:r>
          </w:p>
        </w:tc>
        <w:tc>
          <w:tcPr>
            <w:tcW w:w="445" w:type="pct"/>
            <w:tcBorders>
              <w:top w:val="single" w:sz="4" w:space="0" w:color="auto"/>
              <w:left w:val="single" w:sz="4" w:space="0" w:color="auto"/>
              <w:bottom w:val="single" w:sz="4" w:space="0" w:color="auto"/>
              <w:right w:val="single" w:sz="4" w:space="0" w:color="auto"/>
            </w:tcBorders>
            <w:vAlign w:val="center"/>
            <w:hideMark/>
          </w:tcPr>
          <w:p w:rsidR="00F53A96" w:rsidRPr="003D5D3C" w:rsidRDefault="00F53A96" w:rsidP="00B41257">
            <w:pPr>
              <w:jc w:val="center"/>
              <w:rPr>
                <w:b/>
              </w:rPr>
            </w:pPr>
            <w:r w:rsidRPr="003D5D3C">
              <w:rPr>
                <w:b/>
              </w:rPr>
              <w:t>8</w:t>
            </w:r>
          </w:p>
        </w:tc>
        <w:tc>
          <w:tcPr>
            <w:tcW w:w="369" w:type="pct"/>
            <w:tcBorders>
              <w:top w:val="single" w:sz="4" w:space="0" w:color="auto"/>
              <w:left w:val="single" w:sz="4" w:space="0" w:color="auto"/>
              <w:bottom w:val="single" w:sz="4" w:space="0" w:color="auto"/>
              <w:right w:val="single" w:sz="4" w:space="0" w:color="auto"/>
            </w:tcBorders>
            <w:vAlign w:val="center"/>
            <w:hideMark/>
          </w:tcPr>
          <w:p w:rsidR="00F53A96" w:rsidRPr="003D5D3C" w:rsidRDefault="00F53A96" w:rsidP="00B41257">
            <w:pPr>
              <w:jc w:val="center"/>
              <w:rPr>
                <w:b/>
              </w:rPr>
            </w:pPr>
            <w:r w:rsidRPr="003D5D3C">
              <w:rPr>
                <w:b/>
              </w:rPr>
              <w:t>9</w:t>
            </w:r>
          </w:p>
        </w:tc>
        <w:tc>
          <w:tcPr>
            <w:tcW w:w="349" w:type="pct"/>
            <w:tcBorders>
              <w:top w:val="single" w:sz="4" w:space="0" w:color="auto"/>
              <w:left w:val="single" w:sz="4" w:space="0" w:color="auto"/>
              <w:bottom w:val="single" w:sz="4" w:space="0" w:color="auto"/>
              <w:right w:val="single" w:sz="4" w:space="0" w:color="auto"/>
            </w:tcBorders>
            <w:vAlign w:val="center"/>
            <w:hideMark/>
          </w:tcPr>
          <w:p w:rsidR="00F53A96" w:rsidRPr="003D5D3C" w:rsidRDefault="00F53A96" w:rsidP="00B41257">
            <w:pPr>
              <w:jc w:val="center"/>
              <w:rPr>
                <w:b/>
              </w:rPr>
            </w:pPr>
            <w:r w:rsidRPr="003D5D3C">
              <w:rPr>
                <w:b/>
              </w:rPr>
              <w:t>10</w:t>
            </w:r>
          </w:p>
        </w:tc>
      </w:tr>
      <w:tr w:rsidR="00F53A96" w:rsidTr="00B41257">
        <w:tc>
          <w:tcPr>
            <w:tcW w:w="1094" w:type="pct"/>
            <w:tcBorders>
              <w:top w:val="single" w:sz="4" w:space="0" w:color="auto"/>
              <w:left w:val="single" w:sz="4" w:space="0" w:color="auto"/>
              <w:bottom w:val="single" w:sz="4" w:space="0" w:color="auto"/>
              <w:right w:val="single" w:sz="4" w:space="0" w:color="auto"/>
            </w:tcBorders>
            <w:hideMark/>
          </w:tcPr>
          <w:p w:rsidR="00F53A96" w:rsidRPr="003D5D3C" w:rsidRDefault="00F53A96" w:rsidP="00B41257">
            <w:r w:rsidRPr="003D5D3C">
              <w:rPr>
                <w:b/>
              </w:rPr>
              <w:t xml:space="preserve">1. </w:t>
            </w:r>
            <w:r w:rsidRPr="003D5D3C">
              <w:t xml:space="preserve">Витрати змінні </w:t>
            </w:r>
          </w:p>
        </w:tc>
        <w:tc>
          <w:tcPr>
            <w:tcW w:w="375" w:type="pct"/>
            <w:tcBorders>
              <w:top w:val="single" w:sz="4" w:space="0" w:color="auto"/>
              <w:left w:val="single" w:sz="4" w:space="0" w:color="auto"/>
              <w:bottom w:val="single" w:sz="4" w:space="0" w:color="auto"/>
              <w:right w:val="single" w:sz="4" w:space="0" w:color="auto"/>
            </w:tcBorders>
            <w:vAlign w:val="center"/>
          </w:tcPr>
          <w:p w:rsidR="00F53A96" w:rsidRDefault="00F53A96" w:rsidP="00B41257">
            <w:pPr>
              <w:jc w:val="center"/>
              <w:rPr>
                <w:color w:val="000000"/>
              </w:rPr>
            </w:pPr>
            <w:r>
              <w:rPr>
                <w:color w:val="000000"/>
              </w:rPr>
              <w:t>0,805</w:t>
            </w:r>
          </w:p>
        </w:tc>
        <w:tc>
          <w:tcPr>
            <w:tcW w:w="370" w:type="pct"/>
            <w:tcBorders>
              <w:top w:val="single" w:sz="4" w:space="0" w:color="auto"/>
              <w:left w:val="single" w:sz="4" w:space="0" w:color="auto"/>
              <w:bottom w:val="single" w:sz="4" w:space="0" w:color="auto"/>
              <w:right w:val="single" w:sz="4" w:space="0" w:color="auto"/>
            </w:tcBorders>
            <w:vAlign w:val="center"/>
          </w:tcPr>
          <w:p w:rsidR="00F53A96" w:rsidRDefault="00F53A96" w:rsidP="00B41257">
            <w:pPr>
              <w:jc w:val="center"/>
              <w:rPr>
                <w:color w:val="000000"/>
              </w:rPr>
            </w:pPr>
            <w:r>
              <w:rPr>
                <w:color w:val="000000"/>
              </w:rPr>
              <w:t>0,794</w:t>
            </w:r>
          </w:p>
        </w:tc>
        <w:tc>
          <w:tcPr>
            <w:tcW w:w="445" w:type="pct"/>
            <w:tcBorders>
              <w:top w:val="single" w:sz="4" w:space="0" w:color="auto"/>
              <w:left w:val="single" w:sz="4" w:space="0" w:color="auto"/>
              <w:bottom w:val="single" w:sz="4" w:space="0" w:color="auto"/>
              <w:right w:val="single" w:sz="4" w:space="0" w:color="auto"/>
            </w:tcBorders>
            <w:vAlign w:val="center"/>
          </w:tcPr>
          <w:p w:rsidR="00F53A96" w:rsidRDefault="00F53A96" w:rsidP="00B41257">
            <w:pPr>
              <w:jc w:val="center"/>
              <w:rPr>
                <w:color w:val="000000"/>
              </w:rPr>
            </w:pPr>
            <w:r>
              <w:rPr>
                <w:color w:val="000000"/>
              </w:rPr>
              <w:t>0,783</w:t>
            </w:r>
          </w:p>
        </w:tc>
        <w:tc>
          <w:tcPr>
            <w:tcW w:w="370" w:type="pct"/>
            <w:tcBorders>
              <w:top w:val="single" w:sz="4" w:space="0" w:color="auto"/>
              <w:left w:val="single" w:sz="4" w:space="0" w:color="auto"/>
              <w:bottom w:val="single" w:sz="4" w:space="0" w:color="auto"/>
              <w:right w:val="single" w:sz="4" w:space="0" w:color="auto"/>
            </w:tcBorders>
            <w:vAlign w:val="center"/>
          </w:tcPr>
          <w:p w:rsidR="00F53A96" w:rsidRDefault="00F53A96" w:rsidP="00B41257">
            <w:pPr>
              <w:jc w:val="center"/>
              <w:rPr>
                <w:color w:val="000000"/>
              </w:rPr>
            </w:pPr>
            <w:r>
              <w:rPr>
                <w:color w:val="000000"/>
              </w:rPr>
              <w:t>0,772</w:t>
            </w:r>
          </w:p>
        </w:tc>
        <w:tc>
          <w:tcPr>
            <w:tcW w:w="444" w:type="pct"/>
            <w:tcBorders>
              <w:top w:val="single" w:sz="4" w:space="0" w:color="auto"/>
              <w:left w:val="single" w:sz="4" w:space="0" w:color="auto"/>
              <w:bottom w:val="single" w:sz="4" w:space="0" w:color="auto"/>
              <w:right w:val="single" w:sz="4" w:space="0" w:color="auto"/>
            </w:tcBorders>
            <w:vAlign w:val="center"/>
          </w:tcPr>
          <w:p w:rsidR="00F53A96" w:rsidRDefault="00F53A96" w:rsidP="00B41257">
            <w:pPr>
              <w:jc w:val="center"/>
              <w:rPr>
                <w:color w:val="000000"/>
              </w:rPr>
            </w:pPr>
            <w:r>
              <w:rPr>
                <w:color w:val="000000"/>
              </w:rPr>
              <w:t>0,7375</w:t>
            </w:r>
          </w:p>
        </w:tc>
        <w:tc>
          <w:tcPr>
            <w:tcW w:w="370" w:type="pct"/>
            <w:tcBorders>
              <w:top w:val="single" w:sz="4" w:space="0" w:color="auto"/>
              <w:left w:val="single" w:sz="4" w:space="0" w:color="auto"/>
              <w:bottom w:val="single" w:sz="4" w:space="0" w:color="auto"/>
              <w:right w:val="single" w:sz="4" w:space="0" w:color="auto"/>
            </w:tcBorders>
            <w:vAlign w:val="center"/>
          </w:tcPr>
          <w:p w:rsidR="00F53A96" w:rsidRDefault="00F53A96" w:rsidP="00B41257">
            <w:pPr>
              <w:jc w:val="center"/>
              <w:rPr>
                <w:color w:val="000000"/>
              </w:rPr>
            </w:pPr>
            <w:r>
              <w:rPr>
                <w:color w:val="000000"/>
              </w:rPr>
              <w:t>0,7271</w:t>
            </w:r>
          </w:p>
        </w:tc>
        <w:tc>
          <w:tcPr>
            <w:tcW w:w="370" w:type="pct"/>
            <w:tcBorders>
              <w:top w:val="single" w:sz="4" w:space="0" w:color="auto"/>
              <w:left w:val="single" w:sz="4" w:space="0" w:color="auto"/>
              <w:bottom w:val="single" w:sz="4" w:space="0" w:color="auto"/>
              <w:right w:val="single" w:sz="4" w:space="0" w:color="auto"/>
            </w:tcBorders>
            <w:vAlign w:val="center"/>
          </w:tcPr>
          <w:p w:rsidR="00F53A96" w:rsidRDefault="00F53A96" w:rsidP="00B41257">
            <w:pPr>
              <w:jc w:val="center"/>
              <w:rPr>
                <w:color w:val="000000"/>
              </w:rPr>
            </w:pPr>
            <w:r>
              <w:rPr>
                <w:color w:val="000000"/>
              </w:rPr>
              <w:t>0,7169</w:t>
            </w:r>
          </w:p>
        </w:tc>
        <w:tc>
          <w:tcPr>
            <w:tcW w:w="445" w:type="pct"/>
            <w:tcBorders>
              <w:top w:val="single" w:sz="4" w:space="0" w:color="auto"/>
              <w:left w:val="single" w:sz="4" w:space="0" w:color="auto"/>
              <w:bottom w:val="single" w:sz="4" w:space="0" w:color="auto"/>
              <w:right w:val="single" w:sz="4" w:space="0" w:color="auto"/>
            </w:tcBorders>
            <w:vAlign w:val="center"/>
          </w:tcPr>
          <w:p w:rsidR="00F53A96" w:rsidRDefault="00F53A96" w:rsidP="00B41257">
            <w:pPr>
              <w:jc w:val="center"/>
              <w:rPr>
                <w:color w:val="000000"/>
              </w:rPr>
            </w:pPr>
            <w:r>
              <w:rPr>
                <w:color w:val="000000"/>
              </w:rPr>
              <w:t>0,7067</w:t>
            </w:r>
          </w:p>
        </w:tc>
        <w:tc>
          <w:tcPr>
            <w:tcW w:w="369" w:type="pct"/>
            <w:tcBorders>
              <w:top w:val="single" w:sz="4" w:space="0" w:color="auto"/>
              <w:left w:val="single" w:sz="4" w:space="0" w:color="auto"/>
              <w:bottom w:val="single" w:sz="4" w:space="0" w:color="auto"/>
              <w:right w:val="single" w:sz="4" w:space="0" w:color="auto"/>
            </w:tcBorders>
            <w:vAlign w:val="center"/>
          </w:tcPr>
          <w:p w:rsidR="00F53A96" w:rsidRDefault="00F53A96" w:rsidP="00B41257">
            <w:pPr>
              <w:jc w:val="center"/>
              <w:rPr>
                <w:color w:val="000000"/>
              </w:rPr>
            </w:pPr>
            <w:r>
              <w:rPr>
                <w:color w:val="000000"/>
              </w:rPr>
              <w:t>0,697</w:t>
            </w:r>
          </w:p>
        </w:tc>
        <w:tc>
          <w:tcPr>
            <w:tcW w:w="349" w:type="pct"/>
            <w:tcBorders>
              <w:top w:val="single" w:sz="4" w:space="0" w:color="auto"/>
              <w:left w:val="single" w:sz="4" w:space="0" w:color="auto"/>
              <w:bottom w:val="single" w:sz="4" w:space="0" w:color="auto"/>
              <w:right w:val="single" w:sz="4" w:space="0" w:color="auto"/>
            </w:tcBorders>
            <w:vAlign w:val="center"/>
          </w:tcPr>
          <w:p w:rsidR="00F53A96" w:rsidRDefault="00F53A96" w:rsidP="00B41257">
            <w:pPr>
              <w:jc w:val="center"/>
              <w:rPr>
                <w:color w:val="000000"/>
              </w:rPr>
            </w:pPr>
            <w:r>
              <w:rPr>
                <w:color w:val="000000"/>
              </w:rPr>
              <w:t>0,6974</w:t>
            </w:r>
          </w:p>
        </w:tc>
      </w:tr>
      <w:tr w:rsidR="00F53A96" w:rsidTr="00B41257">
        <w:tc>
          <w:tcPr>
            <w:tcW w:w="1094" w:type="pct"/>
            <w:tcBorders>
              <w:top w:val="single" w:sz="4" w:space="0" w:color="auto"/>
              <w:left w:val="single" w:sz="4" w:space="0" w:color="auto"/>
              <w:bottom w:val="single" w:sz="4" w:space="0" w:color="auto"/>
              <w:right w:val="single" w:sz="4" w:space="0" w:color="auto"/>
            </w:tcBorders>
            <w:hideMark/>
          </w:tcPr>
          <w:p w:rsidR="00F53A96" w:rsidRPr="003D5D3C" w:rsidRDefault="00F53A96" w:rsidP="00B41257">
            <w:r w:rsidRPr="003D5D3C">
              <w:rPr>
                <w:b/>
              </w:rPr>
              <w:t xml:space="preserve">2. </w:t>
            </w:r>
            <w:r w:rsidRPr="003D5D3C">
              <w:t xml:space="preserve">Витрати постійні </w:t>
            </w:r>
          </w:p>
        </w:tc>
        <w:tc>
          <w:tcPr>
            <w:tcW w:w="375" w:type="pct"/>
            <w:tcBorders>
              <w:top w:val="single" w:sz="4" w:space="0" w:color="auto"/>
              <w:left w:val="single" w:sz="4" w:space="0" w:color="auto"/>
              <w:bottom w:val="single" w:sz="4" w:space="0" w:color="auto"/>
              <w:right w:val="single" w:sz="4" w:space="0" w:color="auto"/>
            </w:tcBorders>
            <w:vAlign w:val="center"/>
          </w:tcPr>
          <w:p w:rsidR="00F53A96" w:rsidRDefault="00F53A96" w:rsidP="00B41257">
            <w:pPr>
              <w:rPr>
                <w:color w:val="000000"/>
              </w:rPr>
            </w:pPr>
            <w:r>
              <w:rPr>
                <w:color w:val="000000"/>
              </w:rPr>
              <w:t>459</w:t>
            </w:r>
          </w:p>
        </w:tc>
        <w:tc>
          <w:tcPr>
            <w:tcW w:w="370" w:type="pct"/>
            <w:tcBorders>
              <w:top w:val="single" w:sz="4" w:space="0" w:color="auto"/>
              <w:left w:val="single" w:sz="4" w:space="0" w:color="auto"/>
              <w:bottom w:val="single" w:sz="4" w:space="0" w:color="auto"/>
              <w:right w:val="single" w:sz="4" w:space="0" w:color="auto"/>
            </w:tcBorders>
            <w:vAlign w:val="center"/>
          </w:tcPr>
          <w:p w:rsidR="00F53A96" w:rsidRDefault="00F53A96" w:rsidP="00B41257">
            <w:pPr>
              <w:rPr>
                <w:color w:val="000000"/>
              </w:rPr>
            </w:pPr>
            <w:r>
              <w:rPr>
                <w:color w:val="000000"/>
              </w:rPr>
              <w:t>468,18</w:t>
            </w:r>
          </w:p>
        </w:tc>
        <w:tc>
          <w:tcPr>
            <w:tcW w:w="445" w:type="pct"/>
            <w:tcBorders>
              <w:top w:val="single" w:sz="4" w:space="0" w:color="auto"/>
              <w:left w:val="single" w:sz="4" w:space="0" w:color="auto"/>
              <w:bottom w:val="single" w:sz="4" w:space="0" w:color="auto"/>
              <w:right w:val="single" w:sz="4" w:space="0" w:color="auto"/>
            </w:tcBorders>
            <w:vAlign w:val="center"/>
          </w:tcPr>
          <w:p w:rsidR="00F53A96" w:rsidRDefault="00F53A96" w:rsidP="00B41257">
            <w:pPr>
              <w:rPr>
                <w:color w:val="000000"/>
              </w:rPr>
            </w:pPr>
            <w:r>
              <w:rPr>
                <w:color w:val="000000"/>
              </w:rPr>
              <w:t>477,54</w:t>
            </w:r>
          </w:p>
        </w:tc>
        <w:tc>
          <w:tcPr>
            <w:tcW w:w="370" w:type="pct"/>
            <w:tcBorders>
              <w:top w:val="single" w:sz="4" w:space="0" w:color="auto"/>
              <w:left w:val="single" w:sz="4" w:space="0" w:color="auto"/>
              <w:bottom w:val="single" w:sz="4" w:space="0" w:color="auto"/>
              <w:right w:val="single" w:sz="4" w:space="0" w:color="auto"/>
            </w:tcBorders>
            <w:vAlign w:val="center"/>
          </w:tcPr>
          <w:p w:rsidR="00F53A96" w:rsidRDefault="00F53A96" w:rsidP="00B41257">
            <w:pPr>
              <w:rPr>
                <w:color w:val="000000"/>
              </w:rPr>
            </w:pPr>
            <w:r>
              <w:rPr>
                <w:color w:val="000000"/>
              </w:rPr>
              <w:t>487,09</w:t>
            </w:r>
          </w:p>
        </w:tc>
        <w:tc>
          <w:tcPr>
            <w:tcW w:w="444" w:type="pct"/>
            <w:tcBorders>
              <w:top w:val="single" w:sz="4" w:space="0" w:color="auto"/>
              <w:left w:val="single" w:sz="4" w:space="0" w:color="auto"/>
              <w:bottom w:val="single" w:sz="4" w:space="0" w:color="auto"/>
              <w:right w:val="single" w:sz="4" w:space="0" w:color="auto"/>
            </w:tcBorders>
            <w:vAlign w:val="center"/>
          </w:tcPr>
          <w:p w:rsidR="00F53A96" w:rsidRDefault="00F53A96" w:rsidP="00B41257">
            <w:pPr>
              <w:rPr>
                <w:color w:val="000000"/>
              </w:rPr>
            </w:pPr>
            <w:r>
              <w:rPr>
                <w:color w:val="000000"/>
              </w:rPr>
              <w:t>496,84</w:t>
            </w:r>
          </w:p>
        </w:tc>
        <w:tc>
          <w:tcPr>
            <w:tcW w:w="370" w:type="pct"/>
            <w:tcBorders>
              <w:top w:val="single" w:sz="4" w:space="0" w:color="auto"/>
              <w:left w:val="single" w:sz="4" w:space="0" w:color="auto"/>
              <w:bottom w:val="single" w:sz="4" w:space="0" w:color="auto"/>
              <w:right w:val="single" w:sz="4" w:space="0" w:color="auto"/>
            </w:tcBorders>
            <w:vAlign w:val="center"/>
          </w:tcPr>
          <w:p w:rsidR="00F53A96" w:rsidRDefault="00F53A96" w:rsidP="00B41257">
            <w:pPr>
              <w:rPr>
                <w:color w:val="000000"/>
              </w:rPr>
            </w:pPr>
            <w:r>
              <w:rPr>
                <w:color w:val="000000"/>
              </w:rPr>
              <w:t>506,77</w:t>
            </w:r>
          </w:p>
        </w:tc>
        <w:tc>
          <w:tcPr>
            <w:tcW w:w="370" w:type="pct"/>
            <w:tcBorders>
              <w:top w:val="single" w:sz="4" w:space="0" w:color="auto"/>
              <w:left w:val="single" w:sz="4" w:space="0" w:color="auto"/>
              <w:bottom w:val="single" w:sz="4" w:space="0" w:color="auto"/>
              <w:right w:val="single" w:sz="4" w:space="0" w:color="auto"/>
            </w:tcBorders>
            <w:vAlign w:val="center"/>
          </w:tcPr>
          <w:p w:rsidR="00F53A96" w:rsidRDefault="00F53A96" w:rsidP="00B41257">
            <w:pPr>
              <w:rPr>
                <w:color w:val="000000"/>
              </w:rPr>
            </w:pPr>
            <w:r>
              <w:rPr>
                <w:color w:val="000000"/>
              </w:rPr>
              <w:t>516,91</w:t>
            </w:r>
          </w:p>
        </w:tc>
        <w:tc>
          <w:tcPr>
            <w:tcW w:w="445" w:type="pct"/>
            <w:tcBorders>
              <w:top w:val="single" w:sz="4" w:space="0" w:color="auto"/>
              <w:left w:val="single" w:sz="4" w:space="0" w:color="auto"/>
              <w:bottom w:val="single" w:sz="4" w:space="0" w:color="auto"/>
              <w:right w:val="single" w:sz="4" w:space="0" w:color="auto"/>
            </w:tcBorders>
            <w:vAlign w:val="center"/>
          </w:tcPr>
          <w:p w:rsidR="00F53A96" w:rsidRDefault="00F53A96" w:rsidP="00B41257">
            <w:pPr>
              <w:rPr>
                <w:color w:val="000000"/>
              </w:rPr>
            </w:pPr>
            <w:r>
              <w:rPr>
                <w:color w:val="000000"/>
              </w:rPr>
              <w:t>527,25</w:t>
            </w:r>
          </w:p>
        </w:tc>
        <w:tc>
          <w:tcPr>
            <w:tcW w:w="369" w:type="pct"/>
            <w:tcBorders>
              <w:top w:val="single" w:sz="4" w:space="0" w:color="auto"/>
              <w:left w:val="single" w:sz="4" w:space="0" w:color="auto"/>
              <w:bottom w:val="single" w:sz="4" w:space="0" w:color="auto"/>
              <w:right w:val="single" w:sz="4" w:space="0" w:color="auto"/>
            </w:tcBorders>
            <w:vAlign w:val="center"/>
          </w:tcPr>
          <w:p w:rsidR="00F53A96" w:rsidRDefault="00F53A96" w:rsidP="00B41257">
            <w:pPr>
              <w:rPr>
                <w:color w:val="000000"/>
              </w:rPr>
            </w:pPr>
            <w:r>
              <w:rPr>
                <w:color w:val="000000"/>
              </w:rPr>
              <w:t>537,79</w:t>
            </w:r>
          </w:p>
        </w:tc>
        <w:tc>
          <w:tcPr>
            <w:tcW w:w="349" w:type="pct"/>
            <w:tcBorders>
              <w:top w:val="single" w:sz="4" w:space="0" w:color="auto"/>
              <w:left w:val="single" w:sz="4" w:space="0" w:color="auto"/>
              <w:bottom w:val="single" w:sz="4" w:space="0" w:color="auto"/>
              <w:right w:val="single" w:sz="4" w:space="0" w:color="auto"/>
            </w:tcBorders>
            <w:vAlign w:val="center"/>
          </w:tcPr>
          <w:p w:rsidR="00F53A96" w:rsidRDefault="00F53A96" w:rsidP="00B41257">
            <w:pPr>
              <w:rPr>
                <w:color w:val="000000"/>
              </w:rPr>
            </w:pPr>
            <w:r>
              <w:rPr>
                <w:color w:val="000000"/>
              </w:rPr>
              <w:t>548,55</w:t>
            </w:r>
          </w:p>
        </w:tc>
      </w:tr>
      <w:tr w:rsidR="00F53A96" w:rsidTr="00B41257">
        <w:tc>
          <w:tcPr>
            <w:tcW w:w="1094" w:type="pct"/>
            <w:tcBorders>
              <w:top w:val="single" w:sz="4" w:space="0" w:color="auto"/>
              <w:left w:val="single" w:sz="4" w:space="0" w:color="auto"/>
              <w:bottom w:val="single" w:sz="4" w:space="0" w:color="auto"/>
              <w:right w:val="single" w:sz="4" w:space="0" w:color="auto"/>
            </w:tcBorders>
            <w:hideMark/>
          </w:tcPr>
          <w:p w:rsidR="00F53A96" w:rsidRPr="003D5D3C" w:rsidRDefault="00F53A96" w:rsidP="00B41257">
            <w:r w:rsidRPr="003D5D3C">
              <w:rPr>
                <w:b/>
              </w:rPr>
              <w:t xml:space="preserve">3. </w:t>
            </w:r>
            <w:r w:rsidRPr="003D5D3C">
              <w:t xml:space="preserve">Амортизація </w:t>
            </w:r>
          </w:p>
        </w:tc>
        <w:tc>
          <w:tcPr>
            <w:tcW w:w="375" w:type="pct"/>
            <w:tcBorders>
              <w:top w:val="single" w:sz="4" w:space="0" w:color="auto"/>
              <w:left w:val="single" w:sz="4" w:space="0" w:color="auto"/>
              <w:bottom w:val="single" w:sz="4" w:space="0" w:color="auto"/>
              <w:right w:val="single" w:sz="4" w:space="0" w:color="auto"/>
            </w:tcBorders>
            <w:vAlign w:val="center"/>
          </w:tcPr>
          <w:p w:rsidR="00F53A96" w:rsidRPr="0011688C" w:rsidRDefault="00F53A96" w:rsidP="00B41257">
            <w:pPr>
              <w:jc w:val="center"/>
              <w:rPr>
                <w:bCs/>
                <w:color w:val="000000"/>
                <w:sz w:val="22"/>
                <w:szCs w:val="22"/>
              </w:rPr>
            </w:pPr>
            <w:r w:rsidRPr="0011688C">
              <w:rPr>
                <w:bCs/>
                <w:color w:val="000000"/>
                <w:sz w:val="22"/>
                <w:szCs w:val="22"/>
              </w:rPr>
              <w:t>1510</w:t>
            </w:r>
          </w:p>
        </w:tc>
        <w:tc>
          <w:tcPr>
            <w:tcW w:w="370" w:type="pct"/>
            <w:tcBorders>
              <w:top w:val="single" w:sz="4" w:space="0" w:color="auto"/>
              <w:left w:val="single" w:sz="4" w:space="0" w:color="auto"/>
              <w:bottom w:val="single" w:sz="4" w:space="0" w:color="auto"/>
              <w:right w:val="single" w:sz="4" w:space="0" w:color="auto"/>
            </w:tcBorders>
            <w:vAlign w:val="center"/>
          </w:tcPr>
          <w:p w:rsidR="00F53A96" w:rsidRPr="0011688C" w:rsidRDefault="00F53A96" w:rsidP="00B41257">
            <w:pPr>
              <w:jc w:val="center"/>
              <w:rPr>
                <w:bCs/>
                <w:color w:val="000000"/>
                <w:sz w:val="22"/>
                <w:szCs w:val="22"/>
              </w:rPr>
            </w:pPr>
            <w:r w:rsidRPr="0011688C">
              <w:rPr>
                <w:bCs/>
                <w:color w:val="000000"/>
                <w:sz w:val="22"/>
                <w:szCs w:val="22"/>
              </w:rPr>
              <w:t>528,5</w:t>
            </w:r>
          </w:p>
        </w:tc>
        <w:tc>
          <w:tcPr>
            <w:tcW w:w="445" w:type="pct"/>
            <w:tcBorders>
              <w:top w:val="single" w:sz="4" w:space="0" w:color="auto"/>
              <w:left w:val="single" w:sz="4" w:space="0" w:color="auto"/>
              <w:bottom w:val="single" w:sz="4" w:space="0" w:color="auto"/>
              <w:right w:val="single" w:sz="4" w:space="0" w:color="auto"/>
            </w:tcBorders>
            <w:vAlign w:val="center"/>
          </w:tcPr>
          <w:p w:rsidR="00F53A96" w:rsidRPr="0011688C" w:rsidRDefault="00F53A96" w:rsidP="00B41257">
            <w:pPr>
              <w:jc w:val="center"/>
              <w:rPr>
                <w:bCs/>
                <w:color w:val="000000"/>
                <w:sz w:val="22"/>
                <w:szCs w:val="22"/>
              </w:rPr>
            </w:pPr>
            <w:r w:rsidRPr="0011688C">
              <w:rPr>
                <w:bCs/>
                <w:color w:val="000000"/>
                <w:sz w:val="22"/>
                <w:szCs w:val="22"/>
              </w:rPr>
              <w:t>246,4</w:t>
            </w:r>
          </w:p>
        </w:tc>
        <w:tc>
          <w:tcPr>
            <w:tcW w:w="370" w:type="pct"/>
            <w:tcBorders>
              <w:top w:val="single" w:sz="4" w:space="0" w:color="auto"/>
              <w:left w:val="single" w:sz="4" w:space="0" w:color="auto"/>
              <w:bottom w:val="single" w:sz="4" w:space="0" w:color="auto"/>
              <w:right w:val="single" w:sz="4" w:space="0" w:color="auto"/>
            </w:tcBorders>
            <w:vAlign w:val="center"/>
          </w:tcPr>
          <w:p w:rsidR="00F53A96" w:rsidRPr="0011688C" w:rsidRDefault="00F53A96" w:rsidP="00B41257">
            <w:pPr>
              <w:jc w:val="center"/>
              <w:rPr>
                <w:bCs/>
                <w:color w:val="000000"/>
                <w:sz w:val="22"/>
                <w:szCs w:val="22"/>
              </w:rPr>
            </w:pPr>
            <w:r w:rsidRPr="0011688C">
              <w:rPr>
                <w:bCs/>
                <w:color w:val="000000"/>
                <w:sz w:val="22"/>
                <w:szCs w:val="22"/>
              </w:rPr>
              <w:t>86,24</w:t>
            </w:r>
          </w:p>
        </w:tc>
        <w:tc>
          <w:tcPr>
            <w:tcW w:w="444" w:type="pct"/>
            <w:tcBorders>
              <w:top w:val="single" w:sz="4" w:space="0" w:color="auto"/>
              <w:left w:val="single" w:sz="4" w:space="0" w:color="auto"/>
              <w:bottom w:val="single" w:sz="4" w:space="0" w:color="auto"/>
              <w:right w:val="single" w:sz="4" w:space="0" w:color="auto"/>
            </w:tcBorders>
            <w:vAlign w:val="center"/>
          </w:tcPr>
          <w:p w:rsidR="00F53A96" w:rsidRPr="0011688C" w:rsidRDefault="00F53A96" w:rsidP="00B41257">
            <w:pPr>
              <w:jc w:val="center"/>
              <w:rPr>
                <w:bCs/>
                <w:color w:val="000000"/>
                <w:sz w:val="22"/>
                <w:szCs w:val="22"/>
              </w:rPr>
            </w:pPr>
            <w:r w:rsidRPr="0011688C">
              <w:rPr>
                <w:bCs/>
                <w:color w:val="000000"/>
                <w:sz w:val="22"/>
                <w:szCs w:val="22"/>
              </w:rPr>
              <w:t>91,61</w:t>
            </w:r>
          </w:p>
        </w:tc>
        <w:tc>
          <w:tcPr>
            <w:tcW w:w="370" w:type="pct"/>
            <w:tcBorders>
              <w:top w:val="single" w:sz="4" w:space="0" w:color="auto"/>
              <w:left w:val="single" w:sz="4" w:space="0" w:color="auto"/>
              <w:bottom w:val="single" w:sz="4" w:space="0" w:color="auto"/>
              <w:right w:val="single" w:sz="4" w:space="0" w:color="auto"/>
            </w:tcBorders>
            <w:vAlign w:val="center"/>
          </w:tcPr>
          <w:p w:rsidR="00F53A96" w:rsidRPr="0011688C" w:rsidRDefault="00F53A96" w:rsidP="00B41257">
            <w:pPr>
              <w:jc w:val="center"/>
              <w:rPr>
                <w:bCs/>
                <w:color w:val="000000"/>
                <w:sz w:val="22"/>
                <w:szCs w:val="22"/>
              </w:rPr>
            </w:pPr>
            <w:r w:rsidRPr="0011688C">
              <w:rPr>
                <w:bCs/>
                <w:color w:val="000000"/>
                <w:sz w:val="22"/>
                <w:szCs w:val="22"/>
              </w:rPr>
              <w:t>1464,5</w:t>
            </w:r>
          </w:p>
        </w:tc>
        <w:tc>
          <w:tcPr>
            <w:tcW w:w="370" w:type="pct"/>
            <w:tcBorders>
              <w:top w:val="single" w:sz="4" w:space="0" w:color="auto"/>
              <w:left w:val="single" w:sz="4" w:space="0" w:color="auto"/>
              <w:bottom w:val="single" w:sz="4" w:space="0" w:color="auto"/>
              <w:right w:val="single" w:sz="4" w:space="0" w:color="auto"/>
            </w:tcBorders>
            <w:vAlign w:val="center"/>
          </w:tcPr>
          <w:p w:rsidR="00F53A96" w:rsidRPr="0011688C" w:rsidRDefault="00F53A96" w:rsidP="00B41257">
            <w:pPr>
              <w:jc w:val="center"/>
              <w:rPr>
                <w:bCs/>
                <w:color w:val="000000"/>
                <w:sz w:val="22"/>
                <w:szCs w:val="22"/>
              </w:rPr>
            </w:pPr>
            <w:r w:rsidRPr="0011688C">
              <w:rPr>
                <w:bCs/>
                <w:color w:val="000000"/>
                <w:sz w:val="22"/>
                <w:szCs w:val="22"/>
              </w:rPr>
              <w:t>574</w:t>
            </w:r>
          </w:p>
        </w:tc>
        <w:tc>
          <w:tcPr>
            <w:tcW w:w="445" w:type="pct"/>
            <w:tcBorders>
              <w:top w:val="single" w:sz="4" w:space="0" w:color="auto"/>
              <w:left w:val="single" w:sz="4" w:space="0" w:color="auto"/>
              <w:bottom w:val="single" w:sz="4" w:space="0" w:color="auto"/>
              <w:right w:val="single" w:sz="4" w:space="0" w:color="auto"/>
            </w:tcBorders>
            <w:vAlign w:val="center"/>
          </w:tcPr>
          <w:p w:rsidR="00F53A96" w:rsidRPr="0011688C" w:rsidRDefault="00F53A96" w:rsidP="00B41257">
            <w:pPr>
              <w:jc w:val="center"/>
              <w:rPr>
                <w:bCs/>
                <w:color w:val="000000"/>
                <w:sz w:val="22"/>
                <w:szCs w:val="22"/>
              </w:rPr>
            </w:pPr>
            <w:r w:rsidRPr="0011688C">
              <w:rPr>
                <w:bCs/>
                <w:color w:val="000000"/>
                <w:sz w:val="22"/>
                <w:szCs w:val="22"/>
              </w:rPr>
              <w:t>201</w:t>
            </w:r>
          </w:p>
        </w:tc>
        <w:tc>
          <w:tcPr>
            <w:tcW w:w="369" w:type="pct"/>
            <w:tcBorders>
              <w:top w:val="single" w:sz="4" w:space="0" w:color="auto"/>
              <w:left w:val="single" w:sz="4" w:space="0" w:color="auto"/>
              <w:bottom w:val="single" w:sz="4" w:space="0" w:color="auto"/>
              <w:right w:val="single" w:sz="4" w:space="0" w:color="auto"/>
            </w:tcBorders>
            <w:vAlign w:val="center"/>
          </w:tcPr>
          <w:p w:rsidR="00F53A96" w:rsidRPr="0011688C" w:rsidRDefault="00F53A96" w:rsidP="00B41257">
            <w:pPr>
              <w:jc w:val="center"/>
              <w:rPr>
                <w:bCs/>
                <w:color w:val="000000"/>
                <w:sz w:val="22"/>
                <w:szCs w:val="22"/>
              </w:rPr>
            </w:pPr>
            <w:r w:rsidRPr="0011688C">
              <w:rPr>
                <w:bCs/>
                <w:color w:val="000000"/>
                <w:sz w:val="22"/>
                <w:szCs w:val="22"/>
              </w:rPr>
              <w:t>131,74</w:t>
            </w:r>
          </w:p>
        </w:tc>
        <w:tc>
          <w:tcPr>
            <w:tcW w:w="349" w:type="pct"/>
            <w:tcBorders>
              <w:top w:val="single" w:sz="4" w:space="0" w:color="auto"/>
              <w:left w:val="single" w:sz="4" w:space="0" w:color="auto"/>
              <w:bottom w:val="single" w:sz="4" w:space="0" w:color="auto"/>
              <w:right w:val="single" w:sz="4" w:space="0" w:color="auto"/>
            </w:tcBorders>
            <w:vAlign w:val="center"/>
          </w:tcPr>
          <w:p w:rsidR="00F53A96" w:rsidRPr="0011688C" w:rsidRDefault="00F53A96" w:rsidP="00B41257">
            <w:pPr>
              <w:jc w:val="center"/>
              <w:rPr>
                <w:bCs/>
                <w:color w:val="000000"/>
                <w:sz w:val="22"/>
                <w:szCs w:val="22"/>
              </w:rPr>
            </w:pPr>
            <w:r w:rsidRPr="0011688C">
              <w:rPr>
                <w:bCs/>
                <w:color w:val="000000"/>
                <w:sz w:val="22"/>
                <w:szCs w:val="22"/>
              </w:rPr>
              <w:t>46,11</w:t>
            </w:r>
          </w:p>
        </w:tc>
      </w:tr>
      <w:tr w:rsidR="00F53A96" w:rsidTr="00B41257">
        <w:tc>
          <w:tcPr>
            <w:tcW w:w="1094" w:type="pct"/>
            <w:tcBorders>
              <w:top w:val="single" w:sz="4" w:space="0" w:color="auto"/>
              <w:left w:val="single" w:sz="4" w:space="0" w:color="auto"/>
              <w:bottom w:val="single" w:sz="4" w:space="0" w:color="auto"/>
              <w:right w:val="single" w:sz="4" w:space="0" w:color="auto"/>
            </w:tcBorders>
            <w:hideMark/>
          </w:tcPr>
          <w:p w:rsidR="00F53A96" w:rsidRPr="003D5D3C" w:rsidRDefault="00F53A96" w:rsidP="00B41257">
            <w:r w:rsidRPr="003D5D3C">
              <w:rPr>
                <w:b/>
              </w:rPr>
              <w:t xml:space="preserve">4. </w:t>
            </w:r>
            <w:r w:rsidRPr="003D5D3C">
              <w:t xml:space="preserve">Процент за кредит </w:t>
            </w:r>
          </w:p>
        </w:tc>
        <w:tc>
          <w:tcPr>
            <w:tcW w:w="375" w:type="pct"/>
            <w:tcBorders>
              <w:top w:val="single" w:sz="4" w:space="0" w:color="auto"/>
              <w:left w:val="single" w:sz="4" w:space="0" w:color="auto"/>
              <w:bottom w:val="single" w:sz="4" w:space="0" w:color="auto"/>
              <w:right w:val="single" w:sz="4" w:space="0" w:color="auto"/>
            </w:tcBorders>
            <w:vAlign w:val="center"/>
          </w:tcPr>
          <w:p w:rsidR="00F53A96" w:rsidRDefault="00F53A96" w:rsidP="00B41257">
            <w:pPr>
              <w:jc w:val="center"/>
              <w:rPr>
                <w:color w:val="000000"/>
                <w:sz w:val="28"/>
                <w:szCs w:val="28"/>
              </w:rPr>
            </w:pPr>
            <w:r>
              <w:rPr>
                <w:color w:val="000000"/>
                <w:sz w:val="28"/>
                <w:szCs w:val="28"/>
              </w:rPr>
              <w:t>761,52</w:t>
            </w:r>
          </w:p>
        </w:tc>
        <w:tc>
          <w:tcPr>
            <w:tcW w:w="370" w:type="pct"/>
            <w:tcBorders>
              <w:top w:val="single" w:sz="4" w:space="0" w:color="auto"/>
              <w:left w:val="single" w:sz="4" w:space="0" w:color="auto"/>
              <w:bottom w:val="single" w:sz="4" w:space="0" w:color="auto"/>
              <w:right w:val="single" w:sz="4" w:space="0" w:color="auto"/>
            </w:tcBorders>
            <w:vAlign w:val="center"/>
          </w:tcPr>
          <w:p w:rsidR="00F53A96" w:rsidRDefault="00F53A96" w:rsidP="00B41257">
            <w:pPr>
              <w:jc w:val="center"/>
              <w:rPr>
                <w:color w:val="000000"/>
                <w:sz w:val="28"/>
                <w:szCs w:val="28"/>
              </w:rPr>
            </w:pPr>
            <w:r>
              <w:rPr>
                <w:color w:val="000000"/>
                <w:sz w:val="28"/>
                <w:szCs w:val="28"/>
              </w:rPr>
              <w:t>507,72</w:t>
            </w:r>
          </w:p>
        </w:tc>
        <w:tc>
          <w:tcPr>
            <w:tcW w:w="445" w:type="pct"/>
            <w:tcBorders>
              <w:top w:val="single" w:sz="4" w:space="0" w:color="auto"/>
              <w:left w:val="single" w:sz="4" w:space="0" w:color="auto"/>
              <w:bottom w:val="single" w:sz="4" w:space="0" w:color="auto"/>
              <w:right w:val="single" w:sz="4" w:space="0" w:color="auto"/>
            </w:tcBorders>
            <w:vAlign w:val="center"/>
          </w:tcPr>
          <w:p w:rsidR="00F53A96" w:rsidRDefault="00F53A96" w:rsidP="00B41257">
            <w:pPr>
              <w:jc w:val="center"/>
              <w:rPr>
                <w:color w:val="000000"/>
                <w:sz w:val="28"/>
                <w:szCs w:val="28"/>
              </w:rPr>
            </w:pPr>
            <w:r>
              <w:rPr>
                <w:color w:val="000000"/>
                <w:sz w:val="28"/>
                <w:szCs w:val="28"/>
              </w:rPr>
              <w:t>253,82</w:t>
            </w:r>
          </w:p>
        </w:tc>
        <w:tc>
          <w:tcPr>
            <w:tcW w:w="370" w:type="pct"/>
            <w:tcBorders>
              <w:top w:val="single" w:sz="4" w:space="0" w:color="auto"/>
              <w:left w:val="single" w:sz="4" w:space="0" w:color="auto"/>
              <w:bottom w:val="single" w:sz="4" w:space="0" w:color="auto"/>
              <w:right w:val="single" w:sz="4" w:space="0" w:color="auto"/>
            </w:tcBorders>
            <w:vAlign w:val="center"/>
          </w:tcPr>
          <w:p w:rsidR="00F53A96" w:rsidRPr="003D5D3C" w:rsidRDefault="00F53A96" w:rsidP="00B41257">
            <w:pPr>
              <w:jc w:val="center"/>
            </w:pPr>
          </w:p>
        </w:tc>
        <w:tc>
          <w:tcPr>
            <w:tcW w:w="444" w:type="pct"/>
            <w:tcBorders>
              <w:top w:val="single" w:sz="4" w:space="0" w:color="auto"/>
              <w:left w:val="single" w:sz="4" w:space="0" w:color="auto"/>
              <w:bottom w:val="single" w:sz="4" w:space="0" w:color="auto"/>
              <w:right w:val="single" w:sz="4" w:space="0" w:color="auto"/>
            </w:tcBorders>
            <w:vAlign w:val="center"/>
          </w:tcPr>
          <w:p w:rsidR="00F53A96" w:rsidRPr="003D5D3C" w:rsidRDefault="00F53A96" w:rsidP="00B41257">
            <w:pPr>
              <w:jc w:val="center"/>
            </w:pPr>
          </w:p>
        </w:tc>
        <w:tc>
          <w:tcPr>
            <w:tcW w:w="370" w:type="pct"/>
            <w:tcBorders>
              <w:top w:val="single" w:sz="4" w:space="0" w:color="auto"/>
              <w:left w:val="single" w:sz="4" w:space="0" w:color="auto"/>
              <w:bottom w:val="single" w:sz="4" w:space="0" w:color="auto"/>
              <w:right w:val="single" w:sz="4" w:space="0" w:color="auto"/>
            </w:tcBorders>
            <w:vAlign w:val="center"/>
          </w:tcPr>
          <w:p w:rsidR="00F53A96" w:rsidRPr="003D5D3C" w:rsidRDefault="00F53A96" w:rsidP="00B41257">
            <w:pPr>
              <w:jc w:val="center"/>
            </w:pPr>
          </w:p>
        </w:tc>
        <w:tc>
          <w:tcPr>
            <w:tcW w:w="370" w:type="pct"/>
            <w:tcBorders>
              <w:top w:val="single" w:sz="4" w:space="0" w:color="auto"/>
              <w:left w:val="single" w:sz="4" w:space="0" w:color="auto"/>
              <w:bottom w:val="single" w:sz="4" w:space="0" w:color="auto"/>
              <w:right w:val="single" w:sz="4" w:space="0" w:color="auto"/>
            </w:tcBorders>
            <w:vAlign w:val="center"/>
          </w:tcPr>
          <w:p w:rsidR="00F53A96" w:rsidRPr="003D5D3C" w:rsidRDefault="00F53A96" w:rsidP="00B41257">
            <w:pPr>
              <w:jc w:val="center"/>
            </w:pPr>
          </w:p>
        </w:tc>
        <w:tc>
          <w:tcPr>
            <w:tcW w:w="445" w:type="pct"/>
            <w:tcBorders>
              <w:top w:val="single" w:sz="4" w:space="0" w:color="auto"/>
              <w:left w:val="single" w:sz="4" w:space="0" w:color="auto"/>
              <w:bottom w:val="single" w:sz="4" w:space="0" w:color="auto"/>
              <w:right w:val="single" w:sz="4" w:space="0" w:color="auto"/>
            </w:tcBorders>
            <w:vAlign w:val="center"/>
          </w:tcPr>
          <w:p w:rsidR="00F53A96" w:rsidRPr="003D5D3C" w:rsidRDefault="00F53A96" w:rsidP="00B41257">
            <w:pPr>
              <w:jc w:val="center"/>
            </w:pPr>
          </w:p>
        </w:tc>
        <w:tc>
          <w:tcPr>
            <w:tcW w:w="369" w:type="pct"/>
            <w:tcBorders>
              <w:top w:val="single" w:sz="4" w:space="0" w:color="auto"/>
              <w:left w:val="single" w:sz="4" w:space="0" w:color="auto"/>
              <w:bottom w:val="single" w:sz="4" w:space="0" w:color="auto"/>
              <w:right w:val="single" w:sz="4" w:space="0" w:color="auto"/>
            </w:tcBorders>
            <w:vAlign w:val="center"/>
          </w:tcPr>
          <w:p w:rsidR="00F53A96" w:rsidRPr="003D5D3C" w:rsidRDefault="00F53A96" w:rsidP="00B41257">
            <w:pPr>
              <w:jc w:val="center"/>
            </w:pPr>
          </w:p>
        </w:tc>
        <w:tc>
          <w:tcPr>
            <w:tcW w:w="349" w:type="pct"/>
            <w:tcBorders>
              <w:top w:val="single" w:sz="4" w:space="0" w:color="auto"/>
              <w:left w:val="single" w:sz="4" w:space="0" w:color="auto"/>
              <w:bottom w:val="single" w:sz="4" w:space="0" w:color="auto"/>
              <w:right w:val="single" w:sz="4" w:space="0" w:color="auto"/>
            </w:tcBorders>
            <w:vAlign w:val="center"/>
          </w:tcPr>
          <w:p w:rsidR="00F53A96" w:rsidRPr="003D5D3C" w:rsidRDefault="00F53A96" w:rsidP="00B41257">
            <w:pPr>
              <w:jc w:val="center"/>
            </w:pPr>
          </w:p>
        </w:tc>
      </w:tr>
      <w:tr w:rsidR="00F53A96" w:rsidTr="00B41257">
        <w:tc>
          <w:tcPr>
            <w:tcW w:w="1094" w:type="pct"/>
            <w:tcBorders>
              <w:top w:val="single" w:sz="4" w:space="0" w:color="auto"/>
              <w:left w:val="single" w:sz="4" w:space="0" w:color="auto"/>
              <w:bottom w:val="single" w:sz="4" w:space="0" w:color="auto"/>
              <w:right w:val="single" w:sz="4" w:space="0" w:color="auto"/>
            </w:tcBorders>
            <w:hideMark/>
          </w:tcPr>
          <w:p w:rsidR="00F53A96" w:rsidRPr="003D5D3C" w:rsidRDefault="00F53A96" w:rsidP="00B41257">
            <w:pPr>
              <w:rPr>
                <w:b/>
              </w:rPr>
            </w:pPr>
            <w:r w:rsidRPr="003D5D3C">
              <w:rPr>
                <w:b/>
              </w:rPr>
              <w:t>Разом ОВ</w:t>
            </w:r>
          </w:p>
        </w:tc>
        <w:tc>
          <w:tcPr>
            <w:tcW w:w="375" w:type="pct"/>
            <w:tcBorders>
              <w:top w:val="single" w:sz="4" w:space="0" w:color="auto"/>
              <w:left w:val="single" w:sz="4" w:space="0" w:color="auto"/>
              <w:bottom w:val="single" w:sz="4" w:space="0" w:color="auto"/>
              <w:right w:val="single" w:sz="4" w:space="0" w:color="auto"/>
            </w:tcBorders>
            <w:vAlign w:val="center"/>
          </w:tcPr>
          <w:p w:rsidR="00F53A96" w:rsidRDefault="00F53A96" w:rsidP="00B41257">
            <w:pPr>
              <w:jc w:val="center"/>
              <w:rPr>
                <w:b/>
                <w:bCs/>
                <w:color w:val="000000"/>
              </w:rPr>
            </w:pPr>
            <w:r>
              <w:rPr>
                <w:b/>
                <w:bCs/>
                <w:color w:val="000000"/>
              </w:rPr>
              <w:t>2731,33</w:t>
            </w:r>
          </w:p>
        </w:tc>
        <w:tc>
          <w:tcPr>
            <w:tcW w:w="370" w:type="pct"/>
            <w:tcBorders>
              <w:top w:val="single" w:sz="4" w:space="0" w:color="auto"/>
              <w:left w:val="single" w:sz="4" w:space="0" w:color="auto"/>
              <w:bottom w:val="single" w:sz="4" w:space="0" w:color="auto"/>
              <w:right w:val="single" w:sz="4" w:space="0" w:color="auto"/>
            </w:tcBorders>
            <w:vAlign w:val="center"/>
          </w:tcPr>
          <w:p w:rsidR="00F53A96" w:rsidRDefault="00F53A96" w:rsidP="00B41257">
            <w:pPr>
              <w:jc w:val="center"/>
              <w:rPr>
                <w:b/>
                <w:bCs/>
                <w:color w:val="000000"/>
              </w:rPr>
            </w:pPr>
            <w:r>
              <w:rPr>
                <w:b/>
                <w:bCs/>
                <w:color w:val="000000"/>
              </w:rPr>
              <w:t>1505,19</w:t>
            </w:r>
          </w:p>
        </w:tc>
        <w:tc>
          <w:tcPr>
            <w:tcW w:w="445" w:type="pct"/>
            <w:tcBorders>
              <w:top w:val="single" w:sz="4" w:space="0" w:color="auto"/>
              <w:left w:val="single" w:sz="4" w:space="0" w:color="auto"/>
              <w:bottom w:val="single" w:sz="4" w:space="0" w:color="auto"/>
              <w:right w:val="single" w:sz="4" w:space="0" w:color="auto"/>
            </w:tcBorders>
            <w:vAlign w:val="center"/>
          </w:tcPr>
          <w:p w:rsidR="00F53A96" w:rsidRDefault="00F53A96" w:rsidP="00B41257">
            <w:pPr>
              <w:jc w:val="center"/>
              <w:rPr>
                <w:b/>
                <w:bCs/>
                <w:color w:val="000000"/>
              </w:rPr>
            </w:pPr>
            <w:r>
              <w:rPr>
                <w:b/>
                <w:bCs/>
                <w:color w:val="000000"/>
              </w:rPr>
              <w:t>978,547</w:t>
            </w:r>
          </w:p>
        </w:tc>
        <w:tc>
          <w:tcPr>
            <w:tcW w:w="370" w:type="pct"/>
            <w:tcBorders>
              <w:top w:val="single" w:sz="4" w:space="0" w:color="auto"/>
              <w:left w:val="single" w:sz="4" w:space="0" w:color="auto"/>
              <w:bottom w:val="single" w:sz="4" w:space="0" w:color="auto"/>
              <w:right w:val="single" w:sz="4" w:space="0" w:color="auto"/>
            </w:tcBorders>
            <w:vAlign w:val="center"/>
          </w:tcPr>
          <w:p w:rsidR="00F53A96" w:rsidRDefault="00F53A96" w:rsidP="00B41257">
            <w:pPr>
              <w:jc w:val="center"/>
              <w:rPr>
                <w:b/>
                <w:bCs/>
                <w:color w:val="000000"/>
              </w:rPr>
            </w:pPr>
            <w:r>
              <w:rPr>
                <w:b/>
                <w:bCs/>
                <w:color w:val="000000"/>
              </w:rPr>
              <w:t>574,106</w:t>
            </w:r>
          </w:p>
        </w:tc>
        <w:tc>
          <w:tcPr>
            <w:tcW w:w="444" w:type="pct"/>
            <w:tcBorders>
              <w:top w:val="single" w:sz="4" w:space="0" w:color="auto"/>
              <w:left w:val="single" w:sz="4" w:space="0" w:color="auto"/>
              <w:bottom w:val="single" w:sz="4" w:space="0" w:color="auto"/>
              <w:right w:val="single" w:sz="4" w:space="0" w:color="auto"/>
            </w:tcBorders>
            <w:vAlign w:val="center"/>
          </w:tcPr>
          <w:p w:rsidR="00F53A96" w:rsidRDefault="00F53A96" w:rsidP="00B41257">
            <w:pPr>
              <w:jc w:val="center"/>
              <w:rPr>
                <w:b/>
                <w:bCs/>
                <w:color w:val="000000"/>
              </w:rPr>
            </w:pPr>
            <w:r>
              <w:rPr>
                <w:b/>
                <w:bCs/>
                <w:color w:val="000000"/>
              </w:rPr>
              <w:t>589,184</w:t>
            </w:r>
          </w:p>
        </w:tc>
        <w:tc>
          <w:tcPr>
            <w:tcW w:w="370" w:type="pct"/>
            <w:tcBorders>
              <w:top w:val="single" w:sz="4" w:space="0" w:color="auto"/>
              <w:left w:val="single" w:sz="4" w:space="0" w:color="auto"/>
              <w:bottom w:val="single" w:sz="4" w:space="0" w:color="auto"/>
              <w:right w:val="single" w:sz="4" w:space="0" w:color="auto"/>
            </w:tcBorders>
            <w:vAlign w:val="center"/>
          </w:tcPr>
          <w:p w:rsidR="00F53A96" w:rsidRDefault="00F53A96" w:rsidP="00B41257">
            <w:pPr>
              <w:jc w:val="center"/>
              <w:rPr>
                <w:b/>
                <w:bCs/>
                <w:color w:val="000000"/>
              </w:rPr>
            </w:pPr>
            <w:r>
              <w:rPr>
                <w:b/>
                <w:bCs/>
                <w:color w:val="000000"/>
              </w:rPr>
              <w:t>1972</w:t>
            </w:r>
          </w:p>
        </w:tc>
        <w:tc>
          <w:tcPr>
            <w:tcW w:w="370" w:type="pct"/>
            <w:tcBorders>
              <w:top w:val="single" w:sz="4" w:space="0" w:color="auto"/>
              <w:left w:val="single" w:sz="4" w:space="0" w:color="auto"/>
              <w:bottom w:val="single" w:sz="4" w:space="0" w:color="auto"/>
              <w:right w:val="single" w:sz="4" w:space="0" w:color="auto"/>
            </w:tcBorders>
            <w:vAlign w:val="center"/>
          </w:tcPr>
          <w:p w:rsidR="00F53A96" w:rsidRDefault="00F53A96" w:rsidP="00B41257">
            <w:pPr>
              <w:jc w:val="center"/>
              <w:rPr>
                <w:b/>
                <w:bCs/>
                <w:color w:val="000000"/>
              </w:rPr>
            </w:pPr>
            <w:r>
              <w:rPr>
                <w:b/>
                <w:bCs/>
                <w:color w:val="000000"/>
              </w:rPr>
              <w:t>1091,63</w:t>
            </w:r>
          </w:p>
        </w:tc>
        <w:tc>
          <w:tcPr>
            <w:tcW w:w="445" w:type="pct"/>
            <w:tcBorders>
              <w:top w:val="single" w:sz="4" w:space="0" w:color="auto"/>
              <w:left w:val="single" w:sz="4" w:space="0" w:color="auto"/>
              <w:bottom w:val="single" w:sz="4" w:space="0" w:color="auto"/>
              <w:right w:val="single" w:sz="4" w:space="0" w:color="auto"/>
            </w:tcBorders>
            <w:vAlign w:val="center"/>
          </w:tcPr>
          <w:p w:rsidR="00F53A96" w:rsidRDefault="00F53A96" w:rsidP="00B41257">
            <w:pPr>
              <w:jc w:val="center"/>
              <w:rPr>
                <w:b/>
                <w:bCs/>
                <w:color w:val="000000"/>
              </w:rPr>
            </w:pPr>
            <w:r>
              <w:rPr>
                <w:b/>
                <w:bCs/>
                <w:color w:val="000000"/>
              </w:rPr>
              <w:t>728,953</w:t>
            </w:r>
          </w:p>
        </w:tc>
        <w:tc>
          <w:tcPr>
            <w:tcW w:w="369" w:type="pct"/>
            <w:tcBorders>
              <w:top w:val="single" w:sz="4" w:space="0" w:color="auto"/>
              <w:left w:val="single" w:sz="4" w:space="0" w:color="auto"/>
              <w:bottom w:val="single" w:sz="4" w:space="0" w:color="auto"/>
              <w:right w:val="single" w:sz="4" w:space="0" w:color="auto"/>
            </w:tcBorders>
            <w:vAlign w:val="center"/>
          </w:tcPr>
          <w:p w:rsidR="00F53A96" w:rsidRDefault="00F53A96" w:rsidP="00B41257">
            <w:pPr>
              <w:jc w:val="center"/>
              <w:rPr>
                <w:b/>
                <w:bCs/>
                <w:color w:val="000000"/>
              </w:rPr>
            </w:pPr>
            <w:r>
              <w:rPr>
                <w:b/>
                <w:bCs/>
                <w:color w:val="000000"/>
              </w:rPr>
              <w:t>670,229</w:t>
            </w:r>
          </w:p>
        </w:tc>
        <w:tc>
          <w:tcPr>
            <w:tcW w:w="349" w:type="pct"/>
            <w:tcBorders>
              <w:top w:val="single" w:sz="4" w:space="0" w:color="auto"/>
              <w:left w:val="single" w:sz="4" w:space="0" w:color="auto"/>
              <w:bottom w:val="single" w:sz="4" w:space="0" w:color="auto"/>
              <w:right w:val="single" w:sz="4" w:space="0" w:color="auto"/>
            </w:tcBorders>
            <w:vAlign w:val="center"/>
          </w:tcPr>
          <w:p w:rsidR="00F53A96" w:rsidRDefault="00F53A96" w:rsidP="00B41257">
            <w:pPr>
              <w:jc w:val="center"/>
              <w:rPr>
                <w:b/>
                <w:bCs/>
                <w:color w:val="000000"/>
              </w:rPr>
            </w:pPr>
            <w:r>
              <w:rPr>
                <w:b/>
                <w:bCs/>
                <w:color w:val="000000"/>
              </w:rPr>
              <w:t>595,355</w:t>
            </w:r>
          </w:p>
        </w:tc>
      </w:tr>
    </w:tbl>
    <w:p w:rsidR="00F53A96" w:rsidRDefault="00F53A96" w:rsidP="00F53A96">
      <w:pPr>
        <w:spacing w:line="360" w:lineRule="auto"/>
        <w:jc w:val="right"/>
        <w:rPr>
          <w:sz w:val="28"/>
        </w:rPr>
      </w:pPr>
    </w:p>
    <w:p w:rsidR="00F53A96" w:rsidRPr="00330362" w:rsidRDefault="00670B66" w:rsidP="00F53A96">
      <w:pPr>
        <w:spacing w:line="360" w:lineRule="auto"/>
        <w:jc w:val="right"/>
        <w:rPr>
          <w:sz w:val="28"/>
        </w:rPr>
      </w:pPr>
      <w:r>
        <w:rPr>
          <w:sz w:val="28"/>
        </w:rPr>
        <w:t xml:space="preserve">Таблиця 3.6 - </w:t>
      </w:r>
      <w:r w:rsidR="00F53A96" w:rsidRPr="00330362">
        <w:rPr>
          <w:sz w:val="28"/>
        </w:rPr>
        <w:t>Прогноз витрат операційної діяльності, тис. грн. (2 – варіант)</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92"/>
        <w:gridCol w:w="718"/>
        <w:gridCol w:w="708"/>
        <w:gridCol w:w="852"/>
        <w:gridCol w:w="708"/>
        <w:gridCol w:w="850"/>
        <w:gridCol w:w="708"/>
        <w:gridCol w:w="708"/>
        <w:gridCol w:w="852"/>
        <w:gridCol w:w="706"/>
        <w:gridCol w:w="668"/>
      </w:tblGrid>
      <w:tr w:rsidR="00F53A96" w:rsidTr="00B41257">
        <w:trPr>
          <w:cantSplit/>
        </w:trPr>
        <w:tc>
          <w:tcPr>
            <w:tcW w:w="1093" w:type="pct"/>
            <w:vMerge w:val="restart"/>
            <w:tcBorders>
              <w:top w:val="single" w:sz="4" w:space="0" w:color="auto"/>
              <w:left w:val="single" w:sz="4" w:space="0" w:color="auto"/>
              <w:bottom w:val="single" w:sz="4" w:space="0" w:color="auto"/>
              <w:right w:val="single" w:sz="4" w:space="0" w:color="auto"/>
            </w:tcBorders>
            <w:vAlign w:val="center"/>
            <w:hideMark/>
          </w:tcPr>
          <w:p w:rsidR="00F53A96" w:rsidRPr="003D5D3C" w:rsidRDefault="00F53A96" w:rsidP="00B41257">
            <w:pPr>
              <w:jc w:val="center"/>
              <w:rPr>
                <w:b/>
              </w:rPr>
            </w:pPr>
            <w:r w:rsidRPr="003D5D3C">
              <w:rPr>
                <w:b/>
              </w:rPr>
              <w:t>Показники</w:t>
            </w:r>
          </w:p>
        </w:tc>
        <w:tc>
          <w:tcPr>
            <w:tcW w:w="3907" w:type="pct"/>
            <w:gridSpan w:val="10"/>
            <w:tcBorders>
              <w:top w:val="single" w:sz="4" w:space="0" w:color="auto"/>
              <w:left w:val="single" w:sz="4" w:space="0" w:color="auto"/>
              <w:bottom w:val="single" w:sz="4" w:space="0" w:color="auto"/>
              <w:right w:val="single" w:sz="4" w:space="0" w:color="auto"/>
            </w:tcBorders>
            <w:vAlign w:val="center"/>
            <w:hideMark/>
          </w:tcPr>
          <w:p w:rsidR="00F53A96" w:rsidRPr="003D5D3C" w:rsidRDefault="00F53A96" w:rsidP="00B41257">
            <w:pPr>
              <w:jc w:val="center"/>
              <w:rPr>
                <w:b/>
              </w:rPr>
            </w:pPr>
            <w:r w:rsidRPr="003D5D3C">
              <w:rPr>
                <w:b/>
              </w:rPr>
              <w:t>Роки операційної діяльності</w:t>
            </w:r>
          </w:p>
        </w:tc>
      </w:tr>
      <w:tr w:rsidR="00F53A96" w:rsidTr="00B41257">
        <w:trPr>
          <w:cantSplit/>
        </w:trPr>
        <w:tc>
          <w:tcPr>
            <w:tcW w:w="1093" w:type="pct"/>
            <w:vMerge/>
            <w:tcBorders>
              <w:top w:val="single" w:sz="4" w:space="0" w:color="auto"/>
              <w:left w:val="single" w:sz="4" w:space="0" w:color="auto"/>
              <w:bottom w:val="single" w:sz="4" w:space="0" w:color="auto"/>
              <w:right w:val="single" w:sz="4" w:space="0" w:color="auto"/>
            </w:tcBorders>
            <w:vAlign w:val="center"/>
            <w:hideMark/>
          </w:tcPr>
          <w:p w:rsidR="00F53A96" w:rsidRPr="003D5D3C" w:rsidRDefault="00F53A96" w:rsidP="00B41257">
            <w:pPr>
              <w:rPr>
                <w:b/>
              </w:rPr>
            </w:pPr>
          </w:p>
        </w:tc>
        <w:tc>
          <w:tcPr>
            <w:tcW w:w="375" w:type="pct"/>
            <w:tcBorders>
              <w:top w:val="single" w:sz="4" w:space="0" w:color="auto"/>
              <w:left w:val="single" w:sz="4" w:space="0" w:color="auto"/>
              <w:bottom w:val="single" w:sz="4" w:space="0" w:color="auto"/>
              <w:right w:val="single" w:sz="4" w:space="0" w:color="auto"/>
            </w:tcBorders>
            <w:vAlign w:val="center"/>
            <w:hideMark/>
          </w:tcPr>
          <w:p w:rsidR="00F53A96" w:rsidRPr="003D5D3C" w:rsidRDefault="00F53A96" w:rsidP="00B41257">
            <w:pPr>
              <w:jc w:val="center"/>
              <w:rPr>
                <w:b/>
              </w:rPr>
            </w:pPr>
            <w:r w:rsidRPr="003D5D3C">
              <w:rPr>
                <w:b/>
              </w:rPr>
              <w:t>1</w:t>
            </w:r>
          </w:p>
        </w:tc>
        <w:tc>
          <w:tcPr>
            <w:tcW w:w="370" w:type="pct"/>
            <w:tcBorders>
              <w:top w:val="single" w:sz="4" w:space="0" w:color="auto"/>
              <w:left w:val="single" w:sz="4" w:space="0" w:color="auto"/>
              <w:bottom w:val="single" w:sz="4" w:space="0" w:color="auto"/>
              <w:right w:val="single" w:sz="4" w:space="0" w:color="auto"/>
            </w:tcBorders>
            <w:vAlign w:val="center"/>
            <w:hideMark/>
          </w:tcPr>
          <w:p w:rsidR="00F53A96" w:rsidRPr="003D5D3C" w:rsidRDefault="00F53A96" w:rsidP="00B41257">
            <w:pPr>
              <w:jc w:val="center"/>
              <w:rPr>
                <w:b/>
              </w:rPr>
            </w:pPr>
            <w:r w:rsidRPr="003D5D3C">
              <w:rPr>
                <w:b/>
              </w:rPr>
              <w:t>2</w:t>
            </w:r>
          </w:p>
        </w:tc>
        <w:tc>
          <w:tcPr>
            <w:tcW w:w="445" w:type="pct"/>
            <w:tcBorders>
              <w:top w:val="single" w:sz="4" w:space="0" w:color="auto"/>
              <w:left w:val="single" w:sz="4" w:space="0" w:color="auto"/>
              <w:bottom w:val="single" w:sz="4" w:space="0" w:color="auto"/>
              <w:right w:val="single" w:sz="4" w:space="0" w:color="auto"/>
            </w:tcBorders>
            <w:vAlign w:val="center"/>
            <w:hideMark/>
          </w:tcPr>
          <w:p w:rsidR="00F53A96" w:rsidRPr="003D5D3C" w:rsidRDefault="00F53A96" w:rsidP="00B41257">
            <w:pPr>
              <w:jc w:val="center"/>
              <w:rPr>
                <w:b/>
              </w:rPr>
            </w:pPr>
            <w:r w:rsidRPr="003D5D3C">
              <w:rPr>
                <w:b/>
              </w:rPr>
              <w:t>3</w:t>
            </w:r>
          </w:p>
        </w:tc>
        <w:tc>
          <w:tcPr>
            <w:tcW w:w="370" w:type="pct"/>
            <w:tcBorders>
              <w:top w:val="single" w:sz="4" w:space="0" w:color="auto"/>
              <w:left w:val="single" w:sz="4" w:space="0" w:color="auto"/>
              <w:bottom w:val="single" w:sz="4" w:space="0" w:color="auto"/>
              <w:right w:val="single" w:sz="4" w:space="0" w:color="auto"/>
            </w:tcBorders>
            <w:vAlign w:val="center"/>
            <w:hideMark/>
          </w:tcPr>
          <w:p w:rsidR="00F53A96" w:rsidRPr="003D5D3C" w:rsidRDefault="00F53A96" w:rsidP="00B41257">
            <w:pPr>
              <w:jc w:val="center"/>
              <w:rPr>
                <w:b/>
              </w:rPr>
            </w:pPr>
            <w:r w:rsidRPr="003D5D3C">
              <w:rPr>
                <w:b/>
              </w:rPr>
              <w:t>4</w:t>
            </w:r>
          </w:p>
        </w:tc>
        <w:tc>
          <w:tcPr>
            <w:tcW w:w="444" w:type="pct"/>
            <w:tcBorders>
              <w:top w:val="single" w:sz="4" w:space="0" w:color="auto"/>
              <w:left w:val="single" w:sz="4" w:space="0" w:color="auto"/>
              <w:bottom w:val="single" w:sz="4" w:space="0" w:color="auto"/>
              <w:right w:val="single" w:sz="4" w:space="0" w:color="auto"/>
            </w:tcBorders>
            <w:vAlign w:val="center"/>
            <w:hideMark/>
          </w:tcPr>
          <w:p w:rsidR="00F53A96" w:rsidRPr="003D5D3C" w:rsidRDefault="00F53A96" w:rsidP="00B41257">
            <w:pPr>
              <w:jc w:val="center"/>
              <w:rPr>
                <w:b/>
              </w:rPr>
            </w:pPr>
            <w:r w:rsidRPr="003D5D3C">
              <w:rPr>
                <w:b/>
              </w:rPr>
              <w:t>5</w:t>
            </w:r>
          </w:p>
        </w:tc>
        <w:tc>
          <w:tcPr>
            <w:tcW w:w="370" w:type="pct"/>
            <w:tcBorders>
              <w:top w:val="single" w:sz="4" w:space="0" w:color="auto"/>
              <w:left w:val="single" w:sz="4" w:space="0" w:color="auto"/>
              <w:bottom w:val="single" w:sz="4" w:space="0" w:color="auto"/>
              <w:right w:val="single" w:sz="4" w:space="0" w:color="auto"/>
            </w:tcBorders>
            <w:vAlign w:val="center"/>
            <w:hideMark/>
          </w:tcPr>
          <w:p w:rsidR="00F53A96" w:rsidRPr="003D5D3C" w:rsidRDefault="00F53A96" w:rsidP="00B41257">
            <w:pPr>
              <w:jc w:val="center"/>
              <w:rPr>
                <w:b/>
              </w:rPr>
            </w:pPr>
            <w:r w:rsidRPr="003D5D3C">
              <w:rPr>
                <w:b/>
              </w:rPr>
              <w:t>6</w:t>
            </w:r>
          </w:p>
        </w:tc>
        <w:tc>
          <w:tcPr>
            <w:tcW w:w="370" w:type="pct"/>
            <w:tcBorders>
              <w:top w:val="single" w:sz="4" w:space="0" w:color="auto"/>
              <w:left w:val="single" w:sz="4" w:space="0" w:color="auto"/>
              <w:bottom w:val="single" w:sz="4" w:space="0" w:color="auto"/>
              <w:right w:val="single" w:sz="4" w:space="0" w:color="auto"/>
            </w:tcBorders>
            <w:vAlign w:val="center"/>
            <w:hideMark/>
          </w:tcPr>
          <w:p w:rsidR="00F53A96" w:rsidRPr="003D5D3C" w:rsidRDefault="00F53A96" w:rsidP="00B41257">
            <w:pPr>
              <w:jc w:val="center"/>
              <w:rPr>
                <w:b/>
              </w:rPr>
            </w:pPr>
            <w:r w:rsidRPr="003D5D3C">
              <w:rPr>
                <w:b/>
              </w:rPr>
              <w:t>7</w:t>
            </w:r>
          </w:p>
        </w:tc>
        <w:tc>
          <w:tcPr>
            <w:tcW w:w="445" w:type="pct"/>
            <w:tcBorders>
              <w:top w:val="single" w:sz="4" w:space="0" w:color="auto"/>
              <w:left w:val="single" w:sz="4" w:space="0" w:color="auto"/>
              <w:bottom w:val="single" w:sz="4" w:space="0" w:color="auto"/>
              <w:right w:val="single" w:sz="4" w:space="0" w:color="auto"/>
            </w:tcBorders>
            <w:vAlign w:val="center"/>
            <w:hideMark/>
          </w:tcPr>
          <w:p w:rsidR="00F53A96" w:rsidRPr="003D5D3C" w:rsidRDefault="00F53A96" w:rsidP="00B41257">
            <w:pPr>
              <w:jc w:val="center"/>
              <w:rPr>
                <w:b/>
              </w:rPr>
            </w:pPr>
            <w:r w:rsidRPr="003D5D3C">
              <w:rPr>
                <w:b/>
              </w:rPr>
              <w:t>8</w:t>
            </w:r>
          </w:p>
        </w:tc>
        <w:tc>
          <w:tcPr>
            <w:tcW w:w="369" w:type="pct"/>
            <w:tcBorders>
              <w:top w:val="single" w:sz="4" w:space="0" w:color="auto"/>
              <w:left w:val="single" w:sz="4" w:space="0" w:color="auto"/>
              <w:bottom w:val="single" w:sz="4" w:space="0" w:color="auto"/>
              <w:right w:val="single" w:sz="4" w:space="0" w:color="auto"/>
            </w:tcBorders>
            <w:vAlign w:val="center"/>
            <w:hideMark/>
          </w:tcPr>
          <w:p w:rsidR="00F53A96" w:rsidRPr="003D5D3C" w:rsidRDefault="00F53A96" w:rsidP="00B41257">
            <w:pPr>
              <w:jc w:val="center"/>
              <w:rPr>
                <w:b/>
              </w:rPr>
            </w:pPr>
            <w:r w:rsidRPr="003D5D3C">
              <w:rPr>
                <w:b/>
              </w:rPr>
              <w:t>9</w:t>
            </w:r>
          </w:p>
        </w:tc>
        <w:tc>
          <w:tcPr>
            <w:tcW w:w="350" w:type="pct"/>
            <w:tcBorders>
              <w:top w:val="single" w:sz="4" w:space="0" w:color="auto"/>
              <w:left w:val="single" w:sz="4" w:space="0" w:color="auto"/>
              <w:bottom w:val="single" w:sz="4" w:space="0" w:color="auto"/>
              <w:right w:val="single" w:sz="4" w:space="0" w:color="auto"/>
            </w:tcBorders>
            <w:vAlign w:val="center"/>
            <w:hideMark/>
          </w:tcPr>
          <w:p w:rsidR="00F53A96" w:rsidRPr="003D5D3C" w:rsidRDefault="00F53A96" w:rsidP="00B41257">
            <w:pPr>
              <w:jc w:val="center"/>
              <w:rPr>
                <w:b/>
              </w:rPr>
            </w:pPr>
            <w:r w:rsidRPr="003D5D3C">
              <w:rPr>
                <w:b/>
              </w:rPr>
              <w:t>10</w:t>
            </w:r>
          </w:p>
        </w:tc>
      </w:tr>
      <w:tr w:rsidR="00F53A96" w:rsidTr="00B41257">
        <w:tc>
          <w:tcPr>
            <w:tcW w:w="1093" w:type="pct"/>
            <w:tcBorders>
              <w:top w:val="single" w:sz="4" w:space="0" w:color="auto"/>
              <w:left w:val="single" w:sz="4" w:space="0" w:color="auto"/>
              <w:bottom w:val="single" w:sz="4" w:space="0" w:color="auto"/>
              <w:right w:val="single" w:sz="4" w:space="0" w:color="auto"/>
            </w:tcBorders>
            <w:hideMark/>
          </w:tcPr>
          <w:p w:rsidR="00F53A96" w:rsidRPr="003D5D3C" w:rsidRDefault="00F53A96" w:rsidP="00B41257">
            <w:r w:rsidRPr="003D5D3C">
              <w:rPr>
                <w:b/>
              </w:rPr>
              <w:t xml:space="preserve">1. </w:t>
            </w:r>
            <w:r w:rsidRPr="003D5D3C">
              <w:t xml:space="preserve">Витрати змінні </w:t>
            </w:r>
          </w:p>
        </w:tc>
        <w:tc>
          <w:tcPr>
            <w:tcW w:w="375" w:type="pct"/>
            <w:tcBorders>
              <w:top w:val="single" w:sz="4" w:space="0" w:color="auto"/>
              <w:left w:val="single" w:sz="4" w:space="0" w:color="auto"/>
              <w:bottom w:val="single" w:sz="4" w:space="0" w:color="auto"/>
              <w:right w:val="single" w:sz="4" w:space="0" w:color="auto"/>
            </w:tcBorders>
            <w:vAlign w:val="center"/>
          </w:tcPr>
          <w:p w:rsidR="00F53A96" w:rsidRDefault="00F53A96" w:rsidP="00B41257">
            <w:pPr>
              <w:jc w:val="center"/>
              <w:rPr>
                <w:color w:val="000000"/>
              </w:rPr>
            </w:pPr>
            <w:r>
              <w:rPr>
                <w:color w:val="000000"/>
              </w:rPr>
              <w:t>0,805</w:t>
            </w:r>
          </w:p>
        </w:tc>
        <w:tc>
          <w:tcPr>
            <w:tcW w:w="370" w:type="pct"/>
            <w:tcBorders>
              <w:top w:val="single" w:sz="4" w:space="0" w:color="auto"/>
              <w:left w:val="single" w:sz="4" w:space="0" w:color="auto"/>
              <w:bottom w:val="single" w:sz="4" w:space="0" w:color="auto"/>
              <w:right w:val="single" w:sz="4" w:space="0" w:color="auto"/>
            </w:tcBorders>
            <w:vAlign w:val="center"/>
          </w:tcPr>
          <w:p w:rsidR="00F53A96" w:rsidRDefault="00F53A96" w:rsidP="00B41257">
            <w:pPr>
              <w:jc w:val="center"/>
              <w:rPr>
                <w:color w:val="000000"/>
              </w:rPr>
            </w:pPr>
            <w:r>
              <w:rPr>
                <w:color w:val="000000"/>
              </w:rPr>
              <w:t>0,794</w:t>
            </w:r>
          </w:p>
        </w:tc>
        <w:tc>
          <w:tcPr>
            <w:tcW w:w="445" w:type="pct"/>
            <w:tcBorders>
              <w:top w:val="single" w:sz="4" w:space="0" w:color="auto"/>
              <w:left w:val="single" w:sz="4" w:space="0" w:color="auto"/>
              <w:bottom w:val="single" w:sz="4" w:space="0" w:color="auto"/>
              <w:right w:val="single" w:sz="4" w:space="0" w:color="auto"/>
            </w:tcBorders>
            <w:vAlign w:val="center"/>
          </w:tcPr>
          <w:p w:rsidR="00F53A96" w:rsidRDefault="00F53A96" w:rsidP="00B41257">
            <w:pPr>
              <w:jc w:val="center"/>
              <w:rPr>
                <w:color w:val="000000"/>
              </w:rPr>
            </w:pPr>
            <w:r>
              <w:rPr>
                <w:color w:val="000000"/>
              </w:rPr>
              <w:t>0,783</w:t>
            </w:r>
          </w:p>
        </w:tc>
        <w:tc>
          <w:tcPr>
            <w:tcW w:w="370" w:type="pct"/>
            <w:tcBorders>
              <w:top w:val="single" w:sz="4" w:space="0" w:color="auto"/>
              <w:left w:val="single" w:sz="4" w:space="0" w:color="auto"/>
              <w:bottom w:val="single" w:sz="4" w:space="0" w:color="auto"/>
              <w:right w:val="single" w:sz="4" w:space="0" w:color="auto"/>
            </w:tcBorders>
            <w:vAlign w:val="center"/>
          </w:tcPr>
          <w:p w:rsidR="00F53A96" w:rsidRDefault="00F53A96" w:rsidP="00B41257">
            <w:pPr>
              <w:jc w:val="center"/>
              <w:rPr>
                <w:color w:val="000000"/>
              </w:rPr>
            </w:pPr>
            <w:r>
              <w:rPr>
                <w:color w:val="000000"/>
              </w:rPr>
              <w:t>0,772</w:t>
            </w:r>
          </w:p>
        </w:tc>
        <w:tc>
          <w:tcPr>
            <w:tcW w:w="444" w:type="pct"/>
            <w:tcBorders>
              <w:top w:val="single" w:sz="4" w:space="0" w:color="auto"/>
              <w:left w:val="single" w:sz="4" w:space="0" w:color="auto"/>
              <w:bottom w:val="single" w:sz="4" w:space="0" w:color="auto"/>
              <w:right w:val="single" w:sz="4" w:space="0" w:color="auto"/>
            </w:tcBorders>
            <w:vAlign w:val="center"/>
          </w:tcPr>
          <w:p w:rsidR="00F53A96" w:rsidRDefault="00F53A96" w:rsidP="00B41257">
            <w:pPr>
              <w:jc w:val="center"/>
              <w:rPr>
                <w:color w:val="000000"/>
              </w:rPr>
            </w:pPr>
            <w:r>
              <w:rPr>
                <w:color w:val="000000"/>
              </w:rPr>
              <w:t>0,7375</w:t>
            </w:r>
          </w:p>
        </w:tc>
        <w:tc>
          <w:tcPr>
            <w:tcW w:w="370" w:type="pct"/>
            <w:tcBorders>
              <w:top w:val="single" w:sz="4" w:space="0" w:color="auto"/>
              <w:left w:val="single" w:sz="4" w:space="0" w:color="auto"/>
              <w:bottom w:val="single" w:sz="4" w:space="0" w:color="auto"/>
              <w:right w:val="single" w:sz="4" w:space="0" w:color="auto"/>
            </w:tcBorders>
            <w:vAlign w:val="center"/>
          </w:tcPr>
          <w:p w:rsidR="00F53A96" w:rsidRDefault="00F53A96" w:rsidP="00B41257">
            <w:pPr>
              <w:jc w:val="center"/>
              <w:rPr>
                <w:color w:val="000000"/>
              </w:rPr>
            </w:pPr>
            <w:r>
              <w:rPr>
                <w:color w:val="000000"/>
              </w:rPr>
              <w:t>0,7271</w:t>
            </w:r>
          </w:p>
        </w:tc>
        <w:tc>
          <w:tcPr>
            <w:tcW w:w="370" w:type="pct"/>
            <w:tcBorders>
              <w:top w:val="single" w:sz="4" w:space="0" w:color="auto"/>
              <w:left w:val="single" w:sz="4" w:space="0" w:color="auto"/>
              <w:bottom w:val="single" w:sz="4" w:space="0" w:color="auto"/>
              <w:right w:val="single" w:sz="4" w:space="0" w:color="auto"/>
            </w:tcBorders>
            <w:vAlign w:val="center"/>
          </w:tcPr>
          <w:p w:rsidR="00F53A96" w:rsidRDefault="00F53A96" w:rsidP="00B41257">
            <w:pPr>
              <w:jc w:val="center"/>
              <w:rPr>
                <w:color w:val="000000"/>
              </w:rPr>
            </w:pPr>
            <w:r>
              <w:rPr>
                <w:color w:val="000000"/>
              </w:rPr>
              <w:t>0,7169</w:t>
            </w:r>
          </w:p>
        </w:tc>
        <w:tc>
          <w:tcPr>
            <w:tcW w:w="445" w:type="pct"/>
            <w:tcBorders>
              <w:top w:val="single" w:sz="4" w:space="0" w:color="auto"/>
              <w:left w:val="single" w:sz="4" w:space="0" w:color="auto"/>
              <w:bottom w:val="single" w:sz="4" w:space="0" w:color="auto"/>
              <w:right w:val="single" w:sz="4" w:space="0" w:color="auto"/>
            </w:tcBorders>
            <w:vAlign w:val="center"/>
          </w:tcPr>
          <w:p w:rsidR="00F53A96" w:rsidRDefault="00F53A96" w:rsidP="00B41257">
            <w:pPr>
              <w:jc w:val="center"/>
              <w:rPr>
                <w:color w:val="000000"/>
              </w:rPr>
            </w:pPr>
            <w:r>
              <w:rPr>
                <w:color w:val="000000"/>
              </w:rPr>
              <w:t>0,7067</w:t>
            </w:r>
          </w:p>
        </w:tc>
        <w:tc>
          <w:tcPr>
            <w:tcW w:w="369" w:type="pct"/>
            <w:tcBorders>
              <w:top w:val="single" w:sz="4" w:space="0" w:color="auto"/>
              <w:left w:val="single" w:sz="4" w:space="0" w:color="auto"/>
              <w:bottom w:val="single" w:sz="4" w:space="0" w:color="auto"/>
              <w:right w:val="single" w:sz="4" w:space="0" w:color="auto"/>
            </w:tcBorders>
            <w:vAlign w:val="center"/>
          </w:tcPr>
          <w:p w:rsidR="00F53A96" w:rsidRDefault="00F53A96" w:rsidP="00B41257">
            <w:pPr>
              <w:jc w:val="center"/>
              <w:rPr>
                <w:color w:val="000000"/>
              </w:rPr>
            </w:pPr>
            <w:r>
              <w:rPr>
                <w:color w:val="000000"/>
              </w:rPr>
              <w:t>0,697</w:t>
            </w:r>
          </w:p>
        </w:tc>
        <w:tc>
          <w:tcPr>
            <w:tcW w:w="350" w:type="pct"/>
            <w:tcBorders>
              <w:top w:val="single" w:sz="4" w:space="0" w:color="auto"/>
              <w:left w:val="single" w:sz="4" w:space="0" w:color="auto"/>
              <w:bottom w:val="single" w:sz="4" w:space="0" w:color="auto"/>
              <w:right w:val="single" w:sz="4" w:space="0" w:color="auto"/>
            </w:tcBorders>
            <w:vAlign w:val="center"/>
          </w:tcPr>
          <w:p w:rsidR="00F53A96" w:rsidRDefault="00F53A96" w:rsidP="00B41257">
            <w:pPr>
              <w:jc w:val="center"/>
              <w:rPr>
                <w:color w:val="000000"/>
              </w:rPr>
            </w:pPr>
            <w:r>
              <w:rPr>
                <w:color w:val="000000"/>
              </w:rPr>
              <w:t>0,6974</w:t>
            </w:r>
          </w:p>
        </w:tc>
      </w:tr>
      <w:tr w:rsidR="00F53A96" w:rsidTr="00B41257">
        <w:tc>
          <w:tcPr>
            <w:tcW w:w="1093" w:type="pct"/>
            <w:tcBorders>
              <w:top w:val="single" w:sz="4" w:space="0" w:color="auto"/>
              <w:left w:val="single" w:sz="4" w:space="0" w:color="auto"/>
              <w:bottom w:val="single" w:sz="4" w:space="0" w:color="auto"/>
              <w:right w:val="single" w:sz="4" w:space="0" w:color="auto"/>
            </w:tcBorders>
            <w:hideMark/>
          </w:tcPr>
          <w:p w:rsidR="00F53A96" w:rsidRPr="003D5D3C" w:rsidRDefault="00F53A96" w:rsidP="00B41257">
            <w:r w:rsidRPr="003D5D3C">
              <w:rPr>
                <w:b/>
              </w:rPr>
              <w:t xml:space="preserve">2. </w:t>
            </w:r>
            <w:r w:rsidRPr="003D5D3C">
              <w:t xml:space="preserve">Витрати постійні </w:t>
            </w:r>
          </w:p>
        </w:tc>
        <w:tc>
          <w:tcPr>
            <w:tcW w:w="375" w:type="pct"/>
            <w:tcBorders>
              <w:top w:val="single" w:sz="4" w:space="0" w:color="auto"/>
              <w:left w:val="single" w:sz="4" w:space="0" w:color="auto"/>
              <w:bottom w:val="single" w:sz="4" w:space="0" w:color="auto"/>
              <w:right w:val="single" w:sz="4" w:space="0" w:color="auto"/>
            </w:tcBorders>
            <w:vAlign w:val="center"/>
          </w:tcPr>
          <w:p w:rsidR="00F53A96" w:rsidRDefault="00F53A96" w:rsidP="00B41257">
            <w:pPr>
              <w:rPr>
                <w:color w:val="000000"/>
              </w:rPr>
            </w:pPr>
            <w:r>
              <w:rPr>
                <w:color w:val="000000"/>
              </w:rPr>
              <w:t>459</w:t>
            </w:r>
          </w:p>
        </w:tc>
        <w:tc>
          <w:tcPr>
            <w:tcW w:w="370" w:type="pct"/>
            <w:tcBorders>
              <w:top w:val="single" w:sz="4" w:space="0" w:color="auto"/>
              <w:left w:val="single" w:sz="4" w:space="0" w:color="auto"/>
              <w:bottom w:val="single" w:sz="4" w:space="0" w:color="auto"/>
              <w:right w:val="single" w:sz="4" w:space="0" w:color="auto"/>
            </w:tcBorders>
            <w:vAlign w:val="center"/>
          </w:tcPr>
          <w:p w:rsidR="00F53A96" w:rsidRDefault="00F53A96" w:rsidP="00B41257">
            <w:pPr>
              <w:rPr>
                <w:color w:val="000000"/>
              </w:rPr>
            </w:pPr>
            <w:r>
              <w:rPr>
                <w:color w:val="000000"/>
              </w:rPr>
              <w:t>468,18</w:t>
            </w:r>
          </w:p>
        </w:tc>
        <w:tc>
          <w:tcPr>
            <w:tcW w:w="445" w:type="pct"/>
            <w:tcBorders>
              <w:top w:val="single" w:sz="4" w:space="0" w:color="auto"/>
              <w:left w:val="single" w:sz="4" w:space="0" w:color="auto"/>
              <w:bottom w:val="single" w:sz="4" w:space="0" w:color="auto"/>
              <w:right w:val="single" w:sz="4" w:space="0" w:color="auto"/>
            </w:tcBorders>
            <w:vAlign w:val="center"/>
          </w:tcPr>
          <w:p w:rsidR="00F53A96" w:rsidRDefault="00F53A96" w:rsidP="00B41257">
            <w:pPr>
              <w:rPr>
                <w:color w:val="000000"/>
              </w:rPr>
            </w:pPr>
            <w:r>
              <w:rPr>
                <w:color w:val="000000"/>
              </w:rPr>
              <w:t>477,54</w:t>
            </w:r>
          </w:p>
        </w:tc>
        <w:tc>
          <w:tcPr>
            <w:tcW w:w="370" w:type="pct"/>
            <w:tcBorders>
              <w:top w:val="single" w:sz="4" w:space="0" w:color="auto"/>
              <w:left w:val="single" w:sz="4" w:space="0" w:color="auto"/>
              <w:bottom w:val="single" w:sz="4" w:space="0" w:color="auto"/>
              <w:right w:val="single" w:sz="4" w:space="0" w:color="auto"/>
            </w:tcBorders>
            <w:vAlign w:val="center"/>
          </w:tcPr>
          <w:p w:rsidR="00F53A96" w:rsidRDefault="00F53A96" w:rsidP="00B41257">
            <w:pPr>
              <w:rPr>
                <w:color w:val="000000"/>
              </w:rPr>
            </w:pPr>
            <w:r>
              <w:rPr>
                <w:color w:val="000000"/>
              </w:rPr>
              <w:t>487,09</w:t>
            </w:r>
          </w:p>
        </w:tc>
        <w:tc>
          <w:tcPr>
            <w:tcW w:w="444" w:type="pct"/>
            <w:tcBorders>
              <w:top w:val="single" w:sz="4" w:space="0" w:color="auto"/>
              <w:left w:val="single" w:sz="4" w:space="0" w:color="auto"/>
              <w:bottom w:val="single" w:sz="4" w:space="0" w:color="auto"/>
              <w:right w:val="single" w:sz="4" w:space="0" w:color="auto"/>
            </w:tcBorders>
            <w:vAlign w:val="center"/>
          </w:tcPr>
          <w:p w:rsidR="00F53A96" w:rsidRDefault="00F53A96" w:rsidP="00B41257">
            <w:pPr>
              <w:rPr>
                <w:color w:val="000000"/>
              </w:rPr>
            </w:pPr>
            <w:r>
              <w:rPr>
                <w:color w:val="000000"/>
              </w:rPr>
              <w:t>496,84</w:t>
            </w:r>
          </w:p>
        </w:tc>
        <w:tc>
          <w:tcPr>
            <w:tcW w:w="370" w:type="pct"/>
            <w:tcBorders>
              <w:top w:val="single" w:sz="4" w:space="0" w:color="auto"/>
              <w:left w:val="single" w:sz="4" w:space="0" w:color="auto"/>
              <w:bottom w:val="single" w:sz="4" w:space="0" w:color="auto"/>
              <w:right w:val="single" w:sz="4" w:space="0" w:color="auto"/>
            </w:tcBorders>
            <w:vAlign w:val="center"/>
          </w:tcPr>
          <w:p w:rsidR="00F53A96" w:rsidRDefault="00F53A96" w:rsidP="00B41257">
            <w:pPr>
              <w:rPr>
                <w:color w:val="000000"/>
              </w:rPr>
            </w:pPr>
            <w:r>
              <w:rPr>
                <w:color w:val="000000"/>
              </w:rPr>
              <w:t>506,77</w:t>
            </w:r>
          </w:p>
        </w:tc>
        <w:tc>
          <w:tcPr>
            <w:tcW w:w="370" w:type="pct"/>
            <w:tcBorders>
              <w:top w:val="single" w:sz="4" w:space="0" w:color="auto"/>
              <w:left w:val="single" w:sz="4" w:space="0" w:color="auto"/>
              <w:bottom w:val="single" w:sz="4" w:space="0" w:color="auto"/>
              <w:right w:val="single" w:sz="4" w:space="0" w:color="auto"/>
            </w:tcBorders>
            <w:vAlign w:val="center"/>
          </w:tcPr>
          <w:p w:rsidR="00F53A96" w:rsidRDefault="00F53A96" w:rsidP="00B41257">
            <w:pPr>
              <w:rPr>
                <w:color w:val="000000"/>
              </w:rPr>
            </w:pPr>
            <w:r>
              <w:rPr>
                <w:color w:val="000000"/>
              </w:rPr>
              <w:t>516,91</w:t>
            </w:r>
          </w:p>
        </w:tc>
        <w:tc>
          <w:tcPr>
            <w:tcW w:w="445" w:type="pct"/>
            <w:tcBorders>
              <w:top w:val="single" w:sz="4" w:space="0" w:color="auto"/>
              <w:left w:val="single" w:sz="4" w:space="0" w:color="auto"/>
              <w:bottom w:val="single" w:sz="4" w:space="0" w:color="auto"/>
              <w:right w:val="single" w:sz="4" w:space="0" w:color="auto"/>
            </w:tcBorders>
            <w:vAlign w:val="center"/>
          </w:tcPr>
          <w:p w:rsidR="00F53A96" w:rsidRDefault="00F53A96" w:rsidP="00B41257">
            <w:pPr>
              <w:rPr>
                <w:color w:val="000000"/>
              </w:rPr>
            </w:pPr>
            <w:r>
              <w:rPr>
                <w:color w:val="000000"/>
              </w:rPr>
              <w:t>527,25</w:t>
            </w:r>
          </w:p>
        </w:tc>
        <w:tc>
          <w:tcPr>
            <w:tcW w:w="369" w:type="pct"/>
            <w:tcBorders>
              <w:top w:val="single" w:sz="4" w:space="0" w:color="auto"/>
              <w:left w:val="single" w:sz="4" w:space="0" w:color="auto"/>
              <w:bottom w:val="single" w:sz="4" w:space="0" w:color="auto"/>
              <w:right w:val="single" w:sz="4" w:space="0" w:color="auto"/>
            </w:tcBorders>
            <w:vAlign w:val="center"/>
          </w:tcPr>
          <w:p w:rsidR="00F53A96" w:rsidRDefault="00F53A96" w:rsidP="00B41257">
            <w:pPr>
              <w:rPr>
                <w:color w:val="000000"/>
              </w:rPr>
            </w:pPr>
            <w:r>
              <w:rPr>
                <w:color w:val="000000"/>
              </w:rPr>
              <w:t>537,79</w:t>
            </w:r>
          </w:p>
        </w:tc>
        <w:tc>
          <w:tcPr>
            <w:tcW w:w="350" w:type="pct"/>
            <w:tcBorders>
              <w:top w:val="single" w:sz="4" w:space="0" w:color="auto"/>
              <w:left w:val="single" w:sz="4" w:space="0" w:color="auto"/>
              <w:bottom w:val="single" w:sz="4" w:space="0" w:color="auto"/>
              <w:right w:val="single" w:sz="4" w:space="0" w:color="auto"/>
            </w:tcBorders>
            <w:vAlign w:val="center"/>
          </w:tcPr>
          <w:p w:rsidR="00F53A96" w:rsidRDefault="00F53A96" w:rsidP="00B41257">
            <w:pPr>
              <w:rPr>
                <w:color w:val="000000"/>
              </w:rPr>
            </w:pPr>
            <w:r>
              <w:rPr>
                <w:color w:val="000000"/>
              </w:rPr>
              <w:t>548,55</w:t>
            </w:r>
          </w:p>
        </w:tc>
      </w:tr>
      <w:tr w:rsidR="00F53A96" w:rsidTr="00B41257">
        <w:tc>
          <w:tcPr>
            <w:tcW w:w="1093" w:type="pct"/>
            <w:tcBorders>
              <w:top w:val="single" w:sz="4" w:space="0" w:color="auto"/>
              <w:left w:val="single" w:sz="4" w:space="0" w:color="auto"/>
              <w:bottom w:val="single" w:sz="4" w:space="0" w:color="auto"/>
              <w:right w:val="single" w:sz="4" w:space="0" w:color="auto"/>
            </w:tcBorders>
            <w:hideMark/>
          </w:tcPr>
          <w:p w:rsidR="00F53A96" w:rsidRPr="003D5D3C" w:rsidRDefault="00F53A96" w:rsidP="00B41257">
            <w:r w:rsidRPr="003D5D3C">
              <w:rPr>
                <w:b/>
              </w:rPr>
              <w:t xml:space="preserve">3. </w:t>
            </w:r>
            <w:r w:rsidRPr="003D5D3C">
              <w:t xml:space="preserve">Амортизація </w:t>
            </w:r>
          </w:p>
        </w:tc>
        <w:tc>
          <w:tcPr>
            <w:tcW w:w="375" w:type="pct"/>
            <w:tcBorders>
              <w:top w:val="single" w:sz="4" w:space="0" w:color="auto"/>
              <w:left w:val="single" w:sz="4" w:space="0" w:color="auto"/>
              <w:bottom w:val="single" w:sz="4" w:space="0" w:color="auto"/>
              <w:right w:val="single" w:sz="4" w:space="0" w:color="auto"/>
            </w:tcBorders>
            <w:vAlign w:val="center"/>
          </w:tcPr>
          <w:p w:rsidR="00F53A96" w:rsidRPr="0011688C" w:rsidRDefault="00F53A96" w:rsidP="00B41257">
            <w:pPr>
              <w:jc w:val="center"/>
              <w:rPr>
                <w:bCs/>
                <w:color w:val="000000"/>
                <w:sz w:val="22"/>
                <w:szCs w:val="22"/>
              </w:rPr>
            </w:pPr>
            <w:r w:rsidRPr="0011688C">
              <w:rPr>
                <w:bCs/>
                <w:color w:val="000000"/>
                <w:sz w:val="22"/>
                <w:szCs w:val="22"/>
              </w:rPr>
              <w:t>1510</w:t>
            </w:r>
          </w:p>
        </w:tc>
        <w:tc>
          <w:tcPr>
            <w:tcW w:w="370" w:type="pct"/>
            <w:tcBorders>
              <w:top w:val="single" w:sz="4" w:space="0" w:color="auto"/>
              <w:left w:val="single" w:sz="4" w:space="0" w:color="auto"/>
              <w:bottom w:val="single" w:sz="4" w:space="0" w:color="auto"/>
              <w:right w:val="single" w:sz="4" w:space="0" w:color="auto"/>
            </w:tcBorders>
            <w:vAlign w:val="center"/>
          </w:tcPr>
          <w:p w:rsidR="00F53A96" w:rsidRPr="0011688C" w:rsidRDefault="00F53A96" w:rsidP="00B41257">
            <w:pPr>
              <w:jc w:val="center"/>
              <w:rPr>
                <w:bCs/>
                <w:color w:val="000000"/>
                <w:sz w:val="22"/>
                <w:szCs w:val="22"/>
              </w:rPr>
            </w:pPr>
            <w:r w:rsidRPr="0011688C">
              <w:rPr>
                <w:bCs/>
                <w:color w:val="000000"/>
                <w:sz w:val="22"/>
                <w:szCs w:val="22"/>
              </w:rPr>
              <w:t>528,5</w:t>
            </w:r>
          </w:p>
        </w:tc>
        <w:tc>
          <w:tcPr>
            <w:tcW w:w="445" w:type="pct"/>
            <w:tcBorders>
              <w:top w:val="single" w:sz="4" w:space="0" w:color="auto"/>
              <w:left w:val="single" w:sz="4" w:space="0" w:color="auto"/>
              <w:bottom w:val="single" w:sz="4" w:space="0" w:color="auto"/>
              <w:right w:val="single" w:sz="4" w:space="0" w:color="auto"/>
            </w:tcBorders>
            <w:vAlign w:val="center"/>
          </w:tcPr>
          <w:p w:rsidR="00F53A96" w:rsidRPr="0011688C" w:rsidRDefault="00F53A96" w:rsidP="00B41257">
            <w:pPr>
              <w:jc w:val="center"/>
              <w:rPr>
                <w:bCs/>
                <w:color w:val="000000"/>
                <w:sz w:val="22"/>
                <w:szCs w:val="22"/>
              </w:rPr>
            </w:pPr>
            <w:r w:rsidRPr="0011688C">
              <w:rPr>
                <w:bCs/>
                <w:color w:val="000000"/>
                <w:sz w:val="22"/>
                <w:szCs w:val="22"/>
              </w:rPr>
              <w:t>246,4</w:t>
            </w:r>
          </w:p>
        </w:tc>
        <w:tc>
          <w:tcPr>
            <w:tcW w:w="370" w:type="pct"/>
            <w:tcBorders>
              <w:top w:val="single" w:sz="4" w:space="0" w:color="auto"/>
              <w:left w:val="single" w:sz="4" w:space="0" w:color="auto"/>
              <w:bottom w:val="single" w:sz="4" w:space="0" w:color="auto"/>
              <w:right w:val="single" w:sz="4" w:space="0" w:color="auto"/>
            </w:tcBorders>
            <w:vAlign w:val="center"/>
          </w:tcPr>
          <w:p w:rsidR="00F53A96" w:rsidRPr="0011688C" w:rsidRDefault="00F53A96" w:rsidP="00B41257">
            <w:pPr>
              <w:jc w:val="center"/>
              <w:rPr>
                <w:bCs/>
                <w:color w:val="000000"/>
                <w:sz w:val="22"/>
                <w:szCs w:val="22"/>
              </w:rPr>
            </w:pPr>
            <w:r w:rsidRPr="0011688C">
              <w:rPr>
                <w:bCs/>
                <w:color w:val="000000"/>
                <w:sz w:val="22"/>
                <w:szCs w:val="22"/>
              </w:rPr>
              <w:t>86,24</w:t>
            </w:r>
          </w:p>
        </w:tc>
        <w:tc>
          <w:tcPr>
            <w:tcW w:w="444" w:type="pct"/>
            <w:tcBorders>
              <w:top w:val="single" w:sz="4" w:space="0" w:color="auto"/>
              <w:left w:val="single" w:sz="4" w:space="0" w:color="auto"/>
              <w:bottom w:val="single" w:sz="4" w:space="0" w:color="auto"/>
              <w:right w:val="single" w:sz="4" w:space="0" w:color="auto"/>
            </w:tcBorders>
            <w:vAlign w:val="center"/>
          </w:tcPr>
          <w:p w:rsidR="00F53A96" w:rsidRPr="0011688C" w:rsidRDefault="00F53A96" w:rsidP="00B41257">
            <w:pPr>
              <w:jc w:val="center"/>
              <w:rPr>
                <w:bCs/>
                <w:color w:val="000000"/>
                <w:sz w:val="22"/>
                <w:szCs w:val="22"/>
              </w:rPr>
            </w:pPr>
            <w:r w:rsidRPr="0011688C">
              <w:rPr>
                <w:bCs/>
                <w:color w:val="000000"/>
                <w:sz w:val="22"/>
                <w:szCs w:val="22"/>
              </w:rPr>
              <w:t>91,61</w:t>
            </w:r>
          </w:p>
        </w:tc>
        <w:tc>
          <w:tcPr>
            <w:tcW w:w="370" w:type="pct"/>
            <w:tcBorders>
              <w:top w:val="single" w:sz="4" w:space="0" w:color="auto"/>
              <w:left w:val="single" w:sz="4" w:space="0" w:color="auto"/>
              <w:bottom w:val="single" w:sz="4" w:space="0" w:color="auto"/>
              <w:right w:val="single" w:sz="4" w:space="0" w:color="auto"/>
            </w:tcBorders>
            <w:vAlign w:val="center"/>
          </w:tcPr>
          <w:p w:rsidR="00F53A96" w:rsidRPr="0011688C" w:rsidRDefault="00F53A96" w:rsidP="00B41257">
            <w:pPr>
              <w:jc w:val="center"/>
              <w:rPr>
                <w:bCs/>
                <w:color w:val="000000"/>
                <w:sz w:val="22"/>
                <w:szCs w:val="22"/>
              </w:rPr>
            </w:pPr>
            <w:r w:rsidRPr="0011688C">
              <w:rPr>
                <w:bCs/>
                <w:color w:val="000000"/>
                <w:sz w:val="22"/>
                <w:szCs w:val="22"/>
              </w:rPr>
              <w:t>1464,5</w:t>
            </w:r>
          </w:p>
        </w:tc>
        <w:tc>
          <w:tcPr>
            <w:tcW w:w="370" w:type="pct"/>
            <w:tcBorders>
              <w:top w:val="single" w:sz="4" w:space="0" w:color="auto"/>
              <w:left w:val="single" w:sz="4" w:space="0" w:color="auto"/>
              <w:bottom w:val="single" w:sz="4" w:space="0" w:color="auto"/>
              <w:right w:val="single" w:sz="4" w:space="0" w:color="auto"/>
            </w:tcBorders>
            <w:vAlign w:val="center"/>
          </w:tcPr>
          <w:p w:rsidR="00F53A96" w:rsidRPr="0011688C" w:rsidRDefault="00F53A96" w:rsidP="00B41257">
            <w:pPr>
              <w:jc w:val="center"/>
              <w:rPr>
                <w:bCs/>
                <w:color w:val="000000"/>
                <w:sz w:val="22"/>
                <w:szCs w:val="22"/>
              </w:rPr>
            </w:pPr>
            <w:r w:rsidRPr="0011688C">
              <w:rPr>
                <w:bCs/>
                <w:color w:val="000000"/>
                <w:sz w:val="22"/>
                <w:szCs w:val="22"/>
              </w:rPr>
              <w:t>574</w:t>
            </w:r>
          </w:p>
        </w:tc>
        <w:tc>
          <w:tcPr>
            <w:tcW w:w="445" w:type="pct"/>
            <w:tcBorders>
              <w:top w:val="single" w:sz="4" w:space="0" w:color="auto"/>
              <w:left w:val="single" w:sz="4" w:space="0" w:color="auto"/>
              <w:bottom w:val="single" w:sz="4" w:space="0" w:color="auto"/>
              <w:right w:val="single" w:sz="4" w:space="0" w:color="auto"/>
            </w:tcBorders>
            <w:vAlign w:val="center"/>
          </w:tcPr>
          <w:p w:rsidR="00F53A96" w:rsidRPr="0011688C" w:rsidRDefault="00F53A96" w:rsidP="00B41257">
            <w:pPr>
              <w:jc w:val="center"/>
              <w:rPr>
                <w:bCs/>
                <w:color w:val="000000"/>
                <w:sz w:val="22"/>
                <w:szCs w:val="22"/>
              </w:rPr>
            </w:pPr>
            <w:r w:rsidRPr="0011688C">
              <w:rPr>
                <w:bCs/>
                <w:color w:val="000000"/>
                <w:sz w:val="22"/>
                <w:szCs w:val="22"/>
              </w:rPr>
              <w:t>201</w:t>
            </w:r>
          </w:p>
        </w:tc>
        <w:tc>
          <w:tcPr>
            <w:tcW w:w="369" w:type="pct"/>
            <w:tcBorders>
              <w:top w:val="single" w:sz="4" w:space="0" w:color="auto"/>
              <w:left w:val="single" w:sz="4" w:space="0" w:color="auto"/>
              <w:bottom w:val="single" w:sz="4" w:space="0" w:color="auto"/>
              <w:right w:val="single" w:sz="4" w:space="0" w:color="auto"/>
            </w:tcBorders>
            <w:vAlign w:val="center"/>
          </w:tcPr>
          <w:p w:rsidR="00F53A96" w:rsidRPr="0011688C" w:rsidRDefault="00F53A96" w:rsidP="00B41257">
            <w:pPr>
              <w:jc w:val="center"/>
              <w:rPr>
                <w:bCs/>
                <w:color w:val="000000"/>
                <w:sz w:val="22"/>
                <w:szCs w:val="22"/>
              </w:rPr>
            </w:pPr>
            <w:r w:rsidRPr="0011688C">
              <w:rPr>
                <w:bCs/>
                <w:color w:val="000000"/>
                <w:sz w:val="22"/>
                <w:szCs w:val="22"/>
              </w:rPr>
              <w:t>131,74</w:t>
            </w:r>
          </w:p>
        </w:tc>
        <w:tc>
          <w:tcPr>
            <w:tcW w:w="350" w:type="pct"/>
            <w:tcBorders>
              <w:top w:val="single" w:sz="4" w:space="0" w:color="auto"/>
              <w:left w:val="single" w:sz="4" w:space="0" w:color="auto"/>
              <w:bottom w:val="single" w:sz="4" w:space="0" w:color="auto"/>
              <w:right w:val="single" w:sz="4" w:space="0" w:color="auto"/>
            </w:tcBorders>
            <w:vAlign w:val="center"/>
          </w:tcPr>
          <w:p w:rsidR="00F53A96" w:rsidRPr="0011688C" w:rsidRDefault="00F53A96" w:rsidP="00B41257">
            <w:pPr>
              <w:jc w:val="center"/>
              <w:rPr>
                <w:bCs/>
                <w:color w:val="000000"/>
                <w:sz w:val="22"/>
                <w:szCs w:val="22"/>
              </w:rPr>
            </w:pPr>
            <w:r w:rsidRPr="0011688C">
              <w:rPr>
                <w:bCs/>
                <w:color w:val="000000"/>
                <w:sz w:val="22"/>
                <w:szCs w:val="22"/>
              </w:rPr>
              <w:t>46,11</w:t>
            </w:r>
          </w:p>
        </w:tc>
      </w:tr>
      <w:tr w:rsidR="00F53A96" w:rsidTr="00B41257">
        <w:tc>
          <w:tcPr>
            <w:tcW w:w="1093" w:type="pct"/>
            <w:tcBorders>
              <w:top w:val="single" w:sz="4" w:space="0" w:color="auto"/>
              <w:left w:val="single" w:sz="4" w:space="0" w:color="auto"/>
              <w:bottom w:val="single" w:sz="4" w:space="0" w:color="auto"/>
              <w:right w:val="single" w:sz="4" w:space="0" w:color="auto"/>
            </w:tcBorders>
            <w:hideMark/>
          </w:tcPr>
          <w:p w:rsidR="00F53A96" w:rsidRPr="003D5D3C" w:rsidRDefault="00F53A96" w:rsidP="00B41257">
            <w:r w:rsidRPr="003D5D3C">
              <w:rPr>
                <w:b/>
              </w:rPr>
              <w:t xml:space="preserve">4. </w:t>
            </w:r>
            <w:r w:rsidRPr="003D5D3C">
              <w:t xml:space="preserve">Процент за кредит </w:t>
            </w:r>
          </w:p>
        </w:tc>
        <w:tc>
          <w:tcPr>
            <w:tcW w:w="375" w:type="pct"/>
            <w:tcBorders>
              <w:top w:val="single" w:sz="4" w:space="0" w:color="auto"/>
              <w:left w:val="single" w:sz="4" w:space="0" w:color="auto"/>
              <w:bottom w:val="single" w:sz="4" w:space="0" w:color="auto"/>
              <w:right w:val="single" w:sz="4" w:space="0" w:color="auto"/>
            </w:tcBorders>
            <w:vAlign w:val="center"/>
          </w:tcPr>
          <w:p w:rsidR="00F53A96" w:rsidRPr="003D5D3C" w:rsidRDefault="00F53A96" w:rsidP="00B41257">
            <w:pPr>
              <w:jc w:val="center"/>
              <w:rPr>
                <w:color w:val="000000"/>
                <w:lang w:eastAsia="uk-UA"/>
              </w:rPr>
            </w:pPr>
          </w:p>
        </w:tc>
        <w:tc>
          <w:tcPr>
            <w:tcW w:w="370" w:type="pct"/>
            <w:tcBorders>
              <w:top w:val="single" w:sz="4" w:space="0" w:color="auto"/>
              <w:left w:val="single" w:sz="4" w:space="0" w:color="auto"/>
              <w:bottom w:val="single" w:sz="4" w:space="0" w:color="auto"/>
              <w:right w:val="single" w:sz="4" w:space="0" w:color="auto"/>
            </w:tcBorders>
            <w:vAlign w:val="center"/>
          </w:tcPr>
          <w:p w:rsidR="00F53A96" w:rsidRDefault="00F53A96" w:rsidP="00B41257">
            <w:pPr>
              <w:jc w:val="center"/>
              <w:rPr>
                <w:color w:val="000000"/>
                <w:sz w:val="28"/>
                <w:szCs w:val="28"/>
              </w:rPr>
            </w:pPr>
            <w:r>
              <w:rPr>
                <w:color w:val="000000"/>
                <w:sz w:val="28"/>
                <w:szCs w:val="28"/>
              </w:rPr>
              <w:t>761,52</w:t>
            </w:r>
          </w:p>
        </w:tc>
        <w:tc>
          <w:tcPr>
            <w:tcW w:w="445" w:type="pct"/>
            <w:tcBorders>
              <w:top w:val="single" w:sz="4" w:space="0" w:color="auto"/>
              <w:left w:val="single" w:sz="4" w:space="0" w:color="auto"/>
              <w:bottom w:val="single" w:sz="4" w:space="0" w:color="auto"/>
              <w:right w:val="single" w:sz="4" w:space="0" w:color="auto"/>
            </w:tcBorders>
            <w:vAlign w:val="center"/>
          </w:tcPr>
          <w:p w:rsidR="00F53A96" w:rsidRDefault="00F53A96" w:rsidP="00B41257">
            <w:pPr>
              <w:jc w:val="center"/>
              <w:rPr>
                <w:color w:val="000000"/>
                <w:sz w:val="28"/>
                <w:szCs w:val="28"/>
              </w:rPr>
            </w:pPr>
            <w:r>
              <w:rPr>
                <w:color w:val="000000"/>
                <w:sz w:val="28"/>
                <w:szCs w:val="28"/>
              </w:rPr>
              <w:t>571,14</w:t>
            </w:r>
          </w:p>
        </w:tc>
        <w:tc>
          <w:tcPr>
            <w:tcW w:w="370" w:type="pct"/>
            <w:tcBorders>
              <w:top w:val="single" w:sz="4" w:space="0" w:color="auto"/>
              <w:left w:val="single" w:sz="4" w:space="0" w:color="auto"/>
              <w:bottom w:val="single" w:sz="4" w:space="0" w:color="auto"/>
              <w:right w:val="single" w:sz="4" w:space="0" w:color="auto"/>
            </w:tcBorders>
            <w:vAlign w:val="center"/>
          </w:tcPr>
          <w:p w:rsidR="00F53A96" w:rsidRDefault="00F53A96" w:rsidP="00B41257">
            <w:pPr>
              <w:jc w:val="center"/>
              <w:rPr>
                <w:color w:val="000000"/>
                <w:sz w:val="28"/>
                <w:szCs w:val="28"/>
              </w:rPr>
            </w:pPr>
            <w:r>
              <w:rPr>
                <w:color w:val="000000"/>
                <w:sz w:val="28"/>
                <w:szCs w:val="28"/>
              </w:rPr>
              <w:t>380,76</w:t>
            </w:r>
          </w:p>
        </w:tc>
        <w:tc>
          <w:tcPr>
            <w:tcW w:w="444" w:type="pct"/>
            <w:tcBorders>
              <w:top w:val="single" w:sz="4" w:space="0" w:color="auto"/>
              <w:left w:val="single" w:sz="4" w:space="0" w:color="auto"/>
              <w:bottom w:val="single" w:sz="4" w:space="0" w:color="auto"/>
              <w:right w:val="single" w:sz="4" w:space="0" w:color="auto"/>
            </w:tcBorders>
            <w:vAlign w:val="center"/>
          </w:tcPr>
          <w:p w:rsidR="00F53A96" w:rsidRDefault="00F53A96" w:rsidP="00B41257">
            <w:pPr>
              <w:jc w:val="center"/>
              <w:rPr>
                <w:color w:val="000000"/>
                <w:sz w:val="28"/>
                <w:szCs w:val="28"/>
              </w:rPr>
            </w:pPr>
            <w:r>
              <w:rPr>
                <w:color w:val="000000"/>
                <w:sz w:val="28"/>
                <w:szCs w:val="28"/>
              </w:rPr>
              <w:t>182,7</w:t>
            </w:r>
          </w:p>
        </w:tc>
        <w:tc>
          <w:tcPr>
            <w:tcW w:w="370" w:type="pct"/>
            <w:tcBorders>
              <w:top w:val="single" w:sz="4" w:space="0" w:color="auto"/>
              <w:left w:val="single" w:sz="4" w:space="0" w:color="auto"/>
              <w:bottom w:val="single" w:sz="4" w:space="0" w:color="auto"/>
              <w:right w:val="single" w:sz="4" w:space="0" w:color="auto"/>
            </w:tcBorders>
            <w:vAlign w:val="center"/>
          </w:tcPr>
          <w:p w:rsidR="00F53A96" w:rsidRPr="003D5D3C" w:rsidRDefault="00F53A96" w:rsidP="00B41257">
            <w:pPr>
              <w:jc w:val="center"/>
            </w:pPr>
          </w:p>
        </w:tc>
        <w:tc>
          <w:tcPr>
            <w:tcW w:w="370" w:type="pct"/>
            <w:tcBorders>
              <w:top w:val="single" w:sz="4" w:space="0" w:color="auto"/>
              <w:left w:val="single" w:sz="4" w:space="0" w:color="auto"/>
              <w:bottom w:val="single" w:sz="4" w:space="0" w:color="auto"/>
              <w:right w:val="single" w:sz="4" w:space="0" w:color="auto"/>
            </w:tcBorders>
            <w:vAlign w:val="center"/>
          </w:tcPr>
          <w:p w:rsidR="00F53A96" w:rsidRPr="003D5D3C" w:rsidRDefault="00F53A96" w:rsidP="00B41257">
            <w:pPr>
              <w:jc w:val="center"/>
            </w:pPr>
          </w:p>
        </w:tc>
        <w:tc>
          <w:tcPr>
            <w:tcW w:w="445" w:type="pct"/>
            <w:tcBorders>
              <w:top w:val="single" w:sz="4" w:space="0" w:color="auto"/>
              <w:left w:val="single" w:sz="4" w:space="0" w:color="auto"/>
              <w:bottom w:val="single" w:sz="4" w:space="0" w:color="auto"/>
              <w:right w:val="single" w:sz="4" w:space="0" w:color="auto"/>
            </w:tcBorders>
            <w:vAlign w:val="center"/>
          </w:tcPr>
          <w:p w:rsidR="00F53A96" w:rsidRPr="003D5D3C" w:rsidRDefault="00F53A96" w:rsidP="00B41257">
            <w:pPr>
              <w:jc w:val="center"/>
            </w:pPr>
          </w:p>
        </w:tc>
        <w:tc>
          <w:tcPr>
            <w:tcW w:w="369" w:type="pct"/>
            <w:tcBorders>
              <w:top w:val="single" w:sz="4" w:space="0" w:color="auto"/>
              <w:left w:val="single" w:sz="4" w:space="0" w:color="auto"/>
              <w:bottom w:val="single" w:sz="4" w:space="0" w:color="auto"/>
              <w:right w:val="single" w:sz="4" w:space="0" w:color="auto"/>
            </w:tcBorders>
            <w:vAlign w:val="center"/>
          </w:tcPr>
          <w:p w:rsidR="00F53A96" w:rsidRPr="003D5D3C" w:rsidRDefault="00F53A96" w:rsidP="00B41257">
            <w:pPr>
              <w:jc w:val="center"/>
            </w:pPr>
          </w:p>
        </w:tc>
        <w:tc>
          <w:tcPr>
            <w:tcW w:w="350" w:type="pct"/>
            <w:tcBorders>
              <w:top w:val="single" w:sz="4" w:space="0" w:color="auto"/>
              <w:left w:val="single" w:sz="4" w:space="0" w:color="auto"/>
              <w:bottom w:val="single" w:sz="4" w:space="0" w:color="auto"/>
              <w:right w:val="single" w:sz="4" w:space="0" w:color="auto"/>
            </w:tcBorders>
            <w:vAlign w:val="center"/>
          </w:tcPr>
          <w:p w:rsidR="00F53A96" w:rsidRPr="003D5D3C" w:rsidRDefault="00F53A96" w:rsidP="00B41257">
            <w:pPr>
              <w:jc w:val="center"/>
            </w:pPr>
          </w:p>
        </w:tc>
      </w:tr>
      <w:tr w:rsidR="00F53A96" w:rsidTr="00B41257">
        <w:tc>
          <w:tcPr>
            <w:tcW w:w="1093" w:type="pct"/>
            <w:tcBorders>
              <w:top w:val="single" w:sz="4" w:space="0" w:color="auto"/>
              <w:left w:val="single" w:sz="4" w:space="0" w:color="auto"/>
              <w:bottom w:val="single" w:sz="4" w:space="0" w:color="auto"/>
              <w:right w:val="single" w:sz="4" w:space="0" w:color="auto"/>
            </w:tcBorders>
            <w:hideMark/>
          </w:tcPr>
          <w:p w:rsidR="00F53A96" w:rsidRPr="003D5D3C" w:rsidRDefault="00F53A96" w:rsidP="00B41257">
            <w:pPr>
              <w:rPr>
                <w:b/>
              </w:rPr>
            </w:pPr>
            <w:r w:rsidRPr="003D5D3C">
              <w:rPr>
                <w:b/>
              </w:rPr>
              <w:t xml:space="preserve">Разом ОВ </w:t>
            </w:r>
          </w:p>
        </w:tc>
        <w:tc>
          <w:tcPr>
            <w:tcW w:w="375" w:type="pct"/>
            <w:tcBorders>
              <w:top w:val="single" w:sz="4" w:space="0" w:color="auto"/>
              <w:left w:val="single" w:sz="4" w:space="0" w:color="auto"/>
              <w:bottom w:val="single" w:sz="4" w:space="0" w:color="auto"/>
              <w:right w:val="single" w:sz="4" w:space="0" w:color="auto"/>
            </w:tcBorders>
            <w:vAlign w:val="center"/>
          </w:tcPr>
          <w:p w:rsidR="00F53A96" w:rsidRDefault="00F53A96" w:rsidP="00B41257">
            <w:pPr>
              <w:jc w:val="center"/>
              <w:rPr>
                <w:b/>
                <w:bCs/>
                <w:color w:val="000000"/>
              </w:rPr>
            </w:pPr>
            <w:r>
              <w:rPr>
                <w:b/>
                <w:bCs/>
                <w:color w:val="000000"/>
              </w:rPr>
              <w:t>1969,81</w:t>
            </w:r>
          </w:p>
        </w:tc>
        <w:tc>
          <w:tcPr>
            <w:tcW w:w="370" w:type="pct"/>
            <w:tcBorders>
              <w:top w:val="single" w:sz="4" w:space="0" w:color="auto"/>
              <w:left w:val="single" w:sz="4" w:space="0" w:color="auto"/>
              <w:bottom w:val="single" w:sz="4" w:space="0" w:color="auto"/>
              <w:right w:val="single" w:sz="4" w:space="0" w:color="auto"/>
            </w:tcBorders>
            <w:vAlign w:val="center"/>
          </w:tcPr>
          <w:p w:rsidR="00F53A96" w:rsidRDefault="00F53A96" w:rsidP="00B41257">
            <w:pPr>
              <w:jc w:val="center"/>
              <w:rPr>
                <w:b/>
                <w:bCs/>
                <w:color w:val="000000"/>
              </w:rPr>
            </w:pPr>
            <w:r>
              <w:rPr>
                <w:b/>
                <w:bCs/>
                <w:color w:val="000000"/>
              </w:rPr>
              <w:t>1758,99</w:t>
            </w:r>
          </w:p>
        </w:tc>
        <w:tc>
          <w:tcPr>
            <w:tcW w:w="445" w:type="pct"/>
            <w:tcBorders>
              <w:top w:val="single" w:sz="4" w:space="0" w:color="auto"/>
              <w:left w:val="single" w:sz="4" w:space="0" w:color="auto"/>
              <w:bottom w:val="single" w:sz="4" w:space="0" w:color="auto"/>
              <w:right w:val="single" w:sz="4" w:space="0" w:color="auto"/>
            </w:tcBorders>
            <w:vAlign w:val="center"/>
          </w:tcPr>
          <w:p w:rsidR="00F53A96" w:rsidRDefault="00F53A96" w:rsidP="00B41257">
            <w:pPr>
              <w:jc w:val="center"/>
              <w:rPr>
                <w:b/>
                <w:bCs/>
                <w:color w:val="000000"/>
              </w:rPr>
            </w:pPr>
            <w:r>
              <w:rPr>
                <w:b/>
                <w:bCs/>
                <w:color w:val="000000"/>
              </w:rPr>
              <w:t>1295,8666</w:t>
            </w:r>
          </w:p>
        </w:tc>
        <w:tc>
          <w:tcPr>
            <w:tcW w:w="370" w:type="pct"/>
            <w:tcBorders>
              <w:top w:val="single" w:sz="4" w:space="0" w:color="auto"/>
              <w:left w:val="single" w:sz="4" w:space="0" w:color="auto"/>
              <w:bottom w:val="single" w:sz="4" w:space="0" w:color="auto"/>
              <w:right w:val="single" w:sz="4" w:space="0" w:color="auto"/>
            </w:tcBorders>
            <w:vAlign w:val="center"/>
          </w:tcPr>
          <w:p w:rsidR="00F53A96" w:rsidRDefault="00F53A96" w:rsidP="00B41257">
            <w:pPr>
              <w:jc w:val="center"/>
              <w:rPr>
                <w:b/>
                <w:bCs/>
                <w:color w:val="000000"/>
              </w:rPr>
            </w:pPr>
            <w:r>
              <w:rPr>
                <w:b/>
                <w:bCs/>
                <w:color w:val="000000"/>
              </w:rPr>
              <w:t>954,866</w:t>
            </w:r>
          </w:p>
        </w:tc>
        <w:tc>
          <w:tcPr>
            <w:tcW w:w="444" w:type="pct"/>
            <w:tcBorders>
              <w:top w:val="single" w:sz="4" w:space="0" w:color="auto"/>
              <w:left w:val="single" w:sz="4" w:space="0" w:color="auto"/>
              <w:bottom w:val="single" w:sz="4" w:space="0" w:color="auto"/>
              <w:right w:val="single" w:sz="4" w:space="0" w:color="auto"/>
            </w:tcBorders>
            <w:vAlign w:val="center"/>
          </w:tcPr>
          <w:p w:rsidR="00F53A96" w:rsidRDefault="00F53A96" w:rsidP="00B41257">
            <w:pPr>
              <w:jc w:val="center"/>
              <w:rPr>
                <w:b/>
                <w:bCs/>
                <w:color w:val="000000"/>
              </w:rPr>
            </w:pPr>
            <w:r>
              <w:rPr>
                <w:b/>
                <w:bCs/>
                <w:color w:val="000000"/>
              </w:rPr>
              <w:t>771,884</w:t>
            </w:r>
          </w:p>
        </w:tc>
        <w:tc>
          <w:tcPr>
            <w:tcW w:w="370" w:type="pct"/>
            <w:tcBorders>
              <w:top w:val="single" w:sz="4" w:space="0" w:color="auto"/>
              <w:left w:val="single" w:sz="4" w:space="0" w:color="auto"/>
              <w:bottom w:val="single" w:sz="4" w:space="0" w:color="auto"/>
              <w:right w:val="single" w:sz="4" w:space="0" w:color="auto"/>
            </w:tcBorders>
            <w:vAlign w:val="center"/>
          </w:tcPr>
          <w:p w:rsidR="00F53A96" w:rsidRDefault="00F53A96" w:rsidP="00B41257">
            <w:pPr>
              <w:jc w:val="center"/>
              <w:rPr>
                <w:b/>
                <w:bCs/>
                <w:color w:val="000000"/>
              </w:rPr>
            </w:pPr>
            <w:r>
              <w:rPr>
                <w:b/>
                <w:bCs/>
                <w:color w:val="000000"/>
              </w:rPr>
              <w:t>1972</w:t>
            </w:r>
          </w:p>
        </w:tc>
        <w:tc>
          <w:tcPr>
            <w:tcW w:w="370" w:type="pct"/>
            <w:tcBorders>
              <w:top w:val="single" w:sz="4" w:space="0" w:color="auto"/>
              <w:left w:val="single" w:sz="4" w:space="0" w:color="auto"/>
              <w:bottom w:val="single" w:sz="4" w:space="0" w:color="auto"/>
              <w:right w:val="single" w:sz="4" w:space="0" w:color="auto"/>
            </w:tcBorders>
            <w:vAlign w:val="center"/>
          </w:tcPr>
          <w:p w:rsidR="00F53A96" w:rsidRDefault="00F53A96" w:rsidP="00B41257">
            <w:pPr>
              <w:jc w:val="center"/>
              <w:rPr>
                <w:b/>
                <w:bCs/>
                <w:color w:val="000000"/>
              </w:rPr>
            </w:pPr>
            <w:r>
              <w:rPr>
                <w:b/>
                <w:bCs/>
                <w:color w:val="000000"/>
              </w:rPr>
              <w:t>1091,63</w:t>
            </w:r>
          </w:p>
        </w:tc>
        <w:tc>
          <w:tcPr>
            <w:tcW w:w="445" w:type="pct"/>
            <w:tcBorders>
              <w:top w:val="single" w:sz="4" w:space="0" w:color="auto"/>
              <w:left w:val="single" w:sz="4" w:space="0" w:color="auto"/>
              <w:bottom w:val="single" w:sz="4" w:space="0" w:color="auto"/>
              <w:right w:val="single" w:sz="4" w:space="0" w:color="auto"/>
            </w:tcBorders>
            <w:vAlign w:val="center"/>
          </w:tcPr>
          <w:p w:rsidR="00F53A96" w:rsidRDefault="00F53A96" w:rsidP="00B41257">
            <w:pPr>
              <w:jc w:val="center"/>
              <w:rPr>
                <w:b/>
                <w:bCs/>
                <w:color w:val="000000"/>
              </w:rPr>
            </w:pPr>
            <w:r>
              <w:rPr>
                <w:b/>
                <w:bCs/>
                <w:color w:val="000000"/>
              </w:rPr>
              <w:t>728,953</w:t>
            </w:r>
          </w:p>
        </w:tc>
        <w:tc>
          <w:tcPr>
            <w:tcW w:w="369" w:type="pct"/>
            <w:tcBorders>
              <w:top w:val="single" w:sz="4" w:space="0" w:color="auto"/>
              <w:left w:val="single" w:sz="4" w:space="0" w:color="auto"/>
              <w:bottom w:val="single" w:sz="4" w:space="0" w:color="auto"/>
              <w:right w:val="single" w:sz="4" w:space="0" w:color="auto"/>
            </w:tcBorders>
            <w:vAlign w:val="center"/>
          </w:tcPr>
          <w:p w:rsidR="00F53A96" w:rsidRDefault="00F53A96" w:rsidP="00B41257">
            <w:pPr>
              <w:jc w:val="center"/>
              <w:rPr>
                <w:b/>
                <w:bCs/>
                <w:color w:val="000000"/>
              </w:rPr>
            </w:pPr>
            <w:r>
              <w:rPr>
                <w:b/>
                <w:bCs/>
                <w:color w:val="000000"/>
              </w:rPr>
              <w:t>670,229</w:t>
            </w:r>
          </w:p>
        </w:tc>
        <w:tc>
          <w:tcPr>
            <w:tcW w:w="350" w:type="pct"/>
            <w:tcBorders>
              <w:top w:val="single" w:sz="4" w:space="0" w:color="auto"/>
              <w:left w:val="single" w:sz="4" w:space="0" w:color="auto"/>
              <w:bottom w:val="single" w:sz="4" w:space="0" w:color="auto"/>
              <w:right w:val="single" w:sz="4" w:space="0" w:color="auto"/>
            </w:tcBorders>
            <w:vAlign w:val="center"/>
          </w:tcPr>
          <w:p w:rsidR="00F53A96" w:rsidRDefault="00F53A96" w:rsidP="00B41257">
            <w:pPr>
              <w:jc w:val="center"/>
              <w:rPr>
                <w:b/>
                <w:bCs/>
                <w:color w:val="000000"/>
              </w:rPr>
            </w:pPr>
            <w:r>
              <w:rPr>
                <w:b/>
                <w:bCs/>
                <w:color w:val="000000"/>
              </w:rPr>
              <w:t>595,355</w:t>
            </w:r>
          </w:p>
        </w:tc>
      </w:tr>
    </w:tbl>
    <w:p w:rsidR="00F53A96" w:rsidRDefault="00F53A96" w:rsidP="00F53A96">
      <w:pPr>
        <w:pStyle w:val="23"/>
        <w:spacing w:after="0" w:line="360" w:lineRule="auto"/>
        <w:ind w:firstLine="709"/>
        <w:jc w:val="both"/>
        <w:rPr>
          <w:sz w:val="28"/>
          <w:szCs w:val="28"/>
          <w:lang w:val="uk-UA"/>
        </w:rPr>
      </w:pPr>
    </w:p>
    <w:p w:rsidR="0069003B" w:rsidRPr="00C91803" w:rsidRDefault="00F53A96" w:rsidP="00C91803">
      <w:pPr>
        <w:pStyle w:val="23"/>
        <w:spacing w:after="0" w:line="360" w:lineRule="auto"/>
        <w:ind w:firstLine="709"/>
        <w:jc w:val="both"/>
        <w:rPr>
          <w:sz w:val="28"/>
          <w:szCs w:val="28"/>
          <w:lang w:val="uk-UA"/>
        </w:rPr>
      </w:pPr>
      <w:r>
        <w:rPr>
          <w:sz w:val="28"/>
          <w:szCs w:val="28"/>
          <w:lang w:val="uk-UA"/>
        </w:rPr>
        <w:t>Прогноз витрат операційної діяльності розглянуто для двох варіантів повернення кредитів: для жорсткої та м’якої схеми.</w:t>
      </w:r>
    </w:p>
    <w:p w:rsidR="00F53A96" w:rsidRPr="004D2CBE" w:rsidRDefault="00F53A96" w:rsidP="004D2CBE">
      <w:pPr>
        <w:pStyle w:val="20"/>
        <w:spacing w:before="0" w:line="360" w:lineRule="auto"/>
        <w:ind w:firstLine="708"/>
        <w:jc w:val="both"/>
        <w:rPr>
          <w:rFonts w:ascii="Times New Roman" w:hAnsi="Times New Roman" w:cs="Times New Roman"/>
          <w:b w:val="0"/>
          <w:color w:val="auto"/>
          <w:sz w:val="28"/>
          <w:szCs w:val="28"/>
        </w:rPr>
      </w:pPr>
      <w:bookmarkStart w:id="47" w:name="_Toc532290348"/>
      <w:r w:rsidRPr="00407F5D">
        <w:rPr>
          <w:rFonts w:ascii="Times New Roman" w:hAnsi="Times New Roman" w:cs="Times New Roman"/>
          <w:b w:val="0"/>
          <w:color w:val="auto"/>
          <w:sz w:val="28"/>
          <w:szCs w:val="28"/>
        </w:rPr>
        <w:t>3.</w:t>
      </w:r>
      <w:r w:rsidR="009D33CB">
        <w:rPr>
          <w:rFonts w:ascii="Times New Roman" w:hAnsi="Times New Roman" w:cs="Times New Roman"/>
          <w:b w:val="0"/>
          <w:color w:val="auto"/>
          <w:sz w:val="28"/>
          <w:szCs w:val="28"/>
        </w:rPr>
        <w:t>9</w:t>
      </w:r>
      <w:r w:rsidRPr="00407F5D">
        <w:rPr>
          <w:rFonts w:ascii="Times New Roman" w:hAnsi="Times New Roman" w:cs="Times New Roman"/>
          <w:b w:val="0"/>
          <w:color w:val="auto"/>
          <w:sz w:val="28"/>
          <w:szCs w:val="28"/>
        </w:rPr>
        <w:t xml:space="preserve"> Прогнозування грошових потоків операційної діяльності</w:t>
      </w:r>
      <w:bookmarkEnd w:id="47"/>
    </w:p>
    <w:p w:rsidR="00F53A96" w:rsidRDefault="00F53A96" w:rsidP="004D2CBE">
      <w:pPr>
        <w:spacing w:line="360" w:lineRule="auto"/>
        <w:ind w:firstLine="709"/>
        <w:jc w:val="both"/>
        <w:rPr>
          <w:sz w:val="28"/>
        </w:rPr>
      </w:pPr>
      <w:r>
        <w:rPr>
          <w:sz w:val="28"/>
        </w:rPr>
        <w:t>Прогнозний аналіз грошових потоків операційної діяльності повинен на основі співставлень доходів і витрат за роками цієї фази дати картину формування прибутку. Розрахунки виконуються для 10 років операційної діяльності та представлені в таблицях 3.7 та 3.8.</w:t>
      </w:r>
    </w:p>
    <w:p w:rsidR="00F53A96" w:rsidRDefault="00F53A96" w:rsidP="00F53A96">
      <w:pPr>
        <w:spacing w:line="360" w:lineRule="auto"/>
        <w:ind w:firstLine="709"/>
        <w:jc w:val="both"/>
        <w:rPr>
          <w:sz w:val="28"/>
        </w:rPr>
      </w:pPr>
      <w:r>
        <w:rPr>
          <w:sz w:val="28"/>
        </w:rPr>
        <w:lastRenderedPageBreak/>
        <w:t>Розрахунок грошових потоків базується на використанні попередніх таблиць.</w:t>
      </w:r>
    </w:p>
    <w:p w:rsidR="00F53A96" w:rsidRDefault="00F53A96" w:rsidP="00F53A96">
      <w:pPr>
        <w:spacing w:line="360" w:lineRule="auto"/>
        <w:ind w:firstLine="709"/>
        <w:jc w:val="both"/>
        <w:rPr>
          <w:sz w:val="28"/>
        </w:rPr>
      </w:pPr>
      <w:r>
        <w:rPr>
          <w:sz w:val="28"/>
        </w:rPr>
        <w:t xml:space="preserve">Розмір балансового прибутку </w:t>
      </w:r>
      <w:r>
        <w:rPr>
          <w:sz w:val="28"/>
          <w:lang w:val="en-US"/>
        </w:rPr>
        <w:t>t</w:t>
      </w:r>
      <w:r>
        <w:rPr>
          <w:sz w:val="28"/>
        </w:rPr>
        <w:t>-го року проекту складе:</w:t>
      </w:r>
    </w:p>
    <w:p w:rsidR="00F53A96" w:rsidRDefault="00F53A96" w:rsidP="00F53A96">
      <w:pPr>
        <w:spacing w:line="360" w:lineRule="auto"/>
        <w:ind w:firstLine="567"/>
        <w:jc w:val="center"/>
        <w:rPr>
          <w:sz w:val="28"/>
        </w:rPr>
      </w:pPr>
      <w:r>
        <w:rPr>
          <w:position w:val="-18"/>
          <w:sz w:val="28"/>
        </w:rPr>
        <w:object w:dxaOrig="1995" w:dyaOrig="465">
          <v:shape id="_x0000_i1052" type="#_x0000_t75" style="width:99pt;height:24pt" o:ole="" fillcolor="window">
            <v:imagedata r:id="rId92" o:title=""/>
          </v:shape>
          <o:OLEObject Type="Embed" ProgID="Equation.3" ShapeID="_x0000_i1052" DrawAspect="Content" ObjectID="_1606037647" r:id="rId93"/>
        </w:object>
      </w:r>
      <w:r>
        <w:rPr>
          <w:sz w:val="28"/>
        </w:rPr>
        <w:t>, тис. грн.</w:t>
      </w:r>
    </w:p>
    <w:p w:rsidR="00F53A96" w:rsidRDefault="00F53A96" w:rsidP="00F53A96">
      <w:pPr>
        <w:spacing w:line="360" w:lineRule="auto"/>
        <w:ind w:firstLine="709"/>
        <w:rPr>
          <w:sz w:val="28"/>
        </w:rPr>
      </w:pPr>
      <w:r>
        <w:rPr>
          <w:sz w:val="28"/>
        </w:rPr>
        <w:t xml:space="preserve">Оподаткований прибуток </w:t>
      </w:r>
      <w:r>
        <w:rPr>
          <w:sz w:val="28"/>
          <w:lang w:val="en-US"/>
        </w:rPr>
        <w:t>t</w:t>
      </w:r>
      <w:r>
        <w:rPr>
          <w:sz w:val="28"/>
        </w:rPr>
        <w:t>-го року операційної фази проекту складе:</w:t>
      </w:r>
    </w:p>
    <w:p w:rsidR="00F53A96" w:rsidRDefault="00F53A96" w:rsidP="00F53A96">
      <w:pPr>
        <w:spacing w:line="360" w:lineRule="auto"/>
        <w:ind w:firstLine="567"/>
        <w:jc w:val="center"/>
        <w:rPr>
          <w:sz w:val="28"/>
        </w:rPr>
      </w:pPr>
      <w:r>
        <w:rPr>
          <w:position w:val="-14"/>
          <w:sz w:val="28"/>
        </w:rPr>
        <w:object w:dxaOrig="1980" w:dyaOrig="405">
          <v:shape id="_x0000_i1053" type="#_x0000_t75" style="width:98.25pt;height:20.25pt" o:ole="" fillcolor="window">
            <v:imagedata r:id="rId94" o:title=""/>
          </v:shape>
          <o:OLEObject Type="Embed" ProgID="Equation.3" ShapeID="_x0000_i1053" DrawAspect="Content" ObjectID="_1606037648" r:id="rId95"/>
        </w:object>
      </w:r>
      <w:r>
        <w:rPr>
          <w:sz w:val="28"/>
        </w:rPr>
        <w:t>, тис. грн.</w:t>
      </w:r>
    </w:p>
    <w:p w:rsidR="00F53A96" w:rsidRDefault="00F53A96" w:rsidP="00F53A96">
      <w:pPr>
        <w:spacing w:line="360" w:lineRule="auto"/>
        <w:ind w:firstLine="709"/>
        <w:rPr>
          <w:sz w:val="28"/>
        </w:rPr>
      </w:pPr>
      <w:r>
        <w:rPr>
          <w:sz w:val="28"/>
        </w:rPr>
        <w:t xml:space="preserve">Податок на прибуток </w:t>
      </w:r>
      <w:r>
        <w:rPr>
          <w:sz w:val="28"/>
          <w:lang w:val="en-US"/>
        </w:rPr>
        <w:t>t</w:t>
      </w:r>
      <w:r>
        <w:rPr>
          <w:sz w:val="28"/>
        </w:rPr>
        <w:t>-го року складе:</w:t>
      </w:r>
    </w:p>
    <w:p w:rsidR="00F53A96" w:rsidRDefault="00F53A96" w:rsidP="00F53A96">
      <w:pPr>
        <w:spacing w:line="360" w:lineRule="auto"/>
        <w:ind w:firstLine="567"/>
        <w:jc w:val="center"/>
        <w:rPr>
          <w:sz w:val="28"/>
        </w:rPr>
      </w:pPr>
      <w:r>
        <w:rPr>
          <w:position w:val="-24"/>
          <w:sz w:val="28"/>
        </w:rPr>
        <w:object w:dxaOrig="1875" w:dyaOrig="675">
          <v:shape id="_x0000_i1054" type="#_x0000_t75" style="width:93pt;height:33.75pt" o:ole="" fillcolor="window">
            <v:imagedata r:id="rId96" o:title=""/>
          </v:shape>
          <o:OLEObject Type="Embed" ProgID="Equation.3" ShapeID="_x0000_i1054" DrawAspect="Content" ObjectID="_1606037649" r:id="rId97"/>
        </w:object>
      </w:r>
      <w:r>
        <w:rPr>
          <w:sz w:val="28"/>
        </w:rPr>
        <w:t xml:space="preserve">, тис. грн.,  </w:t>
      </w:r>
    </w:p>
    <w:p w:rsidR="00F53A96" w:rsidRPr="00624CE6" w:rsidRDefault="00F53A96" w:rsidP="00F53A96">
      <w:pPr>
        <w:spacing w:line="360" w:lineRule="auto"/>
        <w:ind w:firstLine="709"/>
        <w:jc w:val="both"/>
        <w:rPr>
          <w:sz w:val="28"/>
        </w:rPr>
      </w:pPr>
      <w:r>
        <w:rPr>
          <w:sz w:val="28"/>
        </w:rPr>
        <w:t xml:space="preserve">де </w:t>
      </w:r>
      <w:r>
        <w:rPr>
          <w:position w:val="-14"/>
          <w:sz w:val="28"/>
        </w:rPr>
        <w:object w:dxaOrig="465" w:dyaOrig="375">
          <v:shape id="_x0000_i1055" type="#_x0000_t75" style="width:24pt;height:18.75pt" o:ole="" fillcolor="window">
            <v:imagedata r:id="rId98" o:title=""/>
          </v:shape>
          <o:OLEObject Type="Embed" ProgID="Equation.3" ShapeID="_x0000_i1055" DrawAspect="Content" ObjectID="_1606037650" r:id="rId99"/>
        </w:object>
      </w:r>
      <w:r>
        <w:rPr>
          <w:sz w:val="28"/>
        </w:rPr>
        <w:t xml:space="preserve"> - діюча на момент розрахунків ставка податку на прибуток.</w:t>
      </w:r>
    </w:p>
    <w:p w:rsidR="00F53A96" w:rsidRDefault="00F53A96" w:rsidP="00F53A96">
      <w:pPr>
        <w:spacing w:line="360" w:lineRule="auto"/>
        <w:ind w:firstLine="709"/>
        <w:rPr>
          <w:sz w:val="28"/>
        </w:rPr>
      </w:pPr>
      <w:r>
        <w:rPr>
          <w:sz w:val="28"/>
        </w:rPr>
        <w:t xml:space="preserve">Чистий прибуток </w:t>
      </w:r>
      <w:r>
        <w:rPr>
          <w:sz w:val="28"/>
          <w:lang w:val="en-US"/>
        </w:rPr>
        <w:t>t</w:t>
      </w:r>
      <w:r>
        <w:rPr>
          <w:sz w:val="28"/>
        </w:rPr>
        <w:t>-го року:</w:t>
      </w:r>
    </w:p>
    <w:p w:rsidR="00F53A96" w:rsidRDefault="00F53A96" w:rsidP="00F53A96">
      <w:pPr>
        <w:spacing w:line="360" w:lineRule="auto"/>
        <w:ind w:firstLine="567"/>
        <w:jc w:val="center"/>
        <w:rPr>
          <w:sz w:val="28"/>
        </w:rPr>
      </w:pPr>
      <w:r>
        <w:rPr>
          <w:position w:val="-14"/>
          <w:sz w:val="28"/>
        </w:rPr>
        <w:object w:dxaOrig="2115" w:dyaOrig="405">
          <v:shape id="_x0000_i1056" type="#_x0000_t75" style="width:105.75pt;height:20.25pt" o:ole="" fillcolor="window">
            <v:imagedata r:id="rId100" o:title=""/>
          </v:shape>
          <o:OLEObject Type="Embed" ProgID="Equation.3" ShapeID="_x0000_i1056" DrawAspect="Content" ObjectID="_1606037651" r:id="rId101"/>
        </w:object>
      </w:r>
      <w:r>
        <w:rPr>
          <w:sz w:val="28"/>
        </w:rPr>
        <w:t>, тис. грн.</w:t>
      </w:r>
    </w:p>
    <w:p w:rsidR="00F53A96" w:rsidRPr="00330362" w:rsidRDefault="00BE2E3E" w:rsidP="00F53A96">
      <w:pPr>
        <w:pStyle w:val="af4"/>
        <w:spacing w:line="360" w:lineRule="auto"/>
        <w:jc w:val="right"/>
        <w:rPr>
          <w:lang w:val="uk-UA"/>
        </w:rPr>
      </w:pPr>
      <w:r>
        <w:rPr>
          <w:lang w:val="uk-UA"/>
        </w:rPr>
        <w:tab/>
      </w:r>
      <w:r>
        <w:rPr>
          <w:lang w:val="uk-UA"/>
        </w:rPr>
        <w:tab/>
      </w:r>
    </w:p>
    <w:p w:rsidR="00F53A96" w:rsidRPr="00330362" w:rsidRDefault="00BE2E3E" w:rsidP="00BE2E3E">
      <w:pPr>
        <w:spacing w:line="360" w:lineRule="auto"/>
        <w:rPr>
          <w:sz w:val="28"/>
        </w:rPr>
      </w:pPr>
      <w:r>
        <w:rPr>
          <w:sz w:val="28"/>
        </w:rPr>
        <w:t xml:space="preserve">Таблиця 3.7 - </w:t>
      </w:r>
      <w:r w:rsidR="00F53A96" w:rsidRPr="00330362">
        <w:rPr>
          <w:sz w:val="28"/>
        </w:rPr>
        <w:t>Прогноз грошових потоків операційної діяльності (1-варіант)</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65"/>
        <w:gridCol w:w="748"/>
        <w:gridCol w:w="825"/>
        <w:gridCol w:w="743"/>
        <w:gridCol w:w="827"/>
        <w:gridCol w:w="827"/>
        <w:gridCol w:w="827"/>
        <w:gridCol w:w="827"/>
        <w:gridCol w:w="827"/>
        <w:gridCol w:w="827"/>
        <w:gridCol w:w="827"/>
      </w:tblGrid>
      <w:tr w:rsidR="00F53A96" w:rsidTr="00B41257">
        <w:trPr>
          <w:cantSplit/>
        </w:trPr>
        <w:tc>
          <w:tcPr>
            <w:tcW w:w="766" w:type="pct"/>
            <w:vMerge w:val="restart"/>
            <w:tcBorders>
              <w:top w:val="single" w:sz="4" w:space="0" w:color="auto"/>
              <w:left w:val="single" w:sz="4" w:space="0" w:color="auto"/>
              <w:bottom w:val="single" w:sz="4" w:space="0" w:color="auto"/>
              <w:right w:val="single" w:sz="4" w:space="0" w:color="auto"/>
            </w:tcBorders>
            <w:vAlign w:val="center"/>
            <w:hideMark/>
          </w:tcPr>
          <w:p w:rsidR="00F53A96" w:rsidRPr="003D5D3C" w:rsidRDefault="00F53A96" w:rsidP="00B41257">
            <w:pPr>
              <w:jc w:val="center"/>
              <w:rPr>
                <w:b/>
              </w:rPr>
            </w:pPr>
            <w:r w:rsidRPr="003D5D3C">
              <w:rPr>
                <w:b/>
              </w:rPr>
              <w:t>Показники, тис. грн.</w:t>
            </w:r>
          </w:p>
        </w:tc>
        <w:tc>
          <w:tcPr>
            <w:tcW w:w="4234" w:type="pct"/>
            <w:gridSpan w:val="10"/>
            <w:tcBorders>
              <w:top w:val="single" w:sz="4" w:space="0" w:color="auto"/>
              <w:left w:val="single" w:sz="4" w:space="0" w:color="auto"/>
              <w:bottom w:val="single" w:sz="4" w:space="0" w:color="auto"/>
              <w:right w:val="single" w:sz="4" w:space="0" w:color="auto"/>
            </w:tcBorders>
            <w:vAlign w:val="center"/>
            <w:hideMark/>
          </w:tcPr>
          <w:p w:rsidR="00F53A96" w:rsidRPr="003D5D3C" w:rsidRDefault="00F53A96" w:rsidP="00B41257">
            <w:pPr>
              <w:jc w:val="center"/>
              <w:rPr>
                <w:b/>
              </w:rPr>
            </w:pPr>
            <w:r w:rsidRPr="003D5D3C">
              <w:rPr>
                <w:b/>
              </w:rPr>
              <w:t>Роки операційної діяльності</w:t>
            </w:r>
          </w:p>
        </w:tc>
      </w:tr>
      <w:tr w:rsidR="00F53A96" w:rsidTr="00B41257">
        <w:trPr>
          <w:cantSplit/>
        </w:trPr>
        <w:tc>
          <w:tcPr>
            <w:tcW w:w="766" w:type="pct"/>
            <w:vMerge/>
            <w:tcBorders>
              <w:top w:val="single" w:sz="4" w:space="0" w:color="auto"/>
              <w:left w:val="single" w:sz="4" w:space="0" w:color="auto"/>
              <w:bottom w:val="single" w:sz="4" w:space="0" w:color="auto"/>
              <w:right w:val="single" w:sz="4" w:space="0" w:color="auto"/>
            </w:tcBorders>
            <w:vAlign w:val="center"/>
            <w:hideMark/>
          </w:tcPr>
          <w:p w:rsidR="00F53A96" w:rsidRPr="003D5D3C" w:rsidRDefault="00F53A96" w:rsidP="00B41257">
            <w:pPr>
              <w:rPr>
                <w:b/>
              </w:rPr>
            </w:pPr>
          </w:p>
        </w:tc>
        <w:tc>
          <w:tcPr>
            <w:tcW w:w="391" w:type="pct"/>
            <w:tcBorders>
              <w:top w:val="single" w:sz="4" w:space="0" w:color="auto"/>
              <w:left w:val="single" w:sz="4" w:space="0" w:color="auto"/>
              <w:bottom w:val="single" w:sz="4" w:space="0" w:color="auto"/>
              <w:right w:val="single" w:sz="4" w:space="0" w:color="auto"/>
            </w:tcBorders>
            <w:vAlign w:val="center"/>
            <w:hideMark/>
          </w:tcPr>
          <w:p w:rsidR="00F53A96" w:rsidRPr="003D5D3C" w:rsidRDefault="00F53A96" w:rsidP="00B41257">
            <w:pPr>
              <w:jc w:val="center"/>
              <w:rPr>
                <w:b/>
              </w:rPr>
            </w:pPr>
            <w:r w:rsidRPr="003D5D3C">
              <w:rPr>
                <w:b/>
              </w:rPr>
              <w:t>1</w:t>
            </w:r>
          </w:p>
        </w:tc>
        <w:tc>
          <w:tcPr>
            <w:tcW w:w="431" w:type="pct"/>
            <w:tcBorders>
              <w:top w:val="single" w:sz="4" w:space="0" w:color="auto"/>
              <w:left w:val="single" w:sz="4" w:space="0" w:color="auto"/>
              <w:bottom w:val="single" w:sz="4" w:space="0" w:color="auto"/>
              <w:right w:val="single" w:sz="4" w:space="0" w:color="auto"/>
            </w:tcBorders>
            <w:vAlign w:val="center"/>
            <w:hideMark/>
          </w:tcPr>
          <w:p w:rsidR="00F53A96" w:rsidRPr="003D5D3C" w:rsidRDefault="00F53A96" w:rsidP="00B41257">
            <w:pPr>
              <w:jc w:val="center"/>
              <w:rPr>
                <w:b/>
              </w:rPr>
            </w:pPr>
            <w:r w:rsidRPr="003D5D3C">
              <w:rPr>
                <w:b/>
              </w:rPr>
              <w:t>2</w:t>
            </w:r>
          </w:p>
        </w:tc>
        <w:tc>
          <w:tcPr>
            <w:tcW w:w="388" w:type="pct"/>
            <w:tcBorders>
              <w:top w:val="single" w:sz="4" w:space="0" w:color="auto"/>
              <w:left w:val="single" w:sz="4" w:space="0" w:color="auto"/>
              <w:bottom w:val="single" w:sz="4" w:space="0" w:color="auto"/>
              <w:right w:val="single" w:sz="4" w:space="0" w:color="auto"/>
            </w:tcBorders>
            <w:vAlign w:val="center"/>
            <w:hideMark/>
          </w:tcPr>
          <w:p w:rsidR="00F53A96" w:rsidRPr="003D5D3C" w:rsidRDefault="00F53A96" w:rsidP="00B41257">
            <w:pPr>
              <w:jc w:val="center"/>
              <w:rPr>
                <w:b/>
              </w:rPr>
            </w:pPr>
            <w:r w:rsidRPr="003D5D3C">
              <w:rPr>
                <w:b/>
              </w:rPr>
              <w:t>3</w:t>
            </w:r>
          </w:p>
        </w:tc>
        <w:tc>
          <w:tcPr>
            <w:tcW w:w="432" w:type="pct"/>
            <w:tcBorders>
              <w:top w:val="single" w:sz="4" w:space="0" w:color="auto"/>
              <w:left w:val="single" w:sz="4" w:space="0" w:color="auto"/>
              <w:bottom w:val="single" w:sz="4" w:space="0" w:color="auto"/>
              <w:right w:val="single" w:sz="4" w:space="0" w:color="auto"/>
            </w:tcBorders>
            <w:vAlign w:val="center"/>
            <w:hideMark/>
          </w:tcPr>
          <w:p w:rsidR="00F53A96" w:rsidRPr="003D5D3C" w:rsidRDefault="00F53A96" w:rsidP="00B41257">
            <w:pPr>
              <w:jc w:val="center"/>
              <w:rPr>
                <w:b/>
              </w:rPr>
            </w:pPr>
            <w:r w:rsidRPr="003D5D3C">
              <w:rPr>
                <w:b/>
              </w:rPr>
              <w:t>4</w:t>
            </w:r>
          </w:p>
        </w:tc>
        <w:tc>
          <w:tcPr>
            <w:tcW w:w="432" w:type="pct"/>
            <w:tcBorders>
              <w:top w:val="single" w:sz="4" w:space="0" w:color="auto"/>
              <w:left w:val="single" w:sz="4" w:space="0" w:color="auto"/>
              <w:bottom w:val="single" w:sz="4" w:space="0" w:color="auto"/>
              <w:right w:val="single" w:sz="4" w:space="0" w:color="auto"/>
            </w:tcBorders>
            <w:vAlign w:val="center"/>
            <w:hideMark/>
          </w:tcPr>
          <w:p w:rsidR="00F53A96" w:rsidRPr="003D5D3C" w:rsidRDefault="00F53A96" w:rsidP="00B41257">
            <w:pPr>
              <w:jc w:val="center"/>
              <w:rPr>
                <w:b/>
              </w:rPr>
            </w:pPr>
            <w:r w:rsidRPr="003D5D3C">
              <w:rPr>
                <w:b/>
              </w:rPr>
              <w:t>5</w:t>
            </w:r>
          </w:p>
        </w:tc>
        <w:tc>
          <w:tcPr>
            <w:tcW w:w="432" w:type="pct"/>
            <w:tcBorders>
              <w:top w:val="single" w:sz="4" w:space="0" w:color="auto"/>
              <w:left w:val="single" w:sz="4" w:space="0" w:color="auto"/>
              <w:bottom w:val="single" w:sz="4" w:space="0" w:color="auto"/>
              <w:right w:val="single" w:sz="4" w:space="0" w:color="auto"/>
            </w:tcBorders>
            <w:vAlign w:val="center"/>
            <w:hideMark/>
          </w:tcPr>
          <w:p w:rsidR="00F53A96" w:rsidRPr="003D5D3C" w:rsidRDefault="00F53A96" w:rsidP="00B41257">
            <w:pPr>
              <w:jc w:val="center"/>
              <w:rPr>
                <w:b/>
              </w:rPr>
            </w:pPr>
            <w:r w:rsidRPr="003D5D3C">
              <w:rPr>
                <w:b/>
              </w:rPr>
              <w:t>6</w:t>
            </w:r>
          </w:p>
        </w:tc>
        <w:tc>
          <w:tcPr>
            <w:tcW w:w="432" w:type="pct"/>
            <w:tcBorders>
              <w:top w:val="single" w:sz="4" w:space="0" w:color="auto"/>
              <w:left w:val="single" w:sz="4" w:space="0" w:color="auto"/>
              <w:bottom w:val="single" w:sz="4" w:space="0" w:color="auto"/>
              <w:right w:val="single" w:sz="4" w:space="0" w:color="auto"/>
            </w:tcBorders>
            <w:vAlign w:val="center"/>
            <w:hideMark/>
          </w:tcPr>
          <w:p w:rsidR="00F53A96" w:rsidRPr="003D5D3C" w:rsidRDefault="00F53A96" w:rsidP="00B41257">
            <w:pPr>
              <w:jc w:val="center"/>
              <w:rPr>
                <w:b/>
              </w:rPr>
            </w:pPr>
            <w:r w:rsidRPr="003D5D3C">
              <w:rPr>
                <w:b/>
              </w:rPr>
              <w:t>7</w:t>
            </w:r>
          </w:p>
        </w:tc>
        <w:tc>
          <w:tcPr>
            <w:tcW w:w="432" w:type="pct"/>
            <w:tcBorders>
              <w:top w:val="single" w:sz="4" w:space="0" w:color="auto"/>
              <w:left w:val="single" w:sz="4" w:space="0" w:color="auto"/>
              <w:bottom w:val="single" w:sz="4" w:space="0" w:color="auto"/>
              <w:right w:val="single" w:sz="4" w:space="0" w:color="auto"/>
            </w:tcBorders>
            <w:vAlign w:val="center"/>
            <w:hideMark/>
          </w:tcPr>
          <w:p w:rsidR="00F53A96" w:rsidRPr="003D5D3C" w:rsidRDefault="00F53A96" w:rsidP="00B41257">
            <w:pPr>
              <w:jc w:val="center"/>
              <w:rPr>
                <w:b/>
              </w:rPr>
            </w:pPr>
            <w:r w:rsidRPr="003D5D3C">
              <w:rPr>
                <w:b/>
              </w:rPr>
              <w:t>8</w:t>
            </w:r>
          </w:p>
        </w:tc>
        <w:tc>
          <w:tcPr>
            <w:tcW w:w="432" w:type="pct"/>
            <w:tcBorders>
              <w:top w:val="single" w:sz="4" w:space="0" w:color="auto"/>
              <w:left w:val="single" w:sz="4" w:space="0" w:color="auto"/>
              <w:bottom w:val="single" w:sz="4" w:space="0" w:color="auto"/>
              <w:right w:val="single" w:sz="4" w:space="0" w:color="auto"/>
            </w:tcBorders>
            <w:vAlign w:val="center"/>
            <w:hideMark/>
          </w:tcPr>
          <w:p w:rsidR="00F53A96" w:rsidRPr="003D5D3C" w:rsidRDefault="00F53A96" w:rsidP="00B41257">
            <w:pPr>
              <w:jc w:val="center"/>
              <w:rPr>
                <w:b/>
              </w:rPr>
            </w:pPr>
            <w:r w:rsidRPr="003D5D3C">
              <w:rPr>
                <w:b/>
              </w:rPr>
              <w:t>9</w:t>
            </w:r>
          </w:p>
        </w:tc>
        <w:tc>
          <w:tcPr>
            <w:tcW w:w="432" w:type="pct"/>
            <w:tcBorders>
              <w:top w:val="single" w:sz="4" w:space="0" w:color="auto"/>
              <w:left w:val="single" w:sz="4" w:space="0" w:color="auto"/>
              <w:bottom w:val="single" w:sz="4" w:space="0" w:color="auto"/>
              <w:right w:val="single" w:sz="4" w:space="0" w:color="auto"/>
            </w:tcBorders>
            <w:vAlign w:val="center"/>
            <w:hideMark/>
          </w:tcPr>
          <w:p w:rsidR="00F53A96" w:rsidRPr="003D5D3C" w:rsidRDefault="00F53A96" w:rsidP="00B41257">
            <w:pPr>
              <w:jc w:val="center"/>
              <w:rPr>
                <w:b/>
              </w:rPr>
            </w:pPr>
            <w:r w:rsidRPr="003D5D3C">
              <w:rPr>
                <w:b/>
              </w:rPr>
              <w:t>10</w:t>
            </w:r>
          </w:p>
        </w:tc>
      </w:tr>
      <w:tr w:rsidR="00F53A96" w:rsidTr="00B41257">
        <w:tc>
          <w:tcPr>
            <w:tcW w:w="766" w:type="pct"/>
            <w:tcBorders>
              <w:top w:val="single" w:sz="4" w:space="0" w:color="auto"/>
              <w:left w:val="single" w:sz="4" w:space="0" w:color="auto"/>
              <w:bottom w:val="single" w:sz="4" w:space="0" w:color="auto"/>
              <w:right w:val="single" w:sz="4" w:space="0" w:color="auto"/>
            </w:tcBorders>
            <w:hideMark/>
          </w:tcPr>
          <w:p w:rsidR="00F53A96" w:rsidRPr="00F53A96" w:rsidRDefault="00F53A96" w:rsidP="00B41257">
            <w:pPr>
              <w:rPr>
                <w:sz w:val="20"/>
                <w:szCs w:val="20"/>
              </w:rPr>
            </w:pPr>
            <w:r w:rsidRPr="00F53A96">
              <w:rPr>
                <w:b/>
                <w:sz w:val="20"/>
                <w:szCs w:val="20"/>
              </w:rPr>
              <w:t xml:space="preserve">1. </w:t>
            </w:r>
            <w:r w:rsidRPr="00F53A96">
              <w:rPr>
                <w:sz w:val="20"/>
                <w:szCs w:val="20"/>
              </w:rPr>
              <w:t xml:space="preserve">Доход від реалізації </w:t>
            </w:r>
          </w:p>
        </w:tc>
        <w:tc>
          <w:tcPr>
            <w:tcW w:w="391" w:type="pct"/>
            <w:tcBorders>
              <w:top w:val="single" w:sz="4" w:space="0" w:color="auto"/>
              <w:left w:val="single" w:sz="4" w:space="0" w:color="auto"/>
              <w:bottom w:val="single" w:sz="4" w:space="0" w:color="auto"/>
              <w:right w:val="single" w:sz="4" w:space="0" w:color="auto"/>
            </w:tcBorders>
            <w:vAlign w:val="center"/>
          </w:tcPr>
          <w:p w:rsidR="00F53A96" w:rsidRPr="00F53A96" w:rsidRDefault="00F53A96" w:rsidP="00B41257">
            <w:pPr>
              <w:jc w:val="right"/>
              <w:rPr>
                <w:color w:val="000000"/>
                <w:sz w:val="20"/>
                <w:szCs w:val="20"/>
              </w:rPr>
            </w:pPr>
            <w:r w:rsidRPr="00F53A96">
              <w:rPr>
                <w:color w:val="000000"/>
                <w:sz w:val="20"/>
                <w:szCs w:val="20"/>
              </w:rPr>
              <w:t>3104</w:t>
            </w:r>
          </w:p>
        </w:tc>
        <w:tc>
          <w:tcPr>
            <w:tcW w:w="431" w:type="pct"/>
            <w:tcBorders>
              <w:top w:val="single" w:sz="4" w:space="0" w:color="auto"/>
              <w:left w:val="single" w:sz="4" w:space="0" w:color="auto"/>
              <w:bottom w:val="single" w:sz="4" w:space="0" w:color="auto"/>
              <w:right w:val="single" w:sz="4" w:space="0" w:color="auto"/>
            </w:tcBorders>
            <w:vAlign w:val="center"/>
          </w:tcPr>
          <w:p w:rsidR="00F53A96" w:rsidRPr="00F53A96" w:rsidRDefault="00F53A96" w:rsidP="00B41257">
            <w:pPr>
              <w:jc w:val="right"/>
              <w:rPr>
                <w:color w:val="000000"/>
                <w:sz w:val="20"/>
                <w:szCs w:val="20"/>
              </w:rPr>
            </w:pPr>
            <w:r w:rsidRPr="00F53A96">
              <w:rPr>
                <w:color w:val="000000"/>
                <w:sz w:val="20"/>
                <w:szCs w:val="20"/>
              </w:rPr>
              <w:t>2920,55</w:t>
            </w:r>
          </w:p>
        </w:tc>
        <w:tc>
          <w:tcPr>
            <w:tcW w:w="388" w:type="pct"/>
            <w:tcBorders>
              <w:top w:val="single" w:sz="4" w:space="0" w:color="auto"/>
              <w:left w:val="single" w:sz="4" w:space="0" w:color="auto"/>
              <w:bottom w:val="single" w:sz="4" w:space="0" w:color="auto"/>
              <w:right w:val="single" w:sz="4" w:space="0" w:color="auto"/>
            </w:tcBorders>
            <w:vAlign w:val="center"/>
          </w:tcPr>
          <w:p w:rsidR="00F53A96" w:rsidRPr="00F53A96" w:rsidRDefault="00F53A96" w:rsidP="00B41257">
            <w:pPr>
              <w:jc w:val="right"/>
              <w:rPr>
                <w:color w:val="000000"/>
                <w:sz w:val="20"/>
                <w:szCs w:val="20"/>
              </w:rPr>
            </w:pPr>
            <w:r w:rsidRPr="00F53A96">
              <w:rPr>
                <w:color w:val="000000"/>
                <w:sz w:val="20"/>
                <w:szCs w:val="20"/>
              </w:rPr>
              <w:t>2750,58</w:t>
            </w:r>
          </w:p>
        </w:tc>
        <w:tc>
          <w:tcPr>
            <w:tcW w:w="432" w:type="pct"/>
            <w:tcBorders>
              <w:top w:val="single" w:sz="4" w:space="0" w:color="auto"/>
              <w:left w:val="single" w:sz="4" w:space="0" w:color="auto"/>
              <w:bottom w:val="single" w:sz="4" w:space="0" w:color="auto"/>
              <w:right w:val="single" w:sz="4" w:space="0" w:color="auto"/>
            </w:tcBorders>
            <w:vAlign w:val="center"/>
          </w:tcPr>
          <w:p w:rsidR="00F53A96" w:rsidRPr="00F53A96" w:rsidRDefault="00F53A96" w:rsidP="00B41257">
            <w:pPr>
              <w:jc w:val="right"/>
              <w:rPr>
                <w:color w:val="000000"/>
                <w:sz w:val="20"/>
                <w:szCs w:val="20"/>
              </w:rPr>
            </w:pPr>
            <w:r w:rsidRPr="00F53A96">
              <w:rPr>
                <w:color w:val="000000"/>
                <w:sz w:val="20"/>
                <w:szCs w:val="20"/>
              </w:rPr>
              <w:t>2588,33</w:t>
            </w:r>
          </w:p>
        </w:tc>
        <w:tc>
          <w:tcPr>
            <w:tcW w:w="432" w:type="pct"/>
            <w:tcBorders>
              <w:top w:val="single" w:sz="4" w:space="0" w:color="auto"/>
              <w:left w:val="single" w:sz="4" w:space="0" w:color="auto"/>
              <w:bottom w:val="single" w:sz="4" w:space="0" w:color="auto"/>
              <w:right w:val="single" w:sz="4" w:space="0" w:color="auto"/>
            </w:tcBorders>
            <w:vAlign w:val="center"/>
          </w:tcPr>
          <w:p w:rsidR="00F53A96" w:rsidRPr="00F53A96" w:rsidRDefault="00F53A96" w:rsidP="00B41257">
            <w:pPr>
              <w:jc w:val="right"/>
              <w:rPr>
                <w:color w:val="000000"/>
                <w:sz w:val="20"/>
                <w:szCs w:val="20"/>
              </w:rPr>
            </w:pPr>
            <w:r w:rsidRPr="00F53A96">
              <w:rPr>
                <w:color w:val="000000"/>
                <w:sz w:val="20"/>
                <w:szCs w:val="20"/>
              </w:rPr>
              <w:t>2361,15</w:t>
            </w:r>
          </w:p>
        </w:tc>
        <w:tc>
          <w:tcPr>
            <w:tcW w:w="432" w:type="pct"/>
            <w:tcBorders>
              <w:top w:val="single" w:sz="4" w:space="0" w:color="auto"/>
              <w:left w:val="single" w:sz="4" w:space="0" w:color="auto"/>
              <w:bottom w:val="single" w:sz="4" w:space="0" w:color="auto"/>
              <w:right w:val="single" w:sz="4" w:space="0" w:color="auto"/>
            </w:tcBorders>
            <w:vAlign w:val="center"/>
          </w:tcPr>
          <w:p w:rsidR="00F53A96" w:rsidRPr="00F53A96" w:rsidRDefault="00F53A96" w:rsidP="00B41257">
            <w:pPr>
              <w:jc w:val="right"/>
              <w:rPr>
                <w:color w:val="000000"/>
                <w:sz w:val="20"/>
                <w:szCs w:val="20"/>
              </w:rPr>
            </w:pPr>
            <w:r w:rsidRPr="00F53A96">
              <w:rPr>
                <w:color w:val="000000"/>
                <w:sz w:val="20"/>
                <w:szCs w:val="20"/>
              </w:rPr>
              <w:t>2221,91</w:t>
            </w:r>
          </w:p>
        </w:tc>
        <w:tc>
          <w:tcPr>
            <w:tcW w:w="432" w:type="pct"/>
            <w:tcBorders>
              <w:top w:val="single" w:sz="4" w:space="0" w:color="auto"/>
              <w:left w:val="single" w:sz="4" w:space="0" w:color="auto"/>
              <w:bottom w:val="single" w:sz="4" w:space="0" w:color="auto"/>
              <w:right w:val="single" w:sz="4" w:space="0" w:color="auto"/>
            </w:tcBorders>
            <w:vAlign w:val="center"/>
          </w:tcPr>
          <w:p w:rsidR="00F53A96" w:rsidRPr="00F53A96" w:rsidRDefault="00F53A96" w:rsidP="00B41257">
            <w:pPr>
              <w:jc w:val="right"/>
              <w:rPr>
                <w:color w:val="000000"/>
                <w:sz w:val="20"/>
                <w:szCs w:val="20"/>
              </w:rPr>
            </w:pPr>
            <w:r w:rsidRPr="00F53A96">
              <w:rPr>
                <w:color w:val="000000"/>
                <w:sz w:val="20"/>
                <w:szCs w:val="20"/>
              </w:rPr>
              <w:t>2090,59</w:t>
            </w:r>
          </w:p>
        </w:tc>
        <w:tc>
          <w:tcPr>
            <w:tcW w:w="432" w:type="pct"/>
            <w:tcBorders>
              <w:top w:val="single" w:sz="4" w:space="0" w:color="auto"/>
              <w:left w:val="single" w:sz="4" w:space="0" w:color="auto"/>
              <w:bottom w:val="single" w:sz="4" w:space="0" w:color="auto"/>
              <w:right w:val="single" w:sz="4" w:space="0" w:color="auto"/>
            </w:tcBorders>
            <w:vAlign w:val="center"/>
          </w:tcPr>
          <w:p w:rsidR="00F53A96" w:rsidRPr="00F53A96" w:rsidRDefault="00F53A96" w:rsidP="00B41257">
            <w:pPr>
              <w:jc w:val="right"/>
              <w:rPr>
                <w:color w:val="000000"/>
                <w:sz w:val="20"/>
                <w:szCs w:val="20"/>
              </w:rPr>
            </w:pPr>
            <w:r w:rsidRPr="00F53A96">
              <w:rPr>
                <w:color w:val="000000"/>
                <w:sz w:val="20"/>
                <w:szCs w:val="20"/>
              </w:rPr>
              <w:t>1966,84</w:t>
            </w:r>
          </w:p>
        </w:tc>
        <w:tc>
          <w:tcPr>
            <w:tcW w:w="432" w:type="pct"/>
            <w:tcBorders>
              <w:top w:val="single" w:sz="4" w:space="0" w:color="auto"/>
              <w:left w:val="single" w:sz="4" w:space="0" w:color="auto"/>
              <w:bottom w:val="single" w:sz="4" w:space="0" w:color="auto"/>
              <w:right w:val="single" w:sz="4" w:space="0" w:color="auto"/>
            </w:tcBorders>
            <w:vAlign w:val="center"/>
          </w:tcPr>
          <w:p w:rsidR="00F53A96" w:rsidRPr="00F53A96" w:rsidRDefault="00F53A96" w:rsidP="00B41257">
            <w:pPr>
              <w:jc w:val="right"/>
              <w:rPr>
                <w:color w:val="000000"/>
                <w:sz w:val="20"/>
                <w:szCs w:val="20"/>
              </w:rPr>
            </w:pPr>
            <w:r w:rsidRPr="00F53A96">
              <w:rPr>
                <w:color w:val="000000"/>
                <w:sz w:val="20"/>
                <w:szCs w:val="20"/>
              </w:rPr>
              <w:t>1850,84</w:t>
            </w:r>
          </w:p>
        </w:tc>
        <w:tc>
          <w:tcPr>
            <w:tcW w:w="432" w:type="pct"/>
            <w:tcBorders>
              <w:top w:val="single" w:sz="4" w:space="0" w:color="auto"/>
              <w:left w:val="single" w:sz="4" w:space="0" w:color="auto"/>
              <w:bottom w:val="single" w:sz="4" w:space="0" w:color="auto"/>
              <w:right w:val="single" w:sz="4" w:space="0" w:color="auto"/>
            </w:tcBorders>
            <w:vAlign w:val="center"/>
          </w:tcPr>
          <w:p w:rsidR="00F53A96" w:rsidRPr="00F53A96" w:rsidRDefault="00F53A96" w:rsidP="00B41257">
            <w:pPr>
              <w:jc w:val="right"/>
              <w:rPr>
                <w:color w:val="000000"/>
                <w:sz w:val="20"/>
                <w:szCs w:val="20"/>
              </w:rPr>
            </w:pPr>
            <w:r w:rsidRPr="00F53A96">
              <w:rPr>
                <w:color w:val="000000"/>
                <w:sz w:val="20"/>
                <w:szCs w:val="20"/>
              </w:rPr>
              <w:t>1741,5</w:t>
            </w:r>
          </w:p>
        </w:tc>
      </w:tr>
      <w:tr w:rsidR="00F53A96" w:rsidTr="00B41257">
        <w:tc>
          <w:tcPr>
            <w:tcW w:w="766" w:type="pct"/>
            <w:tcBorders>
              <w:top w:val="single" w:sz="4" w:space="0" w:color="auto"/>
              <w:left w:val="single" w:sz="4" w:space="0" w:color="auto"/>
              <w:bottom w:val="single" w:sz="4" w:space="0" w:color="auto"/>
              <w:right w:val="single" w:sz="4" w:space="0" w:color="auto"/>
            </w:tcBorders>
            <w:hideMark/>
          </w:tcPr>
          <w:p w:rsidR="00F53A96" w:rsidRPr="00F53A96" w:rsidRDefault="00F53A96" w:rsidP="00B41257">
            <w:pPr>
              <w:rPr>
                <w:sz w:val="20"/>
                <w:szCs w:val="20"/>
              </w:rPr>
            </w:pPr>
            <w:r w:rsidRPr="00F53A96">
              <w:rPr>
                <w:b/>
                <w:sz w:val="20"/>
                <w:szCs w:val="20"/>
              </w:rPr>
              <w:t xml:space="preserve">2. </w:t>
            </w:r>
            <w:r w:rsidRPr="00F53A96">
              <w:rPr>
                <w:sz w:val="20"/>
                <w:szCs w:val="20"/>
              </w:rPr>
              <w:t xml:space="preserve">Операційні витрати </w:t>
            </w:r>
          </w:p>
        </w:tc>
        <w:tc>
          <w:tcPr>
            <w:tcW w:w="391" w:type="pct"/>
            <w:tcBorders>
              <w:top w:val="single" w:sz="4" w:space="0" w:color="auto"/>
              <w:left w:val="single" w:sz="4" w:space="0" w:color="auto"/>
              <w:bottom w:val="single" w:sz="4" w:space="0" w:color="auto"/>
              <w:right w:val="single" w:sz="4" w:space="0" w:color="auto"/>
            </w:tcBorders>
            <w:vAlign w:val="center"/>
          </w:tcPr>
          <w:p w:rsidR="00F53A96" w:rsidRPr="00F53A96" w:rsidRDefault="00F53A96" w:rsidP="00B41257">
            <w:pPr>
              <w:jc w:val="center"/>
              <w:rPr>
                <w:b/>
                <w:bCs/>
                <w:color w:val="000000"/>
                <w:sz w:val="20"/>
                <w:szCs w:val="20"/>
              </w:rPr>
            </w:pPr>
            <w:r w:rsidRPr="00F53A96">
              <w:rPr>
                <w:b/>
                <w:bCs/>
                <w:color w:val="000000"/>
                <w:sz w:val="20"/>
                <w:szCs w:val="20"/>
              </w:rPr>
              <w:t>2731,33</w:t>
            </w:r>
          </w:p>
        </w:tc>
        <w:tc>
          <w:tcPr>
            <w:tcW w:w="431" w:type="pct"/>
            <w:tcBorders>
              <w:top w:val="single" w:sz="4" w:space="0" w:color="auto"/>
              <w:left w:val="single" w:sz="4" w:space="0" w:color="auto"/>
              <w:bottom w:val="single" w:sz="4" w:space="0" w:color="auto"/>
              <w:right w:val="single" w:sz="4" w:space="0" w:color="auto"/>
            </w:tcBorders>
            <w:vAlign w:val="center"/>
          </w:tcPr>
          <w:p w:rsidR="00F53A96" w:rsidRPr="00F53A96" w:rsidRDefault="00F53A96" w:rsidP="00B41257">
            <w:pPr>
              <w:jc w:val="center"/>
              <w:rPr>
                <w:b/>
                <w:bCs/>
                <w:color w:val="000000"/>
                <w:sz w:val="20"/>
                <w:szCs w:val="20"/>
              </w:rPr>
            </w:pPr>
            <w:r w:rsidRPr="00F53A96">
              <w:rPr>
                <w:b/>
                <w:bCs/>
                <w:color w:val="000000"/>
                <w:sz w:val="20"/>
                <w:szCs w:val="20"/>
              </w:rPr>
              <w:t>1505,19</w:t>
            </w:r>
          </w:p>
        </w:tc>
        <w:tc>
          <w:tcPr>
            <w:tcW w:w="388" w:type="pct"/>
            <w:tcBorders>
              <w:top w:val="single" w:sz="4" w:space="0" w:color="auto"/>
              <w:left w:val="single" w:sz="4" w:space="0" w:color="auto"/>
              <w:bottom w:val="single" w:sz="4" w:space="0" w:color="auto"/>
              <w:right w:val="single" w:sz="4" w:space="0" w:color="auto"/>
            </w:tcBorders>
            <w:vAlign w:val="center"/>
          </w:tcPr>
          <w:p w:rsidR="00F53A96" w:rsidRPr="00F53A96" w:rsidRDefault="00F53A96" w:rsidP="00B41257">
            <w:pPr>
              <w:jc w:val="center"/>
              <w:rPr>
                <w:b/>
                <w:bCs/>
                <w:color w:val="000000"/>
                <w:sz w:val="20"/>
                <w:szCs w:val="20"/>
              </w:rPr>
            </w:pPr>
            <w:r w:rsidRPr="00F53A96">
              <w:rPr>
                <w:b/>
                <w:bCs/>
                <w:color w:val="000000"/>
                <w:sz w:val="20"/>
                <w:szCs w:val="20"/>
              </w:rPr>
              <w:t>978,547</w:t>
            </w:r>
          </w:p>
        </w:tc>
        <w:tc>
          <w:tcPr>
            <w:tcW w:w="432" w:type="pct"/>
            <w:tcBorders>
              <w:top w:val="single" w:sz="4" w:space="0" w:color="auto"/>
              <w:left w:val="single" w:sz="4" w:space="0" w:color="auto"/>
              <w:bottom w:val="single" w:sz="4" w:space="0" w:color="auto"/>
              <w:right w:val="single" w:sz="4" w:space="0" w:color="auto"/>
            </w:tcBorders>
            <w:vAlign w:val="center"/>
          </w:tcPr>
          <w:p w:rsidR="00F53A96" w:rsidRPr="00F53A96" w:rsidRDefault="00F53A96" w:rsidP="00B41257">
            <w:pPr>
              <w:jc w:val="center"/>
              <w:rPr>
                <w:b/>
                <w:bCs/>
                <w:color w:val="000000"/>
                <w:sz w:val="20"/>
                <w:szCs w:val="20"/>
              </w:rPr>
            </w:pPr>
            <w:r w:rsidRPr="00F53A96">
              <w:rPr>
                <w:b/>
                <w:bCs/>
                <w:color w:val="000000"/>
                <w:sz w:val="20"/>
                <w:szCs w:val="20"/>
              </w:rPr>
              <w:t>574,106</w:t>
            </w:r>
          </w:p>
        </w:tc>
        <w:tc>
          <w:tcPr>
            <w:tcW w:w="432" w:type="pct"/>
            <w:tcBorders>
              <w:top w:val="single" w:sz="4" w:space="0" w:color="auto"/>
              <w:left w:val="single" w:sz="4" w:space="0" w:color="auto"/>
              <w:bottom w:val="single" w:sz="4" w:space="0" w:color="auto"/>
              <w:right w:val="single" w:sz="4" w:space="0" w:color="auto"/>
            </w:tcBorders>
            <w:vAlign w:val="center"/>
          </w:tcPr>
          <w:p w:rsidR="00F53A96" w:rsidRPr="00F53A96" w:rsidRDefault="00F53A96" w:rsidP="00B41257">
            <w:pPr>
              <w:jc w:val="center"/>
              <w:rPr>
                <w:b/>
                <w:bCs/>
                <w:color w:val="000000"/>
                <w:sz w:val="20"/>
                <w:szCs w:val="20"/>
              </w:rPr>
            </w:pPr>
            <w:r w:rsidRPr="00F53A96">
              <w:rPr>
                <w:b/>
                <w:bCs/>
                <w:color w:val="000000"/>
                <w:sz w:val="20"/>
                <w:szCs w:val="20"/>
              </w:rPr>
              <w:t>589,194</w:t>
            </w:r>
          </w:p>
        </w:tc>
        <w:tc>
          <w:tcPr>
            <w:tcW w:w="432" w:type="pct"/>
            <w:tcBorders>
              <w:top w:val="single" w:sz="4" w:space="0" w:color="auto"/>
              <w:left w:val="single" w:sz="4" w:space="0" w:color="auto"/>
              <w:bottom w:val="single" w:sz="4" w:space="0" w:color="auto"/>
              <w:right w:val="single" w:sz="4" w:space="0" w:color="auto"/>
            </w:tcBorders>
            <w:vAlign w:val="center"/>
          </w:tcPr>
          <w:p w:rsidR="00F53A96" w:rsidRPr="00F53A96" w:rsidRDefault="00F53A96" w:rsidP="00B41257">
            <w:pPr>
              <w:jc w:val="center"/>
              <w:rPr>
                <w:b/>
                <w:bCs/>
                <w:color w:val="000000"/>
                <w:sz w:val="20"/>
                <w:szCs w:val="20"/>
              </w:rPr>
            </w:pPr>
            <w:r w:rsidRPr="00F53A96">
              <w:rPr>
                <w:b/>
                <w:bCs/>
                <w:color w:val="000000"/>
                <w:sz w:val="20"/>
                <w:szCs w:val="20"/>
              </w:rPr>
              <w:t>1972</w:t>
            </w:r>
          </w:p>
        </w:tc>
        <w:tc>
          <w:tcPr>
            <w:tcW w:w="432" w:type="pct"/>
            <w:tcBorders>
              <w:top w:val="single" w:sz="4" w:space="0" w:color="auto"/>
              <w:left w:val="single" w:sz="4" w:space="0" w:color="auto"/>
              <w:bottom w:val="single" w:sz="4" w:space="0" w:color="auto"/>
              <w:right w:val="single" w:sz="4" w:space="0" w:color="auto"/>
            </w:tcBorders>
            <w:vAlign w:val="center"/>
          </w:tcPr>
          <w:p w:rsidR="00F53A96" w:rsidRPr="00F53A96" w:rsidRDefault="00F53A96" w:rsidP="00B41257">
            <w:pPr>
              <w:jc w:val="center"/>
              <w:rPr>
                <w:b/>
                <w:bCs/>
                <w:color w:val="000000"/>
                <w:sz w:val="20"/>
                <w:szCs w:val="20"/>
              </w:rPr>
            </w:pPr>
            <w:r w:rsidRPr="00F53A96">
              <w:rPr>
                <w:b/>
                <w:bCs/>
                <w:color w:val="000000"/>
                <w:sz w:val="20"/>
                <w:szCs w:val="20"/>
              </w:rPr>
              <w:t>1091,63</w:t>
            </w:r>
          </w:p>
        </w:tc>
        <w:tc>
          <w:tcPr>
            <w:tcW w:w="432" w:type="pct"/>
            <w:tcBorders>
              <w:top w:val="single" w:sz="4" w:space="0" w:color="auto"/>
              <w:left w:val="single" w:sz="4" w:space="0" w:color="auto"/>
              <w:bottom w:val="single" w:sz="4" w:space="0" w:color="auto"/>
              <w:right w:val="single" w:sz="4" w:space="0" w:color="auto"/>
            </w:tcBorders>
            <w:vAlign w:val="center"/>
          </w:tcPr>
          <w:p w:rsidR="00F53A96" w:rsidRPr="00F53A96" w:rsidRDefault="00F53A96" w:rsidP="00B41257">
            <w:pPr>
              <w:jc w:val="center"/>
              <w:rPr>
                <w:b/>
                <w:bCs/>
                <w:color w:val="000000"/>
                <w:sz w:val="20"/>
                <w:szCs w:val="20"/>
              </w:rPr>
            </w:pPr>
            <w:r w:rsidRPr="00F53A96">
              <w:rPr>
                <w:b/>
                <w:bCs/>
                <w:color w:val="000000"/>
                <w:sz w:val="20"/>
                <w:szCs w:val="20"/>
              </w:rPr>
              <w:t>728,953</w:t>
            </w:r>
          </w:p>
        </w:tc>
        <w:tc>
          <w:tcPr>
            <w:tcW w:w="432" w:type="pct"/>
            <w:tcBorders>
              <w:top w:val="single" w:sz="4" w:space="0" w:color="auto"/>
              <w:left w:val="single" w:sz="4" w:space="0" w:color="auto"/>
              <w:bottom w:val="single" w:sz="4" w:space="0" w:color="auto"/>
              <w:right w:val="single" w:sz="4" w:space="0" w:color="auto"/>
            </w:tcBorders>
            <w:vAlign w:val="center"/>
          </w:tcPr>
          <w:p w:rsidR="00F53A96" w:rsidRPr="00F53A96" w:rsidRDefault="00F53A96" w:rsidP="00B41257">
            <w:pPr>
              <w:jc w:val="center"/>
              <w:rPr>
                <w:b/>
                <w:bCs/>
                <w:color w:val="000000"/>
                <w:sz w:val="20"/>
                <w:szCs w:val="20"/>
              </w:rPr>
            </w:pPr>
            <w:r w:rsidRPr="00F53A96">
              <w:rPr>
                <w:b/>
                <w:bCs/>
                <w:color w:val="000000"/>
                <w:sz w:val="20"/>
                <w:szCs w:val="20"/>
              </w:rPr>
              <w:t>670,229</w:t>
            </w:r>
          </w:p>
        </w:tc>
        <w:tc>
          <w:tcPr>
            <w:tcW w:w="432" w:type="pct"/>
            <w:tcBorders>
              <w:top w:val="single" w:sz="4" w:space="0" w:color="auto"/>
              <w:left w:val="single" w:sz="4" w:space="0" w:color="auto"/>
              <w:bottom w:val="single" w:sz="4" w:space="0" w:color="auto"/>
              <w:right w:val="single" w:sz="4" w:space="0" w:color="auto"/>
            </w:tcBorders>
            <w:vAlign w:val="center"/>
          </w:tcPr>
          <w:p w:rsidR="00F53A96" w:rsidRPr="00F53A96" w:rsidRDefault="00F53A96" w:rsidP="00B41257">
            <w:pPr>
              <w:jc w:val="center"/>
              <w:rPr>
                <w:b/>
                <w:bCs/>
                <w:color w:val="000000"/>
                <w:sz w:val="20"/>
                <w:szCs w:val="20"/>
              </w:rPr>
            </w:pPr>
            <w:r w:rsidRPr="00F53A96">
              <w:rPr>
                <w:b/>
                <w:bCs/>
                <w:color w:val="000000"/>
                <w:sz w:val="20"/>
                <w:szCs w:val="20"/>
              </w:rPr>
              <w:t>595,355</w:t>
            </w:r>
          </w:p>
        </w:tc>
      </w:tr>
      <w:tr w:rsidR="00F53A96" w:rsidTr="00B41257">
        <w:tc>
          <w:tcPr>
            <w:tcW w:w="766" w:type="pct"/>
            <w:tcBorders>
              <w:top w:val="single" w:sz="4" w:space="0" w:color="auto"/>
              <w:left w:val="single" w:sz="4" w:space="0" w:color="auto"/>
              <w:bottom w:val="single" w:sz="4" w:space="0" w:color="auto"/>
              <w:right w:val="single" w:sz="4" w:space="0" w:color="auto"/>
            </w:tcBorders>
            <w:hideMark/>
          </w:tcPr>
          <w:p w:rsidR="00F53A96" w:rsidRPr="00F53A96" w:rsidRDefault="00F53A96" w:rsidP="00B41257">
            <w:pPr>
              <w:rPr>
                <w:sz w:val="20"/>
                <w:szCs w:val="20"/>
              </w:rPr>
            </w:pPr>
            <w:r w:rsidRPr="00F53A96">
              <w:rPr>
                <w:b/>
                <w:sz w:val="20"/>
                <w:szCs w:val="20"/>
              </w:rPr>
              <w:t xml:space="preserve">3. </w:t>
            </w:r>
            <w:r w:rsidRPr="00F53A96">
              <w:rPr>
                <w:sz w:val="20"/>
                <w:szCs w:val="20"/>
              </w:rPr>
              <w:t xml:space="preserve">Балансовий прибуток </w:t>
            </w:r>
          </w:p>
        </w:tc>
        <w:tc>
          <w:tcPr>
            <w:tcW w:w="391" w:type="pct"/>
            <w:tcBorders>
              <w:top w:val="single" w:sz="4" w:space="0" w:color="auto"/>
              <w:left w:val="single" w:sz="4" w:space="0" w:color="auto"/>
              <w:bottom w:val="single" w:sz="4" w:space="0" w:color="auto"/>
              <w:right w:val="single" w:sz="4" w:space="0" w:color="auto"/>
            </w:tcBorders>
            <w:vAlign w:val="center"/>
          </w:tcPr>
          <w:p w:rsidR="00F53A96" w:rsidRPr="00F53A96" w:rsidRDefault="00F53A96" w:rsidP="00B41257">
            <w:pPr>
              <w:jc w:val="center"/>
              <w:rPr>
                <w:color w:val="000000"/>
                <w:sz w:val="20"/>
                <w:szCs w:val="20"/>
              </w:rPr>
            </w:pPr>
            <w:r w:rsidRPr="00F53A96">
              <w:rPr>
                <w:color w:val="000000"/>
                <w:sz w:val="20"/>
                <w:szCs w:val="20"/>
              </w:rPr>
              <w:t>372,67</w:t>
            </w:r>
          </w:p>
        </w:tc>
        <w:tc>
          <w:tcPr>
            <w:tcW w:w="431" w:type="pct"/>
            <w:tcBorders>
              <w:top w:val="single" w:sz="4" w:space="0" w:color="auto"/>
              <w:left w:val="single" w:sz="4" w:space="0" w:color="auto"/>
              <w:bottom w:val="single" w:sz="4" w:space="0" w:color="auto"/>
              <w:right w:val="single" w:sz="4" w:space="0" w:color="auto"/>
            </w:tcBorders>
            <w:vAlign w:val="center"/>
          </w:tcPr>
          <w:p w:rsidR="00F53A96" w:rsidRPr="00F53A96" w:rsidRDefault="00F53A96" w:rsidP="00B41257">
            <w:pPr>
              <w:jc w:val="center"/>
              <w:rPr>
                <w:color w:val="000000"/>
                <w:sz w:val="20"/>
                <w:szCs w:val="20"/>
              </w:rPr>
            </w:pPr>
            <w:r w:rsidRPr="00F53A96">
              <w:rPr>
                <w:color w:val="000000"/>
                <w:sz w:val="20"/>
                <w:szCs w:val="20"/>
              </w:rPr>
              <w:t>1415,36</w:t>
            </w:r>
          </w:p>
        </w:tc>
        <w:tc>
          <w:tcPr>
            <w:tcW w:w="388" w:type="pct"/>
            <w:tcBorders>
              <w:top w:val="single" w:sz="4" w:space="0" w:color="auto"/>
              <w:left w:val="single" w:sz="4" w:space="0" w:color="auto"/>
              <w:bottom w:val="single" w:sz="4" w:space="0" w:color="auto"/>
              <w:right w:val="single" w:sz="4" w:space="0" w:color="auto"/>
            </w:tcBorders>
            <w:vAlign w:val="center"/>
          </w:tcPr>
          <w:p w:rsidR="00F53A96" w:rsidRPr="00F53A96" w:rsidRDefault="00F53A96" w:rsidP="00B41257">
            <w:pPr>
              <w:jc w:val="center"/>
              <w:rPr>
                <w:color w:val="000000"/>
                <w:sz w:val="20"/>
                <w:szCs w:val="20"/>
              </w:rPr>
            </w:pPr>
            <w:r w:rsidRPr="00F53A96">
              <w:rPr>
                <w:color w:val="000000"/>
                <w:sz w:val="20"/>
                <w:szCs w:val="20"/>
              </w:rPr>
              <w:t>1772,033</w:t>
            </w:r>
          </w:p>
        </w:tc>
        <w:tc>
          <w:tcPr>
            <w:tcW w:w="432" w:type="pct"/>
            <w:tcBorders>
              <w:top w:val="single" w:sz="4" w:space="0" w:color="auto"/>
              <w:left w:val="single" w:sz="4" w:space="0" w:color="auto"/>
              <w:bottom w:val="single" w:sz="4" w:space="0" w:color="auto"/>
              <w:right w:val="single" w:sz="4" w:space="0" w:color="auto"/>
            </w:tcBorders>
            <w:vAlign w:val="center"/>
          </w:tcPr>
          <w:p w:rsidR="00F53A96" w:rsidRPr="00F53A96" w:rsidRDefault="00F53A96" w:rsidP="00B41257">
            <w:pPr>
              <w:jc w:val="center"/>
              <w:rPr>
                <w:color w:val="000000"/>
                <w:sz w:val="20"/>
                <w:szCs w:val="20"/>
              </w:rPr>
            </w:pPr>
            <w:r w:rsidRPr="00F53A96">
              <w:rPr>
                <w:color w:val="000000"/>
                <w:sz w:val="20"/>
                <w:szCs w:val="20"/>
              </w:rPr>
              <w:t>2014,224</w:t>
            </w:r>
          </w:p>
        </w:tc>
        <w:tc>
          <w:tcPr>
            <w:tcW w:w="432" w:type="pct"/>
            <w:tcBorders>
              <w:top w:val="single" w:sz="4" w:space="0" w:color="auto"/>
              <w:left w:val="single" w:sz="4" w:space="0" w:color="auto"/>
              <w:bottom w:val="single" w:sz="4" w:space="0" w:color="auto"/>
              <w:right w:val="single" w:sz="4" w:space="0" w:color="auto"/>
            </w:tcBorders>
            <w:vAlign w:val="center"/>
          </w:tcPr>
          <w:p w:rsidR="00F53A96" w:rsidRPr="00F53A96" w:rsidRDefault="00F53A96" w:rsidP="00B41257">
            <w:pPr>
              <w:jc w:val="center"/>
              <w:rPr>
                <w:color w:val="000000"/>
                <w:sz w:val="20"/>
                <w:szCs w:val="20"/>
              </w:rPr>
            </w:pPr>
            <w:r w:rsidRPr="00F53A96">
              <w:rPr>
                <w:color w:val="000000"/>
                <w:sz w:val="20"/>
                <w:szCs w:val="20"/>
              </w:rPr>
              <w:t>1771,956</w:t>
            </w:r>
          </w:p>
        </w:tc>
        <w:tc>
          <w:tcPr>
            <w:tcW w:w="432" w:type="pct"/>
            <w:tcBorders>
              <w:top w:val="single" w:sz="4" w:space="0" w:color="auto"/>
              <w:left w:val="single" w:sz="4" w:space="0" w:color="auto"/>
              <w:bottom w:val="single" w:sz="4" w:space="0" w:color="auto"/>
              <w:right w:val="single" w:sz="4" w:space="0" w:color="auto"/>
            </w:tcBorders>
            <w:vAlign w:val="center"/>
          </w:tcPr>
          <w:p w:rsidR="00F53A96" w:rsidRPr="00F53A96" w:rsidRDefault="00F53A96" w:rsidP="00B41257">
            <w:pPr>
              <w:jc w:val="center"/>
              <w:rPr>
                <w:color w:val="000000"/>
                <w:sz w:val="20"/>
                <w:szCs w:val="20"/>
              </w:rPr>
            </w:pPr>
            <w:r w:rsidRPr="00F53A96">
              <w:rPr>
                <w:color w:val="000000"/>
                <w:sz w:val="20"/>
                <w:szCs w:val="20"/>
              </w:rPr>
              <w:t>249,91</w:t>
            </w:r>
          </w:p>
        </w:tc>
        <w:tc>
          <w:tcPr>
            <w:tcW w:w="432" w:type="pct"/>
            <w:tcBorders>
              <w:top w:val="single" w:sz="4" w:space="0" w:color="auto"/>
              <w:left w:val="single" w:sz="4" w:space="0" w:color="auto"/>
              <w:bottom w:val="single" w:sz="4" w:space="0" w:color="auto"/>
              <w:right w:val="single" w:sz="4" w:space="0" w:color="auto"/>
            </w:tcBorders>
            <w:vAlign w:val="center"/>
          </w:tcPr>
          <w:p w:rsidR="00F53A96" w:rsidRPr="00F53A96" w:rsidRDefault="00F53A96" w:rsidP="00B41257">
            <w:pPr>
              <w:jc w:val="center"/>
              <w:rPr>
                <w:color w:val="000000"/>
                <w:sz w:val="20"/>
                <w:szCs w:val="20"/>
              </w:rPr>
            </w:pPr>
            <w:r w:rsidRPr="00F53A96">
              <w:rPr>
                <w:color w:val="000000"/>
                <w:sz w:val="20"/>
                <w:szCs w:val="20"/>
              </w:rPr>
              <w:t>998,96</w:t>
            </w:r>
          </w:p>
        </w:tc>
        <w:tc>
          <w:tcPr>
            <w:tcW w:w="432" w:type="pct"/>
            <w:tcBorders>
              <w:top w:val="single" w:sz="4" w:space="0" w:color="auto"/>
              <w:left w:val="single" w:sz="4" w:space="0" w:color="auto"/>
              <w:bottom w:val="single" w:sz="4" w:space="0" w:color="auto"/>
              <w:right w:val="single" w:sz="4" w:space="0" w:color="auto"/>
            </w:tcBorders>
            <w:vAlign w:val="center"/>
          </w:tcPr>
          <w:p w:rsidR="00F53A96" w:rsidRPr="00F53A96" w:rsidRDefault="00F53A96" w:rsidP="00B41257">
            <w:pPr>
              <w:jc w:val="center"/>
              <w:rPr>
                <w:color w:val="000000"/>
                <w:sz w:val="20"/>
                <w:szCs w:val="20"/>
              </w:rPr>
            </w:pPr>
            <w:r w:rsidRPr="00F53A96">
              <w:rPr>
                <w:color w:val="000000"/>
                <w:sz w:val="20"/>
                <w:szCs w:val="20"/>
              </w:rPr>
              <w:t>1237,887</w:t>
            </w:r>
          </w:p>
        </w:tc>
        <w:tc>
          <w:tcPr>
            <w:tcW w:w="432" w:type="pct"/>
            <w:tcBorders>
              <w:top w:val="single" w:sz="4" w:space="0" w:color="auto"/>
              <w:left w:val="single" w:sz="4" w:space="0" w:color="auto"/>
              <w:bottom w:val="single" w:sz="4" w:space="0" w:color="auto"/>
              <w:right w:val="single" w:sz="4" w:space="0" w:color="auto"/>
            </w:tcBorders>
            <w:vAlign w:val="center"/>
          </w:tcPr>
          <w:p w:rsidR="00F53A96" w:rsidRPr="00F53A96" w:rsidRDefault="00F53A96" w:rsidP="00B41257">
            <w:pPr>
              <w:jc w:val="center"/>
              <w:rPr>
                <w:color w:val="000000"/>
                <w:sz w:val="20"/>
                <w:szCs w:val="20"/>
              </w:rPr>
            </w:pPr>
            <w:r w:rsidRPr="00F53A96">
              <w:rPr>
                <w:color w:val="000000"/>
                <w:sz w:val="20"/>
                <w:szCs w:val="20"/>
              </w:rPr>
              <w:t>1180,611</w:t>
            </w:r>
          </w:p>
        </w:tc>
        <w:tc>
          <w:tcPr>
            <w:tcW w:w="432" w:type="pct"/>
            <w:tcBorders>
              <w:top w:val="single" w:sz="4" w:space="0" w:color="auto"/>
              <w:left w:val="single" w:sz="4" w:space="0" w:color="auto"/>
              <w:bottom w:val="single" w:sz="4" w:space="0" w:color="auto"/>
              <w:right w:val="single" w:sz="4" w:space="0" w:color="auto"/>
            </w:tcBorders>
            <w:vAlign w:val="center"/>
          </w:tcPr>
          <w:p w:rsidR="00F53A96" w:rsidRPr="00F53A96" w:rsidRDefault="00F53A96" w:rsidP="00B41257">
            <w:pPr>
              <w:jc w:val="center"/>
              <w:rPr>
                <w:color w:val="000000"/>
                <w:sz w:val="20"/>
                <w:szCs w:val="20"/>
              </w:rPr>
            </w:pPr>
            <w:r w:rsidRPr="00F53A96">
              <w:rPr>
                <w:color w:val="000000"/>
                <w:sz w:val="20"/>
                <w:szCs w:val="20"/>
              </w:rPr>
              <w:t>1146,145</w:t>
            </w:r>
          </w:p>
        </w:tc>
      </w:tr>
      <w:tr w:rsidR="00F53A96" w:rsidTr="00B41257">
        <w:trPr>
          <w:trHeight w:val="427"/>
        </w:trPr>
        <w:tc>
          <w:tcPr>
            <w:tcW w:w="766" w:type="pct"/>
            <w:tcBorders>
              <w:top w:val="single" w:sz="4" w:space="0" w:color="auto"/>
              <w:left w:val="single" w:sz="4" w:space="0" w:color="auto"/>
              <w:bottom w:val="single" w:sz="4" w:space="0" w:color="auto"/>
              <w:right w:val="single" w:sz="4" w:space="0" w:color="auto"/>
            </w:tcBorders>
            <w:hideMark/>
          </w:tcPr>
          <w:p w:rsidR="00F53A96" w:rsidRPr="00F53A96" w:rsidRDefault="00F53A96" w:rsidP="00B41257">
            <w:pPr>
              <w:rPr>
                <w:sz w:val="20"/>
                <w:szCs w:val="20"/>
              </w:rPr>
            </w:pPr>
            <w:r w:rsidRPr="00F53A96">
              <w:rPr>
                <w:b/>
                <w:sz w:val="20"/>
                <w:szCs w:val="20"/>
              </w:rPr>
              <w:t xml:space="preserve">4. </w:t>
            </w:r>
            <w:r w:rsidRPr="00F53A96">
              <w:rPr>
                <w:sz w:val="20"/>
                <w:szCs w:val="20"/>
              </w:rPr>
              <w:t xml:space="preserve">Амортизація </w:t>
            </w:r>
          </w:p>
        </w:tc>
        <w:tc>
          <w:tcPr>
            <w:tcW w:w="391" w:type="pct"/>
            <w:tcBorders>
              <w:top w:val="single" w:sz="4" w:space="0" w:color="auto"/>
              <w:left w:val="single" w:sz="4" w:space="0" w:color="auto"/>
              <w:bottom w:val="single" w:sz="4" w:space="0" w:color="auto"/>
              <w:right w:val="single" w:sz="4" w:space="0" w:color="auto"/>
            </w:tcBorders>
            <w:vAlign w:val="center"/>
          </w:tcPr>
          <w:p w:rsidR="00F53A96" w:rsidRPr="00F53A96" w:rsidRDefault="00F53A96" w:rsidP="00B41257">
            <w:pPr>
              <w:jc w:val="center"/>
              <w:rPr>
                <w:bCs/>
                <w:color w:val="000000"/>
                <w:sz w:val="20"/>
                <w:szCs w:val="20"/>
              </w:rPr>
            </w:pPr>
            <w:r w:rsidRPr="00F53A96">
              <w:rPr>
                <w:bCs/>
                <w:color w:val="000000"/>
                <w:sz w:val="20"/>
                <w:szCs w:val="20"/>
              </w:rPr>
              <w:t>1510</w:t>
            </w:r>
          </w:p>
        </w:tc>
        <w:tc>
          <w:tcPr>
            <w:tcW w:w="431" w:type="pct"/>
            <w:tcBorders>
              <w:top w:val="single" w:sz="4" w:space="0" w:color="auto"/>
              <w:left w:val="single" w:sz="4" w:space="0" w:color="auto"/>
              <w:bottom w:val="single" w:sz="4" w:space="0" w:color="auto"/>
              <w:right w:val="single" w:sz="4" w:space="0" w:color="auto"/>
            </w:tcBorders>
            <w:vAlign w:val="center"/>
          </w:tcPr>
          <w:p w:rsidR="00F53A96" w:rsidRPr="00F53A96" w:rsidRDefault="00F53A96" w:rsidP="00B41257">
            <w:pPr>
              <w:jc w:val="center"/>
              <w:rPr>
                <w:bCs/>
                <w:color w:val="000000"/>
                <w:sz w:val="20"/>
                <w:szCs w:val="20"/>
              </w:rPr>
            </w:pPr>
            <w:r w:rsidRPr="00F53A96">
              <w:rPr>
                <w:bCs/>
                <w:color w:val="000000"/>
                <w:sz w:val="20"/>
                <w:szCs w:val="20"/>
              </w:rPr>
              <w:t>528,5</w:t>
            </w:r>
          </w:p>
        </w:tc>
        <w:tc>
          <w:tcPr>
            <w:tcW w:w="388" w:type="pct"/>
            <w:tcBorders>
              <w:top w:val="single" w:sz="4" w:space="0" w:color="auto"/>
              <w:left w:val="single" w:sz="4" w:space="0" w:color="auto"/>
              <w:bottom w:val="single" w:sz="4" w:space="0" w:color="auto"/>
              <w:right w:val="single" w:sz="4" w:space="0" w:color="auto"/>
            </w:tcBorders>
            <w:vAlign w:val="center"/>
          </w:tcPr>
          <w:p w:rsidR="00F53A96" w:rsidRPr="00F53A96" w:rsidRDefault="00F53A96" w:rsidP="00B41257">
            <w:pPr>
              <w:jc w:val="center"/>
              <w:rPr>
                <w:bCs/>
                <w:color w:val="000000"/>
                <w:sz w:val="20"/>
                <w:szCs w:val="20"/>
              </w:rPr>
            </w:pPr>
            <w:r w:rsidRPr="00F53A96">
              <w:rPr>
                <w:bCs/>
                <w:color w:val="000000"/>
                <w:sz w:val="20"/>
                <w:szCs w:val="20"/>
              </w:rPr>
              <w:t>246,4</w:t>
            </w:r>
          </w:p>
        </w:tc>
        <w:tc>
          <w:tcPr>
            <w:tcW w:w="432" w:type="pct"/>
            <w:tcBorders>
              <w:top w:val="single" w:sz="4" w:space="0" w:color="auto"/>
              <w:left w:val="single" w:sz="4" w:space="0" w:color="auto"/>
              <w:bottom w:val="single" w:sz="4" w:space="0" w:color="auto"/>
              <w:right w:val="single" w:sz="4" w:space="0" w:color="auto"/>
            </w:tcBorders>
            <w:vAlign w:val="center"/>
          </w:tcPr>
          <w:p w:rsidR="00F53A96" w:rsidRPr="00F53A96" w:rsidRDefault="00F53A96" w:rsidP="00B41257">
            <w:pPr>
              <w:jc w:val="center"/>
              <w:rPr>
                <w:bCs/>
                <w:color w:val="000000"/>
                <w:sz w:val="20"/>
                <w:szCs w:val="20"/>
              </w:rPr>
            </w:pPr>
            <w:r w:rsidRPr="00F53A96">
              <w:rPr>
                <w:bCs/>
                <w:color w:val="000000"/>
                <w:sz w:val="20"/>
                <w:szCs w:val="20"/>
              </w:rPr>
              <w:t>86,24</w:t>
            </w:r>
          </w:p>
        </w:tc>
        <w:tc>
          <w:tcPr>
            <w:tcW w:w="432" w:type="pct"/>
            <w:tcBorders>
              <w:top w:val="single" w:sz="4" w:space="0" w:color="auto"/>
              <w:left w:val="single" w:sz="4" w:space="0" w:color="auto"/>
              <w:bottom w:val="single" w:sz="4" w:space="0" w:color="auto"/>
              <w:right w:val="single" w:sz="4" w:space="0" w:color="auto"/>
            </w:tcBorders>
            <w:vAlign w:val="center"/>
          </w:tcPr>
          <w:p w:rsidR="00F53A96" w:rsidRPr="00F53A96" w:rsidRDefault="00F53A96" w:rsidP="00B41257">
            <w:pPr>
              <w:jc w:val="center"/>
              <w:rPr>
                <w:bCs/>
                <w:color w:val="000000"/>
                <w:sz w:val="20"/>
                <w:szCs w:val="20"/>
              </w:rPr>
            </w:pPr>
            <w:r w:rsidRPr="00F53A96">
              <w:rPr>
                <w:bCs/>
                <w:color w:val="000000"/>
                <w:sz w:val="20"/>
                <w:szCs w:val="20"/>
              </w:rPr>
              <w:t>91,61</w:t>
            </w:r>
          </w:p>
        </w:tc>
        <w:tc>
          <w:tcPr>
            <w:tcW w:w="432" w:type="pct"/>
            <w:tcBorders>
              <w:top w:val="single" w:sz="4" w:space="0" w:color="auto"/>
              <w:left w:val="single" w:sz="4" w:space="0" w:color="auto"/>
              <w:bottom w:val="single" w:sz="4" w:space="0" w:color="auto"/>
              <w:right w:val="single" w:sz="4" w:space="0" w:color="auto"/>
            </w:tcBorders>
            <w:vAlign w:val="center"/>
          </w:tcPr>
          <w:p w:rsidR="00F53A96" w:rsidRPr="00F53A96" w:rsidRDefault="00F53A96" w:rsidP="00B41257">
            <w:pPr>
              <w:jc w:val="center"/>
              <w:rPr>
                <w:bCs/>
                <w:color w:val="000000"/>
                <w:sz w:val="20"/>
                <w:szCs w:val="20"/>
              </w:rPr>
            </w:pPr>
            <w:r w:rsidRPr="00F53A96">
              <w:rPr>
                <w:bCs/>
                <w:color w:val="000000"/>
                <w:sz w:val="20"/>
                <w:szCs w:val="20"/>
              </w:rPr>
              <w:t>1464,5</w:t>
            </w:r>
          </w:p>
        </w:tc>
        <w:tc>
          <w:tcPr>
            <w:tcW w:w="432" w:type="pct"/>
            <w:tcBorders>
              <w:top w:val="single" w:sz="4" w:space="0" w:color="auto"/>
              <w:left w:val="single" w:sz="4" w:space="0" w:color="auto"/>
              <w:bottom w:val="single" w:sz="4" w:space="0" w:color="auto"/>
              <w:right w:val="single" w:sz="4" w:space="0" w:color="auto"/>
            </w:tcBorders>
            <w:vAlign w:val="center"/>
          </w:tcPr>
          <w:p w:rsidR="00F53A96" w:rsidRPr="00F53A96" w:rsidRDefault="00F53A96" w:rsidP="00B41257">
            <w:pPr>
              <w:jc w:val="center"/>
              <w:rPr>
                <w:bCs/>
                <w:color w:val="000000"/>
                <w:sz w:val="20"/>
                <w:szCs w:val="20"/>
              </w:rPr>
            </w:pPr>
            <w:r w:rsidRPr="00F53A96">
              <w:rPr>
                <w:bCs/>
                <w:color w:val="000000"/>
                <w:sz w:val="20"/>
                <w:szCs w:val="20"/>
              </w:rPr>
              <w:t>574</w:t>
            </w:r>
          </w:p>
        </w:tc>
        <w:tc>
          <w:tcPr>
            <w:tcW w:w="432" w:type="pct"/>
            <w:tcBorders>
              <w:top w:val="single" w:sz="4" w:space="0" w:color="auto"/>
              <w:left w:val="single" w:sz="4" w:space="0" w:color="auto"/>
              <w:bottom w:val="single" w:sz="4" w:space="0" w:color="auto"/>
              <w:right w:val="single" w:sz="4" w:space="0" w:color="auto"/>
            </w:tcBorders>
            <w:vAlign w:val="center"/>
          </w:tcPr>
          <w:p w:rsidR="00F53A96" w:rsidRPr="00F53A96" w:rsidRDefault="00F53A96" w:rsidP="00B41257">
            <w:pPr>
              <w:jc w:val="center"/>
              <w:rPr>
                <w:bCs/>
                <w:color w:val="000000"/>
                <w:sz w:val="20"/>
                <w:szCs w:val="20"/>
              </w:rPr>
            </w:pPr>
            <w:r w:rsidRPr="00F53A96">
              <w:rPr>
                <w:bCs/>
                <w:color w:val="000000"/>
                <w:sz w:val="20"/>
                <w:szCs w:val="20"/>
              </w:rPr>
              <w:t>201</w:t>
            </w:r>
          </w:p>
        </w:tc>
        <w:tc>
          <w:tcPr>
            <w:tcW w:w="432" w:type="pct"/>
            <w:tcBorders>
              <w:top w:val="single" w:sz="4" w:space="0" w:color="auto"/>
              <w:left w:val="single" w:sz="4" w:space="0" w:color="auto"/>
              <w:bottom w:val="single" w:sz="4" w:space="0" w:color="auto"/>
              <w:right w:val="single" w:sz="4" w:space="0" w:color="auto"/>
            </w:tcBorders>
            <w:vAlign w:val="center"/>
          </w:tcPr>
          <w:p w:rsidR="00F53A96" w:rsidRPr="00F53A96" w:rsidRDefault="00F53A96" w:rsidP="00B41257">
            <w:pPr>
              <w:jc w:val="center"/>
              <w:rPr>
                <w:bCs/>
                <w:color w:val="000000"/>
                <w:sz w:val="20"/>
                <w:szCs w:val="20"/>
              </w:rPr>
            </w:pPr>
            <w:r w:rsidRPr="00F53A96">
              <w:rPr>
                <w:bCs/>
                <w:color w:val="000000"/>
                <w:sz w:val="20"/>
                <w:szCs w:val="20"/>
              </w:rPr>
              <w:t>131,74</w:t>
            </w:r>
          </w:p>
        </w:tc>
        <w:tc>
          <w:tcPr>
            <w:tcW w:w="432" w:type="pct"/>
            <w:tcBorders>
              <w:top w:val="single" w:sz="4" w:space="0" w:color="auto"/>
              <w:left w:val="single" w:sz="4" w:space="0" w:color="auto"/>
              <w:bottom w:val="single" w:sz="4" w:space="0" w:color="auto"/>
              <w:right w:val="single" w:sz="4" w:space="0" w:color="auto"/>
            </w:tcBorders>
            <w:vAlign w:val="center"/>
          </w:tcPr>
          <w:p w:rsidR="00F53A96" w:rsidRPr="00F53A96" w:rsidRDefault="00F53A96" w:rsidP="00B41257">
            <w:pPr>
              <w:jc w:val="center"/>
              <w:rPr>
                <w:bCs/>
                <w:color w:val="000000"/>
                <w:sz w:val="20"/>
                <w:szCs w:val="20"/>
              </w:rPr>
            </w:pPr>
            <w:r w:rsidRPr="00F53A96">
              <w:rPr>
                <w:bCs/>
                <w:color w:val="000000"/>
                <w:sz w:val="20"/>
                <w:szCs w:val="20"/>
              </w:rPr>
              <w:t>46,11</w:t>
            </w:r>
          </w:p>
        </w:tc>
      </w:tr>
      <w:tr w:rsidR="00F53A96" w:rsidTr="00B41257">
        <w:trPr>
          <w:trHeight w:val="846"/>
        </w:trPr>
        <w:tc>
          <w:tcPr>
            <w:tcW w:w="766" w:type="pct"/>
            <w:tcBorders>
              <w:top w:val="single" w:sz="4" w:space="0" w:color="auto"/>
              <w:left w:val="single" w:sz="4" w:space="0" w:color="auto"/>
              <w:bottom w:val="single" w:sz="4" w:space="0" w:color="auto"/>
              <w:right w:val="single" w:sz="4" w:space="0" w:color="auto"/>
            </w:tcBorders>
            <w:hideMark/>
          </w:tcPr>
          <w:p w:rsidR="00F53A96" w:rsidRPr="00F53A96" w:rsidRDefault="00F53A96" w:rsidP="00B41257">
            <w:pPr>
              <w:rPr>
                <w:sz w:val="20"/>
                <w:szCs w:val="20"/>
              </w:rPr>
            </w:pPr>
            <w:r w:rsidRPr="00F53A96">
              <w:rPr>
                <w:b/>
                <w:sz w:val="20"/>
                <w:szCs w:val="20"/>
              </w:rPr>
              <w:t xml:space="preserve">5. </w:t>
            </w:r>
            <w:r w:rsidRPr="00F53A96">
              <w:rPr>
                <w:sz w:val="20"/>
                <w:szCs w:val="20"/>
              </w:rPr>
              <w:t xml:space="preserve">Оподаткований прибуток </w:t>
            </w:r>
          </w:p>
        </w:tc>
        <w:tc>
          <w:tcPr>
            <w:tcW w:w="391" w:type="pct"/>
            <w:tcBorders>
              <w:top w:val="single" w:sz="4" w:space="0" w:color="auto"/>
              <w:left w:val="single" w:sz="4" w:space="0" w:color="auto"/>
              <w:bottom w:val="single" w:sz="4" w:space="0" w:color="auto"/>
              <w:right w:val="single" w:sz="4" w:space="0" w:color="auto"/>
            </w:tcBorders>
            <w:vAlign w:val="center"/>
          </w:tcPr>
          <w:p w:rsidR="00F53A96" w:rsidRPr="00F53A96" w:rsidRDefault="00EA6084" w:rsidP="00EA6084">
            <w:pPr>
              <w:jc w:val="center"/>
              <w:rPr>
                <w:bCs/>
                <w:color w:val="000000"/>
                <w:sz w:val="20"/>
                <w:szCs w:val="20"/>
              </w:rPr>
            </w:pPr>
            <w:r>
              <w:rPr>
                <w:bCs/>
                <w:color w:val="000000"/>
                <w:sz w:val="20"/>
                <w:szCs w:val="20"/>
              </w:rPr>
              <w:t>-1137</w:t>
            </w:r>
          </w:p>
        </w:tc>
        <w:tc>
          <w:tcPr>
            <w:tcW w:w="431" w:type="pct"/>
            <w:tcBorders>
              <w:top w:val="single" w:sz="4" w:space="0" w:color="auto"/>
              <w:left w:val="single" w:sz="4" w:space="0" w:color="auto"/>
              <w:bottom w:val="single" w:sz="4" w:space="0" w:color="auto"/>
              <w:right w:val="single" w:sz="4" w:space="0" w:color="auto"/>
            </w:tcBorders>
            <w:vAlign w:val="center"/>
          </w:tcPr>
          <w:p w:rsidR="00F53A96" w:rsidRPr="00F53A96" w:rsidRDefault="00F53A96" w:rsidP="00B41257">
            <w:pPr>
              <w:jc w:val="center"/>
              <w:rPr>
                <w:bCs/>
                <w:color w:val="000000"/>
                <w:sz w:val="20"/>
                <w:szCs w:val="20"/>
              </w:rPr>
            </w:pPr>
            <w:r w:rsidRPr="00F53A96">
              <w:rPr>
                <w:bCs/>
                <w:color w:val="000000"/>
                <w:sz w:val="20"/>
                <w:szCs w:val="20"/>
              </w:rPr>
              <w:t>947,18</w:t>
            </w:r>
          </w:p>
        </w:tc>
        <w:tc>
          <w:tcPr>
            <w:tcW w:w="388" w:type="pct"/>
            <w:tcBorders>
              <w:top w:val="single" w:sz="4" w:space="0" w:color="auto"/>
              <w:left w:val="single" w:sz="4" w:space="0" w:color="auto"/>
              <w:bottom w:val="single" w:sz="4" w:space="0" w:color="auto"/>
              <w:right w:val="single" w:sz="4" w:space="0" w:color="auto"/>
            </w:tcBorders>
            <w:vAlign w:val="center"/>
          </w:tcPr>
          <w:p w:rsidR="00F53A96" w:rsidRPr="00F53A96" w:rsidRDefault="00F53A96" w:rsidP="00EA6084">
            <w:pPr>
              <w:jc w:val="center"/>
              <w:rPr>
                <w:bCs/>
                <w:color w:val="000000"/>
                <w:sz w:val="20"/>
                <w:szCs w:val="20"/>
              </w:rPr>
            </w:pPr>
            <w:r w:rsidRPr="00F53A96">
              <w:rPr>
                <w:bCs/>
                <w:color w:val="000000"/>
                <w:sz w:val="20"/>
                <w:szCs w:val="20"/>
              </w:rPr>
              <w:t>1294</w:t>
            </w:r>
          </w:p>
        </w:tc>
        <w:tc>
          <w:tcPr>
            <w:tcW w:w="432" w:type="pct"/>
            <w:tcBorders>
              <w:top w:val="single" w:sz="4" w:space="0" w:color="auto"/>
              <w:left w:val="single" w:sz="4" w:space="0" w:color="auto"/>
              <w:bottom w:val="single" w:sz="4" w:space="0" w:color="auto"/>
              <w:right w:val="single" w:sz="4" w:space="0" w:color="auto"/>
            </w:tcBorders>
            <w:vAlign w:val="center"/>
          </w:tcPr>
          <w:p w:rsidR="00F53A96" w:rsidRPr="00F53A96" w:rsidRDefault="00F53A96" w:rsidP="00B41257">
            <w:pPr>
              <w:jc w:val="center"/>
              <w:rPr>
                <w:bCs/>
                <w:color w:val="000000"/>
                <w:sz w:val="20"/>
                <w:szCs w:val="20"/>
              </w:rPr>
            </w:pPr>
            <w:r w:rsidRPr="00F53A96">
              <w:rPr>
                <w:bCs/>
                <w:color w:val="000000"/>
                <w:sz w:val="20"/>
                <w:szCs w:val="20"/>
              </w:rPr>
              <w:t>1924,62</w:t>
            </w:r>
          </w:p>
        </w:tc>
        <w:tc>
          <w:tcPr>
            <w:tcW w:w="432" w:type="pct"/>
            <w:tcBorders>
              <w:top w:val="single" w:sz="4" w:space="0" w:color="auto"/>
              <w:left w:val="single" w:sz="4" w:space="0" w:color="auto"/>
              <w:bottom w:val="single" w:sz="4" w:space="0" w:color="auto"/>
              <w:right w:val="single" w:sz="4" w:space="0" w:color="auto"/>
            </w:tcBorders>
            <w:vAlign w:val="center"/>
          </w:tcPr>
          <w:p w:rsidR="00F53A96" w:rsidRPr="00F53A96" w:rsidRDefault="00F53A96" w:rsidP="00B41257">
            <w:pPr>
              <w:jc w:val="center"/>
              <w:rPr>
                <w:bCs/>
                <w:color w:val="000000"/>
                <w:sz w:val="20"/>
                <w:szCs w:val="20"/>
              </w:rPr>
            </w:pPr>
            <w:r w:rsidRPr="00F53A96">
              <w:rPr>
                <w:bCs/>
                <w:color w:val="000000"/>
                <w:sz w:val="20"/>
                <w:szCs w:val="20"/>
              </w:rPr>
              <w:t>1687,95</w:t>
            </w:r>
          </w:p>
        </w:tc>
        <w:tc>
          <w:tcPr>
            <w:tcW w:w="432" w:type="pct"/>
            <w:tcBorders>
              <w:top w:val="single" w:sz="4" w:space="0" w:color="auto"/>
              <w:left w:val="single" w:sz="4" w:space="0" w:color="auto"/>
              <w:bottom w:val="single" w:sz="4" w:space="0" w:color="auto"/>
              <w:right w:val="single" w:sz="4" w:space="0" w:color="auto"/>
            </w:tcBorders>
            <w:vAlign w:val="center"/>
          </w:tcPr>
          <w:p w:rsidR="00F53A96" w:rsidRPr="00F53A96" w:rsidRDefault="00F53A96" w:rsidP="00B41257">
            <w:pPr>
              <w:jc w:val="center"/>
              <w:rPr>
                <w:bCs/>
                <w:color w:val="000000"/>
                <w:sz w:val="20"/>
                <w:szCs w:val="20"/>
              </w:rPr>
            </w:pPr>
            <w:r w:rsidRPr="00F53A96">
              <w:rPr>
                <w:bCs/>
                <w:color w:val="000000"/>
                <w:sz w:val="20"/>
                <w:szCs w:val="20"/>
              </w:rPr>
              <w:t>-1371,1</w:t>
            </w:r>
          </w:p>
        </w:tc>
        <w:tc>
          <w:tcPr>
            <w:tcW w:w="432" w:type="pct"/>
            <w:tcBorders>
              <w:top w:val="single" w:sz="4" w:space="0" w:color="auto"/>
              <w:left w:val="single" w:sz="4" w:space="0" w:color="auto"/>
              <w:bottom w:val="single" w:sz="4" w:space="0" w:color="auto"/>
              <w:right w:val="single" w:sz="4" w:space="0" w:color="auto"/>
            </w:tcBorders>
            <w:vAlign w:val="center"/>
          </w:tcPr>
          <w:p w:rsidR="00F53A96" w:rsidRPr="00F53A96" w:rsidRDefault="00F53A96" w:rsidP="00B41257">
            <w:pPr>
              <w:jc w:val="center"/>
              <w:rPr>
                <w:bCs/>
                <w:color w:val="000000"/>
                <w:sz w:val="20"/>
                <w:szCs w:val="20"/>
              </w:rPr>
            </w:pPr>
            <w:r w:rsidRPr="00F53A96">
              <w:rPr>
                <w:bCs/>
                <w:color w:val="000000"/>
                <w:sz w:val="20"/>
                <w:szCs w:val="20"/>
              </w:rPr>
              <w:t>378,96</w:t>
            </w:r>
          </w:p>
        </w:tc>
        <w:tc>
          <w:tcPr>
            <w:tcW w:w="432" w:type="pct"/>
            <w:tcBorders>
              <w:top w:val="single" w:sz="4" w:space="0" w:color="auto"/>
              <w:left w:val="single" w:sz="4" w:space="0" w:color="auto"/>
              <w:bottom w:val="single" w:sz="4" w:space="0" w:color="auto"/>
              <w:right w:val="single" w:sz="4" w:space="0" w:color="auto"/>
            </w:tcBorders>
            <w:vAlign w:val="center"/>
          </w:tcPr>
          <w:p w:rsidR="00F53A96" w:rsidRPr="00F53A96" w:rsidRDefault="00F53A96" w:rsidP="00B41257">
            <w:pPr>
              <w:jc w:val="center"/>
              <w:rPr>
                <w:bCs/>
                <w:color w:val="000000"/>
                <w:sz w:val="20"/>
                <w:szCs w:val="20"/>
              </w:rPr>
            </w:pPr>
            <w:r w:rsidRPr="00F53A96">
              <w:rPr>
                <w:bCs/>
                <w:color w:val="000000"/>
                <w:sz w:val="20"/>
                <w:szCs w:val="20"/>
              </w:rPr>
              <w:t>1020,89</w:t>
            </w:r>
          </w:p>
        </w:tc>
        <w:tc>
          <w:tcPr>
            <w:tcW w:w="432" w:type="pct"/>
            <w:tcBorders>
              <w:top w:val="single" w:sz="4" w:space="0" w:color="auto"/>
              <w:left w:val="single" w:sz="4" w:space="0" w:color="auto"/>
              <w:bottom w:val="single" w:sz="4" w:space="0" w:color="auto"/>
              <w:right w:val="single" w:sz="4" w:space="0" w:color="auto"/>
            </w:tcBorders>
            <w:vAlign w:val="center"/>
          </w:tcPr>
          <w:p w:rsidR="00F53A96" w:rsidRPr="00F53A96" w:rsidRDefault="00F53A96" w:rsidP="00B41257">
            <w:pPr>
              <w:jc w:val="center"/>
              <w:rPr>
                <w:bCs/>
                <w:color w:val="000000"/>
                <w:sz w:val="20"/>
                <w:szCs w:val="20"/>
              </w:rPr>
            </w:pPr>
            <w:r w:rsidRPr="00F53A96">
              <w:rPr>
                <w:bCs/>
                <w:color w:val="000000"/>
                <w:sz w:val="20"/>
                <w:szCs w:val="20"/>
              </w:rPr>
              <w:t>1052,01</w:t>
            </w:r>
          </w:p>
        </w:tc>
        <w:tc>
          <w:tcPr>
            <w:tcW w:w="432" w:type="pct"/>
            <w:tcBorders>
              <w:top w:val="single" w:sz="4" w:space="0" w:color="auto"/>
              <w:left w:val="single" w:sz="4" w:space="0" w:color="auto"/>
              <w:bottom w:val="single" w:sz="4" w:space="0" w:color="auto"/>
              <w:right w:val="single" w:sz="4" w:space="0" w:color="auto"/>
            </w:tcBorders>
            <w:vAlign w:val="center"/>
          </w:tcPr>
          <w:p w:rsidR="00F53A96" w:rsidRPr="00F53A96" w:rsidRDefault="00F53A96" w:rsidP="00B41257">
            <w:pPr>
              <w:jc w:val="center"/>
              <w:rPr>
                <w:bCs/>
                <w:color w:val="000000"/>
                <w:sz w:val="20"/>
                <w:szCs w:val="20"/>
              </w:rPr>
            </w:pPr>
            <w:r w:rsidRPr="00F53A96">
              <w:rPr>
                <w:bCs/>
                <w:color w:val="000000"/>
                <w:sz w:val="20"/>
                <w:szCs w:val="20"/>
              </w:rPr>
              <w:t>1101,14</w:t>
            </w:r>
          </w:p>
        </w:tc>
      </w:tr>
      <w:tr w:rsidR="00F53A96" w:rsidTr="00B41257">
        <w:tc>
          <w:tcPr>
            <w:tcW w:w="766" w:type="pct"/>
            <w:tcBorders>
              <w:top w:val="single" w:sz="4" w:space="0" w:color="auto"/>
              <w:left w:val="single" w:sz="4" w:space="0" w:color="auto"/>
              <w:bottom w:val="single" w:sz="4" w:space="0" w:color="auto"/>
              <w:right w:val="single" w:sz="4" w:space="0" w:color="auto"/>
            </w:tcBorders>
            <w:hideMark/>
          </w:tcPr>
          <w:p w:rsidR="00F53A96" w:rsidRPr="00F53A96" w:rsidRDefault="00F53A96" w:rsidP="00B41257">
            <w:pPr>
              <w:rPr>
                <w:sz w:val="20"/>
                <w:szCs w:val="20"/>
              </w:rPr>
            </w:pPr>
            <w:r w:rsidRPr="00F53A96">
              <w:rPr>
                <w:b/>
                <w:sz w:val="20"/>
                <w:szCs w:val="20"/>
              </w:rPr>
              <w:t xml:space="preserve">6. </w:t>
            </w:r>
            <w:r w:rsidRPr="00F53A96">
              <w:rPr>
                <w:sz w:val="20"/>
                <w:szCs w:val="20"/>
              </w:rPr>
              <w:t xml:space="preserve">Податок на прибуток </w:t>
            </w:r>
          </w:p>
        </w:tc>
        <w:tc>
          <w:tcPr>
            <w:tcW w:w="391" w:type="pct"/>
            <w:tcBorders>
              <w:top w:val="single" w:sz="4" w:space="0" w:color="auto"/>
              <w:left w:val="single" w:sz="4" w:space="0" w:color="auto"/>
              <w:bottom w:val="single" w:sz="4" w:space="0" w:color="auto"/>
              <w:right w:val="single" w:sz="4" w:space="0" w:color="auto"/>
            </w:tcBorders>
            <w:vAlign w:val="center"/>
          </w:tcPr>
          <w:p w:rsidR="00F53A96" w:rsidRPr="00F53A96" w:rsidRDefault="00F53A96" w:rsidP="00B41257">
            <w:pPr>
              <w:jc w:val="center"/>
              <w:rPr>
                <w:bCs/>
                <w:color w:val="000000"/>
                <w:sz w:val="20"/>
                <w:szCs w:val="20"/>
              </w:rPr>
            </w:pPr>
            <w:r w:rsidRPr="00F53A96">
              <w:rPr>
                <w:bCs/>
                <w:color w:val="000000"/>
                <w:sz w:val="20"/>
                <w:szCs w:val="20"/>
              </w:rPr>
              <w:t>0</w:t>
            </w:r>
          </w:p>
        </w:tc>
        <w:tc>
          <w:tcPr>
            <w:tcW w:w="431" w:type="pct"/>
            <w:tcBorders>
              <w:top w:val="single" w:sz="4" w:space="0" w:color="auto"/>
              <w:left w:val="single" w:sz="4" w:space="0" w:color="auto"/>
              <w:bottom w:val="single" w:sz="4" w:space="0" w:color="auto"/>
              <w:right w:val="single" w:sz="4" w:space="0" w:color="auto"/>
            </w:tcBorders>
            <w:vAlign w:val="center"/>
          </w:tcPr>
          <w:p w:rsidR="00F53A96" w:rsidRPr="00F53A96" w:rsidRDefault="00F53A96" w:rsidP="00B41257">
            <w:pPr>
              <w:jc w:val="center"/>
              <w:rPr>
                <w:bCs/>
                <w:color w:val="000000"/>
                <w:sz w:val="20"/>
                <w:szCs w:val="20"/>
              </w:rPr>
            </w:pPr>
            <w:r w:rsidRPr="00F53A96">
              <w:rPr>
                <w:bCs/>
                <w:color w:val="000000"/>
                <w:sz w:val="20"/>
                <w:szCs w:val="20"/>
              </w:rPr>
              <w:t>47,36</w:t>
            </w:r>
          </w:p>
        </w:tc>
        <w:tc>
          <w:tcPr>
            <w:tcW w:w="388" w:type="pct"/>
            <w:tcBorders>
              <w:top w:val="single" w:sz="4" w:space="0" w:color="auto"/>
              <w:left w:val="single" w:sz="4" w:space="0" w:color="auto"/>
              <w:bottom w:val="single" w:sz="4" w:space="0" w:color="auto"/>
              <w:right w:val="single" w:sz="4" w:space="0" w:color="auto"/>
            </w:tcBorders>
            <w:vAlign w:val="center"/>
          </w:tcPr>
          <w:p w:rsidR="00F53A96" w:rsidRPr="00F53A96" w:rsidRDefault="00F53A96" w:rsidP="00B41257">
            <w:pPr>
              <w:jc w:val="center"/>
              <w:rPr>
                <w:bCs/>
                <w:color w:val="000000"/>
                <w:sz w:val="20"/>
                <w:szCs w:val="20"/>
              </w:rPr>
            </w:pPr>
            <w:r w:rsidRPr="00F53A96">
              <w:rPr>
                <w:bCs/>
                <w:color w:val="000000"/>
                <w:sz w:val="20"/>
                <w:szCs w:val="20"/>
              </w:rPr>
              <w:t>64,72</w:t>
            </w:r>
          </w:p>
        </w:tc>
        <w:tc>
          <w:tcPr>
            <w:tcW w:w="432" w:type="pct"/>
            <w:tcBorders>
              <w:top w:val="single" w:sz="4" w:space="0" w:color="auto"/>
              <w:left w:val="single" w:sz="4" w:space="0" w:color="auto"/>
              <w:bottom w:val="single" w:sz="4" w:space="0" w:color="auto"/>
              <w:right w:val="single" w:sz="4" w:space="0" w:color="auto"/>
            </w:tcBorders>
            <w:vAlign w:val="center"/>
          </w:tcPr>
          <w:p w:rsidR="00F53A96" w:rsidRPr="00F53A96" w:rsidRDefault="00F53A96" w:rsidP="00B41257">
            <w:pPr>
              <w:jc w:val="center"/>
              <w:rPr>
                <w:bCs/>
                <w:color w:val="000000"/>
                <w:sz w:val="20"/>
                <w:szCs w:val="20"/>
              </w:rPr>
            </w:pPr>
            <w:r w:rsidRPr="00F53A96">
              <w:rPr>
                <w:bCs/>
                <w:color w:val="000000"/>
                <w:sz w:val="20"/>
                <w:szCs w:val="20"/>
              </w:rPr>
              <w:t>96,23</w:t>
            </w:r>
          </w:p>
        </w:tc>
        <w:tc>
          <w:tcPr>
            <w:tcW w:w="432" w:type="pct"/>
            <w:tcBorders>
              <w:top w:val="single" w:sz="4" w:space="0" w:color="auto"/>
              <w:left w:val="single" w:sz="4" w:space="0" w:color="auto"/>
              <w:bottom w:val="single" w:sz="4" w:space="0" w:color="auto"/>
              <w:right w:val="single" w:sz="4" w:space="0" w:color="auto"/>
            </w:tcBorders>
            <w:vAlign w:val="center"/>
          </w:tcPr>
          <w:p w:rsidR="00F53A96" w:rsidRPr="00F53A96" w:rsidRDefault="00F53A96" w:rsidP="00B41257">
            <w:pPr>
              <w:jc w:val="center"/>
              <w:rPr>
                <w:bCs/>
                <w:color w:val="000000"/>
                <w:sz w:val="20"/>
                <w:szCs w:val="20"/>
              </w:rPr>
            </w:pPr>
            <w:r w:rsidRPr="00F53A96">
              <w:rPr>
                <w:bCs/>
                <w:color w:val="000000"/>
                <w:sz w:val="20"/>
                <w:szCs w:val="20"/>
              </w:rPr>
              <w:t>84,40</w:t>
            </w:r>
          </w:p>
        </w:tc>
        <w:tc>
          <w:tcPr>
            <w:tcW w:w="432" w:type="pct"/>
            <w:tcBorders>
              <w:top w:val="single" w:sz="4" w:space="0" w:color="auto"/>
              <w:left w:val="single" w:sz="4" w:space="0" w:color="auto"/>
              <w:bottom w:val="single" w:sz="4" w:space="0" w:color="auto"/>
              <w:right w:val="single" w:sz="4" w:space="0" w:color="auto"/>
            </w:tcBorders>
            <w:vAlign w:val="center"/>
          </w:tcPr>
          <w:p w:rsidR="00F53A96" w:rsidRPr="00F53A96" w:rsidRDefault="00F53A96" w:rsidP="00B41257">
            <w:pPr>
              <w:jc w:val="center"/>
              <w:rPr>
                <w:bCs/>
                <w:color w:val="000000"/>
                <w:sz w:val="20"/>
                <w:szCs w:val="20"/>
              </w:rPr>
            </w:pPr>
            <w:r w:rsidRPr="00F53A96">
              <w:rPr>
                <w:bCs/>
                <w:color w:val="000000"/>
                <w:sz w:val="20"/>
                <w:szCs w:val="20"/>
              </w:rPr>
              <w:t>0,00</w:t>
            </w:r>
          </w:p>
        </w:tc>
        <w:tc>
          <w:tcPr>
            <w:tcW w:w="432" w:type="pct"/>
            <w:tcBorders>
              <w:top w:val="single" w:sz="4" w:space="0" w:color="auto"/>
              <w:left w:val="single" w:sz="4" w:space="0" w:color="auto"/>
              <w:bottom w:val="single" w:sz="4" w:space="0" w:color="auto"/>
              <w:right w:val="single" w:sz="4" w:space="0" w:color="auto"/>
            </w:tcBorders>
            <w:vAlign w:val="center"/>
          </w:tcPr>
          <w:p w:rsidR="00F53A96" w:rsidRPr="00F53A96" w:rsidRDefault="00F53A96" w:rsidP="00B41257">
            <w:pPr>
              <w:jc w:val="center"/>
              <w:rPr>
                <w:bCs/>
                <w:color w:val="000000"/>
                <w:sz w:val="20"/>
                <w:szCs w:val="20"/>
              </w:rPr>
            </w:pPr>
            <w:r w:rsidRPr="00F53A96">
              <w:rPr>
                <w:bCs/>
                <w:color w:val="000000"/>
                <w:sz w:val="20"/>
                <w:szCs w:val="20"/>
              </w:rPr>
              <w:t>18,95</w:t>
            </w:r>
          </w:p>
        </w:tc>
        <w:tc>
          <w:tcPr>
            <w:tcW w:w="432" w:type="pct"/>
            <w:tcBorders>
              <w:top w:val="single" w:sz="4" w:space="0" w:color="auto"/>
              <w:left w:val="single" w:sz="4" w:space="0" w:color="auto"/>
              <w:bottom w:val="single" w:sz="4" w:space="0" w:color="auto"/>
              <w:right w:val="single" w:sz="4" w:space="0" w:color="auto"/>
            </w:tcBorders>
            <w:vAlign w:val="center"/>
          </w:tcPr>
          <w:p w:rsidR="00F53A96" w:rsidRPr="00F53A96" w:rsidRDefault="00F53A96" w:rsidP="00B41257">
            <w:pPr>
              <w:jc w:val="center"/>
              <w:rPr>
                <w:bCs/>
                <w:color w:val="000000"/>
                <w:sz w:val="20"/>
                <w:szCs w:val="20"/>
              </w:rPr>
            </w:pPr>
            <w:r w:rsidRPr="00F53A96">
              <w:rPr>
                <w:bCs/>
                <w:color w:val="000000"/>
                <w:sz w:val="20"/>
                <w:szCs w:val="20"/>
              </w:rPr>
              <w:t>51,04</w:t>
            </w:r>
          </w:p>
        </w:tc>
        <w:tc>
          <w:tcPr>
            <w:tcW w:w="432" w:type="pct"/>
            <w:tcBorders>
              <w:top w:val="single" w:sz="4" w:space="0" w:color="auto"/>
              <w:left w:val="single" w:sz="4" w:space="0" w:color="auto"/>
              <w:bottom w:val="single" w:sz="4" w:space="0" w:color="auto"/>
              <w:right w:val="single" w:sz="4" w:space="0" w:color="auto"/>
            </w:tcBorders>
            <w:vAlign w:val="center"/>
          </w:tcPr>
          <w:p w:rsidR="00F53A96" w:rsidRPr="00F53A96" w:rsidRDefault="00F53A96" w:rsidP="00B41257">
            <w:pPr>
              <w:jc w:val="center"/>
              <w:rPr>
                <w:bCs/>
                <w:color w:val="000000"/>
                <w:sz w:val="20"/>
                <w:szCs w:val="20"/>
              </w:rPr>
            </w:pPr>
            <w:r w:rsidRPr="00F53A96">
              <w:rPr>
                <w:bCs/>
                <w:color w:val="000000"/>
                <w:sz w:val="20"/>
                <w:szCs w:val="20"/>
              </w:rPr>
              <w:t>52,60</w:t>
            </w:r>
          </w:p>
        </w:tc>
        <w:tc>
          <w:tcPr>
            <w:tcW w:w="432" w:type="pct"/>
            <w:tcBorders>
              <w:top w:val="single" w:sz="4" w:space="0" w:color="auto"/>
              <w:left w:val="single" w:sz="4" w:space="0" w:color="auto"/>
              <w:bottom w:val="single" w:sz="4" w:space="0" w:color="auto"/>
              <w:right w:val="single" w:sz="4" w:space="0" w:color="auto"/>
            </w:tcBorders>
            <w:vAlign w:val="center"/>
          </w:tcPr>
          <w:p w:rsidR="00F53A96" w:rsidRPr="00F53A96" w:rsidRDefault="00F53A96" w:rsidP="00B41257">
            <w:pPr>
              <w:jc w:val="center"/>
              <w:rPr>
                <w:bCs/>
                <w:color w:val="000000"/>
                <w:sz w:val="20"/>
                <w:szCs w:val="20"/>
              </w:rPr>
            </w:pPr>
            <w:r w:rsidRPr="00F53A96">
              <w:rPr>
                <w:bCs/>
                <w:color w:val="000000"/>
                <w:sz w:val="20"/>
                <w:szCs w:val="20"/>
              </w:rPr>
              <w:t>55,06</w:t>
            </w:r>
          </w:p>
        </w:tc>
      </w:tr>
      <w:tr w:rsidR="00F53A96" w:rsidTr="00B41257">
        <w:tc>
          <w:tcPr>
            <w:tcW w:w="766" w:type="pct"/>
            <w:tcBorders>
              <w:top w:val="single" w:sz="4" w:space="0" w:color="auto"/>
              <w:left w:val="single" w:sz="4" w:space="0" w:color="auto"/>
              <w:bottom w:val="single" w:sz="4" w:space="0" w:color="auto"/>
              <w:right w:val="single" w:sz="4" w:space="0" w:color="auto"/>
            </w:tcBorders>
            <w:hideMark/>
          </w:tcPr>
          <w:p w:rsidR="00F53A96" w:rsidRPr="00F53A96" w:rsidRDefault="00F53A96" w:rsidP="00B41257">
            <w:pPr>
              <w:rPr>
                <w:sz w:val="20"/>
                <w:szCs w:val="20"/>
              </w:rPr>
            </w:pPr>
            <w:r w:rsidRPr="00F53A96">
              <w:rPr>
                <w:b/>
                <w:sz w:val="20"/>
                <w:szCs w:val="20"/>
              </w:rPr>
              <w:t xml:space="preserve">7. </w:t>
            </w:r>
            <w:r w:rsidRPr="00F53A96">
              <w:rPr>
                <w:sz w:val="20"/>
                <w:szCs w:val="20"/>
              </w:rPr>
              <w:t xml:space="preserve">Чистий прибуток </w:t>
            </w:r>
          </w:p>
        </w:tc>
        <w:tc>
          <w:tcPr>
            <w:tcW w:w="391" w:type="pct"/>
            <w:tcBorders>
              <w:top w:val="single" w:sz="4" w:space="0" w:color="auto"/>
              <w:left w:val="single" w:sz="4" w:space="0" w:color="auto"/>
              <w:bottom w:val="single" w:sz="4" w:space="0" w:color="auto"/>
              <w:right w:val="single" w:sz="4" w:space="0" w:color="auto"/>
            </w:tcBorders>
            <w:vAlign w:val="center"/>
          </w:tcPr>
          <w:p w:rsidR="00F53A96" w:rsidRPr="00F53A96" w:rsidRDefault="00EA6084" w:rsidP="00EA6084">
            <w:pPr>
              <w:jc w:val="center"/>
              <w:rPr>
                <w:bCs/>
                <w:color w:val="000000"/>
                <w:sz w:val="20"/>
                <w:szCs w:val="20"/>
              </w:rPr>
            </w:pPr>
            <w:r>
              <w:rPr>
                <w:bCs/>
                <w:color w:val="000000"/>
                <w:sz w:val="20"/>
                <w:szCs w:val="20"/>
              </w:rPr>
              <w:t>-1137</w:t>
            </w:r>
          </w:p>
        </w:tc>
        <w:tc>
          <w:tcPr>
            <w:tcW w:w="431" w:type="pct"/>
            <w:tcBorders>
              <w:top w:val="single" w:sz="4" w:space="0" w:color="auto"/>
              <w:left w:val="single" w:sz="4" w:space="0" w:color="auto"/>
              <w:bottom w:val="single" w:sz="4" w:space="0" w:color="auto"/>
              <w:right w:val="single" w:sz="4" w:space="0" w:color="auto"/>
            </w:tcBorders>
            <w:vAlign w:val="center"/>
          </w:tcPr>
          <w:p w:rsidR="00F53A96" w:rsidRPr="00F53A96" w:rsidRDefault="00F53A96" w:rsidP="00EA6084">
            <w:pPr>
              <w:jc w:val="center"/>
              <w:rPr>
                <w:bCs/>
                <w:color w:val="000000"/>
                <w:sz w:val="20"/>
                <w:szCs w:val="20"/>
              </w:rPr>
            </w:pPr>
            <w:r w:rsidRPr="00F53A96">
              <w:rPr>
                <w:bCs/>
                <w:color w:val="000000"/>
                <w:sz w:val="20"/>
                <w:szCs w:val="20"/>
              </w:rPr>
              <w:t>899</w:t>
            </w:r>
          </w:p>
        </w:tc>
        <w:tc>
          <w:tcPr>
            <w:tcW w:w="388" w:type="pct"/>
            <w:tcBorders>
              <w:top w:val="single" w:sz="4" w:space="0" w:color="auto"/>
              <w:left w:val="single" w:sz="4" w:space="0" w:color="auto"/>
              <w:bottom w:val="single" w:sz="4" w:space="0" w:color="auto"/>
              <w:right w:val="single" w:sz="4" w:space="0" w:color="auto"/>
            </w:tcBorders>
            <w:vAlign w:val="center"/>
          </w:tcPr>
          <w:p w:rsidR="00F53A96" w:rsidRPr="00F53A96" w:rsidRDefault="00EA6084" w:rsidP="00EA6084">
            <w:pPr>
              <w:jc w:val="center"/>
              <w:rPr>
                <w:bCs/>
                <w:color w:val="000000"/>
                <w:sz w:val="20"/>
                <w:szCs w:val="20"/>
              </w:rPr>
            </w:pPr>
            <w:r>
              <w:rPr>
                <w:bCs/>
                <w:color w:val="000000"/>
                <w:sz w:val="20"/>
                <w:szCs w:val="20"/>
              </w:rPr>
              <w:t>1229</w:t>
            </w:r>
          </w:p>
        </w:tc>
        <w:tc>
          <w:tcPr>
            <w:tcW w:w="432" w:type="pct"/>
            <w:tcBorders>
              <w:top w:val="single" w:sz="4" w:space="0" w:color="auto"/>
              <w:left w:val="single" w:sz="4" w:space="0" w:color="auto"/>
              <w:bottom w:val="single" w:sz="4" w:space="0" w:color="auto"/>
              <w:right w:val="single" w:sz="4" w:space="0" w:color="auto"/>
            </w:tcBorders>
            <w:vAlign w:val="center"/>
          </w:tcPr>
          <w:p w:rsidR="00F53A96" w:rsidRPr="00F53A96" w:rsidRDefault="00F53A96" w:rsidP="00B41257">
            <w:pPr>
              <w:jc w:val="center"/>
              <w:rPr>
                <w:bCs/>
                <w:color w:val="000000"/>
                <w:sz w:val="20"/>
                <w:szCs w:val="20"/>
              </w:rPr>
            </w:pPr>
            <w:r w:rsidRPr="00F53A96">
              <w:rPr>
                <w:bCs/>
                <w:color w:val="000000"/>
                <w:sz w:val="20"/>
                <w:szCs w:val="20"/>
              </w:rPr>
              <w:t>1828,393</w:t>
            </w:r>
          </w:p>
        </w:tc>
        <w:tc>
          <w:tcPr>
            <w:tcW w:w="432" w:type="pct"/>
            <w:tcBorders>
              <w:top w:val="single" w:sz="4" w:space="0" w:color="auto"/>
              <w:left w:val="single" w:sz="4" w:space="0" w:color="auto"/>
              <w:bottom w:val="single" w:sz="4" w:space="0" w:color="auto"/>
              <w:right w:val="single" w:sz="4" w:space="0" w:color="auto"/>
            </w:tcBorders>
            <w:vAlign w:val="center"/>
          </w:tcPr>
          <w:p w:rsidR="00F53A96" w:rsidRPr="00F53A96" w:rsidRDefault="00F53A96" w:rsidP="00B41257">
            <w:pPr>
              <w:jc w:val="center"/>
              <w:rPr>
                <w:bCs/>
                <w:color w:val="000000"/>
                <w:sz w:val="20"/>
                <w:szCs w:val="20"/>
              </w:rPr>
            </w:pPr>
            <w:r w:rsidRPr="00F53A96">
              <w:rPr>
                <w:bCs/>
                <w:color w:val="000000"/>
                <w:sz w:val="20"/>
                <w:szCs w:val="20"/>
              </w:rPr>
              <w:t>1603,549</w:t>
            </w:r>
          </w:p>
        </w:tc>
        <w:tc>
          <w:tcPr>
            <w:tcW w:w="432" w:type="pct"/>
            <w:tcBorders>
              <w:top w:val="single" w:sz="4" w:space="0" w:color="auto"/>
              <w:left w:val="single" w:sz="4" w:space="0" w:color="auto"/>
              <w:bottom w:val="single" w:sz="4" w:space="0" w:color="auto"/>
              <w:right w:val="single" w:sz="4" w:space="0" w:color="auto"/>
            </w:tcBorders>
            <w:vAlign w:val="center"/>
          </w:tcPr>
          <w:p w:rsidR="00F53A96" w:rsidRPr="00F53A96" w:rsidRDefault="00F53A96" w:rsidP="00EA6084">
            <w:pPr>
              <w:jc w:val="center"/>
              <w:rPr>
                <w:bCs/>
                <w:color w:val="000000"/>
                <w:sz w:val="20"/>
                <w:szCs w:val="20"/>
              </w:rPr>
            </w:pPr>
            <w:r w:rsidRPr="00F53A96">
              <w:rPr>
                <w:bCs/>
                <w:color w:val="000000"/>
                <w:sz w:val="20"/>
                <w:szCs w:val="20"/>
              </w:rPr>
              <w:t>-1371,0</w:t>
            </w:r>
          </w:p>
        </w:tc>
        <w:tc>
          <w:tcPr>
            <w:tcW w:w="432" w:type="pct"/>
            <w:tcBorders>
              <w:top w:val="single" w:sz="4" w:space="0" w:color="auto"/>
              <w:left w:val="single" w:sz="4" w:space="0" w:color="auto"/>
              <w:bottom w:val="single" w:sz="4" w:space="0" w:color="auto"/>
              <w:right w:val="single" w:sz="4" w:space="0" w:color="auto"/>
            </w:tcBorders>
            <w:vAlign w:val="center"/>
          </w:tcPr>
          <w:p w:rsidR="00F53A96" w:rsidRPr="00F53A96" w:rsidRDefault="00EA6084" w:rsidP="00B41257">
            <w:pPr>
              <w:jc w:val="center"/>
              <w:rPr>
                <w:bCs/>
                <w:color w:val="000000"/>
                <w:sz w:val="20"/>
                <w:szCs w:val="20"/>
              </w:rPr>
            </w:pPr>
            <w:r>
              <w:rPr>
                <w:bCs/>
                <w:color w:val="000000"/>
                <w:sz w:val="20"/>
                <w:szCs w:val="20"/>
              </w:rPr>
              <w:t>360,01</w:t>
            </w:r>
          </w:p>
        </w:tc>
        <w:tc>
          <w:tcPr>
            <w:tcW w:w="432" w:type="pct"/>
            <w:tcBorders>
              <w:top w:val="single" w:sz="4" w:space="0" w:color="auto"/>
              <w:left w:val="single" w:sz="4" w:space="0" w:color="auto"/>
              <w:bottom w:val="single" w:sz="4" w:space="0" w:color="auto"/>
              <w:right w:val="single" w:sz="4" w:space="0" w:color="auto"/>
            </w:tcBorders>
            <w:vAlign w:val="center"/>
          </w:tcPr>
          <w:p w:rsidR="00F53A96" w:rsidRPr="00F53A96" w:rsidRDefault="00EA6084" w:rsidP="00B41257">
            <w:pPr>
              <w:jc w:val="center"/>
              <w:rPr>
                <w:bCs/>
                <w:color w:val="000000"/>
                <w:sz w:val="20"/>
                <w:szCs w:val="20"/>
              </w:rPr>
            </w:pPr>
            <w:r>
              <w:rPr>
                <w:bCs/>
                <w:color w:val="000000"/>
                <w:sz w:val="20"/>
                <w:szCs w:val="20"/>
              </w:rPr>
              <w:t>969,84</w:t>
            </w:r>
            <w:r w:rsidR="00F53A96" w:rsidRPr="00F53A96">
              <w:rPr>
                <w:bCs/>
                <w:color w:val="000000"/>
                <w:sz w:val="20"/>
                <w:szCs w:val="20"/>
              </w:rPr>
              <w:t>7</w:t>
            </w:r>
          </w:p>
        </w:tc>
        <w:tc>
          <w:tcPr>
            <w:tcW w:w="432" w:type="pct"/>
            <w:tcBorders>
              <w:top w:val="single" w:sz="4" w:space="0" w:color="auto"/>
              <w:left w:val="single" w:sz="4" w:space="0" w:color="auto"/>
              <w:bottom w:val="single" w:sz="4" w:space="0" w:color="auto"/>
              <w:right w:val="single" w:sz="4" w:space="0" w:color="auto"/>
            </w:tcBorders>
            <w:vAlign w:val="center"/>
          </w:tcPr>
          <w:p w:rsidR="00F53A96" w:rsidRPr="00F53A96" w:rsidRDefault="00F53A96" w:rsidP="00B41257">
            <w:pPr>
              <w:jc w:val="center"/>
              <w:rPr>
                <w:bCs/>
                <w:color w:val="000000"/>
                <w:sz w:val="20"/>
                <w:szCs w:val="20"/>
              </w:rPr>
            </w:pPr>
            <w:r w:rsidRPr="00F53A96">
              <w:rPr>
                <w:bCs/>
                <w:color w:val="000000"/>
                <w:sz w:val="20"/>
                <w:szCs w:val="20"/>
              </w:rPr>
              <w:t>999,4105</w:t>
            </w:r>
          </w:p>
        </w:tc>
        <w:tc>
          <w:tcPr>
            <w:tcW w:w="432" w:type="pct"/>
            <w:tcBorders>
              <w:top w:val="single" w:sz="4" w:space="0" w:color="auto"/>
              <w:left w:val="single" w:sz="4" w:space="0" w:color="auto"/>
              <w:bottom w:val="single" w:sz="4" w:space="0" w:color="auto"/>
              <w:right w:val="single" w:sz="4" w:space="0" w:color="auto"/>
            </w:tcBorders>
            <w:vAlign w:val="center"/>
          </w:tcPr>
          <w:p w:rsidR="00F53A96" w:rsidRPr="00F53A96" w:rsidRDefault="00F53A96" w:rsidP="00B41257">
            <w:pPr>
              <w:jc w:val="center"/>
              <w:rPr>
                <w:bCs/>
                <w:color w:val="000000"/>
                <w:sz w:val="20"/>
                <w:szCs w:val="20"/>
              </w:rPr>
            </w:pPr>
            <w:r w:rsidRPr="00F53A96">
              <w:rPr>
                <w:bCs/>
                <w:color w:val="000000"/>
                <w:sz w:val="20"/>
                <w:szCs w:val="20"/>
              </w:rPr>
              <w:t>1046,078</w:t>
            </w:r>
          </w:p>
        </w:tc>
      </w:tr>
    </w:tbl>
    <w:p w:rsidR="00C91803" w:rsidRDefault="00C91803" w:rsidP="00F53A96">
      <w:pPr>
        <w:pStyle w:val="af4"/>
        <w:ind w:firstLine="0"/>
        <w:jc w:val="left"/>
        <w:rPr>
          <w:lang w:val="uk-UA"/>
        </w:rPr>
      </w:pPr>
    </w:p>
    <w:p w:rsidR="00C91803" w:rsidRDefault="00C91803" w:rsidP="00F53A96">
      <w:pPr>
        <w:pStyle w:val="af4"/>
        <w:ind w:firstLine="0"/>
        <w:jc w:val="left"/>
        <w:rPr>
          <w:lang w:val="uk-UA"/>
        </w:rPr>
      </w:pPr>
    </w:p>
    <w:p w:rsidR="00C91803" w:rsidRDefault="00C91803" w:rsidP="00F53A96">
      <w:pPr>
        <w:pStyle w:val="af4"/>
        <w:ind w:firstLine="0"/>
        <w:jc w:val="left"/>
        <w:rPr>
          <w:lang w:val="uk-UA"/>
        </w:rPr>
      </w:pPr>
    </w:p>
    <w:p w:rsidR="004D2CBE" w:rsidRDefault="004D2CBE" w:rsidP="004D2CBE"/>
    <w:p w:rsidR="004D2CBE" w:rsidRDefault="004D2CBE" w:rsidP="004D2CBE"/>
    <w:p w:rsidR="004D2CBE" w:rsidRDefault="004D2CBE" w:rsidP="004D2CBE"/>
    <w:p w:rsidR="004D2CBE" w:rsidRPr="004D2CBE" w:rsidRDefault="004D2CBE" w:rsidP="004D2CBE"/>
    <w:p w:rsidR="00C91803" w:rsidRDefault="00C91803" w:rsidP="00F53A96">
      <w:pPr>
        <w:pStyle w:val="af4"/>
        <w:ind w:firstLine="0"/>
        <w:jc w:val="left"/>
        <w:rPr>
          <w:lang w:val="uk-UA"/>
        </w:rPr>
      </w:pPr>
    </w:p>
    <w:p w:rsidR="00C91803" w:rsidRDefault="00C91803" w:rsidP="00F53A96">
      <w:pPr>
        <w:pStyle w:val="af4"/>
        <w:ind w:firstLine="0"/>
        <w:jc w:val="left"/>
        <w:rPr>
          <w:lang w:val="uk-UA"/>
        </w:rPr>
      </w:pPr>
    </w:p>
    <w:p w:rsidR="00F53A96" w:rsidRDefault="00F53A96" w:rsidP="00F53A96">
      <w:pPr>
        <w:pStyle w:val="af4"/>
        <w:ind w:firstLine="0"/>
        <w:jc w:val="left"/>
        <w:rPr>
          <w:lang w:val="uk-UA"/>
        </w:rPr>
      </w:pPr>
      <w:r>
        <w:rPr>
          <w:lang w:val="uk-UA"/>
        </w:rPr>
        <w:tab/>
      </w:r>
      <w:r>
        <w:rPr>
          <w:lang w:val="uk-UA"/>
        </w:rPr>
        <w:tab/>
      </w:r>
      <w:r>
        <w:rPr>
          <w:lang w:val="uk-UA"/>
        </w:rPr>
        <w:tab/>
      </w:r>
      <w:r>
        <w:rPr>
          <w:lang w:val="uk-UA"/>
        </w:rPr>
        <w:tab/>
      </w:r>
      <w:r>
        <w:rPr>
          <w:lang w:val="uk-UA"/>
        </w:rPr>
        <w:tab/>
      </w:r>
      <w:r>
        <w:rPr>
          <w:lang w:val="uk-UA"/>
        </w:rPr>
        <w:tab/>
      </w:r>
      <w:r>
        <w:rPr>
          <w:lang w:val="uk-UA"/>
        </w:rPr>
        <w:tab/>
      </w:r>
    </w:p>
    <w:p w:rsidR="00F53A96" w:rsidRPr="00330362" w:rsidRDefault="00670B66" w:rsidP="00670B66">
      <w:pPr>
        <w:spacing w:line="360" w:lineRule="auto"/>
        <w:rPr>
          <w:sz w:val="28"/>
        </w:rPr>
      </w:pPr>
      <w:r>
        <w:rPr>
          <w:sz w:val="28"/>
        </w:rPr>
        <w:lastRenderedPageBreak/>
        <w:t xml:space="preserve">Таблиця 3.8 - </w:t>
      </w:r>
      <w:r w:rsidR="00F53A96" w:rsidRPr="00330362">
        <w:rPr>
          <w:sz w:val="28"/>
        </w:rPr>
        <w:t>Прогноз грошових потоків операційної діяльності (2-варіант)</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37"/>
        <w:gridCol w:w="682"/>
        <w:gridCol w:w="680"/>
        <w:gridCol w:w="681"/>
        <w:gridCol w:w="750"/>
        <w:gridCol w:w="840"/>
        <w:gridCol w:w="840"/>
        <w:gridCol w:w="840"/>
        <w:gridCol w:w="840"/>
        <w:gridCol w:w="840"/>
        <w:gridCol w:w="840"/>
      </w:tblGrid>
      <w:tr w:rsidR="00F53A96" w:rsidTr="00B41257">
        <w:tc>
          <w:tcPr>
            <w:tcW w:w="907" w:type="pct"/>
            <w:vMerge w:val="restart"/>
            <w:tcBorders>
              <w:top w:val="single" w:sz="4" w:space="0" w:color="auto"/>
              <w:left w:val="single" w:sz="4" w:space="0" w:color="auto"/>
              <w:right w:val="single" w:sz="4" w:space="0" w:color="auto"/>
            </w:tcBorders>
            <w:vAlign w:val="center"/>
          </w:tcPr>
          <w:p w:rsidR="00F53A96" w:rsidRPr="002108C1" w:rsidRDefault="00F53A96" w:rsidP="00B41257">
            <w:pPr>
              <w:jc w:val="center"/>
              <w:rPr>
                <w:b/>
              </w:rPr>
            </w:pPr>
            <w:r w:rsidRPr="002108C1">
              <w:rPr>
                <w:b/>
              </w:rPr>
              <w:t>Показники, тис. грн.</w:t>
            </w:r>
          </w:p>
        </w:tc>
        <w:tc>
          <w:tcPr>
            <w:tcW w:w="4093" w:type="pct"/>
            <w:gridSpan w:val="10"/>
            <w:tcBorders>
              <w:top w:val="single" w:sz="4" w:space="0" w:color="auto"/>
              <w:left w:val="single" w:sz="4" w:space="0" w:color="auto"/>
              <w:bottom w:val="single" w:sz="4" w:space="0" w:color="auto"/>
              <w:right w:val="single" w:sz="4" w:space="0" w:color="auto"/>
            </w:tcBorders>
            <w:vAlign w:val="center"/>
          </w:tcPr>
          <w:p w:rsidR="00F53A96" w:rsidRPr="002108C1" w:rsidRDefault="00F53A96" w:rsidP="00B41257">
            <w:pPr>
              <w:jc w:val="center"/>
              <w:rPr>
                <w:bCs/>
                <w:color w:val="000000"/>
              </w:rPr>
            </w:pPr>
            <w:r w:rsidRPr="002108C1">
              <w:rPr>
                <w:b/>
              </w:rPr>
              <w:t>Роки операційної діяльності</w:t>
            </w:r>
          </w:p>
        </w:tc>
      </w:tr>
      <w:tr w:rsidR="00F53A96" w:rsidTr="00B41257">
        <w:tc>
          <w:tcPr>
            <w:tcW w:w="907" w:type="pct"/>
            <w:vMerge/>
            <w:tcBorders>
              <w:left w:val="single" w:sz="4" w:space="0" w:color="auto"/>
              <w:bottom w:val="single" w:sz="4" w:space="0" w:color="auto"/>
              <w:right w:val="single" w:sz="4" w:space="0" w:color="auto"/>
            </w:tcBorders>
            <w:vAlign w:val="center"/>
          </w:tcPr>
          <w:p w:rsidR="00F53A96" w:rsidRPr="002108C1" w:rsidRDefault="00F53A96" w:rsidP="00B41257">
            <w:pPr>
              <w:rPr>
                <w:b/>
              </w:rPr>
            </w:pPr>
          </w:p>
        </w:tc>
        <w:tc>
          <w:tcPr>
            <w:tcW w:w="356" w:type="pct"/>
            <w:tcBorders>
              <w:top w:val="single" w:sz="4" w:space="0" w:color="auto"/>
              <w:left w:val="single" w:sz="4" w:space="0" w:color="auto"/>
              <w:bottom w:val="single" w:sz="4" w:space="0" w:color="auto"/>
              <w:right w:val="single" w:sz="4" w:space="0" w:color="auto"/>
            </w:tcBorders>
            <w:vAlign w:val="center"/>
          </w:tcPr>
          <w:p w:rsidR="00F53A96" w:rsidRPr="002108C1" w:rsidRDefault="00F53A96" w:rsidP="00B41257">
            <w:pPr>
              <w:jc w:val="center"/>
              <w:rPr>
                <w:b/>
              </w:rPr>
            </w:pPr>
            <w:r w:rsidRPr="002108C1">
              <w:rPr>
                <w:b/>
              </w:rPr>
              <w:t>1</w:t>
            </w:r>
          </w:p>
        </w:tc>
        <w:tc>
          <w:tcPr>
            <w:tcW w:w="355" w:type="pct"/>
            <w:tcBorders>
              <w:top w:val="single" w:sz="4" w:space="0" w:color="auto"/>
              <w:left w:val="single" w:sz="4" w:space="0" w:color="auto"/>
              <w:bottom w:val="single" w:sz="4" w:space="0" w:color="auto"/>
              <w:right w:val="single" w:sz="4" w:space="0" w:color="auto"/>
            </w:tcBorders>
            <w:vAlign w:val="center"/>
          </w:tcPr>
          <w:p w:rsidR="00F53A96" w:rsidRPr="002108C1" w:rsidRDefault="00F53A96" w:rsidP="00B41257">
            <w:pPr>
              <w:jc w:val="center"/>
              <w:rPr>
                <w:b/>
              </w:rPr>
            </w:pPr>
            <w:r w:rsidRPr="002108C1">
              <w:rPr>
                <w:b/>
              </w:rPr>
              <w:t>2</w:t>
            </w:r>
          </w:p>
        </w:tc>
        <w:tc>
          <w:tcPr>
            <w:tcW w:w="356" w:type="pct"/>
            <w:tcBorders>
              <w:top w:val="single" w:sz="4" w:space="0" w:color="auto"/>
              <w:left w:val="single" w:sz="4" w:space="0" w:color="auto"/>
              <w:bottom w:val="single" w:sz="4" w:space="0" w:color="auto"/>
              <w:right w:val="single" w:sz="4" w:space="0" w:color="auto"/>
            </w:tcBorders>
            <w:vAlign w:val="center"/>
          </w:tcPr>
          <w:p w:rsidR="00F53A96" w:rsidRPr="002108C1" w:rsidRDefault="00F53A96" w:rsidP="00B41257">
            <w:pPr>
              <w:jc w:val="center"/>
              <w:rPr>
                <w:b/>
              </w:rPr>
            </w:pPr>
            <w:r w:rsidRPr="002108C1">
              <w:rPr>
                <w:b/>
              </w:rPr>
              <w:t>3</w:t>
            </w:r>
          </w:p>
        </w:tc>
        <w:tc>
          <w:tcPr>
            <w:tcW w:w="392" w:type="pct"/>
            <w:tcBorders>
              <w:top w:val="single" w:sz="4" w:space="0" w:color="auto"/>
              <w:left w:val="single" w:sz="4" w:space="0" w:color="auto"/>
              <w:bottom w:val="single" w:sz="4" w:space="0" w:color="auto"/>
              <w:right w:val="single" w:sz="4" w:space="0" w:color="auto"/>
            </w:tcBorders>
            <w:vAlign w:val="center"/>
          </w:tcPr>
          <w:p w:rsidR="00F53A96" w:rsidRPr="002108C1" w:rsidRDefault="00F53A96" w:rsidP="00B41257">
            <w:pPr>
              <w:jc w:val="center"/>
              <w:rPr>
                <w:b/>
              </w:rPr>
            </w:pPr>
            <w:r w:rsidRPr="002108C1">
              <w:rPr>
                <w:b/>
              </w:rPr>
              <w:t>4</w:t>
            </w:r>
          </w:p>
        </w:tc>
        <w:tc>
          <w:tcPr>
            <w:tcW w:w="439" w:type="pct"/>
            <w:tcBorders>
              <w:top w:val="single" w:sz="4" w:space="0" w:color="auto"/>
              <w:left w:val="single" w:sz="4" w:space="0" w:color="auto"/>
              <w:bottom w:val="single" w:sz="4" w:space="0" w:color="auto"/>
              <w:right w:val="single" w:sz="4" w:space="0" w:color="auto"/>
            </w:tcBorders>
            <w:vAlign w:val="center"/>
          </w:tcPr>
          <w:p w:rsidR="00F53A96" w:rsidRPr="002108C1" w:rsidRDefault="00F53A96" w:rsidP="00B41257">
            <w:pPr>
              <w:jc w:val="center"/>
              <w:rPr>
                <w:b/>
              </w:rPr>
            </w:pPr>
            <w:r w:rsidRPr="002108C1">
              <w:rPr>
                <w:b/>
              </w:rPr>
              <w:t>5</w:t>
            </w:r>
          </w:p>
        </w:tc>
        <w:tc>
          <w:tcPr>
            <w:tcW w:w="439" w:type="pct"/>
            <w:tcBorders>
              <w:top w:val="single" w:sz="4" w:space="0" w:color="auto"/>
              <w:left w:val="single" w:sz="4" w:space="0" w:color="auto"/>
              <w:bottom w:val="single" w:sz="4" w:space="0" w:color="auto"/>
              <w:right w:val="single" w:sz="4" w:space="0" w:color="auto"/>
            </w:tcBorders>
            <w:vAlign w:val="center"/>
          </w:tcPr>
          <w:p w:rsidR="00F53A96" w:rsidRPr="002108C1" w:rsidRDefault="00F53A96" w:rsidP="00B41257">
            <w:pPr>
              <w:jc w:val="center"/>
              <w:rPr>
                <w:b/>
              </w:rPr>
            </w:pPr>
            <w:r w:rsidRPr="002108C1">
              <w:rPr>
                <w:b/>
              </w:rPr>
              <w:t>6</w:t>
            </w:r>
          </w:p>
        </w:tc>
        <w:tc>
          <w:tcPr>
            <w:tcW w:w="439" w:type="pct"/>
            <w:tcBorders>
              <w:top w:val="single" w:sz="4" w:space="0" w:color="auto"/>
              <w:left w:val="single" w:sz="4" w:space="0" w:color="auto"/>
              <w:bottom w:val="single" w:sz="4" w:space="0" w:color="auto"/>
              <w:right w:val="single" w:sz="4" w:space="0" w:color="auto"/>
            </w:tcBorders>
            <w:vAlign w:val="center"/>
          </w:tcPr>
          <w:p w:rsidR="00F53A96" w:rsidRPr="002108C1" w:rsidRDefault="00F53A96" w:rsidP="00B41257">
            <w:pPr>
              <w:jc w:val="center"/>
              <w:rPr>
                <w:b/>
              </w:rPr>
            </w:pPr>
            <w:r w:rsidRPr="002108C1">
              <w:rPr>
                <w:b/>
              </w:rPr>
              <w:t>7</w:t>
            </w:r>
          </w:p>
        </w:tc>
        <w:tc>
          <w:tcPr>
            <w:tcW w:w="439" w:type="pct"/>
            <w:tcBorders>
              <w:top w:val="single" w:sz="4" w:space="0" w:color="auto"/>
              <w:left w:val="single" w:sz="4" w:space="0" w:color="auto"/>
              <w:bottom w:val="single" w:sz="4" w:space="0" w:color="auto"/>
              <w:right w:val="single" w:sz="4" w:space="0" w:color="auto"/>
            </w:tcBorders>
            <w:vAlign w:val="center"/>
          </w:tcPr>
          <w:p w:rsidR="00F53A96" w:rsidRPr="002108C1" w:rsidRDefault="00F53A96" w:rsidP="00B41257">
            <w:pPr>
              <w:jc w:val="center"/>
              <w:rPr>
                <w:b/>
              </w:rPr>
            </w:pPr>
            <w:r w:rsidRPr="002108C1">
              <w:rPr>
                <w:b/>
              </w:rPr>
              <w:t>8</w:t>
            </w:r>
          </w:p>
        </w:tc>
        <w:tc>
          <w:tcPr>
            <w:tcW w:w="439" w:type="pct"/>
            <w:tcBorders>
              <w:top w:val="single" w:sz="4" w:space="0" w:color="auto"/>
              <w:left w:val="single" w:sz="4" w:space="0" w:color="auto"/>
              <w:bottom w:val="single" w:sz="4" w:space="0" w:color="auto"/>
              <w:right w:val="single" w:sz="4" w:space="0" w:color="auto"/>
            </w:tcBorders>
            <w:vAlign w:val="center"/>
          </w:tcPr>
          <w:p w:rsidR="00F53A96" w:rsidRPr="002108C1" w:rsidRDefault="00F53A96" w:rsidP="00B41257">
            <w:pPr>
              <w:jc w:val="center"/>
              <w:rPr>
                <w:b/>
              </w:rPr>
            </w:pPr>
            <w:r w:rsidRPr="002108C1">
              <w:rPr>
                <w:b/>
              </w:rPr>
              <w:t>9</w:t>
            </w:r>
          </w:p>
        </w:tc>
        <w:tc>
          <w:tcPr>
            <w:tcW w:w="439" w:type="pct"/>
            <w:tcBorders>
              <w:top w:val="single" w:sz="4" w:space="0" w:color="auto"/>
              <w:left w:val="single" w:sz="4" w:space="0" w:color="auto"/>
              <w:bottom w:val="single" w:sz="4" w:space="0" w:color="auto"/>
              <w:right w:val="single" w:sz="4" w:space="0" w:color="auto"/>
            </w:tcBorders>
            <w:vAlign w:val="center"/>
          </w:tcPr>
          <w:p w:rsidR="00F53A96" w:rsidRPr="002108C1" w:rsidRDefault="00F53A96" w:rsidP="00B41257">
            <w:pPr>
              <w:jc w:val="center"/>
              <w:rPr>
                <w:b/>
              </w:rPr>
            </w:pPr>
            <w:r w:rsidRPr="002108C1">
              <w:rPr>
                <w:b/>
              </w:rPr>
              <w:t>10</w:t>
            </w:r>
          </w:p>
        </w:tc>
      </w:tr>
      <w:tr w:rsidR="00F53A96" w:rsidTr="00B41257">
        <w:tc>
          <w:tcPr>
            <w:tcW w:w="907" w:type="pct"/>
            <w:tcBorders>
              <w:top w:val="single" w:sz="4" w:space="0" w:color="auto"/>
              <w:left w:val="single" w:sz="4" w:space="0" w:color="auto"/>
              <w:bottom w:val="single" w:sz="4" w:space="0" w:color="auto"/>
              <w:right w:val="single" w:sz="4" w:space="0" w:color="auto"/>
            </w:tcBorders>
            <w:hideMark/>
          </w:tcPr>
          <w:p w:rsidR="00F53A96" w:rsidRPr="002108C1" w:rsidRDefault="00F53A96" w:rsidP="00B41257">
            <w:r w:rsidRPr="002108C1">
              <w:rPr>
                <w:b/>
              </w:rPr>
              <w:t xml:space="preserve">2. </w:t>
            </w:r>
            <w:r w:rsidRPr="002108C1">
              <w:t xml:space="preserve">Операційні витрати </w:t>
            </w:r>
          </w:p>
        </w:tc>
        <w:tc>
          <w:tcPr>
            <w:tcW w:w="356" w:type="pct"/>
            <w:tcBorders>
              <w:top w:val="single" w:sz="4" w:space="0" w:color="auto"/>
              <w:left w:val="single" w:sz="4" w:space="0" w:color="auto"/>
              <w:bottom w:val="single" w:sz="4" w:space="0" w:color="auto"/>
              <w:right w:val="single" w:sz="4" w:space="0" w:color="auto"/>
            </w:tcBorders>
            <w:vAlign w:val="center"/>
          </w:tcPr>
          <w:p w:rsidR="00F53A96" w:rsidRPr="0011688C" w:rsidRDefault="00F53A96" w:rsidP="00B41257">
            <w:pPr>
              <w:jc w:val="center"/>
              <w:rPr>
                <w:bCs/>
                <w:color w:val="000000"/>
              </w:rPr>
            </w:pPr>
            <w:r w:rsidRPr="0011688C">
              <w:rPr>
                <w:bCs/>
                <w:color w:val="000000"/>
              </w:rPr>
              <w:t>1969,81</w:t>
            </w:r>
          </w:p>
        </w:tc>
        <w:tc>
          <w:tcPr>
            <w:tcW w:w="355" w:type="pct"/>
            <w:tcBorders>
              <w:top w:val="single" w:sz="4" w:space="0" w:color="auto"/>
              <w:left w:val="single" w:sz="4" w:space="0" w:color="auto"/>
              <w:bottom w:val="single" w:sz="4" w:space="0" w:color="auto"/>
              <w:right w:val="single" w:sz="4" w:space="0" w:color="auto"/>
            </w:tcBorders>
            <w:vAlign w:val="center"/>
          </w:tcPr>
          <w:p w:rsidR="00F53A96" w:rsidRPr="0011688C" w:rsidRDefault="00F53A96" w:rsidP="00B41257">
            <w:pPr>
              <w:jc w:val="center"/>
              <w:rPr>
                <w:bCs/>
                <w:color w:val="000000"/>
              </w:rPr>
            </w:pPr>
            <w:r w:rsidRPr="0011688C">
              <w:rPr>
                <w:bCs/>
                <w:color w:val="000000"/>
              </w:rPr>
              <w:t>1758,99</w:t>
            </w:r>
          </w:p>
        </w:tc>
        <w:tc>
          <w:tcPr>
            <w:tcW w:w="356" w:type="pct"/>
            <w:tcBorders>
              <w:top w:val="single" w:sz="4" w:space="0" w:color="auto"/>
              <w:left w:val="single" w:sz="4" w:space="0" w:color="auto"/>
              <w:bottom w:val="single" w:sz="4" w:space="0" w:color="auto"/>
              <w:right w:val="single" w:sz="4" w:space="0" w:color="auto"/>
            </w:tcBorders>
            <w:vAlign w:val="center"/>
          </w:tcPr>
          <w:p w:rsidR="00F53A96" w:rsidRPr="0011688C" w:rsidRDefault="00F53A96" w:rsidP="00B41257">
            <w:pPr>
              <w:jc w:val="center"/>
              <w:rPr>
                <w:bCs/>
                <w:color w:val="000000"/>
              </w:rPr>
            </w:pPr>
            <w:r w:rsidRPr="0011688C">
              <w:rPr>
                <w:bCs/>
                <w:color w:val="000000"/>
              </w:rPr>
              <w:t>1295,87</w:t>
            </w:r>
          </w:p>
        </w:tc>
        <w:tc>
          <w:tcPr>
            <w:tcW w:w="392" w:type="pct"/>
            <w:tcBorders>
              <w:top w:val="single" w:sz="4" w:space="0" w:color="auto"/>
              <w:left w:val="single" w:sz="4" w:space="0" w:color="auto"/>
              <w:bottom w:val="single" w:sz="4" w:space="0" w:color="auto"/>
              <w:right w:val="single" w:sz="4" w:space="0" w:color="auto"/>
            </w:tcBorders>
            <w:vAlign w:val="center"/>
          </w:tcPr>
          <w:p w:rsidR="00F53A96" w:rsidRPr="0011688C" w:rsidRDefault="00F53A96" w:rsidP="00B41257">
            <w:pPr>
              <w:jc w:val="center"/>
              <w:rPr>
                <w:bCs/>
                <w:color w:val="000000"/>
              </w:rPr>
            </w:pPr>
            <w:r w:rsidRPr="0011688C">
              <w:rPr>
                <w:bCs/>
                <w:color w:val="000000"/>
              </w:rPr>
              <w:t>954,87</w:t>
            </w:r>
          </w:p>
        </w:tc>
        <w:tc>
          <w:tcPr>
            <w:tcW w:w="439" w:type="pct"/>
            <w:tcBorders>
              <w:top w:val="single" w:sz="4" w:space="0" w:color="auto"/>
              <w:left w:val="single" w:sz="4" w:space="0" w:color="auto"/>
              <w:bottom w:val="single" w:sz="4" w:space="0" w:color="auto"/>
              <w:right w:val="single" w:sz="4" w:space="0" w:color="auto"/>
            </w:tcBorders>
            <w:vAlign w:val="center"/>
          </w:tcPr>
          <w:p w:rsidR="00F53A96" w:rsidRPr="0011688C" w:rsidRDefault="00F53A96" w:rsidP="00B41257">
            <w:pPr>
              <w:jc w:val="center"/>
              <w:rPr>
                <w:bCs/>
                <w:color w:val="000000"/>
              </w:rPr>
            </w:pPr>
            <w:r w:rsidRPr="0011688C">
              <w:rPr>
                <w:bCs/>
                <w:color w:val="000000"/>
              </w:rPr>
              <w:t>771,88</w:t>
            </w:r>
          </w:p>
        </w:tc>
        <w:tc>
          <w:tcPr>
            <w:tcW w:w="439" w:type="pct"/>
            <w:tcBorders>
              <w:top w:val="single" w:sz="4" w:space="0" w:color="auto"/>
              <w:left w:val="single" w:sz="4" w:space="0" w:color="auto"/>
              <w:bottom w:val="single" w:sz="4" w:space="0" w:color="auto"/>
              <w:right w:val="single" w:sz="4" w:space="0" w:color="auto"/>
            </w:tcBorders>
            <w:vAlign w:val="center"/>
          </w:tcPr>
          <w:p w:rsidR="00F53A96" w:rsidRPr="0011688C" w:rsidRDefault="00F53A96" w:rsidP="00B41257">
            <w:pPr>
              <w:jc w:val="center"/>
              <w:rPr>
                <w:bCs/>
                <w:color w:val="000000"/>
              </w:rPr>
            </w:pPr>
            <w:r w:rsidRPr="0011688C">
              <w:rPr>
                <w:bCs/>
                <w:color w:val="000000"/>
              </w:rPr>
              <w:t>1972</w:t>
            </w:r>
          </w:p>
        </w:tc>
        <w:tc>
          <w:tcPr>
            <w:tcW w:w="439" w:type="pct"/>
            <w:tcBorders>
              <w:top w:val="single" w:sz="4" w:space="0" w:color="auto"/>
              <w:left w:val="single" w:sz="4" w:space="0" w:color="auto"/>
              <w:bottom w:val="single" w:sz="4" w:space="0" w:color="auto"/>
              <w:right w:val="single" w:sz="4" w:space="0" w:color="auto"/>
            </w:tcBorders>
            <w:vAlign w:val="center"/>
          </w:tcPr>
          <w:p w:rsidR="00F53A96" w:rsidRPr="0011688C" w:rsidRDefault="00F53A96" w:rsidP="00B41257">
            <w:pPr>
              <w:jc w:val="center"/>
              <w:rPr>
                <w:bCs/>
                <w:color w:val="000000"/>
              </w:rPr>
            </w:pPr>
            <w:r w:rsidRPr="0011688C">
              <w:rPr>
                <w:bCs/>
                <w:color w:val="000000"/>
              </w:rPr>
              <w:t>1091,63</w:t>
            </w:r>
          </w:p>
        </w:tc>
        <w:tc>
          <w:tcPr>
            <w:tcW w:w="439" w:type="pct"/>
            <w:tcBorders>
              <w:top w:val="single" w:sz="4" w:space="0" w:color="auto"/>
              <w:left w:val="single" w:sz="4" w:space="0" w:color="auto"/>
              <w:bottom w:val="single" w:sz="4" w:space="0" w:color="auto"/>
              <w:right w:val="single" w:sz="4" w:space="0" w:color="auto"/>
            </w:tcBorders>
            <w:vAlign w:val="center"/>
          </w:tcPr>
          <w:p w:rsidR="00F53A96" w:rsidRPr="0011688C" w:rsidRDefault="00F53A96" w:rsidP="00B41257">
            <w:pPr>
              <w:jc w:val="center"/>
              <w:rPr>
                <w:bCs/>
                <w:color w:val="000000"/>
              </w:rPr>
            </w:pPr>
            <w:r w:rsidRPr="0011688C">
              <w:rPr>
                <w:bCs/>
                <w:color w:val="000000"/>
              </w:rPr>
              <w:t>728,95</w:t>
            </w:r>
          </w:p>
        </w:tc>
        <w:tc>
          <w:tcPr>
            <w:tcW w:w="439" w:type="pct"/>
            <w:tcBorders>
              <w:top w:val="single" w:sz="4" w:space="0" w:color="auto"/>
              <w:left w:val="single" w:sz="4" w:space="0" w:color="auto"/>
              <w:bottom w:val="single" w:sz="4" w:space="0" w:color="auto"/>
              <w:right w:val="single" w:sz="4" w:space="0" w:color="auto"/>
            </w:tcBorders>
            <w:vAlign w:val="center"/>
          </w:tcPr>
          <w:p w:rsidR="00F53A96" w:rsidRPr="0011688C" w:rsidRDefault="00F53A96" w:rsidP="00B41257">
            <w:pPr>
              <w:jc w:val="center"/>
              <w:rPr>
                <w:bCs/>
                <w:color w:val="000000"/>
              </w:rPr>
            </w:pPr>
            <w:r w:rsidRPr="0011688C">
              <w:rPr>
                <w:bCs/>
                <w:color w:val="000000"/>
              </w:rPr>
              <w:t>670,23</w:t>
            </w:r>
          </w:p>
        </w:tc>
        <w:tc>
          <w:tcPr>
            <w:tcW w:w="439" w:type="pct"/>
            <w:tcBorders>
              <w:top w:val="single" w:sz="4" w:space="0" w:color="auto"/>
              <w:left w:val="single" w:sz="4" w:space="0" w:color="auto"/>
              <w:bottom w:val="single" w:sz="4" w:space="0" w:color="auto"/>
              <w:right w:val="single" w:sz="4" w:space="0" w:color="auto"/>
            </w:tcBorders>
            <w:vAlign w:val="center"/>
          </w:tcPr>
          <w:p w:rsidR="00F53A96" w:rsidRPr="0011688C" w:rsidRDefault="00F53A96" w:rsidP="00B41257">
            <w:pPr>
              <w:jc w:val="center"/>
              <w:rPr>
                <w:bCs/>
                <w:color w:val="000000"/>
              </w:rPr>
            </w:pPr>
            <w:r w:rsidRPr="0011688C">
              <w:rPr>
                <w:bCs/>
                <w:color w:val="000000"/>
              </w:rPr>
              <w:t>595,355</w:t>
            </w:r>
          </w:p>
        </w:tc>
      </w:tr>
      <w:tr w:rsidR="00F53A96" w:rsidTr="00B41257">
        <w:tc>
          <w:tcPr>
            <w:tcW w:w="907" w:type="pct"/>
            <w:tcBorders>
              <w:top w:val="single" w:sz="4" w:space="0" w:color="auto"/>
              <w:left w:val="single" w:sz="4" w:space="0" w:color="auto"/>
              <w:bottom w:val="single" w:sz="4" w:space="0" w:color="auto"/>
              <w:right w:val="single" w:sz="4" w:space="0" w:color="auto"/>
            </w:tcBorders>
            <w:hideMark/>
          </w:tcPr>
          <w:p w:rsidR="00F53A96" w:rsidRPr="002108C1" w:rsidRDefault="00F53A96" w:rsidP="00B41257">
            <w:r w:rsidRPr="002108C1">
              <w:rPr>
                <w:b/>
              </w:rPr>
              <w:t xml:space="preserve">3. </w:t>
            </w:r>
            <w:r w:rsidRPr="002108C1">
              <w:t xml:space="preserve">Балансовий прибуток </w:t>
            </w:r>
          </w:p>
        </w:tc>
        <w:tc>
          <w:tcPr>
            <w:tcW w:w="356" w:type="pct"/>
            <w:tcBorders>
              <w:top w:val="single" w:sz="4" w:space="0" w:color="auto"/>
              <w:left w:val="single" w:sz="4" w:space="0" w:color="auto"/>
              <w:bottom w:val="single" w:sz="4" w:space="0" w:color="auto"/>
              <w:right w:val="single" w:sz="4" w:space="0" w:color="auto"/>
            </w:tcBorders>
            <w:vAlign w:val="center"/>
          </w:tcPr>
          <w:p w:rsidR="00F53A96" w:rsidRDefault="00F53A96" w:rsidP="00B41257">
            <w:pPr>
              <w:jc w:val="center"/>
              <w:rPr>
                <w:color w:val="000000"/>
                <w:sz w:val="22"/>
                <w:szCs w:val="22"/>
              </w:rPr>
            </w:pPr>
            <w:r>
              <w:rPr>
                <w:color w:val="000000"/>
                <w:sz w:val="22"/>
                <w:szCs w:val="22"/>
              </w:rPr>
              <w:t>1134,2</w:t>
            </w:r>
          </w:p>
        </w:tc>
        <w:tc>
          <w:tcPr>
            <w:tcW w:w="355" w:type="pct"/>
            <w:tcBorders>
              <w:top w:val="single" w:sz="4" w:space="0" w:color="auto"/>
              <w:left w:val="single" w:sz="4" w:space="0" w:color="auto"/>
              <w:bottom w:val="single" w:sz="4" w:space="0" w:color="auto"/>
              <w:right w:val="single" w:sz="4" w:space="0" w:color="auto"/>
            </w:tcBorders>
            <w:vAlign w:val="center"/>
          </w:tcPr>
          <w:p w:rsidR="00F53A96" w:rsidRDefault="00F53A96" w:rsidP="00B41257">
            <w:pPr>
              <w:jc w:val="center"/>
              <w:rPr>
                <w:color w:val="000000"/>
                <w:sz w:val="22"/>
                <w:szCs w:val="22"/>
              </w:rPr>
            </w:pPr>
            <w:r>
              <w:rPr>
                <w:color w:val="000000"/>
                <w:sz w:val="22"/>
                <w:szCs w:val="22"/>
              </w:rPr>
              <w:t>1161,6</w:t>
            </w:r>
          </w:p>
        </w:tc>
        <w:tc>
          <w:tcPr>
            <w:tcW w:w="356" w:type="pct"/>
            <w:tcBorders>
              <w:top w:val="single" w:sz="4" w:space="0" w:color="auto"/>
              <w:left w:val="single" w:sz="4" w:space="0" w:color="auto"/>
              <w:bottom w:val="single" w:sz="4" w:space="0" w:color="auto"/>
              <w:right w:val="single" w:sz="4" w:space="0" w:color="auto"/>
            </w:tcBorders>
            <w:vAlign w:val="center"/>
          </w:tcPr>
          <w:p w:rsidR="00F53A96" w:rsidRDefault="00F53A96" w:rsidP="00B41257">
            <w:pPr>
              <w:jc w:val="center"/>
              <w:rPr>
                <w:color w:val="000000"/>
                <w:sz w:val="22"/>
                <w:szCs w:val="22"/>
              </w:rPr>
            </w:pPr>
            <w:r>
              <w:rPr>
                <w:color w:val="000000"/>
                <w:sz w:val="22"/>
                <w:szCs w:val="22"/>
              </w:rPr>
              <w:t>1454,7</w:t>
            </w:r>
          </w:p>
        </w:tc>
        <w:tc>
          <w:tcPr>
            <w:tcW w:w="392" w:type="pct"/>
            <w:tcBorders>
              <w:top w:val="single" w:sz="4" w:space="0" w:color="auto"/>
              <w:left w:val="single" w:sz="4" w:space="0" w:color="auto"/>
              <w:bottom w:val="single" w:sz="4" w:space="0" w:color="auto"/>
              <w:right w:val="single" w:sz="4" w:space="0" w:color="auto"/>
            </w:tcBorders>
            <w:vAlign w:val="center"/>
          </w:tcPr>
          <w:p w:rsidR="00F53A96" w:rsidRDefault="00F53A96" w:rsidP="00B41257">
            <w:pPr>
              <w:jc w:val="center"/>
              <w:rPr>
                <w:color w:val="000000"/>
                <w:sz w:val="22"/>
                <w:szCs w:val="22"/>
              </w:rPr>
            </w:pPr>
            <w:r>
              <w:rPr>
                <w:color w:val="000000"/>
                <w:sz w:val="22"/>
                <w:szCs w:val="22"/>
              </w:rPr>
              <w:t>1633,5</w:t>
            </w:r>
          </w:p>
        </w:tc>
        <w:tc>
          <w:tcPr>
            <w:tcW w:w="439" w:type="pct"/>
            <w:tcBorders>
              <w:top w:val="single" w:sz="4" w:space="0" w:color="auto"/>
              <w:left w:val="single" w:sz="4" w:space="0" w:color="auto"/>
              <w:bottom w:val="single" w:sz="4" w:space="0" w:color="auto"/>
              <w:right w:val="single" w:sz="4" w:space="0" w:color="auto"/>
            </w:tcBorders>
            <w:vAlign w:val="center"/>
          </w:tcPr>
          <w:p w:rsidR="00F53A96" w:rsidRDefault="00F53A96" w:rsidP="00B41257">
            <w:pPr>
              <w:jc w:val="center"/>
              <w:rPr>
                <w:color w:val="000000"/>
                <w:sz w:val="22"/>
                <w:szCs w:val="22"/>
              </w:rPr>
            </w:pPr>
            <w:r>
              <w:rPr>
                <w:color w:val="000000"/>
                <w:sz w:val="22"/>
                <w:szCs w:val="22"/>
              </w:rPr>
              <w:t>1589,3</w:t>
            </w:r>
          </w:p>
        </w:tc>
        <w:tc>
          <w:tcPr>
            <w:tcW w:w="439" w:type="pct"/>
            <w:tcBorders>
              <w:top w:val="single" w:sz="4" w:space="0" w:color="auto"/>
              <w:left w:val="single" w:sz="4" w:space="0" w:color="auto"/>
              <w:bottom w:val="single" w:sz="4" w:space="0" w:color="auto"/>
              <w:right w:val="single" w:sz="4" w:space="0" w:color="auto"/>
            </w:tcBorders>
            <w:vAlign w:val="center"/>
          </w:tcPr>
          <w:p w:rsidR="00F53A96" w:rsidRDefault="00F53A96" w:rsidP="00B41257">
            <w:pPr>
              <w:jc w:val="center"/>
              <w:rPr>
                <w:color w:val="000000"/>
                <w:sz w:val="22"/>
                <w:szCs w:val="22"/>
              </w:rPr>
            </w:pPr>
            <w:r>
              <w:rPr>
                <w:color w:val="000000"/>
                <w:sz w:val="22"/>
                <w:szCs w:val="22"/>
              </w:rPr>
              <w:t>249,9</w:t>
            </w:r>
          </w:p>
        </w:tc>
        <w:tc>
          <w:tcPr>
            <w:tcW w:w="439" w:type="pct"/>
            <w:tcBorders>
              <w:top w:val="single" w:sz="4" w:space="0" w:color="auto"/>
              <w:left w:val="single" w:sz="4" w:space="0" w:color="auto"/>
              <w:bottom w:val="single" w:sz="4" w:space="0" w:color="auto"/>
              <w:right w:val="single" w:sz="4" w:space="0" w:color="auto"/>
            </w:tcBorders>
            <w:vAlign w:val="center"/>
          </w:tcPr>
          <w:p w:rsidR="00F53A96" w:rsidRDefault="00F53A96" w:rsidP="00B41257">
            <w:pPr>
              <w:jc w:val="center"/>
              <w:rPr>
                <w:color w:val="000000"/>
                <w:sz w:val="22"/>
                <w:szCs w:val="22"/>
              </w:rPr>
            </w:pPr>
            <w:r>
              <w:rPr>
                <w:color w:val="000000"/>
                <w:sz w:val="22"/>
                <w:szCs w:val="22"/>
              </w:rPr>
              <w:t>999,0</w:t>
            </w:r>
          </w:p>
        </w:tc>
        <w:tc>
          <w:tcPr>
            <w:tcW w:w="439" w:type="pct"/>
            <w:tcBorders>
              <w:top w:val="single" w:sz="4" w:space="0" w:color="auto"/>
              <w:left w:val="single" w:sz="4" w:space="0" w:color="auto"/>
              <w:bottom w:val="single" w:sz="4" w:space="0" w:color="auto"/>
              <w:right w:val="single" w:sz="4" w:space="0" w:color="auto"/>
            </w:tcBorders>
            <w:vAlign w:val="center"/>
          </w:tcPr>
          <w:p w:rsidR="00F53A96" w:rsidRDefault="00F53A96" w:rsidP="00B41257">
            <w:pPr>
              <w:jc w:val="center"/>
              <w:rPr>
                <w:color w:val="000000"/>
                <w:sz w:val="22"/>
                <w:szCs w:val="22"/>
              </w:rPr>
            </w:pPr>
            <w:r>
              <w:rPr>
                <w:color w:val="000000"/>
                <w:sz w:val="22"/>
                <w:szCs w:val="22"/>
              </w:rPr>
              <w:t>1237,9</w:t>
            </w:r>
          </w:p>
        </w:tc>
        <w:tc>
          <w:tcPr>
            <w:tcW w:w="439" w:type="pct"/>
            <w:tcBorders>
              <w:top w:val="single" w:sz="4" w:space="0" w:color="auto"/>
              <w:left w:val="single" w:sz="4" w:space="0" w:color="auto"/>
              <w:bottom w:val="single" w:sz="4" w:space="0" w:color="auto"/>
              <w:right w:val="single" w:sz="4" w:space="0" w:color="auto"/>
            </w:tcBorders>
            <w:vAlign w:val="center"/>
          </w:tcPr>
          <w:p w:rsidR="00F53A96" w:rsidRDefault="00F53A96" w:rsidP="00B41257">
            <w:pPr>
              <w:jc w:val="center"/>
              <w:rPr>
                <w:color w:val="000000"/>
                <w:sz w:val="22"/>
                <w:szCs w:val="22"/>
              </w:rPr>
            </w:pPr>
            <w:r>
              <w:rPr>
                <w:color w:val="000000"/>
                <w:sz w:val="22"/>
                <w:szCs w:val="22"/>
              </w:rPr>
              <w:t>1180,6</w:t>
            </w:r>
          </w:p>
        </w:tc>
        <w:tc>
          <w:tcPr>
            <w:tcW w:w="439" w:type="pct"/>
            <w:tcBorders>
              <w:top w:val="single" w:sz="4" w:space="0" w:color="auto"/>
              <w:left w:val="single" w:sz="4" w:space="0" w:color="auto"/>
              <w:bottom w:val="single" w:sz="4" w:space="0" w:color="auto"/>
              <w:right w:val="single" w:sz="4" w:space="0" w:color="auto"/>
            </w:tcBorders>
            <w:vAlign w:val="center"/>
          </w:tcPr>
          <w:p w:rsidR="00F53A96" w:rsidRDefault="00F53A96" w:rsidP="00B41257">
            <w:pPr>
              <w:jc w:val="center"/>
              <w:rPr>
                <w:color w:val="000000"/>
                <w:sz w:val="22"/>
                <w:szCs w:val="22"/>
              </w:rPr>
            </w:pPr>
            <w:r>
              <w:rPr>
                <w:color w:val="000000"/>
                <w:sz w:val="22"/>
                <w:szCs w:val="22"/>
              </w:rPr>
              <w:t>1146,1</w:t>
            </w:r>
          </w:p>
        </w:tc>
      </w:tr>
      <w:tr w:rsidR="00F53A96" w:rsidTr="00B41257">
        <w:tc>
          <w:tcPr>
            <w:tcW w:w="907" w:type="pct"/>
            <w:tcBorders>
              <w:top w:val="single" w:sz="4" w:space="0" w:color="auto"/>
              <w:left w:val="single" w:sz="4" w:space="0" w:color="auto"/>
              <w:bottom w:val="single" w:sz="4" w:space="0" w:color="auto"/>
              <w:right w:val="single" w:sz="4" w:space="0" w:color="auto"/>
            </w:tcBorders>
            <w:hideMark/>
          </w:tcPr>
          <w:p w:rsidR="00F53A96" w:rsidRPr="002108C1" w:rsidRDefault="00F53A96" w:rsidP="00B41257">
            <w:r w:rsidRPr="002108C1">
              <w:rPr>
                <w:b/>
              </w:rPr>
              <w:t xml:space="preserve">4. </w:t>
            </w:r>
            <w:r w:rsidRPr="002108C1">
              <w:t xml:space="preserve">Амортизація </w:t>
            </w:r>
          </w:p>
        </w:tc>
        <w:tc>
          <w:tcPr>
            <w:tcW w:w="356" w:type="pct"/>
            <w:tcBorders>
              <w:top w:val="single" w:sz="4" w:space="0" w:color="auto"/>
              <w:left w:val="single" w:sz="4" w:space="0" w:color="auto"/>
              <w:bottom w:val="single" w:sz="4" w:space="0" w:color="auto"/>
              <w:right w:val="single" w:sz="4" w:space="0" w:color="auto"/>
            </w:tcBorders>
            <w:vAlign w:val="center"/>
          </w:tcPr>
          <w:p w:rsidR="00F53A96" w:rsidRPr="0011688C" w:rsidRDefault="00F53A96" w:rsidP="00B41257">
            <w:pPr>
              <w:jc w:val="center"/>
              <w:rPr>
                <w:bCs/>
                <w:color w:val="000000"/>
                <w:sz w:val="22"/>
                <w:szCs w:val="22"/>
              </w:rPr>
            </w:pPr>
            <w:r w:rsidRPr="0011688C">
              <w:rPr>
                <w:bCs/>
                <w:color w:val="000000"/>
                <w:sz w:val="22"/>
                <w:szCs w:val="22"/>
              </w:rPr>
              <w:t>1510</w:t>
            </w:r>
          </w:p>
        </w:tc>
        <w:tc>
          <w:tcPr>
            <w:tcW w:w="355" w:type="pct"/>
            <w:tcBorders>
              <w:top w:val="single" w:sz="4" w:space="0" w:color="auto"/>
              <w:left w:val="single" w:sz="4" w:space="0" w:color="auto"/>
              <w:bottom w:val="single" w:sz="4" w:space="0" w:color="auto"/>
              <w:right w:val="single" w:sz="4" w:space="0" w:color="auto"/>
            </w:tcBorders>
            <w:vAlign w:val="center"/>
          </w:tcPr>
          <w:p w:rsidR="00F53A96" w:rsidRPr="0011688C" w:rsidRDefault="00F53A96" w:rsidP="00B41257">
            <w:pPr>
              <w:jc w:val="center"/>
              <w:rPr>
                <w:bCs/>
                <w:color w:val="000000"/>
                <w:sz w:val="22"/>
                <w:szCs w:val="22"/>
              </w:rPr>
            </w:pPr>
            <w:r w:rsidRPr="0011688C">
              <w:rPr>
                <w:bCs/>
                <w:color w:val="000000"/>
                <w:sz w:val="22"/>
                <w:szCs w:val="22"/>
              </w:rPr>
              <w:t>528,5</w:t>
            </w:r>
          </w:p>
        </w:tc>
        <w:tc>
          <w:tcPr>
            <w:tcW w:w="356" w:type="pct"/>
            <w:tcBorders>
              <w:top w:val="single" w:sz="4" w:space="0" w:color="auto"/>
              <w:left w:val="single" w:sz="4" w:space="0" w:color="auto"/>
              <w:bottom w:val="single" w:sz="4" w:space="0" w:color="auto"/>
              <w:right w:val="single" w:sz="4" w:space="0" w:color="auto"/>
            </w:tcBorders>
            <w:vAlign w:val="center"/>
          </w:tcPr>
          <w:p w:rsidR="00F53A96" w:rsidRPr="0011688C" w:rsidRDefault="00F53A96" w:rsidP="00B41257">
            <w:pPr>
              <w:jc w:val="center"/>
              <w:rPr>
                <w:bCs/>
                <w:color w:val="000000"/>
                <w:sz w:val="22"/>
                <w:szCs w:val="22"/>
              </w:rPr>
            </w:pPr>
            <w:r w:rsidRPr="0011688C">
              <w:rPr>
                <w:bCs/>
                <w:color w:val="000000"/>
                <w:sz w:val="22"/>
                <w:szCs w:val="22"/>
              </w:rPr>
              <w:t>246,4</w:t>
            </w:r>
          </w:p>
        </w:tc>
        <w:tc>
          <w:tcPr>
            <w:tcW w:w="392" w:type="pct"/>
            <w:tcBorders>
              <w:top w:val="single" w:sz="4" w:space="0" w:color="auto"/>
              <w:left w:val="single" w:sz="4" w:space="0" w:color="auto"/>
              <w:bottom w:val="single" w:sz="4" w:space="0" w:color="auto"/>
              <w:right w:val="single" w:sz="4" w:space="0" w:color="auto"/>
            </w:tcBorders>
            <w:vAlign w:val="center"/>
          </w:tcPr>
          <w:p w:rsidR="00F53A96" w:rsidRPr="0011688C" w:rsidRDefault="00F53A96" w:rsidP="00B41257">
            <w:pPr>
              <w:jc w:val="center"/>
              <w:rPr>
                <w:bCs/>
                <w:color w:val="000000"/>
                <w:sz w:val="22"/>
                <w:szCs w:val="22"/>
              </w:rPr>
            </w:pPr>
            <w:r w:rsidRPr="0011688C">
              <w:rPr>
                <w:bCs/>
                <w:color w:val="000000"/>
                <w:sz w:val="22"/>
                <w:szCs w:val="22"/>
              </w:rPr>
              <w:t>86,24</w:t>
            </w:r>
          </w:p>
        </w:tc>
        <w:tc>
          <w:tcPr>
            <w:tcW w:w="439" w:type="pct"/>
            <w:tcBorders>
              <w:top w:val="single" w:sz="4" w:space="0" w:color="auto"/>
              <w:left w:val="single" w:sz="4" w:space="0" w:color="auto"/>
              <w:bottom w:val="single" w:sz="4" w:space="0" w:color="auto"/>
              <w:right w:val="single" w:sz="4" w:space="0" w:color="auto"/>
            </w:tcBorders>
            <w:vAlign w:val="center"/>
          </w:tcPr>
          <w:p w:rsidR="00F53A96" w:rsidRPr="0011688C" w:rsidRDefault="00F53A96" w:rsidP="00B41257">
            <w:pPr>
              <w:jc w:val="center"/>
              <w:rPr>
                <w:bCs/>
                <w:color w:val="000000"/>
                <w:sz w:val="22"/>
                <w:szCs w:val="22"/>
              </w:rPr>
            </w:pPr>
            <w:r w:rsidRPr="0011688C">
              <w:rPr>
                <w:bCs/>
                <w:color w:val="000000"/>
                <w:sz w:val="22"/>
                <w:szCs w:val="22"/>
              </w:rPr>
              <w:t>91,61</w:t>
            </w:r>
          </w:p>
        </w:tc>
        <w:tc>
          <w:tcPr>
            <w:tcW w:w="439" w:type="pct"/>
            <w:tcBorders>
              <w:top w:val="single" w:sz="4" w:space="0" w:color="auto"/>
              <w:left w:val="single" w:sz="4" w:space="0" w:color="auto"/>
              <w:bottom w:val="single" w:sz="4" w:space="0" w:color="auto"/>
              <w:right w:val="single" w:sz="4" w:space="0" w:color="auto"/>
            </w:tcBorders>
            <w:vAlign w:val="center"/>
          </w:tcPr>
          <w:p w:rsidR="00F53A96" w:rsidRPr="0011688C" w:rsidRDefault="00F53A96" w:rsidP="00B41257">
            <w:pPr>
              <w:jc w:val="center"/>
              <w:rPr>
                <w:bCs/>
                <w:color w:val="000000"/>
                <w:sz w:val="22"/>
                <w:szCs w:val="22"/>
              </w:rPr>
            </w:pPr>
            <w:r w:rsidRPr="0011688C">
              <w:rPr>
                <w:bCs/>
                <w:color w:val="000000"/>
                <w:sz w:val="22"/>
                <w:szCs w:val="22"/>
              </w:rPr>
              <w:t>1464,5</w:t>
            </w:r>
          </w:p>
        </w:tc>
        <w:tc>
          <w:tcPr>
            <w:tcW w:w="439" w:type="pct"/>
            <w:tcBorders>
              <w:top w:val="single" w:sz="4" w:space="0" w:color="auto"/>
              <w:left w:val="single" w:sz="4" w:space="0" w:color="auto"/>
              <w:bottom w:val="single" w:sz="4" w:space="0" w:color="auto"/>
              <w:right w:val="single" w:sz="4" w:space="0" w:color="auto"/>
            </w:tcBorders>
            <w:vAlign w:val="center"/>
          </w:tcPr>
          <w:p w:rsidR="00F53A96" w:rsidRPr="0011688C" w:rsidRDefault="00F53A96" w:rsidP="00B41257">
            <w:pPr>
              <w:jc w:val="center"/>
              <w:rPr>
                <w:bCs/>
                <w:color w:val="000000"/>
                <w:sz w:val="22"/>
                <w:szCs w:val="22"/>
              </w:rPr>
            </w:pPr>
            <w:r w:rsidRPr="0011688C">
              <w:rPr>
                <w:bCs/>
                <w:color w:val="000000"/>
                <w:sz w:val="22"/>
                <w:szCs w:val="22"/>
              </w:rPr>
              <w:t>574</w:t>
            </w:r>
          </w:p>
        </w:tc>
        <w:tc>
          <w:tcPr>
            <w:tcW w:w="439" w:type="pct"/>
            <w:tcBorders>
              <w:top w:val="single" w:sz="4" w:space="0" w:color="auto"/>
              <w:left w:val="single" w:sz="4" w:space="0" w:color="auto"/>
              <w:bottom w:val="single" w:sz="4" w:space="0" w:color="auto"/>
              <w:right w:val="single" w:sz="4" w:space="0" w:color="auto"/>
            </w:tcBorders>
            <w:vAlign w:val="center"/>
          </w:tcPr>
          <w:p w:rsidR="00F53A96" w:rsidRPr="0011688C" w:rsidRDefault="00F53A96" w:rsidP="00B41257">
            <w:pPr>
              <w:jc w:val="center"/>
              <w:rPr>
                <w:bCs/>
                <w:color w:val="000000"/>
                <w:sz w:val="22"/>
                <w:szCs w:val="22"/>
              </w:rPr>
            </w:pPr>
            <w:r w:rsidRPr="0011688C">
              <w:rPr>
                <w:bCs/>
                <w:color w:val="000000"/>
                <w:sz w:val="22"/>
                <w:szCs w:val="22"/>
              </w:rPr>
              <w:t>201</w:t>
            </w:r>
          </w:p>
        </w:tc>
        <w:tc>
          <w:tcPr>
            <w:tcW w:w="439" w:type="pct"/>
            <w:tcBorders>
              <w:top w:val="single" w:sz="4" w:space="0" w:color="auto"/>
              <w:left w:val="single" w:sz="4" w:space="0" w:color="auto"/>
              <w:bottom w:val="single" w:sz="4" w:space="0" w:color="auto"/>
              <w:right w:val="single" w:sz="4" w:space="0" w:color="auto"/>
            </w:tcBorders>
            <w:vAlign w:val="center"/>
          </w:tcPr>
          <w:p w:rsidR="00F53A96" w:rsidRPr="0011688C" w:rsidRDefault="00F53A96" w:rsidP="00B41257">
            <w:pPr>
              <w:jc w:val="center"/>
              <w:rPr>
                <w:bCs/>
                <w:color w:val="000000"/>
                <w:sz w:val="22"/>
                <w:szCs w:val="22"/>
              </w:rPr>
            </w:pPr>
            <w:r w:rsidRPr="0011688C">
              <w:rPr>
                <w:bCs/>
                <w:color w:val="000000"/>
                <w:sz w:val="22"/>
                <w:szCs w:val="22"/>
              </w:rPr>
              <w:t>131,74</w:t>
            </w:r>
          </w:p>
        </w:tc>
        <w:tc>
          <w:tcPr>
            <w:tcW w:w="439" w:type="pct"/>
            <w:tcBorders>
              <w:top w:val="single" w:sz="4" w:space="0" w:color="auto"/>
              <w:left w:val="single" w:sz="4" w:space="0" w:color="auto"/>
              <w:bottom w:val="single" w:sz="4" w:space="0" w:color="auto"/>
              <w:right w:val="single" w:sz="4" w:space="0" w:color="auto"/>
            </w:tcBorders>
            <w:vAlign w:val="center"/>
          </w:tcPr>
          <w:p w:rsidR="00F53A96" w:rsidRPr="0011688C" w:rsidRDefault="00F53A96" w:rsidP="00B41257">
            <w:pPr>
              <w:jc w:val="center"/>
              <w:rPr>
                <w:bCs/>
                <w:color w:val="000000"/>
                <w:sz w:val="22"/>
                <w:szCs w:val="22"/>
              </w:rPr>
            </w:pPr>
            <w:r w:rsidRPr="0011688C">
              <w:rPr>
                <w:bCs/>
                <w:color w:val="000000"/>
                <w:sz w:val="22"/>
                <w:szCs w:val="22"/>
              </w:rPr>
              <w:t>46,11</w:t>
            </w:r>
          </w:p>
        </w:tc>
      </w:tr>
      <w:tr w:rsidR="00F53A96" w:rsidTr="00B41257">
        <w:tc>
          <w:tcPr>
            <w:tcW w:w="907" w:type="pct"/>
            <w:tcBorders>
              <w:top w:val="single" w:sz="4" w:space="0" w:color="auto"/>
              <w:left w:val="single" w:sz="4" w:space="0" w:color="auto"/>
              <w:bottom w:val="single" w:sz="4" w:space="0" w:color="auto"/>
              <w:right w:val="single" w:sz="4" w:space="0" w:color="auto"/>
            </w:tcBorders>
            <w:hideMark/>
          </w:tcPr>
          <w:p w:rsidR="00F53A96" w:rsidRPr="002108C1" w:rsidRDefault="00F53A96" w:rsidP="00B41257">
            <w:r w:rsidRPr="002108C1">
              <w:rPr>
                <w:b/>
              </w:rPr>
              <w:t xml:space="preserve">5. </w:t>
            </w:r>
            <w:r w:rsidRPr="002108C1">
              <w:t xml:space="preserve">Оподаткований прибуток </w:t>
            </w:r>
          </w:p>
        </w:tc>
        <w:tc>
          <w:tcPr>
            <w:tcW w:w="356" w:type="pct"/>
            <w:tcBorders>
              <w:top w:val="single" w:sz="4" w:space="0" w:color="auto"/>
              <w:left w:val="single" w:sz="4" w:space="0" w:color="auto"/>
              <w:bottom w:val="single" w:sz="4" w:space="0" w:color="auto"/>
              <w:right w:val="single" w:sz="4" w:space="0" w:color="auto"/>
            </w:tcBorders>
            <w:vAlign w:val="center"/>
          </w:tcPr>
          <w:p w:rsidR="00F53A96" w:rsidRPr="0011688C" w:rsidRDefault="00F53A96" w:rsidP="00B41257">
            <w:pPr>
              <w:jc w:val="center"/>
              <w:rPr>
                <w:bCs/>
                <w:color w:val="000000"/>
              </w:rPr>
            </w:pPr>
            <w:r w:rsidRPr="0011688C">
              <w:rPr>
                <w:bCs/>
                <w:color w:val="000000"/>
              </w:rPr>
              <w:t>-375,81</w:t>
            </w:r>
          </w:p>
        </w:tc>
        <w:tc>
          <w:tcPr>
            <w:tcW w:w="355" w:type="pct"/>
            <w:tcBorders>
              <w:top w:val="single" w:sz="4" w:space="0" w:color="auto"/>
              <w:left w:val="single" w:sz="4" w:space="0" w:color="auto"/>
              <w:bottom w:val="single" w:sz="4" w:space="0" w:color="auto"/>
              <w:right w:val="single" w:sz="4" w:space="0" w:color="auto"/>
            </w:tcBorders>
            <w:vAlign w:val="center"/>
          </w:tcPr>
          <w:p w:rsidR="00F53A96" w:rsidRPr="0011688C" w:rsidRDefault="00F53A96" w:rsidP="00B41257">
            <w:pPr>
              <w:jc w:val="center"/>
              <w:rPr>
                <w:bCs/>
                <w:color w:val="000000"/>
              </w:rPr>
            </w:pPr>
            <w:r w:rsidRPr="0011688C">
              <w:rPr>
                <w:bCs/>
                <w:color w:val="000000"/>
              </w:rPr>
              <w:t>693,38</w:t>
            </w:r>
          </w:p>
        </w:tc>
        <w:tc>
          <w:tcPr>
            <w:tcW w:w="356" w:type="pct"/>
            <w:tcBorders>
              <w:top w:val="single" w:sz="4" w:space="0" w:color="auto"/>
              <w:left w:val="single" w:sz="4" w:space="0" w:color="auto"/>
              <w:bottom w:val="single" w:sz="4" w:space="0" w:color="auto"/>
              <w:right w:val="single" w:sz="4" w:space="0" w:color="auto"/>
            </w:tcBorders>
            <w:vAlign w:val="center"/>
          </w:tcPr>
          <w:p w:rsidR="00F53A96" w:rsidRPr="0011688C" w:rsidRDefault="00F53A96" w:rsidP="00B41257">
            <w:pPr>
              <w:jc w:val="center"/>
              <w:rPr>
                <w:bCs/>
                <w:color w:val="000000"/>
              </w:rPr>
            </w:pPr>
            <w:r w:rsidRPr="0011688C">
              <w:rPr>
                <w:bCs/>
                <w:color w:val="000000"/>
              </w:rPr>
              <w:t>977,166</w:t>
            </w:r>
          </w:p>
        </w:tc>
        <w:tc>
          <w:tcPr>
            <w:tcW w:w="392" w:type="pct"/>
            <w:tcBorders>
              <w:top w:val="single" w:sz="4" w:space="0" w:color="auto"/>
              <w:left w:val="single" w:sz="4" w:space="0" w:color="auto"/>
              <w:bottom w:val="single" w:sz="4" w:space="0" w:color="auto"/>
              <w:right w:val="single" w:sz="4" w:space="0" w:color="auto"/>
            </w:tcBorders>
            <w:vAlign w:val="center"/>
          </w:tcPr>
          <w:p w:rsidR="00F53A96" w:rsidRPr="0011688C" w:rsidRDefault="00F53A96" w:rsidP="00B41257">
            <w:pPr>
              <w:jc w:val="center"/>
              <w:rPr>
                <w:bCs/>
                <w:color w:val="000000"/>
              </w:rPr>
            </w:pPr>
            <w:r w:rsidRPr="0011688C">
              <w:rPr>
                <w:bCs/>
                <w:color w:val="000000"/>
              </w:rPr>
              <w:t>1543,86</w:t>
            </w:r>
          </w:p>
        </w:tc>
        <w:tc>
          <w:tcPr>
            <w:tcW w:w="439" w:type="pct"/>
            <w:tcBorders>
              <w:top w:val="single" w:sz="4" w:space="0" w:color="auto"/>
              <w:left w:val="single" w:sz="4" w:space="0" w:color="auto"/>
              <w:bottom w:val="single" w:sz="4" w:space="0" w:color="auto"/>
              <w:right w:val="single" w:sz="4" w:space="0" w:color="auto"/>
            </w:tcBorders>
            <w:vAlign w:val="center"/>
          </w:tcPr>
          <w:p w:rsidR="00F53A96" w:rsidRPr="0011688C" w:rsidRDefault="00F53A96" w:rsidP="00B41257">
            <w:pPr>
              <w:jc w:val="center"/>
              <w:rPr>
                <w:bCs/>
                <w:color w:val="000000"/>
              </w:rPr>
            </w:pPr>
            <w:r w:rsidRPr="0011688C">
              <w:rPr>
                <w:bCs/>
                <w:color w:val="000000"/>
              </w:rPr>
              <w:t>1505,26</w:t>
            </w:r>
          </w:p>
        </w:tc>
        <w:tc>
          <w:tcPr>
            <w:tcW w:w="439" w:type="pct"/>
            <w:tcBorders>
              <w:top w:val="single" w:sz="4" w:space="0" w:color="auto"/>
              <w:left w:val="single" w:sz="4" w:space="0" w:color="auto"/>
              <w:bottom w:val="single" w:sz="4" w:space="0" w:color="auto"/>
              <w:right w:val="single" w:sz="4" w:space="0" w:color="auto"/>
            </w:tcBorders>
            <w:vAlign w:val="center"/>
          </w:tcPr>
          <w:p w:rsidR="00F53A96" w:rsidRPr="0011688C" w:rsidRDefault="00F53A96" w:rsidP="00B41257">
            <w:pPr>
              <w:jc w:val="center"/>
              <w:rPr>
                <w:bCs/>
                <w:color w:val="000000"/>
              </w:rPr>
            </w:pPr>
            <w:r w:rsidRPr="0011688C">
              <w:rPr>
                <w:bCs/>
                <w:color w:val="000000"/>
              </w:rPr>
              <w:t>-1371,1</w:t>
            </w:r>
          </w:p>
        </w:tc>
        <w:tc>
          <w:tcPr>
            <w:tcW w:w="439" w:type="pct"/>
            <w:tcBorders>
              <w:top w:val="single" w:sz="4" w:space="0" w:color="auto"/>
              <w:left w:val="single" w:sz="4" w:space="0" w:color="auto"/>
              <w:bottom w:val="single" w:sz="4" w:space="0" w:color="auto"/>
              <w:right w:val="single" w:sz="4" w:space="0" w:color="auto"/>
            </w:tcBorders>
            <w:vAlign w:val="center"/>
          </w:tcPr>
          <w:p w:rsidR="00F53A96" w:rsidRPr="0011688C" w:rsidRDefault="00F53A96" w:rsidP="00B41257">
            <w:pPr>
              <w:jc w:val="center"/>
              <w:rPr>
                <w:bCs/>
                <w:color w:val="000000"/>
              </w:rPr>
            </w:pPr>
            <w:r w:rsidRPr="0011688C">
              <w:rPr>
                <w:bCs/>
                <w:color w:val="000000"/>
              </w:rPr>
              <w:t>378,96</w:t>
            </w:r>
          </w:p>
        </w:tc>
        <w:tc>
          <w:tcPr>
            <w:tcW w:w="439" w:type="pct"/>
            <w:tcBorders>
              <w:top w:val="single" w:sz="4" w:space="0" w:color="auto"/>
              <w:left w:val="single" w:sz="4" w:space="0" w:color="auto"/>
              <w:bottom w:val="single" w:sz="4" w:space="0" w:color="auto"/>
              <w:right w:val="single" w:sz="4" w:space="0" w:color="auto"/>
            </w:tcBorders>
            <w:vAlign w:val="center"/>
          </w:tcPr>
          <w:p w:rsidR="00F53A96" w:rsidRPr="0011688C" w:rsidRDefault="00F53A96" w:rsidP="00B41257">
            <w:pPr>
              <w:jc w:val="center"/>
              <w:rPr>
                <w:bCs/>
                <w:color w:val="000000"/>
              </w:rPr>
            </w:pPr>
            <w:r w:rsidRPr="0011688C">
              <w:rPr>
                <w:bCs/>
                <w:color w:val="000000"/>
              </w:rPr>
              <w:t>1020,89</w:t>
            </w:r>
          </w:p>
        </w:tc>
        <w:tc>
          <w:tcPr>
            <w:tcW w:w="439" w:type="pct"/>
            <w:tcBorders>
              <w:top w:val="single" w:sz="4" w:space="0" w:color="auto"/>
              <w:left w:val="single" w:sz="4" w:space="0" w:color="auto"/>
              <w:bottom w:val="single" w:sz="4" w:space="0" w:color="auto"/>
              <w:right w:val="single" w:sz="4" w:space="0" w:color="auto"/>
            </w:tcBorders>
            <w:vAlign w:val="center"/>
          </w:tcPr>
          <w:p w:rsidR="00F53A96" w:rsidRPr="0011688C" w:rsidRDefault="00F53A96" w:rsidP="00B41257">
            <w:pPr>
              <w:jc w:val="center"/>
              <w:rPr>
                <w:bCs/>
                <w:color w:val="000000"/>
              </w:rPr>
            </w:pPr>
            <w:r w:rsidRPr="0011688C">
              <w:rPr>
                <w:bCs/>
                <w:color w:val="000000"/>
              </w:rPr>
              <w:t>1052,01</w:t>
            </w:r>
          </w:p>
        </w:tc>
        <w:tc>
          <w:tcPr>
            <w:tcW w:w="439" w:type="pct"/>
            <w:tcBorders>
              <w:top w:val="single" w:sz="4" w:space="0" w:color="auto"/>
              <w:left w:val="single" w:sz="4" w:space="0" w:color="auto"/>
              <w:bottom w:val="single" w:sz="4" w:space="0" w:color="auto"/>
              <w:right w:val="single" w:sz="4" w:space="0" w:color="auto"/>
            </w:tcBorders>
            <w:vAlign w:val="center"/>
          </w:tcPr>
          <w:p w:rsidR="00F53A96" w:rsidRPr="0011688C" w:rsidRDefault="00F53A96" w:rsidP="00B41257">
            <w:pPr>
              <w:jc w:val="center"/>
              <w:rPr>
                <w:bCs/>
                <w:color w:val="000000"/>
              </w:rPr>
            </w:pPr>
            <w:r w:rsidRPr="0011688C">
              <w:rPr>
                <w:bCs/>
                <w:color w:val="000000"/>
              </w:rPr>
              <w:t>1101,14</w:t>
            </w:r>
          </w:p>
        </w:tc>
      </w:tr>
      <w:tr w:rsidR="00F53A96" w:rsidTr="00B41257">
        <w:tc>
          <w:tcPr>
            <w:tcW w:w="907" w:type="pct"/>
            <w:tcBorders>
              <w:top w:val="single" w:sz="4" w:space="0" w:color="auto"/>
              <w:left w:val="single" w:sz="4" w:space="0" w:color="auto"/>
              <w:bottom w:val="single" w:sz="4" w:space="0" w:color="auto"/>
              <w:right w:val="single" w:sz="4" w:space="0" w:color="auto"/>
            </w:tcBorders>
            <w:hideMark/>
          </w:tcPr>
          <w:p w:rsidR="00F53A96" w:rsidRPr="002108C1" w:rsidRDefault="00F53A96" w:rsidP="00B41257">
            <w:r w:rsidRPr="002108C1">
              <w:rPr>
                <w:b/>
              </w:rPr>
              <w:t xml:space="preserve">6. </w:t>
            </w:r>
            <w:r w:rsidRPr="002108C1">
              <w:t xml:space="preserve">Податок на прибуток </w:t>
            </w:r>
          </w:p>
        </w:tc>
        <w:tc>
          <w:tcPr>
            <w:tcW w:w="356" w:type="pct"/>
            <w:tcBorders>
              <w:top w:val="single" w:sz="4" w:space="0" w:color="auto"/>
              <w:left w:val="single" w:sz="4" w:space="0" w:color="auto"/>
              <w:bottom w:val="single" w:sz="4" w:space="0" w:color="auto"/>
              <w:right w:val="single" w:sz="4" w:space="0" w:color="auto"/>
            </w:tcBorders>
            <w:vAlign w:val="center"/>
          </w:tcPr>
          <w:p w:rsidR="00F53A96" w:rsidRPr="0011688C" w:rsidRDefault="00F53A96" w:rsidP="00B41257">
            <w:pPr>
              <w:jc w:val="center"/>
              <w:rPr>
                <w:bCs/>
                <w:color w:val="000000"/>
              </w:rPr>
            </w:pPr>
            <w:r w:rsidRPr="0011688C">
              <w:rPr>
                <w:bCs/>
                <w:color w:val="000000"/>
              </w:rPr>
              <w:t>-18,7905</w:t>
            </w:r>
          </w:p>
        </w:tc>
        <w:tc>
          <w:tcPr>
            <w:tcW w:w="355" w:type="pct"/>
            <w:tcBorders>
              <w:top w:val="single" w:sz="4" w:space="0" w:color="auto"/>
              <w:left w:val="single" w:sz="4" w:space="0" w:color="auto"/>
              <w:bottom w:val="single" w:sz="4" w:space="0" w:color="auto"/>
              <w:right w:val="single" w:sz="4" w:space="0" w:color="auto"/>
            </w:tcBorders>
            <w:vAlign w:val="center"/>
          </w:tcPr>
          <w:p w:rsidR="00F53A96" w:rsidRPr="0011688C" w:rsidRDefault="00F53A96" w:rsidP="00B41257">
            <w:pPr>
              <w:jc w:val="center"/>
              <w:rPr>
                <w:bCs/>
                <w:color w:val="000000"/>
              </w:rPr>
            </w:pPr>
            <w:r w:rsidRPr="0011688C">
              <w:rPr>
                <w:bCs/>
                <w:color w:val="000000"/>
              </w:rPr>
              <w:t>0</w:t>
            </w:r>
          </w:p>
        </w:tc>
        <w:tc>
          <w:tcPr>
            <w:tcW w:w="356" w:type="pct"/>
            <w:tcBorders>
              <w:top w:val="single" w:sz="4" w:space="0" w:color="auto"/>
              <w:left w:val="single" w:sz="4" w:space="0" w:color="auto"/>
              <w:bottom w:val="single" w:sz="4" w:space="0" w:color="auto"/>
              <w:right w:val="single" w:sz="4" w:space="0" w:color="auto"/>
            </w:tcBorders>
            <w:vAlign w:val="center"/>
          </w:tcPr>
          <w:p w:rsidR="00F53A96" w:rsidRPr="0011688C" w:rsidRDefault="00F53A96" w:rsidP="00B41257">
            <w:pPr>
              <w:jc w:val="center"/>
              <w:rPr>
                <w:bCs/>
                <w:color w:val="000000"/>
              </w:rPr>
            </w:pPr>
            <w:r w:rsidRPr="0011688C">
              <w:rPr>
                <w:bCs/>
                <w:color w:val="000000"/>
              </w:rPr>
              <w:t>48,86</w:t>
            </w:r>
          </w:p>
        </w:tc>
        <w:tc>
          <w:tcPr>
            <w:tcW w:w="392" w:type="pct"/>
            <w:tcBorders>
              <w:top w:val="single" w:sz="4" w:space="0" w:color="auto"/>
              <w:left w:val="single" w:sz="4" w:space="0" w:color="auto"/>
              <w:bottom w:val="single" w:sz="4" w:space="0" w:color="auto"/>
              <w:right w:val="single" w:sz="4" w:space="0" w:color="auto"/>
            </w:tcBorders>
            <w:vAlign w:val="center"/>
          </w:tcPr>
          <w:p w:rsidR="00F53A96" w:rsidRPr="0011688C" w:rsidRDefault="00F53A96" w:rsidP="00B41257">
            <w:pPr>
              <w:jc w:val="center"/>
              <w:rPr>
                <w:bCs/>
                <w:color w:val="000000"/>
              </w:rPr>
            </w:pPr>
            <w:r w:rsidRPr="0011688C">
              <w:rPr>
                <w:bCs/>
                <w:color w:val="000000"/>
              </w:rPr>
              <w:t>77,19</w:t>
            </w:r>
          </w:p>
        </w:tc>
        <w:tc>
          <w:tcPr>
            <w:tcW w:w="439" w:type="pct"/>
            <w:tcBorders>
              <w:top w:val="single" w:sz="4" w:space="0" w:color="auto"/>
              <w:left w:val="single" w:sz="4" w:space="0" w:color="auto"/>
              <w:bottom w:val="single" w:sz="4" w:space="0" w:color="auto"/>
              <w:right w:val="single" w:sz="4" w:space="0" w:color="auto"/>
            </w:tcBorders>
            <w:vAlign w:val="center"/>
          </w:tcPr>
          <w:p w:rsidR="00F53A96" w:rsidRPr="0011688C" w:rsidRDefault="00F53A96" w:rsidP="00B41257">
            <w:pPr>
              <w:jc w:val="center"/>
              <w:rPr>
                <w:bCs/>
                <w:color w:val="000000"/>
              </w:rPr>
            </w:pPr>
            <w:r w:rsidRPr="0011688C">
              <w:rPr>
                <w:bCs/>
                <w:color w:val="000000"/>
              </w:rPr>
              <w:t>75,26</w:t>
            </w:r>
          </w:p>
        </w:tc>
        <w:tc>
          <w:tcPr>
            <w:tcW w:w="439" w:type="pct"/>
            <w:tcBorders>
              <w:top w:val="single" w:sz="4" w:space="0" w:color="auto"/>
              <w:left w:val="single" w:sz="4" w:space="0" w:color="auto"/>
              <w:bottom w:val="single" w:sz="4" w:space="0" w:color="auto"/>
              <w:right w:val="single" w:sz="4" w:space="0" w:color="auto"/>
            </w:tcBorders>
            <w:vAlign w:val="center"/>
          </w:tcPr>
          <w:p w:rsidR="00F53A96" w:rsidRPr="0011688C" w:rsidRDefault="00F53A96" w:rsidP="00B41257">
            <w:pPr>
              <w:jc w:val="center"/>
              <w:rPr>
                <w:bCs/>
                <w:color w:val="000000"/>
              </w:rPr>
            </w:pPr>
            <w:r w:rsidRPr="0011688C">
              <w:rPr>
                <w:bCs/>
                <w:color w:val="000000"/>
              </w:rPr>
              <w:t>0</w:t>
            </w:r>
          </w:p>
        </w:tc>
        <w:tc>
          <w:tcPr>
            <w:tcW w:w="439" w:type="pct"/>
            <w:tcBorders>
              <w:top w:val="single" w:sz="4" w:space="0" w:color="auto"/>
              <w:left w:val="single" w:sz="4" w:space="0" w:color="auto"/>
              <w:bottom w:val="single" w:sz="4" w:space="0" w:color="auto"/>
              <w:right w:val="single" w:sz="4" w:space="0" w:color="auto"/>
            </w:tcBorders>
            <w:vAlign w:val="center"/>
          </w:tcPr>
          <w:p w:rsidR="00F53A96" w:rsidRPr="0011688C" w:rsidRDefault="00F53A96" w:rsidP="00B41257">
            <w:pPr>
              <w:jc w:val="center"/>
              <w:rPr>
                <w:bCs/>
                <w:color w:val="000000"/>
              </w:rPr>
            </w:pPr>
            <w:r w:rsidRPr="0011688C">
              <w:rPr>
                <w:bCs/>
                <w:color w:val="000000"/>
              </w:rPr>
              <w:t>18,95</w:t>
            </w:r>
          </w:p>
        </w:tc>
        <w:tc>
          <w:tcPr>
            <w:tcW w:w="439" w:type="pct"/>
            <w:tcBorders>
              <w:top w:val="single" w:sz="4" w:space="0" w:color="auto"/>
              <w:left w:val="single" w:sz="4" w:space="0" w:color="auto"/>
              <w:bottom w:val="single" w:sz="4" w:space="0" w:color="auto"/>
              <w:right w:val="single" w:sz="4" w:space="0" w:color="auto"/>
            </w:tcBorders>
            <w:vAlign w:val="center"/>
          </w:tcPr>
          <w:p w:rsidR="00F53A96" w:rsidRPr="0011688C" w:rsidRDefault="00F53A96" w:rsidP="00B41257">
            <w:pPr>
              <w:jc w:val="center"/>
              <w:rPr>
                <w:bCs/>
                <w:color w:val="000000"/>
              </w:rPr>
            </w:pPr>
            <w:r w:rsidRPr="0011688C">
              <w:rPr>
                <w:bCs/>
                <w:color w:val="000000"/>
              </w:rPr>
              <w:t>51,04</w:t>
            </w:r>
          </w:p>
        </w:tc>
        <w:tc>
          <w:tcPr>
            <w:tcW w:w="439" w:type="pct"/>
            <w:tcBorders>
              <w:top w:val="single" w:sz="4" w:space="0" w:color="auto"/>
              <w:left w:val="single" w:sz="4" w:space="0" w:color="auto"/>
              <w:bottom w:val="single" w:sz="4" w:space="0" w:color="auto"/>
              <w:right w:val="single" w:sz="4" w:space="0" w:color="auto"/>
            </w:tcBorders>
            <w:vAlign w:val="center"/>
          </w:tcPr>
          <w:p w:rsidR="00F53A96" w:rsidRPr="0011688C" w:rsidRDefault="00F53A96" w:rsidP="00B41257">
            <w:pPr>
              <w:jc w:val="center"/>
              <w:rPr>
                <w:bCs/>
                <w:color w:val="000000"/>
              </w:rPr>
            </w:pPr>
            <w:r w:rsidRPr="0011688C">
              <w:rPr>
                <w:bCs/>
                <w:color w:val="000000"/>
              </w:rPr>
              <w:t>52,6</w:t>
            </w:r>
          </w:p>
        </w:tc>
        <w:tc>
          <w:tcPr>
            <w:tcW w:w="439" w:type="pct"/>
            <w:tcBorders>
              <w:top w:val="single" w:sz="4" w:space="0" w:color="auto"/>
              <w:left w:val="single" w:sz="4" w:space="0" w:color="auto"/>
              <w:bottom w:val="single" w:sz="4" w:space="0" w:color="auto"/>
              <w:right w:val="single" w:sz="4" w:space="0" w:color="auto"/>
            </w:tcBorders>
            <w:vAlign w:val="center"/>
          </w:tcPr>
          <w:p w:rsidR="00F53A96" w:rsidRPr="0011688C" w:rsidRDefault="00F53A96" w:rsidP="00B41257">
            <w:pPr>
              <w:jc w:val="center"/>
              <w:rPr>
                <w:bCs/>
                <w:color w:val="000000"/>
              </w:rPr>
            </w:pPr>
            <w:r w:rsidRPr="0011688C">
              <w:rPr>
                <w:bCs/>
                <w:color w:val="000000"/>
              </w:rPr>
              <w:t>55,06</w:t>
            </w:r>
          </w:p>
        </w:tc>
      </w:tr>
      <w:tr w:rsidR="00F53A96" w:rsidTr="00B41257">
        <w:tc>
          <w:tcPr>
            <w:tcW w:w="907" w:type="pct"/>
            <w:tcBorders>
              <w:top w:val="single" w:sz="4" w:space="0" w:color="auto"/>
              <w:left w:val="single" w:sz="4" w:space="0" w:color="auto"/>
              <w:bottom w:val="single" w:sz="4" w:space="0" w:color="auto"/>
              <w:right w:val="single" w:sz="4" w:space="0" w:color="auto"/>
            </w:tcBorders>
          </w:tcPr>
          <w:p w:rsidR="00F53A96" w:rsidRPr="002108C1" w:rsidRDefault="00F53A96" w:rsidP="00B41257">
            <w:r w:rsidRPr="002108C1">
              <w:rPr>
                <w:b/>
              </w:rPr>
              <w:t xml:space="preserve">7. </w:t>
            </w:r>
            <w:r w:rsidRPr="002108C1">
              <w:t xml:space="preserve">Чистий прибуток </w:t>
            </w:r>
          </w:p>
        </w:tc>
        <w:tc>
          <w:tcPr>
            <w:tcW w:w="356" w:type="pct"/>
            <w:tcBorders>
              <w:top w:val="single" w:sz="4" w:space="0" w:color="auto"/>
              <w:left w:val="single" w:sz="4" w:space="0" w:color="auto"/>
              <w:bottom w:val="single" w:sz="4" w:space="0" w:color="auto"/>
              <w:right w:val="single" w:sz="4" w:space="0" w:color="auto"/>
            </w:tcBorders>
            <w:vAlign w:val="center"/>
          </w:tcPr>
          <w:p w:rsidR="00F53A96" w:rsidRPr="0011688C" w:rsidRDefault="00F53A96" w:rsidP="00B41257">
            <w:pPr>
              <w:jc w:val="center"/>
              <w:rPr>
                <w:bCs/>
                <w:color w:val="000000"/>
              </w:rPr>
            </w:pPr>
            <w:r w:rsidRPr="0011688C">
              <w:rPr>
                <w:bCs/>
                <w:color w:val="000000"/>
              </w:rPr>
              <w:t>-357,02</w:t>
            </w:r>
          </w:p>
        </w:tc>
        <w:tc>
          <w:tcPr>
            <w:tcW w:w="355" w:type="pct"/>
            <w:tcBorders>
              <w:top w:val="single" w:sz="4" w:space="0" w:color="auto"/>
              <w:left w:val="single" w:sz="4" w:space="0" w:color="auto"/>
              <w:bottom w:val="single" w:sz="4" w:space="0" w:color="auto"/>
              <w:right w:val="single" w:sz="4" w:space="0" w:color="auto"/>
            </w:tcBorders>
            <w:vAlign w:val="center"/>
          </w:tcPr>
          <w:p w:rsidR="00F53A96" w:rsidRPr="0011688C" w:rsidRDefault="00F53A96" w:rsidP="00B41257">
            <w:pPr>
              <w:jc w:val="center"/>
              <w:rPr>
                <w:bCs/>
                <w:color w:val="000000"/>
              </w:rPr>
            </w:pPr>
            <w:r w:rsidRPr="0011688C">
              <w:rPr>
                <w:bCs/>
                <w:color w:val="000000"/>
              </w:rPr>
              <w:t>693,4</w:t>
            </w:r>
          </w:p>
        </w:tc>
        <w:tc>
          <w:tcPr>
            <w:tcW w:w="356" w:type="pct"/>
            <w:tcBorders>
              <w:top w:val="single" w:sz="4" w:space="0" w:color="auto"/>
              <w:left w:val="single" w:sz="4" w:space="0" w:color="auto"/>
              <w:bottom w:val="single" w:sz="4" w:space="0" w:color="auto"/>
              <w:right w:val="single" w:sz="4" w:space="0" w:color="auto"/>
            </w:tcBorders>
            <w:vAlign w:val="center"/>
          </w:tcPr>
          <w:p w:rsidR="00F53A96" w:rsidRPr="0011688C" w:rsidRDefault="00F53A96" w:rsidP="00B41257">
            <w:pPr>
              <w:jc w:val="center"/>
              <w:rPr>
                <w:bCs/>
                <w:color w:val="000000"/>
              </w:rPr>
            </w:pPr>
            <w:r w:rsidRPr="0011688C">
              <w:rPr>
                <w:bCs/>
                <w:color w:val="000000"/>
              </w:rPr>
              <w:t>928,3</w:t>
            </w:r>
          </w:p>
        </w:tc>
        <w:tc>
          <w:tcPr>
            <w:tcW w:w="392" w:type="pct"/>
            <w:tcBorders>
              <w:top w:val="single" w:sz="4" w:space="0" w:color="auto"/>
              <w:left w:val="single" w:sz="4" w:space="0" w:color="auto"/>
              <w:bottom w:val="single" w:sz="4" w:space="0" w:color="auto"/>
              <w:right w:val="single" w:sz="4" w:space="0" w:color="auto"/>
            </w:tcBorders>
            <w:vAlign w:val="center"/>
          </w:tcPr>
          <w:p w:rsidR="00F53A96" w:rsidRPr="0011688C" w:rsidRDefault="00F53A96" w:rsidP="00B41257">
            <w:pPr>
              <w:jc w:val="center"/>
              <w:rPr>
                <w:bCs/>
                <w:color w:val="000000"/>
              </w:rPr>
            </w:pPr>
            <w:r w:rsidRPr="0011688C">
              <w:rPr>
                <w:bCs/>
                <w:color w:val="000000"/>
              </w:rPr>
              <w:t>1467</w:t>
            </w:r>
          </w:p>
        </w:tc>
        <w:tc>
          <w:tcPr>
            <w:tcW w:w="439" w:type="pct"/>
            <w:tcBorders>
              <w:top w:val="single" w:sz="4" w:space="0" w:color="auto"/>
              <w:left w:val="single" w:sz="4" w:space="0" w:color="auto"/>
              <w:bottom w:val="single" w:sz="4" w:space="0" w:color="auto"/>
              <w:right w:val="single" w:sz="4" w:space="0" w:color="auto"/>
            </w:tcBorders>
            <w:vAlign w:val="center"/>
          </w:tcPr>
          <w:p w:rsidR="00F53A96" w:rsidRPr="0011688C" w:rsidRDefault="00F53A96" w:rsidP="00B41257">
            <w:pPr>
              <w:jc w:val="center"/>
              <w:rPr>
                <w:bCs/>
                <w:color w:val="000000"/>
              </w:rPr>
            </w:pPr>
            <w:r w:rsidRPr="0011688C">
              <w:rPr>
                <w:bCs/>
                <w:color w:val="000000"/>
              </w:rPr>
              <w:t>1430</w:t>
            </w:r>
          </w:p>
        </w:tc>
        <w:tc>
          <w:tcPr>
            <w:tcW w:w="439" w:type="pct"/>
            <w:tcBorders>
              <w:top w:val="single" w:sz="4" w:space="0" w:color="auto"/>
              <w:left w:val="single" w:sz="4" w:space="0" w:color="auto"/>
              <w:bottom w:val="single" w:sz="4" w:space="0" w:color="auto"/>
              <w:right w:val="single" w:sz="4" w:space="0" w:color="auto"/>
            </w:tcBorders>
            <w:vAlign w:val="center"/>
          </w:tcPr>
          <w:p w:rsidR="00F53A96" w:rsidRPr="0011688C" w:rsidRDefault="00F53A96" w:rsidP="00B41257">
            <w:pPr>
              <w:jc w:val="center"/>
              <w:rPr>
                <w:bCs/>
                <w:color w:val="000000"/>
              </w:rPr>
            </w:pPr>
            <w:r w:rsidRPr="0011688C">
              <w:rPr>
                <w:bCs/>
                <w:color w:val="000000"/>
              </w:rPr>
              <w:t>-1371</w:t>
            </w:r>
          </w:p>
        </w:tc>
        <w:tc>
          <w:tcPr>
            <w:tcW w:w="439" w:type="pct"/>
            <w:tcBorders>
              <w:top w:val="single" w:sz="4" w:space="0" w:color="auto"/>
              <w:left w:val="single" w:sz="4" w:space="0" w:color="auto"/>
              <w:bottom w:val="single" w:sz="4" w:space="0" w:color="auto"/>
              <w:right w:val="single" w:sz="4" w:space="0" w:color="auto"/>
            </w:tcBorders>
            <w:vAlign w:val="center"/>
          </w:tcPr>
          <w:p w:rsidR="00F53A96" w:rsidRPr="0011688C" w:rsidRDefault="00F53A96" w:rsidP="00B41257">
            <w:pPr>
              <w:jc w:val="center"/>
              <w:rPr>
                <w:bCs/>
                <w:color w:val="000000"/>
              </w:rPr>
            </w:pPr>
            <w:r w:rsidRPr="0011688C">
              <w:rPr>
                <w:bCs/>
                <w:color w:val="000000"/>
              </w:rPr>
              <w:t>360</w:t>
            </w:r>
          </w:p>
        </w:tc>
        <w:tc>
          <w:tcPr>
            <w:tcW w:w="439" w:type="pct"/>
            <w:tcBorders>
              <w:top w:val="single" w:sz="4" w:space="0" w:color="auto"/>
              <w:left w:val="single" w:sz="4" w:space="0" w:color="auto"/>
              <w:bottom w:val="single" w:sz="4" w:space="0" w:color="auto"/>
              <w:right w:val="single" w:sz="4" w:space="0" w:color="auto"/>
            </w:tcBorders>
            <w:vAlign w:val="center"/>
          </w:tcPr>
          <w:p w:rsidR="00F53A96" w:rsidRPr="0011688C" w:rsidRDefault="00F53A96" w:rsidP="00B41257">
            <w:pPr>
              <w:jc w:val="center"/>
              <w:rPr>
                <w:bCs/>
                <w:color w:val="000000"/>
              </w:rPr>
            </w:pPr>
            <w:r w:rsidRPr="0011688C">
              <w:rPr>
                <w:bCs/>
                <w:color w:val="000000"/>
              </w:rPr>
              <w:t>969,8</w:t>
            </w:r>
          </w:p>
        </w:tc>
        <w:tc>
          <w:tcPr>
            <w:tcW w:w="439" w:type="pct"/>
            <w:tcBorders>
              <w:top w:val="single" w:sz="4" w:space="0" w:color="auto"/>
              <w:left w:val="single" w:sz="4" w:space="0" w:color="auto"/>
              <w:bottom w:val="single" w:sz="4" w:space="0" w:color="auto"/>
              <w:right w:val="single" w:sz="4" w:space="0" w:color="auto"/>
            </w:tcBorders>
            <w:vAlign w:val="center"/>
          </w:tcPr>
          <w:p w:rsidR="00F53A96" w:rsidRPr="0011688C" w:rsidRDefault="00F53A96" w:rsidP="00B41257">
            <w:pPr>
              <w:jc w:val="center"/>
              <w:rPr>
                <w:bCs/>
                <w:color w:val="000000"/>
              </w:rPr>
            </w:pPr>
            <w:r w:rsidRPr="0011688C">
              <w:rPr>
                <w:bCs/>
                <w:color w:val="000000"/>
              </w:rPr>
              <w:t>999,4</w:t>
            </w:r>
          </w:p>
        </w:tc>
        <w:tc>
          <w:tcPr>
            <w:tcW w:w="439" w:type="pct"/>
            <w:tcBorders>
              <w:top w:val="single" w:sz="4" w:space="0" w:color="auto"/>
              <w:left w:val="single" w:sz="4" w:space="0" w:color="auto"/>
              <w:bottom w:val="single" w:sz="4" w:space="0" w:color="auto"/>
              <w:right w:val="single" w:sz="4" w:space="0" w:color="auto"/>
            </w:tcBorders>
            <w:vAlign w:val="center"/>
          </w:tcPr>
          <w:p w:rsidR="00F53A96" w:rsidRPr="0011688C" w:rsidRDefault="00F53A96" w:rsidP="00B41257">
            <w:pPr>
              <w:jc w:val="center"/>
              <w:rPr>
                <w:bCs/>
                <w:color w:val="000000"/>
              </w:rPr>
            </w:pPr>
            <w:r w:rsidRPr="0011688C">
              <w:rPr>
                <w:bCs/>
                <w:color w:val="000000"/>
              </w:rPr>
              <w:t>1046</w:t>
            </w:r>
          </w:p>
        </w:tc>
      </w:tr>
    </w:tbl>
    <w:p w:rsidR="00C91803" w:rsidRPr="004D2CBE" w:rsidRDefault="00F443A3" w:rsidP="004D2CBE">
      <w:pPr>
        <w:pStyle w:val="20"/>
        <w:spacing w:line="360" w:lineRule="auto"/>
        <w:ind w:firstLine="708"/>
        <w:jc w:val="both"/>
        <w:rPr>
          <w:rFonts w:ascii="Times New Roman" w:hAnsi="Times New Roman" w:cs="Times New Roman"/>
          <w:b w:val="0"/>
          <w:color w:val="auto"/>
          <w:sz w:val="28"/>
          <w:szCs w:val="28"/>
        </w:rPr>
      </w:pPr>
      <w:bookmarkStart w:id="48" w:name="_Toc532290349"/>
      <w:r w:rsidRPr="00407F5D">
        <w:rPr>
          <w:rFonts w:ascii="Times New Roman" w:hAnsi="Times New Roman" w:cs="Times New Roman"/>
          <w:b w:val="0"/>
          <w:color w:val="auto"/>
          <w:sz w:val="28"/>
          <w:szCs w:val="28"/>
        </w:rPr>
        <w:t>3.1</w:t>
      </w:r>
      <w:r w:rsidR="009D33CB">
        <w:rPr>
          <w:rFonts w:ascii="Times New Roman" w:hAnsi="Times New Roman" w:cs="Times New Roman"/>
          <w:b w:val="0"/>
          <w:color w:val="auto"/>
          <w:sz w:val="28"/>
          <w:szCs w:val="28"/>
        </w:rPr>
        <w:t>0</w:t>
      </w:r>
      <w:r w:rsidRPr="00407F5D">
        <w:rPr>
          <w:rFonts w:ascii="Times New Roman" w:hAnsi="Times New Roman" w:cs="Times New Roman"/>
          <w:b w:val="0"/>
          <w:color w:val="auto"/>
          <w:sz w:val="28"/>
          <w:szCs w:val="28"/>
        </w:rPr>
        <w:t xml:space="preserve"> Прогноз грошових потоків проекту</w:t>
      </w:r>
      <w:bookmarkEnd w:id="48"/>
    </w:p>
    <w:p w:rsidR="00F443A3" w:rsidRDefault="00F443A3" w:rsidP="004D2CBE">
      <w:pPr>
        <w:pStyle w:val="af0"/>
        <w:spacing w:after="0" w:line="360" w:lineRule="auto"/>
        <w:ind w:left="0" w:firstLine="708"/>
        <w:jc w:val="both"/>
        <w:rPr>
          <w:sz w:val="28"/>
          <w:szCs w:val="28"/>
        </w:rPr>
      </w:pPr>
      <w:r>
        <w:rPr>
          <w:sz w:val="28"/>
          <w:szCs w:val="28"/>
        </w:rPr>
        <w:t xml:space="preserve">Метою виконання даних прогнозних розрахунків є співставлення грошових потоків інвестиційної, операційної, і фінансової діяльності в межах даного проекту з тим, щоб переконатися в його ефективності. </w:t>
      </w:r>
    </w:p>
    <w:p w:rsidR="00F443A3" w:rsidRDefault="00F443A3" w:rsidP="004D2CBE">
      <w:pPr>
        <w:pStyle w:val="af0"/>
        <w:spacing w:after="0" w:line="360" w:lineRule="auto"/>
        <w:ind w:left="0" w:firstLine="708"/>
        <w:jc w:val="both"/>
        <w:rPr>
          <w:sz w:val="28"/>
          <w:szCs w:val="28"/>
        </w:rPr>
      </w:pPr>
      <w:r>
        <w:rPr>
          <w:sz w:val="28"/>
          <w:szCs w:val="28"/>
        </w:rPr>
        <w:t>Так, як фінансування інвестиційної фази проекту повністю забезпечується за рахунок залучення кредитного капіталу, тобто не має місце інвестування власного капіталу, то грошових потоків інвестиційної діяльності не буде.  Грошові потоки від фінансової діяльності являють собою  для інвестиційної фази  щоквартальні інвестування за рахунок кредиту, що були визначені  на початку  розрахунків на фазі операційної діяльності – це поступові річні суми повернення кредиту.</w:t>
      </w:r>
    </w:p>
    <w:p w:rsidR="00F443A3" w:rsidRDefault="00F443A3" w:rsidP="004D2CBE">
      <w:pPr>
        <w:spacing w:line="360" w:lineRule="auto"/>
        <w:ind w:firstLine="708"/>
        <w:jc w:val="both"/>
        <w:rPr>
          <w:sz w:val="28"/>
        </w:rPr>
      </w:pPr>
      <w:r>
        <w:rPr>
          <w:sz w:val="28"/>
        </w:rPr>
        <w:t xml:space="preserve">Картина грошових потоків проекту, в ситуації що моделюється в роботі, представлена в таблиці </w:t>
      </w:r>
      <w:r w:rsidR="00BA556B">
        <w:rPr>
          <w:sz w:val="28"/>
        </w:rPr>
        <w:t>3</w:t>
      </w:r>
      <w:r>
        <w:rPr>
          <w:sz w:val="28"/>
        </w:rPr>
        <w:t xml:space="preserve">.9. </w:t>
      </w:r>
    </w:p>
    <w:p w:rsidR="00F443A3" w:rsidRDefault="00F443A3" w:rsidP="00F443A3">
      <w:pPr>
        <w:tabs>
          <w:tab w:val="left" w:pos="1282"/>
          <w:tab w:val="right" w:pos="9355"/>
        </w:tabs>
        <w:rPr>
          <w:sz w:val="28"/>
        </w:rPr>
        <w:sectPr w:rsidR="00F443A3" w:rsidSect="00CC15CE">
          <w:footerReference w:type="default" r:id="rId102"/>
          <w:footerReference w:type="first" r:id="rId103"/>
          <w:pgSz w:w="11906" w:h="16838"/>
          <w:pgMar w:top="1134" w:right="851" w:bottom="1134" w:left="1701" w:header="709" w:footer="709" w:gutter="0"/>
          <w:cols w:space="708"/>
          <w:titlePg/>
          <w:docGrid w:linePitch="360"/>
        </w:sectPr>
      </w:pPr>
    </w:p>
    <w:p w:rsidR="00F443A3" w:rsidRDefault="00F443A3" w:rsidP="00F443A3">
      <w:pPr>
        <w:tabs>
          <w:tab w:val="left" w:pos="1282"/>
          <w:tab w:val="right" w:pos="9355"/>
        </w:tabs>
        <w:rPr>
          <w:sz w:val="28"/>
          <w:szCs w:val="28"/>
        </w:rPr>
      </w:pPr>
      <w:r>
        <w:rPr>
          <w:sz w:val="28"/>
        </w:rPr>
        <w:lastRenderedPageBreak/>
        <w:tab/>
      </w:r>
      <w:r>
        <w:rPr>
          <w:sz w:val="28"/>
        </w:rPr>
        <w:tab/>
      </w:r>
    </w:p>
    <w:p w:rsidR="00F443A3" w:rsidRPr="00753199" w:rsidRDefault="00670B66" w:rsidP="00123631">
      <w:pPr>
        <w:spacing w:line="360" w:lineRule="auto"/>
        <w:jc w:val="center"/>
        <w:rPr>
          <w:sz w:val="28"/>
        </w:rPr>
      </w:pPr>
      <w:r>
        <w:rPr>
          <w:sz w:val="28"/>
        </w:rPr>
        <w:t xml:space="preserve">           Таблиця 3.9 - </w:t>
      </w:r>
      <w:r w:rsidR="00F443A3" w:rsidRPr="00753199">
        <w:rPr>
          <w:sz w:val="28"/>
        </w:rPr>
        <w:t xml:space="preserve">Прогноз грошових потоків проекту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18"/>
        <w:gridCol w:w="726"/>
        <w:gridCol w:w="727"/>
        <w:gridCol w:w="726"/>
        <w:gridCol w:w="727"/>
        <w:gridCol w:w="726"/>
        <w:gridCol w:w="727"/>
        <w:gridCol w:w="726"/>
        <w:gridCol w:w="727"/>
        <w:gridCol w:w="673"/>
        <w:gridCol w:w="674"/>
        <w:gridCol w:w="674"/>
        <w:gridCol w:w="673"/>
        <w:gridCol w:w="674"/>
        <w:gridCol w:w="674"/>
        <w:gridCol w:w="673"/>
        <w:gridCol w:w="674"/>
        <w:gridCol w:w="674"/>
        <w:gridCol w:w="674"/>
      </w:tblGrid>
      <w:tr w:rsidR="00F443A3" w:rsidTr="00B41257">
        <w:trPr>
          <w:cantSplit/>
        </w:trPr>
        <w:tc>
          <w:tcPr>
            <w:tcW w:w="2518" w:type="dxa"/>
            <w:vMerge w:val="restart"/>
            <w:tcBorders>
              <w:top w:val="single" w:sz="4" w:space="0" w:color="auto"/>
              <w:left w:val="single" w:sz="4" w:space="0" w:color="auto"/>
              <w:bottom w:val="single" w:sz="4" w:space="0" w:color="auto"/>
              <w:right w:val="single" w:sz="4" w:space="0" w:color="auto"/>
            </w:tcBorders>
            <w:vAlign w:val="center"/>
            <w:hideMark/>
          </w:tcPr>
          <w:p w:rsidR="00F443A3" w:rsidRDefault="00F443A3" w:rsidP="00123631">
            <w:pPr>
              <w:pStyle w:val="7"/>
              <w:spacing w:line="360" w:lineRule="auto"/>
              <w:rPr>
                <w:sz w:val="20"/>
              </w:rPr>
            </w:pPr>
            <w:r>
              <w:rPr>
                <w:sz w:val="20"/>
              </w:rPr>
              <w:t>Показники</w:t>
            </w:r>
          </w:p>
        </w:tc>
        <w:tc>
          <w:tcPr>
            <w:tcW w:w="12549" w:type="dxa"/>
            <w:gridSpan w:val="18"/>
            <w:tcBorders>
              <w:top w:val="single" w:sz="4" w:space="0" w:color="auto"/>
              <w:left w:val="single" w:sz="4" w:space="0" w:color="auto"/>
              <w:bottom w:val="single" w:sz="4" w:space="0" w:color="auto"/>
              <w:right w:val="single" w:sz="4" w:space="0" w:color="auto"/>
            </w:tcBorders>
            <w:vAlign w:val="center"/>
            <w:hideMark/>
          </w:tcPr>
          <w:p w:rsidR="00F443A3" w:rsidRDefault="00F443A3" w:rsidP="00123631">
            <w:pPr>
              <w:spacing w:line="360" w:lineRule="auto"/>
              <w:jc w:val="center"/>
              <w:rPr>
                <w:b/>
              </w:rPr>
            </w:pPr>
            <w:r>
              <w:rPr>
                <w:b/>
              </w:rPr>
              <w:t>Фази, роки, квартали проекту</w:t>
            </w:r>
          </w:p>
        </w:tc>
      </w:tr>
      <w:tr w:rsidR="00F443A3" w:rsidTr="00B41257">
        <w:trPr>
          <w:cantSplit/>
        </w:trPr>
        <w:tc>
          <w:tcPr>
            <w:tcW w:w="2518" w:type="dxa"/>
            <w:vMerge/>
            <w:tcBorders>
              <w:top w:val="single" w:sz="4" w:space="0" w:color="auto"/>
              <w:left w:val="single" w:sz="4" w:space="0" w:color="auto"/>
              <w:bottom w:val="single" w:sz="4" w:space="0" w:color="auto"/>
              <w:right w:val="single" w:sz="4" w:space="0" w:color="auto"/>
            </w:tcBorders>
            <w:vAlign w:val="center"/>
            <w:hideMark/>
          </w:tcPr>
          <w:p w:rsidR="00F443A3" w:rsidRDefault="00F443A3" w:rsidP="00123631">
            <w:pPr>
              <w:spacing w:line="360" w:lineRule="auto"/>
            </w:pPr>
          </w:p>
        </w:tc>
        <w:tc>
          <w:tcPr>
            <w:tcW w:w="5812" w:type="dxa"/>
            <w:gridSpan w:val="8"/>
            <w:tcBorders>
              <w:top w:val="single" w:sz="4" w:space="0" w:color="auto"/>
              <w:left w:val="single" w:sz="4" w:space="0" w:color="auto"/>
              <w:bottom w:val="single" w:sz="4" w:space="0" w:color="auto"/>
              <w:right w:val="single" w:sz="4" w:space="0" w:color="auto"/>
            </w:tcBorders>
            <w:vAlign w:val="center"/>
            <w:hideMark/>
          </w:tcPr>
          <w:p w:rsidR="00F443A3" w:rsidRDefault="00F443A3" w:rsidP="00123631">
            <w:pPr>
              <w:spacing w:line="360" w:lineRule="auto"/>
              <w:jc w:val="center"/>
              <w:rPr>
                <w:b/>
              </w:rPr>
            </w:pPr>
            <w:r>
              <w:rPr>
                <w:b/>
              </w:rPr>
              <w:t>Роки інвестиційної фази</w:t>
            </w:r>
          </w:p>
        </w:tc>
        <w:tc>
          <w:tcPr>
            <w:tcW w:w="6737" w:type="dxa"/>
            <w:gridSpan w:val="10"/>
            <w:tcBorders>
              <w:top w:val="single" w:sz="4" w:space="0" w:color="auto"/>
              <w:left w:val="single" w:sz="4" w:space="0" w:color="auto"/>
              <w:bottom w:val="single" w:sz="4" w:space="0" w:color="auto"/>
              <w:right w:val="single" w:sz="4" w:space="0" w:color="auto"/>
            </w:tcBorders>
            <w:vAlign w:val="center"/>
            <w:hideMark/>
          </w:tcPr>
          <w:p w:rsidR="00F443A3" w:rsidRDefault="00F443A3" w:rsidP="00123631">
            <w:pPr>
              <w:spacing w:line="360" w:lineRule="auto"/>
              <w:jc w:val="center"/>
              <w:rPr>
                <w:b/>
              </w:rPr>
            </w:pPr>
            <w:r>
              <w:rPr>
                <w:b/>
              </w:rPr>
              <w:t>Роки операційної фази</w:t>
            </w:r>
          </w:p>
        </w:tc>
      </w:tr>
      <w:tr w:rsidR="00F443A3" w:rsidTr="00B41257">
        <w:trPr>
          <w:cantSplit/>
        </w:trPr>
        <w:tc>
          <w:tcPr>
            <w:tcW w:w="2518" w:type="dxa"/>
            <w:vMerge/>
            <w:tcBorders>
              <w:top w:val="single" w:sz="4" w:space="0" w:color="auto"/>
              <w:left w:val="single" w:sz="4" w:space="0" w:color="auto"/>
              <w:bottom w:val="single" w:sz="4" w:space="0" w:color="auto"/>
              <w:right w:val="single" w:sz="4" w:space="0" w:color="auto"/>
            </w:tcBorders>
            <w:vAlign w:val="center"/>
            <w:hideMark/>
          </w:tcPr>
          <w:p w:rsidR="00F443A3" w:rsidRDefault="00F443A3" w:rsidP="00B41257"/>
        </w:tc>
        <w:tc>
          <w:tcPr>
            <w:tcW w:w="2906" w:type="dxa"/>
            <w:gridSpan w:val="4"/>
            <w:tcBorders>
              <w:top w:val="single" w:sz="4" w:space="0" w:color="auto"/>
              <w:left w:val="single" w:sz="4" w:space="0" w:color="auto"/>
              <w:bottom w:val="single" w:sz="4" w:space="0" w:color="auto"/>
              <w:right w:val="single" w:sz="4" w:space="0" w:color="auto"/>
            </w:tcBorders>
            <w:vAlign w:val="center"/>
            <w:hideMark/>
          </w:tcPr>
          <w:p w:rsidR="00F443A3" w:rsidRDefault="00F443A3" w:rsidP="00B41257">
            <w:pPr>
              <w:jc w:val="center"/>
              <w:rPr>
                <w:b/>
              </w:rPr>
            </w:pPr>
            <w:r>
              <w:rPr>
                <w:b/>
              </w:rPr>
              <w:t>1</w:t>
            </w:r>
          </w:p>
        </w:tc>
        <w:tc>
          <w:tcPr>
            <w:tcW w:w="2906" w:type="dxa"/>
            <w:gridSpan w:val="4"/>
            <w:tcBorders>
              <w:top w:val="single" w:sz="4" w:space="0" w:color="auto"/>
              <w:left w:val="single" w:sz="4" w:space="0" w:color="auto"/>
              <w:bottom w:val="single" w:sz="4" w:space="0" w:color="auto"/>
              <w:right w:val="single" w:sz="4" w:space="0" w:color="auto"/>
            </w:tcBorders>
            <w:vAlign w:val="center"/>
            <w:hideMark/>
          </w:tcPr>
          <w:p w:rsidR="00F443A3" w:rsidRDefault="00F443A3" w:rsidP="00B41257">
            <w:pPr>
              <w:jc w:val="center"/>
              <w:rPr>
                <w:b/>
              </w:rPr>
            </w:pPr>
            <w:r>
              <w:rPr>
                <w:b/>
              </w:rPr>
              <w:t>2</w:t>
            </w:r>
          </w:p>
        </w:tc>
        <w:tc>
          <w:tcPr>
            <w:tcW w:w="673" w:type="dxa"/>
            <w:vMerge w:val="restart"/>
            <w:tcBorders>
              <w:top w:val="single" w:sz="4" w:space="0" w:color="auto"/>
              <w:left w:val="single" w:sz="4" w:space="0" w:color="auto"/>
              <w:bottom w:val="single" w:sz="4" w:space="0" w:color="auto"/>
              <w:right w:val="single" w:sz="4" w:space="0" w:color="auto"/>
            </w:tcBorders>
            <w:vAlign w:val="center"/>
            <w:hideMark/>
          </w:tcPr>
          <w:p w:rsidR="00F443A3" w:rsidRDefault="00F443A3" w:rsidP="00B41257">
            <w:pPr>
              <w:jc w:val="center"/>
              <w:rPr>
                <w:b/>
              </w:rPr>
            </w:pPr>
            <w:r>
              <w:rPr>
                <w:b/>
              </w:rPr>
              <w:t>1</w:t>
            </w:r>
          </w:p>
        </w:tc>
        <w:tc>
          <w:tcPr>
            <w:tcW w:w="674" w:type="dxa"/>
            <w:vMerge w:val="restart"/>
            <w:tcBorders>
              <w:top w:val="single" w:sz="4" w:space="0" w:color="auto"/>
              <w:left w:val="single" w:sz="4" w:space="0" w:color="auto"/>
              <w:bottom w:val="single" w:sz="4" w:space="0" w:color="auto"/>
              <w:right w:val="single" w:sz="4" w:space="0" w:color="auto"/>
            </w:tcBorders>
            <w:vAlign w:val="center"/>
            <w:hideMark/>
          </w:tcPr>
          <w:p w:rsidR="00F443A3" w:rsidRDefault="00F443A3" w:rsidP="00B41257">
            <w:pPr>
              <w:jc w:val="center"/>
              <w:rPr>
                <w:b/>
              </w:rPr>
            </w:pPr>
            <w:r>
              <w:rPr>
                <w:b/>
              </w:rPr>
              <w:t>2</w:t>
            </w:r>
          </w:p>
        </w:tc>
        <w:tc>
          <w:tcPr>
            <w:tcW w:w="674" w:type="dxa"/>
            <w:vMerge w:val="restart"/>
            <w:tcBorders>
              <w:top w:val="single" w:sz="4" w:space="0" w:color="auto"/>
              <w:left w:val="single" w:sz="4" w:space="0" w:color="auto"/>
              <w:bottom w:val="single" w:sz="4" w:space="0" w:color="auto"/>
              <w:right w:val="single" w:sz="4" w:space="0" w:color="auto"/>
            </w:tcBorders>
            <w:vAlign w:val="center"/>
            <w:hideMark/>
          </w:tcPr>
          <w:p w:rsidR="00F443A3" w:rsidRDefault="00F443A3" w:rsidP="00B41257">
            <w:pPr>
              <w:jc w:val="center"/>
              <w:rPr>
                <w:b/>
              </w:rPr>
            </w:pPr>
            <w:r>
              <w:rPr>
                <w:b/>
              </w:rPr>
              <w:t>3</w:t>
            </w:r>
          </w:p>
        </w:tc>
        <w:tc>
          <w:tcPr>
            <w:tcW w:w="673" w:type="dxa"/>
            <w:vMerge w:val="restart"/>
            <w:tcBorders>
              <w:top w:val="single" w:sz="4" w:space="0" w:color="auto"/>
              <w:left w:val="single" w:sz="4" w:space="0" w:color="auto"/>
              <w:bottom w:val="single" w:sz="4" w:space="0" w:color="auto"/>
              <w:right w:val="single" w:sz="4" w:space="0" w:color="auto"/>
            </w:tcBorders>
            <w:vAlign w:val="center"/>
            <w:hideMark/>
          </w:tcPr>
          <w:p w:rsidR="00F443A3" w:rsidRDefault="00F443A3" w:rsidP="00B41257">
            <w:pPr>
              <w:jc w:val="center"/>
              <w:rPr>
                <w:b/>
              </w:rPr>
            </w:pPr>
            <w:r>
              <w:rPr>
                <w:b/>
              </w:rPr>
              <w:t>4</w:t>
            </w:r>
          </w:p>
        </w:tc>
        <w:tc>
          <w:tcPr>
            <w:tcW w:w="674" w:type="dxa"/>
            <w:vMerge w:val="restart"/>
            <w:tcBorders>
              <w:top w:val="single" w:sz="4" w:space="0" w:color="auto"/>
              <w:left w:val="single" w:sz="4" w:space="0" w:color="auto"/>
              <w:bottom w:val="single" w:sz="4" w:space="0" w:color="auto"/>
              <w:right w:val="single" w:sz="4" w:space="0" w:color="auto"/>
            </w:tcBorders>
            <w:vAlign w:val="center"/>
            <w:hideMark/>
          </w:tcPr>
          <w:p w:rsidR="00F443A3" w:rsidRDefault="00F443A3" w:rsidP="00B41257">
            <w:pPr>
              <w:jc w:val="center"/>
              <w:rPr>
                <w:b/>
              </w:rPr>
            </w:pPr>
            <w:r>
              <w:rPr>
                <w:b/>
              </w:rPr>
              <w:t>5</w:t>
            </w:r>
          </w:p>
        </w:tc>
        <w:tc>
          <w:tcPr>
            <w:tcW w:w="674" w:type="dxa"/>
            <w:vMerge w:val="restart"/>
            <w:tcBorders>
              <w:top w:val="single" w:sz="4" w:space="0" w:color="auto"/>
              <w:left w:val="single" w:sz="4" w:space="0" w:color="auto"/>
              <w:bottom w:val="single" w:sz="4" w:space="0" w:color="auto"/>
              <w:right w:val="single" w:sz="4" w:space="0" w:color="auto"/>
            </w:tcBorders>
            <w:vAlign w:val="center"/>
            <w:hideMark/>
          </w:tcPr>
          <w:p w:rsidR="00F443A3" w:rsidRDefault="00F443A3" w:rsidP="00B41257">
            <w:pPr>
              <w:jc w:val="center"/>
              <w:rPr>
                <w:b/>
              </w:rPr>
            </w:pPr>
            <w:r>
              <w:rPr>
                <w:b/>
              </w:rPr>
              <w:t>6</w:t>
            </w:r>
          </w:p>
        </w:tc>
        <w:tc>
          <w:tcPr>
            <w:tcW w:w="673" w:type="dxa"/>
            <w:vMerge w:val="restart"/>
            <w:tcBorders>
              <w:top w:val="single" w:sz="4" w:space="0" w:color="auto"/>
              <w:left w:val="single" w:sz="4" w:space="0" w:color="auto"/>
              <w:bottom w:val="single" w:sz="4" w:space="0" w:color="auto"/>
              <w:right w:val="single" w:sz="4" w:space="0" w:color="auto"/>
            </w:tcBorders>
            <w:vAlign w:val="center"/>
            <w:hideMark/>
          </w:tcPr>
          <w:p w:rsidR="00F443A3" w:rsidRDefault="00F443A3" w:rsidP="00B41257">
            <w:pPr>
              <w:jc w:val="center"/>
              <w:rPr>
                <w:b/>
              </w:rPr>
            </w:pPr>
            <w:r>
              <w:rPr>
                <w:b/>
              </w:rPr>
              <w:t>7</w:t>
            </w:r>
          </w:p>
        </w:tc>
        <w:tc>
          <w:tcPr>
            <w:tcW w:w="674" w:type="dxa"/>
            <w:vMerge w:val="restart"/>
            <w:tcBorders>
              <w:top w:val="single" w:sz="4" w:space="0" w:color="auto"/>
              <w:left w:val="single" w:sz="4" w:space="0" w:color="auto"/>
              <w:bottom w:val="single" w:sz="4" w:space="0" w:color="auto"/>
              <w:right w:val="single" w:sz="4" w:space="0" w:color="auto"/>
            </w:tcBorders>
            <w:vAlign w:val="center"/>
            <w:hideMark/>
          </w:tcPr>
          <w:p w:rsidR="00F443A3" w:rsidRDefault="00F443A3" w:rsidP="00B41257">
            <w:pPr>
              <w:jc w:val="center"/>
              <w:rPr>
                <w:b/>
              </w:rPr>
            </w:pPr>
            <w:r>
              <w:rPr>
                <w:b/>
              </w:rPr>
              <w:t>8</w:t>
            </w:r>
          </w:p>
        </w:tc>
        <w:tc>
          <w:tcPr>
            <w:tcW w:w="674" w:type="dxa"/>
            <w:vMerge w:val="restart"/>
            <w:tcBorders>
              <w:top w:val="single" w:sz="4" w:space="0" w:color="auto"/>
              <w:left w:val="single" w:sz="4" w:space="0" w:color="auto"/>
              <w:bottom w:val="single" w:sz="4" w:space="0" w:color="auto"/>
              <w:right w:val="single" w:sz="4" w:space="0" w:color="auto"/>
            </w:tcBorders>
            <w:vAlign w:val="center"/>
            <w:hideMark/>
          </w:tcPr>
          <w:p w:rsidR="00F443A3" w:rsidRDefault="00F443A3" w:rsidP="00B41257">
            <w:pPr>
              <w:jc w:val="center"/>
              <w:rPr>
                <w:b/>
              </w:rPr>
            </w:pPr>
            <w:r>
              <w:rPr>
                <w:b/>
              </w:rPr>
              <w:t>9</w:t>
            </w:r>
          </w:p>
        </w:tc>
        <w:tc>
          <w:tcPr>
            <w:tcW w:w="674" w:type="dxa"/>
            <w:vMerge w:val="restart"/>
            <w:tcBorders>
              <w:top w:val="single" w:sz="4" w:space="0" w:color="auto"/>
              <w:left w:val="single" w:sz="4" w:space="0" w:color="auto"/>
              <w:bottom w:val="single" w:sz="4" w:space="0" w:color="auto"/>
              <w:right w:val="single" w:sz="4" w:space="0" w:color="auto"/>
            </w:tcBorders>
            <w:vAlign w:val="center"/>
            <w:hideMark/>
          </w:tcPr>
          <w:p w:rsidR="00F443A3" w:rsidRDefault="00F443A3" w:rsidP="00B41257">
            <w:pPr>
              <w:jc w:val="center"/>
              <w:rPr>
                <w:b/>
              </w:rPr>
            </w:pPr>
            <w:r>
              <w:rPr>
                <w:b/>
              </w:rPr>
              <w:t>10</w:t>
            </w:r>
          </w:p>
        </w:tc>
      </w:tr>
      <w:tr w:rsidR="00F443A3" w:rsidTr="00B41257">
        <w:trPr>
          <w:cantSplit/>
        </w:trPr>
        <w:tc>
          <w:tcPr>
            <w:tcW w:w="2518" w:type="dxa"/>
            <w:vMerge/>
            <w:tcBorders>
              <w:top w:val="single" w:sz="4" w:space="0" w:color="auto"/>
              <w:left w:val="single" w:sz="4" w:space="0" w:color="auto"/>
              <w:bottom w:val="single" w:sz="4" w:space="0" w:color="auto"/>
              <w:right w:val="single" w:sz="4" w:space="0" w:color="auto"/>
            </w:tcBorders>
            <w:vAlign w:val="center"/>
            <w:hideMark/>
          </w:tcPr>
          <w:p w:rsidR="00F443A3" w:rsidRDefault="00F443A3" w:rsidP="00B41257"/>
        </w:tc>
        <w:tc>
          <w:tcPr>
            <w:tcW w:w="726" w:type="dxa"/>
            <w:tcBorders>
              <w:top w:val="single" w:sz="4" w:space="0" w:color="auto"/>
              <w:left w:val="single" w:sz="4" w:space="0" w:color="auto"/>
              <w:bottom w:val="single" w:sz="4" w:space="0" w:color="auto"/>
              <w:right w:val="single" w:sz="4" w:space="0" w:color="auto"/>
            </w:tcBorders>
            <w:vAlign w:val="center"/>
            <w:hideMark/>
          </w:tcPr>
          <w:p w:rsidR="00F443A3" w:rsidRDefault="00F443A3" w:rsidP="00B41257">
            <w:pPr>
              <w:jc w:val="center"/>
              <w:rPr>
                <w:b/>
              </w:rPr>
            </w:pPr>
            <w:r>
              <w:rPr>
                <w:b/>
              </w:rPr>
              <w:t>1 міс</w:t>
            </w:r>
          </w:p>
        </w:tc>
        <w:tc>
          <w:tcPr>
            <w:tcW w:w="727" w:type="dxa"/>
            <w:tcBorders>
              <w:top w:val="single" w:sz="4" w:space="0" w:color="auto"/>
              <w:left w:val="single" w:sz="4" w:space="0" w:color="auto"/>
              <w:bottom w:val="single" w:sz="4" w:space="0" w:color="auto"/>
              <w:right w:val="single" w:sz="4" w:space="0" w:color="auto"/>
            </w:tcBorders>
            <w:vAlign w:val="center"/>
            <w:hideMark/>
          </w:tcPr>
          <w:p w:rsidR="00F443A3" w:rsidRDefault="00F443A3" w:rsidP="00B41257">
            <w:pPr>
              <w:jc w:val="center"/>
              <w:rPr>
                <w:b/>
              </w:rPr>
            </w:pPr>
            <w:r>
              <w:rPr>
                <w:b/>
              </w:rPr>
              <w:t>2 міс</w:t>
            </w:r>
          </w:p>
        </w:tc>
        <w:tc>
          <w:tcPr>
            <w:tcW w:w="726" w:type="dxa"/>
            <w:tcBorders>
              <w:top w:val="single" w:sz="4" w:space="0" w:color="auto"/>
              <w:left w:val="single" w:sz="4" w:space="0" w:color="auto"/>
              <w:bottom w:val="single" w:sz="4" w:space="0" w:color="auto"/>
              <w:right w:val="single" w:sz="4" w:space="0" w:color="auto"/>
            </w:tcBorders>
            <w:vAlign w:val="center"/>
            <w:hideMark/>
          </w:tcPr>
          <w:p w:rsidR="00F443A3" w:rsidRDefault="00F443A3" w:rsidP="00B41257">
            <w:pPr>
              <w:jc w:val="center"/>
              <w:rPr>
                <w:b/>
              </w:rPr>
            </w:pPr>
            <w:r>
              <w:rPr>
                <w:b/>
              </w:rPr>
              <w:t>3 міс</w:t>
            </w:r>
          </w:p>
        </w:tc>
        <w:tc>
          <w:tcPr>
            <w:tcW w:w="727" w:type="dxa"/>
            <w:tcBorders>
              <w:top w:val="single" w:sz="4" w:space="0" w:color="auto"/>
              <w:left w:val="single" w:sz="4" w:space="0" w:color="auto"/>
              <w:bottom w:val="single" w:sz="4" w:space="0" w:color="auto"/>
              <w:right w:val="single" w:sz="4" w:space="0" w:color="auto"/>
            </w:tcBorders>
            <w:vAlign w:val="center"/>
            <w:hideMark/>
          </w:tcPr>
          <w:p w:rsidR="00F443A3" w:rsidRDefault="00F443A3" w:rsidP="00B41257">
            <w:pPr>
              <w:jc w:val="center"/>
              <w:rPr>
                <w:b/>
              </w:rPr>
            </w:pPr>
            <w:r>
              <w:rPr>
                <w:b/>
              </w:rPr>
              <w:t>4 міс</w:t>
            </w:r>
          </w:p>
        </w:tc>
        <w:tc>
          <w:tcPr>
            <w:tcW w:w="726" w:type="dxa"/>
            <w:tcBorders>
              <w:top w:val="single" w:sz="4" w:space="0" w:color="auto"/>
              <w:left w:val="single" w:sz="4" w:space="0" w:color="auto"/>
              <w:bottom w:val="single" w:sz="4" w:space="0" w:color="auto"/>
              <w:right w:val="single" w:sz="4" w:space="0" w:color="auto"/>
            </w:tcBorders>
            <w:vAlign w:val="center"/>
            <w:hideMark/>
          </w:tcPr>
          <w:p w:rsidR="00F443A3" w:rsidRDefault="00F443A3" w:rsidP="00B41257">
            <w:pPr>
              <w:jc w:val="center"/>
              <w:rPr>
                <w:b/>
              </w:rPr>
            </w:pPr>
            <w:r>
              <w:rPr>
                <w:b/>
              </w:rPr>
              <w:t>5 міс</w:t>
            </w:r>
          </w:p>
        </w:tc>
        <w:tc>
          <w:tcPr>
            <w:tcW w:w="727" w:type="dxa"/>
            <w:tcBorders>
              <w:top w:val="single" w:sz="4" w:space="0" w:color="auto"/>
              <w:left w:val="single" w:sz="4" w:space="0" w:color="auto"/>
              <w:bottom w:val="single" w:sz="4" w:space="0" w:color="auto"/>
              <w:right w:val="single" w:sz="4" w:space="0" w:color="auto"/>
            </w:tcBorders>
            <w:vAlign w:val="center"/>
            <w:hideMark/>
          </w:tcPr>
          <w:p w:rsidR="00F443A3" w:rsidRDefault="00F443A3" w:rsidP="00B41257">
            <w:pPr>
              <w:jc w:val="center"/>
              <w:rPr>
                <w:b/>
              </w:rPr>
            </w:pPr>
            <w:r>
              <w:rPr>
                <w:b/>
              </w:rPr>
              <w:t>6 міс</w:t>
            </w:r>
          </w:p>
        </w:tc>
        <w:tc>
          <w:tcPr>
            <w:tcW w:w="726" w:type="dxa"/>
            <w:tcBorders>
              <w:top w:val="single" w:sz="4" w:space="0" w:color="auto"/>
              <w:left w:val="single" w:sz="4" w:space="0" w:color="auto"/>
              <w:bottom w:val="single" w:sz="4" w:space="0" w:color="auto"/>
              <w:right w:val="single" w:sz="4" w:space="0" w:color="auto"/>
            </w:tcBorders>
            <w:vAlign w:val="center"/>
            <w:hideMark/>
          </w:tcPr>
          <w:p w:rsidR="00F443A3" w:rsidRDefault="00F443A3" w:rsidP="00B41257">
            <w:pPr>
              <w:jc w:val="center"/>
              <w:rPr>
                <w:b/>
              </w:rPr>
            </w:pPr>
            <w:r>
              <w:rPr>
                <w:b/>
              </w:rPr>
              <w:t>7 міс</w:t>
            </w:r>
          </w:p>
        </w:tc>
        <w:tc>
          <w:tcPr>
            <w:tcW w:w="727" w:type="dxa"/>
            <w:tcBorders>
              <w:top w:val="single" w:sz="4" w:space="0" w:color="auto"/>
              <w:left w:val="single" w:sz="4" w:space="0" w:color="auto"/>
              <w:bottom w:val="single" w:sz="4" w:space="0" w:color="auto"/>
              <w:right w:val="single" w:sz="4" w:space="0" w:color="auto"/>
            </w:tcBorders>
            <w:vAlign w:val="center"/>
            <w:hideMark/>
          </w:tcPr>
          <w:p w:rsidR="00F443A3" w:rsidRDefault="00F443A3" w:rsidP="00B41257">
            <w:pPr>
              <w:jc w:val="center"/>
              <w:rPr>
                <w:b/>
              </w:rPr>
            </w:pPr>
            <w:r>
              <w:rPr>
                <w:b/>
              </w:rPr>
              <w:t>8 міс</w:t>
            </w:r>
          </w:p>
        </w:tc>
        <w:tc>
          <w:tcPr>
            <w:tcW w:w="673" w:type="dxa"/>
            <w:vMerge/>
            <w:tcBorders>
              <w:top w:val="single" w:sz="4" w:space="0" w:color="auto"/>
              <w:left w:val="single" w:sz="4" w:space="0" w:color="auto"/>
              <w:bottom w:val="single" w:sz="4" w:space="0" w:color="auto"/>
              <w:right w:val="single" w:sz="4" w:space="0" w:color="auto"/>
            </w:tcBorders>
            <w:vAlign w:val="center"/>
            <w:hideMark/>
          </w:tcPr>
          <w:p w:rsidR="00F443A3" w:rsidRDefault="00F443A3" w:rsidP="00B41257">
            <w:pPr>
              <w:rPr>
                <w:b/>
              </w:rPr>
            </w:pPr>
          </w:p>
        </w:tc>
        <w:tc>
          <w:tcPr>
            <w:tcW w:w="674" w:type="dxa"/>
            <w:vMerge/>
            <w:tcBorders>
              <w:top w:val="single" w:sz="4" w:space="0" w:color="auto"/>
              <w:left w:val="single" w:sz="4" w:space="0" w:color="auto"/>
              <w:bottom w:val="single" w:sz="4" w:space="0" w:color="auto"/>
              <w:right w:val="single" w:sz="4" w:space="0" w:color="auto"/>
            </w:tcBorders>
            <w:vAlign w:val="center"/>
            <w:hideMark/>
          </w:tcPr>
          <w:p w:rsidR="00F443A3" w:rsidRDefault="00F443A3" w:rsidP="00B41257">
            <w:pPr>
              <w:rPr>
                <w:b/>
              </w:rPr>
            </w:pPr>
          </w:p>
        </w:tc>
        <w:tc>
          <w:tcPr>
            <w:tcW w:w="674" w:type="dxa"/>
            <w:vMerge/>
            <w:tcBorders>
              <w:top w:val="single" w:sz="4" w:space="0" w:color="auto"/>
              <w:left w:val="single" w:sz="4" w:space="0" w:color="auto"/>
              <w:bottom w:val="single" w:sz="4" w:space="0" w:color="auto"/>
              <w:right w:val="single" w:sz="4" w:space="0" w:color="auto"/>
            </w:tcBorders>
            <w:vAlign w:val="center"/>
            <w:hideMark/>
          </w:tcPr>
          <w:p w:rsidR="00F443A3" w:rsidRDefault="00F443A3" w:rsidP="00B41257">
            <w:pPr>
              <w:rPr>
                <w:b/>
              </w:rPr>
            </w:pPr>
          </w:p>
        </w:tc>
        <w:tc>
          <w:tcPr>
            <w:tcW w:w="673" w:type="dxa"/>
            <w:vMerge/>
            <w:tcBorders>
              <w:top w:val="single" w:sz="4" w:space="0" w:color="auto"/>
              <w:left w:val="single" w:sz="4" w:space="0" w:color="auto"/>
              <w:bottom w:val="single" w:sz="4" w:space="0" w:color="auto"/>
              <w:right w:val="single" w:sz="4" w:space="0" w:color="auto"/>
            </w:tcBorders>
            <w:vAlign w:val="center"/>
            <w:hideMark/>
          </w:tcPr>
          <w:p w:rsidR="00F443A3" w:rsidRDefault="00F443A3" w:rsidP="00B41257">
            <w:pPr>
              <w:rPr>
                <w:b/>
              </w:rPr>
            </w:pPr>
          </w:p>
        </w:tc>
        <w:tc>
          <w:tcPr>
            <w:tcW w:w="674" w:type="dxa"/>
            <w:vMerge/>
            <w:tcBorders>
              <w:top w:val="single" w:sz="4" w:space="0" w:color="auto"/>
              <w:left w:val="single" w:sz="4" w:space="0" w:color="auto"/>
              <w:bottom w:val="single" w:sz="4" w:space="0" w:color="auto"/>
              <w:right w:val="single" w:sz="4" w:space="0" w:color="auto"/>
            </w:tcBorders>
            <w:vAlign w:val="center"/>
            <w:hideMark/>
          </w:tcPr>
          <w:p w:rsidR="00F443A3" w:rsidRDefault="00F443A3" w:rsidP="00B41257">
            <w:pPr>
              <w:rPr>
                <w:b/>
              </w:rPr>
            </w:pPr>
          </w:p>
        </w:tc>
        <w:tc>
          <w:tcPr>
            <w:tcW w:w="674" w:type="dxa"/>
            <w:vMerge/>
            <w:tcBorders>
              <w:top w:val="single" w:sz="4" w:space="0" w:color="auto"/>
              <w:left w:val="single" w:sz="4" w:space="0" w:color="auto"/>
              <w:bottom w:val="single" w:sz="4" w:space="0" w:color="auto"/>
              <w:right w:val="single" w:sz="4" w:space="0" w:color="auto"/>
            </w:tcBorders>
            <w:vAlign w:val="center"/>
            <w:hideMark/>
          </w:tcPr>
          <w:p w:rsidR="00F443A3" w:rsidRDefault="00F443A3" w:rsidP="00B41257">
            <w:pPr>
              <w:rPr>
                <w:b/>
              </w:rPr>
            </w:pPr>
          </w:p>
        </w:tc>
        <w:tc>
          <w:tcPr>
            <w:tcW w:w="673" w:type="dxa"/>
            <w:vMerge/>
            <w:tcBorders>
              <w:top w:val="single" w:sz="4" w:space="0" w:color="auto"/>
              <w:left w:val="single" w:sz="4" w:space="0" w:color="auto"/>
              <w:bottom w:val="single" w:sz="4" w:space="0" w:color="auto"/>
              <w:right w:val="single" w:sz="4" w:space="0" w:color="auto"/>
            </w:tcBorders>
            <w:vAlign w:val="center"/>
            <w:hideMark/>
          </w:tcPr>
          <w:p w:rsidR="00F443A3" w:rsidRDefault="00F443A3" w:rsidP="00B41257">
            <w:pPr>
              <w:rPr>
                <w:b/>
              </w:rPr>
            </w:pPr>
          </w:p>
        </w:tc>
        <w:tc>
          <w:tcPr>
            <w:tcW w:w="674" w:type="dxa"/>
            <w:vMerge/>
            <w:tcBorders>
              <w:top w:val="single" w:sz="4" w:space="0" w:color="auto"/>
              <w:left w:val="single" w:sz="4" w:space="0" w:color="auto"/>
              <w:bottom w:val="single" w:sz="4" w:space="0" w:color="auto"/>
              <w:right w:val="single" w:sz="4" w:space="0" w:color="auto"/>
            </w:tcBorders>
            <w:vAlign w:val="center"/>
            <w:hideMark/>
          </w:tcPr>
          <w:p w:rsidR="00F443A3" w:rsidRDefault="00F443A3" w:rsidP="00B41257">
            <w:pPr>
              <w:rPr>
                <w:b/>
              </w:rPr>
            </w:pPr>
          </w:p>
        </w:tc>
        <w:tc>
          <w:tcPr>
            <w:tcW w:w="674" w:type="dxa"/>
            <w:vMerge/>
            <w:tcBorders>
              <w:top w:val="single" w:sz="4" w:space="0" w:color="auto"/>
              <w:left w:val="single" w:sz="4" w:space="0" w:color="auto"/>
              <w:bottom w:val="single" w:sz="4" w:space="0" w:color="auto"/>
              <w:right w:val="single" w:sz="4" w:space="0" w:color="auto"/>
            </w:tcBorders>
            <w:vAlign w:val="center"/>
            <w:hideMark/>
          </w:tcPr>
          <w:p w:rsidR="00F443A3" w:rsidRDefault="00F443A3" w:rsidP="00B41257">
            <w:pPr>
              <w:rPr>
                <w:b/>
              </w:rPr>
            </w:pPr>
          </w:p>
        </w:tc>
        <w:tc>
          <w:tcPr>
            <w:tcW w:w="674" w:type="dxa"/>
            <w:vMerge/>
            <w:tcBorders>
              <w:top w:val="single" w:sz="4" w:space="0" w:color="auto"/>
              <w:left w:val="single" w:sz="4" w:space="0" w:color="auto"/>
              <w:bottom w:val="single" w:sz="4" w:space="0" w:color="auto"/>
              <w:right w:val="single" w:sz="4" w:space="0" w:color="auto"/>
            </w:tcBorders>
            <w:vAlign w:val="center"/>
            <w:hideMark/>
          </w:tcPr>
          <w:p w:rsidR="00F443A3" w:rsidRDefault="00F443A3" w:rsidP="00B41257">
            <w:pPr>
              <w:rPr>
                <w:b/>
              </w:rPr>
            </w:pPr>
          </w:p>
        </w:tc>
      </w:tr>
      <w:tr w:rsidR="00F443A3" w:rsidTr="00B41257">
        <w:tc>
          <w:tcPr>
            <w:tcW w:w="2518" w:type="dxa"/>
            <w:tcBorders>
              <w:top w:val="single" w:sz="4" w:space="0" w:color="auto"/>
              <w:left w:val="single" w:sz="4" w:space="0" w:color="auto"/>
              <w:bottom w:val="single" w:sz="4" w:space="0" w:color="auto"/>
              <w:right w:val="single" w:sz="4" w:space="0" w:color="auto"/>
            </w:tcBorders>
            <w:hideMark/>
          </w:tcPr>
          <w:p w:rsidR="00F443A3" w:rsidRDefault="00F443A3" w:rsidP="00B41257">
            <w:r>
              <w:rPr>
                <w:b/>
              </w:rPr>
              <w:t xml:space="preserve">1. </w:t>
            </w:r>
            <w:r>
              <w:t>Грошові потоки інвестиційної діяльності</w:t>
            </w:r>
          </w:p>
        </w:tc>
        <w:tc>
          <w:tcPr>
            <w:tcW w:w="726" w:type="dxa"/>
            <w:tcBorders>
              <w:top w:val="single" w:sz="4" w:space="0" w:color="auto"/>
              <w:left w:val="single" w:sz="4" w:space="0" w:color="auto"/>
              <w:bottom w:val="single" w:sz="4" w:space="0" w:color="auto"/>
              <w:right w:val="single" w:sz="4" w:space="0" w:color="auto"/>
            </w:tcBorders>
            <w:vAlign w:val="center"/>
            <w:hideMark/>
          </w:tcPr>
          <w:p w:rsidR="00F443A3" w:rsidRPr="005C56B1" w:rsidRDefault="00F443A3" w:rsidP="00B41257">
            <w:pPr>
              <w:jc w:val="center"/>
              <w:rPr>
                <w:sz w:val="16"/>
                <w:szCs w:val="16"/>
              </w:rPr>
            </w:pPr>
            <w:r w:rsidRPr="005C56B1">
              <w:rPr>
                <w:sz w:val="16"/>
                <w:szCs w:val="16"/>
              </w:rPr>
              <w:t>-</w:t>
            </w:r>
          </w:p>
        </w:tc>
        <w:tc>
          <w:tcPr>
            <w:tcW w:w="727" w:type="dxa"/>
            <w:tcBorders>
              <w:top w:val="single" w:sz="4" w:space="0" w:color="auto"/>
              <w:left w:val="single" w:sz="4" w:space="0" w:color="auto"/>
              <w:bottom w:val="single" w:sz="4" w:space="0" w:color="auto"/>
              <w:right w:val="single" w:sz="4" w:space="0" w:color="auto"/>
            </w:tcBorders>
            <w:vAlign w:val="center"/>
            <w:hideMark/>
          </w:tcPr>
          <w:p w:rsidR="00F443A3" w:rsidRPr="005C56B1" w:rsidRDefault="00F443A3" w:rsidP="00B41257">
            <w:pPr>
              <w:jc w:val="center"/>
              <w:rPr>
                <w:sz w:val="16"/>
                <w:szCs w:val="16"/>
              </w:rPr>
            </w:pPr>
            <w:r w:rsidRPr="005C56B1">
              <w:rPr>
                <w:sz w:val="16"/>
                <w:szCs w:val="16"/>
              </w:rPr>
              <w:t>-</w:t>
            </w:r>
          </w:p>
        </w:tc>
        <w:tc>
          <w:tcPr>
            <w:tcW w:w="726" w:type="dxa"/>
            <w:tcBorders>
              <w:top w:val="single" w:sz="4" w:space="0" w:color="auto"/>
              <w:left w:val="single" w:sz="4" w:space="0" w:color="auto"/>
              <w:bottom w:val="single" w:sz="4" w:space="0" w:color="auto"/>
              <w:right w:val="single" w:sz="4" w:space="0" w:color="auto"/>
            </w:tcBorders>
            <w:vAlign w:val="center"/>
            <w:hideMark/>
          </w:tcPr>
          <w:p w:rsidR="00F443A3" w:rsidRPr="005C56B1" w:rsidRDefault="00F443A3" w:rsidP="00B41257">
            <w:pPr>
              <w:jc w:val="center"/>
              <w:rPr>
                <w:sz w:val="16"/>
                <w:szCs w:val="16"/>
              </w:rPr>
            </w:pPr>
            <w:r w:rsidRPr="005C56B1">
              <w:rPr>
                <w:sz w:val="16"/>
                <w:szCs w:val="16"/>
              </w:rPr>
              <w:t>-</w:t>
            </w:r>
          </w:p>
        </w:tc>
        <w:tc>
          <w:tcPr>
            <w:tcW w:w="727" w:type="dxa"/>
            <w:tcBorders>
              <w:top w:val="single" w:sz="4" w:space="0" w:color="auto"/>
              <w:left w:val="single" w:sz="4" w:space="0" w:color="auto"/>
              <w:bottom w:val="single" w:sz="4" w:space="0" w:color="auto"/>
              <w:right w:val="single" w:sz="4" w:space="0" w:color="auto"/>
            </w:tcBorders>
            <w:vAlign w:val="center"/>
            <w:hideMark/>
          </w:tcPr>
          <w:p w:rsidR="00F443A3" w:rsidRPr="005C56B1" w:rsidRDefault="00F443A3" w:rsidP="00B41257">
            <w:pPr>
              <w:jc w:val="center"/>
              <w:rPr>
                <w:sz w:val="16"/>
                <w:szCs w:val="16"/>
              </w:rPr>
            </w:pPr>
            <w:r w:rsidRPr="005C56B1">
              <w:rPr>
                <w:sz w:val="16"/>
                <w:szCs w:val="16"/>
              </w:rPr>
              <w:t>-</w:t>
            </w:r>
          </w:p>
        </w:tc>
        <w:tc>
          <w:tcPr>
            <w:tcW w:w="726" w:type="dxa"/>
            <w:tcBorders>
              <w:top w:val="single" w:sz="4" w:space="0" w:color="auto"/>
              <w:left w:val="single" w:sz="4" w:space="0" w:color="auto"/>
              <w:bottom w:val="single" w:sz="4" w:space="0" w:color="auto"/>
              <w:right w:val="single" w:sz="4" w:space="0" w:color="auto"/>
            </w:tcBorders>
            <w:vAlign w:val="center"/>
            <w:hideMark/>
          </w:tcPr>
          <w:p w:rsidR="00F443A3" w:rsidRPr="005C56B1" w:rsidRDefault="00F443A3" w:rsidP="00B41257">
            <w:pPr>
              <w:jc w:val="center"/>
              <w:rPr>
                <w:sz w:val="16"/>
                <w:szCs w:val="16"/>
              </w:rPr>
            </w:pPr>
            <w:r w:rsidRPr="005C56B1">
              <w:rPr>
                <w:sz w:val="16"/>
                <w:szCs w:val="16"/>
              </w:rPr>
              <w:t>-</w:t>
            </w:r>
          </w:p>
        </w:tc>
        <w:tc>
          <w:tcPr>
            <w:tcW w:w="727" w:type="dxa"/>
            <w:tcBorders>
              <w:top w:val="single" w:sz="4" w:space="0" w:color="auto"/>
              <w:left w:val="single" w:sz="4" w:space="0" w:color="auto"/>
              <w:bottom w:val="single" w:sz="4" w:space="0" w:color="auto"/>
              <w:right w:val="single" w:sz="4" w:space="0" w:color="auto"/>
            </w:tcBorders>
            <w:vAlign w:val="center"/>
            <w:hideMark/>
          </w:tcPr>
          <w:p w:rsidR="00F443A3" w:rsidRPr="005C56B1" w:rsidRDefault="00F443A3" w:rsidP="00B41257">
            <w:pPr>
              <w:jc w:val="center"/>
              <w:rPr>
                <w:sz w:val="16"/>
                <w:szCs w:val="16"/>
              </w:rPr>
            </w:pPr>
            <w:r w:rsidRPr="005C56B1">
              <w:rPr>
                <w:sz w:val="16"/>
                <w:szCs w:val="16"/>
              </w:rPr>
              <w:t>-</w:t>
            </w:r>
          </w:p>
        </w:tc>
        <w:tc>
          <w:tcPr>
            <w:tcW w:w="726" w:type="dxa"/>
            <w:tcBorders>
              <w:top w:val="single" w:sz="4" w:space="0" w:color="auto"/>
              <w:left w:val="single" w:sz="4" w:space="0" w:color="auto"/>
              <w:bottom w:val="single" w:sz="4" w:space="0" w:color="auto"/>
              <w:right w:val="single" w:sz="4" w:space="0" w:color="auto"/>
            </w:tcBorders>
            <w:vAlign w:val="center"/>
            <w:hideMark/>
          </w:tcPr>
          <w:p w:rsidR="00F443A3" w:rsidRPr="005C56B1" w:rsidRDefault="00F443A3" w:rsidP="00B41257">
            <w:pPr>
              <w:jc w:val="center"/>
              <w:rPr>
                <w:sz w:val="16"/>
                <w:szCs w:val="16"/>
              </w:rPr>
            </w:pPr>
            <w:r w:rsidRPr="005C56B1">
              <w:rPr>
                <w:sz w:val="16"/>
                <w:szCs w:val="16"/>
              </w:rPr>
              <w:t>-</w:t>
            </w:r>
          </w:p>
        </w:tc>
        <w:tc>
          <w:tcPr>
            <w:tcW w:w="727" w:type="dxa"/>
            <w:tcBorders>
              <w:top w:val="single" w:sz="4" w:space="0" w:color="auto"/>
              <w:left w:val="single" w:sz="4" w:space="0" w:color="auto"/>
              <w:bottom w:val="single" w:sz="4" w:space="0" w:color="auto"/>
              <w:right w:val="single" w:sz="4" w:space="0" w:color="auto"/>
            </w:tcBorders>
            <w:vAlign w:val="center"/>
            <w:hideMark/>
          </w:tcPr>
          <w:p w:rsidR="00F443A3" w:rsidRPr="005C56B1" w:rsidRDefault="00F443A3" w:rsidP="00B41257">
            <w:pPr>
              <w:jc w:val="center"/>
              <w:rPr>
                <w:sz w:val="16"/>
                <w:szCs w:val="16"/>
              </w:rPr>
            </w:pPr>
            <w:r w:rsidRPr="005C56B1">
              <w:rPr>
                <w:sz w:val="16"/>
                <w:szCs w:val="16"/>
              </w:rPr>
              <w:t>-</w:t>
            </w:r>
          </w:p>
        </w:tc>
        <w:tc>
          <w:tcPr>
            <w:tcW w:w="673" w:type="dxa"/>
            <w:tcBorders>
              <w:top w:val="single" w:sz="4" w:space="0" w:color="auto"/>
              <w:left w:val="single" w:sz="4" w:space="0" w:color="auto"/>
              <w:bottom w:val="single" w:sz="4" w:space="0" w:color="auto"/>
              <w:right w:val="single" w:sz="4" w:space="0" w:color="auto"/>
            </w:tcBorders>
            <w:vAlign w:val="center"/>
            <w:hideMark/>
          </w:tcPr>
          <w:p w:rsidR="00F443A3" w:rsidRPr="005C56B1" w:rsidRDefault="00F443A3" w:rsidP="00B41257">
            <w:pPr>
              <w:jc w:val="center"/>
              <w:rPr>
                <w:sz w:val="16"/>
                <w:szCs w:val="16"/>
              </w:rPr>
            </w:pPr>
            <w:r w:rsidRPr="005C56B1">
              <w:rPr>
                <w:sz w:val="16"/>
                <w:szCs w:val="16"/>
              </w:rPr>
              <w:t>-</w:t>
            </w:r>
          </w:p>
        </w:tc>
        <w:tc>
          <w:tcPr>
            <w:tcW w:w="674" w:type="dxa"/>
            <w:tcBorders>
              <w:top w:val="single" w:sz="4" w:space="0" w:color="auto"/>
              <w:left w:val="single" w:sz="4" w:space="0" w:color="auto"/>
              <w:bottom w:val="single" w:sz="4" w:space="0" w:color="auto"/>
              <w:right w:val="single" w:sz="4" w:space="0" w:color="auto"/>
            </w:tcBorders>
            <w:vAlign w:val="center"/>
            <w:hideMark/>
          </w:tcPr>
          <w:p w:rsidR="00F443A3" w:rsidRPr="005C56B1" w:rsidRDefault="00F443A3" w:rsidP="00B41257">
            <w:pPr>
              <w:jc w:val="center"/>
              <w:rPr>
                <w:sz w:val="16"/>
                <w:szCs w:val="16"/>
              </w:rPr>
            </w:pPr>
            <w:r w:rsidRPr="005C56B1">
              <w:rPr>
                <w:sz w:val="16"/>
                <w:szCs w:val="16"/>
              </w:rPr>
              <w:t>-</w:t>
            </w:r>
          </w:p>
        </w:tc>
        <w:tc>
          <w:tcPr>
            <w:tcW w:w="674" w:type="dxa"/>
            <w:tcBorders>
              <w:top w:val="single" w:sz="4" w:space="0" w:color="auto"/>
              <w:left w:val="single" w:sz="4" w:space="0" w:color="auto"/>
              <w:bottom w:val="single" w:sz="4" w:space="0" w:color="auto"/>
              <w:right w:val="single" w:sz="4" w:space="0" w:color="auto"/>
            </w:tcBorders>
            <w:vAlign w:val="center"/>
            <w:hideMark/>
          </w:tcPr>
          <w:p w:rsidR="00F443A3" w:rsidRPr="005C56B1" w:rsidRDefault="00F443A3" w:rsidP="00B41257">
            <w:pPr>
              <w:jc w:val="center"/>
              <w:rPr>
                <w:sz w:val="16"/>
                <w:szCs w:val="16"/>
              </w:rPr>
            </w:pPr>
            <w:r w:rsidRPr="005C56B1">
              <w:rPr>
                <w:sz w:val="16"/>
                <w:szCs w:val="16"/>
              </w:rPr>
              <w:t>-</w:t>
            </w:r>
          </w:p>
        </w:tc>
        <w:tc>
          <w:tcPr>
            <w:tcW w:w="673" w:type="dxa"/>
            <w:tcBorders>
              <w:top w:val="single" w:sz="4" w:space="0" w:color="auto"/>
              <w:left w:val="single" w:sz="4" w:space="0" w:color="auto"/>
              <w:bottom w:val="single" w:sz="4" w:space="0" w:color="auto"/>
              <w:right w:val="single" w:sz="4" w:space="0" w:color="auto"/>
            </w:tcBorders>
            <w:vAlign w:val="center"/>
            <w:hideMark/>
          </w:tcPr>
          <w:p w:rsidR="00F443A3" w:rsidRPr="005C56B1" w:rsidRDefault="00F443A3" w:rsidP="00B41257">
            <w:pPr>
              <w:jc w:val="center"/>
              <w:rPr>
                <w:sz w:val="16"/>
                <w:szCs w:val="16"/>
              </w:rPr>
            </w:pPr>
            <w:r w:rsidRPr="005C56B1">
              <w:rPr>
                <w:sz w:val="16"/>
                <w:szCs w:val="16"/>
              </w:rPr>
              <w:t>-</w:t>
            </w:r>
          </w:p>
        </w:tc>
        <w:tc>
          <w:tcPr>
            <w:tcW w:w="674" w:type="dxa"/>
            <w:tcBorders>
              <w:top w:val="single" w:sz="4" w:space="0" w:color="auto"/>
              <w:left w:val="single" w:sz="4" w:space="0" w:color="auto"/>
              <w:bottom w:val="single" w:sz="4" w:space="0" w:color="auto"/>
              <w:right w:val="single" w:sz="4" w:space="0" w:color="auto"/>
            </w:tcBorders>
            <w:vAlign w:val="center"/>
            <w:hideMark/>
          </w:tcPr>
          <w:p w:rsidR="00F443A3" w:rsidRPr="005C56B1" w:rsidRDefault="00F443A3" w:rsidP="00B41257">
            <w:pPr>
              <w:jc w:val="center"/>
              <w:rPr>
                <w:sz w:val="16"/>
                <w:szCs w:val="16"/>
              </w:rPr>
            </w:pPr>
            <w:r w:rsidRPr="005C56B1">
              <w:rPr>
                <w:sz w:val="16"/>
                <w:szCs w:val="16"/>
              </w:rPr>
              <w:t>-</w:t>
            </w:r>
          </w:p>
        </w:tc>
        <w:tc>
          <w:tcPr>
            <w:tcW w:w="674" w:type="dxa"/>
            <w:tcBorders>
              <w:top w:val="single" w:sz="4" w:space="0" w:color="auto"/>
              <w:left w:val="single" w:sz="4" w:space="0" w:color="auto"/>
              <w:bottom w:val="single" w:sz="4" w:space="0" w:color="auto"/>
              <w:right w:val="single" w:sz="4" w:space="0" w:color="auto"/>
            </w:tcBorders>
            <w:vAlign w:val="center"/>
            <w:hideMark/>
          </w:tcPr>
          <w:p w:rsidR="00F443A3" w:rsidRPr="005C56B1" w:rsidRDefault="00F443A3" w:rsidP="00B41257">
            <w:pPr>
              <w:jc w:val="center"/>
              <w:rPr>
                <w:sz w:val="16"/>
                <w:szCs w:val="16"/>
              </w:rPr>
            </w:pPr>
            <w:r w:rsidRPr="005C56B1">
              <w:rPr>
                <w:sz w:val="16"/>
                <w:szCs w:val="16"/>
              </w:rPr>
              <w:t>-</w:t>
            </w:r>
          </w:p>
        </w:tc>
        <w:tc>
          <w:tcPr>
            <w:tcW w:w="673" w:type="dxa"/>
            <w:tcBorders>
              <w:top w:val="single" w:sz="4" w:space="0" w:color="auto"/>
              <w:left w:val="single" w:sz="4" w:space="0" w:color="auto"/>
              <w:bottom w:val="single" w:sz="4" w:space="0" w:color="auto"/>
              <w:right w:val="single" w:sz="4" w:space="0" w:color="auto"/>
            </w:tcBorders>
            <w:vAlign w:val="center"/>
            <w:hideMark/>
          </w:tcPr>
          <w:p w:rsidR="00F443A3" w:rsidRPr="005C56B1" w:rsidRDefault="00F443A3" w:rsidP="00B41257">
            <w:pPr>
              <w:jc w:val="center"/>
              <w:rPr>
                <w:sz w:val="16"/>
                <w:szCs w:val="16"/>
              </w:rPr>
            </w:pPr>
            <w:r w:rsidRPr="005C56B1">
              <w:rPr>
                <w:sz w:val="16"/>
                <w:szCs w:val="16"/>
              </w:rPr>
              <w:t>-</w:t>
            </w:r>
          </w:p>
        </w:tc>
        <w:tc>
          <w:tcPr>
            <w:tcW w:w="674" w:type="dxa"/>
            <w:tcBorders>
              <w:top w:val="single" w:sz="4" w:space="0" w:color="auto"/>
              <w:left w:val="single" w:sz="4" w:space="0" w:color="auto"/>
              <w:bottom w:val="single" w:sz="4" w:space="0" w:color="auto"/>
              <w:right w:val="single" w:sz="4" w:space="0" w:color="auto"/>
            </w:tcBorders>
            <w:vAlign w:val="center"/>
            <w:hideMark/>
          </w:tcPr>
          <w:p w:rsidR="00F443A3" w:rsidRPr="005C56B1" w:rsidRDefault="00F443A3" w:rsidP="00B41257">
            <w:pPr>
              <w:jc w:val="center"/>
              <w:rPr>
                <w:sz w:val="16"/>
                <w:szCs w:val="16"/>
              </w:rPr>
            </w:pPr>
            <w:r w:rsidRPr="005C56B1">
              <w:rPr>
                <w:sz w:val="16"/>
                <w:szCs w:val="16"/>
              </w:rPr>
              <w:t>-</w:t>
            </w:r>
          </w:p>
        </w:tc>
        <w:tc>
          <w:tcPr>
            <w:tcW w:w="674" w:type="dxa"/>
            <w:tcBorders>
              <w:top w:val="single" w:sz="4" w:space="0" w:color="auto"/>
              <w:left w:val="single" w:sz="4" w:space="0" w:color="auto"/>
              <w:bottom w:val="single" w:sz="4" w:space="0" w:color="auto"/>
              <w:right w:val="single" w:sz="4" w:space="0" w:color="auto"/>
            </w:tcBorders>
            <w:vAlign w:val="center"/>
            <w:hideMark/>
          </w:tcPr>
          <w:p w:rsidR="00F443A3" w:rsidRPr="005C56B1" w:rsidRDefault="00F443A3" w:rsidP="00B41257">
            <w:pPr>
              <w:jc w:val="center"/>
              <w:rPr>
                <w:sz w:val="16"/>
                <w:szCs w:val="16"/>
              </w:rPr>
            </w:pPr>
            <w:r w:rsidRPr="005C56B1">
              <w:rPr>
                <w:sz w:val="16"/>
                <w:szCs w:val="16"/>
              </w:rPr>
              <w:t>-</w:t>
            </w:r>
          </w:p>
        </w:tc>
        <w:tc>
          <w:tcPr>
            <w:tcW w:w="674" w:type="dxa"/>
            <w:tcBorders>
              <w:top w:val="single" w:sz="4" w:space="0" w:color="auto"/>
              <w:left w:val="single" w:sz="4" w:space="0" w:color="auto"/>
              <w:bottom w:val="single" w:sz="4" w:space="0" w:color="auto"/>
              <w:right w:val="single" w:sz="4" w:space="0" w:color="auto"/>
            </w:tcBorders>
            <w:vAlign w:val="center"/>
            <w:hideMark/>
          </w:tcPr>
          <w:p w:rsidR="00F443A3" w:rsidRPr="005C56B1" w:rsidRDefault="00F443A3" w:rsidP="00B41257">
            <w:pPr>
              <w:jc w:val="center"/>
              <w:rPr>
                <w:sz w:val="16"/>
                <w:szCs w:val="16"/>
              </w:rPr>
            </w:pPr>
            <w:r w:rsidRPr="005C56B1">
              <w:rPr>
                <w:sz w:val="16"/>
                <w:szCs w:val="16"/>
              </w:rPr>
              <w:t>-</w:t>
            </w:r>
          </w:p>
        </w:tc>
      </w:tr>
      <w:tr w:rsidR="00F443A3" w:rsidTr="00B41257">
        <w:tc>
          <w:tcPr>
            <w:tcW w:w="2518" w:type="dxa"/>
            <w:tcBorders>
              <w:top w:val="single" w:sz="4" w:space="0" w:color="auto"/>
              <w:left w:val="single" w:sz="4" w:space="0" w:color="auto"/>
              <w:bottom w:val="single" w:sz="4" w:space="0" w:color="auto"/>
              <w:right w:val="single" w:sz="4" w:space="0" w:color="auto"/>
            </w:tcBorders>
            <w:hideMark/>
          </w:tcPr>
          <w:p w:rsidR="00F443A3" w:rsidRDefault="00F443A3" w:rsidP="00B41257">
            <w:r>
              <w:rPr>
                <w:b/>
              </w:rPr>
              <w:t xml:space="preserve">2. </w:t>
            </w:r>
            <w:r>
              <w:t>Чистий прибуток операційної діяльності</w:t>
            </w:r>
          </w:p>
        </w:tc>
        <w:tc>
          <w:tcPr>
            <w:tcW w:w="726" w:type="dxa"/>
            <w:tcBorders>
              <w:top w:val="single" w:sz="4" w:space="0" w:color="auto"/>
              <w:left w:val="single" w:sz="4" w:space="0" w:color="auto"/>
              <w:bottom w:val="single" w:sz="4" w:space="0" w:color="auto"/>
              <w:right w:val="single" w:sz="4" w:space="0" w:color="auto"/>
            </w:tcBorders>
            <w:vAlign w:val="center"/>
            <w:hideMark/>
          </w:tcPr>
          <w:p w:rsidR="00F443A3" w:rsidRPr="005C56B1" w:rsidRDefault="00F443A3" w:rsidP="00B41257">
            <w:pPr>
              <w:jc w:val="center"/>
              <w:rPr>
                <w:sz w:val="16"/>
                <w:szCs w:val="16"/>
              </w:rPr>
            </w:pPr>
            <w:r w:rsidRPr="005C56B1">
              <w:rPr>
                <w:sz w:val="16"/>
                <w:szCs w:val="16"/>
              </w:rPr>
              <w:t>-</w:t>
            </w:r>
          </w:p>
        </w:tc>
        <w:tc>
          <w:tcPr>
            <w:tcW w:w="727" w:type="dxa"/>
            <w:tcBorders>
              <w:top w:val="single" w:sz="4" w:space="0" w:color="auto"/>
              <w:left w:val="single" w:sz="4" w:space="0" w:color="auto"/>
              <w:bottom w:val="single" w:sz="4" w:space="0" w:color="auto"/>
              <w:right w:val="single" w:sz="4" w:space="0" w:color="auto"/>
            </w:tcBorders>
            <w:vAlign w:val="center"/>
            <w:hideMark/>
          </w:tcPr>
          <w:p w:rsidR="00F443A3" w:rsidRPr="005C56B1" w:rsidRDefault="00F443A3" w:rsidP="00B41257">
            <w:pPr>
              <w:jc w:val="center"/>
              <w:rPr>
                <w:sz w:val="16"/>
                <w:szCs w:val="16"/>
              </w:rPr>
            </w:pPr>
            <w:r w:rsidRPr="005C56B1">
              <w:rPr>
                <w:sz w:val="16"/>
                <w:szCs w:val="16"/>
              </w:rPr>
              <w:t>-</w:t>
            </w:r>
          </w:p>
        </w:tc>
        <w:tc>
          <w:tcPr>
            <w:tcW w:w="726" w:type="dxa"/>
            <w:tcBorders>
              <w:top w:val="single" w:sz="4" w:space="0" w:color="auto"/>
              <w:left w:val="single" w:sz="4" w:space="0" w:color="auto"/>
              <w:bottom w:val="single" w:sz="4" w:space="0" w:color="auto"/>
              <w:right w:val="single" w:sz="4" w:space="0" w:color="auto"/>
            </w:tcBorders>
            <w:vAlign w:val="center"/>
            <w:hideMark/>
          </w:tcPr>
          <w:p w:rsidR="00F443A3" w:rsidRPr="005C56B1" w:rsidRDefault="00F443A3" w:rsidP="00B41257">
            <w:pPr>
              <w:jc w:val="center"/>
              <w:rPr>
                <w:sz w:val="16"/>
                <w:szCs w:val="16"/>
              </w:rPr>
            </w:pPr>
            <w:r w:rsidRPr="005C56B1">
              <w:rPr>
                <w:sz w:val="16"/>
                <w:szCs w:val="16"/>
              </w:rPr>
              <w:t>-</w:t>
            </w:r>
          </w:p>
        </w:tc>
        <w:tc>
          <w:tcPr>
            <w:tcW w:w="727" w:type="dxa"/>
            <w:tcBorders>
              <w:top w:val="single" w:sz="4" w:space="0" w:color="auto"/>
              <w:left w:val="single" w:sz="4" w:space="0" w:color="auto"/>
              <w:bottom w:val="single" w:sz="4" w:space="0" w:color="auto"/>
              <w:right w:val="single" w:sz="4" w:space="0" w:color="auto"/>
            </w:tcBorders>
            <w:vAlign w:val="center"/>
            <w:hideMark/>
          </w:tcPr>
          <w:p w:rsidR="00F443A3" w:rsidRPr="005C56B1" w:rsidRDefault="00F443A3" w:rsidP="00B41257">
            <w:pPr>
              <w:jc w:val="center"/>
              <w:rPr>
                <w:sz w:val="16"/>
                <w:szCs w:val="16"/>
              </w:rPr>
            </w:pPr>
            <w:r w:rsidRPr="005C56B1">
              <w:rPr>
                <w:sz w:val="16"/>
                <w:szCs w:val="16"/>
              </w:rPr>
              <w:t>-</w:t>
            </w:r>
          </w:p>
        </w:tc>
        <w:tc>
          <w:tcPr>
            <w:tcW w:w="726" w:type="dxa"/>
            <w:tcBorders>
              <w:top w:val="single" w:sz="4" w:space="0" w:color="auto"/>
              <w:left w:val="single" w:sz="4" w:space="0" w:color="auto"/>
              <w:bottom w:val="single" w:sz="4" w:space="0" w:color="auto"/>
              <w:right w:val="single" w:sz="4" w:space="0" w:color="auto"/>
            </w:tcBorders>
            <w:vAlign w:val="center"/>
            <w:hideMark/>
          </w:tcPr>
          <w:p w:rsidR="00F443A3" w:rsidRPr="005C56B1" w:rsidRDefault="00F443A3" w:rsidP="00B41257">
            <w:pPr>
              <w:jc w:val="center"/>
              <w:rPr>
                <w:sz w:val="16"/>
                <w:szCs w:val="16"/>
              </w:rPr>
            </w:pPr>
            <w:r w:rsidRPr="005C56B1">
              <w:rPr>
                <w:sz w:val="16"/>
                <w:szCs w:val="16"/>
              </w:rPr>
              <w:t>-</w:t>
            </w:r>
          </w:p>
        </w:tc>
        <w:tc>
          <w:tcPr>
            <w:tcW w:w="727" w:type="dxa"/>
            <w:tcBorders>
              <w:top w:val="single" w:sz="4" w:space="0" w:color="auto"/>
              <w:left w:val="single" w:sz="4" w:space="0" w:color="auto"/>
              <w:bottom w:val="single" w:sz="4" w:space="0" w:color="auto"/>
              <w:right w:val="single" w:sz="4" w:space="0" w:color="auto"/>
            </w:tcBorders>
            <w:vAlign w:val="center"/>
            <w:hideMark/>
          </w:tcPr>
          <w:p w:rsidR="00F443A3" w:rsidRPr="005C56B1" w:rsidRDefault="00F443A3" w:rsidP="00B41257">
            <w:pPr>
              <w:jc w:val="center"/>
              <w:rPr>
                <w:sz w:val="16"/>
                <w:szCs w:val="16"/>
              </w:rPr>
            </w:pPr>
            <w:r w:rsidRPr="005C56B1">
              <w:rPr>
                <w:sz w:val="16"/>
                <w:szCs w:val="16"/>
              </w:rPr>
              <w:t>-</w:t>
            </w:r>
          </w:p>
        </w:tc>
        <w:tc>
          <w:tcPr>
            <w:tcW w:w="726" w:type="dxa"/>
            <w:tcBorders>
              <w:top w:val="single" w:sz="4" w:space="0" w:color="auto"/>
              <w:left w:val="single" w:sz="4" w:space="0" w:color="auto"/>
              <w:bottom w:val="single" w:sz="4" w:space="0" w:color="auto"/>
              <w:right w:val="single" w:sz="4" w:space="0" w:color="auto"/>
            </w:tcBorders>
            <w:vAlign w:val="center"/>
            <w:hideMark/>
          </w:tcPr>
          <w:p w:rsidR="00F443A3" w:rsidRPr="005C56B1" w:rsidRDefault="00F443A3" w:rsidP="00B41257">
            <w:pPr>
              <w:jc w:val="center"/>
              <w:rPr>
                <w:sz w:val="16"/>
                <w:szCs w:val="16"/>
              </w:rPr>
            </w:pPr>
            <w:r w:rsidRPr="005C56B1">
              <w:rPr>
                <w:sz w:val="16"/>
                <w:szCs w:val="16"/>
              </w:rPr>
              <w:t>-</w:t>
            </w:r>
          </w:p>
        </w:tc>
        <w:tc>
          <w:tcPr>
            <w:tcW w:w="727" w:type="dxa"/>
            <w:tcBorders>
              <w:top w:val="single" w:sz="4" w:space="0" w:color="auto"/>
              <w:left w:val="single" w:sz="4" w:space="0" w:color="auto"/>
              <w:bottom w:val="single" w:sz="4" w:space="0" w:color="auto"/>
              <w:right w:val="single" w:sz="4" w:space="0" w:color="auto"/>
            </w:tcBorders>
            <w:vAlign w:val="center"/>
            <w:hideMark/>
          </w:tcPr>
          <w:p w:rsidR="00F443A3" w:rsidRPr="005C56B1" w:rsidRDefault="00F443A3" w:rsidP="00B41257">
            <w:pPr>
              <w:jc w:val="center"/>
              <w:rPr>
                <w:sz w:val="16"/>
                <w:szCs w:val="16"/>
              </w:rPr>
            </w:pPr>
            <w:r w:rsidRPr="005C56B1">
              <w:rPr>
                <w:sz w:val="16"/>
                <w:szCs w:val="16"/>
              </w:rPr>
              <w:t>-</w:t>
            </w:r>
          </w:p>
        </w:tc>
        <w:tc>
          <w:tcPr>
            <w:tcW w:w="673" w:type="dxa"/>
            <w:tcBorders>
              <w:top w:val="single" w:sz="4" w:space="0" w:color="auto"/>
              <w:left w:val="single" w:sz="4" w:space="0" w:color="auto"/>
              <w:bottom w:val="single" w:sz="4" w:space="0" w:color="auto"/>
              <w:right w:val="single" w:sz="4" w:space="0" w:color="auto"/>
            </w:tcBorders>
            <w:vAlign w:val="center"/>
            <w:hideMark/>
          </w:tcPr>
          <w:p w:rsidR="00F443A3" w:rsidRPr="0055412C" w:rsidRDefault="0055412C" w:rsidP="00B41257">
            <w:pPr>
              <w:jc w:val="center"/>
              <w:rPr>
                <w:bCs/>
                <w:color w:val="000000"/>
                <w:sz w:val="16"/>
                <w:szCs w:val="16"/>
                <w:lang w:val="ru-RU"/>
              </w:rPr>
            </w:pPr>
            <w:r>
              <w:rPr>
                <w:bCs/>
                <w:color w:val="000000"/>
                <w:sz w:val="16"/>
                <w:szCs w:val="16"/>
              </w:rPr>
              <w:t>-1137</w:t>
            </w:r>
          </w:p>
        </w:tc>
        <w:tc>
          <w:tcPr>
            <w:tcW w:w="674" w:type="dxa"/>
            <w:tcBorders>
              <w:top w:val="single" w:sz="4" w:space="0" w:color="auto"/>
              <w:left w:val="single" w:sz="4" w:space="0" w:color="auto"/>
              <w:bottom w:val="single" w:sz="4" w:space="0" w:color="auto"/>
              <w:right w:val="single" w:sz="4" w:space="0" w:color="auto"/>
            </w:tcBorders>
            <w:vAlign w:val="center"/>
            <w:hideMark/>
          </w:tcPr>
          <w:p w:rsidR="00F443A3" w:rsidRPr="0055412C" w:rsidRDefault="0055412C" w:rsidP="00B41257">
            <w:pPr>
              <w:jc w:val="center"/>
              <w:rPr>
                <w:bCs/>
                <w:color w:val="000000"/>
                <w:sz w:val="16"/>
                <w:szCs w:val="16"/>
                <w:lang w:val="ru-RU"/>
              </w:rPr>
            </w:pPr>
            <w:r>
              <w:rPr>
                <w:bCs/>
                <w:color w:val="000000"/>
                <w:sz w:val="16"/>
                <w:szCs w:val="16"/>
              </w:rPr>
              <w:t>899,82</w:t>
            </w:r>
          </w:p>
        </w:tc>
        <w:tc>
          <w:tcPr>
            <w:tcW w:w="674" w:type="dxa"/>
            <w:tcBorders>
              <w:top w:val="single" w:sz="4" w:space="0" w:color="auto"/>
              <w:left w:val="single" w:sz="4" w:space="0" w:color="auto"/>
              <w:bottom w:val="single" w:sz="4" w:space="0" w:color="auto"/>
              <w:right w:val="single" w:sz="4" w:space="0" w:color="auto"/>
            </w:tcBorders>
            <w:vAlign w:val="center"/>
            <w:hideMark/>
          </w:tcPr>
          <w:p w:rsidR="00F443A3" w:rsidRPr="0055412C" w:rsidRDefault="0055412C" w:rsidP="00B41257">
            <w:pPr>
              <w:jc w:val="center"/>
              <w:rPr>
                <w:bCs/>
                <w:color w:val="000000"/>
                <w:sz w:val="16"/>
                <w:szCs w:val="16"/>
                <w:lang w:val="ru-RU"/>
              </w:rPr>
            </w:pPr>
            <w:r>
              <w:rPr>
                <w:bCs/>
                <w:color w:val="000000"/>
                <w:sz w:val="16"/>
                <w:szCs w:val="16"/>
              </w:rPr>
              <w:t>1229,7</w:t>
            </w:r>
          </w:p>
        </w:tc>
        <w:tc>
          <w:tcPr>
            <w:tcW w:w="673" w:type="dxa"/>
            <w:tcBorders>
              <w:top w:val="single" w:sz="4" w:space="0" w:color="auto"/>
              <w:left w:val="single" w:sz="4" w:space="0" w:color="auto"/>
              <w:bottom w:val="single" w:sz="4" w:space="0" w:color="auto"/>
              <w:right w:val="single" w:sz="4" w:space="0" w:color="auto"/>
            </w:tcBorders>
            <w:vAlign w:val="center"/>
            <w:hideMark/>
          </w:tcPr>
          <w:p w:rsidR="00F443A3" w:rsidRPr="0055412C" w:rsidRDefault="0055412C" w:rsidP="00B41257">
            <w:pPr>
              <w:jc w:val="center"/>
              <w:rPr>
                <w:bCs/>
                <w:color w:val="000000"/>
                <w:sz w:val="16"/>
                <w:szCs w:val="16"/>
                <w:lang w:val="ru-RU"/>
              </w:rPr>
            </w:pPr>
            <w:r>
              <w:rPr>
                <w:bCs/>
                <w:color w:val="000000"/>
                <w:sz w:val="16"/>
                <w:szCs w:val="16"/>
              </w:rPr>
              <w:t>1828,3</w:t>
            </w:r>
          </w:p>
        </w:tc>
        <w:tc>
          <w:tcPr>
            <w:tcW w:w="674" w:type="dxa"/>
            <w:tcBorders>
              <w:top w:val="single" w:sz="4" w:space="0" w:color="auto"/>
              <w:left w:val="single" w:sz="4" w:space="0" w:color="auto"/>
              <w:bottom w:val="single" w:sz="4" w:space="0" w:color="auto"/>
              <w:right w:val="single" w:sz="4" w:space="0" w:color="auto"/>
            </w:tcBorders>
            <w:vAlign w:val="center"/>
            <w:hideMark/>
          </w:tcPr>
          <w:p w:rsidR="00F443A3" w:rsidRPr="0055412C" w:rsidRDefault="0055412C" w:rsidP="00B41257">
            <w:pPr>
              <w:jc w:val="center"/>
              <w:rPr>
                <w:bCs/>
                <w:color w:val="000000"/>
                <w:sz w:val="16"/>
                <w:szCs w:val="16"/>
                <w:lang w:val="ru-RU"/>
              </w:rPr>
            </w:pPr>
            <w:r>
              <w:rPr>
                <w:bCs/>
                <w:color w:val="000000"/>
                <w:sz w:val="16"/>
                <w:szCs w:val="16"/>
              </w:rPr>
              <w:t>1603,5</w:t>
            </w:r>
          </w:p>
        </w:tc>
        <w:tc>
          <w:tcPr>
            <w:tcW w:w="674" w:type="dxa"/>
            <w:tcBorders>
              <w:top w:val="single" w:sz="4" w:space="0" w:color="auto"/>
              <w:left w:val="single" w:sz="4" w:space="0" w:color="auto"/>
              <w:bottom w:val="single" w:sz="4" w:space="0" w:color="auto"/>
              <w:right w:val="single" w:sz="4" w:space="0" w:color="auto"/>
            </w:tcBorders>
            <w:vAlign w:val="center"/>
            <w:hideMark/>
          </w:tcPr>
          <w:p w:rsidR="00F443A3" w:rsidRPr="0055412C" w:rsidRDefault="0055412C" w:rsidP="00B41257">
            <w:pPr>
              <w:jc w:val="center"/>
              <w:rPr>
                <w:bCs/>
                <w:color w:val="000000"/>
                <w:sz w:val="16"/>
                <w:szCs w:val="16"/>
                <w:lang w:val="ru-RU"/>
              </w:rPr>
            </w:pPr>
            <w:r>
              <w:rPr>
                <w:bCs/>
                <w:color w:val="000000"/>
                <w:sz w:val="16"/>
                <w:szCs w:val="16"/>
              </w:rPr>
              <w:t>-1371</w:t>
            </w:r>
          </w:p>
        </w:tc>
        <w:tc>
          <w:tcPr>
            <w:tcW w:w="673" w:type="dxa"/>
            <w:tcBorders>
              <w:top w:val="single" w:sz="4" w:space="0" w:color="auto"/>
              <w:left w:val="single" w:sz="4" w:space="0" w:color="auto"/>
              <w:bottom w:val="single" w:sz="4" w:space="0" w:color="auto"/>
              <w:right w:val="single" w:sz="4" w:space="0" w:color="auto"/>
            </w:tcBorders>
            <w:vAlign w:val="center"/>
            <w:hideMark/>
          </w:tcPr>
          <w:p w:rsidR="00F443A3" w:rsidRPr="0055412C" w:rsidRDefault="0055412C" w:rsidP="00B41257">
            <w:pPr>
              <w:jc w:val="center"/>
              <w:rPr>
                <w:bCs/>
                <w:color w:val="000000"/>
                <w:sz w:val="16"/>
                <w:szCs w:val="16"/>
                <w:lang w:val="ru-RU"/>
              </w:rPr>
            </w:pPr>
            <w:r>
              <w:rPr>
                <w:bCs/>
                <w:color w:val="000000"/>
                <w:sz w:val="16"/>
                <w:szCs w:val="16"/>
              </w:rPr>
              <w:t>360,01</w:t>
            </w:r>
          </w:p>
        </w:tc>
        <w:tc>
          <w:tcPr>
            <w:tcW w:w="674" w:type="dxa"/>
            <w:tcBorders>
              <w:top w:val="single" w:sz="4" w:space="0" w:color="auto"/>
              <w:left w:val="single" w:sz="4" w:space="0" w:color="auto"/>
              <w:bottom w:val="single" w:sz="4" w:space="0" w:color="auto"/>
              <w:right w:val="single" w:sz="4" w:space="0" w:color="auto"/>
            </w:tcBorders>
            <w:vAlign w:val="center"/>
            <w:hideMark/>
          </w:tcPr>
          <w:p w:rsidR="00F443A3" w:rsidRPr="0055412C" w:rsidRDefault="0055412C" w:rsidP="00B41257">
            <w:pPr>
              <w:jc w:val="center"/>
              <w:rPr>
                <w:bCs/>
                <w:color w:val="000000"/>
                <w:sz w:val="16"/>
                <w:szCs w:val="16"/>
                <w:lang w:val="ru-RU"/>
              </w:rPr>
            </w:pPr>
            <w:r>
              <w:rPr>
                <w:bCs/>
                <w:color w:val="000000"/>
                <w:sz w:val="16"/>
                <w:szCs w:val="16"/>
              </w:rPr>
              <w:t>969,84</w:t>
            </w:r>
          </w:p>
        </w:tc>
        <w:tc>
          <w:tcPr>
            <w:tcW w:w="674" w:type="dxa"/>
            <w:tcBorders>
              <w:top w:val="single" w:sz="4" w:space="0" w:color="auto"/>
              <w:left w:val="single" w:sz="4" w:space="0" w:color="auto"/>
              <w:bottom w:val="single" w:sz="4" w:space="0" w:color="auto"/>
              <w:right w:val="single" w:sz="4" w:space="0" w:color="auto"/>
            </w:tcBorders>
            <w:vAlign w:val="center"/>
            <w:hideMark/>
          </w:tcPr>
          <w:p w:rsidR="00F443A3" w:rsidRPr="0055412C" w:rsidRDefault="0055412C" w:rsidP="00B41257">
            <w:pPr>
              <w:jc w:val="center"/>
              <w:rPr>
                <w:bCs/>
                <w:color w:val="000000"/>
                <w:sz w:val="16"/>
                <w:szCs w:val="16"/>
                <w:lang w:val="ru-RU"/>
              </w:rPr>
            </w:pPr>
            <w:r>
              <w:rPr>
                <w:bCs/>
                <w:color w:val="000000"/>
                <w:sz w:val="16"/>
                <w:szCs w:val="16"/>
              </w:rPr>
              <w:t>999,41</w:t>
            </w:r>
          </w:p>
        </w:tc>
        <w:tc>
          <w:tcPr>
            <w:tcW w:w="674" w:type="dxa"/>
            <w:tcBorders>
              <w:top w:val="single" w:sz="4" w:space="0" w:color="auto"/>
              <w:left w:val="single" w:sz="4" w:space="0" w:color="auto"/>
              <w:bottom w:val="single" w:sz="4" w:space="0" w:color="auto"/>
              <w:right w:val="single" w:sz="4" w:space="0" w:color="auto"/>
            </w:tcBorders>
            <w:vAlign w:val="center"/>
            <w:hideMark/>
          </w:tcPr>
          <w:p w:rsidR="00F443A3" w:rsidRPr="0055412C" w:rsidRDefault="0055412C" w:rsidP="00B41257">
            <w:pPr>
              <w:jc w:val="center"/>
              <w:rPr>
                <w:bCs/>
                <w:color w:val="000000"/>
                <w:sz w:val="16"/>
                <w:szCs w:val="16"/>
                <w:lang w:val="ru-RU"/>
              </w:rPr>
            </w:pPr>
            <w:r>
              <w:rPr>
                <w:bCs/>
                <w:color w:val="000000"/>
                <w:sz w:val="16"/>
                <w:szCs w:val="16"/>
              </w:rPr>
              <w:t>1046,0</w:t>
            </w:r>
          </w:p>
        </w:tc>
      </w:tr>
      <w:tr w:rsidR="00F443A3" w:rsidTr="00B41257">
        <w:tc>
          <w:tcPr>
            <w:tcW w:w="2518" w:type="dxa"/>
            <w:tcBorders>
              <w:top w:val="single" w:sz="4" w:space="0" w:color="auto"/>
              <w:left w:val="single" w:sz="4" w:space="0" w:color="auto"/>
              <w:bottom w:val="single" w:sz="4" w:space="0" w:color="auto"/>
              <w:right w:val="single" w:sz="4" w:space="0" w:color="auto"/>
            </w:tcBorders>
            <w:hideMark/>
          </w:tcPr>
          <w:p w:rsidR="00F443A3" w:rsidRDefault="00F443A3" w:rsidP="00B41257">
            <w:r>
              <w:rPr>
                <w:b/>
              </w:rPr>
              <w:t xml:space="preserve">3. </w:t>
            </w:r>
            <w:r>
              <w:t>Амортизація</w:t>
            </w:r>
          </w:p>
        </w:tc>
        <w:tc>
          <w:tcPr>
            <w:tcW w:w="726" w:type="dxa"/>
            <w:tcBorders>
              <w:top w:val="single" w:sz="4" w:space="0" w:color="auto"/>
              <w:left w:val="single" w:sz="4" w:space="0" w:color="auto"/>
              <w:bottom w:val="single" w:sz="4" w:space="0" w:color="auto"/>
              <w:right w:val="single" w:sz="4" w:space="0" w:color="auto"/>
            </w:tcBorders>
            <w:vAlign w:val="center"/>
            <w:hideMark/>
          </w:tcPr>
          <w:p w:rsidR="00F443A3" w:rsidRPr="005C56B1" w:rsidRDefault="00F443A3" w:rsidP="00B41257">
            <w:pPr>
              <w:jc w:val="center"/>
              <w:rPr>
                <w:sz w:val="16"/>
                <w:szCs w:val="16"/>
              </w:rPr>
            </w:pPr>
            <w:r w:rsidRPr="005C56B1">
              <w:rPr>
                <w:sz w:val="16"/>
                <w:szCs w:val="16"/>
              </w:rPr>
              <w:t>-</w:t>
            </w:r>
          </w:p>
        </w:tc>
        <w:tc>
          <w:tcPr>
            <w:tcW w:w="727" w:type="dxa"/>
            <w:tcBorders>
              <w:top w:val="single" w:sz="4" w:space="0" w:color="auto"/>
              <w:left w:val="single" w:sz="4" w:space="0" w:color="auto"/>
              <w:bottom w:val="single" w:sz="4" w:space="0" w:color="auto"/>
              <w:right w:val="single" w:sz="4" w:space="0" w:color="auto"/>
            </w:tcBorders>
            <w:vAlign w:val="center"/>
            <w:hideMark/>
          </w:tcPr>
          <w:p w:rsidR="00F443A3" w:rsidRPr="005C56B1" w:rsidRDefault="00F443A3" w:rsidP="00B41257">
            <w:pPr>
              <w:jc w:val="center"/>
              <w:rPr>
                <w:sz w:val="16"/>
                <w:szCs w:val="16"/>
              </w:rPr>
            </w:pPr>
            <w:r w:rsidRPr="005C56B1">
              <w:rPr>
                <w:sz w:val="16"/>
                <w:szCs w:val="16"/>
              </w:rPr>
              <w:t>-</w:t>
            </w:r>
          </w:p>
        </w:tc>
        <w:tc>
          <w:tcPr>
            <w:tcW w:w="726" w:type="dxa"/>
            <w:tcBorders>
              <w:top w:val="single" w:sz="4" w:space="0" w:color="auto"/>
              <w:left w:val="single" w:sz="4" w:space="0" w:color="auto"/>
              <w:bottom w:val="single" w:sz="4" w:space="0" w:color="auto"/>
              <w:right w:val="single" w:sz="4" w:space="0" w:color="auto"/>
            </w:tcBorders>
            <w:vAlign w:val="center"/>
            <w:hideMark/>
          </w:tcPr>
          <w:p w:rsidR="00F443A3" w:rsidRPr="005C56B1" w:rsidRDefault="00F443A3" w:rsidP="00B41257">
            <w:pPr>
              <w:jc w:val="center"/>
              <w:rPr>
                <w:sz w:val="16"/>
                <w:szCs w:val="16"/>
              </w:rPr>
            </w:pPr>
            <w:r w:rsidRPr="005C56B1">
              <w:rPr>
                <w:sz w:val="16"/>
                <w:szCs w:val="16"/>
              </w:rPr>
              <w:t>-</w:t>
            </w:r>
          </w:p>
        </w:tc>
        <w:tc>
          <w:tcPr>
            <w:tcW w:w="727" w:type="dxa"/>
            <w:tcBorders>
              <w:top w:val="single" w:sz="4" w:space="0" w:color="auto"/>
              <w:left w:val="single" w:sz="4" w:space="0" w:color="auto"/>
              <w:bottom w:val="single" w:sz="4" w:space="0" w:color="auto"/>
              <w:right w:val="single" w:sz="4" w:space="0" w:color="auto"/>
            </w:tcBorders>
            <w:vAlign w:val="center"/>
            <w:hideMark/>
          </w:tcPr>
          <w:p w:rsidR="00F443A3" w:rsidRPr="005C56B1" w:rsidRDefault="00F443A3" w:rsidP="00B41257">
            <w:pPr>
              <w:jc w:val="center"/>
              <w:rPr>
                <w:sz w:val="16"/>
                <w:szCs w:val="16"/>
              </w:rPr>
            </w:pPr>
            <w:r w:rsidRPr="005C56B1">
              <w:rPr>
                <w:sz w:val="16"/>
                <w:szCs w:val="16"/>
              </w:rPr>
              <w:t>-</w:t>
            </w:r>
          </w:p>
        </w:tc>
        <w:tc>
          <w:tcPr>
            <w:tcW w:w="726" w:type="dxa"/>
            <w:tcBorders>
              <w:top w:val="single" w:sz="4" w:space="0" w:color="auto"/>
              <w:left w:val="single" w:sz="4" w:space="0" w:color="auto"/>
              <w:bottom w:val="single" w:sz="4" w:space="0" w:color="auto"/>
              <w:right w:val="single" w:sz="4" w:space="0" w:color="auto"/>
            </w:tcBorders>
            <w:vAlign w:val="center"/>
            <w:hideMark/>
          </w:tcPr>
          <w:p w:rsidR="00F443A3" w:rsidRPr="005C56B1" w:rsidRDefault="00F443A3" w:rsidP="00B41257">
            <w:pPr>
              <w:jc w:val="center"/>
              <w:rPr>
                <w:sz w:val="16"/>
                <w:szCs w:val="16"/>
              </w:rPr>
            </w:pPr>
            <w:r w:rsidRPr="005C56B1">
              <w:rPr>
                <w:sz w:val="16"/>
                <w:szCs w:val="16"/>
              </w:rPr>
              <w:t>-</w:t>
            </w:r>
          </w:p>
        </w:tc>
        <w:tc>
          <w:tcPr>
            <w:tcW w:w="727" w:type="dxa"/>
            <w:tcBorders>
              <w:top w:val="single" w:sz="4" w:space="0" w:color="auto"/>
              <w:left w:val="single" w:sz="4" w:space="0" w:color="auto"/>
              <w:bottom w:val="single" w:sz="4" w:space="0" w:color="auto"/>
              <w:right w:val="single" w:sz="4" w:space="0" w:color="auto"/>
            </w:tcBorders>
            <w:vAlign w:val="center"/>
            <w:hideMark/>
          </w:tcPr>
          <w:p w:rsidR="00F443A3" w:rsidRPr="005C56B1" w:rsidRDefault="00F443A3" w:rsidP="00B41257">
            <w:pPr>
              <w:jc w:val="center"/>
              <w:rPr>
                <w:sz w:val="16"/>
                <w:szCs w:val="16"/>
              </w:rPr>
            </w:pPr>
            <w:r w:rsidRPr="005C56B1">
              <w:rPr>
                <w:sz w:val="16"/>
                <w:szCs w:val="16"/>
              </w:rPr>
              <w:t>-</w:t>
            </w:r>
          </w:p>
        </w:tc>
        <w:tc>
          <w:tcPr>
            <w:tcW w:w="726" w:type="dxa"/>
            <w:tcBorders>
              <w:top w:val="single" w:sz="4" w:space="0" w:color="auto"/>
              <w:left w:val="single" w:sz="4" w:space="0" w:color="auto"/>
              <w:bottom w:val="single" w:sz="4" w:space="0" w:color="auto"/>
              <w:right w:val="single" w:sz="4" w:space="0" w:color="auto"/>
            </w:tcBorders>
            <w:vAlign w:val="center"/>
            <w:hideMark/>
          </w:tcPr>
          <w:p w:rsidR="00F443A3" w:rsidRPr="005C56B1" w:rsidRDefault="00F443A3" w:rsidP="00B41257">
            <w:pPr>
              <w:jc w:val="center"/>
              <w:rPr>
                <w:sz w:val="16"/>
                <w:szCs w:val="16"/>
              </w:rPr>
            </w:pPr>
            <w:r w:rsidRPr="005C56B1">
              <w:rPr>
                <w:sz w:val="16"/>
                <w:szCs w:val="16"/>
              </w:rPr>
              <w:t>-</w:t>
            </w:r>
          </w:p>
        </w:tc>
        <w:tc>
          <w:tcPr>
            <w:tcW w:w="727" w:type="dxa"/>
            <w:tcBorders>
              <w:top w:val="single" w:sz="4" w:space="0" w:color="auto"/>
              <w:left w:val="single" w:sz="4" w:space="0" w:color="auto"/>
              <w:bottom w:val="single" w:sz="4" w:space="0" w:color="auto"/>
              <w:right w:val="single" w:sz="4" w:space="0" w:color="auto"/>
            </w:tcBorders>
            <w:vAlign w:val="center"/>
            <w:hideMark/>
          </w:tcPr>
          <w:p w:rsidR="00F443A3" w:rsidRPr="005C56B1" w:rsidRDefault="00F443A3" w:rsidP="00B41257">
            <w:pPr>
              <w:jc w:val="center"/>
              <w:rPr>
                <w:sz w:val="16"/>
                <w:szCs w:val="16"/>
              </w:rPr>
            </w:pPr>
            <w:r w:rsidRPr="005C56B1">
              <w:rPr>
                <w:sz w:val="16"/>
                <w:szCs w:val="16"/>
              </w:rPr>
              <w:t>-</w:t>
            </w:r>
          </w:p>
        </w:tc>
        <w:tc>
          <w:tcPr>
            <w:tcW w:w="673" w:type="dxa"/>
            <w:tcBorders>
              <w:top w:val="single" w:sz="4" w:space="0" w:color="auto"/>
              <w:left w:val="single" w:sz="4" w:space="0" w:color="auto"/>
              <w:bottom w:val="single" w:sz="4" w:space="0" w:color="auto"/>
              <w:right w:val="single" w:sz="4" w:space="0" w:color="auto"/>
            </w:tcBorders>
            <w:vAlign w:val="center"/>
            <w:hideMark/>
          </w:tcPr>
          <w:p w:rsidR="00F443A3" w:rsidRPr="005C56B1" w:rsidRDefault="00F443A3" w:rsidP="00B41257">
            <w:pPr>
              <w:jc w:val="center"/>
              <w:rPr>
                <w:bCs/>
                <w:color w:val="000000"/>
                <w:sz w:val="16"/>
                <w:szCs w:val="16"/>
              </w:rPr>
            </w:pPr>
            <w:r w:rsidRPr="005C56B1">
              <w:rPr>
                <w:bCs/>
                <w:color w:val="000000"/>
                <w:sz w:val="16"/>
                <w:szCs w:val="16"/>
              </w:rPr>
              <w:t>1510</w:t>
            </w:r>
          </w:p>
        </w:tc>
        <w:tc>
          <w:tcPr>
            <w:tcW w:w="674" w:type="dxa"/>
            <w:tcBorders>
              <w:top w:val="single" w:sz="4" w:space="0" w:color="auto"/>
              <w:left w:val="single" w:sz="4" w:space="0" w:color="auto"/>
              <w:bottom w:val="single" w:sz="4" w:space="0" w:color="auto"/>
              <w:right w:val="single" w:sz="4" w:space="0" w:color="auto"/>
            </w:tcBorders>
            <w:vAlign w:val="center"/>
            <w:hideMark/>
          </w:tcPr>
          <w:p w:rsidR="00F443A3" w:rsidRPr="005C56B1" w:rsidRDefault="00F443A3" w:rsidP="00B41257">
            <w:pPr>
              <w:jc w:val="center"/>
              <w:rPr>
                <w:bCs/>
                <w:color w:val="000000"/>
                <w:sz w:val="16"/>
                <w:szCs w:val="16"/>
              </w:rPr>
            </w:pPr>
            <w:r w:rsidRPr="005C56B1">
              <w:rPr>
                <w:bCs/>
                <w:color w:val="000000"/>
                <w:sz w:val="16"/>
                <w:szCs w:val="16"/>
              </w:rPr>
              <w:t>528,5</w:t>
            </w:r>
          </w:p>
        </w:tc>
        <w:tc>
          <w:tcPr>
            <w:tcW w:w="674" w:type="dxa"/>
            <w:tcBorders>
              <w:top w:val="single" w:sz="4" w:space="0" w:color="auto"/>
              <w:left w:val="single" w:sz="4" w:space="0" w:color="auto"/>
              <w:bottom w:val="single" w:sz="4" w:space="0" w:color="auto"/>
              <w:right w:val="single" w:sz="4" w:space="0" w:color="auto"/>
            </w:tcBorders>
            <w:vAlign w:val="center"/>
            <w:hideMark/>
          </w:tcPr>
          <w:p w:rsidR="00F443A3" w:rsidRPr="005C56B1" w:rsidRDefault="00F443A3" w:rsidP="00B41257">
            <w:pPr>
              <w:jc w:val="center"/>
              <w:rPr>
                <w:bCs/>
                <w:color w:val="000000"/>
                <w:sz w:val="16"/>
                <w:szCs w:val="16"/>
              </w:rPr>
            </w:pPr>
            <w:r w:rsidRPr="005C56B1">
              <w:rPr>
                <w:bCs/>
                <w:color w:val="000000"/>
                <w:sz w:val="16"/>
                <w:szCs w:val="16"/>
              </w:rPr>
              <w:t>246,4</w:t>
            </w:r>
          </w:p>
        </w:tc>
        <w:tc>
          <w:tcPr>
            <w:tcW w:w="673" w:type="dxa"/>
            <w:tcBorders>
              <w:top w:val="single" w:sz="4" w:space="0" w:color="auto"/>
              <w:left w:val="single" w:sz="4" w:space="0" w:color="auto"/>
              <w:bottom w:val="single" w:sz="4" w:space="0" w:color="auto"/>
              <w:right w:val="single" w:sz="4" w:space="0" w:color="auto"/>
            </w:tcBorders>
            <w:vAlign w:val="center"/>
            <w:hideMark/>
          </w:tcPr>
          <w:p w:rsidR="00F443A3" w:rsidRPr="005C56B1" w:rsidRDefault="00F443A3" w:rsidP="00B41257">
            <w:pPr>
              <w:jc w:val="center"/>
              <w:rPr>
                <w:bCs/>
                <w:color w:val="000000"/>
                <w:sz w:val="16"/>
                <w:szCs w:val="16"/>
              </w:rPr>
            </w:pPr>
            <w:r w:rsidRPr="005C56B1">
              <w:rPr>
                <w:bCs/>
                <w:color w:val="000000"/>
                <w:sz w:val="16"/>
                <w:szCs w:val="16"/>
              </w:rPr>
              <w:t>86,24</w:t>
            </w:r>
          </w:p>
        </w:tc>
        <w:tc>
          <w:tcPr>
            <w:tcW w:w="674" w:type="dxa"/>
            <w:tcBorders>
              <w:top w:val="single" w:sz="4" w:space="0" w:color="auto"/>
              <w:left w:val="single" w:sz="4" w:space="0" w:color="auto"/>
              <w:bottom w:val="single" w:sz="4" w:space="0" w:color="auto"/>
              <w:right w:val="single" w:sz="4" w:space="0" w:color="auto"/>
            </w:tcBorders>
            <w:vAlign w:val="center"/>
            <w:hideMark/>
          </w:tcPr>
          <w:p w:rsidR="00F443A3" w:rsidRPr="005C56B1" w:rsidRDefault="00F443A3" w:rsidP="00B41257">
            <w:pPr>
              <w:jc w:val="center"/>
              <w:rPr>
                <w:bCs/>
                <w:color w:val="000000"/>
                <w:sz w:val="16"/>
                <w:szCs w:val="16"/>
              </w:rPr>
            </w:pPr>
            <w:r w:rsidRPr="005C56B1">
              <w:rPr>
                <w:bCs/>
                <w:color w:val="000000"/>
                <w:sz w:val="16"/>
                <w:szCs w:val="16"/>
              </w:rPr>
              <w:t>91,61</w:t>
            </w:r>
          </w:p>
        </w:tc>
        <w:tc>
          <w:tcPr>
            <w:tcW w:w="674" w:type="dxa"/>
            <w:tcBorders>
              <w:top w:val="single" w:sz="4" w:space="0" w:color="auto"/>
              <w:left w:val="single" w:sz="4" w:space="0" w:color="auto"/>
              <w:bottom w:val="single" w:sz="4" w:space="0" w:color="auto"/>
              <w:right w:val="single" w:sz="4" w:space="0" w:color="auto"/>
            </w:tcBorders>
            <w:vAlign w:val="center"/>
            <w:hideMark/>
          </w:tcPr>
          <w:p w:rsidR="00F443A3" w:rsidRPr="005C56B1" w:rsidRDefault="00F443A3" w:rsidP="00B41257">
            <w:pPr>
              <w:jc w:val="center"/>
              <w:rPr>
                <w:bCs/>
                <w:color w:val="000000"/>
                <w:sz w:val="16"/>
                <w:szCs w:val="16"/>
              </w:rPr>
            </w:pPr>
            <w:r w:rsidRPr="005C56B1">
              <w:rPr>
                <w:bCs/>
                <w:color w:val="000000"/>
                <w:sz w:val="16"/>
                <w:szCs w:val="16"/>
              </w:rPr>
              <w:t>1464,5</w:t>
            </w:r>
          </w:p>
        </w:tc>
        <w:tc>
          <w:tcPr>
            <w:tcW w:w="673" w:type="dxa"/>
            <w:tcBorders>
              <w:top w:val="single" w:sz="4" w:space="0" w:color="auto"/>
              <w:left w:val="single" w:sz="4" w:space="0" w:color="auto"/>
              <w:bottom w:val="single" w:sz="4" w:space="0" w:color="auto"/>
              <w:right w:val="single" w:sz="4" w:space="0" w:color="auto"/>
            </w:tcBorders>
            <w:vAlign w:val="center"/>
            <w:hideMark/>
          </w:tcPr>
          <w:p w:rsidR="00F443A3" w:rsidRPr="005C56B1" w:rsidRDefault="00F443A3" w:rsidP="00B41257">
            <w:pPr>
              <w:jc w:val="center"/>
              <w:rPr>
                <w:bCs/>
                <w:color w:val="000000"/>
                <w:sz w:val="16"/>
                <w:szCs w:val="16"/>
              </w:rPr>
            </w:pPr>
            <w:r w:rsidRPr="005C56B1">
              <w:rPr>
                <w:bCs/>
                <w:color w:val="000000"/>
                <w:sz w:val="16"/>
                <w:szCs w:val="16"/>
              </w:rPr>
              <w:t>574</w:t>
            </w:r>
          </w:p>
        </w:tc>
        <w:tc>
          <w:tcPr>
            <w:tcW w:w="674" w:type="dxa"/>
            <w:tcBorders>
              <w:top w:val="single" w:sz="4" w:space="0" w:color="auto"/>
              <w:left w:val="single" w:sz="4" w:space="0" w:color="auto"/>
              <w:bottom w:val="single" w:sz="4" w:space="0" w:color="auto"/>
              <w:right w:val="single" w:sz="4" w:space="0" w:color="auto"/>
            </w:tcBorders>
            <w:vAlign w:val="center"/>
            <w:hideMark/>
          </w:tcPr>
          <w:p w:rsidR="00F443A3" w:rsidRPr="005C56B1" w:rsidRDefault="00F443A3" w:rsidP="00B41257">
            <w:pPr>
              <w:jc w:val="center"/>
              <w:rPr>
                <w:bCs/>
                <w:color w:val="000000"/>
                <w:sz w:val="16"/>
                <w:szCs w:val="16"/>
              </w:rPr>
            </w:pPr>
            <w:r w:rsidRPr="005C56B1">
              <w:rPr>
                <w:bCs/>
                <w:color w:val="000000"/>
                <w:sz w:val="16"/>
                <w:szCs w:val="16"/>
              </w:rPr>
              <w:t>201</w:t>
            </w:r>
          </w:p>
        </w:tc>
        <w:tc>
          <w:tcPr>
            <w:tcW w:w="674" w:type="dxa"/>
            <w:tcBorders>
              <w:top w:val="single" w:sz="4" w:space="0" w:color="auto"/>
              <w:left w:val="single" w:sz="4" w:space="0" w:color="auto"/>
              <w:bottom w:val="single" w:sz="4" w:space="0" w:color="auto"/>
              <w:right w:val="single" w:sz="4" w:space="0" w:color="auto"/>
            </w:tcBorders>
            <w:vAlign w:val="center"/>
            <w:hideMark/>
          </w:tcPr>
          <w:p w:rsidR="00F443A3" w:rsidRPr="005C56B1" w:rsidRDefault="00F443A3" w:rsidP="00B41257">
            <w:pPr>
              <w:jc w:val="center"/>
              <w:rPr>
                <w:bCs/>
                <w:color w:val="000000"/>
                <w:sz w:val="16"/>
                <w:szCs w:val="16"/>
              </w:rPr>
            </w:pPr>
            <w:r w:rsidRPr="005C56B1">
              <w:rPr>
                <w:bCs/>
                <w:color w:val="000000"/>
                <w:sz w:val="16"/>
                <w:szCs w:val="16"/>
              </w:rPr>
              <w:t>131,74</w:t>
            </w:r>
          </w:p>
        </w:tc>
        <w:tc>
          <w:tcPr>
            <w:tcW w:w="674" w:type="dxa"/>
            <w:tcBorders>
              <w:top w:val="single" w:sz="4" w:space="0" w:color="auto"/>
              <w:left w:val="single" w:sz="4" w:space="0" w:color="auto"/>
              <w:bottom w:val="single" w:sz="4" w:space="0" w:color="auto"/>
              <w:right w:val="single" w:sz="4" w:space="0" w:color="auto"/>
            </w:tcBorders>
            <w:vAlign w:val="center"/>
            <w:hideMark/>
          </w:tcPr>
          <w:p w:rsidR="00F443A3" w:rsidRPr="005C56B1" w:rsidRDefault="00F443A3" w:rsidP="00B41257">
            <w:pPr>
              <w:jc w:val="center"/>
              <w:rPr>
                <w:bCs/>
                <w:color w:val="000000"/>
                <w:sz w:val="16"/>
                <w:szCs w:val="16"/>
              </w:rPr>
            </w:pPr>
            <w:r w:rsidRPr="005C56B1">
              <w:rPr>
                <w:bCs/>
                <w:color w:val="000000"/>
                <w:sz w:val="16"/>
                <w:szCs w:val="16"/>
              </w:rPr>
              <w:t>46,11</w:t>
            </w:r>
          </w:p>
        </w:tc>
      </w:tr>
      <w:tr w:rsidR="00F443A3" w:rsidTr="00B41257">
        <w:tc>
          <w:tcPr>
            <w:tcW w:w="2518" w:type="dxa"/>
            <w:tcBorders>
              <w:top w:val="single" w:sz="4" w:space="0" w:color="auto"/>
              <w:left w:val="single" w:sz="4" w:space="0" w:color="auto"/>
              <w:bottom w:val="single" w:sz="4" w:space="0" w:color="auto"/>
              <w:right w:val="single" w:sz="4" w:space="0" w:color="auto"/>
            </w:tcBorders>
            <w:hideMark/>
          </w:tcPr>
          <w:p w:rsidR="00F443A3" w:rsidRDefault="00F443A3" w:rsidP="00B41257">
            <w:r>
              <w:rPr>
                <w:b/>
              </w:rPr>
              <w:t xml:space="preserve">4. </w:t>
            </w:r>
            <w:r>
              <w:t>Грошові потоки фінансової діяльності (отримання та повернення кредиту)</w:t>
            </w:r>
          </w:p>
        </w:tc>
        <w:tc>
          <w:tcPr>
            <w:tcW w:w="726" w:type="dxa"/>
            <w:tcBorders>
              <w:top w:val="single" w:sz="4" w:space="0" w:color="auto"/>
              <w:left w:val="single" w:sz="4" w:space="0" w:color="auto"/>
              <w:bottom w:val="single" w:sz="4" w:space="0" w:color="auto"/>
              <w:right w:val="single" w:sz="4" w:space="0" w:color="auto"/>
            </w:tcBorders>
            <w:vAlign w:val="bottom"/>
            <w:hideMark/>
          </w:tcPr>
          <w:p w:rsidR="00F443A3" w:rsidRPr="005C56B1" w:rsidRDefault="00F443A3" w:rsidP="0055412C">
            <w:pPr>
              <w:jc w:val="center"/>
              <w:rPr>
                <w:rFonts w:ascii="Calibri" w:hAnsi="Calibri" w:cs="Calibri"/>
                <w:color w:val="000000"/>
                <w:sz w:val="16"/>
                <w:szCs w:val="16"/>
              </w:rPr>
            </w:pPr>
            <w:r w:rsidRPr="005C56B1">
              <w:rPr>
                <w:rFonts w:ascii="Calibri" w:hAnsi="Calibri" w:cs="Calibri"/>
                <w:color w:val="000000"/>
                <w:sz w:val="16"/>
                <w:szCs w:val="16"/>
              </w:rPr>
              <w:t>26</w:t>
            </w:r>
          </w:p>
        </w:tc>
        <w:tc>
          <w:tcPr>
            <w:tcW w:w="727" w:type="dxa"/>
            <w:tcBorders>
              <w:top w:val="single" w:sz="4" w:space="0" w:color="auto"/>
              <w:left w:val="single" w:sz="4" w:space="0" w:color="auto"/>
              <w:bottom w:val="single" w:sz="4" w:space="0" w:color="auto"/>
              <w:right w:val="single" w:sz="4" w:space="0" w:color="auto"/>
            </w:tcBorders>
            <w:vAlign w:val="bottom"/>
            <w:hideMark/>
          </w:tcPr>
          <w:p w:rsidR="00F443A3" w:rsidRPr="005C56B1" w:rsidRDefault="00F443A3" w:rsidP="0055412C">
            <w:pPr>
              <w:jc w:val="center"/>
              <w:rPr>
                <w:rFonts w:ascii="Calibri" w:hAnsi="Calibri" w:cs="Calibri"/>
                <w:color w:val="000000"/>
                <w:sz w:val="16"/>
                <w:szCs w:val="16"/>
              </w:rPr>
            </w:pPr>
            <w:r w:rsidRPr="005C56B1">
              <w:rPr>
                <w:rFonts w:ascii="Calibri" w:hAnsi="Calibri" w:cs="Calibri"/>
                <w:color w:val="000000"/>
                <w:sz w:val="16"/>
                <w:szCs w:val="16"/>
              </w:rPr>
              <w:t>65</w:t>
            </w:r>
          </w:p>
        </w:tc>
        <w:tc>
          <w:tcPr>
            <w:tcW w:w="726" w:type="dxa"/>
            <w:tcBorders>
              <w:top w:val="single" w:sz="4" w:space="0" w:color="auto"/>
              <w:left w:val="single" w:sz="4" w:space="0" w:color="auto"/>
              <w:bottom w:val="single" w:sz="4" w:space="0" w:color="auto"/>
              <w:right w:val="single" w:sz="4" w:space="0" w:color="auto"/>
            </w:tcBorders>
            <w:vAlign w:val="bottom"/>
            <w:hideMark/>
          </w:tcPr>
          <w:p w:rsidR="00F443A3" w:rsidRPr="005C56B1" w:rsidRDefault="00F443A3" w:rsidP="00B41257">
            <w:pPr>
              <w:jc w:val="right"/>
              <w:rPr>
                <w:rFonts w:ascii="Calibri" w:hAnsi="Calibri" w:cs="Calibri"/>
                <w:color w:val="000000"/>
                <w:sz w:val="16"/>
                <w:szCs w:val="16"/>
              </w:rPr>
            </w:pPr>
            <w:r w:rsidRPr="005C56B1">
              <w:rPr>
                <w:rFonts w:ascii="Calibri" w:hAnsi="Calibri" w:cs="Calibri"/>
                <w:color w:val="000000"/>
                <w:sz w:val="16"/>
                <w:szCs w:val="16"/>
              </w:rPr>
              <w:t>437</w:t>
            </w:r>
          </w:p>
        </w:tc>
        <w:tc>
          <w:tcPr>
            <w:tcW w:w="727" w:type="dxa"/>
            <w:tcBorders>
              <w:top w:val="single" w:sz="4" w:space="0" w:color="auto"/>
              <w:left w:val="single" w:sz="4" w:space="0" w:color="auto"/>
              <w:bottom w:val="single" w:sz="4" w:space="0" w:color="auto"/>
              <w:right w:val="single" w:sz="4" w:space="0" w:color="auto"/>
            </w:tcBorders>
            <w:vAlign w:val="bottom"/>
            <w:hideMark/>
          </w:tcPr>
          <w:p w:rsidR="00F443A3" w:rsidRPr="005C56B1" w:rsidRDefault="00F443A3" w:rsidP="00B41257">
            <w:pPr>
              <w:jc w:val="right"/>
              <w:rPr>
                <w:rFonts w:ascii="Calibri" w:hAnsi="Calibri" w:cs="Calibri"/>
                <w:color w:val="000000"/>
                <w:sz w:val="16"/>
                <w:szCs w:val="16"/>
              </w:rPr>
            </w:pPr>
            <w:r w:rsidRPr="005C56B1">
              <w:rPr>
                <w:rFonts w:ascii="Calibri" w:hAnsi="Calibri" w:cs="Calibri"/>
                <w:color w:val="000000"/>
                <w:sz w:val="16"/>
                <w:szCs w:val="16"/>
              </w:rPr>
              <w:t>719,5</w:t>
            </w:r>
          </w:p>
        </w:tc>
        <w:tc>
          <w:tcPr>
            <w:tcW w:w="726" w:type="dxa"/>
            <w:tcBorders>
              <w:top w:val="single" w:sz="4" w:space="0" w:color="auto"/>
              <w:left w:val="single" w:sz="4" w:space="0" w:color="auto"/>
              <w:bottom w:val="single" w:sz="4" w:space="0" w:color="auto"/>
              <w:right w:val="single" w:sz="4" w:space="0" w:color="auto"/>
            </w:tcBorders>
            <w:vAlign w:val="bottom"/>
            <w:hideMark/>
          </w:tcPr>
          <w:p w:rsidR="00F443A3" w:rsidRPr="005C56B1" w:rsidRDefault="00F443A3" w:rsidP="00B41257">
            <w:pPr>
              <w:jc w:val="right"/>
              <w:rPr>
                <w:rFonts w:ascii="Calibri" w:hAnsi="Calibri" w:cs="Calibri"/>
                <w:color w:val="000000"/>
                <w:sz w:val="16"/>
                <w:szCs w:val="16"/>
              </w:rPr>
            </w:pPr>
            <w:r w:rsidRPr="005C56B1">
              <w:rPr>
                <w:rFonts w:ascii="Calibri" w:hAnsi="Calibri" w:cs="Calibri"/>
                <w:color w:val="000000"/>
                <w:sz w:val="16"/>
                <w:szCs w:val="16"/>
              </w:rPr>
              <w:t>719,5</w:t>
            </w:r>
          </w:p>
        </w:tc>
        <w:tc>
          <w:tcPr>
            <w:tcW w:w="727" w:type="dxa"/>
            <w:tcBorders>
              <w:top w:val="single" w:sz="4" w:space="0" w:color="auto"/>
              <w:left w:val="single" w:sz="4" w:space="0" w:color="auto"/>
              <w:bottom w:val="single" w:sz="4" w:space="0" w:color="auto"/>
              <w:right w:val="single" w:sz="4" w:space="0" w:color="auto"/>
            </w:tcBorders>
            <w:vAlign w:val="bottom"/>
            <w:hideMark/>
          </w:tcPr>
          <w:p w:rsidR="00F443A3" w:rsidRPr="005C56B1" w:rsidRDefault="00F443A3" w:rsidP="00B41257">
            <w:pPr>
              <w:jc w:val="right"/>
              <w:rPr>
                <w:rFonts w:ascii="Calibri" w:hAnsi="Calibri" w:cs="Calibri"/>
                <w:color w:val="000000"/>
                <w:sz w:val="16"/>
                <w:szCs w:val="16"/>
              </w:rPr>
            </w:pPr>
            <w:r w:rsidRPr="005C56B1">
              <w:rPr>
                <w:rFonts w:ascii="Calibri" w:hAnsi="Calibri" w:cs="Calibri"/>
                <w:color w:val="000000"/>
                <w:sz w:val="16"/>
                <w:szCs w:val="16"/>
              </w:rPr>
              <w:t>719,5</w:t>
            </w:r>
          </w:p>
        </w:tc>
        <w:tc>
          <w:tcPr>
            <w:tcW w:w="726" w:type="dxa"/>
            <w:tcBorders>
              <w:top w:val="single" w:sz="4" w:space="0" w:color="auto"/>
              <w:left w:val="single" w:sz="4" w:space="0" w:color="auto"/>
              <w:bottom w:val="single" w:sz="4" w:space="0" w:color="auto"/>
              <w:right w:val="single" w:sz="4" w:space="0" w:color="auto"/>
            </w:tcBorders>
            <w:vAlign w:val="bottom"/>
            <w:hideMark/>
          </w:tcPr>
          <w:p w:rsidR="00F443A3" w:rsidRPr="005C56B1" w:rsidRDefault="00F443A3" w:rsidP="00B41257">
            <w:pPr>
              <w:jc w:val="right"/>
              <w:rPr>
                <w:rFonts w:ascii="Calibri" w:hAnsi="Calibri" w:cs="Calibri"/>
                <w:color w:val="000000"/>
                <w:sz w:val="16"/>
                <w:szCs w:val="16"/>
              </w:rPr>
            </w:pPr>
            <w:r w:rsidRPr="005C56B1">
              <w:rPr>
                <w:rFonts w:ascii="Calibri" w:hAnsi="Calibri" w:cs="Calibri"/>
                <w:color w:val="000000"/>
                <w:sz w:val="16"/>
                <w:szCs w:val="16"/>
              </w:rPr>
              <w:t>279,5</w:t>
            </w:r>
          </w:p>
        </w:tc>
        <w:tc>
          <w:tcPr>
            <w:tcW w:w="727" w:type="dxa"/>
            <w:tcBorders>
              <w:top w:val="single" w:sz="4" w:space="0" w:color="auto"/>
              <w:left w:val="single" w:sz="4" w:space="0" w:color="auto"/>
              <w:bottom w:val="single" w:sz="4" w:space="0" w:color="auto"/>
              <w:right w:val="single" w:sz="4" w:space="0" w:color="auto"/>
            </w:tcBorders>
            <w:vAlign w:val="bottom"/>
            <w:hideMark/>
          </w:tcPr>
          <w:p w:rsidR="00F443A3" w:rsidRPr="005C56B1" w:rsidRDefault="00F443A3" w:rsidP="00B41257">
            <w:pPr>
              <w:jc w:val="right"/>
              <w:rPr>
                <w:rFonts w:ascii="Calibri" w:hAnsi="Calibri" w:cs="Calibri"/>
                <w:color w:val="000000"/>
                <w:sz w:val="16"/>
                <w:szCs w:val="16"/>
              </w:rPr>
            </w:pPr>
            <w:r w:rsidRPr="005C56B1">
              <w:rPr>
                <w:rFonts w:ascii="Calibri" w:hAnsi="Calibri" w:cs="Calibri"/>
                <w:color w:val="000000"/>
                <w:sz w:val="16"/>
                <w:szCs w:val="16"/>
              </w:rPr>
              <w:t>217</w:t>
            </w:r>
          </w:p>
        </w:tc>
        <w:tc>
          <w:tcPr>
            <w:tcW w:w="673" w:type="dxa"/>
            <w:tcBorders>
              <w:top w:val="single" w:sz="4" w:space="0" w:color="auto"/>
              <w:left w:val="single" w:sz="4" w:space="0" w:color="auto"/>
              <w:bottom w:val="single" w:sz="4" w:space="0" w:color="auto"/>
              <w:right w:val="single" w:sz="4" w:space="0" w:color="auto"/>
            </w:tcBorders>
            <w:vAlign w:val="center"/>
          </w:tcPr>
          <w:p w:rsidR="00F443A3" w:rsidRPr="005C56B1" w:rsidRDefault="00F443A3" w:rsidP="00B41257">
            <w:pPr>
              <w:jc w:val="center"/>
              <w:rPr>
                <w:sz w:val="16"/>
                <w:szCs w:val="16"/>
              </w:rPr>
            </w:pPr>
            <w:r w:rsidRPr="005C56B1">
              <w:rPr>
                <w:sz w:val="16"/>
                <w:szCs w:val="16"/>
              </w:rPr>
              <w:t>-</w:t>
            </w:r>
          </w:p>
        </w:tc>
        <w:tc>
          <w:tcPr>
            <w:tcW w:w="674" w:type="dxa"/>
            <w:tcBorders>
              <w:top w:val="single" w:sz="4" w:space="0" w:color="auto"/>
              <w:left w:val="single" w:sz="4" w:space="0" w:color="auto"/>
              <w:bottom w:val="single" w:sz="4" w:space="0" w:color="auto"/>
              <w:right w:val="single" w:sz="4" w:space="0" w:color="auto"/>
            </w:tcBorders>
            <w:vAlign w:val="center"/>
          </w:tcPr>
          <w:p w:rsidR="00F443A3" w:rsidRPr="005C56B1" w:rsidRDefault="00F443A3" w:rsidP="00B41257">
            <w:pPr>
              <w:jc w:val="center"/>
              <w:rPr>
                <w:sz w:val="16"/>
                <w:szCs w:val="16"/>
              </w:rPr>
            </w:pPr>
            <w:r w:rsidRPr="005C56B1">
              <w:rPr>
                <w:sz w:val="16"/>
                <w:szCs w:val="16"/>
              </w:rPr>
              <w:t>761,52</w:t>
            </w:r>
          </w:p>
        </w:tc>
        <w:tc>
          <w:tcPr>
            <w:tcW w:w="674" w:type="dxa"/>
            <w:tcBorders>
              <w:top w:val="single" w:sz="4" w:space="0" w:color="auto"/>
              <w:left w:val="single" w:sz="4" w:space="0" w:color="auto"/>
              <w:bottom w:val="single" w:sz="4" w:space="0" w:color="auto"/>
              <w:right w:val="single" w:sz="4" w:space="0" w:color="auto"/>
            </w:tcBorders>
            <w:vAlign w:val="center"/>
          </w:tcPr>
          <w:p w:rsidR="00F443A3" w:rsidRPr="005C56B1" w:rsidRDefault="00F443A3" w:rsidP="00B41257">
            <w:pPr>
              <w:jc w:val="center"/>
              <w:rPr>
                <w:sz w:val="16"/>
                <w:szCs w:val="16"/>
              </w:rPr>
            </w:pPr>
            <w:r w:rsidRPr="005C56B1">
              <w:rPr>
                <w:sz w:val="16"/>
                <w:szCs w:val="16"/>
              </w:rPr>
              <w:t>571,14</w:t>
            </w:r>
          </w:p>
        </w:tc>
        <w:tc>
          <w:tcPr>
            <w:tcW w:w="673" w:type="dxa"/>
            <w:tcBorders>
              <w:top w:val="single" w:sz="4" w:space="0" w:color="auto"/>
              <w:left w:val="single" w:sz="4" w:space="0" w:color="auto"/>
              <w:bottom w:val="single" w:sz="4" w:space="0" w:color="auto"/>
              <w:right w:val="single" w:sz="4" w:space="0" w:color="auto"/>
            </w:tcBorders>
            <w:vAlign w:val="center"/>
          </w:tcPr>
          <w:p w:rsidR="00F443A3" w:rsidRPr="005C56B1" w:rsidRDefault="00F443A3" w:rsidP="00B41257">
            <w:pPr>
              <w:jc w:val="center"/>
              <w:rPr>
                <w:sz w:val="16"/>
                <w:szCs w:val="16"/>
              </w:rPr>
            </w:pPr>
            <w:r w:rsidRPr="005C56B1">
              <w:rPr>
                <w:sz w:val="16"/>
                <w:szCs w:val="16"/>
              </w:rPr>
              <w:t>380,76</w:t>
            </w:r>
          </w:p>
        </w:tc>
        <w:tc>
          <w:tcPr>
            <w:tcW w:w="674" w:type="dxa"/>
            <w:tcBorders>
              <w:top w:val="single" w:sz="4" w:space="0" w:color="auto"/>
              <w:left w:val="single" w:sz="4" w:space="0" w:color="auto"/>
              <w:bottom w:val="single" w:sz="4" w:space="0" w:color="auto"/>
              <w:right w:val="single" w:sz="4" w:space="0" w:color="auto"/>
            </w:tcBorders>
            <w:vAlign w:val="center"/>
          </w:tcPr>
          <w:p w:rsidR="00F443A3" w:rsidRPr="005C56B1" w:rsidRDefault="00F443A3" w:rsidP="00B41257">
            <w:pPr>
              <w:jc w:val="center"/>
              <w:rPr>
                <w:sz w:val="16"/>
                <w:szCs w:val="16"/>
              </w:rPr>
            </w:pPr>
            <w:r w:rsidRPr="005C56B1">
              <w:rPr>
                <w:sz w:val="16"/>
                <w:szCs w:val="16"/>
              </w:rPr>
              <w:t>182,7</w:t>
            </w:r>
          </w:p>
        </w:tc>
        <w:tc>
          <w:tcPr>
            <w:tcW w:w="674" w:type="dxa"/>
            <w:tcBorders>
              <w:top w:val="single" w:sz="4" w:space="0" w:color="auto"/>
              <w:left w:val="single" w:sz="4" w:space="0" w:color="auto"/>
              <w:bottom w:val="single" w:sz="4" w:space="0" w:color="auto"/>
              <w:right w:val="single" w:sz="4" w:space="0" w:color="auto"/>
            </w:tcBorders>
            <w:vAlign w:val="center"/>
          </w:tcPr>
          <w:p w:rsidR="00F443A3" w:rsidRPr="005C56B1" w:rsidRDefault="00F443A3" w:rsidP="00B41257">
            <w:pPr>
              <w:jc w:val="center"/>
              <w:rPr>
                <w:sz w:val="16"/>
                <w:szCs w:val="16"/>
              </w:rPr>
            </w:pPr>
            <w:r w:rsidRPr="005C56B1">
              <w:rPr>
                <w:sz w:val="16"/>
                <w:szCs w:val="16"/>
              </w:rPr>
              <w:t>-</w:t>
            </w:r>
          </w:p>
        </w:tc>
        <w:tc>
          <w:tcPr>
            <w:tcW w:w="673" w:type="dxa"/>
            <w:tcBorders>
              <w:top w:val="single" w:sz="4" w:space="0" w:color="auto"/>
              <w:left w:val="single" w:sz="4" w:space="0" w:color="auto"/>
              <w:bottom w:val="single" w:sz="4" w:space="0" w:color="auto"/>
              <w:right w:val="single" w:sz="4" w:space="0" w:color="auto"/>
            </w:tcBorders>
            <w:vAlign w:val="center"/>
          </w:tcPr>
          <w:p w:rsidR="00F443A3" w:rsidRPr="005C56B1" w:rsidRDefault="00F443A3" w:rsidP="00B41257">
            <w:pPr>
              <w:jc w:val="center"/>
              <w:rPr>
                <w:sz w:val="16"/>
                <w:szCs w:val="16"/>
              </w:rPr>
            </w:pPr>
            <w:r w:rsidRPr="005C56B1">
              <w:rPr>
                <w:sz w:val="16"/>
                <w:szCs w:val="16"/>
              </w:rPr>
              <w:t>-</w:t>
            </w:r>
          </w:p>
        </w:tc>
        <w:tc>
          <w:tcPr>
            <w:tcW w:w="674" w:type="dxa"/>
            <w:tcBorders>
              <w:top w:val="single" w:sz="4" w:space="0" w:color="auto"/>
              <w:left w:val="single" w:sz="4" w:space="0" w:color="auto"/>
              <w:bottom w:val="single" w:sz="4" w:space="0" w:color="auto"/>
              <w:right w:val="single" w:sz="4" w:space="0" w:color="auto"/>
            </w:tcBorders>
            <w:vAlign w:val="center"/>
          </w:tcPr>
          <w:p w:rsidR="00F443A3" w:rsidRPr="005C56B1" w:rsidRDefault="00F443A3" w:rsidP="00B41257">
            <w:pPr>
              <w:jc w:val="center"/>
              <w:rPr>
                <w:sz w:val="16"/>
                <w:szCs w:val="16"/>
              </w:rPr>
            </w:pPr>
            <w:r w:rsidRPr="005C56B1">
              <w:rPr>
                <w:sz w:val="16"/>
                <w:szCs w:val="16"/>
              </w:rPr>
              <w:t>-</w:t>
            </w:r>
          </w:p>
        </w:tc>
        <w:tc>
          <w:tcPr>
            <w:tcW w:w="674" w:type="dxa"/>
            <w:tcBorders>
              <w:top w:val="single" w:sz="4" w:space="0" w:color="auto"/>
              <w:left w:val="single" w:sz="4" w:space="0" w:color="auto"/>
              <w:bottom w:val="single" w:sz="4" w:space="0" w:color="auto"/>
              <w:right w:val="single" w:sz="4" w:space="0" w:color="auto"/>
            </w:tcBorders>
            <w:vAlign w:val="center"/>
          </w:tcPr>
          <w:p w:rsidR="00F443A3" w:rsidRPr="005C56B1" w:rsidRDefault="00F443A3" w:rsidP="00B41257">
            <w:pPr>
              <w:jc w:val="center"/>
              <w:rPr>
                <w:sz w:val="16"/>
                <w:szCs w:val="16"/>
              </w:rPr>
            </w:pPr>
            <w:r w:rsidRPr="005C56B1">
              <w:rPr>
                <w:sz w:val="16"/>
                <w:szCs w:val="16"/>
              </w:rPr>
              <w:t>-</w:t>
            </w:r>
          </w:p>
        </w:tc>
        <w:tc>
          <w:tcPr>
            <w:tcW w:w="674" w:type="dxa"/>
            <w:tcBorders>
              <w:top w:val="single" w:sz="4" w:space="0" w:color="auto"/>
              <w:left w:val="single" w:sz="4" w:space="0" w:color="auto"/>
              <w:bottom w:val="single" w:sz="4" w:space="0" w:color="auto"/>
              <w:right w:val="single" w:sz="4" w:space="0" w:color="auto"/>
            </w:tcBorders>
            <w:vAlign w:val="center"/>
          </w:tcPr>
          <w:p w:rsidR="00F443A3" w:rsidRPr="005C56B1" w:rsidRDefault="00F443A3" w:rsidP="00B41257">
            <w:pPr>
              <w:jc w:val="center"/>
              <w:rPr>
                <w:sz w:val="16"/>
                <w:szCs w:val="16"/>
              </w:rPr>
            </w:pPr>
            <w:r w:rsidRPr="005C56B1">
              <w:rPr>
                <w:sz w:val="16"/>
                <w:szCs w:val="16"/>
              </w:rPr>
              <w:t>-</w:t>
            </w:r>
          </w:p>
        </w:tc>
      </w:tr>
      <w:tr w:rsidR="00F443A3" w:rsidTr="00B41257">
        <w:tc>
          <w:tcPr>
            <w:tcW w:w="2518" w:type="dxa"/>
            <w:tcBorders>
              <w:top w:val="single" w:sz="4" w:space="0" w:color="auto"/>
              <w:left w:val="single" w:sz="4" w:space="0" w:color="auto"/>
              <w:bottom w:val="single" w:sz="4" w:space="0" w:color="auto"/>
              <w:right w:val="single" w:sz="4" w:space="0" w:color="auto"/>
            </w:tcBorders>
            <w:hideMark/>
          </w:tcPr>
          <w:p w:rsidR="00F443A3" w:rsidRDefault="00F443A3" w:rsidP="00B41257">
            <w:r>
              <w:rPr>
                <w:b/>
              </w:rPr>
              <w:t xml:space="preserve">5. </w:t>
            </w:r>
            <w:r>
              <w:t>Сальдо реальних грошей</w:t>
            </w:r>
          </w:p>
        </w:tc>
        <w:tc>
          <w:tcPr>
            <w:tcW w:w="726" w:type="dxa"/>
            <w:tcBorders>
              <w:top w:val="single" w:sz="4" w:space="0" w:color="auto"/>
              <w:left w:val="single" w:sz="4" w:space="0" w:color="auto"/>
              <w:bottom w:val="single" w:sz="4" w:space="0" w:color="auto"/>
              <w:right w:val="single" w:sz="4" w:space="0" w:color="auto"/>
            </w:tcBorders>
            <w:vAlign w:val="center"/>
            <w:hideMark/>
          </w:tcPr>
          <w:p w:rsidR="00F443A3" w:rsidRPr="005C56B1" w:rsidRDefault="00F443A3" w:rsidP="00B41257">
            <w:pPr>
              <w:jc w:val="center"/>
              <w:rPr>
                <w:color w:val="000000"/>
                <w:sz w:val="16"/>
                <w:szCs w:val="16"/>
              </w:rPr>
            </w:pPr>
            <w:r w:rsidRPr="005C56B1">
              <w:rPr>
                <w:color w:val="000000"/>
                <w:sz w:val="16"/>
                <w:szCs w:val="16"/>
              </w:rPr>
              <w:t>-26</w:t>
            </w:r>
          </w:p>
        </w:tc>
        <w:tc>
          <w:tcPr>
            <w:tcW w:w="727" w:type="dxa"/>
            <w:tcBorders>
              <w:top w:val="single" w:sz="4" w:space="0" w:color="auto"/>
              <w:left w:val="single" w:sz="4" w:space="0" w:color="auto"/>
              <w:bottom w:val="single" w:sz="4" w:space="0" w:color="auto"/>
              <w:right w:val="single" w:sz="4" w:space="0" w:color="auto"/>
            </w:tcBorders>
            <w:vAlign w:val="center"/>
            <w:hideMark/>
          </w:tcPr>
          <w:p w:rsidR="00F443A3" w:rsidRPr="005C56B1" w:rsidRDefault="00F443A3" w:rsidP="00B41257">
            <w:pPr>
              <w:jc w:val="center"/>
              <w:rPr>
                <w:color w:val="000000"/>
                <w:sz w:val="16"/>
                <w:szCs w:val="16"/>
              </w:rPr>
            </w:pPr>
            <w:r w:rsidRPr="005C56B1">
              <w:rPr>
                <w:color w:val="000000"/>
                <w:sz w:val="16"/>
                <w:szCs w:val="16"/>
              </w:rPr>
              <w:t>-65</w:t>
            </w:r>
          </w:p>
        </w:tc>
        <w:tc>
          <w:tcPr>
            <w:tcW w:w="726" w:type="dxa"/>
            <w:tcBorders>
              <w:top w:val="single" w:sz="4" w:space="0" w:color="auto"/>
              <w:left w:val="single" w:sz="4" w:space="0" w:color="auto"/>
              <w:bottom w:val="single" w:sz="4" w:space="0" w:color="auto"/>
              <w:right w:val="single" w:sz="4" w:space="0" w:color="auto"/>
            </w:tcBorders>
            <w:vAlign w:val="center"/>
            <w:hideMark/>
          </w:tcPr>
          <w:p w:rsidR="00F443A3" w:rsidRPr="005C56B1" w:rsidRDefault="00F443A3" w:rsidP="00B41257">
            <w:pPr>
              <w:jc w:val="center"/>
              <w:rPr>
                <w:color w:val="000000"/>
                <w:sz w:val="16"/>
                <w:szCs w:val="16"/>
              </w:rPr>
            </w:pPr>
            <w:r w:rsidRPr="005C56B1">
              <w:rPr>
                <w:color w:val="000000"/>
                <w:sz w:val="16"/>
                <w:szCs w:val="16"/>
              </w:rPr>
              <w:t>-437</w:t>
            </w:r>
          </w:p>
        </w:tc>
        <w:tc>
          <w:tcPr>
            <w:tcW w:w="727" w:type="dxa"/>
            <w:tcBorders>
              <w:top w:val="single" w:sz="4" w:space="0" w:color="auto"/>
              <w:left w:val="single" w:sz="4" w:space="0" w:color="auto"/>
              <w:bottom w:val="single" w:sz="4" w:space="0" w:color="auto"/>
              <w:right w:val="single" w:sz="4" w:space="0" w:color="auto"/>
            </w:tcBorders>
            <w:vAlign w:val="center"/>
            <w:hideMark/>
          </w:tcPr>
          <w:p w:rsidR="00F443A3" w:rsidRPr="005C56B1" w:rsidRDefault="00F443A3" w:rsidP="00B41257">
            <w:pPr>
              <w:jc w:val="center"/>
              <w:rPr>
                <w:color w:val="000000"/>
                <w:sz w:val="16"/>
                <w:szCs w:val="16"/>
              </w:rPr>
            </w:pPr>
            <w:r w:rsidRPr="005C56B1">
              <w:rPr>
                <w:color w:val="000000"/>
                <w:sz w:val="16"/>
                <w:szCs w:val="16"/>
              </w:rPr>
              <w:t>-719,5</w:t>
            </w:r>
          </w:p>
        </w:tc>
        <w:tc>
          <w:tcPr>
            <w:tcW w:w="726" w:type="dxa"/>
            <w:tcBorders>
              <w:top w:val="single" w:sz="4" w:space="0" w:color="auto"/>
              <w:left w:val="single" w:sz="4" w:space="0" w:color="auto"/>
              <w:bottom w:val="single" w:sz="4" w:space="0" w:color="auto"/>
              <w:right w:val="single" w:sz="4" w:space="0" w:color="auto"/>
            </w:tcBorders>
            <w:vAlign w:val="center"/>
            <w:hideMark/>
          </w:tcPr>
          <w:p w:rsidR="00F443A3" w:rsidRPr="005C56B1" w:rsidRDefault="00F443A3" w:rsidP="00B41257">
            <w:pPr>
              <w:jc w:val="center"/>
              <w:rPr>
                <w:color w:val="000000"/>
                <w:sz w:val="16"/>
                <w:szCs w:val="16"/>
              </w:rPr>
            </w:pPr>
            <w:r w:rsidRPr="005C56B1">
              <w:rPr>
                <w:color w:val="000000"/>
                <w:sz w:val="16"/>
                <w:szCs w:val="16"/>
              </w:rPr>
              <w:t>-719,5</w:t>
            </w:r>
          </w:p>
        </w:tc>
        <w:tc>
          <w:tcPr>
            <w:tcW w:w="727" w:type="dxa"/>
            <w:tcBorders>
              <w:top w:val="single" w:sz="4" w:space="0" w:color="auto"/>
              <w:left w:val="single" w:sz="4" w:space="0" w:color="auto"/>
              <w:bottom w:val="single" w:sz="4" w:space="0" w:color="auto"/>
              <w:right w:val="single" w:sz="4" w:space="0" w:color="auto"/>
            </w:tcBorders>
            <w:vAlign w:val="center"/>
            <w:hideMark/>
          </w:tcPr>
          <w:p w:rsidR="00F443A3" w:rsidRPr="005C56B1" w:rsidRDefault="00F443A3" w:rsidP="00B41257">
            <w:pPr>
              <w:jc w:val="center"/>
              <w:rPr>
                <w:color w:val="000000"/>
                <w:sz w:val="16"/>
                <w:szCs w:val="16"/>
              </w:rPr>
            </w:pPr>
            <w:r w:rsidRPr="005C56B1">
              <w:rPr>
                <w:color w:val="000000"/>
                <w:sz w:val="16"/>
                <w:szCs w:val="16"/>
              </w:rPr>
              <w:t>-719,5</w:t>
            </w:r>
          </w:p>
        </w:tc>
        <w:tc>
          <w:tcPr>
            <w:tcW w:w="726" w:type="dxa"/>
            <w:tcBorders>
              <w:top w:val="single" w:sz="4" w:space="0" w:color="auto"/>
              <w:left w:val="single" w:sz="4" w:space="0" w:color="auto"/>
              <w:bottom w:val="single" w:sz="4" w:space="0" w:color="auto"/>
              <w:right w:val="single" w:sz="4" w:space="0" w:color="auto"/>
            </w:tcBorders>
            <w:vAlign w:val="center"/>
            <w:hideMark/>
          </w:tcPr>
          <w:p w:rsidR="00F443A3" w:rsidRPr="005C56B1" w:rsidRDefault="00F443A3" w:rsidP="00B41257">
            <w:pPr>
              <w:jc w:val="center"/>
              <w:rPr>
                <w:color w:val="000000"/>
                <w:sz w:val="16"/>
                <w:szCs w:val="16"/>
              </w:rPr>
            </w:pPr>
            <w:r w:rsidRPr="005C56B1">
              <w:rPr>
                <w:color w:val="000000"/>
                <w:sz w:val="16"/>
                <w:szCs w:val="16"/>
              </w:rPr>
              <w:t>-279,5</w:t>
            </w:r>
          </w:p>
        </w:tc>
        <w:tc>
          <w:tcPr>
            <w:tcW w:w="727" w:type="dxa"/>
            <w:tcBorders>
              <w:top w:val="single" w:sz="4" w:space="0" w:color="auto"/>
              <w:left w:val="single" w:sz="4" w:space="0" w:color="auto"/>
              <w:bottom w:val="single" w:sz="4" w:space="0" w:color="auto"/>
              <w:right w:val="single" w:sz="4" w:space="0" w:color="auto"/>
            </w:tcBorders>
            <w:vAlign w:val="center"/>
            <w:hideMark/>
          </w:tcPr>
          <w:p w:rsidR="00F443A3" w:rsidRPr="005C56B1" w:rsidRDefault="00F443A3" w:rsidP="00B41257">
            <w:pPr>
              <w:jc w:val="center"/>
              <w:rPr>
                <w:color w:val="000000"/>
                <w:sz w:val="16"/>
                <w:szCs w:val="16"/>
              </w:rPr>
            </w:pPr>
            <w:r w:rsidRPr="005C56B1">
              <w:rPr>
                <w:color w:val="000000"/>
                <w:sz w:val="16"/>
                <w:szCs w:val="16"/>
              </w:rPr>
              <w:t>-217</w:t>
            </w:r>
          </w:p>
        </w:tc>
        <w:tc>
          <w:tcPr>
            <w:tcW w:w="673" w:type="dxa"/>
            <w:tcBorders>
              <w:top w:val="single" w:sz="4" w:space="0" w:color="auto"/>
              <w:left w:val="single" w:sz="4" w:space="0" w:color="auto"/>
              <w:bottom w:val="single" w:sz="4" w:space="0" w:color="auto"/>
              <w:right w:val="single" w:sz="4" w:space="0" w:color="auto"/>
            </w:tcBorders>
            <w:vAlign w:val="center"/>
            <w:hideMark/>
          </w:tcPr>
          <w:p w:rsidR="00F443A3" w:rsidRPr="005C56B1" w:rsidRDefault="00F443A3" w:rsidP="00B41257">
            <w:pPr>
              <w:jc w:val="center"/>
              <w:rPr>
                <w:color w:val="000000"/>
                <w:sz w:val="16"/>
                <w:szCs w:val="16"/>
              </w:rPr>
            </w:pPr>
            <w:r w:rsidRPr="005C56B1">
              <w:rPr>
                <w:color w:val="000000"/>
                <w:sz w:val="16"/>
                <w:szCs w:val="16"/>
              </w:rPr>
              <w:t>357,02</w:t>
            </w:r>
          </w:p>
        </w:tc>
        <w:tc>
          <w:tcPr>
            <w:tcW w:w="674" w:type="dxa"/>
            <w:tcBorders>
              <w:top w:val="single" w:sz="4" w:space="0" w:color="auto"/>
              <w:left w:val="single" w:sz="4" w:space="0" w:color="auto"/>
              <w:bottom w:val="single" w:sz="4" w:space="0" w:color="auto"/>
              <w:right w:val="single" w:sz="4" w:space="0" w:color="auto"/>
            </w:tcBorders>
            <w:vAlign w:val="center"/>
            <w:hideMark/>
          </w:tcPr>
          <w:p w:rsidR="00F443A3" w:rsidRPr="005C56B1" w:rsidRDefault="00F443A3" w:rsidP="00B41257">
            <w:pPr>
              <w:jc w:val="center"/>
              <w:rPr>
                <w:color w:val="000000"/>
                <w:sz w:val="16"/>
                <w:szCs w:val="16"/>
              </w:rPr>
            </w:pPr>
            <w:r w:rsidRPr="005C56B1">
              <w:rPr>
                <w:color w:val="000000"/>
                <w:sz w:val="16"/>
                <w:szCs w:val="16"/>
              </w:rPr>
              <w:t>693,4</w:t>
            </w:r>
          </w:p>
        </w:tc>
        <w:tc>
          <w:tcPr>
            <w:tcW w:w="674" w:type="dxa"/>
            <w:tcBorders>
              <w:top w:val="single" w:sz="4" w:space="0" w:color="auto"/>
              <w:left w:val="single" w:sz="4" w:space="0" w:color="auto"/>
              <w:bottom w:val="single" w:sz="4" w:space="0" w:color="auto"/>
              <w:right w:val="single" w:sz="4" w:space="0" w:color="auto"/>
            </w:tcBorders>
            <w:vAlign w:val="center"/>
            <w:hideMark/>
          </w:tcPr>
          <w:p w:rsidR="00F443A3" w:rsidRPr="005C56B1" w:rsidRDefault="00F443A3" w:rsidP="00B41257">
            <w:pPr>
              <w:jc w:val="center"/>
              <w:rPr>
                <w:color w:val="000000"/>
                <w:sz w:val="16"/>
                <w:szCs w:val="16"/>
              </w:rPr>
            </w:pPr>
            <w:r w:rsidRPr="005C56B1">
              <w:rPr>
                <w:color w:val="000000"/>
                <w:sz w:val="16"/>
                <w:szCs w:val="16"/>
              </w:rPr>
              <w:t>928,3</w:t>
            </w:r>
          </w:p>
        </w:tc>
        <w:tc>
          <w:tcPr>
            <w:tcW w:w="673" w:type="dxa"/>
            <w:tcBorders>
              <w:top w:val="single" w:sz="4" w:space="0" w:color="auto"/>
              <w:left w:val="single" w:sz="4" w:space="0" w:color="auto"/>
              <w:bottom w:val="single" w:sz="4" w:space="0" w:color="auto"/>
              <w:right w:val="single" w:sz="4" w:space="0" w:color="auto"/>
            </w:tcBorders>
            <w:vAlign w:val="center"/>
            <w:hideMark/>
          </w:tcPr>
          <w:p w:rsidR="00F443A3" w:rsidRPr="005C56B1" w:rsidRDefault="00F443A3" w:rsidP="00B41257">
            <w:pPr>
              <w:jc w:val="center"/>
              <w:rPr>
                <w:color w:val="000000"/>
                <w:sz w:val="16"/>
                <w:szCs w:val="16"/>
              </w:rPr>
            </w:pPr>
            <w:r w:rsidRPr="005C56B1">
              <w:rPr>
                <w:color w:val="000000"/>
                <w:sz w:val="16"/>
                <w:szCs w:val="16"/>
              </w:rPr>
              <w:t>1467</w:t>
            </w:r>
          </w:p>
        </w:tc>
        <w:tc>
          <w:tcPr>
            <w:tcW w:w="674" w:type="dxa"/>
            <w:tcBorders>
              <w:top w:val="single" w:sz="4" w:space="0" w:color="auto"/>
              <w:left w:val="single" w:sz="4" w:space="0" w:color="auto"/>
              <w:bottom w:val="single" w:sz="4" w:space="0" w:color="auto"/>
              <w:right w:val="single" w:sz="4" w:space="0" w:color="auto"/>
            </w:tcBorders>
            <w:vAlign w:val="center"/>
            <w:hideMark/>
          </w:tcPr>
          <w:p w:rsidR="00F443A3" w:rsidRPr="005C56B1" w:rsidRDefault="00F443A3" w:rsidP="00B41257">
            <w:pPr>
              <w:jc w:val="center"/>
              <w:rPr>
                <w:color w:val="000000"/>
                <w:sz w:val="16"/>
                <w:szCs w:val="16"/>
              </w:rPr>
            </w:pPr>
            <w:r w:rsidRPr="005C56B1">
              <w:rPr>
                <w:color w:val="000000"/>
                <w:sz w:val="16"/>
                <w:szCs w:val="16"/>
              </w:rPr>
              <w:t>1430</w:t>
            </w:r>
          </w:p>
        </w:tc>
        <w:tc>
          <w:tcPr>
            <w:tcW w:w="674" w:type="dxa"/>
            <w:tcBorders>
              <w:top w:val="single" w:sz="4" w:space="0" w:color="auto"/>
              <w:left w:val="single" w:sz="4" w:space="0" w:color="auto"/>
              <w:bottom w:val="single" w:sz="4" w:space="0" w:color="auto"/>
              <w:right w:val="single" w:sz="4" w:space="0" w:color="auto"/>
            </w:tcBorders>
            <w:vAlign w:val="center"/>
            <w:hideMark/>
          </w:tcPr>
          <w:p w:rsidR="00F443A3" w:rsidRPr="005C56B1" w:rsidRDefault="00F443A3" w:rsidP="00B41257">
            <w:pPr>
              <w:jc w:val="center"/>
              <w:rPr>
                <w:color w:val="000000"/>
                <w:sz w:val="16"/>
                <w:szCs w:val="16"/>
              </w:rPr>
            </w:pPr>
            <w:r w:rsidRPr="005C56B1">
              <w:rPr>
                <w:color w:val="000000"/>
                <w:sz w:val="16"/>
                <w:szCs w:val="16"/>
              </w:rPr>
              <w:t>-1371</w:t>
            </w:r>
          </w:p>
        </w:tc>
        <w:tc>
          <w:tcPr>
            <w:tcW w:w="673" w:type="dxa"/>
            <w:tcBorders>
              <w:top w:val="single" w:sz="4" w:space="0" w:color="auto"/>
              <w:left w:val="single" w:sz="4" w:space="0" w:color="auto"/>
              <w:bottom w:val="single" w:sz="4" w:space="0" w:color="auto"/>
              <w:right w:val="single" w:sz="4" w:space="0" w:color="auto"/>
            </w:tcBorders>
            <w:vAlign w:val="center"/>
            <w:hideMark/>
          </w:tcPr>
          <w:p w:rsidR="00F443A3" w:rsidRPr="005C56B1" w:rsidRDefault="00F443A3" w:rsidP="00B41257">
            <w:pPr>
              <w:jc w:val="center"/>
              <w:rPr>
                <w:color w:val="000000"/>
                <w:sz w:val="16"/>
                <w:szCs w:val="16"/>
              </w:rPr>
            </w:pPr>
            <w:r w:rsidRPr="005C56B1">
              <w:rPr>
                <w:color w:val="000000"/>
                <w:sz w:val="16"/>
                <w:szCs w:val="16"/>
              </w:rPr>
              <w:t>360</w:t>
            </w:r>
          </w:p>
        </w:tc>
        <w:tc>
          <w:tcPr>
            <w:tcW w:w="674" w:type="dxa"/>
            <w:tcBorders>
              <w:top w:val="single" w:sz="4" w:space="0" w:color="auto"/>
              <w:left w:val="single" w:sz="4" w:space="0" w:color="auto"/>
              <w:bottom w:val="single" w:sz="4" w:space="0" w:color="auto"/>
              <w:right w:val="single" w:sz="4" w:space="0" w:color="auto"/>
            </w:tcBorders>
            <w:vAlign w:val="center"/>
            <w:hideMark/>
          </w:tcPr>
          <w:p w:rsidR="00F443A3" w:rsidRPr="005C56B1" w:rsidRDefault="00F443A3" w:rsidP="00B41257">
            <w:pPr>
              <w:jc w:val="center"/>
              <w:rPr>
                <w:color w:val="000000"/>
                <w:sz w:val="16"/>
                <w:szCs w:val="16"/>
              </w:rPr>
            </w:pPr>
            <w:r w:rsidRPr="005C56B1">
              <w:rPr>
                <w:color w:val="000000"/>
                <w:sz w:val="16"/>
                <w:szCs w:val="16"/>
              </w:rPr>
              <w:t>969,8</w:t>
            </w:r>
          </w:p>
        </w:tc>
        <w:tc>
          <w:tcPr>
            <w:tcW w:w="674" w:type="dxa"/>
            <w:tcBorders>
              <w:top w:val="single" w:sz="4" w:space="0" w:color="auto"/>
              <w:left w:val="single" w:sz="4" w:space="0" w:color="auto"/>
              <w:bottom w:val="single" w:sz="4" w:space="0" w:color="auto"/>
              <w:right w:val="single" w:sz="4" w:space="0" w:color="auto"/>
            </w:tcBorders>
            <w:vAlign w:val="center"/>
            <w:hideMark/>
          </w:tcPr>
          <w:p w:rsidR="00F443A3" w:rsidRPr="005C56B1" w:rsidRDefault="00F443A3" w:rsidP="00B41257">
            <w:pPr>
              <w:jc w:val="center"/>
              <w:rPr>
                <w:color w:val="000000"/>
                <w:sz w:val="16"/>
                <w:szCs w:val="16"/>
              </w:rPr>
            </w:pPr>
            <w:r w:rsidRPr="005C56B1">
              <w:rPr>
                <w:color w:val="000000"/>
                <w:sz w:val="16"/>
                <w:szCs w:val="16"/>
              </w:rPr>
              <w:t>999,4</w:t>
            </w:r>
          </w:p>
        </w:tc>
        <w:tc>
          <w:tcPr>
            <w:tcW w:w="674" w:type="dxa"/>
            <w:tcBorders>
              <w:top w:val="single" w:sz="4" w:space="0" w:color="auto"/>
              <w:left w:val="single" w:sz="4" w:space="0" w:color="auto"/>
              <w:bottom w:val="single" w:sz="4" w:space="0" w:color="auto"/>
              <w:right w:val="single" w:sz="4" w:space="0" w:color="auto"/>
            </w:tcBorders>
            <w:vAlign w:val="center"/>
            <w:hideMark/>
          </w:tcPr>
          <w:p w:rsidR="00F443A3" w:rsidRPr="005C56B1" w:rsidRDefault="00F443A3" w:rsidP="00B41257">
            <w:pPr>
              <w:jc w:val="center"/>
              <w:rPr>
                <w:color w:val="000000"/>
                <w:sz w:val="16"/>
                <w:szCs w:val="16"/>
              </w:rPr>
            </w:pPr>
            <w:r w:rsidRPr="005C56B1">
              <w:rPr>
                <w:color w:val="000000"/>
                <w:sz w:val="16"/>
                <w:szCs w:val="16"/>
              </w:rPr>
              <w:t>1046</w:t>
            </w:r>
          </w:p>
        </w:tc>
      </w:tr>
      <w:tr w:rsidR="00F443A3" w:rsidTr="00B63647">
        <w:trPr>
          <w:trHeight w:val="347"/>
        </w:trPr>
        <w:tc>
          <w:tcPr>
            <w:tcW w:w="2518" w:type="dxa"/>
            <w:tcBorders>
              <w:top w:val="single" w:sz="4" w:space="0" w:color="auto"/>
              <w:left w:val="single" w:sz="4" w:space="0" w:color="auto"/>
              <w:bottom w:val="single" w:sz="4" w:space="0" w:color="auto"/>
              <w:right w:val="single" w:sz="4" w:space="0" w:color="auto"/>
            </w:tcBorders>
            <w:hideMark/>
          </w:tcPr>
          <w:p w:rsidR="00F443A3" w:rsidRDefault="00F443A3" w:rsidP="00B41257">
            <w:r>
              <w:rPr>
                <w:b/>
              </w:rPr>
              <w:t xml:space="preserve">6. </w:t>
            </w:r>
            <w:r>
              <w:t>Коефіцієнт дисконтування</w:t>
            </w:r>
          </w:p>
        </w:tc>
        <w:tc>
          <w:tcPr>
            <w:tcW w:w="726" w:type="dxa"/>
            <w:tcBorders>
              <w:top w:val="single" w:sz="4" w:space="0" w:color="auto"/>
              <w:left w:val="single" w:sz="4" w:space="0" w:color="auto"/>
              <w:bottom w:val="single" w:sz="4" w:space="0" w:color="auto"/>
              <w:right w:val="single" w:sz="4" w:space="0" w:color="auto"/>
            </w:tcBorders>
            <w:vAlign w:val="center"/>
            <w:hideMark/>
          </w:tcPr>
          <w:p w:rsidR="00F443A3" w:rsidRPr="005C56B1" w:rsidRDefault="00F443A3" w:rsidP="00B41257">
            <w:pPr>
              <w:jc w:val="center"/>
              <w:rPr>
                <w:sz w:val="16"/>
                <w:szCs w:val="16"/>
              </w:rPr>
            </w:pPr>
            <w:r w:rsidRPr="005C56B1">
              <w:rPr>
                <w:sz w:val="16"/>
                <w:szCs w:val="16"/>
              </w:rPr>
              <w:t>0,98</w:t>
            </w:r>
          </w:p>
        </w:tc>
        <w:tc>
          <w:tcPr>
            <w:tcW w:w="727" w:type="dxa"/>
            <w:tcBorders>
              <w:top w:val="single" w:sz="4" w:space="0" w:color="auto"/>
              <w:left w:val="single" w:sz="4" w:space="0" w:color="auto"/>
              <w:bottom w:val="single" w:sz="4" w:space="0" w:color="auto"/>
              <w:right w:val="single" w:sz="4" w:space="0" w:color="auto"/>
            </w:tcBorders>
            <w:vAlign w:val="center"/>
            <w:hideMark/>
          </w:tcPr>
          <w:p w:rsidR="00F443A3" w:rsidRPr="005C56B1" w:rsidRDefault="00F443A3" w:rsidP="00B41257">
            <w:pPr>
              <w:jc w:val="center"/>
              <w:rPr>
                <w:sz w:val="16"/>
                <w:szCs w:val="16"/>
              </w:rPr>
            </w:pPr>
            <w:r w:rsidRPr="005C56B1">
              <w:rPr>
                <w:sz w:val="16"/>
                <w:szCs w:val="16"/>
              </w:rPr>
              <w:t>0,961</w:t>
            </w:r>
          </w:p>
        </w:tc>
        <w:tc>
          <w:tcPr>
            <w:tcW w:w="726" w:type="dxa"/>
            <w:tcBorders>
              <w:top w:val="single" w:sz="4" w:space="0" w:color="auto"/>
              <w:left w:val="single" w:sz="4" w:space="0" w:color="auto"/>
              <w:bottom w:val="single" w:sz="4" w:space="0" w:color="auto"/>
              <w:right w:val="single" w:sz="4" w:space="0" w:color="auto"/>
            </w:tcBorders>
            <w:vAlign w:val="center"/>
            <w:hideMark/>
          </w:tcPr>
          <w:p w:rsidR="00F443A3" w:rsidRPr="005C56B1" w:rsidRDefault="00F443A3" w:rsidP="00B41257">
            <w:pPr>
              <w:jc w:val="center"/>
              <w:rPr>
                <w:sz w:val="16"/>
                <w:szCs w:val="16"/>
              </w:rPr>
            </w:pPr>
            <w:r w:rsidRPr="005C56B1">
              <w:rPr>
                <w:sz w:val="16"/>
                <w:szCs w:val="16"/>
              </w:rPr>
              <w:t>0,942</w:t>
            </w:r>
          </w:p>
        </w:tc>
        <w:tc>
          <w:tcPr>
            <w:tcW w:w="727" w:type="dxa"/>
            <w:tcBorders>
              <w:top w:val="single" w:sz="4" w:space="0" w:color="auto"/>
              <w:left w:val="single" w:sz="4" w:space="0" w:color="auto"/>
              <w:bottom w:val="single" w:sz="4" w:space="0" w:color="auto"/>
              <w:right w:val="single" w:sz="4" w:space="0" w:color="auto"/>
            </w:tcBorders>
            <w:vAlign w:val="center"/>
            <w:hideMark/>
          </w:tcPr>
          <w:p w:rsidR="00F443A3" w:rsidRPr="005C56B1" w:rsidRDefault="00F443A3" w:rsidP="00B41257">
            <w:pPr>
              <w:jc w:val="center"/>
              <w:rPr>
                <w:sz w:val="16"/>
                <w:szCs w:val="16"/>
              </w:rPr>
            </w:pPr>
            <w:r w:rsidRPr="005C56B1">
              <w:rPr>
                <w:sz w:val="16"/>
                <w:szCs w:val="16"/>
              </w:rPr>
              <w:t>0,924</w:t>
            </w:r>
          </w:p>
        </w:tc>
        <w:tc>
          <w:tcPr>
            <w:tcW w:w="726" w:type="dxa"/>
            <w:tcBorders>
              <w:top w:val="single" w:sz="4" w:space="0" w:color="auto"/>
              <w:left w:val="single" w:sz="4" w:space="0" w:color="auto"/>
              <w:bottom w:val="single" w:sz="4" w:space="0" w:color="auto"/>
              <w:right w:val="single" w:sz="4" w:space="0" w:color="auto"/>
            </w:tcBorders>
            <w:vAlign w:val="center"/>
            <w:hideMark/>
          </w:tcPr>
          <w:p w:rsidR="00F443A3" w:rsidRPr="005C56B1" w:rsidRDefault="00F443A3" w:rsidP="00B41257">
            <w:pPr>
              <w:jc w:val="center"/>
              <w:rPr>
                <w:sz w:val="16"/>
                <w:szCs w:val="16"/>
              </w:rPr>
            </w:pPr>
            <w:r w:rsidRPr="005C56B1">
              <w:rPr>
                <w:sz w:val="16"/>
                <w:szCs w:val="16"/>
              </w:rPr>
              <w:t>0,906</w:t>
            </w:r>
          </w:p>
        </w:tc>
        <w:tc>
          <w:tcPr>
            <w:tcW w:w="727" w:type="dxa"/>
            <w:tcBorders>
              <w:top w:val="single" w:sz="4" w:space="0" w:color="auto"/>
              <w:left w:val="single" w:sz="4" w:space="0" w:color="auto"/>
              <w:bottom w:val="single" w:sz="4" w:space="0" w:color="auto"/>
              <w:right w:val="single" w:sz="4" w:space="0" w:color="auto"/>
            </w:tcBorders>
            <w:vAlign w:val="center"/>
            <w:hideMark/>
          </w:tcPr>
          <w:p w:rsidR="00F443A3" w:rsidRPr="005C56B1" w:rsidRDefault="00F443A3" w:rsidP="00B41257">
            <w:pPr>
              <w:jc w:val="center"/>
              <w:rPr>
                <w:sz w:val="16"/>
                <w:szCs w:val="16"/>
              </w:rPr>
            </w:pPr>
            <w:r w:rsidRPr="005C56B1">
              <w:rPr>
                <w:sz w:val="16"/>
                <w:szCs w:val="16"/>
              </w:rPr>
              <w:t>0,888</w:t>
            </w:r>
          </w:p>
        </w:tc>
        <w:tc>
          <w:tcPr>
            <w:tcW w:w="726" w:type="dxa"/>
            <w:tcBorders>
              <w:top w:val="single" w:sz="4" w:space="0" w:color="auto"/>
              <w:left w:val="single" w:sz="4" w:space="0" w:color="auto"/>
              <w:bottom w:val="single" w:sz="4" w:space="0" w:color="auto"/>
              <w:right w:val="single" w:sz="4" w:space="0" w:color="auto"/>
            </w:tcBorders>
            <w:vAlign w:val="center"/>
            <w:hideMark/>
          </w:tcPr>
          <w:p w:rsidR="00F443A3" w:rsidRPr="005C56B1" w:rsidRDefault="00F443A3" w:rsidP="00B41257">
            <w:pPr>
              <w:jc w:val="center"/>
              <w:rPr>
                <w:sz w:val="16"/>
                <w:szCs w:val="16"/>
              </w:rPr>
            </w:pPr>
            <w:r w:rsidRPr="005C56B1">
              <w:rPr>
                <w:sz w:val="16"/>
                <w:szCs w:val="16"/>
              </w:rPr>
              <w:t>0,871</w:t>
            </w:r>
          </w:p>
        </w:tc>
        <w:tc>
          <w:tcPr>
            <w:tcW w:w="727" w:type="dxa"/>
            <w:tcBorders>
              <w:top w:val="single" w:sz="4" w:space="0" w:color="auto"/>
              <w:left w:val="single" w:sz="4" w:space="0" w:color="auto"/>
              <w:bottom w:val="single" w:sz="4" w:space="0" w:color="auto"/>
              <w:right w:val="single" w:sz="4" w:space="0" w:color="auto"/>
            </w:tcBorders>
            <w:vAlign w:val="center"/>
            <w:hideMark/>
          </w:tcPr>
          <w:p w:rsidR="00F443A3" w:rsidRPr="005C56B1" w:rsidRDefault="00F443A3" w:rsidP="00B41257">
            <w:pPr>
              <w:jc w:val="center"/>
              <w:rPr>
                <w:sz w:val="16"/>
                <w:szCs w:val="16"/>
              </w:rPr>
            </w:pPr>
            <w:r w:rsidRPr="005C56B1">
              <w:rPr>
                <w:sz w:val="16"/>
                <w:szCs w:val="16"/>
              </w:rPr>
              <w:t>0,853</w:t>
            </w:r>
          </w:p>
        </w:tc>
        <w:tc>
          <w:tcPr>
            <w:tcW w:w="673" w:type="dxa"/>
            <w:tcBorders>
              <w:top w:val="single" w:sz="4" w:space="0" w:color="auto"/>
              <w:left w:val="single" w:sz="4" w:space="0" w:color="auto"/>
              <w:bottom w:val="single" w:sz="4" w:space="0" w:color="auto"/>
              <w:right w:val="single" w:sz="4" w:space="0" w:color="auto"/>
            </w:tcBorders>
            <w:vAlign w:val="bottom"/>
            <w:hideMark/>
          </w:tcPr>
          <w:p w:rsidR="00F443A3" w:rsidRPr="005C56B1" w:rsidRDefault="00F443A3" w:rsidP="00B63647">
            <w:pPr>
              <w:rPr>
                <w:sz w:val="16"/>
                <w:szCs w:val="16"/>
              </w:rPr>
            </w:pPr>
            <w:r w:rsidRPr="005C56B1">
              <w:rPr>
                <w:sz w:val="16"/>
                <w:szCs w:val="16"/>
              </w:rPr>
              <w:t>0,806</w:t>
            </w:r>
          </w:p>
        </w:tc>
        <w:tc>
          <w:tcPr>
            <w:tcW w:w="674" w:type="dxa"/>
            <w:tcBorders>
              <w:top w:val="single" w:sz="4" w:space="0" w:color="auto"/>
              <w:left w:val="single" w:sz="4" w:space="0" w:color="auto"/>
              <w:bottom w:val="single" w:sz="4" w:space="0" w:color="auto"/>
              <w:right w:val="single" w:sz="4" w:space="0" w:color="auto"/>
            </w:tcBorders>
            <w:vAlign w:val="bottom"/>
            <w:hideMark/>
          </w:tcPr>
          <w:p w:rsidR="00F443A3" w:rsidRPr="005C56B1" w:rsidRDefault="00F443A3" w:rsidP="00B41257">
            <w:pPr>
              <w:jc w:val="center"/>
              <w:rPr>
                <w:sz w:val="16"/>
                <w:szCs w:val="16"/>
              </w:rPr>
            </w:pPr>
            <w:r w:rsidRPr="005C56B1">
              <w:rPr>
                <w:sz w:val="16"/>
                <w:szCs w:val="16"/>
              </w:rPr>
              <w:t>0,650</w:t>
            </w:r>
          </w:p>
        </w:tc>
        <w:tc>
          <w:tcPr>
            <w:tcW w:w="674" w:type="dxa"/>
            <w:tcBorders>
              <w:top w:val="single" w:sz="4" w:space="0" w:color="auto"/>
              <w:left w:val="single" w:sz="4" w:space="0" w:color="auto"/>
              <w:bottom w:val="single" w:sz="4" w:space="0" w:color="auto"/>
              <w:right w:val="single" w:sz="4" w:space="0" w:color="auto"/>
            </w:tcBorders>
            <w:vAlign w:val="bottom"/>
            <w:hideMark/>
          </w:tcPr>
          <w:p w:rsidR="00F443A3" w:rsidRPr="005C56B1" w:rsidRDefault="00F443A3" w:rsidP="00B41257">
            <w:pPr>
              <w:jc w:val="center"/>
              <w:rPr>
                <w:sz w:val="16"/>
                <w:szCs w:val="16"/>
              </w:rPr>
            </w:pPr>
            <w:r w:rsidRPr="005C56B1">
              <w:rPr>
                <w:sz w:val="16"/>
                <w:szCs w:val="16"/>
              </w:rPr>
              <w:t>0,524</w:t>
            </w:r>
          </w:p>
        </w:tc>
        <w:tc>
          <w:tcPr>
            <w:tcW w:w="673" w:type="dxa"/>
            <w:tcBorders>
              <w:top w:val="single" w:sz="4" w:space="0" w:color="auto"/>
              <w:left w:val="single" w:sz="4" w:space="0" w:color="auto"/>
              <w:bottom w:val="single" w:sz="4" w:space="0" w:color="auto"/>
              <w:right w:val="single" w:sz="4" w:space="0" w:color="auto"/>
            </w:tcBorders>
            <w:vAlign w:val="bottom"/>
            <w:hideMark/>
          </w:tcPr>
          <w:p w:rsidR="00F443A3" w:rsidRPr="005C56B1" w:rsidRDefault="00F443A3" w:rsidP="00B41257">
            <w:pPr>
              <w:jc w:val="center"/>
              <w:rPr>
                <w:sz w:val="16"/>
                <w:szCs w:val="16"/>
              </w:rPr>
            </w:pPr>
            <w:r w:rsidRPr="005C56B1">
              <w:rPr>
                <w:sz w:val="16"/>
                <w:szCs w:val="16"/>
              </w:rPr>
              <w:t>0,423</w:t>
            </w:r>
          </w:p>
        </w:tc>
        <w:tc>
          <w:tcPr>
            <w:tcW w:w="674" w:type="dxa"/>
            <w:tcBorders>
              <w:top w:val="single" w:sz="4" w:space="0" w:color="auto"/>
              <w:left w:val="single" w:sz="4" w:space="0" w:color="auto"/>
              <w:bottom w:val="single" w:sz="4" w:space="0" w:color="auto"/>
              <w:right w:val="single" w:sz="4" w:space="0" w:color="auto"/>
            </w:tcBorders>
            <w:vAlign w:val="bottom"/>
            <w:hideMark/>
          </w:tcPr>
          <w:p w:rsidR="00F443A3" w:rsidRPr="005C56B1" w:rsidRDefault="00F443A3" w:rsidP="00B41257">
            <w:pPr>
              <w:jc w:val="center"/>
              <w:rPr>
                <w:sz w:val="16"/>
                <w:szCs w:val="16"/>
              </w:rPr>
            </w:pPr>
            <w:r w:rsidRPr="005C56B1">
              <w:rPr>
                <w:sz w:val="16"/>
                <w:szCs w:val="16"/>
              </w:rPr>
              <w:t>0,341</w:t>
            </w:r>
          </w:p>
        </w:tc>
        <w:tc>
          <w:tcPr>
            <w:tcW w:w="674" w:type="dxa"/>
            <w:tcBorders>
              <w:top w:val="single" w:sz="4" w:space="0" w:color="auto"/>
              <w:left w:val="single" w:sz="4" w:space="0" w:color="auto"/>
              <w:bottom w:val="single" w:sz="4" w:space="0" w:color="auto"/>
              <w:right w:val="single" w:sz="4" w:space="0" w:color="auto"/>
            </w:tcBorders>
            <w:vAlign w:val="bottom"/>
            <w:hideMark/>
          </w:tcPr>
          <w:p w:rsidR="00F443A3" w:rsidRPr="005C56B1" w:rsidRDefault="00F443A3" w:rsidP="00B41257">
            <w:pPr>
              <w:jc w:val="center"/>
              <w:rPr>
                <w:sz w:val="16"/>
                <w:szCs w:val="16"/>
              </w:rPr>
            </w:pPr>
            <w:r w:rsidRPr="005C56B1">
              <w:rPr>
                <w:sz w:val="16"/>
                <w:szCs w:val="16"/>
              </w:rPr>
              <w:t>0,275</w:t>
            </w:r>
          </w:p>
        </w:tc>
        <w:tc>
          <w:tcPr>
            <w:tcW w:w="673" w:type="dxa"/>
            <w:tcBorders>
              <w:top w:val="single" w:sz="4" w:space="0" w:color="auto"/>
              <w:left w:val="single" w:sz="4" w:space="0" w:color="auto"/>
              <w:bottom w:val="single" w:sz="4" w:space="0" w:color="auto"/>
              <w:right w:val="single" w:sz="4" w:space="0" w:color="auto"/>
            </w:tcBorders>
            <w:vAlign w:val="bottom"/>
            <w:hideMark/>
          </w:tcPr>
          <w:p w:rsidR="00F443A3" w:rsidRPr="005C56B1" w:rsidRDefault="00F443A3" w:rsidP="00B41257">
            <w:pPr>
              <w:jc w:val="center"/>
              <w:rPr>
                <w:sz w:val="16"/>
                <w:szCs w:val="16"/>
              </w:rPr>
            </w:pPr>
            <w:r w:rsidRPr="005C56B1">
              <w:rPr>
                <w:sz w:val="16"/>
                <w:szCs w:val="16"/>
              </w:rPr>
              <w:t>0,222</w:t>
            </w:r>
          </w:p>
        </w:tc>
        <w:tc>
          <w:tcPr>
            <w:tcW w:w="674" w:type="dxa"/>
            <w:tcBorders>
              <w:top w:val="single" w:sz="4" w:space="0" w:color="auto"/>
              <w:left w:val="single" w:sz="4" w:space="0" w:color="auto"/>
              <w:bottom w:val="single" w:sz="4" w:space="0" w:color="auto"/>
              <w:right w:val="single" w:sz="4" w:space="0" w:color="auto"/>
            </w:tcBorders>
            <w:vAlign w:val="bottom"/>
            <w:hideMark/>
          </w:tcPr>
          <w:p w:rsidR="00F443A3" w:rsidRPr="005C56B1" w:rsidRDefault="00F443A3" w:rsidP="00B41257">
            <w:pPr>
              <w:jc w:val="center"/>
              <w:rPr>
                <w:sz w:val="16"/>
                <w:szCs w:val="16"/>
              </w:rPr>
            </w:pPr>
            <w:r w:rsidRPr="005C56B1">
              <w:rPr>
                <w:sz w:val="16"/>
                <w:szCs w:val="16"/>
              </w:rPr>
              <w:t>0,179</w:t>
            </w:r>
          </w:p>
        </w:tc>
        <w:tc>
          <w:tcPr>
            <w:tcW w:w="674" w:type="dxa"/>
            <w:tcBorders>
              <w:top w:val="single" w:sz="4" w:space="0" w:color="auto"/>
              <w:left w:val="single" w:sz="4" w:space="0" w:color="auto"/>
              <w:bottom w:val="single" w:sz="4" w:space="0" w:color="auto"/>
              <w:right w:val="single" w:sz="4" w:space="0" w:color="auto"/>
            </w:tcBorders>
            <w:vAlign w:val="bottom"/>
            <w:hideMark/>
          </w:tcPr>
          <w:p w:rsidR="00F443A3" w:rsidRPr="005C56B1" w:rsidRDefault="00F443A3" w:rsidP="00B41257">
            <w:pPr>
              <w:jc w:val="center"/>
              <w:rPr>
                <w:sz w:val="16"/>
                <w:szCs w:val="16"/>
              </w:rPr>
            </w:pPr>
            <w:r w:rsidRPr="005C56B1">
              <w:rPr>
                <w:sz w:val="16"/>
                <w:szCs w:val="16"/>
              </w:rPr>
              <w:t>0,144</w:t>
            </w:r>
          </w:p>
        </w:tc>
        <w:tc>
          <w:tcPr>
            <w:tcW w:w="674" w:type="dxa"/>
            <w:tcBorders>
              <w:top w:val="single" w:sz="4" w:space="0" w:color="auto"/>
              <w:left w:val="single" w:sz="4" w:space="0" w:color="auto"/>
              <w:bottom w:val="single" w:sz="4" w:space="0" w:color="auto"/>
              <w:right w:val="single" w:sz="4" w:space="0" w:color="auto"/>
            </w:tcBorders>
            <w:vAlign w:val="bottom"/>
            <w:hideMark/>
          </w:tcPr>
          <w:p w:rsidR="00F443A3" w:rsidRPr="005C56B1" w:rsidRDefault="00F443A3" w:rsidP="00B41257">
            <w:pPr>
              <w:jc w:val="center"/>
              <w:rPr>
                <w:sz w:val="16"/>
                <w:szCs w:val="16"/>
              </w:rPr>
            </w:pPr>
            <w:r w:rsidRPr="005C56B1">
              <w:rPr>
                <w:sz w:val="16"/>
                <w:szCs w:val="16"/>
              </w:rPr>
              <w:t>0,116</w:t>
            </w:r>
          </w:p>
        </w:tc>
      </w:tr>
      <w:tr w:rsidR="00F443A3" w:rsidTr="00B41257">
        <w:tc>
          <w:tcPr>
            <w:tcW w:w="2518" w:type="dxa"/>
            <w:tcBorders>
              <w:top w:val="single" w:sz="4" w:space="0" w:color="auto"/>
              <w:left w:val="single" w:sz="4" w:space="0" w:color="auto"/>
              <w:bottom w:val="single" w:sz="4" w:space="0" w:color="auto"/>
              <w:right w:val="single" w:sz="4" w:space="0" w:color="auto"/>
            </w:tcBorders>
            <w:hideMark/>
          </w:tcPr>
          <w:p w:rsidR="00F443A3" w:rsidRDefault="00F443A3" w:rsidP="00B41257">
            <w:r>
              <w:rPr>
                <w:b/>
              </w:rPr>
              <w:t xml:space="preserve">7. </w:t>
            </w:r>
            <w:r>
              <w:t>Дисконтований потік грошей за періодами</w:t>
            </w:r>
          </w:p>
        </w:tc>
        <w:tc>
          <w:tcPr>
            <w:tcW w:w="726" w:type="dxa"/>
            <w:tcBorders>
              <w:top w:val="single" w:sz="4" w:space="0" w:color="auto"/>
              <w:left w:val="single" w:sz="4" w:space="0" w:color="auto"/>
              <w:bottom w:val="single" w:sz="4" w:space="0" w:color="auto"/>
              <w:right w:val="single" w:sz="4" w:space="0" w:color="auto"/>
            </w:tcBorders>
            <w:vAlign w:val="center"/>
            <w:hideMark/>
          </w:tcPr>
          <w:p w:rsidR="00F443A3" w:rsidRPr="005C56B1" w:rsidRDefault="00F443A3" w:rsidP="00B41257">
            <w:pPr>
              <w:jc w:val="center"/>
              <w:rPr>
                <w:color w:val="000000"/>
                <w:sz w:val="16"/>
                <w:szCs w:val="16"/>
              </w:rPr>
            </w:pPr>
            <w:r w:rsidRPr="005C56B1">
              <w:rPr>
                <w:color w:val="000000"/>
                <w:sz w:val="16"/>
                <w:szCs w:val="16"/>
              </w:rPr>
              <w:t>-25,48</w:t>
            </w:r>
          </w:p>
        </w:tc>
        <w:tc>
          <w:tcPr>
            <w:tcW w:w="727" w:type="dxa"/>
            <w:tcBorders>
              <w:top w:val="single" w:sz="4" w:space="0" w:color="auto"/>
              <w:left w:val="single" w:sz="4" w:space="0" w:color="auto"/>
              <w:bottom w:val="single" w:sz="4" w:space="0" w:color="auto"/>
              <w:right w:val="single" w:sz="4" w:space="0" w:color="auto"/>
            </w:tcBorders>
            <w:vAlign w:val="center"/>
            <w:hideMark/>
          </w:tcPr>
          <w:p w:rsidR="00F443A3" w:rsidRPr="005C56B1" w:rsidRDefault="00F443A3" w:rsidP="00B41257">
            <w:pPr>
              <w:jc w:val="center"/>
              <w:rPr>
                <w:color w:val="000000"/>
                <w:sz w:val="16"/>
                <w:szCs w:val="16"/>
              </w:rPr>
            </w:pPr>
            <w:r w:rsidRPr="005C56B1">
              <w:rPr>
                <w:color w:val="000000"/>
                <w:sz w:val="16"/>
                <w:szCs w:val="16"/>
              </w:rPr>
              <w:t>-62,465</w:t>
            </w:r>
          </w:p>
        </w:tc>
        <w:tc>
          <w:tcPr>
            <w:tcW w:w="726" w:type="dxa"/>
            <w:tcBorders>
              <w:top w:val="single" w:sz="4" w:space="0" w:color="auto"/>
              <w:left w:val="single" w:sz="4" w:space="0" w:color="auto"/>
              <w:bottom w:val="single" w:sz="4" w:space="0" w:color="auto"/>
              <w:right w:val="single" w:sz="4" w:space="0" w:color="auto"/>
            </w:tcBorders>
            <w:vAlign w:val="center"/>
            <w:hideMark/>
          </w:tcPr>
          <w:p w:rsidR="00F443A3" w:rsidRPr="0055412C" w:rsidRDefault="0055412C" w:rsidP="00B41257">
            <w:pPr>
              <w:jc w:val="center"/>
              <w:rPr>
                <w:color w:val="000000"/>
                <w:sz w:val="16"/>
                <w:szCs w:val="16"/>
                <w:lang w:val="ru-RU"/>
              </w:rPr>
            </w:pPr>
            <w:r>
              <w:rPr>
                <w:color w:val="000000"/>
                <w:sz w:val="16"/>
                <w:szCs w:val="16"/>
              </w:rPr>
              <w:t>-411,65</w:t>
            </w:r>
          </w:p>
        </w:tc>
        <w:tc>
          <w:tcPr>
            <w:tcW w:w="727" w:type="dxa"/>
            <w:tcBorders>
              <w:top w:val="single" w:sz="4" w:space="0" w:color="auto"/>
              <w:left w:val="single" w:sz="4" w:space="0" w:color="auto"/>
              <w:bottom w:val="single" w:sz="4" w:space="0" w:color="auto"/>
              <w:right w:val="single" w:sz="4" w:space="0" w:color="auto"/>
            </w:tcBorders>
            <w:vAlign w:val="center"/>
            <w:hideMark/>
          </w:tcPr>
          <w:p w:rsidR="00F443A3" w:rsidRPr="0055412C" w:rsidRDefault="0055412C" w:rsidP="00B41257">
            <w:pPr>
              <w:jc w:val="center"/>
              <w:rPr>
                <w:color w:val="000000"/>
                <w:sz w:val="16"/>
                <w:szCs w:val="16"/>
                <w:lang w:val="ru-RU"/>
              </w:rPr>
            </w:pPr>
            <w:r>
              <w:rPr>
                <w:color w:val="000000"/>
                <w:sz w:val="16"/>
                <w:szCs w:val="16"/>
              </w:rPr>
              <w:t>-664,81</w:t>
            </w:r>
          </w:p>
        </w:tc>
        <w:tc>
          <w:tcPr>
            <w:tcW w:w="726" w:type="dxa"/>
            <w:tcBorders>
              <w:top w:val="single" w:sz="4" w:space="0" w:color="auto"/>
              <w:left w:val="single" w:sz="4" w:space="0" w:color="auto"/>
              <w:bottom w:val="single" w:sz="4" w:space="0" w:color="auto"/>
              <w:right w:val="single" w:sz="4" w:space="0" w:color="auto"/>
            </w:tcBorders>
            <w:vAlign w:val="center"/>
            <w:hideMark/>
          </w:tcPr>
          <w:p w:rsidR="00F443A3" w:rsidRPr="0055412C" w:rsidRDefault="0055412C" w:rsidP="00B41257">
            <w:pPr>
              <w:jc w:val="center"/>
              <w:rPr>
                <w:color w:val="000000"/>
                <w:sz w:val="16"/>
                <w:szCs w:val="16"/>
                <w:lang w:val="ru-RU"/>
              </w:rPr>
            </w:pPr>
            <w:r>
              <w:rPr>
                <w:color w:val="000000"/>
                <w:sz w:val="16"/>
                <w:szCs w:val="16"/>
              </w:rPr>
              <w:t>-651,86</w:t>
            </w:r>
          </w:p>
        </w:tc>
        <w:tc>
          <w:tcPr>
            <w:tcW w:w="727" w:type="dxa"/>
            <w:tcBorders>
              <w:top w:val="single" w:sz="4" w:space="0" w:color="auto"/>
              <w:left w:val="single" w:sz="4" w:space="0" w:color="auto"/>
              <w:bottom w:val="single" w:sz="4" w:space="0" w:color="auto"/>
              <w:right w:val="single" w:sz="4" w:space="0" w:color="auto"/>
            </w:tcBorders>
            <w:vAlign w:val="center"/>
            <w:hideMark/>
          </w:tcPr>
          <w:p w:rsidR="00F443A3" w:rsidRPr="0055412C" w:rsidRDefault="0055412C" w:rsidP="00B41257">
            <w:pPr>
              <w:jc w:val="center"/>
              <w:rPr>
                <w:color w:val="000000"/>
                <w:sz w:val="16"/>
                <w:szCs w:val="16"/>
                <w:lang w:val="ru-RU"/>
              </w:rPr>
            </w:pPr>
            <w:r>
              <w:rPr>
                <w:color w:val="000000"/>
                <w:sz w:val="16"/>
                <w:szCs w:val="16"/>
              </w:rPr>
              <w:t>-638,91</w:t>
            </w:r>
          </w:p>
        </w:tc>
        <w:tc>
          <w:tcPr>
            <w:tcW w:w="726" w:type="dxa"/>
            <w:tcBorders>
              <w:top w:val="single" w:sz="4" w:space="0" w:color="auto"/>
              <w:left w:val="single" w:sz="4" w:space="0" w:color="auto"/>
              <w:bottom w:val="single" w:sz="4" w:space="0" w:color="auto"/>
              <w:right w:val="single" w:sz="4" w:space="0" w:color="auto"/>
            </w:tcBorders>
            <w:vAlign w:val="center"/>
            <w:hideMark/>
          </w:tcPr>
          <w:p w:rsidR="00F443A3" w:rsidRPr="0055412C" w:rsidRDefault="0055412C" w:rsidP="00B41257">
            <w:pPr>
              <w:jc w:val="center"/>
              <w:rPr>
                <w:color w:val="000000"/>
                <w:sz w:val="16"/>
                <w:szCs w:val="16"/>
                <w:lang w:val="ru-RU"/>
              </w:rPr>
            </w:pPr>
            <w:r>
              <w:rPr>
                <w:color w:val="000000"/>
                <w:sz w:val="16"/>
                <w:szCs w:val="16"/>
              </w:rPr>
              <w:t>-243,44</w:t>
            </w:r>
          </w:p>
        </w:tc>
        <w:tc>
          <w:tcPr>
            <w:tcW w:w="727" w:type="dxa"/>
            <w:tcBorders>
              <w:top w:val="single" w:sz="4" w:space="0" w:color="auto"/>
              <w:left w:val="single" w:sz="4" w:space="0" w:color="auto"/>
              <w:bottom w:val="single" w:sz="4" w:space="0" w:color="auto"/>
              <w:right w:val="single" w:sz="4" w:space="0" w:color="auto"/>
            </w:tcBorders>
            <w:vAlign w:val="center"/>
            <w:hideMark/>
          </w:tcPr>
          <w:p w:rsidR="00F443A3" w:rsidRPr="0055412C" w:rsidRDefault="0055412C" w:rsidP="00B41257">
            <w:pPr>
              <w:jc w:val="center"/>
              <w:rPr>
                <w:color w:val="000000"/>
                <w:sz w:val="16"/>
                <w:szCs w:val="16"/>
                <w:lang w:val="ru-RU"/>
              </w:rPr>
            </w:pPr>
            <w:r>
              <w:rPr>
                <w:color w:val="000000"/>
                <w:sz w:val="16"/>
                <w:szCs w:val="16"/>
              </w:rPr>
              <w:t>-185,10</w:t>
            </w:r>
          </w:p>
        </w:tc>
        <w:tc>
          <w:tcPr>
            <w:tcW w:w="673" w:type="dxa"/>
            <w:tcBorders>
              <w:top w:val="single" w:sz="4" w:space="0" w:color="auto"/>
              <w:left w:val="single" w:sz="4" w:space="0" w:color="auto"/>
              <w:bottom w:val="single" w:sz="4" w:space="0" w:color="auto"/>
              <w:right w:val="single" w:sz="4" w:space="0" w:color="auto"/>
            </w:tcBorders>
            <w:vAlign w:val="center"/>
            <w:hideMark/>
          </w:tcPr>
          <w:p w:rsidR="00F443A3" w:rsidRPr="0055412C" w:rsidRDefault="0055412C" w:rsidP="00B41257">
            <w:pPr>
              <w:jc w:val="center"/>
              <w:rPr>
                <w:color w:val="000000"/>
                <w:sz w:val="16"/>
                <w:szCs w:val="16"/>
                <w:lang w:val="ru-RU"/>
              </w:rPr>
            </w:pPr>
            <w:r>
              <w:rPr>
                <w:color w:val="000000"/>
                <w:sz w:val="16"/>
                <w:szCs w:val="16"/>
              </w:rPr>
              <w:t>287,75</w:t>
            </w:r>
          </w:p>
        </w:tc>
        <w:tc>
          <w:tcPr>
            <w:tcW w:w="674" w:type="dxa"/>
            <w:tcBorders>
              <w:top w:val="single" w:sz="4" w:space="0" w:color="auto"/>
              <w:left w:val="single" w:sz="4" w:space="0" w:color="auto"/>
              <w:bottom w:val="single" w:sz="4" w:space="0" w:color="auto"/>
              <w:right w:val="single" w:sz="4" w:space="0" w:color="auto"/>
            </w:tcBorders>
            <w:vAlign w:val="center"/>
            <w:hideMark/>
          </w:tcPr>
          <w:p w:rsidR="00F443A3" w:rsidRPr="005C56B1" w:rsidRDefault="00F443A3" w:rsidP="00B41257">
            <w:pPr>
              <w:jc w:val="center"/>
              <w:rPr>
                <w:color w:val="000000"/>
                <w:sz w:val="16"/>
                <w:szCs w:val="16"/>
              </w:rPr>
            </w:pPr>
            <w:r w:rsidRPr="005C56B1">
              <w:rPr>
                <w:color w:val="000000"/>
                <w:sz w:val="16"/>
                <w:szCs w:val="16"/>
              </w:rPr>
              <w:t>450,71</w:t>
            </w:r>
          </w:p>
        </w:tc>
        <w:tc>
          <w:tcPr>
            <w:tcW w:w="674" w:type="dxa"/>
            <w:tcBorders>
              <w:top w:val="single" w:sz="4" w:space="0" w:color="auto"/>
              <w:left w:val="single" w:sz="4" w:space="0" w:color="auto"/>
              <w:bottom w:val="single" w:sz="4" w:space="0" w:color="auto"/>
              <w:right w:val="single" w:sz="4" w:space="0" w:color="auto"/>
            </w:tcBorders>
            <w:vAlign w:val="center"/>
            <w:hideMark/>
          </w:tcPr>
          <w:p w:rsidR="00F443A3" w:rsidRPr="0055412C" w:rsidRDefault="0055412C" w:rsidP="00B41257">
            <w:pPr>
              <w:jc w:val="center"/>
              <w:rPr>
                <w:color w:val="000000"/>
                <w:sz w:val="16"/>
                <w:szCs w:val="16"/>
                <w:lang w:val="ru-RU"/>
              </w:rPr>
            </w:pPr>
            <w:r>
              <w:rPr>
                <w:color w:val="000000"/>
                <w:sz w:val="16"/>
                <w:szCs w:val="16"/>
              </w:rPr>
              <w:t>486,42</w:t>
            </w:r>
          </w:p>
        </w:tc>
        <w:tc>
          <w:tcPr>
            <w:tcW w:w="673" w:type="dxa"/>
            <w:tcBorders>
              <w:top w:val="single" w:sz="4" w:space="0" w:color="auto"/>
              <w:left w:val="single" w:sz="4" w:space="0" w:color="auto"/>
              <w:bottom w:val="single" w:sz="4" w:space="0" w:color="auto"/>
              <w:right w:val="single" w:sz="4" w:space="0" w:color="auto"/>
            </w:tcBorders>
            <w:vAlign w:val="center"/>
            <w:hideMark/>
          </w:tcPr>
          <w:p w:rsidR="00F443A3" w:rsidRPr="0055412C" w:rsidRDefault="0055412C" w:rsidP="00B41257">
            <w:pPr>
              <w:jc w:val="center"/>
              <w:rPr>
                <w:color w:val="000000"/>
                <w:sz w:val="16"/>
                <w:szCs w:val="16"/>
                <w:lang w:val="ru-RU"/>
              </w:rPr>
            </w:pPr>
            <w:r>
              <w:rPr>
                <w:color w:val="000000"/>
                <w:sz w:val="16"/>
                <w:szCs w:val="16"/>
              </w:rPr>
              <w:t>620,54</w:t>
            </w:r>
          </w:p>
        </w:tc>
        <w:tc>
          <w:tcPr>
            <w:tcW w:w="674" w:type="dxa"/>
            <w:tcBorders>
              <w:top w:val="single" w:sz="4" w:space="0" w:color="auto"/>
              <w:left w:val="single" w:sz="4" w:space="0" w:color="auto"/>
              <w:bottom w:val="single" w:sz="4" w:space="0" w:color="auto"/>
              <w:right w:val="single" w:sz="4" w:space="0" w:color="auto"/>
            </w:tcBorders>
            <w:vAlign w:val="center"/>
            <w:hideMark/>
          </w:tcPr>
          <w:p w:rsidR="00F443A3" w:rsidRPr="005C56B1" w:rsidRDefault="00F443A3" w:rsidP="00B41257">
            <w:pPr>
              <w:jc w:val="center"/>
              <w:rPr>
                <w:color w:val="000000"/>
                <w:sz w:val="16"/>
                <w:szCs w:val="16"/>
              </w:rPr>
            </w:pPr>
            <w:r w:rsidRPr="005C56B1">
              <w:rPr>
                <w:color w:val="000000"/>
                <w:sz w:val="16"/>
                <w:szCs w:val="16"/>
              </w:rPr>
              <w:t>487,63</w:t>
            </w:r>
          </w:p>
        </w:tc>
        <w:tc>
          <w:tcPr>
            <w:tcW w:w="674" w:type="dxa"/>
            <w:tcBorders>
              <w:top w:val="single" w:sz="4" w:space="0" w:color="auto"/>
              <w:left w:val="single" w:sz="4" w:space="0" w:color="auto"/>
              <w:bottom w:val="single" w:sz="4" w:space="0" w:color="auto"/>
              <w:right w:val="single" w:sz="4" w:space="0" w:color="auto"/>
            </w:tcBorders>
            <w:vAlign w:val="center"/>
            <w:hideMark/>
          </w:tcPr>
          <w:p w:rsidR="00F443A3" w:rsidRPr="0055412C" w:rsidRDefault="0055412C" w:rsidP="00B41257">
            <w:pPr>
              <w:jc w:val="center"/>
              <w:rPr>
                <w:color w:val="000000"/>
                <w:sz w:val="16"/>
                <w:szCs w:val="16"/>
                <w:lang w:val="ru-RU"/>
              </w:rPr>
            </w:pPr>
            <w:r>
              <w:rPr>
                <w:color w:val="000000"/>
                <w:sz w:val="16"/>
                <w:szCs w:val="16"/>
              </w:rPr>
              <w:t>-377</w:t>
            </w:r>
          </w:p>
        </w:tc>
        <w:tc>
          <w:tcPr>
            <w:tcW w:w="673" w:type="dxa"/>
            <w:tcBorders>
              <w:top w:val="single" w:sz="4" w:space="0" w:color="auto"/>
              <w:left w:val="single" w:sz="4" w:space="0" w:color="auto"/>
              <w:bottom w:val="single" w:sz="4" w:space="0" w:color="auto"/>
              <w:right w:val="single" w:sz="4" w:space="0" w:color="auto"/>
            </w:tcBorders>
            <w:vAlign w:val="center"/>
            <w:hideMark/>
          </w:tcPr>
          <w:p w:rsidR="00F443A3" w:rsidRPr="005C56B1" w:rsidRDefault="00F443A3" w:rsidP="00B41257">
            <w:pPr>
              <w:jc w:val="center"/>
              <w:rPr>
                <w:color w:val="000000"/>
                <w:sz w:val="16"/>
                <w:szCs w:val="16"/>
              </w:rPr>
            </w:pPr>
            <w:r w:rsidRPr="005C56B1">
              <w:rPr>
                <w:color w:val="000000"/>
                <w:sz w:val="16"/>
                <w:szCs w:val="16"/>
              </w:rPr>
              <w:t>79,92</w:t>
            </w:r>
          </w:p>
        </w:tc>
        <w:tc>
          <w:tcPr>
            <w:tcW w:w="674" w:type="dxa"/>
            <w:tcBorders>
              <w:top w:val="single" w:sz="4" w:space="0" w:color="auto"/>
              <w:left w:val="single" w:sz="4" w:space="0" w:color="auto"/>
              <w:bottom w:val="single" w:sz="4" w:space="0" w:color="auto"/>
              <w:right w:val="single" w:sz="4" w:space="0" w:color="auto"/>
            </w:tcBorders>
            <w:vAlign w:val="center"/>
            <w:hideMark/>
          </w:tcPr>
          <w:p w:rsidR="00F443A3" w:rsidRPr="0055412C" w:rsidRDefault="0055412C" w:rsidP="00B41257">
            <w:pPr>
              <w:jc w:val="center"/>
              <w:rPr>
                <w:color w:val="000000"/>
                <w:sz w:val="16"/>
                <w:szCs w:val="16"/>
                <w:lang w:val="ru-RU"/>
              </w:rPr>
            </w:pPr>
            <w:r>
              <w:rPr>
                <w:color w:val="000000"/>
                <w:sz w:val="16"/>
                <w:szCs w:val="16"/>
              </w:rPr>
              <w:t>173,59</w:t>
            </w:r>
          </w:p>
        </w:tc>
        <w:tc>
          <w:tcPr>
            <w:tcW w:w="674" w:type="dxa"/>
            <w:tcBorders>
              <w:top w:val="single" w:sz="4" w:space="0" w:color="auto"/>
              <w:left w:val="single" w:sz="4" w:space="0" w:color="auto"/>
              <w:bottom w:val="single" w:sz="4" w:space="0" w:color="auto"/>
              <w:right w:val="single" w:sz="4" w:space="0" w:color="auto"/>
            </w:tcBorders>
            <w:vAlign w:val="center"/>
            <w:hideMark/>
          </w:tcPr>
          <w:p w:rsidR="00F443A3" w:rsidRPr="0055412C" w:rsidRDefault="0055412C" w:rsidP="00B41257">
            <w:pPr>
              <w:jc w:val="center"/>
              <w:rPr>
                <w:color w:val="000000"/>
                <w:sz w:val="16"/>
                <w:szCs w:val="16"/>
                <w:lang w:val="ru-RU"/>
              </w:rPr>
            </w:pPr>
            <w:r>
              <w:rPr>
                <w:color w:val="000000"/>
                <w:sz w:val="16"/>
                <w:szCs w:val="16"/>
              </w:rPr>
              <w:t>143,91</w:t>
            </w:r>
          </w:p>
        </w:tc>
        <w:tc>
          <w:tcPr>
            <w:tcW w:w="674" w:type="dxa"/>
            <w:tcBorders>
              <w:top w:val="single" w:sz="4" w:space="0" w:color="auto"/>
              <w:left w:val="single" w:sz="4" w:space="0" w:color="auto"/>
              <w:bottom w:val="single" w:sz="4" w:space="0" w:color="auto"/>
              <w:right w:val="single" w:sz="4" w:space="0" w:color="auto"/>
            </w:tcBorders>
            <w:vAlign w:val="center"/>
            <w:hideMark/>
          </w:tcPr>
          <w:p w:rsidR="00F443A3" w:rsidRPr="0055412C" w:rsidRDefault="0055412C" w:rsidP="00B41257">
            <w:pPr>
              <w:jc w:val="center"/>
              <w:rPr>
                <w:color w:val="000000"/>
                <w:sz w:val="16"/>
                <w:szCs w:val="16"/>
                <w:lang w:val="ru-RU"/>
              </w:rPr>
            </w:pPr>
            <w:r>
              <w:rPr>
                <w:color w:val="000000"/>
                <w:sz w:val="16"/>
                <w:szCs w:val="16"/>
              </w:rPr>
              <w:t>121,33</w:t>
            </w:r>
          </w:p>
        </w:tc>
      </w:tr>
      <w:tr w:rsidR="00F443A3" w:rsidTr="00B41257">
        <w:tc>
          <w:tcPr>
            <w:tcW w:w="2518" w:type="dxa"/>
            <w:tcBorders>
              <w:top w:val="single" w:sz="4" w:space="0" w:color="auto"/>
              <w:left w:val="single" w:sz="4" w:space="0" w:color="auto"/>
              <w:bottom w:val="single" w:sz="4" w:space="0" w:color="auto"/>
              <w:right w:val="single" w:sz="4" w:space="0" w:color="auto"/>
            </w:tcBorders>
            <w:hideMark/>
          </w:tcPr>
          <w:p w:rsidR="00F443A3" w:rsidRDefault="00F443A3" w:rsidP="00B41257">
            <w:r>
              <w:rPr>
                <w:b/>
              </w:rPr>
              <w:t xml:space="preserve">8. </w:t>
            </w:r>
            <w:r>
              <w:t>Дисконтований потік грошей наростаючим підсумком</w:t>
            </w:r>
          </w:p>
        </w:tc>
        <w:tc>
          <w:tcPr>
            <w:tcW w:w="726" w:type="dxa"/>
            <w:tcBorders>
              <w:top w:val="single" w:sz="4" w:space="0" w:color="auto"/>
              <w:left w:val="single" w:sz="4" w:space="0" w:color="auto"/>
              <w:bottom w:val="single" w:sz="4" w:space="0" w:color="auto"/>
              <w:right w:val="single" w:sz="4" w:space="0" w:color="auto"/>
            </w:tcBorders>
            <w:vAlign w:val="center"/>
            <w:hideMark/>
          </w:tcPr>
          <w:p w:rsidR="00F443A3" w:rsidRPr="005C56B1" w:rsidRDefault="00F443A3" w:rsidP="00B41257">
            <w:pPr>
              <w:jc w:val="center"/>
              <w:rPr>
                <w:color w:val="000000"/>
                <w:sz w:val="16"/>
                <w:szCs w:val="16"/>
              </w:rPr>
            </w:pPr>
            <w:r w:rsidRPr="005C56B1">
              <w:rPr>
                <w:color w:val="000000"/>
                <w:sz w:val="16"/>
                <w:szCs w:val="16"/>
              </w:rPr>
              <w:t>-25,48</w:t>
            </w:r>
          </w:p>
        </w:tc>
        <w:tc>
          <w:tcPr>
            <w:tcW w:w="727" w:type="dxa"/>
            <w:tcBorders>
              <w:top w:val="single" w:sz="4" w:space="0" w:color="auto"/>
              <w:left w:val="single" w:sz="4" w:space="0" w:color="auto"/>
              <w:bottom w:val="single" w:sz="4" w:space="0" w:color="auto"/>
              <w:right w:val="single" w:sz="4" w:space="0" w:color="auto"/>
            </w:tcBorders>
            <w:vAlign w:val="center"/>
            <w:hideMark/>
          </w:tcPr>
          <w:p w:rsidR="00F443A3" w:rsidRPr="005C56B1" w:rsidRDefault="00F443A3" w:rsidP="00B41257">
            <w:pPr>
              <w:jc w:val="center"/>
              <w:rPr>
                <w:color w:val="000000"/>
                <w:sz w:val="16"/>
                <w:szCs w:val="16"/>
              </w:rPr>
            </w:pPr>
            <w:r w:rsidRPr="005C56B1">
              <w:rPr>
                <w:color w:val="000000"/>
                <w:sz w:val="16"/>
                <w:szCs w:val="16"/>
              </w:rPr>
              <w:t>-87,945</w:t>
            </w:r>
          </w:p>
        </w:tc>
        <w:tc>
          <w:tcPr>
            <w:tcW w:w="726" w:type="dxa"/>
            <w:tcBorders>
              <w:top w:val="single" w:sz="4" w:space="0" w:color="auto"/>
              <w:left w:val="single" w:sz="4" w:space="0" w:color="auto"/>
              <w:bottom w:val="single" w:sz="4" w:space="0" w:color="auto"/>
              <w:right w:val="single" w:sz="4" w:space="0" w:color="auto"/>
            </w:tcBorders>
            <w:vAlign w:val="center"/>
            <w:hideMark/>
          </w:tcPr>
          <w:p w:rsidR="00F443A3" w:rsidRPr="0055412C" w:rsidRDefault="0055412C" w:rsidP="00B41257">
            <w:pPr>
              <w:jc w:val="center"/>
              <w:rPr>
                <w:color w:val="000000"/>
                <w:sz w:val="16"/>
                <w:szCs w:val="16"/>
                <w:lang w:val="ru-RU"/>
              </w:rPr>
            </w:pPr>
            <w:r>
              <w:rPr>
                <w:color w:val="000000"/>
                <w:sz w:val="16"/>
                <w:szCs w:val="16"/>
              </w:rPr>
              <w:t>-499,59</w:t>
            </w:r>
          </w:p>
        </w:tc>
        <w:tc>
          <w:tcPr>
            <w:tcW w:w="727" w:type="dxa"/>
            <w:tcBorders>
              <w:top w:val="single" w:sz="4" w:space="0" w:color="auto"/>
              <w:left w:val="single" w:sz="4" w:space="0" w:color="auto"/>
              <w:bottom w:val="single" w:sz="4" w:space="0" w:color="auto"/>
              <w:right w:val="single" w:sz="4" w:space="0" w:color="auto"/>
            </w:tcBorders>
            <w:vAlign w:val="center"/>
            <w:hideMark/>
          </w:tcPr>
          <w:p w:rsidR="00F443A3" w:rsidRPr="0055412C" w:rsidRDefault="0055412C" w:rsidP="00B41257">
            <w:pPr>
              <w:jc w:val="center"/>
              <w:rPr>
                <w:color w:val="000000"/>
                <w:sz w:val="16"/>
                <w:szCs w:val="16"/>
                <w:lang w:val="ru-RU"/>
              </w:rPr>
            </w:pPr>
            <w:r>
              <w:rPr>
                <w:color w:val="000000"/>
                <w:sz w:val="16"/>
                <w:szCs w:val="16"/>
              </w:rPr>
              <w:t>-1164,4</w:t>
            </w:r>
          </w:p>
        </w:tc>
        <w:tc>
          <w:tcPr>
            <w:tcW w:w="726" w:type="dxa"/>
            <w:tcBorders>
              <w:top w:val="single" w:sz="4" w:space="0" w:color="auto"/>
              <w:left w:val="single" w:sz="4" w:space="0" w:color="auto"/>
              <w:bottom w:val="single" w:sz="4" w:space="0" w:color="auto"/>
              <w:right w:val="single" w:sz="4" w:space="0" w:color="auto"/>
            </w:tcBorders>
            <w:vAlign w:val="center"/>
            <w:hideMark/>
          </w:tcPr>
          <w:p w:rsidR="00F443A3" w:rsidRPr="0055412C" w:rsidRDefault="0055412C" w:rsidP="00B41257">
            <w:pPr>
              <w:jc w:val="center"/>
              <w:rPr>
                <w:color w:val="000000"/>
                <w:sz w:val="16"/>
                <w:szCs w:val="16"/>
                <w:lang w:val="ru-RU"/>
              </w:rPr>
            </w:pPr>
            <w:r>
              <w:rPr>
                <w:color w:val="000000"/>
                <w:sz w:val="16"/>
                <w:szCs w:val="16"/>
              </w:rPr>
              <w:t>-1816,2</w:t>
            </w:r>
          </w:p>
        </w:tc>
        <w:tc>
          <w:tcPr>
            <w:tcW w:w="727" w:type="dxa"/>
            <w:tcBorders>
              <w:top w:val="single" w:sz="4" w:space="0" w:color="auto"/>
              <w:left w:val="single" w:sz="4" w:space="0" w:color="auto"/>
              <w:bottom w:val="single" w:sz="4" w:space="0" w:color="auto"/>
              <w:right w:val="single" w:sz="4" w:space="0" w:color="auto"/>
            </w:tcBorders>
            <w:vAlign w:val="center"/>
            <w:hideMark/>
          </w:tcPr>
          <w:p w:rsidR="00F443A3" w:rsidRPr="005C56B1" w:rsidRDefault="00F443A3" w:rsidP="00B41257">
            <w:pPr>
              <w:jc w:val="center"/>
              <w:rPr>
                <w:color w:val="000000"/>
                <w:sz w:val="16"/>
                <w:szCs w:val="16"/>
              </w:rPr>
            </w:pPr>
            <w:r w:rsidRPr="005C56B1">
              <w:rPr>
                <w:color w:val="000000"/>
                <w:sz w:val="16"/>
                <w:szCs w:val="16"/>
              </w:rPr>
              <w:t>-2455,2</w:t>
            </w:r>
          </w:p>
        </w:tc>
        <w:tc>
          <w:tcPr>
            <w:tcW w:w="726" w:type="dxa"/>
            <w:tcBorders>
              <w:top w:val="single" w:sz="4" w:space="0" w:color="auto"/>
              <w:left w:val="single" w:sz="4" w:space="0" w:color="auto"/>
              <w:bottom w:val="single" w:sz="4" w:space="0" w:color="auto"/>
              <w:right w:val="single" w:sz="4" w:space="0" w:color="auto"/>
            </w:tcBorders>
            <w:vAlign w:val="center"/>
            <w:hideMark/>
          </w:tcPr>
          <w:p w:rsidR="00F443A3" w:rsidRPr="0055412C" w:rsidRDefault="0055412C" w:rsidP="00B41257">
            <w:pPr>
              <w:jc w:val="center"/>
              <w:rPr>
                <w:color w:val="000000"/>
                <w:sz w:val="16"/>
                <w:szCs w:val="16"/>
                <w:lang w:val="ru-RU"/>
              </w:rPr>
            </w:pPr>
            <w:r>
              <w:rPr>
                <w:color w:val="000000"/>
                <w:sz w:val="16"/>
                <w:szCs w:val="16"/>
              </w:rPr>
              <w:t>-2698,6</w:t>
            </w:r>
          </w:p>
        </w:tc>
        <w:tc>
          <w:tcPr>
            <w:tcW w:w="727" w:type="dxa"/>
            <w:tcBorders>
              <w:top w:val="single" w:sz="4" w:space="0" w:color="auto"/>
              <w:left w:val="single" w:sz="4" w:space="0" w:color="auto"/>
              <w:bottom w:val="single" w:sz="4" w:space="0" w:color="auto"/>
              <w:right w:val="single" w:sz="4" w:space="0" w:color="auto"/>
            </w:tcBorders>
            <w:vAlign w:val="center"/>
            <w:hideMark/>
          </w:tcPr>
          <w:p w:rsidR="00F443A3" w:rsidRPr="0055412C" w:rsidRDefault="0055412C" w:rsidP="00B41257">
            <w:pPr>
              <w:jc w:val="center"/>
              <w:rPr>
                <w:color w:val="000000"/>
                <w:sz w:val="16"/>
                <w:szCs w:val="16"/>
                <w:lang w:val="ru-RU"/>
              </w:rPr>
            </w:pPr>
            <w:r>
              <w:rPr>
                <w:color w:val="000000"/>
                <w:sz w:val="16"/>
                <w:szCs w:val="16"/>
              </w:rPr>
              <w:t>-2883,7</w:t>
            </w:r>
          </w:p>
        </w:tc>
        <w:tc>
          <w:tcPr>
            <w:tcW w:w="673" w:type="dxa"/>
            <w:tcBorders>
              <w:top w:val="single" w:sz="4" w:space="0" w:color="auto"/>
              <w:left w:val="single" w:sz="4" w:space="0" w:color="auto"/>
              <w:bottom w:val="single" w:sz="4" w:space="0" w:color="auto"/>
              <w:right w:val="single" w:sz="4" w:space="0" w:color="auto"/>
            </w:tcBorders>
            <w:vAlign w:val="center"/>
            <w:hideMark/>
          </w:tcPr>
          <w:p w:rsidR="00F443A3" w:rsidRPr="0055412C" w:rsidRDefault="0055412C" w:rsidP="00B41257">
            <w:pPr>
              <w:jc w:val="center"/>
              <w:rPr>
                <w:color w:val="000000"/>
                <w:sz w:val="16"/>
                <w:szCs w:val="16"/>
                <w:lang w:val="ru-RU"/>
              </w:rPr>
            </w:pPr>
            <w:r>
              <w:rPr>
                <w:color w:val="000000"/>
                <w:sz w:val="16"/>
                <w:szCs w:val="16"/>
              </w:rPr>
              <w:t>287,75</w:t>
            </w:r>
          </w:p>
        </w:tc>
        <w:tc>
          <w:tcPr>
            <w:tcW w:w="674" w:type="dxa"/>
            <w:tcBorders>
              <w:top w:val="single" w:sz="4" w:space="0" w:color="auto"/>
              <w:left w:val="single" w:sz="4" w:space="0" w:color="auto"/>
              <w:bottom w:val="single" w:sz="4" w:space="0" w:color="auto"/>
              <w:right w:val="single" w:sz="4" w:space="0" w:color="auto"/>
            </w:tcBorders>
            <w:vAlign w:val="center"/>
            <w:hideMark/>
          </w:tcPr>
          <w:p w:rsidR="00F443A3" w:rsidRPr="0055412C" w:rsidRDefault="0055412C" w:rsidP="00B41257">
            <w:pPr>
              <w:jc w:val="center"/>
              <w:rPr>
                <w:color w:val="000000"/>
                <w:sz w:val="16"/>
                <w:szCs w:val="16"/>
                <w:lang w:val="ru-RU"/>
              </w:rPr>
            </w:pPr>
            <w:r>
              <w:rPr>
                <w:color w:val="000000"/>
                <w:sz w:val="16"/>
                <w:szCs w:val="16"/>
              </w:rPr>
              <w:t>738,46</w:t>
            </w:r>
          </w:p>
        </w:tc>
        <w:tc>
          <w:tcPr>
            <w:tcW w:w="674" w:type="dxa"/>
            <w:tcBorders>
              <w:top w:val="single" w:sz="4" w:space="0" w:color="auto"/>
              <w:left w:val="single" w:sz="4" w:space="0" w:color="auto"/>
              <w:bottom w:val="single" w:sz="4" w:space="0" w:color="auto"/>
              <w:right w:val="single" w:sz="4" w:space="0" w:color="auto"/>
            </w:tcBorders>
            <w:vAlign w:val="center"/>
            <w:hideMark/>
          </w:tcPr>
          <w:p w:rsidR="00F443A3" w:rsidRPr="0055412C" w:rsidRDefault="0055412C" w:rsidP="00B41257">
            <w:pPr>
              <w:jc w:val="center"/>
              <w:rPr>
                <w:color w:val="000000"/>
                <w:sz w:val="16"/>
                <w:szCs w:val="16"/>
                <w:lang w:val="ru-RU"/>
              </w:rPr>
            </w:pPr>
            <w:r>
              <w:rPr>
                <w:color w:val="000000"/>
                <w:sz w:val="16"/>
                <w:szCs w:val="16"/>
              </w:rPr>
              <w:t>1224,8</w:t>
            </w:r>
          </w:p>
        </w:tc>
        <w:tc>
          <w:tcPr>
            <w:tcW w:w="673" w:type="dxa"/>
            <w:tcBorders>
              <w:top w:val="single" w:sz="4" w:space="0" w:color="auto"/>
              <w:left w:val="single" w:sz="4" w:space="0" w:color="auto"/>
              <w:bottom w:val="single" w:sz="4" w:space="0" w:color="auto"/>
              <w:right w:val="single" w:sz="4" w:space="0" w:color="auto"/>
            </w:tcBorders>
            <w:vAlign w:val="center"/>
            <w:hideMark/>
          </w:tcPr>
          <w:p w:rsidR="00F443A3" w:rsidRPr="0055412C" w:rsidRDefault="0055412C" w:rsidP="00B41257">
            <w:pPr>
              <w:jc w:val="center"/>
              <w:rPr>
                <w:color w:val="000000"/>
                <w:sz w:val="16"/>
                <w:szCs w:val="16"/>
                <w:lang w:val="ru-RU"/>
              </w:rPr>
            </w:pPr>
            <w:r>
              <w:rPr>
                <w:color w:val="000000"/>
                <w:sz w:val="16"/>
                <w:szCs w:val="16"/>
              </w:rPr>
              <w:t>1845,4</w:t>
            </w:r>
          </w:p>
        </w:tc>
        <w:tc>
          <w:tcPr>
            <w:tcW w:w="674" w:type="dxa"/>
            <w:tcBorders>
              <w:top w:val="single" w:sz="4" w:space="0" w:color="auto"/>
              <w:left w:val="single" w:sz="4" w:space="0" w:color="auto"/>
              <w:bottom w:val="single" w:sz="4" w:space="0" w:color="auto"/>
              <w:right w:val="single" w:sz="4" w:space="0" w:color="auto"/>
            </w:tcBorders>
            <w:vAlign w:val="center"/>
            <w:hideMark/>
          </w:tcPr>
          <w:p w:rsidR="00F443A3" w:rsidRPr="0055412C" w:rsidRDefault="0055412C" w:rsidP="00B41257">
            <w:pPr>
              <w:jc w:val="center"/>
              <w:rPr>
                <w:color w:val="000000"/>
                <w:sz w:val="16"/>
                <w:szCs w:val="16"/>
                <w:lang w:val="ru-RU"/>
              </w:rPr>
            </w:pPr>
            <w:r>
              <w:rPr>
                <w:color w:val="000000"/>
                <w:sz w:val="16"/>
                <w:szCs w:val="16"/>
              </w:rPr>
              <w:t>2333,0</w:t>
            </w:r>
          </w:p>
        </w:tc>
        <w:tc>
          <w:tcPr>
            <w:tcW w:w="674" w:type="dxa"/>
            <w:tcBorders>
              <w:top w:val="single" w:sz="4" w:space="0" w:color="auto"/>
              <w:left w:val="single" w:sz="4" w:space="0" w:color="auto"/>
              <w:bottom w:val="single" w:sz="4" w:space="0" w:color="auto"/>
              <w:right w:val="single" w:sz="4" w:space="0" w:color="auto"/>
            </w:tcBorders>
            <w:vAlign w:val="center"/>
            <w:hideMark/>
          </w:tcPr>
          <w:p w:rsidR="00F443A3" w:rsidRPr="0055412C" w:rsidRDefault="0055412C" w:rsidP="00B41257">
            <w:pPr>
              <w:jc w:val="center"/>
              <w:rPr>
                <w:color w:val="000000"/>
                <w:sz w:val="16"/>
                <w:szCs w:val="16"/>
                <w:lang w:val="ru-RU"/>
              </w:rPr>
            </w:pPr>
            <w:r>
              <w:rPr>
                <w:color w:val="000000"/>
                <w:sz w:val="16"/>
                <w:szCs w:val="16"/>
              </w:rPr>
              <w:t>1956,0</w:t>
            </w:r>
          </w:p>
        </w:tc>
        <w:tc>
          <w:tcPr>
            <w:tcW w:w="673" w:type="dxa"/>
            <w:tcBorders>
              <w:top w:val="single" w:sz="4" w:space="0" w:color="auto"/>
              <w:left w:val="single" w:sz="4" w:space="0" w:color="auto"/>
              <w:bottom w:val="single" w:sz="4" w:space="0" w:color="auto"/>
              <w:right w:val="single" w:sz="4" w:space="0" w:color="auto"/>
            </w:tcBorders>
            <w:vAlign w:val="center"/>
            <w:hideMark/>
          </w:tcPr>
          <w:p w:rsidR="00F443A3" w:rsidRPr="0055412C" w:rsidRDefault="0055412C" w:rsidP="00B41257">
            <w:pPr>
              <w:jc w:val="center"/>
              <w:rPr>
                <w:color w:val="000000"/>
                <w:sz w:val="16"/>
                <w:szCs w:val="16"/>
                <w:lang w:val="ru-RU"/>
              </w:rPr>
            </w:pPr>
            <w:r>
              <w:rPr>
                <w:color w:val="000000"/>
                <w:sz w:val="16"/>
                <w:szCs w:val="16"/>
              </w:rPr>
              <w:t>2035,9</w:t>
            </w:r>
          </w:p>
        </w:tc>
        <w:tc>
          <w:tcPr>
            <w:tcW w:w="674" w:type="dxa"/>
            <w:tcBorders>
              <w:top w:val="single" w:sz="4" w:space="0" w:color="auto"/>
              <w:left w:val="single" w:sz="4" w:space="0" w:color="auto"/>
              <w:bottom w:val="single" w:sz="4" w:space="0" w:color="auto"/>
              <w:right w:val="single" w:sz="4" w:space="0" w:color="auto"/>
            </w:tcBorders>
            <w:vAlign w:val="center"/>
            <w:hideMark/>
          </w:tcPr>
          <w:p w:rsidR="00F443A3" w:rsidRPr="0055412C" w:rsidRDefault="0055412C" w:rsidP="00B41257">
            <w:pPr>
              <w:jc w:val="center"/>
              <w:rPr>
                <w:color w:val="000000"/>
                <w:sz w:val="16"/>
                <w:szCs w:val="16"/>
                <w:lang w:val="ru-RU"/>
              </w:rPr>
            </w:pPr>
            <w:r>
              <w:rPr>
                <w:color w:val="000000"/>
                <w:sz w:val="16"/>
                <w:szCs w:val="16"/>
              </w:rPr>
              <w:t>2209,5</w:t>
            </w:r>
          </w:p>
        </w:tc>
        <w:tc>
          <w:tcPr>
            <w:tcW w:w="674" w:type="dxa"/>
            <w:tcBorders>
              <w:top w:val="single" w:sz="4" w:space="0" w:color="auto"/>
              <w:left w:val="single" w:sz="4" w:space="0" w:color="auto"/>
              <w:bottom w:val="single" w:sz="4" w:space="0" w:color="auto"/>
              <w:right w:val="single" w:sz="4" w:space="0" w:color="auto"/>
            </w:tcBorders>
            <w:vAlign w:val="center"/>
            <w:hideMark/>
          </w:tcPr>
          <w:p w:rsidR="00F443A3" w:rsidRPr="0055412C" w:rsidRDefault="0055412C" w:rsidP="00B41257">
            <w:pPr>
              <w:jc w:val="center"/>
              <w:rPr>
                <w:color w:val="000000"/>
                <w:sz w:val="16"/>
                <w:szCs w:val="16"/>
                <w:lang w:val="ru-RU"/>
              </w:rPr>
            </w:pPr>
            <w:r>
              <w:rPr>
                <w:color w:val="000000"/>
                <w:sz w:val="16"/>
                <w:szCs w:val="16"/>
              </w:rPr>
              <w:t>2353,4</w:t>
            </w:r>
          </w:p>
        </w:tc>
        <w:tc>
          <w:tcPr>
            <w:tcW w:w="674" w:type="dxa"/>
            <w:tcBorders>
              <w:top w:val="single" w:sz="4" w:space="0" w:color="auto"/>
              <w:left w:val="single" w:sz="4" w:space="0" w:color="auto"/>
              <w:bottom w:val="single" w:sz="4" w:space="0" w:color="auto"/>
              <w:right w:val="single" w:sz="4" w:space="0" w:color="auto"/>
            </w:tcBorders>
            <w:vAlign w:val="center"/>
            <w:hideMark/>
          </w:tcPr>
          <w:p w:rsidR="00F443A3" w:rsidRPr="0055412C" w:rsidRDefault="0055412C" w:rsidP="00B41257">
            <w:pPr>
              <w:jc w:val="center"/>
              <w:rPr>
                <w:color w:val="000000"/>
                <w:sz w:val="16"/>
                <w:szCs w:val="16"/>
                <w:lang w:val="ru-RU"/>
              </w:rPr>
            </w:pPr>
            <w:r>
              <w:rPr>
                <w:color w:val="000000"/>
                <w:sz w:val="16"/>
                <w:szCs w:val="16"/>
              </w:rPr>
              <w:t>2474,8</w:t>
            </w:r>
          </w:p>
        </w:tc>
      </w:tr>
    </w:tbl>
    <w:p w:rsidR="00F443A3" w:rsidRDefault="00F443A3" w:rsidP="00F443A3">
      <w:pPr>
        <w:pStyle w:val="af2"/>
        <w:spacing w:after="0" w:line="360" w:lineRule="auto"/>
        <w:jc w:val="both"/>
        <w:rPr>
          <w:sz w:val="28"/>
          <w:szCs w:val="28"/>
          <w:lang w:val="uk-UA"/>
        </w:rPr>
        <w:sectPr w:rsidR="00F443A3" w:rsidSect="00F443A3">
          <w:pgSz w:w="16838" w:h="11906" w:orient="landscape"/>
          <w:pgMar w:top="851" w:right="1134" w:bottom="1701" w:left="1134" w:header="709" w:footer="709" w:gutter="0"/>
          <w:cols w:space="708"/>
          <w:titlePg/>
          <w:docGrid w:linePitch="360"/>
        </w:sectPr>
      </w:pPr>
    </w:p>
    <w:p w:rsidR="0054212C" w:rsidRDefault="0054212C" w:rsidP="00880B8C">
      <w:pPr>
        <w:spacing w:line="360" w:lineRule="auto"/>
        <w:jc w:val="center"/>
      </w:pPr>
      <w:r>
        <w:rPr>
          <w:noProof/>
          <w:lang w:val="ru-RU"/>
        </w:rPr>
        <w:lastRenderedPageBreak/>
        <w:drawing>
          <wp:inline distT="0" distB="0" distL="0" distR="0" wp14:anchorId="2D715F2C" wp14:editId="715CD773">
            <wp:extent cx="5940425" cy="3790861"/>
            <wp:effectExtent l="0" t="0" r="22225" b="19685"/>
            <wp:docPr id="20" name="Диаграмма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104"/>
              </a:graphicData>
            </a:graphic>
          </wp:inline>
        </w:drawing>
      </w:r>
    </w:p>
    <w:p w:rsidR="0054212C" w:rsidRDefault="00556A15" w:rsidP="00880B8C">
      <w:pPr>
        <w:spacing w:line="360" w:lineRule="auto"/>
        <w:ind w:firstLine="709"/>
        <w:rPr>
          <w:sz w:val="28"/>
          <w:szCs w:val="28"/>
        </w:rPr>
      </w:pPr>
      <w:r>
        <w:rPr>
          <w:sz w:val="28"/>
          <w:szCs w:val="28"/>
          <w:lang w:val="ru-RU"/>
        </w:rPr>
        <w:t xml:space="preserve">     </w:t>
      </w:r>
      <w:r w:rsidR="0054212C" w:rsidRPr="00EA689D">
        <w:rPr>
          <w:sz w:val="28"/>
          <w:szCs w:val="28"/>
        </w:rPr>
        <w:t>Рис</w:t>
      </w:r>
      <w:r>
        <w:rPr>
          <w:sz w:val="28"/>
          <w:szCs w:val="28"/>
          <w:lang w:val="ru-RU"/>
        </w:rPr>
        <w:t>унок</w:t>
      </w:r>
      <w:r w:rsidR="0054212C" w:rsidRPr="00EA689D">
        <w:rPr>
          <w:sz w:val="28"/>
          <w:szCs w:val="28"/>
        </w:rPr>
        <w:t xml:space="preserve">. </w:t>
      </w:r>
      <w:r w:rsidR="0054212C">
        <w:rPr>
          <w:sz w:val="28"/>
          <w:szCs w:val="28"/>
        </w:rPr>
        <w:t>3.4.</w:t>
      </w:r>
      <w:r w:rsidR="0054212C" w:rsidRPr="00EA689D">
        <w:rPr>
          <w:sz w:val="28"/>
          <w:szCs w:val="28"/>
        </w:rPr>
        <w:t xml:space="preserve"> Грошові притоки та відтоки протягом 10 років.</w:t>
      </w:r>
    </w:p>
    <w:p w:rsidR="0054212C" w:rsidRDefault="0054212C" w:rsidP="00BA556B">
      <w:pPr>
        <w:spacing w:line="360" w:lineRule="auto"/>
        <w:ind w:firstLine="709"/>
        <w:jc w:val="both"/>
        <w:rPr>
          <w:sz w:val="28"/>
          <w:szCs w:val="28"/>
        </w:rPr>
      </w:pPr>
      <w:r>
        <w:rPr>
          <w:sz w:val="28"/>
          <w:szCs w:val="28"/>
        </w:rPr>
        <w:t>З рис. 3.4. видно, що з 2-го року розпочато повернення кредиту і тривало воно до 5-го року. 6-го року прибуток п</w:t>
      </w:r>
      <w:r w:rsidR="00BA556B">
        <w:rPr>
          <w:sz w:val="28"/>
          <w:szCs w:val="28"/>
        </w:rPr>
        <w:t>адає через приріст амортизації.</w:t>
      </w:r>
    </w:p>
    <w:p w:rsidR="0054212C" w:rsidRPr="00407F5D" w:rsidRDefault="0054212C" w:rsidP="00BA556B">
      <w:pPr>
        <w:pStyle w:val="20"/>
        <w:spacing w:before="0" w:line="360" w:lineRule="auto"/>
        <w:ind w:firstLine="708"/>
        <w:jc w:val="both"/>
        <w:rPr>
          <w:rFonts w:ascii="Times New Roman" w:hAnsi="Times New Roman" w:cs="Times New Roman"/>
          <w:b w:val="0"/>
          <w:color w:val="auto"/>
          <w:sz w:val="28"/>
          <w:szCs w:val="28"/>
        </w:rPr>
      </w:pPr>
      <w:bookmarkStart w:id="49" w:name="_Toc532290350"/>
      <w:r w:rsidRPr="00407F5D">
        <w:rPr>
          <w:rFonts w:ascii="Times New Roman" w:hAnsi="Times New Roman" w:cs="Times New Roman"/>
          <w:b w:val="0"/>
          <w:color w:val="auto"/>
          <w:sz w:val="28"/>
          <w:szCs w:val="28"/>
        </w:rPr>
        <w:t>3.1</w:t>
      </w:r>
      <w:r w:rsidR="009D33CB">
        <w:rPr>
          <w:rFonts w:ascii="Times New Roman" w:hAnsi="Times New Roman" w:cs="Times New Roman"/>
          <w:b w:val="0"/>
          <w:color w:val="auto"/>
          <w:sz w:val="28"/>
          <w:szCs w:val="28"/>
        </w:rPr>
        <w:t>1</w:t>
      </w:r>
      <w:r w:rsidRPr="00407F5D">
        <w:rPr>
          <w:rFonts w:ascii="Times New Roman" w:hAnsi="Times New Roman" w:cs="Times New Roman"/>
          <w:b w:val="0"/>
          <w:color w:val="auto"/>
          <w:sz w:val="28"/>
          <w:szCs w:val="28"/>
        </w:rPr>
        <w:t xml:space="preserve"> Прогноз грошових потоків проекту</w:t>
      </w:r>
      <w:bookmarkEnd w:id="49"/>
    </w:p>
    <w:p w:rsidR="0054212C" w:rsidRPr="00C13A47" w:rsidRDefault="0054212C" w:rsidP="00BA556B">
      <w:pPr>
        <w:pStyle w:val="af0"/>
        <w:spacing w:line="360" w:lineRule="auto"/>
        <w:ind w:left="0" w:firstLine="708"/>
        <w:jc w:val="both"/>
        <w:rPr>
          <w:sz w:val="28"/>
          <w:szCs w:val="28"/>
        </w:rPr>
      </w:pPr>
      <w:r w:rsidRPr="00C13A47">
        <w:rPr>
          <w:sz w:val="28"/>
          <w:szCs w:val="28"/>
        </w:rPr>
        <w:t>Розрахунок показників ефективності проекту робиться на підставі прогнозу і по реалізації за 1</w:t>
      </w:r>
      <w:r>
        <w:rPr>
          <w:sz w:val="28"/>
          <w:szCs w:val="28"/>
        </w:rPr>
        <w:t>0</w:t>
      </w:r>
      <w:r w:rsidRPr="00C13A47">
        <w:rPr>
          <w:sz w:val="28"/>
          <w:szCs w:val="28"/>
        </w:rPr>
        <w:t xml:space="preserve"> років. За формалізованим підходом показник абсолютного ефекту проекту визначається як різниця між накопиченими грошовими притоками і відтоками проекту. Якщо мова йде про дисконтовані грошові потоки, то цей показник має назву чистого дисконтованого прибутку (доходу) проекту – ЧДП (ЧДД).</w:t>
      </w:r>
    </w:p>
    <w:p w:rsidR="0054212C" w:rsidRPr="00C13A47" w:rsidRDefault="0054212C" w:rsidP="0054212C">
      <w:pPr>
        <w:spacing w:line="360" w:lineRule="auto"/>
        <w:ind w:firstLine="720"/>
        <w:jc w:val="both"/>
        <w:rPr>
          <w:sz w:val="28"/>
          <w:szCs w:val="28"/>
        </w:rPr>
      </w:pPr>
      <w:r w:rsidRPr="00C13A47">
        <w:rPr>
          <w:position w:val="-20"/>
          <w:sz w:val="28"/>
          <w:szCs w:val="28"/>
        </w:rPr>
        <w:object w:dxaOrig="4080" w:dyaOrig="480">
          <v:shape id="_x0000_i1057" type="#_x0000_t75" style="width:204.75pt;height:24pt" o:ole="" fillcolor="window">
            <v:imagedata r:id="rId105" o:title=""/>
          </v:shape>
          <o:OLEObject Type="Embed" ProgID="Equation.3" ShapeID="_x0000_i1057" DrawAspect="Content" ObjectID="_1606037652" r:id="rId106"/>
        </w:object>
      </w:r>
      <w:r w:rsidRPr="00C13A47">
        <w:rPr>
          <w:sz w:val="28"/>
          <w:szCs w:val="28"/>
        </w:rPr>
        <w:t xml:space="preserve">= </w:t>
      </w:r>
      <w:r>
        <w:rPr>
          <w:sz w:val="28"/>
          <w:szCs w:val="28"/>
        </w:rPr>
        <w:t>2747</w:t>
      </w:r>
      <w:r w:rsidRPr="00413F0C">
        <w:rPr>
          <w:sz w:val="28"/>
          <w:szCs w:val="28"/>
        </w:rPr>
        <w:t>,8</w:t>
      </w:r>
      <w:r>
        <w:rPr>
          <w:sz w:val="28"/>
          <w:szCs w:val="28"/>
        </w:rPr>
        <w:t>0</w:t>
      </w:r>
      <w:r w:rsidRPr="00413F0C">
        <w:rPr>
          <w:sz w:val="28"/>
          <w:szCs w:val="28"/>
        </w:rPr>
        <w:t xml:space="preserve"> </w:t>
      </w:r>
      <w:r w:rsidRPr="00C13A47">
        <w:rPr>
          <w:sz w:val="28"/>
          <w:szCs w:val="28"/>
        </w:rPr>
        <w:t xml:space="preserve">– </w:t>
      </w:r>
      <w:r w:rsidRPr="00413F0C">
        <w:rPr>
          <w:sz w:val="28"/>
          <w:szCs w:val="28"/>
        </w:rPr>
        <w:t>28</w:t>
      </w:r>
      <w:r>
        <w:rPr>
          <w:sz w:val="28"/>
          <w:szCs w:val="28"/>
        </w:rPr>
        <w:t>83</w:t>
      </w:r>
      <w:r w:rsidRPr="00413F0C">
        <w:rPr>
          <w:sz w:val="28"/>
          <w:szCs w:val="28"/>
        </w:rPr>
        <w:t>,</w:t>
      </w:r>
      <w:r>
        <w:rPr>
          <w:sz w:val="28"/>
          <w:szCs w:val="28"/>
        </w:rPr>
        <w:t>75</w:t>
      </w:r>
      <w:r w:rsidRPr="00413F0C">
        <w:rPr>
          <w:sz w:val="28"/>
          <w:szCs w:val="28"/>
        </w:rPr>
        <w:t xml:space="preserve"> </w:t>
      </w:r>
      <w:r w:rsidRPr="00C13A47">
        <w:rPr>
          <w:sz w:val="28"/>
          <w:szCs w:val="28"/>
        </w:rPr>
        <w:t xml:space="preserve">= </w:t>
      </w:r>
      <w:r>
        <w:rPr>
          <w:sz w:val="28"/>
          <w:szCs w:val="28"/>
        </w:rPr>
        <w:t>-135,95</w:t>
      </w:r>
      <w:r w:rsidRPr="00C13A47">
        <w:rPr>
          <w:sz w:val="28"/>
          <w:szCs w:val="28"/>
        </w:rPr>
        <w:t xml:space="preserve"> тис. грн.,</w:t>
      </w:r>
    </w:p>
    <w:p w:rsidR="0054212C" w:rsidRPr="00C13A47" w:rsidRDefault="0054212C" w:rsidP="0054212C">
      <w:pPr>
        <w:spacing w:line="360" w:lineRule="auto"/>
        <w:ind w:firstLine="720"/>
        <w:jc w:val="both"/>
        <w:rPr>
          <w:sz w:val="28"/>
          <w:szCs w:val="28"/>
        </w:rPr>
      </w:pPr>
      <w:r w:rsidRPr="00C13A47">
        <w:rPr>
          <w:sz w:val="28"/>
          <w:szCs w:val="28"/>
        </w:rPr>
        <w:t xml:space="preserve">де </w:t>
      </w:r>
      <w:r w:rsidRPr="00C13A47">
        <w:rPr>
          <w:position w:val="-14"/>
          <w:sz w:val="28"/>
          <w:szCs w:val="28"/>
        </w:rPr>
        <w:object w:dxaOrig="420" w:dyaOrig="380">
          <v:shape id="_x0000_i1058" type="#_x0000_t75" style="width:21pt;height:18.75pt" o:ole="" fillcolor="window">
            <v:imagedata r:id="rId107" o:title=""/>
          </v:shape>
          <o:OLEObject Type="Embed" ProgID="Equation.3" ShapeID="_x0000_i1058" DrawAspect="Content" ObjectID="_1606037653" r:id="rId108"/>
        </w:object>
      </w:r>
      <w:r w:rsidRPr="00C13A47">
        <w:rPr>
          <w:sz w:val="28"/>
          <w:szCs w:val="28"/>
        </w:rPr>
        <w:t xml:space="preserve"> - поточні грошові притоки, тис. грн.;</w:t>
      </w:r>
    </w:p>
    <w:p w:rsidR="0054212C" w:rsidRPr="00C13A47" w:rsidRDefault="0054212C" w:rsidP="0054212C">
      <w:pPr>
        <w:spacing w:line="360" w:lineRule="auto"/>
        <w:ind w:firstLine="720"/>
        <w:jc w:val="both"/>
        <w:rPr>
          <w:sz w:val="28"/>
          <w:szCs w:val="28"/>
        </w:rPr>
      </w:pPr>
      <w:r w:rsidRPr="00C13A47">
        <w:rPr>
          <w:position w:val="-14"/>
          <w:sz w:val="28"/>
          <w:szCs w:val="28"/>
        </w:rPr>
        <w:object w:dxaOrig="360" w:dyaOrig="380">
          <v:shape id="_x0000_i1059" type="#_x0000_t75" style="width:18.75pt;height:18.75pt" o:ole="" fillcolor="window">
            <v:imagedata r:id="rId109" o:title=""/>
          </v:shape>
          <o:OLEObject Type="Embed" ProgID="Equation.3" ShapeID="_x0000_i1059" DrawAspect="Content" ObjectID="_1606037654" r:id="rId110"/>
        </w:object>
      </w:r>
      <w:r w:rsidRPr="00C13A47">
        <w:rPr>
          <w:sz w:val="28"/>
          <w:szCs w:val="28"/>
        </w:rPr>
        <w:t xml:space="preserve"> - поточні грошові відтоки, тис. грн.</w:t>
      </w:r>
    </w:p>
    <w:p w:rsidR="0054212C" w:rsidRPr="00C13A47" w:rsidRDefault="0054212C" w:rsidP="0054212C">
      <w:pPr>
        <w:spacing w:line="360" w:lineRule="auto"/>
        <w:ind w:firstLine="720"/>
        <w:jc w:val="both"/>
        <w:rPr>
          <w:sz w:val="28"/>
          <w:szCs w:val="28"/>
        </w:rPr>
      </w:pPr>
      <w:r w:rsidRPr="00C13A47">
        <w:rPr>
          <w:sz w:val="28"/>
          <w:szCs w:val="28"/>
        </w:rPr>
        <w:lastRenderedPageBreak/>
        <w:t>Але це з точки зору використання капіталу. Так як передбачається, що інвестиційна фаза буде повністю профінансована за рахунок запозиченого кредитного капіталу, тобто для власника проекту сума інвестиційних відтоків складає нуль, то з його точки зору</w:t>
      </w:r>
    </w:p>
    <w:p w:rsidR="0054212C" w:rsidRPr="00C13A47" w:rsidRDefault="0054212C" w:rsidP="0054212C">
      <w:pPr>
        <w:spacing w:line="360" w:lineRule="auto"/>
        <w:ind w:firstLine="720"/>
        <w:jc w:val="both"/>
        <w:rPr>
          <w:sz w:val="28"/>
          <w:szCs w:val="28"/>
        </w:rPr>
      </w:pPr>
      <w:r w:rsidRPr="00C13A47">
        <w:rPr>
          <w:position w:val="-20"/>
          <w:sz w:val="28"/>
          <w:szCs w:val="28"/>
        </w:rPr>
        <w:object w:dxaOrig="2700" w:dyaOrig="480">
          <v:shape id="_x0000_i1060" type="#_x0000_t75" style="width:135.75pt;height:24pt" o:ole="" fillcolor="window">
            <v:imagedata r:id="rId111" o:title=""/>
          </v:shape>
          <o:OLEObject Type="Embed" ProgID="Equation.3" ShapeID="_x0000_i1060" DrawAspect="Content" ObjectID="_1606037655" r:id="rId112"/>
        </w:object>
      </w:r>
      <w:r w:rsidRPr="00C13A47">
        <w:rPr>
          <w:sz w:val="28"/>
          <w:szCs w:val="28"/>
        </w:rPr>
        <w:t xml:space="preserve">0 = </w:t>
      </w:r>
      <w:r>
        <w:rPr>
          <w:sz w:val="28"/>
          <w:szCs w:val="28"/>
        </w:rPr>
        <w:t>2747</w:t>
      </w:r>
      <w:r w:rsidRPr="00413F0C">
        <w:rPr>
          <w:sz w:val="28"/>
          <w:szCs w:val="28"/>
        </w:rPr>
        <w:t>,8</w:t>
      </w:r>
      <w:r>
        <w:rPr>
          <w:sz w:val="28"/>
          <w:szCs w:val="28"/>
        </w:rPr>
        <w:t>0</w:t>
      </w:r>
      <w:r w:rsidRPr="00413F0C">
        <w:rPr>
          <w:sz w:val="28"/>
          <w:szCs w:val="28"/>
        </w:rPr>
        <w:t xml:space="preserve"> </w:t>
      </w:r>
      <w:r w:rsidRPr="00C13A47">
        <w:rPr>
          <w:sz w:val="28"/>
          <w:szCs w:val="28"/>
        </w:rPr>
        <w:t>– 0 = +</w:t>
      </w:r>
      <w:r>
        <w:rPr>
          <w:sz w:val="28"/>
          <w:szCs w:val="28"/>
        </w:rPr>
        <w:t>2747</w:t>
      </w:r>
      <w:r w:rsidRPr="00413F0C">
        <w:rPr>
          <w:sz w:val="28"/>
          <w:szCs w:val="28"/>
        </w:rPr>
        <w:t>,8</w:t>
      </w:r>
      <w:r>
        <w:rPr>
          <w:sz w:val="28"/>
          <w:szCs w:val="28"/>
        </w:rPr>
        <w:t>0</w:t>
      </w:r>
      <w:r w:rsidRPr="00413F0C">
        <w:rPr>
          <w:sz w:val="28"/>
          <w:szCs w:val="28"/>
        </w:rPr>
        <w:t xml:space="preserve">  </w:t>
      </w:r>
      <w:r w:rsidRPr="00C13A47">
        <w:rPr>
          <w:sz w:val="28"/>
          <w:szCs w:val="28"/>
        </w:rPr>
        <w:t>тис. грн.</w:t>
      </w:r>
    </w:p>
    <w:p w:rsidR="0054212C" w:rsidRPr="00C13A47" w:rsidRDefault="0054212C" w:rsidP="0054212C">
      <w:pPr>
        <w:pStyle w:val="af0"/>
        <w:spacing w:line="360" w:lineRule="auto"/>
        <w:ind w:firstLine="709"/>
        <w:rPr>
          <w:sz w:val="28"/>
          <w:szCs w:val="28"/>
        </w:rPr>
      </w:pPr>
      <w:r w:rsidRPr="00C13A47">
        <w:rPr>
          <w:sz w:val="28"/>
          <w:szCs w:val="28"/>
        </w:rPr>
        <w:t>Таке значення ЧДП свідчить про високу комерційну ефективність проекту.</w:t>
      </w:r>
    </w:p>
    <w:p w:rsidR="0054212C" w:rsidRPr="00C13A47" w:rsidRDefault="0054212C" w:rsidP="0054212C">
      <w:pPr>
        <w:spacing w:line="360" w:lineRule="auto"/>
        <w:ind w:firstLine="720"/>
        <w:jc w:val="both"/>
        <w:rPr>
          <w:sz w:val="28"/>
          <w:szCs w:val="28"/>
        </w:rPr>
      </w:pPr>
      <w:r w:rsidRPr="00C13A47">
        <w:rPr>
          <w:sz w:val="28"/>
          <w:szCs w:val="28"/>
        </w:rPr>
        <w:t>Показник відносної ефективності використання кредитного капіталу – індекс прибутковості (доходності) капітал</w:t>
      </w:r>
      <w:r>
        <w:rPr>
          <w:sz w:val="28"/>
          <w:szCs w:val="28"/>
        </w:rPr>
        <w:t>у</w:t>
      </w:r>
      <w:r w:rsidRPr="00C13A47">
        <w:rPr>
          <w:sz w:val="28"/>
          <w:szCs w:val="28"/>
        </w:rPr>
        <w:t xml:space="preserve"> проекту</w:t>
      </w:r>
    </w:p>
    <w:p w:rsidR="0054212C" w:rsidRPr="00D50612" w:rsidRDefault="0054212C" w:rsidP="0054212C">
      <w:pPr>
        <w:spacing w:line="360" w:lineRule="auto"/>
        <w:ind w:left="360"/>
        <w:rPr>
          <w:rFonts w:eastAsiaTheme="minorEastAsia"/>
          <w:i/>
          <w:sz w:val="28"/>
        </w:rPr>
      </w:pPr>
      <m:oMathPara>
        <m:oMath>
          <m:r>
            <w:rPr>
              <w:rFonts w:ascii="Cambria Math" w:hAnsi="Cambria Math"/>
              <w:sz w:val="28"/>
            </w:rPr>
            <m:t>ІД=</m:t>
          </m:r>
          <m:f>
            <m:fPr>
              <m:ctrlPr>
                <w:rPr>
                  <w:rFonts w:ascii="Cambria Math" w:hAnsi="Cambria Math"/>
                  <w:i/>
                  <w:sz w:val="28"/>
                </w:rPr>
              </m:ctrlPr>
            </m:fPr>
            <m:num>
              <m:nary>
                <m:naryPr>
                  <m:chr m:val="∑"/>
                  <m:limLoc m:val="undOvr"/>
                  <m:ctrlPr>
                    <w:rPr>
                      <w:rFonts w:ascii="Cambria Math" w:hAnsi="Cambria Math"/>
                      <w:i/>
                      <w:sz w:val="28"/>
                    </w:rPr>
                  </m:ctrlPr>
                </m:naryPr>
                <m:sub>
                  <m:r>
                    <w:rPr>
                      <w:rFonts w:ascii="Cambria Math" w:hAnsi="Cambria Math"/>
                      <w:sz w:val="28"/>
                    </w:rPr>
                    <m:t>т=1</m:t>
                  </m:r>
                </m:sub>
                <m:sup>
                  <m:r>
                    <w:rPr>
                      <w:rFonts w:ascii="Cambria Math" w:hAnsi="Cambria Math"/>
                      <w:sz w:val="28"/>
                      <w:lang w:val="en-US"/>
                    </w:rPr>
                    <m:t>n</m:t>
                  </m:r>
                </m:sup>
                <m:e>
                  <m:sSub>
                    <m:sSubPr>
                      <m:ctrlPr>
                        <w:rPr>
                          <w:rFonts w:ascii="Cambria Math" w:hAnsi="Cambria Math"/>
                          <w:i/>
                          <w:sz w:val="28"/>
                        </w:rPr>
                      </m:ctrlPr>
                    </m:sSubPr>
                    <m:e>
                      <m:r>
                        <w:rPr>
                          <w:rFonts w:ascii="Cambria Math" w:hAnsi="Cambria Math"/>
                          <w:sz w:val="28"/>
                        </w:rPr>
                        <m:t>П</m:t>
                      </m:r>
                    </m:e>
                    <m:sub>
                      <m:r>
                        <w:rPr>
                          <w:rFonts w:ascii="Cambria Math" w:hAnsi="Cambria Math"/>
                          <w:sz w:val="28"/>
                        </w:rPr>
                        <m:t>t</m:t>
                      </m:r>
                    </m:sub>
                  </m:sSub>
                  <m:r>
                    <w:rPr>
                      <w:rFonts w:ascii="Cambria Math" w:hAnsi="Cambria Math"/>
                      <w:sz w:val="28"/>
                    </w:rPr>
                    <m:t>*</m:t>
                  </m:r>
                  <m:sSub>
                    <m:sSubPr>
                      <m:ctrlPr>
                        <w:rPr>
                          <w:rFonts w:ascii="Cambria Math" w:hAnsi="Cambria Math"/>
                          <w:i/>
                          <w:sz w:val="28"/>
                          <w:lang w:val="en-US"/>
                        </w:rPr>
                      </m:ctrlPr>
                    </m:sSubPr>
                    <m:e>
                      <m:r>
                        <w:rPr>
                          <w:rFonts w:ascii="Cambria Math" w:hAnsi="Cambria Math"/>
                          <w:sz w:val="28"/>
                          <w:lang w:val="en-US"/>
                        </w:rPr>
                        <m:t>KD</m:t>
                      </m:r>
                    </m:e>
                    <m:sub>
                      <m:r>
                        <w:rPr>
                          <w:rFonts w:ascii="Cambria Math" w:hAnsi="Cambria Math"/>
                          <w:sz w:val="28"/>
                          <w:lang w:val="en-US"/>
                        </w:rPr>
                        <m:t>t</m:t>
                      </m:r>
                    </m:sub>
                  </m:sSub>
                </m:e>
              </m:nary>
            </m:num>
            <m:den>
              <m:nary>
                <m:naryPr>
                  <m:chr m:val="∑"/>
                  <m:limLoc m:val="undOvr"/>
                  <m:ctrlPr>
                    <w:rPr>
                      <w:rFonts w:ascii="Cambria Math" w:hAnsi="Cambria Math"/>
                      <w:i/>
                      <w:sz w:val="28"/>
                    </w:rPr>
                  </m:ctrlPr>
                </m:naryPr>
                <m:sub>
                  <m:r>
                    <w:rPr>
                      <w:rFonts w:ascii="Cambria Math" w:hAnsi="Cambria Math"/>
                      <w:sz w:val="28"/>
                    </w:rPr>
                    <m:t>т=1</m:t>
                  </m:r>
                </m:sub>
                <m:sup>
                  <m:r>
                    <w:rPr>
                      <w:rFonts w:ascii="Cambria Math" w:hAnsi="Cambria Math"/>
                      <w:sz w:val="28"/>
                      <w:lang w:val="en-US"/>
                    </w:rPr>
                    <m:t>n</m:t>
                  </m:r>
                </m:sup>
                <m:e>
                  <m:sSub>
                    <m:sSubPr>
                      <m:ctrlPr>
                        <w:rPr>
                          <w:rFonts w:ascii="Cambria Math" w:hAnsi="Cambria Math"/>
                          <w:i/>
                          <w:sz w:val="28"/>
                        </w:rPr>
                      </m:ctrlPr>
                    </m:sSubPr>
                    <m:e>
                      <m:r>
                        <w:rPr>
                          <w:rFonts w:ascii="Cambria Math" w:hAnsi="Cambria Math"/>
                          <w:sz w:val="28"/>
                        </w:rPr>
                        <m:t>B</m:t>
                      </m:r>
                    </m:e>
                    <m:sub>
                      <m:r>
                        <w:rPr>
                          <w:rFonts w:ascii="Cambria Math" w:hAnsi="Cambria Math"/>
                          <w:sz w:val="28"/>
                        </w:rPr>
                        <m:t>t</m:t>
                      </m:r>
                    </m:sub>
                  </m:sSub>
                  <m:r>
                    <w:rPr>
                      <w:rFonts w:ascii="Cambria Math" w:hAnsi="Cambria Math"/>
                      <w:sz w:val="28"/>
                    </w:rPr>
                    <m:t>*</m:t>
                  </m:r>
                  <m:sSub>
                    <m:sSubPr>
                      <m:ctrlPr>
                        <w:rPr>
                          <w:rFonts w:ascii="Cambria Math" w:hAnsi="Cambria Math"/>
                          <w:i/>
                          <w:sz w:val="28"/>
                          <w:lang w:val="en-US"/>
                        </w:rPr>
                      </m:ctrlPr>
                    </m:sSubPr>
                    <m:e>
                      <m:r>
                        <w:rPr>
                          <w:rFonts w:ascii="Cambria Math" w:hAnsi="Cambria Math"/>
                          <w:sz w:val="28"/>
                          <w:lang w:val="en-US"/>
                        </w:rPr>
                        <m:t>KD</m:t>
                      </m:r>
                    </m:e>
                    <m:sub>
                      <m:r>
                        <w:rPr>
                          <w:rFonts w:ascii="Cambria Math" w:hAnsi="Cambria Math"/>
                          <w:sz w:val="28"/>
                          <w:lang w:val="en-US"/>
                        </w:rPr>
                        <m:t>t</m:t>
                      </m:r>
                    </m:sub>
                  </m:sSub>
                </m:e>
              </m:nary>
            </m:den>
          </m:f>
          <m:r>
            <w:rPr>
              <w:rFonts w:ascii="Cambria Math" w:eastAsiaTheme="minorEastAsia" w:hAnsi="Cambria Math"/>
              <w:sz w:val="28"/>
            </w:rPr>
            <m:t>=</m:t>
          </m:r>
          <m:f>
            <m:fPr>
              <m:ctrlPr>
                <w:rPr>
                  <w:rFonts w:ascii="Cambria Math" w:eastAsiaTheme="minorEastAsia" w:hAnsi="Cambria Math"/>
                  <w:i/>
                  <w:sz w:val="28"/>
                </w:rPr>
              </m:ctrlPr>
            </m:fPr>
            <m:num>
              <m:r>
                <m:rPr>
                  <m:sty m:val="p"/>
                </m:rPr>
                <w:rPr>
                  <w:rFonts w:ascii="Cambria Math" w:hAnsi="Cambria Math"/>
                  <w:sz w:val="28"/>
                  <w:szCs w:val="28"/>
                </w:rPr>
                <m:t xml:space="preserve">2747,80 </m:t>
              </m:r>
            </m:num>
            <m:den>
              <m:r>
                <m:rPr>
                  <m:sty m:val="p"/>
                </m:rPr>
                <w:rPr>
                  <w:rFonts w:ascii="Cambria Math" w:hAnsi="Cambria Math"/>
                  <w:sz w:val="28"/>
                  <w:szCs w:val="28"/>
                </w:rPr>
                <m:t>2883,75</m:t>
              </m:r>
            </m:den>
          </m:f>
          <m:r>
            <w:rPr>
              <w:rFonts w:ascii="Cambria Math" w:eastAsiaTheme="minorEastAsia" w:hAnsi="Cambria Math"/>
              <w:sz w:val="28"/>
            </w:rPr>
            <m:t>=0,95</m:t>
          </m:r>
        </m:oMath>
      </m:oMathPara>
    </w:p>
    <w:p w:rsidR="0054212C" w:rsidRPr="00C13A47" w:rsidRDefault="0054212C" w:rsidP="0054212C">
      <w:pPr>
        <w:pStyle w:val="af0"/>
        <w:spacing w:line="360" w:lineRule="auto"/>
        <w:ind w:firstLine="709"/>
        <w:rPr>
          <w:sz w:val="28"/>
          <w:szCs w:val="28"/>
        </w:rPr>
      </w:pPr>
      <w:r w:rsidRPr="00C13A47">
        <w:rPr>
          <w:sz w:val="28"/>
          <w:szCs w:val="28"/>
        </w:rPr>
        <w:t>В даному випадку з точки зору власника проекту це лише формальний показник.</w:t>
      </w:r>
    </w:p>
    <w:p w:rsidR="0054212C" w:rsidRPr="00C13A47" w:rsidRDefault="0054212C" w:rsidP="0054212C">
      <w:pPr>
        <w:spacing w:line="360" w:lineRule="auto"/>
        <w:ind w:firstLine="720"/>
        <w:jc w:val="both"/>
        <w:rPr>
          <w:sz w:val="28"/>
          <w:szCs w:val="28"/>
        </w:rPr>
      </w:pPr>
      <w:r w:rsidRPr="00C13A47">
        <w:rPr>
          <w:sz w:val="28"/>
          <w:szCs w:val="28"/>
        </w:rPr>
        <w:t>Для розрахунку строку окупності капіталу, що передбачається вкласти у проект, визначається величина середньорічних грошових притоків</w:t>
      </w:r>
    </w:p>
    <w:p w:rsidR="0054212C" w:rsidRPr="00C13A47" w:rsidRDefault="00745391" w:rsidP="0054212C">
      <w:pPr>
        <w:spacing w:line="360" w:lineRule="auto"/>
        <w:ind w:left="360"/>
        <w:rPr>
          <w:sz w:val="28"/>
          <w:szCs w:val="28"/>
        </w:rPr>
      </w:pPr>
      <m:oMathPara>
        <m:oMath>
          <m:acc>
            <m:accPr>
              <m:chr m:val="̅"/>
              <m:ctrlPr>
                <w:rPr>
                  <w:rFonts w:ascii="Cambria Math" w:eastAsiaTheme="minorEastAsia" w:hAnsi="Cambria Math"/>
                  <w:i/>
                  <w:sz w:val="28"/>
                </w:rPr>
              </m:ctrlPr>
            </m:accPr>
            <m:e>
              <m:r>
                <w:rPr>
                  <w:rFonts w:ascii="Cambria Math" w:eastAsiaTheme="minorEastAsia" w:hAnsi="Cambria Math"/>
                  <w:sz w:val="28"/>
                </w:rPr>
                <m:t>П</m:t>
              </m:r>
            </m:e>
          </m:acc>
          <m:r>
            <w:rPr>
              <w:rFonts w:ascii="Cambria Math" w:eastAsiaTheme="minorEastAsia" w:hAnsi="Cambria Math"/>
              <w:sz w:val="28"/>
            </w:rPr>
            <m:t>=</m:t>
          </m:r>
          <m:f>
            <m:fPr>
              <m:ctrlPr>
                <w:rPr>
                  <w:rFonts w:ascii="Cambria Math" w:hAnsi="Cambria Math"/>
                  <w:i/>
                  <w:sz w:val="28"/>
                </w:rPr>
              </m:ctrlPr>
            </m:fPr>
            <m:num>
              <m:nary>
                <m:naryPr>
                  <m:chr m:val="∑"/>
                  <m:limLoc m:val="undOvr"/>
                  <m:ctrlPr>
                    <w:rPr>
                      <w:rFonts w:ascii="Cambria Math" w:hAnsi="Cambria Math"/>
                      <w:i/>
                      <w:sz w:val="28"/>
                    </w:rPr>
                  </m:ctrlPr>
                </m:naryPr>
                <m:sub>
                  <m:r>
                    <w:rPr>
                      <w:rFonts w:ascii="Cambria Math" w:hAnsi="Cambria Math"/>
                      <w:sz w:val="28"/>
                    </w:rPr>
                    <m:t>т=1</m:t>
                  </m:r>
                </m:sub>
                <m:sup>
                  <m:r>
                    <w:rPr>
                      <w:rFonts w:ascii="Cambria Math" w:hAnsi="Cambria Math"/>
                      <w:sz w:val="28"/>
                      <w:lang w:val="en-US"/>
                    </w:rPr>
                    <m:t>n</m:t>
                  </m:r>
                </m:sup>
                <m:e>
                  <m:sSub>
                    <m:sSubPr>
                      <m:ctrlPr>
                        <w:rPr>
                          <w:rFonts w:ascii="Cambria Math" w:hAnsi="Cambria Math"/>
                          <w:i/>
                          <w:sz w:val="28"/>
                        </w:rPr>
                      </m:ctrlPr>
                    </m:sSubPr>
                    <m:e>
                      <m:r>
                        <w:rPr>
                          <w:rFonts w:ascii="Cambria Math" w:hAnsi="Cambria Math"/>
                          <w:sz w:val="28"/>
                        </w:rPr>
                        <m:t>П</m:t>
                      </m:r>
                    </m:e>
                    <m:sub>
                      <m:r>
                        <w:rPr>
                          <w:rFonts w:ascii="Cambria Math" w:hAnsi="Cambria Math"/>
                          <w:sz w:val="28"/>
                        </w:rPr>
                        <m:t>t</m:t>
                      </m:r>
                    </m:sub>
                  </m:sSub>
                  <m:r>
                    <w:rPr>
                      <w:rFonts w:ascii="Cambria Math" w:hAnsi="Cambria Math"/>
                      <w:sz w:val="28"/>
                    </w:rPr>
                    <m:t>*</m:t>
                  </m:r>
                  <m:sSub>
                    <m:sSubPr>
                      <m:ctrlPr>
                        <w:rPr>
                          <w:rFonts w:ascii="Cambria Math" w:hAnsi="Cambria Math"/>
                          <w:i/>
                          <w:sz w:val="28"/>
                          <w:lang w:val="en-US"/>
                        </w:rPr>
                      </m:ctrlPr>
                    </m:sSubPr>
                    <m:e>
                      <m:r>
                        <w:rPr>
                          <w:rFonts w:ascii="Cambria Math" w:hAnsi="Cambria Math"/>
                          <w:sz w:val="28"/>
                          <w:lang w:val="en-US"/>
                        </w:rPr>
                        <m:t>KD</m:t>
                      </m:r>
                    </m:e>
                    <m:sub>
                      <m:r>
                        <w:rPr>
                          <w:rFonts w:ascii="Cambria Math" w:hAnsi="Cambria Math"/>
                          <w:sz w:val="28"/>
                          <w:lang w:val="en-US"/>
                        </w:rPr>
                        <m:t>t</m:t>
                      </m:r>
                    </m:sub>
                  </m:sSub>
                </m:e>
              </m:nary>
            </m:num>
            <m:den>
              <m:sSub>
                <m:sSubPr>
                  <m:ctrlPr>
                    <w:rPr>
                      <w:rFonts w:ascii="Cambria Math" w:hAnsi="Cambria Math"/>
                      <w:i/>
                      <w:sz w:val="28"/>
                    </w:rPr>
                  </m:ctrlPr>
                </m:sSubPr>
                <m:e>
                  <m:r>
                    <w:rPr>
                      <w:rFonts w:ascii="Cambria Math" w:hAnsi="Cambria Math"/>
                      <w:sz w:val="28"/>
                    </w:rPr>
                    <m:t>Т</m:t>
                  </m:r>
                </m:e>
                <m:sub>
                  <m:r>
                    <w:rPr>
                      <w:rFonts w:ascii="Cambria Math" w:hAnsi="Cambria Math"/>
                      <w:sz w:val="28"/>
                    </w:rPr>
                    <m:t>оп</m:t>
                  </m:r>
                </m:sub>
              </m:sSub>
            </m:den>
          </m:f>
          <m:r>
            <w:rPr>
              <w:rFonts w:ascii="Cambria Math" w:eastAsiaTheme="minorEastAsia" w:hAnsi="Cambria Math"/>
              <w:sz w:val="28"/>
            </w:rPr>
            <m:t>=</m:t>
          </m:r>
          <m:f>
            <m:fPr>
              <m:ctrlPr>
                <w:rPr>
                  <w:rFonts w:ascii="Cambria Math" w:eastAsiaTheme="minorEastAsia" w:hAnsi="Cambria Math"/>
                  <w:i/>
                  <w:sz w:val="28"/>
                </w:rPr>
              </m:ctrlPr>
            </m:fPr>
            <m:num>
              <m:r>
                <m:rPr>
                  <m:sty m:val="p"/>
                </m:rPr>
                <w:rPr>
                  <w:rFonts w:ascii="Cambria Math" w:hAnsi="Cambria Math"/>
                  <w:sz w:val="28"/>
                  <w:szCs w:val="28"/>
                </w:rPr>
                <m:t xml:space="preserve">2747,80 </m:t>
              </m:r>
            </m:num>
            <m:den>
              <m:r>
                <w:rPr>
                  <w:rFonts w:ascii="Cambria Math" w:eastAsiaTheme="minorEastAsia" w:hAnsi="Cambria Math"/>
                  <w:sz w:val="28"/>
                </w:rPr>
                <m:t>10</m:t>
              </m:r>
            </m:den>
          </m:f>
          <m:r>
            <w:rPr>
              <w:rFonts w:ascii="Cambria Math" w:eastAsiaTheme="minorEastAsia" w:hAnsi="Cambria Math"/>
              <w:sz w:val="28"/>
            </w:rPr>
            <m:t>=</m:t>
          </m:r>
          <m:r>
            <w:rPr>
              <w:rFonts w:ascii="Cambria Math" w:hAnsi="Cambria Math"/>
              <w:sz w:val="28"/>
              <w:szCs w:val="28"/>
            </w:rPr>
            <m:t xml:space="preserve">274,78 </m:t>
          </m:r>
          <m:r>
            <m:rPr>
              <m:sty m:val="p"/>
            </m:rPr>
            <w:rPr>
              <w:rFonts w:ascii="Cambria Math" w:hAnsi="Cambria Math"/>
              <w:sz w:val="28"/>
              <w:szCs w:val="28"/>
            </w:rPr>
            <m:t>тис. грн.,</m:t>
          </m:r>
        </m:oMath>
      </m:oMathPara>
    </w:p>
    <w:p w:rsidR="0054212C" w:rsidRPr="00C13A47" w:rsidRDefault="0054212C" w:rsidP="0054212C">
      <w:pPr>
        <w:spacing w:line="360" w:lineRule="auto"/>
        <w:ind w:firstLine="720"/>
        <w:jc w:val="both"/>
        <w:rPr>
          <w:sz w:val="28"/>
          <w:szCs w:val="28"/>
        </w:rPr>
      </w:pPr>
      <w:r w:rsidRPr="00C13A47">
        <w:rPr>
          <w:sz w:val="28"/>
          <w:szCs w:val="28"/>
        </w:rPr>
        <w:t xml:space="preserve">де </w:t>
      </w:r>
      <w:r w:rsidRPr="00C13A47">
        <w:rPr>
          <w:position w:val="-14"/>
          <w:sz w:val="28"/>
          <w:szCs w:val="28"/>
        </w:rPr>
        <w:object w:dxaOrig="440" w:dyaOrig="380">
          <v:shape id="_x0000_i1061" type="#_x0000_t75" style="width:21.75pt;height:18.75pt" o:ole="" fillcolor="window">
            <v:imagedata r:id="rId113" o:title=""/>
          </v:shape>
          <o:OLEObject Type="Embed" ProgID="Equation.3" ShapeID="_x0000_i1061" DrawAspect="Content" ObjectID="_1606037656" r:id="rId114"/>
        </w:object>
      </w:r>
      <w:r w:rsidRPr="00C13A47">
        <w:rPr>
          <w:sz w:val="28"/>
          <w:szCs w:val="28"/>
        </w:rPr>
        <w:t xml:space="preserve"> - тривалість операційного періоду генерування грошових притоків, років.</w:t>
      </w:r>
    </w:p>
    <w:p w:rsidR="0054212C" w:rsidRPr="00C13A47" w:rsidRDefault="0054212C" w:rsidP="0054212C">
      <w:pPr>
        <w:spacing w:line="360" w:lineRule="auto"/>
        <w:ind w:firstLine="720"/>
        <w:jc w:val="both"/>
        <w:rPr>
          <w:sz w:val="28"/>
          <w:szCs w:val="28"/>
        </w:rPr>
      </w:pPr>
      <w:r w:rsidRPr="00C13A47">
        <w:rPr>
          <w:sz w:val="28"/>
          <w:szCs w:val="28"/>
        </w:rPr>
        <w:t>Очікуваний строк окупності капіталу, що буде вкладений у проект</w:t>
      </w:r>
    </w:p>
    <w:p w:rsidR="0054212C" w:rsidRPr="00C13A47" w:rsidRDefault="00745391" w:rsidP="0054212C">
      <w:pPr>
        <w:spacing w:line="360" w:lineRule="auto"/>
        <w:ind w:left="360"/>
        <w:rPr>
          <w:sz w:val="28"/>
          <w:szCs w:val="28"/>
        </w:rPr>
      </w:pPr>
      <m:oMathPara>
        <m:oMath>
          <m:sSub>
            <m:sSubPr>
              <m:ctrlPr>
                <w:rPr>
                  <w:rFonts w:ascii="Cambria Math" w:hAnsi="Cambria Math"/>
                  <w:i/>
                  <w:sz w:val="28"/>
                </w:rPr>
              </m:ctrlPr>
            </m:sSubPr>
            <m:e>
              <m:r>
                <w:rPr>
                  <w:rFonts w:ascii="Cambria Math" w:hAnsi="Cambria Math"/>
                  <w:sz w:val="28"/>
                </w:rPr>
                <m:t>Т</m:t>
              </m:r>
            </m:e>
            <m:sub>
              <m:r>
                <w:rPr>
                  <w:rFonts w:ascii="Cambria Math" w:hAnsi="Cambria Math"/>
                  <w:sz w:val="28"/>
                </w:rPr>
                <m:t>ок</m:t>
              </m:r>
            </m:sub>
          </m:sSub>
          <m:r>
            <w:rPr>
              <w:rFonts w:ascii="Cambria Math" w:eastAsiaTheme="minorEastAsia" w:hAnsi="Cambria Math"/>
              <w:sz w:val="28"/>
            </w:rPr>
            <m:t>=</m:t>
          </m:r>
          <m:f>
            <m:fPr>
              <m:ctrlPr>
                <w:rPr>
                  <w:rFonts w:ascii="Cambria Math" w:hAnsi="Cambria Math"/>
                  <w:i/>
                  <w:sz w:val="28"/>
                </w:rPr>
              </m:ctrlPr>
            </m:fPr>
            <m:num>
              <m:nary>
                <m:naryPr>
                  <m:chr m:val="∑"/>
                  <m:limLoc m:val="undOvr"/>
                  <m:ctrlPr>
                    <w:rPr>
                      <w:rFonts w:ascii="Cambria Math" w:hAnsi="Cambria Math"/>
                      <w:i/>
                      <w:sz w:val="28"/>
                    </w:rPr>
                  </m:ctrlPr>
                </m:naryPr>
                <m:sub>
                  <m:r>
                    <w:rPr>
                      <w:rFonts w:ascii="Cambria Math" w:hAnsi="Cambria Math"/>
                      <w:sz w:val="28"/>
                    </w:rPr>
                    <m:t>т=1</m:t>
                  </m:r>
                </m:sub>
                <m:sup>
                  <m:r>
                    <w:rPr>
                      <w:rFonts w:ascii="Cambria Math" w:hAnsi="Cambria Math"/>
                      <w:sz w:val="28"/>
                      <w:lang w:val="en-US"/>
                    </w:rPr>
                    <m:t>n</m:t>
                  </m:r>
                </m:sup>
                <m:e>
                  <m:sSub>
                    <m:sSubPr>
                      <m:ctrlPr>
                        <w:rPr>
                          <w:rFonts w:ascii="Cambria Math" w:hAnsi="Cambria Math"/>
                          <w:i/>
                          <w:sz w:val="28"/>
                        </w:rPr>
                      </m:ctrlPr>
                    </m:sSubPr>
                    <m:e>
                      <m:r>
                        <w:rPr>
                          <w:rFonts w:ascii="Cambria Math" w:hAnsi="Cambria Math"/>
                          <w:sz w:val="28"/>
                        </w:rPr>
                        <m:t>В</m:t>
                      </m:r>
                    </m:e>
                    <m:sub>
                      <m:r>
                        <w:rPr>
                          <w:rFonts w:ascii="Cambria Math" w:hAnsi="Cambria Math"/>
                          <w:sz w:val="28"/>
                        </w:rPr>
                        <m:t>t</m:t>
                      </m:r>
                    </m:sub>
                  </m:sSub>
                  <m:r>
                    <w:rPr>
                      <w:rFonts w:ascii="Cambria Math" w:hAnsi="Cambria Math"/>
                      <w:sz w:val="28"/>
                    </w:rPr>
                    <m:t>*</m:t>
                  </m:r>
                  <m:sSub>
                    <m:sSubPr>
                      <m:ctrlPr>
                        <w:rPr>
                          <w:rFonts w:ascii="Cambria Math" w:hAnsi="Cambria Math"/>
                          <w:i/>
                          <w:sz w:val="28"/>
                          <w:lang w:val="en-US"/>
                        </w:rPr>
                      </m:ctrlPr>
                    </m:sSubPr>
                    <m:e>
                      <m:r>
                        <w:rPr>
                          <w:rFonts w:ascii="Cambria Math" w:hAnsi="Cambria Math"/>
                          <w:sz w:val="28"/>
                          <w:lang w:val="en-US"/>
                        </w:rPr>
                        <m:t>KD</m:t>
                      </m:r>
                    </m:e>
                    <m:sub>
                      <m:r>
                        <w:rPr>
                          <w:rFonts w:ascii="Cambria Math" w:hAnsi="Cambria Math"/>
                          <w:sz w:val="28"/>
                          <w:lang w:val="en-US"/>
                        </w:rPr>
                        <m:t>t</m:t>
                      </m:r>
                    </m:sub>
                  </m:sSub>
                </m:e>
              </m:nary>
            </m:num>
            <m:den>
              <m:acc>
                <m:accPr>
                  <m:chr m:val="̅"/>
                  <m:ctrlPr>
                    <w:rPr>
                      <w:rFonts w:ascii="Cambria Math" w:eastAsiaTheme="minorEastAsia" w:hAnsi="Cambria Math"/>
                      <w:i/>
                      <w:sz w:val="28"/>
                    </w:rPr>
                  </m:ctrlPr>
                </m:accPr>
                <m:e>
                  <m:r>
                    <w:rPr>
                      <w:rFonts w:ascii="Cambria Math" w:eastAsiaTheme="minorEastAsia" w:hAnsi="Cambria Math"/>
                      <w:sz w:val="28"/>
                    </w:rPr>
                    <m:t>П</m:t>
                  </m:r>
                </m:e>
              </m:acc>
            </m:den>
          </m:f>
          <m:r>
            <w:rPr>
              <w:rFonts w:ascii="Cambria Math" w:hAnsi="Cambria Math"/>
              <w:sz w:val="28"/>
            </w:rPr>
            <m:t>=</m:t>
          </m:r>
          <m:f>
            <m:fPr>
              <m:ctrlPr>
                <w:rPr>
                  <w:rFonts w:ascii="Cambria Math" w:hAnsi="Cambria Math"/>
                  <w:i/>
                  <w:sz w:val="28"/>
                </w:rPr>
              </m:ctrlPr>
            </m:fPr>
            <m:num>
              <m:r>
                <m:rPr>
                  <m:sty m:val="p"/>
                </m:rPr>
                <w:rPr>
                  <w:rFonts w:ascii="Cambria Math" w:hAnsi="Cambria Math"/>
                  <w:sz w:val="28"/>
                  <w:szCs w:val="28"/>
                </w:rPr>
                <m:t>2883,75</m:t>
              </m:r>
            </m:num>
            <m:den>
              <m:r>
                <w:rPr>
                  <w:rFonts w:ascii="Cambria Math" w:hAnsi="Cambria Math"/>
                  <w:sz w:val="28"/>
                  <w:szCs w:val="28"/>
                </w:rPr>
                <m:t>274,78</m:t>
              </m:r>
            </m:den>
          </m:f>
          <m:r>
            <w:rPr>
              <w:rFonts w:ascii="Cambria Math" w:hAnsi="Cambria Math"/>
              <w:sz w:val="28"/>
            </w:rPr>
            <m:t xml:space="preserve">=10,49 </m:t>
          </m:r>
          <m:r>
            <m:rPr>
              <m:sty m:val="p"/>
            </m:rPr>
            <w:rPr>
              <w:rFonts w:ascii="Cambria Math" w:hAnsi="Cambria Math"/>
              <w:sz w:val="28"/>
              <w:szCs w:val="28"/>
            </w:rPr>
            <m:t>років.</m:t>
          </m:r>
        </m:oMath>
      </m:oMathPara>
    </w:p>
    <w:p w:rsidR="0054212C" w:rsidRPr="00C13A47" w:rsidRDefault="0054212C" w:rsidP="0054212C">
      <w:pPr>
        <w:pStyle w:val="af0"/>
        <w:spacing w:line="360" w:lineRule="auto"/>
        <w:ind w:firstLine="709"/>
        <w:rPr>
          <w:sz w:val="28"/>
          <w:szCs w:val="28"/>
        </w:rPr>
      </w:pPr>
      <w:r w:rsidRPr="00C13A47">
        <w:rPr>
          <w:sz w:val="28"/>
          <w:szCs w:val="28"/>
        </w:rPr>
        <w:t>Показник внутрішньої норми доходності проекту (ВНД) визначається на підставі рішення рівняння</w:t>
      </w:r>
    </w:p>
    <w:p w:rsidR="0054212C" w:rsidRPr="00C13A47" w:rsidRDefault="00745391" w:rsidP="0054212C">
      <w:pPr>
        <w:spacing w:line="360" w:lineRule="auto"/>
        <w:ind w:hanging="142"/>
        <w:rPr>
          <w:sz w:val="28"/>
          <w:szCs w:val="28"/>
        </w:rPr>
      </w:pPr>
      <w:r>
        <w:rPr>
          <w:noProof/>
          <w:position w:val="-18"/>
          <w:sz w:val="28"/>
          <w:szCs w:val="28"/>
        </w:rPr>
        <w:pict>
          <v:shape id="_x0000_s1026" type="#_x0000_t75" style="position:absolute;margin-left:150.15pt;margin-top:2.55pt;width:170.05pt;height:23.75pt;z-index:251659264;mso-position-horizontal-relative:text;mso-position-vertical-relative:text" fillcolor="window">
            <v:imagedata r:id="rId115" o:title=""/>
            <w10:wrap type="square" side="right"/>
          </v:shape>
          <o:OLEObject Type="Embed" ProgID="Equation.3" ShapeID="_x0000_s1026" DrawAspect="Content" ObjectID="_1606037661" r:id="rId116"/>
        </w:pict>
      </w:r>
      <w:r w:rsidR="0054212C">
        <w:rPr>
          <w:sz w:val="28"/>
          <w:szCs w:val="28"/>
        </w:rPr>
        <w:br w:type="textWrapping" w:clear="all"/>
      </w:r>
    </w:p>
    <w:p w:rsidR="0054212C" w:rsidRPr="00C13A47" w:rsidRDefault="0054212C" w:rsidP="0054212C">
      <w:pPr>
        <w:spacing w:line="360" w:lineRule="auto"/>
        <w:ind w:firstLine="720"/>
        <w:jc w:val="both"/>
        <w:rPr>
          <w:sz w:val="28"/>
          <w:szCs w:val="28"/>
        </w:rPr>
      </w:pPr>
      <w:r w:rsidRPr="00C13A47">
        <w:rPr>
          <w:sz w:val="28"/>
          <w:szCs w:val="28"/>
        </w:rPr>
        <w:lastRenderedPageBreak/>
        <w:t xml:space="preserve">Якщо підставити вираз </w:t>
      </w:r>
      <w:r w:rsidRPr="00C13A47">
        <w:rPr>
          <w:position w:val="-96"/>
          <w:sz w:val="28"/>
          <w:szCs w:val="28"/>
        </w:rPr>
        <w:object w:dxaOrig="2200" w:dyaOrig="1420">
          <v:shape id="_x0000_i1063" type="#_x0000_t75" style="width:110.25pt;height:70.5pt" o:ole="" fillcolor="window">
            <v:imagedata r:id="rId117" o:title=""/>
          </v:shape>
          <o:OLEObject Type="Embed" ProgID="Equation.3" ShapeID="_x0000_i1063" DrawAspect="Content" ObjectID="_1606037657" r:id="rId118"/>
        </w:object>
      </w:r>
      <w:r w:rsidRPr="00C13A47">
        <w:rPr>
          <w:sz w:val="28"/>
          <w:szCs w:val="28"/>
        </w:rPr>
        <w:t>, отримуємо наступне вирішення цього рівняння</w:t>
      </w:r>
      <w:r>
        <w:rPr>
          <w:sz w:val="28"/>
          <w:szCs w:val="28"/>
        </w:rPr>
        <w:t>:</w:t>
      </w:r>
    </w:p>
    <w:p w:rsidR="0054212C" w:rsidRPr="00C13A47" w:rsidRDefault="0054212C" w:rsidP="0054212C">
      <w:pPr>
        <w:spacing w:line="360" w:lineRule="auto"/>
        <w:ind w:firstLine="720"/>
        <w:jc w:val="center"/>
        <w:rPr>
          <w:sz w:val="28"/>
          <w:szCs w:val="28"/>
        </w:rPr>
      </w:pPr>
      <w:r w:rsidRPr="00C13A47">
        <w:rPr>
          <w:position w:val="-10"/>
          <w:sz w:val="28"/>
          <w:szCs w:val="28"/>
        </w:rPr>
        <w:object w:dxaOrig="180" w:dyaOrig="340">
          <v:shape id="_x0000_i1064" type="#_x0000_t75" style="width:9.75pt;height:17.25pt" o:ole="" fillcolor="window">
            <v:imagedata r:id="rId64" o:title=""/>
          </v:shape>
          <o:OLEObject Type="Embed" ProgID="Equation.3" ShapeID="_x0000_i1064" DrawAspect="Content" ObjectID="_1606037658" r:id="rId119"/>
        </w:object>
      </w:r>
      <w:r w:rsidRPr="00C13A47">
        <w:rPr>
          <w:position w:val="-96"/>
          <w:sz w:val="28"/>
          <w:szCs w:val="28"/>
        </w:rPr>
        <w:object w:dxaOrig="3260" w:dyaOrig="1400">
          <v:shape id="_x0000_i1065" type="#_x0000_t75" style="width:162pt;height:70.5pt" o:ole="" fillcolor="window">
            <v:imagedata r:id="rId120" o:title=""/>
          </v:shape>
          <o:OLEObject Type="Embed" ProgID="Equation.3" ShapeID="_x0000_i1065" DrawAspect="Content" ObjectID="_1606037659" r:id="rId121"/>
        </w:object>
      </w:r>
    </w:p>
    <w:p w:rsidR="0054212C" w:rsidRDefault="0054212C" w:rsidP="0054212C">
      <w:pPr>
        <w:spacing w:line="360" w:lineRule="auto"/>
        <w:ind w:firstLine="720"/>
        <w:jc w:val="both"/>
        <w:rPr>
          <w:sz w:val="28"/>
          <w:szCs w:val="28"/>
        </w:rPr>
      </w:pPr>
      <w:r w:rsidRPr="00C13A47">
        <w:rPr>
          <w:sz w:val="28"/>
          <w:szCs w:val="28"/>
        </w:rPr>
        <w:t xml:space="preserve">Вирішення цього рівняння відносно </w:t>
      </w:r>
      <w:r w:rsidRPr="00C13A47">
        <w:rPr>
          <w:position w:val="-18"/>
          <w:sz w:val="28"/>
          <w:szCs w:val="28"/>
        </w:rPr>
        <w:object w:dxaOrig="1080" w:dyaOrig="420">
          <v:shape id="_x0000_i1066" type="#_x0000_t75" style="width:54pt;height:21pt" o:ole="" fillcolor="window">
            <v:imagedata r:id="rId122" o:title=""/>
          </v:shape>
          <o:OLEObject Type="Embed" ProgID="Equation.3" ShapeID="_x0000_i1066" DrawAspect="Content" ObjectID="_1606037660" r:id="rId123"/>
        </w:object>
      </w:r>
      <w:r w:rsidRPr="00C13A47">
        <w:rPr>
          <w:sz w:val="28"/>
          <w:szCs w:val="28"/>
        </w:rPr>
        <w:t xml:space="preserve"> , дає значення, яке являє собою показник ВНД. Цей показник повинен бути більшим ніж норми доходу на капітал, яка покладена в основу розрахунків показників ефективності проекту.</w:t>
      </w:r>
    </w:p>
    <w:p w:rsidR="0054212C" w:rsidRDefault="00745391" w:rsidP="0054212C">
      <w:pPr>
        <w:spacing w:line="360" w:lineRule="auto"/>
        <w:ind w:firstLine="720"/>
        <w:jc w:val="both"/>
        <w:rPr>
          <w:sz w:val="28"/>
          <w:szCs w:val="28"/>
        </w:rPr>
      </w:pPr>
      <m:oMathPara>
        <m:oMath>
          <m:f>
            <m:fPr>
              <m:ctrlPr>
                <w:rPr>
                  <w:rFonts w:ascii="Cambria Math" w:hAnsi="Cambria Math"/>
                  <w:i/>
                  <w:sz w:val="28"/>
                  <w:szCs w:val="28"/>
                </w:rPr>
              </m:ctrlPr>
            </m:fPr>
            <m:num>
              <m:r>
                <w:rPr>
                  <w:rFonts w:ascii="Cambria Math" w:hAnsi="Cambria Math"/>
                  <w:sz w:val="28"/>
                  <w:szCs w:val="28"/>
                </w:rPr>
                <m:t>6879,92</m:t>
              </m:r>
            </m:num>
            <m:den>
              <m:sSup>
                <m:sSupPr>
                  <m:ctrlPr>
                    <w:rPr>
                      <w:rFonts w:ascii="Cambria Math" w:hAnsi="Cambria Math"/>
                      <w:i/>
                      <w:sz w:val="28"/>
                      <w:szCs w:val="28"/>
                    </w:rPr>
                  </m:ctrlPr>
                </m:sSupPr>
                <m:e>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Х</m:t>
                          </m:r>
                        </m:num>
                        <m:den>
                          <m:r>
                            <w:rPr>
                              <w:rFonts w:ascii="Cambria Math" w:hAnsi="Cambria Math"/>
                              <w:sz w:val="28"/>
                              <w:szCs w:val="28"/>
                            </w:rPr>
                            <m:t>100</m:t>
                          </m:r>
                        </m:den>
                      </m:f>
                    </m:e>
                  </m:d>
                </m:e>
                <m:sup>
                  <m:r>
                    <w:rPr>
                      <w:rFonts w:ascii="Cambria Math" w:hAnsi="Cambria Math"/>
                      <w:sz w:val="28"/>
                      <w:szCs w:val="28"/>
                    </w:rPr>
                    <m:t>10</m:t>
                  </m:r>
                </m:sup>
              </m:sSup>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3110</m:t>
              </m:r>
            </m:num>
            <m:den>
              <m:sSup>
                <m:sSupPr>
                  <m:ctrlPr>
                    <w:rPr>
                      <w:rFonts w:ascii="Cambria Math" w:hAnsi="Cambria Math"/>
                      <w:i/>
                      <w:sz w:val="28"/>
                      <w:szCs w:val="28"/>
                    </w:rPr>
                  </m:ctrlPr>
                </m:sSupPr>
                <m:e>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Х</m:t>
                          </m:r>
                        </m:num>
                        <m:den>
                          <m:r>
                            <w:rPr>
                              <w:rFonts w:ascii="Cambria Math" w:hAnsi="Cambria Math"/>
                              <w:sz w:val="28"/>
                              <w:szCs w:val="28"/>
                            </w:rPr>
                            <m:t>100</m:t>
                          </m:r>
                        </m:den>
                      </m:f>
                    </m:e>
                  </m:d>
                </m:e>
                <m:sup>
                  <m:r>
                    <w:rPr>
                      <w:rFonts w:ascii="Cambria Math" w:hAnsi="Cambria Math"/>
                      <w:sz w:val="28"/>
                      <w:szCs w:val="28"/>
                    </w:rPr>
                    <m:t>10</m:t>
                  </m:r>
                </m:sup>
              </m:sSup>
            </m:den>
          </m:f>
          <m:r>
            <w:rPr>
              <w:rFonts w:ascii="Cambria Math" w:hAnsi="Cambria Math"/>
              <w:sz w:val="28"/>
              <w:szCs w:val="28"/>
            </w:rPr>
            <m:t>=0</m:t>
          </m:r>
        </m:oMath>
      </m:oMathPara>
    </w:p>
    <w:p w:rsidR="00A41BBF" w:rsidRPr="00C91803" w:rsidRDefault="0054212C" w:rsidP="00C91803">
      <w:pPr>
        <w:spacing w:line="360" w:lineRule="auto"/>
        <w:ind w:firstLine="720"/>
        <w:jc w:val="both"/>
        <w:rPr>
          <w:sz w:val="28"/>
          <w:szCs w:val="28"/>
        </w:rPr>
      </w:pPr>
      <w:r>
        <w:rPr>
          <w:sz w:val="28"/>
          <w:szCs w:val="28"/>
        </w:rPr>
        <w:t xml:space="preserve">Методом підстановки доведено, що </w:t>
      </w:r>
      <w:r w:rsidRPr="00B92E33">
        <w:rPr>
          <w:i/>
          <w:sz w:val="28"/>
          <w:szCs w:val="28"/>
        </w:rPr>
        <w:t>Х</w:t>
      </w:r>
      <w:r w:rsidRPr="001632EC">
        <w:rPr>
          <w:i/>
          <w:sz w:val="28"/>
          <w:szCs w:val="28"/>
        </w:rPr>
        <w:t xml:space="preserve"> &gt;</w:t>
      </w:r>
      <w:r w:rsidRPr="00B92E33">
        <w:rPr>
          <w:i/>
          <w:sz w:val="28"/>
          <w:szCs w:val="28"/>
          <w:lang w:val="en-US"/>
        </w:rPr>
        <w:t>H</w:t>
      </w:r>
      <w:r>
        <w:rPr>
          <w:i/>
          <w:sz w:val="28"/>
          <w:szCs w:val="28"/>
        </w:rPr>
        <w:t xml:space="preserve">, </w:t>
      </w:r>
      <w:r>
        <w:rPr>
          <w:sz w:val="28"/>
          <w:szCs w:val="28"/>
        </w:rPr>
        <w:t xml:space="preserve">де </w:t>
      </w:r>
      <w:r w:rsidRPr="00B92E33">
        <w:rPr>
          <w:i/>
          <w:sz w:val="28"/>
          <w:szCs w:val="28"/>
          <w:lang w:val="en-US"/>
        </w:rPr>
        <w:t>H</w:t>
      </w:r>
      <w:r>
        <w:rPr>
          <w:i/>
          <w:sz w:val="28"/>
          <w:szCs w:val="28"/>
        </w:rPr>
        <w:t xml:space="preserve"> </w:t>
      </w:r>
      <w:r>
        <w:rPr>
          <w:sz w:val="28"/>
          <w:szCs w:val="28"/>
        </w:rPr>
        <w:t>– норма дохідності, що рівна 0,24% річних.</w:t>
      </w:r>
    </w:p>
    <w:p w:rsidR="00B07E9C" w:rsidRPr="00BA556B" w:rsidRDefault="00B07E9C" w:rsidP="00BA556B">
      <w:pPr>
        <w:pStyle w:val="20"/>
        <w:shd w:val="clear" w:color="auto" w:fill="FFFFFF" w:themeFill="background1"/>
        <w:spacing w:before="0" w:line="360" w:lineRule="auto"/>
        <w:ind w:firstLine="708"/>
        <w:rPr>
          <w:rFonts w:ascii="Times New Roman" w:hAnsi="Times New Roman" w:cs="Times New Roman"/>
          <w:b w:val="0"/>
          <w:color w:val="auto"/>
          <w:sz w:val="28"/>
          <w:szCs w:val="28"/>
        </w:rPr>
      </w:pPr>
      <w:bookmarkStart w:id="50" w:name="_Toc532290351"/>
      <w:r w:rsidRPr="00B07E9C">
        <w:rPr>
          <w:rFonts w:ascii="Times New Roman" w:hAnsi="Times New Roman" w:cs="Times New Roman"/>
          <w:b w:val="0"/>
          <w:color w:val="auto"/>
          <w:sz w:val="28"/>
          <w:szCs w:val="28"/>
        </w:rPr>
        <w:t xml:space="preserve">Висновки до розділу </w:t>
      </w:r>
      <w:r>
        <w:rPr>
          <w:rFonts w:ascii="Times New Roman" w:hAnsi="Times New Roman" w:cs="Times New Roman"/>
          <w:b w:val="0"/>
          <w:color w:val="auto"/>
          <w:sz w:val="28"/>
          <w:szCs w:val="28"/>
        </w:rPr>
        <w:t>3</w:t>
      </w:r>
      <w:bookmarkEnd w:id="50"/>
    </w:p>
    <w:p w:rsidR="00A41BBF" w:rsidRPr="00F0037E" w:rsidRDefault="00B07E9C" w:rsidP="00BA556B">
      <w:pPr>
        <w:spacing w:line="360" w:lineRule="auto"/>
        <w:ind w:firstLine="708"/>
        <w:jc w:val="both"/>
        <w:rPr>
          <w:sz w:val="28"/>
        </w:rPr>
      </w:pPr>
      <w:r w:rsidRPr="00B07E9C">
        <w:rPr>
          <w:sz w:val="28"/>
        </w:rPr>
        <w:t xml:space="preserve">В цьому розділі було </w:t>
      </w:r>
      <w:r w:rsidR="00A74DD9">
        <w:rPr>
          <w:sz w:val="28"/>
        </w:rPr>
        <w:t xml:space="preserve">здійснено </w:t>
      </w:r>
      <w:r>
        <w:rPr>
          <w:sz w:val="28"/>
        </w:rPr>
        <w:t>оцін</w:t>
      </w:r>
      <w:r w:rsidR="00A74DD9">
        <w:rPr>
          <w:sz w:val="28"/>
        </w:rPr>
        <w:t xml:space="preserve">ювання </w:t>
      </w:r>
      <w:r>
        <w:rPr>
          <w:sz w:val="28"/>
        </w:rPr>
        <w:t xml:space="preserve"> ефективності </w:t>
      </w:r>
      <w:r w:rsidR="00A74DD9">
        <w:rPr>
          <w:sz w:val="28"/>
        </w:rPr>
        <w:t>проекту створення інформаційної системи моніторингу</w:t>
      </w:r>
      <w:r w:rsidRPr="00B07E9C">
        <w:rPr>
          <w:sz w:val="28"/>
        </w:rPr>
        <w:t xml:space="preserve"> </w:t>
      </w:r>
      <w:r w:rsidR="0055412C">
        <w:rPr>
          <w:sz w:val="28"/>
        </w:rPr>
        <w:t>крипто</w:t>
      </w:r>
      <w:r w:rsidR="00A74DD9">
        <w:rPr>
          <w:sz w:val="28"/>
        </w:rPr>
        <w:t>валют на о</w:t>
      </w:r>
      <w:r w:rsidR="00F0037E">
        <w:rPr>
          <w:sz w:val="28"/>
        </w:rPr>
        <w:t>сновні попередньо розробленого плану</w:t>
      </w:r>
      <w:r w:rsidRPr="00B07E9C">
        <w:rPr>
          <w:sz w:val="28"/>
        </w:rPr>
        <w:t xml:space="preserve">. </w:t>
      </w:r>
      <w:r w:rsidR="00F0037E" w:rsidRPr="00F0037E">
        <w:rPr>
          <w:sz w:val="28"/>
        </w:rPr>
        <w:t>Було розраховані витрати та срок початку отримання прибутку</w:t>
      </w:r>
      <w:r w:rsidRPr="00F0037E">
        <w:rPr>
          <w:sz w:val="28"/>
        </w:rPr>
        <w:t>.</w:t>
      </w:r>
    </w:p>
    <w:p w:rsidR="00A41BBF" w:rsidRPr="00B07E9C" w:rsidRDefault="00A41BBF" w:rsidP="00B07E9C">
      <w:pPr>
        <w:spacing w:line="360" w:lineRule="auto"/>
        <w:jc w:val="both"/>
        <w:rPr>
          <w:sz w:val="28"/>
          <w:szCs w:val="28"/>
        </w:rPr>
      </w:pPr>
    </w:p>
    <w:p w:rsidR="00A41BBF" w:rsidRPr="00B07E9C" w:rsidRDefault="00A41BBF" w:rsidP="00A41BBF">
      <w:pPr>
        <w:rPr>
          <w:sz w:val="28"/>
          <w:szCs w:val="28"/>
        </w:rPr>
      </w:pPr>
    </w:p>
    <w:p w:rsidR="00A41BBF" w:rsidRPr="00B07E9C" w:rsidRDefault="00A41BBF" w:rsidP="00A41BBF">
      <w:pPr>
        <w:rPr>
          <w:sz w:val="28"/>
          <w:szCs w:val="28"/>
        </w:rPr>
      </w:pPr>
    </w:p>
    <w:p w:rsidR="00A41BBF" w:rsidRPr="00B07E9C" w:rsidRDefault="00A41BBF" w:rsidP="00A41BBF">
      <w:pPr>
        <w:rPr>
          <w:sz w:val="28"/>
          <w:szCs w:val="28"/>
        </w:rPr>
      </w:pPr>
    </w:p>
    <w:p w:rsidR="00F443A3" w:rsidRPr="00B07E9C" w:rsidRDefault="00F443A3" w:rsidP="00A41BBF">
      <w:pPr>
        <w:rPr>
          <w:sz w:val="28"/>
          <w:szCs w:val="28"/>
        </w:rPr>
        <w:sectPr w:rsidR="00F443A3" w:rsidRPr="00B07E9C" w:rsidSect="00F443A3">
          <w:pgSz w:w="11906" w:h="16838"/>
          <w:pgMar w:top="1134" w:right="851" w:bottom="1134" w:left="1701" w:header="709" w:footer="709" w:gutter="0"/>
          <w:cols w:space="708"/>
          <w:titlePg/>
          <w:docGrid w:linePitch="360"/>
        </w:sectPr>
      </w:pPr>
    </w:p>
    <w:p w:rsidR="0055412C" w:rsidRPr="00E4330A" w:rsidRDefault="00705B08" w:rsidP="005A4614">
      <w:pPr>
        <w:pStyle w:val="1"/>
        <w:rPr>
          <w:rFonts w:ascii="Times New Roman" w:hAnsi="Times New Roman" w:cs="Times New Roman"/>
          <w:b w:val="0"/>
          <w:color w:val="auto"/>
        </w:rPr>
      </w:pPr>
      <w:r>
        <w:rPr>
          <w:rFonts w:ascii="Times New Roman" w:hAnsi="Times New Roman" w:cs="Times New Roman"/>
          <w:b w:val="0"/>
          <w:color w:val="auto"/>
        </w:rPr>
        <w:lastRenderedPageBreak/>
        <w:t xml:space="preserve">                                                   </w:t>
      </w:r>
      <w:bookmarkStart w:id="51" w:name="_Toc532290352"/>
      <w:r w:rsidR="006266A4" w:rsidRPr="005E5288">
        <w:rPr>
          <w:rFonts w:ascii="Times New Roman" w:hAnsi="Times New Roman" w:cs="Times New Roman"/>
          <w:b w:val="0"/>
          <w:color w:val="auto"/>
        </w:rPr>
        <w:t>ВИСНОВКИ</w:t>
      </w:r>
      <w:bookmarkEnd w:id="51"/>
      <w:r w:rsidR="005E5288">
        <w:rPr>
          <w:rFonts w:ascii="Times New Roman" w:hAnsi="Times New Roman" w:cs="Times New Roman"/>
          <w:b w:val="0"/>
          <w:color w:val="auto"/>
        </w:rPr>
        <w:t xml:space="preserve">  </w:t>
      </w:r>
    </w:p>
    <w:p w:rsidR="0055412C" w:rsidRPr="00E4330A" w:rsidRDefault="0055412C" w:rsidP="0055412C"/>
    <w:p w:rsidR="006738DF" w:rsidRPr="002B294C" w:rsidRDefault="006738DF" w:rsidP="006738DF">
      <w:pPr>
        <w:pStyle w:val="xfmc1"/>
        <w:shd w:val="clear" w:color="auto" w:fill="FFFFFF"/>
        <w:spacing w:before="0" w:beforeAutospacing="0" w:after="0" w:afterAutospacing="0" w:line="360" w:lineRule="auto"/>
        <w:ind w:firstLine="539"/>
        <w:jc w:val="both"/>
        <w:rPr>
          <w:color w:val="000000"/>
          <w:lang w:val="uk-UA"/>
        </w:rPr>
      </w:pPr>
      <w:r>
        <w:rPr>
          <w:color w:val="000000"/>
          <w:sz w:val="28"/>
          <w:szCs w:val="28"/>
          <w:lang w:val="uk-UA"/>
        </w:rPr>
        <w:t xml:space="preserve">Інформаційна система потребує спеціального підходу для її створенння: підбір персоналу, створення проектної дорожньої карти, визначення бюджету, визначення дедлайну, прогнозування актуальності та інше </w:t>
      </w:r>
    </w:p>
    <w:p w:rsidR="006738DF" w:rsidRDefault="006738DF" w:rsidP="006738DF">
      <w:pPr>
        <w:pStyle w:val="xfmc2"/>
        <w:shd w:val="clear" w:color="auto" w:fill="FFFFFF"/>
        <w:spacing w:before="0" w:beforeAutospacing="0" w:after="0" w:afterAutospacing="0" w:line="360" w:lineRule="auto"/>
        <w:ind w:firstLine="539"/>
        <w:jc w:val="both"/>
        <w:rPr>
          <w:color w:val="000000"/>
        </w:rPr>
      </w:pPr>
      <w:r>
        <w:rPr>
          <w:color w:val="000000"/>
          <w:sz w:val="28"/>
          <w:szCs w:val="28"/>
          <w:lang w:val="uk-UA"/>
        </w:rPr>
        <w:t xml:space="preserve">В даній магістерській дипломній роботі продемонстровано управління проектом створення </w:t>
      </w:r>
      <w:r w:rsidRPr="006738DF">
        <w:rPr>
          <w:sz w:val="28"/>
          <w:szCs w:val="28"/>
        </w:rPr>
        <w:t>інформаційної системи моніторингу курсу криптовалют</w:t>
      </w:r>
      <w:r>
        <w:rPr>
          <w:color w:val="000000"/>
          <w:sz w:val="28"/>
          <w:szCs w:val="28"/>
          <w:lang w:val="uk-UA"/>
        </w:rPr>
        <w:t>.</w:t>
      </w:r>
    </w:p>
    <w:p w:rsidR="006738DF" w:rsidRDefault="006738DF" w:rsidP="006738DF">
      <w:pPr>
        <w:pStyle w:val="xfmc1"/>
        <w:shd w:val="clear" w:color="auto" w:fill="FFFFFF"/>
        <w:spacing w:before="0" w:beforeAutospacing="0" w:after="0" w:afterAutospacing="0" w:line="360" w:lineRule="auto"/>
        <w:ind w:firstLine="539"/>
        <w:jc w:val="both"/>
        <w:rPr>
          <w:color w:val="000000"/>
        </w:rPr>
      </w:pPr>
      <w:r>
        <w:rPr>
          <w:color w:val="000000"/>
          <w:sz w:val="28"/>
          <w:szCs w:val="28"/>
          <w:lang w:val="uk-UA"/>
        </w:rPr>
        <w:t>Мета дипломної роботи полягає в розробці проекту створення центру автомобільного сервісу, що включає: огляд обраної галузі, розробка та планування проекту, проведення будівництва станції, встановлення обладнання, реліз.</w:t>
      </w:r>
    </w:p>
    <w:p w:rsidR="006738DF" w:rsidRPr="006738DF" w:rsidRDefault="006738DF" w:rsidP="008C19F2">
      <w:pPr>
        <w:pStyle w:val="xfmc1"/>
        <w:shd w:val="clear" w:color="auto" w:fill="FFFFFF"/>
        <w:spacing w:before="0" w:beforeAutospacing="0" w:after="0" w:afterAutospacing="0" w:line="360" w:lineRule="auto"/>
        <w:ind w:firstLine="539"/>
        <w:jc w:val="both"/>
        <w:rPr>
          <w:color w:val="000000"/>
        </w:rPr>
      </w:pPr>
      <w:r>
        <w:rPr>
          <w:color w:val="000000"/>
          <w:sz w:val="28"/>
          <w:szCs w:val="28"/>
          <w:lang w:val="uk-UA"/>
        </w:rPr>
        <w:t xml:space="preserve">Завданнями роботи є створення </w:t>
      </w:r>
      <w:r w:rsidRPr="006738DF">
        <w:rPr>
          <w:sz w:val="28"/>
          <w:szCs w:val="28"/>
        </w:rPr>
        <w:t>інформаційної системи моніторингу курсу криптовалют</w:t>
      </w:r>
      <w:r>
        <w:rPr>
          <w:color w:val="000000"/>
          <w:sz w:val="28"/>
          <w:szCs w:val="28"/>
          <w:lang w:val="uk-UA"/>
        </w:rPr>
        <w:t>.</w:t>
      </w:r>
      <w:r>
        <w:rPr>
          <w:color w:val="000000"/>
          <w:sz w:val="28"/>
          <w:szCs w:val="28"/>
          <w:lang w:val="uk-UA"/>
        </w:rPr>
        <w:tab/>
      </w:r>
      <w:r>
        <w:rPr>
          <w:color w:val="000000"/>
          <w:sz w:val="28"/>
          <w:szCs w:val="28"/>
          <w:lang w:val="uk-UA"/>
        </w:rPr>
        <w:tab/>
      </w:r>
      <w:r>
        <w:rPr>
          <w:color w:val="000000"/>
          <w:sz w:val="28"/>
          <w:szCs w:val="28"/>
          <w:lang w:val="uk-UA"/>
        </w:rPr>
        <w:tab/>
      </w:r>
      <w:r>
        <w:rPr>
          <w:color w:val="000000"/>
          <w:sz w:val="28"/>
          <w:szCs w:val="28"/>
          <w:lang w:val="uk-UA"/>
        </w:rPr>
        <w:tab/>
      </w:r>
      <w:r>
        <w:rPr>
          <w:color w:val="000000"/>
          <w:sz w:val="28"/>
          <w:szCs w:val="28"/>
          <w:lang w:val="uk-UA"/>
        </w:rPr>
        <w:tab/>
      </w:r>
      <w:r>
        <w:rPr>
          <w:color w:val="000000"/>
          <w:sz w:val="28"/>
          <w:szCs w:val="28"/>
          <w:lang w:val="uk-UA"/>
        </w:rPr>
        <w:tab/>
      </w:r>
      <w:r>
        <w:rPr>
          <w:color w:val="000000"/>
          <w:sz w:val="28"/>
          <w:szCs w:val="28"/>
          <w:lang w:val="uk-UA"/>
        </w:rPr>
        <w:tab/>
      </w:r>
      <w:r>
        <w:rPr>
          <w:color w:val="000000"/>
          <w:sz w:val="28"/>
          <w:szCs w:val="28"/>
          <w:lang w:val="uk-UA"/>
        </w:rPr>
        <w:tab/>
      </w:r>
      <w:r>
        <w:rPr>
          <w:color w:val="000000"/>
          <w:sz w:val="28"/>
          <w:szCs w:val="28"/>
          <w:lang w:val="uk-UA"/>
        </w:rPr>
        <w:tab/>
        <w:t>Найбільший обсяг досліджень здійснюється на передінвестиційній фазі проекту. На інвестиційній фазі дослідження мають істотно менші значення й обсяг виконуваних робіт. У період експлуатації ці показники залишаються незмінними, що пов'язано з автоматизованою роботою системи.</w:t>
      </w:r>
    </w:p>
    <w:p w:rsidR="006738DF" w:rsidRDefault="006738DF" w:rsidP="008F7776">
      <w:pPr>
        <w:pStyle w:val="xfmc3"/>
        <w:shd w:val="clear" w:color="auto" w:fill="FFFFFF"/>
        <w:spacing w:before="0" w:beforeAutospacing="0" w:after="0" w:afterAutospacing="0" w:line="360" w:lineRule="auto"/>
        <w:ind w:firstLine="539"/>
        <w:jc w:val="both"/>
        <w:rPr>
          <w:color w:val="000000"/>
          <w:sz w:val="28"/>
          <w:szCs w:val="28"/>
        </w:rPr>
      </w:pPr>
      <w:r>
        <w:rPr>
          <w:color w:val="000000"/>
          <w:sz w:val="28"/>
          <w:szCs w:val="28"/>
          <w:lang w:val="uk-UA"/>
        </w:rPr>
        <w:t>Під час виконання дипломної роботи було проведено</w:t>
      </w:r>
      <w:r>
        <w:rPr>
          <w:i/>
          <w:iCs/>
          <w:color w:val="000000"/>
          <w:sz w:val="28"/>
          <w:szCs w:val="28"/>
          <w:lang w:val="uk-UA"/>
        </w:rPr>
        <w:t>:</w:t>
      </w:r>
    </w:p>
    <w:p w:rsidR="006738DF" w:rsidRDefault="006738DF" w:rsidP="008F7776">
      <w:pPr>
        <w:pStyle w:val="xfmc3"/>
        <w:shd w:val="clear" w:color="auto" w:fill="FFFFFF"/>
        <w:spacing w:before="0" w:beforeAutospacing="0" w:after="0" w:afterAutospacing="0" w:line="360" w:lineRule="auto"/>
        <w:ind w:firstLine="539"/>
        <w:jc w:val="both"/>
        <w:rPr>
          <w:color w:val="000000"/>
          <w:sz w:val="28"/>
          <w:szCs w:val="28"/>
        </w:rPr>
      </w:pPr>
      <w:r>
        <w:rPr>
          <w:color w:val="000000"/>
          <w:sz w:val="28"/>
          <w:szCs w:val="28"/>
          <w:lang w:val="uk-UA"/>
        </w:rPr>
        <w:t>1) Дослідження ролі, місця та задачі управління проектами в сучасній діяльності в сфері інформаційних технологій. Показано важливість</w:t>
      </w:r>
      <w:r>
        <w:rPr>
          <w:i/>
          <w:iCs/>
          <w:color w:val="000000"/>
          <w:sz w:val="28"/>
          <w:szCs w:val="28"/>
          <w:lang w:val="uk-UA"/>
        </w:rPr>
        <w:t> </w:t>
      </w:r>
      <w:r>
        <w:rPr>
          <w:color w:val="000000"/>
          <w:sz w:val="28"/>
          <w:szCs w:val="28"/>
          <w:lang w:val="uk-UA"/>
        </w:rPr>
        <w:t>застосування проектного підходу до організації проектів побудови підприємств.</w:t>
      </w:r>
    </w:p>
    <w:p w:rsidR="006738DF" w:rsidRPr="006738DF" w:rsidRDefault="006738DF" w:rsidP="008F7776">
      <w:pPr>
        <w:pStyle w:val="xfmc3"/>
        <w:shd w:val="clear" w:color="auto" w:fill="FFFFFF"/>
        <w:spacing w:before="0" w:beforeAutospacing="0" w:after="0" w:afterAutospacing="0" w:line="360" w:lineRule="auto"/>
        <w:ind w:firstLine="539"/>
        <w:jc w:val="both"/>
        <w:rPr>
          <w:color w:val="000000"/>
          <w:sz w:val="28"/>
          <w:szCs w:val="28"/>
          <w:lang w:val="uk-UA"/>
        </w:rPr>
      </w:pPr>
      <w:r>
        <w:rPr>
          <w:color w:val="000000"/>
          <w:sz w:val="28"/>
          <w:szCs w:val="28"/>
          <w:lang w:val="uk-UA"/>
        </w:rPr>
        <w:t>2) Був проведений короткий ракурс по проблемам та перспективам розвитку ринку криптовалют. Були детально вивчені варіанти з комплектністю, та конфігурацією обладнання.</w:t>
      </w:r>
    </w:p>
    <w:p w:rsidR="006738DF" w:rsidRPr="006738DF" w:rsidRDefault="006738DF" w:rsidP="008F7776">
      <w:pPr>
        <w:pStyle w:val="xfmc3"/>
        <w:shd w:val="clear" w:color="auto" w:fill="FFFFFF"/>
        <w:spacing w:before="0" w:beforeAutospacing="0" w:after="0" w:afterAutospacing="0" w:line="360" w:lineRule="auto"/>
        <w:ind w:firstLine="539"/>
        <w:jc w:val="both"/>
        <w:rPr>
          <w:color w:val="000000"/>
          <w:sz w:val="28"/>
          <w:szCs w:val="28"/>
          <w:lang w:val="uk-UA"/>
        </w:rPr>
      </w:pPr>
      <w:r>
        <w:rPr>
          <w:color w:val="000000"/>
          <w:sz w:val="28"/>
          <w:szCs w:val="28"/>
          <w:lang w:val="uk-UA"/>
        </w:rPr>
        <w:t>3) Застосовано спеціальне програмне забезпечення (Microsoft Project) для управління проектом.</w:t>
      </w:r>
    </w:p>
    <w:p w:rsidR="006738DF" w:rsidRDefault="006738DF" w:rsidP="008F7776">
      <w:pPr>
        <w:pStyle w:val="xfmc3"/>
        <w:shd w:val="clear" w:color="auto" w:fill="FFFFFF"/>
        <w:spacing w:before="0" w:beforeAutospacing="0" w:after="0" w:afterAutospacing="0" w:line="360" w:lineRule="auto"/>
        <w:ind w:firstLine="539"/>
        <w:jc w:val="both"/>
        <w:rPr>
          <w:color w:val="000000"/>
          <w:sz w:val="28"/>
          <w:szCs w:val="28"/>
        </w:rPr>
      </w:pPr>
      <w:r>
        <w:rPr>
          <w:color w:val="000000"/>
          <w:sz w:val="28"/>
          <w:szCs w:val="28"/>
          <w:lang w:val="uk-UA"/>
        </w:rPr>
        <w:t>3) Виділені роботи проекту.</w:t>
      </w:r>
    </w:p>
    <w:p w:rsidR="006738DF" w:rsidRDefault="006738DF" w:rsidP="008F7776">
      <w:pPr>
        <w:pStyle w:val="xfmc3"/>
        <w:shd w:val="clear" w:color="auto" w:fill="FFFFFF"/>
        <w:spacing w:before="0" w:beforeAutospacing="0" w:after="0" w:afterAutospacing="0" w:line="360" w:lineRule="auto"/>
        <w:ind w:firstLine="539"/>
        <w:jc w:val="both"/>
        <w:rPr>
          <w:color w:val="000000"/>
          <w:sz w:val="28"/>
          <w:szCs w:val="28"/>
        </w:rPr>
      </w:pPr>
      <w:r>
        <w:rPr>
          <w:color w:val="000000"/>
          <w:sz w:val="28"/>
          <w:szCs w:val="28"/>
          <w:lang w:val="uk-UA"/>
        </w:rPr>
        <w:t>4) Розроблена WBS-структура проекту.</w:t>
      </w:r>
    </w:p>
    <w:p w:rsidR="006738DF" w:rsidRPr="006738DF" w:rsidRDefault="006738DF" w:rsidP="008F7776">
      <w:pPr>
        <w:pStyle w:val="xfmc3"/>
        <w:shd w:val="clear" w:color="auto" w:fill="FFFFFF"/>
        <w:spacing w:before="0" w:beforeAutospacing="0" w:after="0" w:afterAutospacing="0" w:line="360" w:lineRule="auto"/>
        <w:ind w:firstLine="539"/>
        <w:jc w:val="both"/>
        <w:rPr>
          <w:color w:val="000000"/>
          <w:sz w:val="28"/>
          <w:szCs w:val="28"/>
          <w:lang w:val="uk-UA"/>
        </w:rPr>
      </w:pPr>
      <w:r>
        <w:rPr>
          <w:color w:val="000000"/>
          <w:sz w:val="28"/>
          <w:szCs w:val="28"/>
          <w:lang w:val="uk-UA"/>
        </w:rPr>
        <w:lastRenderedPageBreak/>
        <w:t>5) Проведено управління даним проектом за допомогою сучасного програмного засобу.</w:t>
      </w:r>
      <w:r>
        <w:rPr>
          <w:color w:val="000000"/>
          <w:spacing w:val="6"/>
          <w:sz w:val="28"/>
          <w:szCs w:val="28"/>
          <w:lang w:val="uk-UA"/>
        </w:rPr>
        <w:t> Аналіз логічної послідовності виконання окремих робіт та </w:t>
      </w:r>
      <w:r>
        <w:rPr>
          <w:color w:val="000000"/>
          <w:spacing w:val="3"/>
          <w:sz w:val="28"/>
          <w:szCs w:val="28"/>
          <w:lang w:val="uk-UA"/>
        </w:rPr>
        <w:t>їхньої взаємодії дозволив розробити сітьову модель виконання </w:t>
      </w:r>
      <w:r>
        <w:rPr>
          <w:color w:val="000000"/>
          <w:spacing w:val="1"/>
          <w:sz w:val="28"/>
          <w:szCs w:val="28"/>
          <w:lang w:val="uk-UA"/>
        </w:rPr>
        <w:t>всього комплексу робіт. Для окремих робіт розраховані їх об'єми, </w:t>
      </w:r>
      <w:r>
        <w:rPr>
          <w:color w:val="000000"/>
          <w:spacing w:val="2"/>
          <w:sz w:val="28"/>
          <w:szCs w:val="28"/>
          <w:lang w:val="uk-UA"/>
        </w:rPr>
        <w:t>виділені виконавці цих робіт, визначені необхідні матеріальні та </w:t>
      </w:r>
      <w:r>
        <w:rPr>
          <w:color w:val="000000"/>
          <w:spacing w:val="3"/>
          <w:sz w:val="28"/>
          <w:szCs w:val="28"/>
          <w:lang w:val="uk-UA"/>
        </w:rPr>
        <w:t>технічні ресурси, і, виходячи з обсягу роботи, кількості виконавців </w:t>
      </w:r>
      <w:r>
        <w:rPr>
          <w:color w:val="000000"/>
          <w:spacing w:val="5"/>
          <w:sz w:val="28"/>
          <w:szCs w:val="28"/>
          <w:lang w:val="uk-UA"/>
        </w:rPr>
        <w:t>та доступних ресурсів, визначено нормативні терміни виконання </w:t>
      </w:r>
      <w:r>
        <w:rPr>
          <w:color w:val="000000"/>
          <w:spacing w:val="-1"/>
          <w:sz w:val="28"/>
          <w:szCs w:val="28"/>
          <w:lang w:val="uk-UA"/>
        </w:rPr>
        <w:t>робіт.</w:t>
      </w:r>
    </w:p>
    <w:p w:rsidR="006738DF" w:rsidRDefault="006738DF" w:rsidP="008F7776">
      <w:pPr>
        <w:pStyle w:val="xfmc3"/>
        <w:shd w:val="clear" w:color="auto" w:fill="FFFFFF"/>
        <w:spacing w:before="0" w:beforeAutospacing="0" w:after="0" w:afterAutospacing="0" w:line="360" w:lineRule="auto"/>
        <w:ind w:firstLine="539"/>
        <w:jc w:val="both"/>
        <w:rPr>
          <w:color w:val="000000"/>
          <w:sz w:val="28"/>
          <w:szCs w:val="28"/>
        </w:rPr>
      </w:pPr>
      <w:r>
        <w:rPr>
          <w:color w:val="000000"/>
          <w:sz w:val="28"/>
          <w:szCs w:val="28"/>
          <w:lang w:val="uk-UA"/>
        </w:rPr>
        <w:t>6) Визначено обсяг коштів, потрібних для реалізації проекту</w:t>
      </w:r>
    </w:p>
    <w:p w:rsidR="006738DF" w:rsidRDefault="006738DF" w:rsidP="008F7776">
      <w:pPr>
        <w:pStyle w:val="xfmc3"/>
        <w:shd w:val="clear" w:color="auto" w:fill="FFFFFF"/>
        <w:spacing w:before="0" w:beforeAutospacing="0" w:after="0" w:afterAutospacing="0" w:line="360" w:lineRule="auto"/>
        <w:ind w:firstLine="539"/>
        <w:jc w:val="both"/>
        <w:rPr>
          <w:color w:val="000000"/>
          <w:sz w:val="28"/>
          <w:szCs w:val="28"/>
        </w:rPr>
      </w:pPr>
      <w:r>
        <w:rPr>
          <w:color w:val="000000"/>
          <w:sz w:val="28"/>
          <w:szCs w:val="28"/>
          <w:lang w:val="uk-UA"/>
        </w:rPr>
        <w:t>7) Виділено і описано учасників проекту.</w:t>
      </w:r>
    </w:p>
    <w:p w:rsidR="006738DF" w:rsidRDefault="006738DF" w:rsidP="008F7776">
      <w:pPr>
        <w:pStyle w:val="xfmc3"/>
        <w:shd w:val="clear" w:color="auto" w:fill="FFFFFF"/>
        <w:spacing w:before="0" w:beforeAutospacing="0" w:after="0" w:afterAutospacing="0" w:line="360" w:lineRule="auto"/>
        <w:ind w:firstLine="539"/>
        <w:jc w:val="both"/>
        <w:rPr>
          <w:color w:val="000000"/>
          <w:sz w:val="28"/>
          <w:szCs w:val="28"/>
        </w:rPr>
      </w:pPr>
      <w:r>
        <w:rPr>
          <w:color w:val="000000"/>
          <w:sz w:val="28"/>
          <w:szCs w:val="28"/>
          <w:lang w:val="uk-UA"/>
        </w:rPr>
        <w:t>8) Проведено управління закупівлями в проекті.</w:t>
      </w:r>
    </w:p>
    <w:p w:rsidR="006738DF" w:rsidRDefault="006738DF" w:rsidP="008F7776">
      <w:pPr>
        <w:pStyle w:val="xfmc3"/>
        <w:shd w:val="clear" w:color="auto" w:fill="FFFFFF"/>
        <w:spacing w:before="0" w:beforeAutospacing="0" w:after="0" w:afterAutospacing="0" w:line="360" w:lineRule="auto"/>
        <w:ind w:firstLine="539"/>
        <w:jc w:val="both"/>
        <w:rPr>
          <w:color w:val="000000"/>
          <w:sz w:val="28"/>
          <w:szCs w:val="28"/>
        </w:rPr>
      </w:pPr>
      <w:r>
        <w:rPr>
          <w:color w:val="000000"/>
          <w:sz w:val="28"/>
          <w:szCs w:val="28"/>
          <w:lang w:val="uk-UA"/>
        </w:rPr>
        <w:t>9) Проведено оцінку економічної ефективності розробленого проекту, розраховано економічні показники:</w:t>
      </w:r>
    </w:p>
    <w:p w:rsidR="006738DF" w:rsidRDefault="006738DF" w:rsidP="008F7776">
      <w:pPr>
        <w:pStyle w:val="xfmc3"/>
        <w:shd w:val="clear" w:color="auto" w:fill="FFFFFF"/>
        <w:spacing w:before="0" w:beforeAutospacing="0" w:after="0" w:afterAutospacing="0" w:line="360" w:lineRule="auto"/>
        <w:ind w:firstLine="539"/>
        <w:jc w:val="both"/>
        <w:rPr>
          <w:color w:val="000000"/>
          <w:sz w:val="28"/>
          <w:szCs w:val="28"/>
        </w:rPr>
      </w:pPr>
      <w:r>
        <w:rPr>
          <w:color w:val="000000"/>
          <w:sz w:val="28"/>
          <w:szCs w:val="28"/>
          <w:lang w:val="uk-UA"/>
        </w:rPr>
        <w:t>При виконанні магістерської дипломної роботи були засвоєні та застосовані сучасні методи управління проектами (сітьове планування, методи управління ризиками, економіко-математичні методи), які будуть застосовуватись в майбутній професійній діяльності.</w:t>
      </w:r>
    </w:p>
    <w:p w:rsidR="006738DF" w:rsidRPr="006738DF" w:rsidRDefault="006738DF" w:rsidP="006738DF">
      <w:pPr>
        <w:shd w:val="clear" w:color="auto" w:fill="FFFFFF"/>
        <w:spacing w:line="360" w:lineRule="auto"/>
        <w:jc w:val="both"/>
        <w:rPr>
          <w:color w:val="000000"/>
          <w:lang w:val="ru-RU" w:eastAsia="uk-UA"/>
        </w:rPr>
      </w:pPr>
    </w:p>
    <w:p w:rsidR="006738DF" w:rsidRDefault="007D4D3E" w:rsidP="005E5288">
      <w:pPr>
        <w:pStyle w:val="1"/>
      </w:pPr>
      <w:bookmarkStart w:id="52" w:name="_Toc516439964"/>
      <w:r>
        <w:t xml:space="preserve">                                     </w:t>
      </w:r>
    </w:p>
    <w:p w:rsidR="008F7776" w:rsidRDefault="008F7776" w:rsidP="008F7776"/>
    <w:p w:rsidR="008F7776" w:rsidRDefault="008F7776" w:rsidP="008F7776"/>
    <w:p w:rsidR="008F7776" w:rsidRDefault="008F7776" w:rsidP="008F7776"/>
    <w:p w:rsidR="008F7776" w:rsidRDefault="008F7776" w:rsidP="008F7776"/>
    <w:p w:rsidR="008F7776" w:rsidRDefault="008F7776" w:rsidP="008F7776"/>
    <w:p w:rsidR="008F7776" w:rsidRDefault="008F7776" w:rsidP="008F7776"/>
    <w:p w:rsidR="008F7776" w:rsidRDefault="008F7776" w:rsidP="008F7776"/>
    <w:p w:rsidR="008F7776" w:rsidRDefault="008F7776" w:rsidP="008F7776"/>
    <w:p w:rsidR="008F7776" w:rsidRDefault="008F7776" w:rsidP="008F7776"/>
    <w:p w:rsidR="008F7776" w:rsidRDefault="008F7776" w:rsidP="008F7776"/>
    <w:p w:rsidR="008F7776" w:rsidRDefault="008F7776" w:rsidP="008F7776"/>
    <w:p w:rsidR="008F7776" w:rsidRPr="008F7776" w:rsidRDefault="008F7776" w:rsidP="008F7776"/>
    <w:p w:rsidR="006738DF" w:rsidRDefault="006738DF" w:rsidP="005E5288">
      <w:pPr>
        <w:pStyle w:val="1"/>
        <w:rPr>
          <w:lang w:val="ru-RU"/>
        </w:rPr>
      </w:pPr>
    </w:p>
    <w:p w:rsidR="008C19F2" w:rsidRPr="008C19F2" w:rsidRDefault="008C19F2" w:rsidP="008C19F2">
      <w:pPr>
        <w:rPr>
          <w:lang w:val="ru-RU"/>
        </w:rPr>
      </w:pPr>
    </w:p>
    <w:p w:rsidR="006738DF" w:rsidRPr="006738DF" w:rsidRDefault="006738DF" w:rsidP="006738DF"/>
    <w:p w:rsidR="007D4D3E" w:rsidRPr="005E5288" w:rsidRDefault="007D4D3E" w:rsidP="005E5288">
      <w:pPr>
        <w:pStyle w:val="1"/>
        <w:rPr>
          <w:rFonts w:ascii="Times New Roman" w:hAnsi="Times New Roman" w:cs="Times New Roman"/>
          <w:b w:val="0"/>
        </w:rPr>
      </w:pPr>
      <w:r>
        <w:lastRenderedPageBreak/>
        <w:t xml:space="preserve"> </w:t>
      </w:r>
      <w:r w:rsidR="006738DF">
        <w:tab/>
      </w:r>
      <w:r w:rsidR="006738DF">
        <w:tab/>
      </w:r>
      <w:r w:rsidR="006738DF">
        <w:tab/>
      </w:r>
      <w:r>
        <w:t xml:space="preserve"> </w:t>
      </w:r>
      <w:bookmarkStart w:id="53" w:name="_Toc532290353"/>
      <w:r w:rsidRPr="005E5288">
        <w:rPr>
          <w:rFonts w:ascii="Times New Roman" w:hAnsi="Times New Roman" w:cs="Times New Roman"/>
          <w:b w:val="0"/>
          <w:color w:val="auto"/>
        </w:rPr>
        <w:t>СПИСОК ВИКОРИСТАНИХ ДЖЕРЕЛ</w:t>
      </w:r>
      <w:bookmarkEnd w:id="52"/>
      <w:bookmarkEnd w:id="53"/>
    </w:p>
    <w:p w:rsidR="007D4D3E" w:rsidRDefault="007D4D3E" w:rsidP="007D4D3E">
      <w:pPr>
        <w:spacing w:line="360" w:lineRule="auto"/>
        <w:rPr>
          <w:sz w:val="28"/>
        </w:rPr>
      </w:pPr>
    </w:p>
    <w:p w:rsidR="007D4D3E" w:rsidRDefault="007D4D3E" w:rsidP="007D4D3E">
      <w:pPr>
        <w:pStyle w:val="a3"/>
        <w:numPr>
          <w:ilvl w:val="0"/>
          <w:numId w:val="22"/>
        </w:numPr>
        <w:spacing w:line="360" w:lineRule="auto"/>
        <w:ind w:left="0" w:firstLine="709"/>
        <w:jc w:val="both"/>
        <w:rPr>
          <w:sz w:val="28"/>
          <w:szCs w:val="28"/>
        </w:rPr>
      </w:pPr>
      <w:r>
        <w:rPr>
          <w:sz w:val="28"/>
          <w:szCs w:val="28"/>
          <w:shd w:val="clear" w:color="auto" w:fill="FFFFFF"/>
        </w:rPr>
        <w:t>Баканов М. И. , Шеремет А. Д. «Теория экономического анализа: учебнник.». - М.: Финансы и статистика, 2006- 288с.</w:t>
      </w:r>
    </w:p>
    <w:p w:rsidR="007D4D3E" w:rsidRDefault="007D4D3E" w:rsidP="007D4D3E">
      <w:pPr>
        <w:pStyle w:val="a3"/>
        <w:numPr>
          <w:ilvl w:val="0"/>
          <w:numId w:val="22"/>
        </w:numPr>
        <w:spacing w:line="360" w:lineRule="auto"/>
        <w:ind w:left="0" w:firstLine="709"/>
        <w:jc w:val="both"/>
        <w:rPr>
          <w:sz w:val="28"/>
          <w:szCs w:val="28"/>
        </w:rPr>
      </w:pPr>
      <w:r>
        <w:rPr>
          <w:sz w:val="28"/>
          <w:szCs w:val="28"/>
          <w:shd w:val="clear" w:color="auto" w:fill="FFFFFF"/>
        </w:rPr>
        <w:t>"Финансовый менеджмент: теория и практика"/ Под ред. Стояновой Е. С.- М.: Перспектива, 2006. – 235 с.</w:t>
      </w:r>
    </w:p>
    <w:p w:rsidR="007D4D3E" w:rsidRDefault="007D4D3E" w:rsidP="007D4D3E">
      <w:pPr>
        <w:numPr>
          <w:ilvl w:val="0"/>
          <w:numId w:val="22"/>
        </w:numPr>
        <w:spacing w:line="360" w:lineRule="auto"/>
        <w:ind w:left="0" w:firstLine="709"/>
        <w:jc w:val="both"/>
        <w:rPr>
          <w:sz w:val="28"/>
          <w:szCs w:val="28"/>
          <w:lang w:val="ru-RU"/>
        </w:rPr>
      </w:pPr>
      <w:r>
        <w:rPr>
          <w:sz w:val="28"/>
          <w:szCs w:val="28"/>
          <w:shd w:val="clear" w:color="auto" w:fill="FFFFFF"/>
        </w:rPr>
        <w:t>Ноздріна Л. В. Управління проектами / Л. В. Ноздріна, В. І. Ящук, О. І. Полотай. – Київ: Центр учбової літератури, 2010. – 432 с.</w:t>
      </w:r>
    </w:p>
    <w:p w:rsidR="007D4D3E" w:rsidRDefault="007D4D3E" w:rsidP="007D4D3E">
      <w:pPr>
        <w:pStyle w:val="a3"/>
        <w:numPr>
          <w:ilvl w:val="0"/>
          <w:numId w:val="22"/>
        </w:numPr>
        <w:spacing w:line="360" w:lineRule="auto"/>
        <w:ind w:left="0" w:firstLine="709"/>
        <w:jc w:val="both"/>
        <w:rPr>
          <w:sz w:val="28"/>
          <w:szCs w:val="28"/>
        </w:rPr>
      </w:pPr>
      <w:r>
        <w:rPr>
          <w:sz w:val="28"/>
          <w:szCs w:val="28"/>
          <w:shd w:val="clear" w:color="auto" w:fill="FFFFFF"/>
        </w:rPr>
        <w:t>Фінансовий менеджмент / Кер. кол. авт. і наук. ред. проф. А. М. Поддєрьогін. — К.: КНЕУ, 2005. — 535 с.</w:t>
      </w:r>
    </w:p>
    <w:p w:rsidR="007D4D3E" w:rsidRDefault="007D4D3E" w:rsidP="007D4D3E">
      <w:pPr>
        <w:pStyle w:val="a3"/>
        <w:numPr>
          <w:ilvl w:val="0"/>
          <w:numId w:val="22"/>
        </w:numPr>
        <w:spacing w:line="360" w:lineRule="auto"/>
        <w:ind w:left="0" w:firstLine="709"/>
        <w:jc w:val="both"/>
        <w:rPr>
          <w:sz w:val="28"/>
          <w:szCs w:val="28"/>
        </w:rPr>
      </w:pPr>
      <w:r>
        <w:rPr>
          <w:sz w:val="28"/>
          <w:szCs w:val="28"/>
          <w:shd w:val="clear" w:color="auto" w:fill="FFFFFF"/>
        </w:rPr>
        <w:t xml:space="preserve">Синадський В. на головну Ставки дисконтування та їх обрахунок [Електронний ресурс] / В. Синадський. – 2010. – Режим доступу до ресурсу: </w:t>
      </w:r>
      <w:hyperlink r:id="rId124" w:history="1">
        <w:r>
          <w:rPr>
            <w:rStyle w:val="a7"/>
            <w:szCs w:val="28"/>
            <w:shd w:val="clear" w:color="auto" w:fill="FFFFFF"/>
          </w:rPr>
          <w:t>http://www.ufin.com.ua/analit_mat/sdu/085.htm</w:t>
        </w:r>
      </w:hyperlink>
      <w:r>
        <w:rPr>
          <w:sz w:val="28"/>
          <w:szCs w:val="28"/>
          <w:shd w:val="clear" w:color="auto" w:fill="FFFFFF"/>
        </w:rPr>
        <w:t>.</w:t>
      </w:r>
    </w:p>
    <w:p w:rsidR="007D4D3E" w:rsidRDefault="007D4D3E" w:rsidP="007D4D3E">
      <w:pPr>
        <w:pStyle w:val="a3"/>
        <w:numPr>
          <w:ilvl w:val="0"/>
          <w:numId w:val="22"/>
        </w:numPr>
        <w:spacing w:line="360" w:lineRule="auto"/>
        <w:ind w:left="0" w:firstLine="709"/>
        <w:jc w:val="both"/>
        <w:rPr>
          <w:sz w:val="28"/>
          <w:szCs w:val="28"/>
        </w:rPr>
      </w:pPr>
      <w:r>
        <w:rPr>
          <w:sz w:val="28"/>
          <w:szCs w:val="28"/>
        </w:rPr>
        <w:t>Управление проектами / Под ред. В.Д.Шапиро -  М., 1996 – 610 с.</w:t>
      </w:r>
    </w:p>
    <w:p w:rsidR="007D4D3E" w:rsidRDefault="007D4D3E" w:rsidP="007D4D3E">
      <w:pPr>
        <w:numPr>
          <w:ilvl w:val="0"/>
          <w:numId w:val="22"/>
        </w:numPr>
        <w:spacing w:line="360" w:lineRule="auto"/>
        <w:ind w:left="0" w:firstLine="709"/>
        <w:jc w:val="both"/>
        <w:rPr>
          <w:sz w:val="28"/>
          <w:szCs w:val="28"/>
          <w:lang w:val="ru-RU"/>
        </w:rPr>
      </w:pPr>
      <w:r>
        <w:rPr>
          <w:sz w:val="28"/>
          <w:szCs w:val="28"/>
          <w:shd w:val="clear" w:color="auto" w:fill="FFFFFF"/>
        </w:rPr>
        <w:t>Круш П. В. Методи та моделі фінансово-економічного аналізу / П. В. Круш. – Київ, 2009. – 512 с. – (КНУ і. Т. Шевченка).</w:t>
      </w:r>
    </w:p>
    <w:p w:rsidR="007D4D3E" w:rsidRDefault="007D4D3E" w:rsidP="007D4D3E">
      <w:pPr>
        <w:numPr>
          <w:ilvl w:val="0"/>
          <w:numId w:val="22"/>
        </w:numPr>
        <w:spacing w:line="360" w:lineRule="auto"/>
        <w:ind w:left="0" w:firstLine="709"/>
        <w:jc w:val="both"/>
        <w:rPr>
          <w:sz w:val="28"/>
          <w:szCs w:val="28"/>
        </w:rPr>
      </w:pPr>
      <w:r>
        <w:rPr>
          <w:sz w:val="28"/>
          <w:szCs w:val="28"/>
        </w:rPr>
        <w:t xml:space="preserve">Горфинкель В.Я., Швандара В.А. </w:t>
      </w:r>
      <w:r>
        <w:rPr>
          <w:bCs/>
          <w:sz w:val="28"/>
          <w:szCs w:val="28"/>
        </w:rPr>
        <w:t xml:space="preserve">Экономика </w:t>
      </w:r>
      <w:r>
        <w:rPr>
          <w:sz w:val="28"/>
          <w:szCs w:val="28"/>
        </w:rPr>
        <w:t>предприятия: Учебник для вузов /Под ред. проф. В.Я. Горфинкеля, проф. В.А. Швандара. — 4-е изд., перераб. и доп. - М.: ЮНИТИ-ДАНА, 2007. - 670 с.</w:t>
      </w:r>
    </w:p>
    <w:p w:rsidR="007D4D3E" w:rsidRDefault="007D4D3E" w:rsidP="007D4D3E">
      <w:pPr>
        <w:numPr>
          <w:ilvl w:val="0"/>
          <w:numId w:val="22"/>
        </w:numPr>
        <w:spacing w:line="360" w:lineRule="auto"/>
        <w:ind w:left="0" w:firstLine="709"/>
        <w:jc w:val="both"/>
        <w:rPr>
          <w:sz w:val="28"/>
          <w:szCs w:val="28"/>
        </w:rPr>
      </w:pPr>
      <w:r>
        <w:rPr>
          <w:sz w:val="28"/>
          <w:szCs w:val="28"/>
        </w:rPr>
        <w:t>Закон України “ Про оподаткування прибутку підприємств “, в редакції від 24.12.02 року № 349</w:t>
      </w:r>
    </w:p>
    <w:p w:rsidR="007D4D3E" w:rsidRDefault="007D4D3E" w:rsidP="007D4D3E">
      <w:pPr>
        <w:numPr>
          <w:ilvl w:val="0"/>
          <w:numId w:val="22"/>
        </w:numPr>
        <w:spacing w:line="360" w:lineRule="auto"/>
        <w:ind w:left="0" w:firstLine="709"/>
        <w:jc w:val="both"/>
        <w:rPr>
          <w:sz w:val="28"/>
          <w:szCs w:val="28"/>
        </w:rPr>
      </w:pPr>
      <w:r>
        <w:rPr>
          <w:sz w:val="28"/>
          <w:szCs w:val="28"/>
        </w:rPr>
        <w:t xml:space="preserve">Положення (стандарт) бухгалтерського обліку №7 “Основні засоби“. </w:t>
      </w:r>
    </w:p>
    <w:p w:rsidR="007D4D3E" w:rsidRDefault="007D4D3E" w:rsidP="007D4D3E">
      <w:pPr>
        <w:numPr>
          <w:ilvl w:val="0"/>
          <w:numId w:val="22"/>
        </w:numPr>
        <w:spacing w:line="360" w:lineRule="auto"/>
        <w:ind w:left="0" w:firstLine="709"/>
        <w:jc w:val="both"/>
        <w:rPr>
          <w:sz w:val="28"/>
          <w:szCs w:val="28"/>
          <w:lang w:val="ru-RU"/>
        </w:rPr>
      </w:pPr>
      <w:r>
        <w:rPr>
          <w:sz w:val="28"/>
          <w:szCs w:val="28"/>
        </w:rPr>
        <w:t>Управление проектами / Под ред. В.Д.Шапиро -  М., 1996 – 610 с.</w:t>
      </w:r>
    </w:p>
    <w:p w:rsidR="007D4D3E" w:rsidRDefault="007D4D3E" w:rsidP="007D4D3E">
      <w:pPr>
        <w:numPr>
          <w:ilvl w:val="0"/>
          <w:numId w:val="22"/>
        </w:numPr>
        <w:spacing w:line="360" w:lineRule="auto"/>
        <w:ind w:left="0" w:firstLine="709"/>
        <w:jc w:val="both"/>
        <w:rPr>
          <w:sz w:val="28"/>
          <w:szCs w:val="28"/>
        </w:rPr>
      </w:pPr>
      <w:r>
        <w:rPr>
          <w:sz w:val="28"/>
          <w:szCs w:val="28"/>
        </w:rPr>
        <w:t>Проектний аналіз . Навч. посібн. / За ред. Москвіна С.О. – К. 1999 – 368с.</w:t>
      </w:r>
    </w:p>
    <w:p w:rsidR="007D4D3E" w:rsidRDefault="007D4D3E" w:rsidP="007D4D3E">
      <w:pPr>
        <w:numPr>
          <w:ilvl w:val="0"/>
          <w:numId w:val="22"/>
        </w:numPr>
        <w:spacing w:line="360" w:lineRule="auto"/>
        <w:ind w:left="0" w:firstLine="709"/>
        <w:jc w:val="both"/>
        <w:rPr>
          <w:sz w:val="28"/>
          <w:szCs w:val="28"/>
        </w:rPr>
      </w:pPr>
      <w:r>
        <w:rPr>
          <w:sz w:val="28"/>
          <w:szCs w:val="28"/>
        </w:rPr>
        <w:t xml:space="preserve">6. Збірник типових договорів / авт. – упоряд. М.І. Гейко ,     </w:t>
      </w:r>
      <w:r>
        <w:rPr>
          <w:sz w:val="28"/>
          <w:szCs w:val="28"/>
          <w:lang w:val="en-US"/>
        </w:rPr>
        <w:t>M</w:t>
      </w:r>
      <w:r>
        <w:rPr>
          <w:sz w:val="28"/>
          <w:szCs w:val="28"/>
        </w:rPr>
        <w:t>.</w:t>
      </w:r>
      <w:r>
        <w:rPr>
          <w:sz w:val="28"/>
          <w:szCs w:val="28"/>
          <w:lang w:val="en-US"/>
        </w:rPr>
        <w:t>M</w:t>
      </w:r>
      <w:r>
        <w:rPr>
          <w:sz w:val="28"/>
          <w:szCs w:val="28"/>
        </w:rPr>
        <w:t xml:space="preserve">. Лядецький - </w:t>
      </w:r>
      <w:r>
        <w:rPr>
          <w:sz w:val="28"/>
          <w:szCs w:val="28"/>
          <w:lang w:val="en-US"/>
        </w:rPr>
        <w:t>K</w:t>
      </w:r>
      <w:r>
        <w:rPr>
          <w:sz w:val="28"/>
          <w:szCs w:val="28"/>
        </w:rPr>
        <w:t xml:space="preserve"> .: А.</w:t>
      </w:r>
      <w:r>
        <w:rPr>
          <w:sz w:val="28"/>
          <w:szCs w:val="28"/>
          <w:lang w:val="en-US"/>
        </w:rPr>
        <w:t>c</w:t>
      </w:r>
      <w:r>
        <w:rPr>
          <w:sz w:val="28"/>
          <w:szCs w:val="28"/>
        </w:rPr>
        <w:t>.</w:t>
      </w:r>
      <w:r>
        <w:rPr>
          <w:sz w:val="28"/>
          <w:szCs w:val="28"/>
          <w:lang w:val="en-US"/>
        </w:rPr>
        <w:t>K</w:t>
      </w:r>
      <w:r>
        <w:rPr>
          <w:sz w:val="28"/>
          <w:szCs w:val="28"/>
        </w:rPr>
        <w:t>. – 2002 – 464</w:t>
      </w:r>
      <w:r>
        <w:rPr>
          <w:sz w:val="28"/>
          <w:szCs w:val="28"/>
          <w:lang w:val="en-US"/>
        </w:rPr>
        <w:t>c</w:t>
      </w:r>
      <w:r>
        <w:rPr>
          <w:sz w:val="28"/>
          <w:szCs w:val="28"/>
        </w:rPr>
        <w:t>.</w:t>
      </w:r>
    </w:p>
    <w:p w:rsidR="007D4D3E" w:rsidRDefault="007D4D3E" w:rsidP="007D4D3E">
      <w:pPr>
        <w:numPr>
          <w:ilvl w:val="0"/>
          <w:numId w:val="22"/>
        </w:numPr>
        <w:spacing w:line="360" w:lineRule="auto"/>
        <w:ind w:left="0" w:firstLine="709"/>
        <w:jc w:val="both"/>
        <w:rPr>
          <w:sz w:val="28"/>
          <w:szCs w:val="28"/>
        </w:rPr>
      </w:pPr>
      <w:r>
        <w:rPr>
          <w:sz w:val="28"/>
          <w:szCs w:val="28"/>
        </w:rPr>
        <w:t xml:space="preserve">Бушуєв С.Д., Морозов В.В. Управление закупками в проектах В2т./ Укр. ассоция управл. проектами , Укр ИНТЭИ – К.,1999   </w:t>
      </w:r>
    </w:p>
    <w:p w:rsidR="007D4D3E" w:rsidRDefault="007D4D3E" w:rsidP="007D4D3E">
      <w:pPr>
        <w:pStyle w:val="a8"/>
        <w:numPr>
          <w:ilvl w:val="0"/>
          <w:numId w:val="22"/>
        </w:numPr>
        <w:spacing w:line="360" w:lineRule="auto"/>
        <w:ind w:left="0" w:firstLine="709"/>
        <w:rPr>
          <w:spacing w:val="-11"/>
          <w:sz w:val="28"/>
          <w:szCs w:val="28"/>
          <w:lang w:val="ru-RU"/>
        </w:rPr>
      </w:pPr>
      <w:r>
        <w:rPr>
          <w:spacing w:val="-11"/>
          <w:sz w:val="28"/>
          <w:szCs w:val="28"/>
          <w:lang w:val="ru-RU"/>
        </w:rPr>
        <w:lastRenderedPageBreak/>
        <w:t>Р.Б. Тян, Б.І. Холод, В.А. Ткаченко Управління проектами: Підручник.. – Київ: Цен</w:t>
      </w:r>
      <w:r w:rsidR="009D33CB">
        <w:rPr>
          <w:spacing w:val="-11"/>
          <w:sz w:val="28"/>
          <w:szCs w:val="28"/>
          <w:lang w:val="ru-RU"/>
        </w:rPr>
        <w:t>тр навчальної  літератури, 2003</w:t>
      </w:r>
      <w:r>
        <w:rPr>
          <w:spacing w:val="-11"/>
          <w:sz w:val="28"/>
          <w:szCs w:val="28"/>
          <w:lang w:val="ru-RU"/>
        </w:rPr>
        <w:t xml:space="preserve">.  </w:t>
      </w:r>
    </w:p>
    <w:p w:rsidR="007D4D3E" w:rsidRDefault="007D4D3E" w:rsidP="007D4D3E">
      <w:pPr>
        <w:numPr>
          <w:ilvl w:val="0"/>
          <w:numId w:val="22"/>
        </w:numPr>
        <w:spacing w:line="360" w:lineRule="auto"/>
        <w:ind w:left="0" w:firstLine="709"/>
        <w:jc w:val="both"/>
        <w:rPr>
          <w:sz w:val="28"/>
          <w:szCs w:val="28"/>
          <w:lang w:val="ru-RU"/>
        </w:rPr>
      </w:pPr>
      <w:r>
        <w:rPr>
          <w:noProof/>
          <w:sz w:val="28"/>
          <w:szCs w:val="28"/>
        </w:rPr>
        <w:t>Данченко Е.Б., Чернова Л.С., Бедрий Д.И., Погорелова Е.В., Мазуркевич А.И. Функционально-стоимостной анализ в управлении проектами наукоемких предприятий: Монография. – Дн</w:t>
      </w:r>
      <w:r w:rsidR="009D33CB">
        <w:rPr>
          <w:noProof/>
          <w:sz w:val="28"/>
          <w:szCs w:val="28"/>
        </w:rPr>
        <w:t>епропетровск: «ІMA-Press», 2011</w:t>
      </w:r>
      <w:r>
        <w:rPr>
          <w:noProof/>
          <w:sz w:val="28"/>
          <w:szCs w:val="28"/>
        </w:rPr>
        <w:t>.</w:t>
      </w:r>
    </w:p>
    <w:p w:rsidR="007D4D3E" w:rsidRDefault="007D4D3E" w:rsidP="007D4D3E">
      <w:pPr>
        <w:numPr>
          <w:ilvl w:val="0"/>
          <w:numId w:val="22"/>
        </w:numPr>
        <w:spacing w:line="360" w:lineRule="auto"/>
        <w:ind w:left="0" w:firstLine="709"/>
        <w:jc w:val="both"/>
        <w:rPr>
          <w:sz w:val="28"/>
          <w:szCs w:val="28"/>
        </w:rPr>
      </w:pPr>
      <w:r>
        <w:rPr>
          <w:sz w:val="28"/>
          <w:szCs w:val="28"/>
        </w:rPr>
        <w:t>Полковников А.В. Управление проектами / А.В. Полковников, М.Ф. Дубовик – М.: Эксмо, 2011.</w:t>
      </w:r>
    </w:p>
    <w:p w:rsidR="007D4D3E" w:rsidRDefault="007D4D3E" w:rsidP="007D4D3E">
      <w:pPr>
        <w:numPr>
          <w:ilvl w:val="0"/>
          <w:numId w:val="22"/>
        </w:numPr>
        <w:spacing w:line="360" w:lineRule="auto"/>
        <w:ind w:left="0" w:firstLine="709"/>
        <w:jc w:val="both"/>
        <w:rPr>
          <w:sz w:val="28"/>
          <w:szCs w:val="28"/>
        </w:rPr>
      </w:pPr>
      <w:r>
        <w:rPr>
          <w:sz w:val="28"/>
          <w:szCs w:val="28"/>
        </w:rPr>
        <w:t>Креативные технологии управления проектами и программами: монография С.Д. Бушуев, Н.С. Бушуева, И.А. Бабаева и др. – К.: «Сомит-Книга», 2010 – 768 с.</w:t>
      </w:r>
    </w:p>
    <w:p w:rsidR="007D4D3E" w:rsidRDefault="007D4D3E" w:rsidP="007D4D3E">
      <w:pPr>
        <w:numPr>
          <w:ilvl w:val="0"/>
          <w:numId w:val="22"/>
        </w:numPr>
        <w:spacing w:line="360" w:lineRule="auto"/>
        <w:ind w:left="0" w:firstLine="709"/>
        <w:jc w:val="both"/>
        <w:rPr>
          <w:sz w:val="28"/>
          <w:szCs w:val="28"/>
        </w:rPr>
      </w:pPr>
      <w:r>
        <w:rPr>
          <w:sz w:val="28"/>
          <w:szCs w:val="28"/>
        </w:rPr>
        <w:t xml:space="preserve">Руководство к своду знаний по управлению проектами (Руководство РМВоК). – 4-е изд. </w:t>
      </w:r>
      <w:r>
        <w:rPr>
          <w:sz w:val="28"/>
          <w:szCs w:val="28"/>
          <w:lang w:val="en-US"/>
        </w:rPr>
        <w:t>Project Management Institute – 2008.</w:t>
      </w:r>
    </w:p>
    <w:p w:rsidR="007D4D3E" w:rsidRDefault="007D4D3E" w:rsidP="007D4D3E">
      <w:pPr>
        <w:numPr>
          <w:ilvl w:val="0"/>
          <w:numId w:val="22"/>
        </w:numPr>
        <w:spacing w:line="360" w:lineRule="auto"/>
        <w:ind w:left="0" w:firstLine="709"/>
        <w:jc w:val="both"/>
        <w:rPr>
          <w:sz w:val="28"/>
          <w:szCs w:val="28"/>
        </w:rPr>
      </w:pPr>
      <w:r>
        <w:rPr>
          <w:sz w:val="28"/>
          <w:szCs w:val="28"/>
        </w:rPr>
        <w:t>Старостіна А.О. Ризик- менеджмент: теорія та практика: Навч. посіб. / А.О. Старостіна, В.А. Кравченко. – К.: Видавництво «Кондор», 2009. – 220 с.</w:t>
      </w:r>
    </w:p>
    <w:p w:rsidR="007D4D3E" w:rsidRDefault="007D4D3E" w:rsidP="007D4D3E">
      <w:pPr>
        <w:numPr>
          <w:ilvl w:val="0"/>
          <w:numId w:val="22"/>
        </w:numPr>
        <w:spacing w:line="360" w:lineRule="auto"/>
        <w:ind w:left="0" w:firstLine="709"/>
        <w:jc w:val="both"/>
        <w:rPr>
          <w:sz w:val="28"/>
          <w:szCs w:val="28"/>
        </w:rPr>
      </w:pPr>
      <w:r>
        <w:rPr>
          <w:sz w:val="28"/>
          <w:szCs w:val="28"/>
        </w:rPr>
        <w:t>Фунтов В.Н. Основы управления проектами в компании.  2-е изд., доп. – СПб.: Питер, 2008.</w:t>
      </w:r>
    </w:p>
    <w:p w:rsidR="007D4D3E" w:rsidRDefault="007D4D3E" w:rsidP="007D4D3E">
      <w:pPr>
        <w:numPr>
          <w:ilvl w:val="0"/>
          <w:numId w:val="22"/>
        </w:numPr>
        <w:spacing w:line="360" w:lineRule="auto"/>
        <w:ind w:left="0" w:firstLine="709"/>
        <w:jc w:val="both"/>
        <w:rPr>
          <w:sz w:val="28"/>
          <w:szCs w:val="28"/>
        </w:rPr>
      </w:pPr>
      <w:r>
        <w:rPr>
          <w:sz w:val="28"/>
          <w:szCs w:val="28"/>
        </w:rPr>
        <w:t xml:space="preserve">Лега Ю.Г., Прокопенко Т.О., Данченко О.Б. Концепція програми розвитку галузі цукрової промисловості України. </w:t>
      </w:r>
      <w:r>
        <w:rPr>
          <w:noProof/>
          <w:sz w:val="28"/>
          <w:szCs w:val="28"/>
        </w:rPr>
        <w:t>Вісник ЧДТУ. – 2010. -  №4. - С.25 – 31.</w:t>
      </w:r>
    </w:p>
    <w:p w:rsidR="007D4D3E" w:rsidRDefault="007D4D3E" w:rsidP="007D4D3E">
      <w:pPr>
        <w:numPr>
          <w:ilvl w:val="0"/>
          <w:numId w:val="22"/>
        </w:numPr>
        <w:spacing w:line="360" w:lineRule="auto"/>
        <w:ind w:left="0" w:firstLine="709"/>
        <w:jc w:val="both"/>
        <w:rPr>
          <w:sz w:val="28"/>
          <w:szCs w:val="28"/>
        </w:rPr>
      </w:pPr>
      <w:r>
        <w:rPr>
          <w:sz w:val="28"/>
          <w:szCs w:val="28"/>
        </w:rPr>
        <w:t>Прокопенко Т.О., Олєйнікова Т.Ю. Модель стратегічного управління проектом в сфері малого бізнесу. Східно-Європейський журнал передових технологій. – 2011. - №1/6(49). – С.26 -28.</w:t>
      </w:r>
    </w:p>
    <w:p w:rsidR="007D4D3E" w:rsidRDefault="007D4D3E" w:rsidP="007D4D3E">
      <w:pPr>
        <w:numPr>
          <w:ilvl w:val="0"/>
          <w:numId w:val="22"/>
        </w:numPr>
        <w:spacing w:line="360" w:lineRule="auto"/>
        <w:ind w:left="0" w:firstLine="709"/>
        <w:jc w:val="both"/>
        <w:rPr>
          <w:sz w:val="28"/>
          <w:szCs w:val="28"/>
        </w:rPr>
      </w:pPr>
      <w:r>
        <w:rPr>
          <w:sz w:val="28"/>
          <w:szCs w:val="28"/>
        </w:rPr>
        <w:t xml:space="preserve">Прокопенко Т.О. Застосування методу аналізу сценаріїв в експертизі проектів. Тези доповідей </w:t>
      </w:r>
      <w:r>
        <w:rPr>
          <w:sz w:val="28"/>
          <w:szCs w:val="28"/>
          <w:lang w:val="en-US"/>
        </w:rPr>
        <w:t>VII</w:t>
      </w:r>
      <w:r>
        <w:rPr>
          <w:sz w:val="28"/>
          <w:szCs w:val="28"/>
        </w:rPr>
        <w:t>І міжнародної конференції  „Управління проектами у розвитку суспільства ”. Тема: Управління програмами приватно-державного партнерства з метою стабілізації розвитку України.// Відповідальний за випуск С.Д. Бушуєв, - К.: КНУБА, 2011.</w:t>
      </w:r>
    </w:p>
    <w:p w:rsidR="007D4D3E" w:rsidRDefault="007D4D3E" w:rsidP="007D4D3E">
      <w:pPr>
        <w:numPr>
          <w:ilvl w:val="0"/>
          <w:numId w:val="22"/>
        </w:numPr>
        <w:spacing w:line="360" w:lineRule="auto"/>
        <w:ind w:left="0" w:firstLine="709"/>
        <w:jc w:val="both"/>
        <w:rPr>
          <w:sz w:val="28"/>
          <w:szCs w:val="28"/>
        </w:rPr>
      </w:pPr>
      <w:r>
        <w:rPr>
          <w:sz w:val="28"/>
          <w:szCs w:val="28"/>
        </w:rPr>
        <w:lastRenderedPageBreak/>
        <w:t>Прокопенко Т.О. Деякі аспекти фінансово-економічної оцінки ефективності проектів та програм. Східно-Європейський журнал передових технологій. – 2012. - №1/12(55). – С.28 -30.</w:t>
      </w:r>
    </w:p>
    <w:p w:rsidR="007D4D3E" w:rsidRDefault="007D4D3E" w:rsidP="007D4D3E">
      <w:pPr>
        <w:numPr>
          <w:ilvl w:val="0"/>
          <w:numId w:val="22"/>
        </w:numPr>
        <w:spacing w:line="360" w:lineRule="auto"/>
        <w:ind w:left="0" w:firstLine="709"/>
        <w:jc w:val="both"/>
        <w:rPr>
          <w:sz w:val="28"/>
          <w:szCs w:val="28"/>
        </w:rPr>
      </w:pPr>
      <w:r>
        <w:rPr>
          <w:sz w:val="28"/>
          <w:szCs w:val="28"/>
        </w:rPr>
        <w:t xml:space="preserve"> Прокопенко Т.О. Аналіз методів оцінки ефективності проектів і програм. </w:t>
      </w:r>
      <w:r>
        <w:rPr>
          <w:noProof/>
          <w:sz w:val="28"/>
          <w:szCs w:val="28"/>
        </w:rPr>
        <w:t>Вісник ЧДТУ. – 2012. -  №1. - С.</w:t>
      </w:r>
    </w:p>
    <w:p w:rsidR="007D4D3E" w:rsidRDefault="007D4D3E" w:rsidP="007D4D3E">
      <w:pPr>
        <w:pStyle w:val="a3"/>
        <w:numPr>
          <w:ilvl w:val="0"/>
          <w:numId w:val="22"/>
        </w:numPr>
        <w:spacing w:line="360" w:lineRule="auto"/>
        <w:ind w:left="0" w:firstLine="709"/>
        <w:jc w:val="both"/>
        <w:rPr>
          <w:sz w:val="28"/>
          <w:szCs w:val="28"/>
        </w:rPr>
      </w:pPr>
      <w:r>
        <w:rPr>
          <w:sz w:val="28"/>
          <w:szCs w:val="28"/>
          <w:shd w:val="clear" w:color="auto" w:fill="FFFFFF"/>
        </w:rPr>
        <w:t>Никонова И. А. Проектный анализ и проектное финансирование / И. А. Никонова. –</w:t>
      </w:r>
      <w:r w:rsidR="009D33CB">
        <w:rPr>
          <w:sz w:val="28"/>
          <w:szCs w:val="28"/>
          <w:shd w:val="clear" w:color="auto" w:fill="FFFFFF"/>
        </w:rPr>
        <w:t xml:space="preserve"> Москва: Альпина Паблишер, 2012</w:t>
      </w:r>
      <w:r>
        <w:rPr>
          <w:sz w:val="28"/>
          <w:szCs w:val="28"/>
          <w:shd w:val="clear" w:color="auto" w:fill="FFFFFF"/>
        </w:rPr>
        <w:t>.</w:t>
      </w:r>
    </w:p>
    <w:p w:rsidR="007D4D3E" w:rsidRPr="005A4614" w:rsidRDefault="007D4D3E" w:rsidP="007D4D3E">
      <w:pPr>
        <w:pStyle w:val="a3"/>
        <w:numPr>
          <w:ilvl w:val="0"/>
          <w:numId w:val="22"/>
        </w:numPr>
        <w:spacing w:line="360" w:lineRule="auto"/>
        <w:ind w:left="0" w:firstLine="709"/>
        <w:jc w:val="both"/>
        <w:rPr>
          <w:sz w:val="28"/>
          <w:szCs w:val="28"/>
        </w:rPr>
      </w:pPr>
      <w:r>
        <w:rPr>
          <w:sz w:val="28"/>
          <w:szCs w:val="28"/>
          <w:shd w:val="clear" w:color="auto" w:fill="FFFFFF"/>
        </w:rPr>
        <w:t>Крейнина М. Н. «Финансовое состояние предприятия. Методы оценки».- М. .: ИКЦ «Дис», 2007</w:t>
      </w:r>
      <w:r w:rsidR="009D33CB">
        <w:rPr>
          <w:sz w:val="28"/>
          <w:szCs w:val="28"/>
          <w:shd w:val="clear" w:color="auto" w:fill="FFFFFF"/>
        </w:rPr>
        <w:t>.</w:t>
      </w:r>
    </w:p>
    <w:p w:rsidR="005A4614" w:rsidRPr="005A4614" w:rsidRDefault="005A4614" w:rsidP="007D4D3E">
      <w:pPr>
        <w:pStyle w:val="a3"/>
        <w:numPr>
          <w:ilvl w:val="0"/>
          <w:numId w:val="22"/>
        </w:numPr>
        <w:spacing w:line="360" w:lineRule="auto"/>
        <w:ind w:left="0" w:firstLine="709"/>
        <w:jc w:val="both"/>
        <w:rPr>
          <w:sz w:val="28"/>
          <w:szCs w:val="28"/>
        </w:rPr>
      </w:pPr>
      <w:r w:rsidRPr="005A4614">
        <w:rPr>
          <w:sz w:val="28"/>
          <w:szCs w:val="28"/>
        </w:rPr>
        <w:t>Бушуев С.Д. Управление проектами. Основы профессиональных знаний и система оценки компетенции проектных менеджеров (National Competence Baseline, NCB UA Version 3.1) / С. Д. Бушуев, Н. С. Бушуева – Изд. 2-е. – К.: "ІРІДІУМ", 2010.</w:t>
      </w:r>
    </w:p>
    <w:p w:rsidR="005A4614" w:rsidRPr="005A4614" w:rsidRDefault="005A4614" w:rsidP="007D4D3E">
      <w:pPr>
        <w:pStyle w:val="a3"/>
        <w:numPr>
          <w:ilvl w:val="0"/>
          <w:numId w:val="22"/>
        </w:numPr>
        <w:spacing w:line="360" w:lineRule="auto"/>
        <w:ind w:left="0" w:firstLine="709"/>
        <w:jc w:val="both"/>
        <w:rPr>
          <w:sz w:val="28"/>
          <w:szCs w:val="28"/>
        </w:rPr>
      </w:pPr>
      <w:r w:rsidRPr="005A4614">
        <w:rPr>
          <w:sz w:val="28"/>
          <w:szCs w:val="28"/>
        </w:rPr>
        <w:t>Бушуєв С. Д. Креативные технологии управления проектами и программами / С. Д. Бушуєв, Н. С. Бушуєва, И. А. Бабаєв [и др.] – К. : «Самит-Книга», 2010.</w:t>
      </w:r>
    </w:p>
    <w:p w:rsidR="005A4614" w:rsidRPr="005A4614" w:rsidRDefault="005A4614" w:rsidP="007D4D3E">
      <w:pPr>
        <w:pStyle w:val="a3"/>
        <w:numPr>
          <w:ilvl w:val="0"/>
          <w:numId w:val="22"/>
        </w:numPr>
        <w:spacing w:line="360" w:lineRule="auto"/>
        <w:ind w:left="0" w:firstLine="709"/>
        <w:jc w:val="both"/>
        <w:rPr>
          <w:sz w:val="28"/>
          <w:szCs w:val="28"/>
        </w:rPr>
      </w:pPr>
      <w:r w:rsidRPr="005A4614">
        <w:rPr>
          <w:sz w:val="28"/>
          <w:szCs w:val="28"/>
        </w:rPr>
        <w:t>Данченко О. Б. Огляд методів аналізу ризиків в проектах / О. Б. Данченко, В. О. Занора // Управління проектами та розвиток виробництва : зб. наук. пр. – Луганськ : СНУ ім. В. Даля, 2007</w:t>
      </w:r>
      <w:r w:rsidR="009D33CB">
        <w:rPr>
          <w:sz w:val="28"/>
          <w:szCs w:val="28"/>
        </w:rPr>
        <w:t>. – №1.</w:t>
      </w:r>
    </w:p>
    <w:p w:rsidR="005A4614" w:rsidRPr="00906D64" w:rsidRDefault="00906D64" w:rsidP="007D4D3E">
      <w:pPr>
        <w:pStyle w:val="a3"/>
        <w:numPr>
          <w:ilvl w:val="0"/>
          <w:numId w:val="22"/>
        </w:numPr>
        <w:spacing w:line="360" w:lineRule="auto"/>
        <w:ind w:left="0" w:firstLine="709"/>
        <w:jc w:val="both"/>
        <w:rPr>
          <w:sz w:val="28"/>
          <w:szCs w:val="28"/>
        </w:rPr>
      </w:pPr>
      <w:r w:rsidRPr="00906D64">
        <w:rPr>
          <w:sz w:val="28"/>
          <w:szCs w:val="28"/>
        </w:rPr>
        <w:t>Зачко О. Б. Підходи до формування портфелю проектів удосконалення системи безпеки життєдіяльності / О. Б. Зачко, Ю. П. Рак, Т.Є. Рак // Управління проектами та розвиток виробництва. – 2008. – № 3</w:t>
      </w:r>
      <w:r w:rsidR="009D33CB">
        <w:rPr>
          <w:sz w:val="28"/>
          <w:szCs w:val="28"/>
        </w:rPr>
        <w:t>.</w:t>
      </w:r>
    </w:p>
    <w:p w:rsidR="00906D64" w:rsidRPr="00906D64" w:rsidRDefault="00906D64" w:rsidP="007D4D3E">
      <w:pPr>
        <w:pStyle w:val="a3"/>
        <w:numPr>
          <w:ilvl w:val="0"/>
          <w:numId w:val="22"/>
        </w:numPr>
        <w:spacing w:line="360" w:lineRule="auto"/>
        <w:ind w:left="0" w:firstLine="709"/>
        <w:jc w:val="both"/>
        <w:rPr>
          <w:sz w:val="28"/>
          <w:szCs w:val="28"/>
        </w:rPr>
      </w:pPr>
      <w:r>
        <w:t xml:space="preserve"> </w:t>
      </w:r>
      <w:r w:rsidRPr="00906D64">
        <w:rPr>
          <w:sz w:val="28"/>
          <w:szCs w:val="28"/>
        </w:rPr>
        <w:t>Зачко О. Б. Теоретичні підходи до управління безпекою в проектах розвитку складних систем / О. Б. Зачко // Управління розвитком складних систем. – 2015. – № 22</w:t>
      </w:r>
      <w:r w:rsidR="009D33CB">
        <w:rPr>
          <w:sz w:val="28"/>
          <w:szCs w:val="28"/>
        </w:rPr>
        <w:t>.</w:t>
      </w:r>
    </w:p>
    <w:p w:rsidR="00906D64" w:rsidRPr="00906D64" w:rsidRDefault="00906D64" w:rsidP="007D4D3E">
      <w:pPr>
        <w:pStyle w:val="a3"/>
        <w:numPr>
          <w:ilvl w:val="0"/>
          <w:numId w:val="22"/>
        </w:numPr>
        <w:spacing w:line="360" w:lineRule="auto"/>
        <w:ind w:left="0" w:firstLine="709"/>
        <w:jc w:val="both"/>
        <w:rPr>
          <w:sz w:val="28"/>
          <w:szCs w:val="28"/>
        </w:rPr>
      </w:pPr>
      <w:r w:rsidRPr="00906D64">
        <w:rPr>
          <w:sz w:val="28"/>
          <w:szCs w:val="28"/>
        </w:rPr>
        <w:t>Кононенко И. В. Модель и метод оптимизации портфелей проектов предприятия для планового периода / И. В. Кононенко, К. С Бухреева // Восточно-европейский журнал передовых технологий. – 2010. – № 43.</w:t>
      </w:r>
    </w:p>
    <w:p w:rsidR="00906D64" w:rsidRPr="00906D64" w:rsidRDefault="00906D64" w:rsidP="007D4D3E">
      <w:pPr>
        <w:pStyle w:val="a3"/>
        <w:numPr>
          <w:ilvl w:val="0"/>
          <w:numId w:val="22"/>
        </w:numPr>
        <w:spacing w:line="360" w:lineRule="auto"/>
        <w:ind w:left="0" w:firstLine="709"/>
        <w:jc w:val="both"/>
        <w:rPr>
          <w:sz w:val="28"/>
          <w:szCs w:val="28"/>
        </w:rPr>
      </w:pPr>
      <w:r w:rsidRPr="00906D64">
        <w:rPr>
          <w:sz w:val="28"/>
          <w:szCs w:val="28"/>
        </w:rPr>
        <w:lastRenderedPageBreak/>
        <w:t>Лонтани П. В. Веб-серфинг в дизайн-проектировании //Третий научный форум дизайнеров. Сборник материалов. М., 2011. 16</w:t>
      </w:r>
    </w:p>
    <w:p w:rsidR="00906D64" w:rsidRPr="00906D64" w:rsidRDefault="00906D64" w:rsidP="007D4D3E">
      <w:pPr>
        <w:pStyle w:val="a3"/>
        <w:numPr>
          <w:ilvl w:val="0"/>
          <w:numId w:val="22"/>
        </w:numPr>
        <w:spacing w:line="360" w:lineRule="auto"/>
        <w:ind w:left="0" w:firstLine="709"/>
        <w:jc w:val="both"/>
        <w:rPr>
          <w:sz w:val="28"/>
          <w:szCs w:val="28"/>
        </w:rPr>
      </w:pPr>
      <w:r w:rsidRPr="00906D64">
        <w:rPr>
          <w:sz w:val="28"/>
          <w:szCs w:val="28"/>
        </w:rPr>
        <w:t>H. Jonasson, Determining Project Requirements. – Auerbach Publications. –Taylor &amp; Francis Group, LLC. – 2008.</w:t>
      </w:r>
    </w:p>
    <w:p w:rsidR="00906D64" w:rsidRPr="00906D64" w:rsidRDefault="00906D64" w:rsidP="007D4D3E">
      <w:pPr>
        <w:pStyle w:val="a3"/>
        <w:numPr>
          <w:ilvl w:val="0"/>
          <w:numId w:val="22"/>
        </w:numPr>
        <w:spacing w:line="360" w:lineRule="auto"/>
        <w:ind w:left="0" w:firstLine="709"/>
        <w:jc w:val="both"/>
        <w:rPr>
          <w:sz w:val="28"/>
          <w:szCs w:val="28"/>
        </w:rPr>
      </w:pPr>
      <w:r w:rsidRPr="00906D64">
        <w:rPr>
          <w:sz w:val="28"/>
          <w:szCs w:val="28"/>
        </w:rPr>
        <w:t>Том ДеМарко, Deadline. Роман об управлении проектами. – Вершина; М. –2006. –188с.</w:t>
      </w:r>
    </w:p>
    <w:p w:rsidR="00906D64" w:rsidRPr="00F0037E" w:rsidRDefault="00906D64" w:rsidP="00F0037E">
      <w:pPr>
        <w:pStyle w:val="a3"/>
        <w:numPr>
          <w:ilvl w:val="0"/>
          <w:numId w:val="22"/>
        </w:numPr>
        <w:spacing w:line="360" w:lineRule="auto"/>
        <w:ind w:left="0" w:firstLine="709"/>
        <w:jc w:val="both"/>
        <w:rPr>
          <w:sz w:val="28"/>
          <w:szCs w:val="28"/>
        </w:rPr>
      </w:pPr>
      <w:r w:rsidRPr="00F0037E">
        <w:rPr>
          <w:sz w:val="28"/>
          <w:szCs w:val="28"/>
        </w:rPr>
        <w:t xml:space="preserve">Appelo, Jurgen, Management 3.0: Leading agile developers, developing agile leaders. – 1st ed – Pearson Education, Inc.– 1969. </w:t>
      </w:r>
    </w:p>
    <w:p w:rsidR="00906D64" w:rsidRPr="00F0037E" w:rsidRDefault="00906D64" w:rsidP="00F0037E">
      <w:pPr>
        <w:pStyle w:val="a3"/>
        <w:numPr>
          <w:ilvl w:val="0"/>
          <w:numId w:val="22"/>
        </w:numPr>
        <w:spacing w:line="360" w:lineRule="auto"/>
        <w:ind w:left="0" w:firstLine="709"/>
        <w:jc w:val="both"/>
        <w:rPr>
          <w:sz w:val="28"/>
          <w:szCs w:val="28"/>
        </w:rPr>
      </w:pPr>
      <w:r w:rsidRPr="00F0037E">
        <w:rPr>
          <w:sz w:val="28"/>
          <w:szCs w:val="28"/>
        </w:rPr>
        <w:t>Ken Schwaber, Agile Project Management with Scrum. – Microsoft Press. –2004.– 175с. 9. Karl E. Wiegers, Project Initiation Handbook: Laying the Foundation for Project Success. –Karl E. Wiegers. –2005.</w:t>
      </w:r>
    </w:p>
    <w:p w:rsidR="00906D64" w:rsidRPr="00F0037E" w:rsidRDefault="00906D64" w:rsidP="00F0037E">
      <w:pPr>
        <w:pStyle w:val="a3"/>
        <w:numPr>
          <w:ilvl w:val="0"/>
          <w:numId w:val="22"/>
        </w:numPr>
        <w:spacing w:line="360" w:lineRule="auto"/>
        <w:ind w:left="0" w:firstLine="709"/>
        <w:jc w:val="both"/>
        <w:rPr>
          <w:sz w:val="28"/>
          <w:szCs w:val="28"/>
        </w:rPr>
      </w:pPr>
      <w:r w:rsidRPr="00F0037E">
        <w:rPr>
          <w:sz w:val="28"/>
          <w:szCs w:val="28"/>
        </w:rPr>
        <w:t xml:space="preserve">Хенрик Книберг, Маттиас Скарин, Kanban и Scrum: выжимаем максимум. – C4Media Inc. Издательство InfoQ.com.– 2010. </w:t>
      </w:r>
    </w:p>
    <w:p w:rsidR="00906D64" w:rsidRPr="00F0037E" w:rsidRDefault="00906D64" w:rsidP="00F0037E">
      <w:pPr>
        <w:pStyle w:val="a3"/>
        <w:numPr>
          <w:ilvl w:val="0"/>
          <w:numId w:val="22"/>
        </w:numPr>
        <w:spacing w:line="360" w:lineRule="auto"/>
        <w:ind w:left="0" w:firstLine="709"/>
        <w:jc w:val="both"/>
        <w:rPr>
          <w:sz w:val="28"/>
          <w:szCs w:val="28"/>
        </w:rPr>
      </w:pPr>
      <w:r w:rsidRPr="00F0037E">
        <w:rPr>
          <w:sz w:val="28"/>
          <w:szCs w:val="28"/>
        </w:rPr>
        <w:t xml:space="preserve">С. Архипенков, Руководство командой разработчиков программного обеспечения. – 2008. – 79с 12. Алистэр Коуберн, Люди как нелинейные и наиболее важные компоненты в создании программного обеспечения, Humans and Technology, Октябрь. – 1999. </w:t>
      </w:r>
    </w:p>
    <w:p w:rsidR="00906D64" w:rsidRPr="00F0037E" w:rsidRDefault="00906D64" w:rsidP="00F0037E">
      <w:pPr>
        <w:pStyle w:val="a3"/>
        <w:numPr>
          <w:ilvl w:val="0"/>
          <w:numId w:val="22"/>
        </w:numPr>
        <w:spacing w:line="360" w:lineRule="auto"/>
        <w:ind w:left="0" w:firstLine="709"/>
        <w:jc w:val="both"/>
        <w:rPr>
          <w:sz w:val="28"/>
          <w:szCs w:val="28"/>
        </w:rPr>
      </w:pPr>
      <w:r w:rsidRPr="00F0037E">
        <w:rPr>
          <w:sz w:val="28"/>
          <w:szCs w:val="28"/>
        </w:rPr>
        <w:t xml:space="preserve">Стивен Р. Кови, «7 навыков высокоэффективных людей. Мощные инструменты развития личности», 2-е изд. – М.– Альпина Бизнес Букс. – 2007. </w:t>
      </w:r>
    </w:p>
    <w:p w:rsidR="00906D64" w:rsidRPr="00F0037E" w:rsidRDefault="00906D64" w:rsidP="00F0037E">
      <w:pPr>
        <w:pStyle w:val="a3"/>
        <w:numPr>
          <w:ilvl w:val="0"/>
          <w:numId w:val="22"/>
        </w:numPr>
        <w:spacing w:line="360" w:lineRule="auto"/>
        <w:ind w:left="0" w:firstLine="709"/>
        <w:jc w:val="both"/>
        <w:rPr>
          <w:sz w:val="28"/>
          <w:szCs w:val="28"/>
        </w:rPr>
      </w:pPr>
      <w:r w:rsidRPr="00F0037E">
        <w:rPr>
          <w:sz w:val="28"/>
          <w:szCs w:val="28"/>
        </w:rPr>
        <w:t xml:space="preserve">Стивен У. Фланнес, Джинджер Левин, «Навыки работы с людьми для менеджеров проектов». – М. – Технологии управления Спайдер. – 2004 г. </w:t>
      </w:r>
    </w:p>
    <w:p w:rsidR="00906D64" w:rsidRPr="00F0037E" w:rsidRDefault="00906D64" w:rsidP="00F0037E">
      <w:pPr>
        <w:pStyle w:val="a3"/>
        <w:numPr>
          <w:ilvl w:val="0"/>
          <w:numId w:val="22"/>
        </w:numPr>
        <w:spacing w:line="360" w:lineRule="auto"/>
        <w:ind w:left="0" w:firstLine="709"/>
        <w:jc w:val="both"/>
        <w:rPr>
          <w:sz w:val="28"/>
          <w:szCs w:val="28"/>
        </w:rPr>
      </w:pPr>
      <w:r w:rsidRPr="00F0037E">
        <w:rPr>
          <w:sz w:val="28"/>
          <w:szCs w:val="28"/>
        </w:rPr>
        <w:t xml:space="preserve"> «PMBOK. Руководство к Своду знаний по управлению проектами». – 3-е изд. – PMI. – 2004. </w:t>
      </w:r>
    </w:p>
    <w:p w:rsidR="00906D64" w:rsidRPr="00F0037E" w:rsidRDefault="00906D64" w:rsidP="00F0037E">
      <w:pPr>
        <w:pStyle w:val="a3"/>
        <w:numPr>
          <w:ilvl w:val="0"/>
          <w:numId w:val="22"/>
        </w:numPr>
        <w:spacing w:line="360" w:lineRule="auto"/>
        <w:ind w:left="0" w:firstLine="709"/>
        <w:jc w:val="both"/>
        <w:rPr>
          <w:sz w:val="28"/>
          <w:szCs w:val="28"/>
        </w:rPr>
      </w:pPr>
      <w:r w:rsidRPr="00F0037E">
        <w:rPr>
          <w:sz w:val="28"/>
          <w:szCs w:val="28"/>
        </w:rPr>
        <w:t xml:space="preserve">Фергус О‘Коннэл, «Как успешно руководить проектами. Серебряная пуля». – М., КУДИЦ-ОБРАЗ. – 2003. </w:t>
      </w:r>
    </w:p>
    <w:p w:rsidR="00906D64" w:rsidRPr="00F0037E" w:rsidRDefault="00906D64" w:rsidP="00F0037E">
      <w:pPr>
        <w:pStyle w:val="a3"/>
        <w:numPr>
          <w:ilvl w:val="0"/>
          <w:numId w:val="22"/>
        </w:numPr>
        <w:spacing w:line="360" w:lineRule="auto"/>
        <w:ind w:left="0" w:firstLine="709"/>
        <w:jc w:val="both"/>
        <w:rPr>
          <w:sz w:val="28"/>
          <w:szCs w:val="28"/>
        </w:rPr>
      </w:pPr>
      <w:r w:rsidRPr="00F0037E">
        <w:rPr>
          <w:sz w:val="28"/>
          <w:szCs w:val="28"/>
        </w:rPr>
        <w:t xml:space="preserve">Howard Podeswa, The Business Analyst‘s Handbook. –Course Technology, a part of Cengage Learning. – 2009. </w:t>
      </w:r>
    </w:p>
    <w:p w:rsidR="00906D64" w:rsidRPr="00F0037E" w:rsidRDefault="00906D64" w:rsidP="00F0037E">
      <w:pPr>
        <w:pStyle w:val="a3"/>
        <w:numPr>
          <w:ilvl w:val="0"/>
          <w:numId w:val="22"/>
        </w:numPr>
        <w:spacing w:line="360" w:lineRule="auto"/>
        <w:ind w:left="0" w:firstLine="709"/>
        <w:jc w:val="both"/>
        <w:rPr>
          <w:sz w:val="28"/>
          <w:szCs w:val="28"/>
        </w:rPr>
      </w:pPr>
      <w:r w:rsidRPr="00F0037E">
        <w:rPr>
          <w:sz w:val="28"/>
          <w:szCs w:val="28"/>
        </w:rPr>
        <w:t>Карл И. Вигерс, Разработка требований к программному обеспечению. – М.: Издательсш-торговый дом «Русская Редакция». – 2004.</w:t>
      </w:r>
    </w:p>
    <w:p w:rsidR="00906D64" w:rsidRPr="00F0037E" w:rsidRDefault="00906D64" w:rsidP="00F0037E">
      <w:pPr>
        <w:pStyle w:val="a3"/>
        <w:numPr>
          <w:ilvl w:val="0"/>
          <w:numId w:val="22"/>
        </w:numPr>
        <w:spacing w:line="360" w:lineRule="auto"/>
        <w:ind w:left="0" w:firstLine="709"/>
        <w:jc w:val="both"/>
        <w:rPr>
          <w:sz w:val="28"/>
          <w:szCs w:val="28"/>
        </w:rPr>
      </w:pPr>
      <w:r w:rsidRPr="00F0037E">
        <w:rPr>
          <w:sz w:val="28"/>
          <w:szCs w:val="28"/>
        </w:rPr>
        <w:lastRenderedPageBreak/>
        <w:t xml:space="preserve"> Barbara A. Carkenord, Seven Steps to Mastering Business Analysis. – J. Ross Publishing. –2009.</w:t>
      </w:r>
    </w:p>
    <w:p w:rsidR="00906D64" w:rsidRPr="00F0037E" w:rsidRDefault="00906D64" w:rsidP="00F0037E">
      <w:pPr>
        <w:pStyle w:val="a3"/>
        <w:numPr>
          <w:ilvl w:val="0"/>
          <w:numId w:val="22"/>
        </w:numPr>
        <w:spacing w:line="360" w:lineRule="auto"/>
        <w:ind w:left="0" w:firstLine="709"/>
        <w:jc w:val="both"/>
        <w:rPr>
          <w:sz w:val="28"/>
          <w:szCs w:val="28"/>
        </w:rPr>
      </w:pPr>
      <w:r w:rsidRPr="00F0037E">
        <w:rPr>
          <w:sz w:val="28"/>
          <w:szCs w:val="28"/>
        </w:rPr>
        <w:t xml:space="preserve">Макконнелл С., Сколько стоит программный проект. – Библиотека программиста. – 2007. </w:t>
      </w:r>
    </w:p>
    <w:p w:rsidR="00906D64" w:rsidRPr="00F0037E" w:rsidRDefault="00906D64" w:rsidP="00F0037E">
      <w:pPr>
        <w:pStyle w:val="a3"/>
        <w:numPr>
          <w:ilvl w:val="0"/>
          <w:numId w:val="22"/>
        </w:numPr>
        <w:spacing w:line="360" w:lineRule="auto"/>
        <w:ind w:left="0" w:firstLine="709"/>
        <w:jc w:val="both"/>
        <w:rPr>
          <w:sz w:val="28"/>
          <w:szCs w:val="28"/>
        </w:rPr>
      </w:pPr>
      <w:r w:rsidRPr="00F0037E">
        <w:rPr>
          <w:sz w:val="28"/>
          <w:szCs w:val="28"/>
        </w:rPr>
        <w:t xml:space="preserve">Kerzner, Harold, Project management: a systems approach to planning, scheduling, and conrolling/Harold Kerzner.—10th ed. </w:t>
      </w:r>
    </w:p>
    <w:p w:rsidR="00906D64" w:rsidRPr="00F0037E" w:rsidRDefault="00906D64" w:rsidP="00F0037E">
      <w:pPr>
        <w:pStyle w:val="a3"/>
        <w:numPr>
          <w:ilvl w:val="0"/>
          <w:numId w:val="22"/>
        </w:numPr>
        <w:spacing w:line="360" w:lineRule="auto"/>
        <w:ind w:left="0" w:firstLine="709"/>
        <w:jc w:val="both"/>
        <w:rPr>
          <w:sz w:val="28"/>
          <w:szCs w:val="28"/>
        </w:rPr>
      </w:pPr>
      <w:r w:rsidRPr="00F0037E">
        <w:rPr>
          <w:sz w:val="28"/>
          <w:szCs w:val="28"/>
        </w:rPr>
        <w:t xml:space="preserve">Steve McConnell, Constux Software Builders: Keep it Simple. – 1996. </w:t>
      </w:r>
    </w:p>
    <w:p w:rsidR="00906D64" w:rsidRPr="00F0037E" w:rsidRDefault="00906D64" w:rsidP="00F0037E">
      <w:pPr>
        <w:pStyle w:val="a3"/>
        <w:numPr>
          <w:ilvl w:val="0"/>
          <w:numId w:val="22"/>
        </w:numPr>
        <w:spacing w:line="360" w:lineRule="auto"/>
        <w:ind w:left="0" w:firstLine="709"/>
        <w:jc w:val="both"/>
        <w:rPr>
          <w:sz w:val="28"/>
          <w:szCs w:val="28"/>
        </w:rPr>
      </w:pPr>
      <w:r w:rsidRPr="00F0037E">
        <w:rPr>
          <w:sz w:val="28"/>
          <w:szCs w:val="28"/>
        </w:rPr>
        <w:t xml:space="preserve">С.Панкратов, Черная книга менеджера. </w:t>
      </w:r>
    </w:p>
    <w:p w:rsidR="00906D64" w:rsidRPr="00F0037E" w:rsidRDefault="00906D64" w:rsidP="00F0037E">
      <w:pPr>
        <w:pStyle w:val="a3"/>
        <w:numPr>
          <w:ilvl w:val="0"/>
          <w:numId w:val="22"/>
        </w:numPr>
        <w:spacing w:line="360" w:lineRule="auto"/>
        <w:ind w:left="0" w:firstLine="709"/>
        <w:jc w:val="both"/>
        <w:rPr>
          <w:sz w:val="28"/>
          <w:szCs w:val="28"/>
        </w:rPr>
      </w:pPr>
      <w:r w:rsidRPr="00F0037E">
        <w:rPr>
          <w:sz w:val="28"/>
          <w:szCs w:val="28"/>
        </w:rPr>
        <w:t xml:space="preserve">Malcolm McDonald, Diana Woodburn, Key Account Management: The Definitive Guide Second ed. – Elsevier Ltd. – 2007. </w:t>
      </w:r>
    </w:p>
    <w:p w:rsidR="00906D64" w:rsidRPr="00F0037E" w:rsidRDefault="00906D64" w:rsidP="00F0037E">
      <w:pPr>
        <w:pStyle w:val="a3"/>
        <w:numPr>
          <w:ilvl w:val="0"/>
          <w:numId w:val="22"/>
        </w:numPr>
        <w:spacing w:line="360" w:lineRule="auto"/>
        <w:ind w:left="0" w:firstLine="709"/>
        <w:jc w:val="both"/>
        <w:rPr>
          <w:sz w:val="28"/>
          <w:szCs w:val="28"/>
        </w:rPr>
      </w:pPr>
      <w:r w:rsidRPr="00F0037E">
        <w:rPr>
          <w:sz w:val="28"/>
          <w:szCs w:val="28"/>
        </w:rPr>
        <w:t xml:space="preserve">Майкл Мескон, Майкл Альберт, Франклин Хедоури, Основы Менеджиента. – Пер. с англ. – М.:Дело, 1999. </w:t>
      </w:r>
    </w:p>
    <w:p w:rsidR="00906D64" w:rsidRPr="00F0037E" w:rsidRDefault="00906D64" w:rsidP="00F0037E">
      <w:pPr>
        <w:pStyle w:val="a3"/>
        <w:numPr>
          <w:ilvl w:val="0"/>
          <w:numId w:val="22"/>
        </w:numPr>
        <w:spacing w:line="360" w:lineRule="auto"/>
        <w:ind w:left="0" w:firstLine="709"/>
        <w:jc w:val="both"/>
        <w:rPr>
          <w:sz w:val="28"/>
          <w:szCs w:val="28"/>
        </w:rPr>
      </w:pPr>
      <w:r w:rsidRPr="00F0037E">
        <w:rPr>
          <w:sz w:val="28"/>
          <w:szCs w:val="28"/>
        </w:rPr>
        <w:t xml:space="preserve">Новиков Д.А., Теория управления организационными системами. М.: МПСИ. – 2005. </w:t>
      </w:r>
    </w:p>
    <w:p w:rsidR="00906D64" w:rsidRPr="00F0037E" w:rsidRDefault="00906D64" w:rsidP="00F0037E">
      <w:pPr>
        <w:pStyle w:val="a3"/>
        <w:numPr>
          <w:ilvl w:val="0"/>
          <w:numId w:val="22"/>
        </w:numPr>
        <w:spacing w:line="360" w:lineRule="auto"/>
        <w:ind w:left="0" w:firstLine="709"/>
        <w:jc w:val="both"/>
        <w:rPr>
          <w:sz w:val="28"/>
          <w:szCs w:val="28"/>
        </w:rPr>
      </w:pPr>
      <w:r w:rsidRPr="00F0037E">
        <w:rPr>
          <w:sz w:val="28"/>
          <w:szCs w:val="28"/>
        </w:rPr>
        <w:t xml:space="preserve">27. Stack Overflow: How many developers are there in the world – </w:t>
      </w:r>
      <w:hyperlink r:id="rId125" w:history="1">
        <w:r w:rsidRPr="00F0037E">
          <w:rPr>
            <w:rStyle w:val="a7"/>
            <w:sz w:val="28"/>
            <w:szCs w:val="28"/>
          </w:rPr>
          <w:t>http://stackoverflow.com/questions/453880/how-many-developers-arethere-in-the-world</w:t>
        </w:r>
      </w:hyperlink>
      <w:r w:rsidRPr="00F0037E">
        <w:rPr>
          <w:sz w:val="28"/>
          <w:szCs w:val="28"/>
        </w:rPr>
        <w:t xml:space="preserve"> </w:t>
      </w:r>
    </w:p>
    <w:p w:rsidR="00906D64" w:rsidRPr="00F0037E" w:rsidRDefault="00906D64" w:rsidP="00F0037E">
      <w:pPr>
        <w:pStyle w:val="a3"/>
        <w:numPr>
          <w:ilvl w:val="0"/>
          <w:numId w:val="22"/>
        </w:numPr>
        <w:spacing w:line="360" w:lineRule="auto"/>
        <w:ind w:left="0" w:firstLine="709"/>
        <w:jc w:val="both"/>
        <w:rPr>
          <w:sz w:val="28"/>
          <w:szCs w:val="28"/>
        </w:rPr>
      </w:pPr>
      <w:r w:rsidRPr="00F0037E">
        <w:rPr>
          <w:sz w:val="28"/>
          <w:szCs w:val="28"/>
        </w:rPr>
        <w:t xml:space="preserve">Bureau of Labor Statistics: Software Developers – http://www.bls.gov/ooh/Computer-and-InformationTechnology/Software-developers.htm </w:t>
      </w:r>
    </w:p>
    <w:p w:rsidR="00906D64" w:rsidRPr="00F0037E" w:rsidRDefault="00906D64" w:rsidP="00F0037E">
      <w:pPr>
        <w:pStyle w:val="a3"/>
        <w:numPr>
          <w:ilvl w:val="0"/>
          <w:numId w:val="22"/>
        </w:numPr>
        <w:spacing w:line="360" w:lineRule="auto"/>
        <w:ind w:left="0" w:firstLine="709"/>
        <w:jc w:val="both"/>
        <w:rPr>
          <w:sz w:val="28"/>
          <w:szCs w:val="28"/>
        </w:rPr>
      </w:pPr>
      <w:r w:rsidRPr="00F0037E">
        <w:rPr>
          <w:sz w:val="28"/>
          <w:szCs w:val="28"/>
        </w:rPr>
        <w:t xml:space="preserve">The 2009 Report on R&amp;D in ICTin the European Union – http://ftp.jrc.es/EURdoc/JRC49951.pdf </w:t>
      </w:r>
    </w:p>
    <w:p w:rsidR="00906D64" w:rsidRPr="00F0037E" w:rsidRDefault="00906D64" w:rsidP="00F0037E">
      <w:pPr>
        <w:pStyle w:val="a3"/>
        <w:numPr>
          <w:ilvl w:val="0"/>
          <w:numId w:val="22"/>
        </w:numPr>
        <w:spacing w:line="360" w:lineRule="auto"/>
        <w:ind w:left="0" w:firstLine="709"/>
        <w:jc w:val="both"/>
        <w:rPr>
          <w:sz w:val="28"/>
          <w:szCs w:val="28"/>
        </w:rPr>
      </w:pPr>
      <w:r w:rsidRPr="00F0037E">
        <w:rPr>
          <w:sz w:val="28"/>
          <w:szCs w:val="28"/>
        </w:rPr>
        <w:t xml:space="preserve">IT Компании. Украина – http://it-catalogue.net/ru.html. </w:t>
      </w:r>
    </w:p>
    <w:p w:rsidR="00906D64" w:rsidRPr="00F0037E" w:rsidRDefault="00906D64" w:rsidP="00F0037E">
      <w:pPr>
        <w:pStyle w:val="a3"/>
        <w:numPr>
          <w:ilvl w:val="0"/>
          <w:numId w:val="22"/>
        </w:numPr>
        <w:spacing w:line="360" w:lineRule="auto"/>
        <w:ind w:left="0" w:firstLine="709"/>
        <w:jc w:val="both"/>
        <w:rPr>
          <w:sz w:val="28"/>
          <w:szCs w:val="28"/>
        </w:rPr>
      </w:pPr>
      <w:r w:rsidRPr="00F0037E">
        <w:rPr>
          <w:sz w:val="28"/>
          <w:szCs w:val="28"/>
        </w:rPr>
        <w:t xml:space="preserve">ІТ Ukrain Association – http://www.itukraine.org.ua 33. Bureau of Labor Statistics: Software Developers – </w:t>
      </w:r>
      <w:hyperlink r:id="rId126" w:history="1">
        <w:r w:rsidRPr="00F0037E">
          <w:rPr>
            <w:rStyle w:val="a7"/>
            <w:sz w:val="28"/>
            <w:szCs w:val="28"/>
          </w:rPr>
          <w:t>http://www.bls.gov/ooh/Computer-and-InformationTechnology/Software-developers.htm</w:t>
        </w:r>
      </w:hyperlink>
      <w:r w:rsidRPr="00F0037E">
        <w:rPr>
          <w:sz w:val="28"/>
          <w:szCs w:val="28"/>
        </w:rPr>
        <w:t xml:space="preserve"> </w:t>
      </w:r>
    </w:p>
    <w:p w:rsidR="00906D64" w:rsidRPr="00F0037E" w:rsidRDefault="00906D64" w:rsidP="00F0037E">
      <w:pPr>
        <w:pStyle w:val="a3"/>
        <w:numPr>
          <w:ilvl w:val="0"/>
          <w:numId w:val="22"/>
        </w:numPr>
        <w:spacing w:line="360" w:lineRule="auto"/>
        <w:ind w:left="0" w:firstLine="709"/>
        <w:jc w:val="both"/>
        <w:rPr>
          <w:sz w:val="28"/>
          <w:szCs w:val="28"/>
        </w:rPr>
      </w:pPr>
      <w:r w:rsidRPr="00F0037E">
        <w:rPr>
          <w:sz w:val="28"/>
          <w:szCs w:val="28"/>
        </w:rPr>
        <w:t>Perspectives on Labour and Income: Information technology workers – http://www.statcan.gc.ca/pub/75-001-x/00703/0006579- eng.htm</w:t>
      </w:r>
      <w:r w:rsidRPr="00F0037E">
        <w:rPr>
          <w:sz w:val="28"/>
          <w:szCs w:val="28"/>
          <w:lang w:val="en-US"/>
        </w:rPr>
        <w:t>l</w:t>
      </w:r>
    </w:p>
    <w:p w:rsidR="00906D64" w:rsidRPr="00F0037E" w:rsidRDefault="00906D64" w:rsidP="00F0037E">
      <w:pPr>
        <w:pStyle w:val="a3"/>
        <w:numPr>
          <w:ilvl w:val="0"/>
          <w:numId w:val="22"/>
        </w:numPr>
        <w:spacing w:line="360" w:lineRule="auto"/>
        <w:ind w:left="0" w:firstLine="709"/>
        <w:jc w:val="both"/>
        <w:rPr>
          <w:sz w:val="28"/>
          <w:szCs w:val="28"/>
        </w:rPr>
      </w:pPr>
      <w:r w:rsidRPr="00F0037E">
        <w:rPr>
          <w:sz w:val="28"/>
          <w:szCs w:val="28"/>
        </w:rPr>
        <w:t>Д.Кушнир // Стоимость одного программиста в Украине меньше, чем в Европе// ИД Галицкие контракты– http://apps.kontrakty.ua/coffe/45-</w:t>
      </w:r>
      <w:r w:rsidRPr="00F0037E">
        <w:rPr>
          <w:sz w:val="28"/>
          <w:szCs w:val="28"/>
        </w:rPr>
        <w:lastRenderedPageBreak/>
        <w:t xml:space="preserve">dmitrijj-kushnir/85-stoimost-odnogoprogrammista-v-ukraine-v-2-25-raza-menshe-chem.html </w:t>
      </w:r>
    </w:p>
    <w:p w:rsidR="00F0037E" w:rsidRPr="00F0037E" w:rsidRDefault="00906D64" w:rsidP="00F0037E">
      <w:pPr>
        <w:pStyle w:val="a3"/>
        <w:numPr>
          <w:ilvl w:val="0"/>
          <w:numId w:val="22"/>
        </w:numPr>
        <w:spacing w:line="360" w:lineRule="auto"/>
        <w:ind w:left="0" w:firstLine="709"/>
        <w:jc w:val="both"/>
        <w:rPr>
          <w:sz w:val="28"/>
          <w:szCs w:val="28"/>
        </w:rPr>
      </w:pPr>
      <w:r w:rsidRPr="00F0037E">
        <w:rPr>
          <w:sz w:val="28"/>
          <w:szCs w:val="28"/>
        </w:rPr>
        <w:t>Блицопрос. Насколько велик деф</w:t>
      </w:r>
      <w:r w:rsidR="00093A56">
        <w:rPr>
          <w:sz w:val="28"/>
          <w:szCs w:val="28"/>
        </w:rPr>
        <w:t>ицит программистов в Украине //КО </w:t>
      </w:r>
      <w:r w:rsidRPr="00F0037E">
        <w:rPr>
          <w:sz w:val="28"/>
          <w:szCs w:val="28"/>
        </w:rPr>
        <w:t>ІТ</w:t>
      </w:r>
      <w:r w:rsidR="00093A56">
        <w:rPr>
          <w:sz w:val="28"/>
          <w:szCs w:val="28"/>
        </w:rPr>
        <w:t> для Бизнеса </w:t>
      </w:r>
      <w:r w:rsidRPr="00F0037E">
        <w:rPr>
          <w:sz w:val="28"/>
          <w:szCs w:val="28"/>
        </w:rPr>
        <w:t>–</w:t>
      </w:r>
      <w:r w:rsidR="00F0037E" w:rsidRPr="00F0037E">
        <w:rPr>
          <w:sz w:val="28"/>
          <w:szCs w:val="28"/>
          <w:lang w:val="ru-RU"/>
        </w:rPr>
        <w:t xml:space="preserve"> </w:t>
      </w:r>
      <w:r w:rsidRPr="00F0037E">
        <w:rPr>
          <w:sz w:val="28"/>
          <w:szCs w:val="28"/>
        </w:rPr>
        <w:t xml:space="preserve">http://ko.com.ua/blicopros_naskolko_velik_deficit_programmisto v_v_ukraine_30034 </w:t>
      </w:r>
    </w:p>
    <w:p w:rsidR="00F0037E" w:rsidRPr="00F0037E" w:rsidRDefault="00906D64" w:rsidP="00F0037E">
      <w:pPr>
        <w:pStyle w:val="a3"/>
        <w:numPr>
          <w:ilvl w:val="0"/>
          <w:numId w:val="22"/>
        </w:numPr>
        <w:spacing w:line="360" w:lineRule="auto"/>
        <w:ind w:left="0" w:firstLine="709"/>
        <w:jc w:val="both"/>
        <w:rPr>
          <w:sz w:val="28"/>
          <w:szCs w:val="28"/>
        </w:rPr>
      </w:pPr>
      <w:r w:rsidRPr="00F0037E">
        <w:rPr>
          <w:sz w:val="28"/>
          <w:szCs w:val="28"/>
        </w:rPr>
        <w:t xml:space="preserve">Altius Directory // List of Software companies–http://www.altiusdirectory.com/Computers/software-companieslists.html </w:t>
      </w:r>
    </w:p>
    <w:p w:rsidR="00F0037E" w:rsidRPr="00F0037E" w:rsidRDefault="00906D64" w:rsidP="00F0037E">
      <w:pPr>
        <w:pStyle w:val="a3"/>
        <w:numPr>
          <w:ilvl w:val="0"/>
          <w:numId w:val="22"/>
        </w:numPr>
        <w:spacing w:line="360" w:lineRule="auto"/>
        <w:ind w:left="0" w:firstLine="709"/>
        <w:jc w:val="both"/>
        <w:rPr>
          <w:sz w:val="28"/>
          <w:szCs w:val="28"/>
        </w:rPr>
      </w:pPr>
      <w:r w:rsidRPr="00F0037E">
        <w:rPr>
          <w:sz w:val="28"/>
          <w:szCs w:val="28"/>
        </w:rPr>
        <w:t xml:space="preserve">  ITC UA – http://rabota.itc.ua </w:t>
      </w:r>
    </w:p>
    <w:p w:rsidR="00F0037E" w:rsidRPr="00F0037E" w:rsidRDefault="00906D64" w:rsidP="00F0037E">
      <w:pPr>
        <w:pStyle w:val="a3"/>
        <w:numPr>
          <w:ilvl w:val="0"/>
          <w:numId w:val="22"/>
        </w:numPr>
        <w:spacing w:line="360" w:lineRule="auto"/>
        <w:ind w:left="0" w:firstLine="709"/>
        <w:jc w:val="both"/>
        <w:rPr>
          <w:sz w:val="28"/>
          <w:szCs w:val="28"/>
        </w:rPr>
      </w:pPr>
      <w:r w:rsidRPr="00F0037E">
        <w:rPr>
          <w:sz w:val="28"/>
          <w:szCs w:val="28"/>
        </w:rPr>
        <w:t xml:space="preserve">41. DOU – http://jobs.dou.ua/companies/ </w:t>
      </w:r>
    </w:p>
    <w:p w:rsidR="00F0037E" w:rsidRPr="002B294C" w:rsidRDefault="00906D64" w:rsidP="00F0037E">
      <w:pPr>
        <w:pStyle w:val="a3"/>
        <w:numPr>
          <w:ilvl w:val="0"/>
          <w:numId w:val="22"/>
        </w:numPr>
        <w:spacing w:line="360" w:lineRule="auto"/>
        <w:ind w:left="0" w:firstLine="709"/>
        <w:jc w:val="both"/>
        <w:rPr>
          <w:sz w:val="28"/>
          <w:szCs w:val="28"/>
        </w:rPr>
      </w:pPr>
      <w:r w:rsidRPr="00F0037E">
        <w:rPr>
          <w:sz w:val="28"/>
          <w:szCs w:val="28"/>
        </w:rPr>
        <w:t xml:space="preserve">43. Fix Price vs. Time and Material Contracts //Programmers community blog – </w:t>
      </w:r>
      <w:hyperlink r:id="rId127" w:history="1">
        <w:r w:rsidR="00F0037E" w:rsidRPr="00F0037E">
          <w:rPr>
            <w:rStyle w:val="a7"/>
            <w:sz w:val="28"/>
            <w:szCs w:val="28"/>
          </w:rPr>
          <w:t>http://programmers.blogoverflow.com/2012/08/fixprice-vs-time-and-material-contracts/</w:t>
        </w:r>
      </w:hyperlink>
      <w:r w:rsidRPr="00F0037E">
        <w:rPr>
          <w:sz w:val="28"/>
          <w:szCs w:val="28"/>
        </w:rPr>
        <w:t xml:space="preserve"> </w:t>
      </w:r>
    </w:p>
    <w:p w:rsidR="002B294C" w:rsidRPr="008F7776" w:rsidRDefault="00745391" w:rsidP="00F0037E">
      <w:pPr>
        <w:pStyle w:val="a3"/>
        <w:numPr>
          <w:ilvl w:val="0"/>
          <w:numId w:val="22"/>
        </w:numPr>
        <w:spacing w:line="360" w:lineRule="auto"/>
        <w:ind w:left="0" w:firstLine="709"/>
        <w:jc w:val="both"/>
        <w:rPr>
          <w:rStyle w:val="a7"/>
          <w:color w:val="auto"/>
          <w:sz w:val="28"/>
          <w:szCs w:val="28"/>
          <w:u w:val="none"/>
        </w:rPr>
      </w:pPr>
      <w:hyperlink r:id="rId128" w:tgtFrame="_blank" w:history="1">
        <w:r w:rsidR="002B294C" w:rsidRPr="002B294C">
          <w:rPr>
            <w:rStyle w:val="af5"/>
            <w:rFonts w:eastAsiaTheme="majorEastAsia"/>
            <w:bCs/>
            <w:i w:val="0"/>
            <w:sz w:val="28"/>
            <w:szCs w:val="28"/>
            <w:bdr w:val="none" w:sz="0" w:space="0" w:color="auto" w:frame="1"/>
            <w:shd w:val="clear" w:color="auto" w:fill="FFFFFF"/>
          </w:rPr>
          <w:t>Поволоцький Я. О., Усенко Р. Р.</w:t>
        </w:r>
        <w:r w:rsidR="002B294C" w:rsidRPr="002B294C">
          <w:rPr>
            <w:rStyle w:val="af5"/>
            <w:rFonts w:eastAsiaTheme="majorEastAsia"/>
            <w:bCs/>
            <w:sz w:val="28"/>
            <w:szCs w:val="28"/>
            <w:bdr w:val="none" w:sz="0" w:space="0" w:color="auto" w:frame="1"/>
            <w:shd w:val="clear" w:color="auto" w:fill="FFFFFF"/>
          </w:rPr>
          <w:t> </w:t>
        </w:r>
        <w:r w:rsidR="002B294C" w:rsidRPr="002B294C">
          <w:rPr>
            <w:rStyle w:val="a7"/>
            <w:color w:val="auto"/>
            <w:sz w:val="28"/>
            <w:szCs w:val="28"/>
            <w:u w:val="none"/>
            <w:bdr w:val="none" w:sz="0" w:space="0" w:color="auto" w:frame="1"/>
            <w:shd w:val="clear" w:color="auto" w:fill="FFFFFF"/>
          </w:rPr>
          <w:t>Оцінювання та вибір програмних засобів</w:t>
        </w:r>
        <w:r w:rsidR="002B294C" w:rsidRPr="002B294C">
          <w:rPr>
            <w:rStyle w:val="a7"/>
            <w:color w:val="auto"/>
            <w:sz w:val="28"/>
            <w:szCs w:val="28"/>
            <w:u w:val="none"/>
            <w:bdr w:val="none" w:sz="0" w:space="0" w:color="auto" w:frame="1"/>
            <w:shd w:val="clear" w:color="auto" w:fill="FFFFFF"/>
            <w:lang w:val="ru-RU"/>
          </w:rPr>
          <w:t> </w:t>
        </w:r>
        <w:r w:rsidR="002B294C" w:rsidRPr="002B294C">
          <w:rPr>
            <w:rStyle w:val="a7"/>
            <w:color w:val="auto"/>
            <w:sz w:val="28"/>
            <w:szCs w:val="28"/>
            <w:u w:val="none"/>
            <w:bdr w:val="none" w:sz="0" w:space="0" w:color="auto" w:frame="1"/>
            <w:shd w:val="clear" w:color="auto" w:fill="FFFFFF"/>
          </w:rPr>
          <w:t>сучасних</w:t>
        </w:r>
        <w:r w:rsidR="002B294C" w:rsidRPr="002B294C">
          <w:rPr>
            <w:rStyle w:val="a7"/>
            <w:color w:val="auto"/>
            <w:sz w:val="28"/>
            <w:szCs w:val="28"/>
            <w:u w:val="none"/>
            <w:bdr w:val="none" w:sz="0" w:space="0" w:color="auto" w:frame="1"/>
            <w:shd w:val="clear" w:color="auto" w:fill="FFFFFF"/>
            <w:lang w:val="ru-RU"/>
          </w:rPr>
          <w:t> </w:t>
        </w:r>
        <w:r w:rsidR="002B294C" w:rsidRPr="002B294C">
          <w:rPr>
            <w:rStyle w:val="a7"/>
            <w:color w:val="auto"/>
            <w:sz w:val="28"/>
            <w:szCs w:val="28"/>
            <w:u w:val="none"/>
            <w:bdr w:val="none" w:sz="0" w:space="0" w:color="auto" w:frame="1"/>
            <w:shd w:val="clear" w:color="auto" w:fill="FFFFFF"/>
          </w:rPr>
          <w:t>систем</w:t>
        </w:r>
        <w:r w:rsidR="002B294C" w:rsidRPr="002B294C">
          <w:rPr>
            <w:sz w:val="28"/>
            <w:szCs w:val="28"/>
            <w:bdr w:val="none" w:sz="0" w:space="0" w:color="auto" w:frame="1"/>
            <w:shd w:val="clear" w:color="auto" w:fill="FFFFFF"/>
            <w:lang w:val="ru-RU"/>
          </w:rPr>
          <w:t> </w:t>
        </w:r>
        <w:r w:rsidR="002B294C" w:rsidRPr="002B294C">
          <w:rPr>
            <w:rStyle w:val="a7"/>
            <w:color w:val="auto"/>
            <w:sz w:val="28"/>
            <w:szCs w:val="28"/>
            <w:u w:val="none"/>
            <w:bdr w:val="none" w:sz="0" w:space="0" w:color="auto" w:frame="1"/>
            <w:shd w:val="clear" w:color="auto" w:fill="FFFFFF"/>
          </w:rPr>
          <w:t>управління ІТ проектами</w:t>
        </w:r>
      </w:hyperlink>
    </w:p>
    <w:p w:rsidR="008F7776" w:rsidRDefault="00093A56" w:rsidP="00F0037E">
      <w:pPr>
        <w:pStyle w:val="a3"/>
        <w:numPr>
          <w:ilvl w:val="0"/>
          <w:numId w:val="22"/>
        </w:numPr>
        <w:spacing w:line="360" w:lineRule="auto"/>
        <w:ind w:left="0" w:firstLine="709"/>
        <w:jc w:val="both"/>
        <w:rPr>
          <w:sz w:val="28"/>
          <w:szCs w:val="28"/>
        </w:rPr>
      </w:pPr>
      <w:r w:rsidRPr="009924E8">
        <w:rPr>
          <w:sz w:val="28"/>
          <w:szCs w:val="28"/>
        </w:rPr>
        <w:t xml:space="preserve">Лега Ю. Г., Прокопенко Т. О., Урець- ка Ю. І. Управління проектом в класі ор- ганізаційно-технічних систем. </w:t>
      </w:r>
      <w:r w:rsidRPr="009924E8">
        <w:rPr>
          <w:i/>
          <w:iCs/>
          <w:sz w:val="28"/>
          <w:szCs w:val="28"/>
        </w:rPr>
        <w:t xml:space="preserve">Вісник Черкаського державного технологічного університету. Серія: Технічні науки. </w:t>
      </w:r>
      <w:r w:rsidRPr="009924E8">
        <w:rPr>
          <w:sz w:val="28"/>
          <w:szCs w:val="28"/>
        </w:rPr>
        <w:t>2014. № 1. С. 46–50.</w:t>
      </w:r>
    </w:p>
    <w:p w:rsidR="00093A56" w:rsidRDefault="00093A56" w:rsidP="00F0037E">
      <w:pPr>
        <w:pStyle w:val="a3"/>
        <w:numPr>
          <w:ilvl w:val="0"/>
          <w:numId w:val="22"/>
        </w:numPr>
        <w:spacing w:line="360" w:lineRule="auto"/>
        <w:ind w:left="0" w:firstLine="709"/>
        <w:jc w:val="both"/>
        <w:rPr>
          <w:sz w:val="28"/>
          <w:szCs w:val="28"/>
        </w:rPr>
      </w:pPr>
      <w:r w:rsidRPr="009924E8">
        <w:rPr>
          <w:sz w:val="28"/>
          <w:szCs w:val="28"/>
        </w:rPr>
        <w:t>Рассел С., Норвиг П. Искусственный ин- теллект: современный подход (AIMA) = Artificial intelligence: a modern approach (AIMA). 2-е изд. Москва: Вильямс, 2007. 1424 с.</w:t>
      </w:r>
    </w:p>
    <w:p w:rsidR="00093A56" w:rsidRDefault="00093A56" w:rsidP="00F0037E">
      <w:pPr>
        <w:pStyle w:val="a3"/>
        <w:numPr>
          <w:ilvl w:val="0"/>
          <w:numId w:val="22"/>
        </w:numPr>
        <w:spacing w:line="360" w:lineRule="auto"/>
        <w:ind w:left="0" w:firstLine="709"/>
        <w:jc w:val="both"/>
        <w:rPr>
          <w:sz w:val="28"/>
          <w:szCs w:val="28"/>
        </w:rPr>
      </w:pPr>
      <w:r w:rsidRPr="009924E8">
        <w:rPr>
          <w:sz w:val="28"/>
          <w:szCs w:val="28"/>
        </w:rPr>
        <w:t>Интеллектуальные системы управления организационно-техническими система- ми / под. ред. А</w:t>
      </w:r>
      <w:r w:rsidRPr="009924E8">
        <w:rPr>
          <w:sz w:val="28"/>
          <w:szCs w:val="28"/>
          <w:lang w:val="en-US"/>
        </w:rPr>
        <w:t xml:space="preserve">. </w:t>
      </w:r>
      <w:r w:rsidRPr="009924E8">
        <w:rPr>
          <w:sz w:val="28"/>
          <w:szCs w:val="28"/>
        </w:rPr>
        <w:t>А</w:t>
      </w:r>
      <w:r w:rsidRPr="009924E8">
        <w:rPr>
          <w:sz w:val="28"/>
          <w:szCs w:val="28"/>
          <w:lang w:val="en-US"/>
        </w:rPr>
        <w:t xml:space="preserve">. </w:t>
      </w:r>
      <w:r w:rsidRPr="009924E8">
        <w:rPr>
          <w:sz w:val="28"/>
          <w:szCs w:val="28"/>
        </w:rPr>
        <w:t>Большакова</w:t>
      </w:r>
      <w:r w:rsidRPr="009924E8">
        <w:rPr>
          <w:sz w:val="28"/>
          <w:szCs w:val="28"/>
          <w:lang w:val="en-US"/>
        </w:rPr>
        <w:t xml:space="preserve">. </w:t>
      </w:r>
      <w:r w:rsidRPr="009924E8">
        <w:rPr>
          <w:sz w:val="28"/>
          <w:szCs w:val="28"/>
        </w:rPr>
        <w:t>Москва</w:t>
      </w:r>
      <w:r w:rsidRPr="009924E8">
        <w:rPr>
          <w:sz w:val="28"/>
          <w:szCs w:val="28"/>
          <w:lang w:val="en-US"/>
        </w:rPr>
        <w:t xml:space="preserve">: </w:t>
      </w:r>
      <w:r w:rsidRPr="009924E8">
        <w:rPr>
          <w:sz w:val="28"/>
          <w:szCs w:val="28"/>
        </w:rPr>
        <w:t>Горячая</w:t>
      </w:r>
      <w:r w:rsidRPr="009924E8">
        <w:rPr>
          <w:sz w:val="28"/>
          <w:szCs w:val="28"/>
          <w:lang w:val="en-US"/>
        </w:rPr>
        <w:t xml:space="preserve"> </w:t>
      </w:r>
      <w:r w:rsidRPr="009924E8">
        <w:rPr>
          <w:sz w:val="28"/>
          <w:szCs w:val="28"/>
        </w:rPr>
        <w:t>линия</w:t>
      </w:r>
      <w:r w:rsidRPr="009924E8">
        <w:rPr>
          <w:sz w:val="28"/>
          <w:szCs w:val="28"/>
          <w:lang w:val="en-US"/>
        </w:rPr>
        <w:t>-</w:t>
      </w:r>
      <w:r w:rsidRPr="009924E8">
        <w:rPr>
          <w:sz w:val="28"/>
          <w:szCs w:val="28"/>
        </w:rPr>
        <w:t>Телеком</w:t>
      </w:r>
      <w:r w:rsidRPr="009924E8">
        <w:rPr>
          <w:sz w:val="28"/>
          <w:szCs w:val="28"/>
          <w:lang w:val="en-US"/>
        </w:rPr>
        <w:t xml:space="preserve">, 2006. 160 </w:t>
      </w:r>
      <w:r w:rsidRPr="009924E8">
        <w:rPr>
          <w:sz w:val="28"/>
          <w:szCs w:val="28"/>
        </w:rPr>
        <w:t>с</w:t>
      </w:r>
      <w:r>
        <w:rPr>
          <w:sz w:val="28"/>
          <w:szCs w:val="28"/>
        </w:rPr>
        <w:t>.</w:t>
      </w:r>
    </w:p>
    <w:p w:rsidR="00093A56" w:rsidRDefault="00093A56" w:rsidP="00F0037E">
      <w:pPr>
        <w:pStyle w:val="a3"/>
        <w:numPr>
          <w:ilvl w:val="0"/>
          <w:numId w:val="22"/>
        </w:numPr>
        <w:spacing w:line="360" w:lineRule="auto"/>
        <w:ind w:left="0" w:firstLine="709"/>
        <w:jc w:val="both"/>
        <w:rPr>
          <w:sz w:val="28"/>
          <w:szCs w:val="28"/>
        </w:rPr>
      </w:pPr>
      <w:r w:rsidRPr="009924E8">
        <w:rPr>
          <w:sz w:val="28"/>
          <w:szCs w:val="28"/>
          <w:lang w:val="en-US"/>
        </w:rPr>
        <w:t>Chochowski A., Chernyshenko I., Kozyr-skyi V., Kyshenko V. Innovative energy-saving technologies in biotechnological ob-jects control. Kyiv: Tsentr uchbovoii lit-eratyru, 2014. 240 p</w:t>
      </w:r>
      <w:r>
        <w:rPr>
          <w:sz w:val="28"/>
          <w:szCs w:val="28"/>
        </w:rPr>
        <w:t>.</w:t>
      </w:r>
    </w:p>
    <w:p w:rsidR="00093A56" w:rsidRDefault="00093A56" w:rsidP="00F0037E">
      <w:pPr>
        <w:pStyle w:val="a3"/>
        <w:numPr>
          <w:ilvl w:val="0"/>
          <w:numId w:val="22"/>
        </w:numPr>
        <w:spacing w:line="360" w:lineRule="auto"/>
        <w:ind w:left="0" w:firstLine="709"/>
        <w:jc w:val="both"/>
        <w:rPr>
          <w:sz w:val="28"/>
          <w:szCs w:val="28"/>
        </w:rPr>
      </w:pPr>
      <w:r w:rsidRPr="009924E8">
        <w:rPr>
          <w:sz w:val="28"/>
          <w:szCs w:val="28"/>
          <w:lang w:val="en-US"/>
        </w:rPr>
        <w:lastRenderedPageBreak/>
        <w:t xml:space="preserve">Novikov D., Ashimov A., Sultanov B., Adilov Z., Borovskiy Y., Alshanov R., Ash-imov A. Macroeconomic analysis and para-metric control of a national economy. </w:t>
      </w:r>
      <w:r w:rsidRPr="009924E8">
        <w:rPr>
          <w:sz w:val="28"/>
          <w:szCs w:val="28"/>
        </w:rPr>
        <w:t>New York: Springer, 2013. 288 p</w:t>
      </w:r>
      <w:r>
        <w:rPr>
          <w:sz w:val="28"/>
          <w:szCs w:val="28"/>
        </w:rPr>
        <w:t>.</w:t>
      </w:r>
    </w:p>
    <w:p w:rsidR="00093A56" w:rsidRDefault="00093A56" w:rsidP="00F0037E">
      <w:pPr>
        <w:pStyle w:val="a3"/>
        <w:numPr>
          <w:ilvl w:val="0"/>
          <w:numId w:val="22"/>
        </w:numPr>
        <w:spacing w:line="360" w:lineRule="auto"/>
        <w:ind w:left="0" w:firstLine="709"/>
        <w:jc w:val="both"/>
        <w:rPr>
          <w:sz w:val="28"/>
          <w:szCs w:val="28"/>
        </w:rPr>
      </w:pPr>
      <w:r w:rsidRPr="009924E8">
        <w:rPr>
          <w:sz w:val="28"/>
          <w:szCs w:val="28"/>
        </w:rPr>
        <w:t xml:space="preserve">Башинська І. О., Новак Н. Г. Ефективне управління проектами підприємства. </w:t>
      </w:r>
      <w:r w:rsidRPr="009924E8">
        <w:rPr>
          <w:i/>
          <w:iCs/>
          <w:sz w:val="28"/>
          <w:szCs w:val="28"/>
        </w:rPr>
        <w:t xml:space="preserve">Ін- фраструктура ринку: </w:t>
      </w:r>
      <w:r w:rsidRPr="009924E8">
        <w:rPr>
          <w:sz w:val="28"/>
          <w:szCs w:val="28"/>
        </w:rPr>
        <w:t>електрон. наук.- практ. журн</w:t>
      </w:r>
      <w:r w:rsidRPr="009924E8">
        <w:rPr>
          <w:i/>
          <w:iCs/>
          <w:sz w:val="28"/>
          <w:szCs w:val="28"/>
        </w:rPr>
        <w:t xml:space="preserve">. </w:t>
      </w:r>
      <w:r w:rsidRPr="009924E8">
        <w:rPr>
          <w:sz w:val="28"/>
          <w:szCs w:val="28"/>
        </w:rPr>
        <w:t>2017. № 6. C. 113–117</w:t>
      </w:r>
      <w:r>
        <w:rPr>
          <w:sz w:val="28"/>
          <w:szCs w:val="28"/>
        </w:rPr>
        <w:t>.</w:t>
      </w:r>
    </w:p>
    <w:p w:rsidR="00093A56" w:rsidRDefault="00093A56" w:rsidP="00F0037E">
      <w:pPr>
        <w:pStyle w:val="a3"/>
        <w:numPr>
          <w:ilvl w:val="0"/>
          <w:numId w:val="22"/>
        </w:numPr>
        <w:spacing w:line="360" w:lineRule="auto"/>
        <w:ind w:left="0" w:firstLine="709"/>
        <w:jc w:val="both"/>
        <w:rPr>
          <w:sz w:val="28"/>
          <w:szCs w:val="28"/>
        </w:rPr>
      </w:pPr>
      <w:r w:rsidRPr="009924E8">
        <w:rPr>
          <w:sz w:val="28"/>
          <w:szCs w:val="28"/>
          <w:lang w:val="en-US"/>
        </w:rPr>
        <w:t>startpack.ru. URL: https://startpack.ru/ compare/fog-trello/jira</w:t>
      </w:r>
    </w:p>
    <w:p w:rsidR="00093A56" w:rsidRDefault="00093A56" w:rsidP="00F0037E">
      <w:pPr>
        <w:pStyle w:val="a3"/>
        <w:numPr>
          <w:ilvl w:val="0"/>
          <w:numId w:val="22"/>
        </w:numPr>
        <w:spacing w:line="360" w:lineRule="auto"/>
        <w:ind w:left="0" w:firstLine="709"/>
        <w:jc w:val="both"/>
        <w:rPr>
          <w:sz w:val="28"/>
          <w:szCs w:val="28"/>
        </w:rPr>
      </w:pPr>
      <w:r w:rsidRPr="009924E8">
        <w:rPr>
          <w:sz w:val="28"/>
          <w:szCs w:val="28"/>
        </w:rPr>
        <w:t>Прок</w:t>
      </w:r>
      <w:r w:rsidR="007141F5">
        <w:rPr>
          <w:sz w:val="28"/>
          <w:szCs w:val="28"/>
        </w:rPr>
        <w:t>опенко Т. А., Ладанюк А. П. Ин</w:t>
      </w:r>
      <w:r w:rsidRPr="009924E8">
        <w:rPr>
          <w:sz w:val="28"/>
          <w:szCs w:val="28"/>
        </w:rPr>
        <w:t>форм</w:t>
      </w:r>
      <w:r w:rsidR="007141F5">
        <w:rPr>
          <w:sz w:val="28"/>
          <w:szCs w:val="28"/>
        </w:rPr>
        <w:t>ационная модель управления тех</w:t>
      </w:r>
      <w:r w:rsidRPr="009924E8">
        <w:rPr>
          <w:sz w:val="28"/>
          <w:szCs w:val="28"/>
        </w:rPr>
        <w:t>ноло</w:t>
      </w:r>
      <w:r w:rsidR="007141F5">
        <w:rPr>
          <w:sz w:val="28"/>
          <w:szCs w:val="28"/>
        </w:rPr>
        <w:t>гическими комплексами непрерыв</w:t>
      </w:r>
      <w:r w:rsidRPr="009924E8">
        <w:rPr>
          <w:sz w:val="28"/>
          <w:szCs w:val="28"/>
        </w:rPr>
        <w:t>ного типа в классе организационно</w:t>
      </w:r>
      <w:r w:rsidR="007141F5">
        <w:rPr>
          <w:sz w:val="28"/>
          <w:szCs w:val="28"/>
        </w:rPr>
        <w:t>-</w:t>
      </w:r>
      <w:r w:rsidR="007141F5" w:rsidRPr="009924E8">
        <w:rPr>
          <w:sz w:val="28"/>
          <w:szCs w:val="28"/>
        </w:rPr>
        <w:t xml:space="preserve">технических систем. </w:t>
      </w:r>
      <w:r w:rsidR="007141F5" w:rsidRPr="009924E8">
        <w:rPr>
          <w:i/>
          <w:iCs/>
          <w:sz w:val="28"/>
          <w:szCs w:val="28"/>
        </w:rPr>
        <w:t xml:space="preserve">Проблемы управле- ния и информатики: </w:t>
      </w:r>
      <w:r w:rsidR="007141F5" w:rsidRPr="009924E8">
        <w:rPr>
          <w:sz w:val="28"/>
          <w:szCs w:val="28"/>
        </w:rPr>
        <w:t>междунар. науч.- техн. журн. 2014. № 5. 64–70</w:t>
      </w:r>
      <w:r w:rsidR="007141F5">
        <w:rPr>
          <w:sz w:val="28"/>
          <w:szCs w:val="28"/>
        </w:rPr>
        <w:t>.</w:t>
      </w:r>
    </w:p>
    <w:p w:rsidR="007141F5" w:rsidRDefault="007141F5" w:rsidP="00F0037E">
      <w:pPr>
        <w:pStyle w:val="a3"/>
        <w:numPr>
          <w:ilvl w:val="0"/>
          <w:numId w:val="22"/>
        </w:numPr>
        <w:spacing w:line="360" w:lineRule="auto"/>
        <w:ind w:left="0" w:firstLine="709"/>
        <w:jc w:val="both"/>
        <w:rPr>
          <w:sz w:val="28"/>
          <w:szCs w:val="28"/>
        </w:rPr>
      </w:pPr>
      <w:r w:rsidRPr="009924E8">
        <w:rPr>
          <w:sz w:val="28"/>
          <w:szCs w:val="28"/>
        </w:rPr>
        <w:t>Прокопенко Т. О., Ладанюк А. П. Інфор- маційні технології управління організа- ційно-технологічними системами: моног- рафія. Черкаси: Вертикаль, видавець Кандич С. Г., 2015. 224 с</w:t>
      </w:r>
      <w:r>
        <w:rPr>
          <w:sz w:val="28"/>
          <w:szCs w:val="28"/>
        </w:rPr>
        <w:t>.</w:t>
      </w:r>
    </w:p>
    <w:p w:rsidR="00A34339" w:rsidRDefault="00A34339" w:rsidP="00F0037E">
      <w:pPr>
        <w:pStyle w:val="a3"/>
        <w:numPr>
          <w:ilvl w:val="0"/>
          <w:numId w:val="22"/>
        </w:numPr>
        <w:spacing w:line="360" w:lineRule="auto"/>
        <w:ind w:left="0" w:firstLine="709"/>
        <w:jc w:val="both"/>
        <w:rPr>
          <w:sz w:val="28"/>
          <w:szCs w:val="28"/>
        </w:rPr>
      </w:pPr>
      <w:r w:rsidRPr="00A34339">
        <w:rPr>
          <w:sz w:val="28"/>
          <w:szCs w:val="28"/>
        </w:rPr>
        <w:t>Балабанова Л.В., Сардак О.В. Організація праці менеджера. Навчальний посібник. – Київ: ВД “Професіонал”</w:t>
      </w:r>
      <w:r>
        <w:rPr>
          <w:sz w:val="28"/>
          <w:szCs w:val="28"/>
        </w:rPr>
        <w:t>.</w:t>
      </w:r>
    </w:p>
    <w:p w:rsidR="00A34339" w:rsidRDefault="00A34339" w:rsidP="00F0037E">
      <w:pPr>
        <w:pStyle w:val="a3"/>
        <w:numPr>
          <w:ilvl w:val="0"/>
          <w:numId w:val="22"/>
        </w:numPr>
        <w:spacing w:line="360" w:lineRule="auto"/>
        <w:ind w:left="0" w:firstLine="709"/>
        <w:jc w:val="both"/>
        <w:rPr>
          <w:sz w:val="28"/>
          <w:szCs w:val="28"/>
        </w:rPr>
      </w:pPr>
      <w:r w:rsidRPr="00A34339">
        <w:rPr>
          <w:sz w:val="28"/>
          <w:szCs w:val="28"/>
        </w:rPr>
        <w:t>Балабанов И.Т. Риск-менеджмент – М.: Финансы и статистика, 1996</w:t>
      </w:r>
    </w:p>
    <w:p w:rsidR="00A34339" w:rsidRPr="00A34339" w:rsidRDefault="00A34339" w:rsidP="00F0037E">
      <w:pPr>
        <w:pStyle w:val="a3"/>
        <w:numPr>
          <w:ilvl w:val="0"/>
          <w:numId w:val="22"/>
        </w:numPr>
        <w:spacing w:line="360" w:lineRule="auto"/>
        <w:ind w:left="0" w:firstLine="709"/>
        <w:jc w:val="both"/>
        <w:rPr>
          <w:sz w:val="28"/>
          <w:szCs w:val="28"/>
        </w:rPr>
      </w:pPr>
      <w:r w:rsidRPr="00A34339">
        <w:rPr>
          <w:spacing w:val="-6"/>
          <w:sz w:val="28"/>
          <w:szCs w:val="28"/>
        </w:rPr>
        <w:t>Батенко Л.П., Загородніх О.А, Ліщинські В.В. Управління проектами: Навчальний посібник. – КНЕУ, 2003.</w:t>
      </w:r>
    </w:p>
    <w:p w:rsidR="00A34339" w:rsidRDefault="00A34339" w:rsidP="00F0037E">
      <w:pPr>
        <w:pStyle w:val="a3"/>
        <w:numPr>
          <w:ilvl w:val="0"/>
          <w:numId w:val="22"/>
        </w:numPr>
        <w:spacing w:line="360" w:lineRule="auto"/>
        <w:ind w:left="0" w:firstLine="709"/>
        <w:jc w:val="both"/>
        <w:rPr>
          <w:sz w:val="28"/>
          <w:szCs w:val="28"/>
        </w:rPr>
      </w:pPr>
      <w:r w:rsidRPr="00A34339">
        <w:rPr>
          <w:sz w:val="28"/>
          <w:szCs w:val="28"/>
        </w:rPr>
        <w:t>Василенко В.О., Шматько В.Г. Інноваційний менеджмент: Навчальний посібник . – Київ: ЦУЛ, Фенікс, 2003.</w:t>
      </w:r>
    </w:p>
    <w:p w:rsidR="00A34339" w:rsidRDefault="00A34339" w:rsidP="00F0037E">
      <w:pPr>
        <w:pStyle w:val="a3"/>
        <w:numPr>
          <w:ilvl w:val="0"/>
          <w:numId w:val="22"/>
        </w:numPr>
        <w:spacing w:line="360" w:lineRule="auto"/>
        <w:ind w:left="0" w:firstLine="709"/>
        <w:jc w:val="both"/>
        <w:rPr>
          <w:sz w:val="28"/>
          <w:szCs w:val="28"/>
        </w:rPr>
      </w:pPr>
      <w:r w:rsidRPr="00A34339">
        <w:rPr>
          <w:sz w:val="28"/>
          <w:szCs w:val="28"/>
        </w:rPr>
        <w:t>Верба А.А., Загородніх О.А. Проектний аналіз: Підручник – К.: КНЕУ, 2000</w:t>
      </w:r>
      <w:r>
        <w:rPr>
          <w:sz w:val="28"/>
          <w:szCs w:val="28"/>
        </w:rPr>
        <w:t>.</w:t>
      </w:r>
    </w:p>
    <w:p w:rsidR="00A34339" w:rsidRDefault="00A34339" w:rsidP="00F0037E">
      <w:pPr>
        <w:pStyle w:val="a3"/>
        <w:numPr>
          <w:ilvl w:val="0"/>
          <w:numId w:val="22"/>
        </w:numPr>
        <w:spacing w:line="360" w:lineRule="auto"/>
        <w:ind w:left="0" w:firstLine="709"/>
        <w:jc w:val="both"/>
        <w:rPr>
          <w:sz w:val="28"/>
          <w:szCs w:val="28"/>
        </w:rPr>
      </w:pPr>
      <w:r w:rsidRPr="00A34339">
        <w:rPr>
          <w:sz w:val="28"/>
          <w:szCs w:val="28"/>
        </w:rPr>
        <w:t>Вітлінський В.В., Наокорнечний С.І. Ризик у менеджменті. –К.: ТОВ “Борисфен – М”, 1996.</w:t>
      </w:r>
    </w:p>
    <w:p w:rsidR="00A34339" w:rsidRDefault="00A34339" w:rsidP="00F0037E">
      <w:pPr>
        <w:pStyle w:val="a3"/>
        <w:numPr>
          <w:ilvl w:val="0"/>
          <w:numId w:val="22"/>
        </w:numPr>
        <w:spacing w:line="360" w:lineRule="auto"/>
        <w:ind w:left="0" w:firstLine="709"/>
        <w:jc w:val="both"/>
        <w:rPr>
          <w:sz w:val="28"/>
          <w:szCs w:val="28"/>
        </w:rPr>
      </w:pPr>
      <w:r w:rsidRPr="00A34339">
        <w:rPr>
          <w:sz w:val="28"/>
          <w:szCs w:val="28"/>
        </w:rPr>
        <w:t>Глущенко В.В, Глущенко И.И. Разарботка управленческого решения. Прогнозирование – планорование. Теорія проектирования эксперементов. – г. Железнодорожный, Моск. Обл.: ТОО НПЦ “Крылья”, 1997</w:t>
      </w:r>
    </w:p>
    <w:p w:rsidR="00A34339" w:rsidRDefault="00A34339" w:rsidP="00F0037E">
      <w:pPr>
        <w:pStyle w:val="a3"/>
        <w:numPr>
          <w:ilvl w:val="0"/>
          <w:numId w:val="22"/>
        </w:numPr>
        <w:spacing w:line="360" w:lineRule="auto"/>
        <w:ind w:left="0" w:firstLine="709"/>
        <w:jc w:val="both"/>
        <w:rPr>
          <w:sz w:val="28"/>
          <w:szCs w:val="28"/>
        </w:rPr>
      </w:pPr>
      <w:r w:rsidRPr="00A34339">
        <w:rPr>
          <w:sz w:val="28"/>
          <w:szCs w:val="28"/>
        </w:rPr>
        <w:lastRenderedPageBreak/>
        <w:t>Управление качеством. – 2-е изд. перераб. и доп. – М.: ЮНИТИ – ДАНА, 2003.</w:t>
      </w:r>
    </w:p>
    <w:p w:rsidR="00A34339" w:rsidRDefault="00A34339" w:rsidP="00F0037E">
      <w:pPr>
        <w:pStyle w:val="a3"/>
        <w:numPr>
          <w:ilvl w:val="0"/>
          <w:numId w:val="22"/>
        </w:numPr>
        <w:spacing w:line="360" w:lineRule="auto"/>
        <w:ind w:left="0" w:firstLine="709"/>
        <w:jc w:val="both"/>
        <w:rPr>
          <w:sz w:val="28"/>
          <w:szCs w:val="28"/>
        </w:rPr>
      </w:pPr>
      <w:r w:rsidRPr="00A34339">
        <w:rPr>
          <w:sz w:val="28"/>
          <w:szCs w:val="28"/>
        </w:rPr>
        <w:t>Кобиляцький В.В. Управління проектами.: Навчальний посібник . –К.: МАУП, 2002.</w:t>
      </w:r>
    </w:p>
    <w:p w:rsidR="00A34339" w:rsidRDefault="00A34339" w:rsidP="00F0037E">
      <w:pPr>
        <w:pStyle w:val="a3"/>
        <w:numPr>
          <w:ilvl w:val="0"/>
          <w:numId w:val="22"/>
        </w:numPr>
        <w:spacing w:line="360" w:lineRule="auto"/>
        <w:ind w:left="0" w:firstLine="709"/>
        <w:jc w:val="both"/>
        <w:rPr>
          <w:sz w:val="28"/>
          <w:szCs w:val="28"/>
        </w:rPr>
      </w:pPr>
      <w:r w:rsidRPr="00A34339">
        <w:rPr>
          <w:sz w:val="28"/>
          <w:szCs w:val="28"/>
        </w:rPr>
        <w:t>Козоріз В.П., Лапицька Н.І. Загальне та кадрове діловодство: Навчальний посібник. –К.: МАУП,2002</w:t>
      </w:r>
      <w:r>
        <w:rPr>
          <w:sz w:val="28"/>
          <w:szCs w:val="28"/>
        </w:rPr>
        <w:t>.</w:t>
      </w:r>
    </w:p>
    <w:p w:rsidR="00A34339" w:rsidRDefault="00A34339" w:rsidP="00F0037E">
      <w:pPr>
        <w:pStyle w:val="a3"/>
        <w:numPr>
          <w:ilvl w:val="0"/>
          <w:numId w:val="22"/>
        </w:numPr>
        <w:spacing w:line="360" w:lineRule="auto"/>
        <w:ind w:left="0" w:firstLine="709"/>
        <w:jc w:val="both"/>
        <w:rPr>
          <w:sz w:val="28"/>
          <w:szCs w:val="28"/>
        </w:rPr>
      </w:pPr>
      <w:r w:rsidRPr="00A34339">
        <w:rPr>
          <w:sz w:val="28"/>
          <w:szCs w:val="28"/>
        </w:rPr>
        <w:t>Колчаков В.М., Дмитренко Г.А. Стратегический кадровый менеджмент. Ч.</w:t>
      </w:r>
      <w:r w:rsidRPr="00A34339">
        <w:rPr>
          <w:sz w:val="28"/>
          <w:szCs w:val="28"/>
          <w:lang w:val="en-US"/>
        </w:rPr>
        <w:t>I</w:t>
      </w:r>
      <w:r w:rsidRPr="00A34339">
        <w:rPr>
          <w:sz w:val="28"/>
          <w:szCs w:val="28"/>
        </w:rPr>
        <w:t>: Учебное пособие. –К.: МАУП, 2002.</w:t>
      </w:r>
    </w:p>
    <w:p w:rsidR="00A34339" w:rsidRPr="00397FE1" w:rsidRDefault="00397FE1" w:rsidP="00F0037E">
      <w:pPr>
        <w:pStyle w:val="a3"/>
        <w:numPr>
          <w:ilvl w:val="0"/>
          <w:numId w:val="22"/>
        </w:numPr>
        <w:spacing w:line="360" w:lineRule="auto"/>
        <w:ind w:left="0" w:firstLine="709"/>
        <w:jc w:val="both"/>
        <w:rPr>
          <w:sz w:val="28"/>
          <w:szCs w:val="28"/>
        </w:rPr>
      </w:pPr>
      <w:r w:rsidRPr="00397FE1">
        <w:rPr>
          <w:spacing w:val="-6"/>
          <w:sz w:val="28"/>
          <w:szCs w:val="28"/>
        </w:rPr>
        <w:t>Машина Н.І. Економічний ризик та методи його вимірювання: Навчальний посібник. – Київ: Центр навчальної літератури, 2003</w:t>
      </w:r>
      <w:r>
        <w:rPr>
          <w:spacing w:val="-6"/>
          <w:sz w:val="28"/>
          <w:szCs w:val="28"/>
        </w:rPr>
        <w:t>.</w:t>
      </w:r>
    </w:p>
    <w:p w:rsidR="00397FE1" w:rsidRPr="00397FE1" w:rsidRDefault="00397FE1" w:rsidP="00F0037E">
      <w:pPr>
        <w:pStyle w:val="a3"/>
        <w:numPr>
          <w:ilvl w:val="0"/>
          <w:numId w:val="22"/>
        </w:numPr>
        <w:spacing w:line="360" w:lineRule="auto"/>
        <w:ind w:left="0" w:firstLine="709"/>
        <w:jc w:val="both"/>
        <w:rPr>
          <w:sz w:val="28"/>
          <w:szCs w:val="28"/>
        </w:rPr>
      </w:pPr>
      <w:r w:rsidRPr="00397FE1">
        <w:rPr>
          <w:sz w:val="28"/>
          <w:szCs w:val="28"/>
        </w:rPr>
        <w:t>Моргунов Е. Управление персоналом: исследование, оценка, обучение. –М: “Бізнес-школа”Интел-Синтез”, 2000.</w:t>
      </w:r>
    </w:p>
    <w:p w:rsidR="00093A56" w:rsidRPr="002B294C" w:rsidRDefault="00093A56" w:rsidP="00093A56">
      <w:pPr>
        <w:pStyle w:val="a3"/>
        <w:spacing w:line="360" w:lineRule="auto"/>
        <w:ind w:left="709"/>
        <w:jc w:val="both"/>
        <w:rPr>
          <w:sz w:val="28"/>
          <w:szCs w:val="28"/>
        </w:rPr>
      </w:pPr>
    </w:p>
    <w:p w:rsidR="008F7776" w:rsidRDefault="008F7776" w:rsidP="00F0037E">
      <w:pPr>
        <w:spacing w:line="360" w:lineRule="auto"/>
        <w:jc w:val="both"/>
        <w:rPr>
          <w:sz w:val="28"/>
          <w:szCs w:val="28"/>
        </w:rPr>
      </w:pPr>
    </w:p>
    <w:p w:rsidR="00812D15" w:rsidRDefault="00812D15" w:rsidP="00F0037E">
      <w:pPr>
        <w:spacing w:line="360" w:lineRule="auto"/>
        <w:jc w:val="both"/>
        <w:rPr>
          <w:sz w:val="28"/>
          <w:szCs w:val="28"/>
        </w:rPr>
      </w:pPr>
    </w:p>
    <w:p w:rsidR="00812D15" w:rsidRDefault="00812D15" w:rsidP="00F0037E">
      <w:pPr>
        <w:spacing w:line="360" w:lineRule="auto"/>
        <w:jc w:val="both"/>
        <w:rPr>
          <w:sz w:val="28"/>
          <w:szCs w:val="28"/>
        </w:rPr>
      </w:pPr>
    </w:p>
    <w:p w:rsidR="00812D15" w:rsidRDefault="00812D15" w:rsidP="00F0037E">
      <w:pPr>
        <w:spacing w:line="360" w:lineRule="auto"/>
        <w:jc w:val="both"/>
        <w:rPr>
          <w:sz w:val="28"/>
          <w:szCs w:val="28"/>
        </w:rPr>
      </w:pPr>
    </w:p>
    <w:p w:rsidR="00812D15" w:rsidRDefault="00812D15" w:rsidP="00F0037E">
      <w:pPr>
        <w:spacing w:line="360" w:lineRule="auto"/>
        <w:jc w:val="both"/>
        <w:rPr>
          <w:sz w:val="28"/>
          <w:szCs w:val="28"/>
        </w:rPr>
      </w:pPr>
    </w:p>
    <w:p w:rsidR="00812D15" w:rsidRDefault="00812D15" w:rsidP="00F0037E">
      <w:pPr>
        <w:spacing w:line="360" w:lineRule="auto"/>
        <w:jc w:val="both"/>
        <w:rPr>
          <w:sz w:val="28"/>
          <w:szCs w:val="28"/>
        </w:rPr>
      </w:pPr>
    </w:p>
    <w:p w:rsidR="00812D15" w:rsidRDefault="00812D15" w:rsidP="00F0037E">
      <w:pPr>
        <w:spacing w:line="360" w:lineRule="auto"/>
        <w:jc w:val="both"/>
        <w:rPr>
          <w:sz w:val="28"/>
          <w:szCs w:val="28"/>
        </w:rPr>
      </w:pPr>
    </w:p>
    <w:p w:rsidR="00812D15" w:rsidRDefault="00812D15" w:rsidP="00F0037E">
      <w:pPr>
        <w:spacing w:line="360" w:lineRule="auto"/>
        <w:jc w:val="both"/>
        <w:rPr>
          <w:sz w:val="28"/>
          <w:szCs w:val="28"/>
        </w:rPr>
      </w:pPr>
    </w:p>
    <w:p w:rsidR="00812D15" w:rsidRDefault="00812D15" w:rsidP="00F0037E">
      <w:pPr>
        <w:spacing w:line="360" w:lineRule="auto"/>
        <w:jc w:val="both"/>
        <w:rPr>
          <w:sz w:val="28"/>
          <w:szCs w:val="28"/>
        </w:rPr>
      </w:pPr>
    </w:p>
    <w:p w:rsidR="00812D15" w:rsidRPr="00A34339" w:rsidRDefault="00812D15" w:rsidP="00F0037E">
      <w:pPr>
        <w:spacing w:line="360" w:lineRule="auto"/>
        <w:jc w:val="both"/>
        <w:rPr>
          <w:sz w:val="28"/>
          <w:szCs w:val="28"/>
        </w:rPr>
      </w:pPr>
    </w:p>
    <w:p w:rsidR="0051001B" w:rsidRPr="00A34339" w:rsidRDefault="0051001B" w:rsidP="00F0037E">
      <w:pPr>
        <w:spacing w:line="360" w:lineRule="auto"/>
        <w:jc w:val="both"/>
        <w:rPr>
          <w:sz w:val="28"/>
          <w:szCs w:val="28"/>
        </w:rPr>
      </w:pPr>
    </w:p>
    <w:p w:rsidR="00812D15" w:rsidRDefault="00812D15" w:rsidP="00F0037E">
      <w:pPr>
        <w:spacing w:line="360" w:lineRule="auto"/>
        <w:jc w:val="both"/>
        <w:rPr>
          <w:sz w:val="28"/>
          <w:szCs w:val="28"/>
        </w:rPr>
      </w:pPr>
    </w:p>
    <w:p w:rsidR="00812D15" w:rsidRDefault="00812D15" w:rsidP="00F0037E">
      <w:pPr>
        <w:spacing w:line="360" w:lineRule="auto"/>
        <w:jc w:val="both"/>
        <w:rPr>
          <w:sz w:val="28"/>
          <w:szCs w:val="28"/>
        </w:rPr>
      </w:pPr>
    </w:p>
    <w:p w:rsidR="004D2CBE" w:rsidRDefault="004D2CBE" w:rsidP="00F0037E">
      <w:pPr>
        <w:spacing w:line="360" w:lineRule="auto"/>
        <w:jc w:val="both"/>
        <w:rPr>
          <w:sz w:val="28"/>
          <w:szCs w:val="28"/>
        </w:rPr>
      </w:pPr>
    </w:p>
    <w:p w:rsidR="004D2CBE" w:rsidRDefault="004D2CBE" w:rsidP="00F0037E">
      <w:pPr>
        <w:spacing w:line="360" w:lineRule="auto"/>
        <w:jc w:val="both"/>
        <w:rPr>
          <w:sz w:val="28"/>
          <w:szCs w:val="28"/>
        </w:rPr>
      </w:pPr>
    </w:p>
    <w:p w:rsidR="00812D15" w:rsidRPr="00094E79" w:rsidRDefault="00812D15" w:rsidP="002E359F">
      <w:pPr>
        <w:pStyle w:val="1"/>
        <w:jc w:val="both"/>
        <w:rPr>
          <w:rFonts w:ascii="Times New Roman" w:eastAsia="Times New Roman" w:hAnsi="Times New Roman" w:cs="Times New Roman"/>
          <w:b w:val="0"/>
          <w:sz w:val="22"/>
          <w:szCs w:val="24"/>
        </w:rPr>
      </w:pPr>
      <w:bookmarkStart w:id="54" w:name="_Toc485254317"/>
      <w:bookmarkStart w:id="55" w:name="_Toc531901951"/>
      <w:r>
        <w:rPr>
          <w:rFonts w:eastAsia="Times New Roman"/>
        </w:rPr>
        <w:lastRenderedPageBreak/>
        <w:t xml:space="preserve">                                  </w:t>
      </w:r>
      <w:r w:rsidR="00094E79">
        <w:rPr>
          <w:rFonts w:eastAsia="Times New Roman"/>
        </w:rPr>
        <w:t xml:space="preserve">                             </w:t>
      </w:r>
      <w:r w:rsidRPr="00094E79">
        <w:rPr>
          <w:rFonts w:ascii="Times New Roman" w:eastAsia="Times New Roman" w:hAnsi="Times New Roman" w:cs="Times New Roman"/>
          <w:b w:val="0"/>
          <w:color w:val="auto"/>
        </w:rPr>
        <w:t xml:space="preserve"> </w:t>
      </w:r>
      <w:bookmarkStart w:id="56" w:name="_Toc532290354"/>
      <w:r w:rsidR="00094E79" w:rsidRPr="00094E79">
        <w:rPr>
          <w:rFonts w:ascii="Times New Roman" w:eastAsia="Times New Roman" w:hAnsi="Times New Roman" w:cs="Times New Roman"/>
          <w:b w:val="0"/>
          <w:color w:val="auto"/>
        </w:rPr>
        <w:t>ДОДАТОК</w:t>
      </w:r>
      <w:bookmarkEnd w:id="56"/>
      <w:r w:rsidRPr="00094E79">
        <w:rPr>
          <w:rFonts w:ascii="Times New Roman" w:eastAsia="Times New Roman" w:hAnsi="Times New Roman" w:cs="Times New Roman"/>
          <w:b w:val="0"/>
          <w:color w:val="auto"/>
        </w:rPr>
        <w:t xml:space="preserve"> </w:t>
      </w:r>
      <w:bookmarkEnd w:id="54"/>
      <w:bookmarkEnd w:id="55"/>
    </w:p>
    <w:p w:rsidR="00812D15" w:rsidRPr="005B304B" w:rsidRDefault="00812D15" w:rsidP="00812D15">
      <w:pPr>
        <w:ind w:right="-1"/>
        <w:jc w:val="center"/>
      </w:pPr>
      <w:r w:rsidRPr="005E32C0">
        <w:rPr>
          <w:lang w:val="en-US"/>
        </w:rPr>
        <w:t> </w:t>
      </w:r>
    </w:p>
    <w:p w:rsidR="00812D15" w:rsidRPr="005B304B" w:rsidRDefault="00812D15" w:rsidP="00812D15">
      <w:pPr>
        <w:ind w:right="-1"/>
        <w:jc w:val="center"/>
      </w:pPr>
      <w:r w:rsidRPr="005E32C0">
        <w:rPr>
          <w:lang w:val="en-US"/>
        </w:rPr>
        <w:t> </w:t>
      </w:r>
    </w:p>
    <w:p w:rsidR="00812D15" w:rsidRPr="005B304B" w:rsidRDefault="00812D15" w:rsidP="00812D15">
      <w:pPr>
        <w:ind w:right="-1"/>
        <w:jc w:val="center"/>
      </w:pPr>
      <w:r w:rsidRPr="005E32C0">
        <w:rPr>
          <w:lang w:val="en-US"/>
        </w:rPr>
        <w:t> </w:t>
      </w:r>
    </w:p>
    <w:p w:rsidR="00812D15" w:rsidRPr="005B304B" w:rsidRDefault="00812D15" w:rsidP="00812D15">
      <w:pPr>
        <w:ind w:right="-1"/>
        <w:jc w:val="center"/>
      </w:pPr>
      <w:r w:rsidRPr="005E32C0">
        <w:rPr>
          <w:lang w:val="en-US"/>
        </w:rPr>
        <w:t> </w:t>
      </w:r>
    </w:p>
    <w:p w:rsidR="00812D15" w:rsidRPr="005B304B" w:rsidRDefault="00812D15" w:rsidP="00812D15">
      <w:pPr>
        <w:ind w:right="-1"/>
        <w:jc w:val="center"/>
      </w:pPr>
      <w:r w:rsidRPr="005E32C0">
        <w:rPr>
          <w:lang w:val="en-US"/>
        </w:rPr>
        <w:t> </w:t>
      </w:r>
    </w:p>
    <w:p w:rsidR="00812D15" w:rsidRPr="005B304B" w:rsidRDefault="00812D15" w:rsidP="00812D15">
      <w:pPr>
        <w:ind w:right="-1"/>
        <w:jc w:val="center"/>
      </w:pPr>
      <w:r w:rsidRPr="005E32C0">
        <w:rPr>
          <w:lang w:val="en-US"/>
        </w:rPr>
        <w:t> </w:t>
      </w:r>
    </w:p>
    <w:p w:rsidR="00812D15" w:rsidRPr="005B304B" w:rsidRDefault="00812D15" w:rsidP="00812D15">
      <w:pPr>
        <w:ind w:right="-1"/>
        <w:jc w:val="center"/>
      </w:pPr>
      <w:r w:rsidRPr="005E32C0">
        <w:rPr>
          <w:lang w:val="en-US"/>
        </w:rPr>
        <w:t> </w:t>
      </w:r>
    </w:p>
    <w:p w:rsidR="00812D15" w:rsidRPr="005B304B" w:rsidRDefault="00812D15" w:rsidP="00812D15">
      <w:pPr>
        <w:ind w:right="-1"/>
        <w:jc w:val="center"/>
      </w:pPr>
      <w:r w:rsidRPr="005E32C0">
        <w:rPr>
          <w:lang w:val="en-US"/>
        </w:rPr>
        <w:t> </w:t>
      </w:r>
    </w:p>
    <w:p w:rsidR="00812D15" w:rsidRPr="005B304B" w:rsidRDefault="00812D15" w:rsidP="00812D15">
      <w:pPr>
        <w:ind w:right="-1"/>
        <w:jc w:val="center"/>
      </w:pPr>
      <w:r w:rsidRPr="005E32C0">
        <w:rPr>
          <w:lang w:val="en-US"/>
        </w:rPr>
        <w:t> </w:t>
      </w:r>
    </w:p>
    <w:p w:rsidR="00812D15" w:rsidRPr="005B304B" w:rsidRDefault="00812D15" w:rsidP="00812D15">
      <w:pPr>
        <w:ind w:right="-20"/>
        <w:jc w:val="center"/>
      </w:pPr>
      <w:r>
        <w:rPr>
          <w:b/>
          <w:bCs/>
          <w:color w:val="000000"/>
          <w:sz w:val="28"/>
          <w:szCs w:val="28"/>
        </w:rPr>
        <w:t>УПРАВЛІННЯ ПРОЕКТОМ РОЗРОБКИ ВЕБ-ОРІЄНТОВАНОЇ СИСТЕМИ УПРАВЛІННЯ ПРОЕКТАМИ</w:t>
      </w:r>
    </w:p>
    <w:p w:rsidR="00812D15" w:rsidRPr="005B304B" w:rsidRDefault="00812D15" w:rsidP="00812D15">
      <w:pPr>
        <w:ind w:right="-1"/>
        <w:jc w:val="center"/>
      </w:pPr>
      <w:r w:rsidRPr="005E32C0">
        <w:rPr>
          <w:lang w:val="en-US"/>
        </w:rPr>
        <w:t> </w:t>
      </w:r>
    </w:p>
    <w:p w:rsidR="00812D15" w:rsidRPr="005B304B" w:rsidRDefault="00812D15" w:rsidP="00812D15">
      <w:pPr>
        <w:ind w:right="-1"/>
        <w:jc w:val="center"/>
      </w:pPr>
      <w:r w:rsidRPr="005B304B">
        <w:rPr>
          <w:b/>
          <w:bCs/>
          <w:color w:val="000000"/>
          <w:sz w:val="28"/>
          <w:szCs w:val="28"/>
        </w:rPr>
        <w:t>ГРАФІЧНІ МАТЕРІАЛИ</w:t>
      </w:r>
    </w:p>
    <w:p w:rsidR="00812D15" w:rsidRPr="005B304B" w:rsidRDefault="00812D15" w:rsidP="00812D15">
      <w:pPr>
        <w:ind w:right="-1"/>
        <w:jc w:val="center"/>
      </w:pPr>
      <w:r w:rsidRPr="005E32C0">
        <w:rPr>
          <w:lang w:val="en-US"/>
        </w:rPr>
        <w:t> </w:t>
      </w:r>
    </w:p>
    <w:p w:rsidR="00812D15" w:rsidRPr="005B304B" w:rsidRDefault="00812D15" w:rsidP="00812D15">
      <w:pPr>
        <w:ind w:right="-1"/>
        <w:jc w:val="center"/>
      </w:pPr>
      <w:r w:rsidRPr="005E32C0">
        <w:rPr>
          <w:lang w:val="en-US"/>
        </w:rPr>
        <w:t> </w:t>
      </w:r>
    </w:p>
    <w:p w:rsidR="00812D15" w:rsidRDefault="00812D15" w:rsidP="00812D15">
      <w:pPr>
        <w:ind w:right="-1"/>
        <w:jc w:val="center"/>
      </w:pPr>
    </w:p>
    <w:p w:rsidR="00812D15" w:rsidRPr="005B304B" w:rsidRDefault="00812D15" w:rsidP="00812D15">
      <w:pPr>
        <w:ind w:right="-1"/>
        <w:jc w:val="center"/>
      </w:pPr>
      <w:r w:rsidRPr="005E32C0">
        <w:rPr>
          <w:lang w:val="en-US"/>
        </w:rPr>
        <w:t> </w:t>
      </w:r>
    </w:p>
    <w:p w:rsidR="00812D15" w:rsidRPr="005B304B" w:rsidRDefault="00812D15" w:rsidP="00812D15">
      <w:pPr>
        <w:ind w:right="-1"/>
        <w:jc w:val="center"/>
      </w:pPr>
      <w:r w:rsidRPr="005B304B">
        <w:rPr>
          <w:color w:val="000000"/>
          <w:sz w:val="28"/>
          <w:szCs w:val="28"/>
        </w:rPr>
        <w:t xml:space="preserve">Сторінок </w:t>
      </w:r>
      <w:r w:rsidRPr="005E32C0">
        <w:rPr>
          <w:color w:val="000000"/>
          <w:sz w:val="28"/>
          <w:szCs w:val="28"/>
          <w:lang w:val="en-US"/>
        </w:rPr>
        <w:t> </w:t>
      </w:r>
      <w:r w:rsidR="00997A36" w:rsidRPr="000B2429">
        <w:rPr>
          <w:sz w:val="28"/>
          <w:szCs w:val="28"/>
        </w:rPr>
        <w:t>6</w:t>
      </w:r>
    </w:p>
    <w:p w:rsidR="00812D15" w:rsidRPr="005B304B" w:rsidRDefault="00812D15" w:rsidP="00812D15">
      <w:pPr>
        <w:ind w:right="-1"/>
        <w:jc w:val="center"/>
      </w:pPr>
      <w:r w:rsidRPr="005E32C0">
        <w:rPr>
          <w:lang w:val="en-US"/>
        </w:rPr>
        <w:t> </w:t>
      </w:r>
    </w:p>
    <w:p w:rsidR="00812D15" w:rsidRPr="005B304B" w:rsidRDefault="00812D15" w:rsidP="00812D15">
      <w:pPr>
        <w:ind w:right="-1"/>
        <w:jc w:val="center"/>
      </w:pPr>
      <w:r w:rsidRPr="005E32C0">
        <w:rPr>
          <w:lang w:val="en-US"/>
        </w:rPr>
        <w:t> </w:t>
      </w:r>
    </w:p>
    <w:p w:rsidR="00812D15" w:rsidRPr="005B304B" w:rsidRDefault="00812D15" w:rsidP="00812D15">
      <w:pPr>
        <w:ind w:right="-1"/>
        <w:jc w:val="center"/>
      </w:pPr>
      <w:r w:rsidRPr="005E32C0">
        <w:rPr>
          <w:lang w:val="en-US"/>
        </w:rPr>
        <w:t> </w:t>
      </w:r>
    </w:p>
    <w:p w:rsidR="00812D15" w:rsidRPr="005B304B" w:rsidRDefault="00812D15" w:rsidP="00812D15">
      <w:pPr>
        <w:ind w:right="-1"/>
        <w:jc w:val="center"/>
      </w:pPr>
      <w:r w:rsidRPr="005E32C0">
        <w:rPr>
          <w:lang w:val="en-US"/>
        </w:rPr>
        <w:t> </w:t>
      </w:r>
    </w:p>
    <w:p w:rsidR="00812D15" w:rsidRPr="005B304B" w:rsidRDefault="00812D15" w:rsidP="00812D15">
      <w:pPr>
        <w:ind w:right="-1"/>
        <w:jc w:val="center"/>
      </w:pPr>
      <w:r w:rsidRPr="005E32C0">
        <w:rPr>
          <w:lang w:val="en-US"/>
        </w:rPr>
        <w:t> </w:t>
      </w:r>
    </w:p>
    <w:p w:rsidR="00812D15" w:rsidRPr="005B304B" w:rsidRDefault="00812D15" w:rsidP="00812D15">
      <w:pPr>
        <w:ind w:right="-1"/>
        <w:jc w:val="center"/>
      </w:pPr>
      <w:r w:rsidRPr="005E32C0">
        <w:rPr>
          <w:lang w:val="en-US"/>
        </w:rPr>
        <w:t> </w:t>
      </w:r>
    </w:p>
    <w:p w:rsidR="00812D15" w:rsidRPr="005B304B" w:rsidRDefault="00812D15" w:rsidP="00812D15">
      <w:pPr>
        <w:ind w:right="-1"/>
        <w:jc w:val="center"/>
      </w:pPr>
    </w:p>
    <w:p w:rsidR="00812D15" w:rsidRPr="00841BA0" w:rsidRDefault="00812D15" w:rsidP="00812D15">
      <w:pPr>
        <w:ind w:right="-1"/>
        <w:jc w:val="center"/>
      </w:pPr>
      <w:r w:rsidRPr="00841BA0">
        <w:rPr>
          <w:b/>
          <w:bCs/>
          <w:color w:val="000000"/>
          <w:sz w:val="28"/>
          <w:szCs w:val="28"/>
        </w:rPr>
        <w:t xml:space="preserve">Розроблювач </w:t>
      </w:r>
      <w:r w:rsidRPr="005E32C0">
        <w:rPr>
          <w:b/>
          <w:bCs/>
          <w:color w:val="000000"/>
          <w:sz w:val="28"/>
          <w:szCs w:val="28"/>
          <w:lang w:val="en-US"/>
        </w:rPr>
        <w:t> </w:t>
      </w:r>
      <w:r>
        <w:rPr>
          <w:b/>
          <w:bCs/>
          <w:color w:val="000000"/>
          <w:sz w:val="28"/>
          <w:szCs w:val="28"/>
        </w:rPr>
        <w:t>Поволоцький Я.О.</w:t>
      </w:r>
    </w:p>
    <w:p w:rsidR="00812D15" w:rsidRPr="00841BA0" w:rsidRDefault="00812D15" w:rsidP="00812D15">
      <w:pPr>
        <w:ind w:right="-1"/>
        <w:jc w:val="center"/>
      </w:pPr>
      <w:r w:rsidRPr="005E32C0">
        <w:rPr>
          <w:lang w:val="en-US"/>
        </w:rPr>
        <w:t> </w:t>
      </w:r>
    </w:p>
    <w:p w:rsidR="00812D15" w:rsidRPr="00841BA0" w:rsidRDefault="00812D15" w:rsidP="00812D15">
      <w:pPr>
        <w:ind w:right="-1"/>
        <w:jc w:val="center"/>
      </w:pPr>
      <w:r w:rsidRPr="005E32C0">
        <w:rPr>
          <w:lang w:val="en-US"/>
        </w:rPr>
        <w:t> </w:t>
      </w:r>
    </w:p>
    <w:p w:rsidR="00812D15" w:rsidRPr="00841BA0" w:rsidRDefault="00812D15" w:rsidP="00812D15">
      <w:pPr>
        <w:ind w:right="-1"/>
        <w:jc w:val="center"/>
      </w:pPr>
      <w:r w:rsidRPr="005E32C0">
        <w:rPr>
          <w:lang w:val="en-US"/>
        </w:rPr>
        <w:t> </w:t>
      </w:r>
    </w:p>
    <w:p w:rsidR="00812D15" w:rsidRPr="00841BA0" w:rsidRDefault="00812D15" w:rsidP="00812D15">
      <w:pPr>
        <w:ind w:right="-1"/>
        <w:jc w:val="center"/>
      </w:pPr>
      <w:r w:rsidRPr="005E32C0">
        <w:rPr>
          <w:lang w:val="en-US"/>
        </w:rPr>
        <w:t> </w:t>
      </w:r>
    </w:p>
    <w:p w:rsidR="00812D15" w:rsidRPr="00841BA0" w:rsidRDefault="00812D15" w:rsidP="00812D15">
      <w:pPr>
        <w:ind w:right="-1"/>
        <w:jc w:val="center"/>
      </w:pPr>
      <w:r w:rsidRPr="005E32C0">
        <w:rPr>
          <w:lang w:val="en-US"/>
        </w:rPr>
        <w:t> </w:t>
      </w:r>
    </w:p>
    <w:p w:rsidR="00812D15" w:rsidRPr="00841BA0" w:rsidRDefault="00812D15" w:rsidP="00812D15">
      <w:pPr>
        <w:ind w:right="-1"/>
        <w:jc w:val="center"/>
      </w:pPr>
      <w:r w:rsidRPr="005E32C0">
        <w:rPr>
          <w:lang w:val="en-US"/>
        </w:rPr>
        <w:t> </w:t>
      </w:r>
    </w:p>
    <w:p w:rsidR="00812D15" w:rsidRPr="00841BA0" w:rsidRDefault="00812D15" w:rsidP="00812D15">
      <w:pPr>
        <w:ind w:right="-1"/>
        <w:jc w:val="center"/>
      </w:pPr>
      <w:r w:rsidRPr="005E32C0">
        <w:rPr>
          <w:lang w:val="en-US"/>
        </w:rPr>
        <w:t> </w:t>
      </w:r>
    </w:p>
    <w:p w:rsidR="00812D15" w:rsidRPr="00841BA0" w:rsidRDefault="00812D15" w:rsidP="00812D15">
      <w:pPr>
        <w:ind w:right="-1"/>
        <w:jc w:val="center"/>
      </w:pPr>
      <w:r w:rsidRPr="005E32C0">
        <w:rPr>
          <w:lang w:val="en-US"/>
        </w:rPr>
        <w:t> </w:t>
      </w:r>
    </w:p>
    <w:p w:rsidR="00812D15" w:rsidRPr="00841BA0" w:rsidRDefault="00812D15" w:rsidP="00812D15">
      <w:pPr>
        <w:ind w:right="-1"/>
        <w:jc w:val="center"/>
      </w:pPr>
      <w:r w:rsidRPr="005E32C0">
        <w:rPr>
          <w:lang w:val="en-US"/>
        </w:rPr>
        <w:t> </w:t>
      </w:r>
    </w:p>
    <w:p w:rsidR="00812D15" w:rsidRPr="00841BA0" w:rsidRDefault="00812D15" w:rsidP="00812D15">
      <w:pPr>
        <w:ind w:right="-1"/>
        <w:jc w:val="center"/>
      </w:pPr>
      <w:r w:rsidRPr="005E32C0">
        <w:rPr>
          <w:lang w:val="en-US"/>
        </w:rPr>
        <w:t> </w:t>
      </w:r>
    </w:p>
    <w:p w:rsidR="00812D15" w:rsidRPr="00841BA0" w:rsidRDefault="00812D15" w:rsidP="00812D15">
      <w:pPr>
        <w:ind w:right="-1"/>
        <w:jc w:val="center"/>
      </w:pPr>
    </w:p>
    <w:p w:rsidR="00812D15" w:rsidRPr="00841BA0" w:rsidRDefault="00812D15" w:rsidP="00812D15">
      <w:pPr>
        <w:ind w:right="-1"/>
        <w:jc w:val="center"/>
      </w:pPr>
    </w:p>
    <w:p w:rsidR="00812D15" w:rsidRPr="00841BA0" w:rsidRDefault="00812D15" w:rsidP="00812D15">
      <w:pPr>
        <w:ind w:right="-1"/>
        <w:jc w:val="center"/>
      </w:pPr>
    </w:p>
    <w:p w:rsidR="00812D15" w:rsidRPr="00841BA0" w:rsidRDefault="00812D15" w:rsidP="00812D15">
      <w:pPr>
        <w:ind w:right="-1"/>
        <w:jc w:val="center"/>
      </w:pPr>
    </w:p>
    <w:p w:rsidR="00812D15" w:rsidRPr="00841BA0" w:rsidRDefault="00812D15" w:rsidP="00812D15">
      <w:pPr>
        <w:ind w:right="-1"/>
        <w:jc w:val="center"/>
      </w:pPr>
    </w:p>
    <w:p w:rsidR="00812D15" w:rsidRPr="00841BA0" w:rsidRDefault="00812D15" w:rsidP="00812D15">
      <w:pPr>
        <w:ind w:right="-1"/>
        <w:jc w:val="center"/>
      </w:pPr>
    </w:p>
    <w:p w:rsidR="00812D15" w:rsidRPr="00841BA0" w:rsidRDefault="00812D15" w:rsidP="00812D15">
      <w:pPr>
        <w:ind w:right="-1"/>
        <w:jc w:val="center"/>
      </w:pPr>
    </w:p>
    <w:p w:rsidR="00812D15" w:rsidRPr="00841BA0" w:rsidRDefault="00812D15" w:rsidP="00812D15">
      <w:pPr>
        <w:ind w:right="-1"/>
      </w:pPr>
      <w:r w:rsidRPr="005E32C0">
        <w:rPr>
          <w:lang w:val="en-US"/>
        </w:rPr>
        <w:t> </w:t>
      </w:r>
    </w:p>
    <w:p w:rsidR="00812D15" w:rsidRPr="00841BA0" w:rsidRDefault="00812D15" w:rsidP="00812D15">
      <w:pPr>
        <w:ind w:right="-1"/>
        <w:jc w:val="center"/>
      </w:pPr>
      <w:r w:rsidRPr="005E32C0">
        <w:rPr>
          <w:lang w:val="en-US"/>
        </w:rPr>
        <w:t> </w:t>
      </w:r>
    </w:p>
    <w:p w:rsidR="00812D15" w:rsidRPr="00841BA0" w:rsidRDefault="00812D15" w:rsidP="00812D15">
      <w:pPr>
        <w:ind w:right="-1"/>
        <w:jc w:val="center"/>
      </w:pPr>
      <w:r w:rsidRPr="005E32C0">
        <w:rPr>
          <w:lang w:val="en-US"/>
        </w:rPr>
        <w:t> </w:t>
      </w:r>
    </w:p>
    <w:p w:rsidR="00812D15" w:rsidRDefault="00812D15" w:rsidP="00812D15">
      <w:pPr>
        <w:spacing w:line="360" w:lineRule="auto"/>
        <w:jc w:val="both"/>
        <w:rPr>
          <w:color w:val="000000"/>
          <w:sz w:val="28"/>
          <w:szCs w:val="28"/>
        </w:rPr>
      </w:pPr>
      <w:r>
        <w:rPr>
          <w:color w:val="000000"/>
          <w:sz w:val="28"/>
          <w:szCs w:val="28"/>
        </w:rPr>
        <w:t xml:space="preserve">                                           </w:t>
      </w:r>
      <w:r w:rsidRPr="008A0BC7">
        <w:rPr>
          <w:color w:val="000000"/>
          <w:sz w:val="28"/>
          <w:szCs w:val="28"/>
        </w:rPr>
        <w:t>Черкаси</w:t>
      </w:r>
      <w:r w:rsidRPr="00C978E2">
        <w:rPr>
          <w:color w:val="000000"/>
          <w:sz w:val="28"/>
          <w:szCs w:val="28"/>
        </w:rPr>
        <w:t xml:space="preserve"> 201</w:t>
      </w:r>
      <w:r>
        <w:rPr>
          <w:color w:val="000000"/>
          <w:sz w:val="28"/>
          <w:szCs w:val="28"/>
        </w:rPr>
        <w:t>8</w:t>
      </w:r>
      <w:r w:rsidRPr="00C978E2">
        <w:rPr>
          <w:color w:val="000000"/>
          <w:sz w:val="28"/>
          <w:szCs w:val="28"/>
        </w:rPr>
        <w:t xml:space="preserve"> </w:t>
      </w:r>
      <w:r w:rsidRPr="008A0BC7">
        <w:rPr>
          <w:color w:val="000000"/>
          <w:sz w:val="28"/>
          <w:szCs w:val="28"/>
        </w:rPr>
        <w:t>року</w:t>
      </w:r>
    </w:p>
    <w:p w:rsidR="00812D15" w:rsidRDefault="00812D15" w:rsidP="00812D15">
      <w:pPr>
        <w:spacing w:line="360" w:lineRule="auto"/>
        <w:jc w:val="both"/>
        <w:rPr>
          <w:color w:val="000000"/>
          <w:sz w:val="28"/>
          <w:szCs w:val="28"/>
        </w:rPr>
      </w:pPr>
    </w:p>
    <w:p w:rsidR="00812D15" w:rsidRDefault="00812D15" w:rsidP="00C91803">
      <w:pPr>
        <w:spacing w:line="360" w:lineRule="auto"/>
        <w:jc w:val="both"/>
        <w:rPr>
          <w:noProof/>
          <w:sz w:val="28"/>
          <w:szCs w:val="28"/>
          <w:lang w:val="ru-RU"/>
        </w:rPr>
      </w:pPr>
      <w:r>
        <w:rPr>
          <w:noProof/>
          <w:sz w:val="28"/>
          <w:szCs w:val="28"/>
          <w:lang w:val="ru-RU"/>
        </w:rPr>
        <w:lastRenderedPageBreak/>
        <w:drawing>
          <wp:inline distT="0" distB="0" distL="0" distR="0" wp14:anchorId="611D3992" wp14:editId="393680E3">
            <wp:extent cx="5402982" cy="3543300"/>
            <wp:effectExtent l="0" t="0" r="7620" b="0"/>
            <wp:docPr id="10" name="Рисунок 10" descr="C:\Users\Ярослав\Desktop\9-1.ht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Ярослав\Desktop\9-1.ht20.jpg"/>
                    <pic:cNvPicPr>
                      <a:picLocks noChangeAspect="1" noChangeArrowheads="1"/>
                    </pic:cNvPicPr>
                  </pic:nvPicPr>
                  <pic:blipFill>
                    <a:blip r:embed="rId129">
                      <a:extLst>
                        <a:ext uri="{28A0092B-C50C-407E-A947-70E740481C1C}">
                          <a14:useLocalDpi xmlns:a14="http://schemas.microsoft.com/office/drawing/2010/main" val="0"/>
                        </a:ext>
                      </a:extLst>
                    </a:blip>
                    <a:srcRect/>
                    <a:stretch>
                      <a:fillRect/>
                    </a:stretch>
                  </pic:blipFill>
                  <pic:spPr bwMode="auto">
                    <a:xfrm>
                      <a:off x="0" y="0"/>
                      <a:ext cx="5402982" cy="3543300"/>
                    </a:xfrm>
                    <a:prstGeom prst="rect">
                      <a:avLst/>
                    </a:prstGeom>
                    <a:noFill/>
                    <a:ln>
                      <a:noFill/>
                    </a:ln>
                  </pic:spPr>
                </pic:pic>
              </a:graphicData>
            </a:graphic>
          </wp:inline>
        </w:drawing>
      </w:r>
    </w:p>
    <w:p w:rsidR="00812D15" w:rsidRDefault="00812D15" w:rsidP="00C91803">
      <w:pPr>
        <w:spacing w:line="360" w:lineRule="auto"/>
        <w:jc w:val="both"/>
        <w:rPr>
          <w:noProof/>
          <w:sz w:val="28"/>
          <w:szCs w:val="28"/>
          <w:lang w:val="ru-RU"/>
        </w:rPr>
      </w:pPr>
      <w:r>
        <w:rPr>
          <w:noProof/>
          <w:sz w:val="28"/>
          <w:szCs w:val="28"/>
          <w:lang w:val="ru-RU"/>
        </w:rPr>
        <w:t xml:space="preserve">                Рисунок 1 – Діаграма управління зв</w:t>
      </w:r>
      <w:r w:rsidRPr="00957635">
        <w:rPr>
          <w:noProof/>
          <w:sz w:val="28"/>
          <w:szCs w:val="28"/>
          <w:lang w:val="ru-RU"/>
        </w:rPr>
        <w:t>’</w:t>
      </w:r>
      <w:r>
        <w:rPr>
          <w:noProof/>
          <w:sz w:val="28"/>
          <w:szCs w:val="28"/>
          <w:lang w:val="ru-RU"/>
        </w:rPr>
        <w:t>язком в проекті</w:t>
      </w:r>
    </w:p>
    <w:p w:rsidR="00A54BB0" w:rsidRDefault="00A54BB0" w:rsidP="00C91803">
      <w:pPr>
        <w:spacing w:line="360" w:lineRule="auto"/>
        <w:jc w:val="both"/>
        <w:rPr>
          <w:noProof/>
          <w:sz w:val="28"/>
          <w:szCs w:val="28"/>
          <w:lang w:val="ru-RU"/>
        </w:rPr>
      </w:pPr>
      <w:r>
        <w:rPr>
          <w:noProof/>
          <w:lang w:val="ru-RU"/>
        </w:rPr>
        <w:drawing>
          <wp:inline distT="0" distB="0" distL="0" distR="0" wp14:anchorId="7AFB5F0D" wp14:editId="187A66B8">
            <wp:extent cx="5932005" cy="4695825"/>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0"/>
                    <a:stretch>
                      <a:fillRect/>
                    </a:stretch>
                  </pic:blipFill>
                  <pic:spPr>
                    <a:xfrm>
                      <a:off x="0" y="0"/>
                      <a:ext cx="5939790" cy="4701988"/>
                    </a:xfrm>
                    <a:prstGeom prst="rect">
                      <a:avLst/>
                    </a:prstGeom>
                  </pic:spPr>
                </pic:pic>
              </a:graphicData>
            </a:graphic>
          </wp:inline>
        </w:drawing>
      </w:r>
    </w:p>
    <w:p w:rsidR="00A54BB0" w:rsidRPr="00A54BB0" w:rsidRDefault="00A54BB0" w:rsidP="00C91803">
      <w:pPr>
        <w:tabs>
          <w:tab w:val="left" w:pos="3960"/>
        </w:tabs>
        <w:spacing w:line="360" w:lineRule="auto"/>
        <w:rPr>
          <w:sz w:val="28"/>
          <w:szCs w:val="28"/>
          <w:lang w:val="ru-RU"/>
        </w:rPr>
      </w:pPr>
      <w:r>
        <w:rPr>
          <w:sz w:val="28"/>
          <w:szCs w:val="28"/>
          <w:lang w:val="ru-RU"/>
        </w:rPr>
        <w:t xml:space="preserve">                      </w:t>
      </w:r>
      <w:r>
        <w:rPr>
          <w:noProof/>
          <w:sz w:val="28"/>
          <w:szCs w:val="28"/>
          <w:lang w:val="ru-RU"/>
        </w:rPr>
        <w:t>Рисунок</w:t>
      </w:r>
      <w:r w:rsidR="000B2429">
        <w:rPr>
          <w:noProof/>
          <w:sz w:val="28"/>
          <w:szCs w:val="28"/>
          <w:lang w:val="ru-RU"/>
        </w:rPr>
        <w:t xml:space="preserve"> </w:t>
      </w:r>
      <w:r>
        <w:rPr>
          <w:noProof/>
          <w:sz w:val="28"/>
          <w:szCs w:val="28"/>
          <w:lang w:val="ru-RU"/>
        </w:rPr>
        <w:t>2 – Діаграма управління зв</w:t>
      </w:r>
      <w:r w:rsidRPr="00957635">
        <w:rPr>
          <w:noProof/>
          <w:sz w:val="28"/>
          <w:szCs w:val="28"/>
          <w:lang w:val="ru-RU"/>
        </w:rPr>
        <w:t>’</w:t>
      </w:r>
      <w:r>
        <w:rPr>
          <w:noProof/>
          <w:sz w:val="28"/>
          <w:szCs w:val="28"/>
          <w:lang w:val="ru-RU"/>
        </w:rPr>
        <w:t>язком в проекті</w:t>
      </w:r>
    </w:p>
    <w:p w:rsidR="00812D15" w:rsidRDefault="00812D15" w:rsidP="00C91803">
      <w:pPr>
        <w:spacing w:line="360" w:lineRule="auto"/>
        <w:jc w:val="both"/>
        <w:rPr>
          <w:sz w:val="28"/>
          <w:szCs w:val="28"/>
          <w:lang w:val="ru-RU"/>
        </w:rPr>
      </w:pPr>
      <w:r>
        <w:rPr>
          <w:noProof/>
          <w:lang w:val="ru-RU"/>
        </w:rPr>
        <w:lastRenderedPageBreak/>
        <w:drawing>
          <wp:inline distT="0" distB="0" distL="0" distR="0" wp14:anchorId="2AC35106" wp14:editId="22082527">
            <wp:extent cx="6370724" cy="6829425"/>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1"/>
                    <a:stretch>
                      <a:fillRect/>
                    </a:stretch>
                  </pic:blipFill>
                  <pic:spPr>
                    <a:xfrm>
                      <a:off x="0" y="0"/>
                      <a:ext cx="6367321" cy="6825776"/>
                    </a:xfrm>
                    <a:prstGeom prst="rect">
                      <a:avLst/>
                    </a:prstGeom>
                  </pic:spPr>
                </pic:pic>
              </a:graphicData>
            </a:graphic>
          </wp:inline>
        </w:drawing>
      </w:r>
    </w:p>
    <w:p w:rsidR="00812D15" w:rsidRDefault="00812D15" w:rsidP="00C91803">
      <w:pPr>
        <w:tabs>
          <w:tab w:val="left" w:pos="3795"/>
        </w:tabs>
        <w:spacing w:line="360" w:lineRule="auto"/>
        <w:jc w:val="both"/>
        <w:rPr>
          <w:sz w:val="28"/>
          <w:lang w:val="ru-RU"/>
        </w:rPr>
      </w:pPr>
      <w:r>
        <w:rPr>
          <w:sz w:val="28"/>
          <w:szCs w:val="28"/>
          <w:lang w:val="ru-RU"/>
        </w:rPr>
        <w:t xml:space="preserve">                                Рисунок </w:t>
      </w:r>
      <w:r w:rsidR="000B2429">
        <w:rPr>
          <w:sz w:val="28"/>
          <w:szCs w:val="28"/>
          <w:lang w:val="ru-RU"/>
        </w:rPr>
        <w:t xml:space="preserve"> </w:t>
      </w:r>
      <w:r w:rsidR="00A54BB0">
        <w:rPr>
          <w:sz w:val="28"/>
          <w:szCs w:val="28"/>
          <w:lang w:val="ru-RU"/>
        </w:rPr>
        <w:t>3</w:t>
      </w:r>
      <w:r>
        <w:rPr>
          <w:sz w:val="28"/>
          <w:szCs w:val="28"/>
          <w:lang w:val="ru-RU"/>
        </w:rPr>
        <w:t xml:space="preserve"> </w:t>
      </w:r>
      <w:r>
        <w:rPr>
          <w:sz w:val="28"/>
        </w:rPr>
        <w:t xml:space="preserve">– </w:t>
      </w:r>
      <w:r>
        <w:rPr>
          <w:sz w:val="28"/>
          <w:lang w:val="en-US"/>
        </w:rPr>
        <w:t>WBS</w:t>
      </w:r>
      <w:r w:rsidRPr="00452F31">
        <w:rPr>
          <w:sz w:val="28"/>
          <w:lang w:val="ru-RU"/>
        </w:rPr>
        <w:t xml:space="preserve"> </w:t>
      </w:r>
      <w:r>
        <w:rPr>
          <w:sz w:val="28"/>
        </w:rPr>
        <w:t>структура проекту</w:t>
      </w:r>
    </w:p>
    <w:p w:rsidR="00812D15" w:rsidRDefault="00812D15" w:rsidP="00812D15">
      <w:pPr>
        <w:tabs>
          <w:tab w:val="left" w:pos="3795"/>
        </w:tabs>
        <w:spacing w:line="276" w:lineRule="auto"/>
        <w:jc w:val="both"/>
        <w:rPr>
          <w:sz w:val="28"/>
          <w:lang w:val="ru-RU"/>
        </w:rPr>
      </w:pPr>
    </w:p>
    <w:p w:rsidR="00812D15" w:rsidRPr="00957635" w:rsidRDefault="00812D15" w:rsidP="00C91803">
      <w:pPr>
        <w:tabs>
          <w:tab w:val="left" w:pos="3795"/>
        </w:tabs>
        <w:spacing w:line="360" w:lineRule="auto"/>
        <w:jc w:val="both"/>
        <w:rPr>
          <w:sz w:val="28"/>
          <w:szCs w:val="28"/>
          <w:lang w:val="ru-RU"/>
        </w:rPr>
      </w:pPr>
      <w:r>
        <w:rPr>
          <w:noProof/>
          <w:lang w:val="ru-RU"/>
        </w:rPr>
        <w:lastRenderedPageBreak/>
        <w:drawing>
          <wp:inline distT="0" distB="0" distL="0" distR="0" wp14:anchorId="2D861812" wp14:editId="0C562849">
            <wp:extent cx="6086474" cy="7524750"/>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2"/>
                    <a:stretch>
                      <a:fillRect/>
                    </a:stretch>
                  </pic:blipFill>
                  <pic:spPr>
                    <a:xfrm>
                      <a:off x="0" y="0"/>
                      <a:ext cx="6092526" cy="7532232"/>
                    </a:xfrm>
                    <a:prstGeom prst="rect">
                      <a:avLst/>
                    </a:prstGeom>
                  </pic:spPr>
                </pic:pic>
              </a:graphicData>
            </a:graphic>
          </wp:inline>
        </w:drawing>
      </w:r>
    </w:p>
    <w:p w:rsidR="00812D15" w:rsidRDefault="00812D15" w:rsidP="00C91803">
      <w:pPr>
        <w:tabs>
          <w:tab w:val="left" w:pos="3795"/>
        </w:tabs>
        <w:spacing w:line="360" w:lineRule="auto"/>
        <w:jc w:val="both"/>
        <w:rPr>
          <w:sz w:val="28"/>
        </w:rPr>
      </w:pPr>
      <w:r>
        <w:rPr>
          <w:sz w:val="28"/>
          <w:szCs w:val="28"/>
          <w:lang w:val="ru-RU"/>
        </w:rPr>
        <w:t xml:space="preserve">                             </w:t>
      </w:r>
      <w:r w:rsidR="00C91803">
        <w:rPr>
          <w:sz w:val="28"/>
          <w:szCs w:val="28"/>
          <w:lang w:val="ru-RU"/>
        </w:rPr>
        <w:t xml:space="preserve">         </w:t>
      </w:r>
      <w:r>
        <w:rPr>
          <w:sz w:val="28"/>
          <w:szCs w:val="28"/>
          <w:lang w:val="ru-RU"/>
        </w:rPr>
        <w:t xml:space="preserve">Рисунок </w:t>
      </w:r>
      <w:r w:rsidR="000B2429">
        <w:rPr>
          <w:sz w:val="28"/>
          <w:szCs w:val="28"/>
          <w:lang w:val="ru-RU"/>
        </w:rPr>
        <w:t xml:space="preserve"> </w:t>
      </w:r>
      <w:r w:rsidR="004F0442">
        <w:rPr>
          <w:sz w:val="28"/>
          <w:szCs w:val="28"/>
          <w:lang w:val="ru-RU"/>
        </w:rPr>
        <w:t>4</w:t>
      </w:r>
      <w:r>
        <w:rPr>
          <w:sz w:val="28"/>
          <w:szCs w:val="28"/>
          <w:lang w:val="ru-RU"/>
        </w:rPr>
        <w:t xml:space="preserve"> </w:t>
      </w:r>
      <w:r>
        <w:rPr>
          <w:sz w:val="28"/>
        </w:rPr>
        <w:t>– Діаграма Ганта</w:t>
      </w:r>
    </w:p>
    <w:p w:rsidR="00AA518B" w:rsidRDefault="00AA518B" w:rsidP="00812D15">
      <w:pPr>
        <w:tabs>
          <w:tab w:val="left" w:pos="3795"/>
        </w:tabs>
        <w:spacing w:line="276" w:lineRule="auto"/>
        <w:jc w:val="both"/>
        <w:rPr>
          <w:sz w:val="28"/>
        </w:rPr>
      </w:pPr>
    </w:p>
    <w:p w:rsidR="00AA518B" w:rsidRDefault="00AA518B" w:rsidP="00812D15">
      <w:pPr>
        <w:tabs>
          <w:tab w:val="left" w:pos="3795"/>
        </w:tabs>
        <w:spacing w:line="276" w:lineRule="auto"/>
        <w:jc w:val="both"/>
        <w:rPr>
          <w:sz w:val="28"/>
        </w:rPr>
      </w:pPr>
    </w:p>
    <w:p w:rsidR="00AA518B" w:rsidRDefault="00AA518B" w:rsidP="00812D15">
      <w:pPr>
        <w:tabs>
          <w:tab w:val="left" w:pos="3795"/>
        </w:tabs>
        <w:spacing w:line="276" w:lineRule="auto"/>
        <w:jc w:val="both"/>
        <w:rPr>
          <w:sz w:val="28"/>
        </w:rPr>
      </w:pPr>
    </w:p>
    <w:p w:rsidR="00AA518B" w:rsidRPr="00957635" w:rsidRDefault="00AA518B" w:rsidP="00C91803">
      <w:pPr>
        <w:spacing w:line="360" w:lineRule="auto"/>
        <w:jc w:val="both"/>
        <w:rPr>
          <w:sz w:val="28"/>
          <w:szCs w:val="28"/>
          <w:shd w:val="clear" w:color="auto" w:fill="FFFFFF"/>
        </w:rPr>
      </w:pPr>
      <w:r>
        <w:rPr>
          <w:noProof/>
          <w:lang w:val="ru-RU"/>
        </w:rPr>
        <w:lastRenderedPageBreak/>
        <w:drawing>
          <wp:inline distT="0" distB="0" distL="0" distR="0" wp14:anchorId="60541F68" wp14:editId="1645BD0A">
            <wp:extent cx="5941812" cy="3390900"/>
            <wp:effectExtent l="0" t="0" r="1905"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3"/>
                    <a:stretch>
                      <a:fillRect/>
                    </a:stretch>
                  </pic:blipFill>
                  <pic:spPr>
                    <a:xfrm>
                      <a:off x="0" y="0"/>
                      <a:ext cx="5940425" cy="3390109"/>
                    </a:xfrm>
                    <a:prstGeom prst="rect">
                      <a:avLst/>
                    </a:prstGeom>
                  </pic:spPr>
                </pic:pic>
              </a:graphicData>
            </a:graphic>
          </wp:inline>
        </w:drawing>
      </w:r>
    </w:p>
    <w:p w:rsidR="00AA518B" w:rsidRDefault="00AA518B" w:rsidP="00C91803">
      <w:pPr>
        <w:tabs>
          <w:tab w:val="left" w:pos="4080"/>
        </w:tabs>
        <w:spacing w:line="360" w:lineRule="auto"/>
        <w:jc w:val="both"/>
        <w:rPr>
          <w:sz w:val="28"/>
          <w:szCs w:val="28"/>
        </w:rPr>
      </w:pPr>
      <w:r w:rsidRPr="00830A8D">
        <w:rPr>
          <w:sz w:val="28"/>
          <w:szCs w:val="28"/>
        </w:rPr>
        <w:t>Рисунок</w:t>
      </w:r>
      <w:r w:rsidR="000B2429">
        <w:rPr>
          <w:sz w:val="28"/>
          <w:szCs w:val="28"/>
        </w:rPr>
        <w:t xml:space="preserve">  </w:t>
      </w:r>
      <w:r>
        <w:rPr>
          <w:sz w:val="28"/>
          <w:szCs w:val="28"/>
        </w:rPr>
        <w:t>5 – Інструменти управління трудовими ресурсами в проекті</w:t>
      </w:r>
    </w:p>
    <w:p w:rsidR="00AA518B" w:rsidRDefault="00AA518B" w:rsidP="00C91803">
      <w:pPr>
        <w:pStyle w:val="a4"/>
        <w:shd w:val="clear" w:color="auto" w:fill="FFFFFF"/>
        <w:spacing w:line="360" w:lineRule="auto"/>
        <w:jc w:val="both"/>
        <w:rPr>
          <w:color w:val="000000"/>
          <w:sz w:val="28"/>
          <w:szCs w:val="28"/>
          <w:lang w:val="uk-UA"/>
        </w:rPr>
      </w:pPr>
      <w:r>
        <w:rPr>
          <w:noProof/>
        </w:rPr>
        <w:drawing>
          <wp:inline distT="0" distB="0" distL="0" distR="0" wp14:anchorId="6BD6A118" wp14:editId="23EEF69A">
            <wp:extent cx="5934075" cy="4448175"/>
            <wp:effectExtent l="0" t="0" r="9525" b="9525"/>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4"/>
                    <a:stretch>
                      <a:fillRect/>
                    </a:stretch>
                  </pic:blipFill>
                  <pic:spPr>
                    <a:xfrm>
                      <a:off x="0" y="0"/>
                      <a:ext cx="5940425" cy="4452935"/>
                    </a:xfrm>
                    <a:prstGeom prst="rect">
                      <a:avLst/>
                    </a:prstGeom>
                  </pic:spPr>
                </pic:pic>
              </a:graphicData>
            </a:graphic>
          </wp:inline>
        </w:drawing>
      </w:r>
    </w:p>
    <w:p w:rsidR="00F01793" w:rsidRPr="00F01793" w:rsidRDefault="000B2429" w:rsidP="00C91803">
      <w:pPr>
        <w:pStyle w:val="a4"/>
        <w:shd w:val="clear" w:color="auto" w:fill="FFFFFF"/>
        <w:tabs>
          <w:tab w:val="left" w:pos="3766"/>
        </w:tabs>
        <w:spacing w:line="360" w:lineRule="auto"/>
        <w:ind w:firstLine="708"/>
        <w:jc w:val="both"/>
        <w:rPr>
          <w:color w:val="000000"/>
          <w:sz w:val="28"/>
          <w:szCs w:val="28"/>
          <w:lang w:val="uk-UA"/>
        </w:rPr>
      </w:pPr>
      <w:r>
        <w:rPr>
          <w:color w:val="000000"/>
          <w:sz w:val="28"/>
          <w:szCs w:val="28"/>
          <w:lang w:val="uk-UA"/>
        </w:rPr>
        <w:t xml:space="preserve">                 </w:t>
      </w:r>
      <w:r w:rsidR="00C91803">
        <w:rPr>
          <w:color w:val="000000"/>
          <w:sz w:val="28"/>
          <w:szCs w:val="28"/>
          <w:lang w:val="uk-UA"/>
        </w:rPr>
        <w:t xml:space="preserve">    </w:t>
      </w:r>
      <w:r>
        <w:rPr>
          <w:color w:val="000000"/>
          <w:sz w:val="28"/>
          <w:szCs w:val="28"/>
          <w:lang w:val="uk-UA"/>
        </w:rPr>
        <w:t xml:space="preserve">Рисунок  </w:t>
      </w:r>
      <w:r w:rsidR="00AA518B">
        <w:rPr>
          <w:color w:val="000000"/>
          <w:sz w:val="28"/>
          <w:szCs w:val="28"/>
          <w:lang w:val="uk-UA"/>
        </w:rPr>
        <w:t>6</w:t>
      </w:r>
      <w:r w:rsidR="00C91803">
        <w:rPr>
          <w:sz w:val="28"/>
          <w:szCs w:val="28"/>
        </w:rPr>
        <w:t>–</w:t>
      </w:r>
      <w:r w:rsidR="00AA518B">
        <w:rPr>
          <w:color w:val="000000"/>
          <w:sz w:val="28"/>
          <w:szCs w:val="28"/>
          <w:lang w:val="uk-UA"/>
        </w:rPr>
        <w:t>Контроль над проектом</w:t>
      </w:r>
    </w:p>
    <w:p w:rsidR="00AA518B" w:rsidRPr="00F01793" w:rsidRDefault="00AA518B" w:rsidP="00F01793">
      <w:pPr>
        <w:rPr>
          <w:sz w:val="28"/>
          <w:szCs w:val="28"/>
        </w:rPr>
        <w:sectPr w:rsidR="00AA518B" w:rsidRPr="00F01793" w:rsidSect="00F443A3">
          <w:pgSz w:w="11906" w:h="16838"/>
          <w:pgMar w:top="1134" w:right="851" w:bottom="1134" w:left="1701" w:header="709" w:footer="709" w:gutter="0"/>
          <w:cols w:space="708"/>
          <w:titlePg/>
          <w:docGrid w:linePitch="360"/>
        </w:sectPr>
      </w:pPr>
    </w:p>
    <w:p w:rsidR="00AA518B" w:rsidRDefault="00AA518B" w:rsidP="00812D15">
      <w:pPr>
        <w:spacing w:line="360" w:lineRule="auto"/>
        <w:ind w:firstLine="375"/>
        <w:jc w:val="both"/>
        <w:rPr>
          <w:sz w:val="28"/>
          <w:szCs w:val="28"/>
        </w:rPr>
      </w:pPr>
      <w:r>
        <w:rPr>
          <w:noProof/>
          <w:sz w:val="28"/>
          <w:szCs w:val="28"/>
          <w:lang w:val="ru-RU"/>
        </w:rPr>
        <w:lastRenderedPageBreak/>
        <w:drawing>
          <wp:inline distT="0" distB="0" distL="0" distR="0" wp14:anchorId="2009589D" wp14:editId="21994791">
            <wp:extent cx="9010649" cy="5133975"/>
            <wp:effectExtent l="0" t="0" r="635" b="0"/>
            <wp:docPr id="26" name="Рисунок 26" descr="C:\Users\Ярослав\Desktop\Безымянный.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C:\Users\Ярослав\Desktop\Безымянный.png"/>
                    <pic:cNvPicPr>
                      <a:picLocks noChangeAspect="1" noChangeArrowheads="1"/>
                    </pic:cNvPicPr>
                  </pic:nvPicPr>
                  <pic:blipFill>
                    <a:blip r:embed="rId135">
                      <a:extLst>
                        <a:ext uri="{28A0092B-C50C-407E-A947-70E740481C1C}">
                          <a14:useLocalDpi xmlns:a14="http://schemas.microsoft.com/office/drawing/2010/main" val="0"/>
                        </a:ext>
                      </a:extLst>
                    </a:blip>
                    <a:srcRect/>
                    <a:stretch>
                      <a:fillRect/>
                    </a:stretch>
                  </pic:blipFill>
                  <pic:spPr bwMode="auto">
                    <a:xfrm>
                      <a:off x="0" y="0"/>
                      <a:ext cx="9015248" cy="5136595"/>
                    </a:xfrm>
                    <a:prstGeom prst="rect">
                      <a:avLst/>
                    </a:prstGeom>
                    <a:noFill/>
                    <a:ln>
                      <a:noFill/>
                    </a:ln>
                  </pic:spPr>
                </pic:pic>
              </a:graphicData>
            </a:graphic>
          </wp:inline>
        </w:drawing>
      </w:r>
    </w:p>
    <w:p w:rsidR="00AA518B" w:rsidRDefault="000B2429" w:rsidP="00AA518B">
      <w:pPr>
        <w:jc w:val="center"/>
        <w:rPr>
          <w:sz w:val="28"/>
          <w:szCs w:val="28"/>
        </w:rPr>
      </w:pPr>
      <w:r>
        <w:rPr>
          <w:sz w:val="28"/>
          <w:szCs w:val="28"/>
        </w:rPr>
        <w:t xml:space="preserve">Рисунок  </w:t>
      </w:r>
      <w:r w:rsidR="00AA518B">
        <w:rPr>
          <w:sz w:val="28"/>
          <w:szCs w:val="28"/>
        </w:rPr>
        <w:t>7</w:t>
      </w:r>
      <w:r w:rsidR="00C91803">
        <w:rPr>
          <w:sz w:val="28"/>
          <w:szCs w:val="28"/>
        </w:rPr>
        <w:t>–</w:t>
      </w:r>
      <w:r w:rsidR="00AA518B">
        <w:rPr>
          <w:sz w:val="28"/>
          <w:szCs w:val="28"/>
        </w:rPr>
        <w:t>Сітьовий графік проекту з критичним шляхом</w:t>
      </w:r>
    </w:p>
    <w:p w:rsidR="00AA518B" w:rsidRDefault="00AA518B" w:rsidP="00AA518B">
      <w:pPr>
        <w:rPr>
          <w:sz w:val="28"/>
          <w:szCs w:val="28"/>
        </w:rPr>
      </w:pPr>
    </w:p>
    <w:p w:rsidR="00AA518B" w:rsidRPr="00AA518B" w:rsidRDefault="00AA518B" w:rsidP="00AA518B">
      <w:pPr>
        <w:rPr>
          <w:sz w:val="28"/>
          <w:szCs w:val="28"/>
        </w:rPr>
        <w:sectPr w:rsidR="00AA518B" w:rsidRPr="00AA518B" w:rsidSect="00AA518B">
          <w:pgSz w:w="16838" w:h="11906" w:orient="landscape"/>
          <w:pgMar w:top="851" w:right="1134" w:bottom="1701" w:left="1134" w:header="709" w:footer="709" w:gutter="0"/>
          <w:cols w:space="708"/>
          <w:titlePg/>
          <w:docGrid w:linePitch="360"/>
        </w:sectPr>
      </w:pPr>
    </w:p>
    <w:p w:rsidR="004F0442" w:rsidRPr="004F0442" w:rsidRDefault="004F0442" w:rsidP="004F0442">
      <w:pPr>
        <w:rPr>
          <w:sz w:val="28"/>
          <w:szCs w:val="28"/>
        </w:rPr>
      </w:pPr>
    </w:p>
    <w:p w:rsidR="00EA6084" w:rsidRPr="001D2F63" w:rsidRDefault="00EA6084" w:rsidP="00EA6084">
      <w:pPr>
        <w:rPr>
          <w:i/>
          <w:sz w:val="30"/>
          <w:szCs w:val="30"/>
        </w:rPr>
      </w:pPr>
      <w:r w:rsidRPr="001D2F63">
        <w:rPr>
          <w:i/>
          <w:sz w:val="30"/>
          <w:szCs w:val="30"/>
        </w:rPr>
        <w:t>.</w:t>
      </w:r>
    </w:p>
    <w:p w:rsidR="00B160EE" w:rsidRDefault="00B160EE" w:rsidP="004F0442">
      <w:pPr>
        <w:rPr>
          <w:sz w:val="28"/>
          <w:szCs w:val="28"/>
        </w:rPr>
      </w:pPr>
      <w:r>
        <w:rPr>
          <w:noProof/>
          <w:lang w:val="ru-RU"/>
        </w:rPr>
        <w:drawing>
          <wp:inline distT="0" distB="0" distL="0" distR="0" wp14:anchorId="76842629" wp14:editId="7C2349A8">
            <wp:extent cx="5939790" cy="2228417"/>
            <wp:effectExtent l="0" t="0" r="3810" b="63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6"/>
                    <a:stretch>
                      <a:fillRect/>
                    </a:stretch>
                  </pic:blipFill>
                  <pic:spPr>
                    <a:xfrm>
                      <a:off x="0" y="0"/>
                      <a:ext cx="5939790" cy="2228417"/>
                    </a:xfrm>
                    <a:prstGeom prst="rect">
                      <a:avLst/>
                    </a:prstGeom>
                  </pic:spPr>
                </pic:pic>
              </a:graphicData>
            </a:graphic>
          </wp:inline>
        </w:drawing>
      </w:r>
    </w:p>
    <w:p w:rsidR="00B160EE" w:rsidRDefault="000B2429" w:rsidP="000B2429">
      <w:pPr>
        <w:tabs>
          <w:tab w:val="left" w:pos="4095"/>
        </w:tabs>
        <w:rPr>
          <w:sz w:val="28"/>
          <w:szCs w:val="28"/>
        </w:rPr>
      </w:pPr>
      <w:r>
        <w:rPr>
          <w:sz w:val="28"/>
          <w:szCs w:val="28"/>
        </w:rPr>
        <w:t xml:space="preserve">                                      Рисунок 8 – Операційна діяльність</w:t>
      </w:r>
    </w:p>
    <w:p w:rsidR="00B160EE" w:rsidRDefault="00B160EE" w:rsidP="004F0442">
      <w:pPr>
        <w:rPr>
          <w:sz w:val="28"/>
          <w:szCs w:val="28"/>
        </w:rPr>
      </w:pPr>
    </w:p>
    <w:p w:rsidR="00B160EE" w:rsidRDefault="00B160EE" w:rsidP="004F0442">
      <w:pPr>
        <w:rPr>
          <w:sz w:val="28"/>
          <w:szCs w:val="28"/>
        </w:rPr>
      </w:pPr>
    </w:p>
    <w:p w:rsidR="000B2429" w:rsidRDefault="00B160EE" w:rsidP="004F0442">
      <w:pPr>
        <w:rPr>
          <w:sz w:val="28"/>
          <w:szCs w:val="28"/>
        </w:rPr>
      </w:pPr>
      <w:r>
        <w:rPr>
          <w:noProof/>
          <w:lang w:val="ru-RU"/>
        </w:rPr>
        <w:drawing>
          <wp:inline distT="0" distB="0" distL="0" distR="0" wp14:anchorId="1BA0978D" wp14:editId="7AE2B34B">
            <wp:extent cx="5939790" cy="2226578"/>
            <wp:effectExtent l="0" t="0" r="3810" b="254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7"/>
                    <a:stretch>
                      <a:fillRect/>
                    </a:stretch>
                  </pic:blipFill>
                  <pic:spPr>
                    <a:xfrm>
                      <a:off x="0" y="0"/>
                      <a:ext cx="5939790" cy="2226578"/>
                    </a:xfrm>
                    <a:prstGeom prst="rect">
                      <a:avLst/>
                    </a:prstGeom>
                  </pic:spPr>
                </pic:pic>
              </a:graphicData>
            </a:graphic>
          </wp:inline>
        </w:drawing>
      </w:r>
    </w:p>
    <w:p w:rsidR="00812D15" w:rsidRDefault="000B2429" w:rsidP="000B2429">
      <w:pPr>
        <w:tabs>
          <w:tab w:val="left" w:pos="4080"/>
        </w:tabs>
        <w:rPr>
          <w:sz w:val="28"/>
          <w:szCs w:val="28"/>
        </w:rPr>
      </w:pPr>
      <w:r>
        <w:rPr>
          <w:sz w:val="28"/>
          <w:szCs w:val="28"/>
        </w:rPr>
        <w:t xml:space="preserve">                                      Р</w:t>
      </w:r>
      <w:r w:rsidR="00782AE7">
        <w:rPr>
          <w:sz w:val="28"/>
          <w:szCs w:val="28"/>
        </w:rPr>
        <w:t xml:space="preserve">исунок </w:t>
      </w:r>
      <w:r>
        <w:rPr>
          <w:sz w:val="28"/>
          <w:szCs w:val="28"/>
        </w:rPr>
        <w:t>9 – Виплати по кредитам</w:t>
      </w:r>
    </w:p>
    <w:p w:rsidR="007141F5" w:rsidRDefault="007141F5" w:rsidP="000B2429">
      <w:pPr>
        <w:tabs>
          <w:tab w:val="left" w:pos="4080"/>
        </w:tabs>
        <w:rPr>
          <w:sz w:val="28"/>
          <w:szCs w:val="28"/>
        </w:rPr>
      </w:pPr>
    </w:p>
    <w:p w:rsidR="007141F5" w:rsidRDefault="007141F5" w:rsidP="000B2429">
      <w:pPr>
        <w:tabs>
          <w:tab w:val="left" w:pos="4080"/>
        </w:tabs>
        <w:rPr>
          <w:sz w:val="28"/>
          <w:szCs w:val="28"/>
        </w:rPr>
      </w:pPr>
    </w:p>
    <w:p w:rsidR="007141F5" w:rsidRDefault="007141F5" w:rsidP="000B2429">
      <w:pPr>
        <w:tabs>
          <w:tab w:val="left" w:pos="4080"/>
        </w:tabs>
        <w:rPr>
          <w:sz w:val="28"/>
          <w:szCs w:val="28"/>
        </w:rPr>
      </w:pPr>
    </w:p>
    <w:p w:rsidR="007141F5" w:rsidRDefault="007141F5" w:rsidP="000B2429">
      <w:pPr>
        <w:tabs>
          <w:tab w:val="left" w:pos="4080"/>
        </w:tabs>
        <w:rPr>
          <w:sz w:val="28"/>
          <w:szCs w:val="28"/>
        </w:rPr>
      </w:pPr>
    </w:p>
    <w:p w:rsidR="007141F5" w:rsidRDefault="007141F5" w:rsidP="000B2429">
      <w:pPr>
        <w:tabs>
          <w:tab w:val="left" w:pos="4080"/>
        </w:tabs>
        <w:rPr>
          <w:sz w:val="28"/>
          <w:szCs w:val="28"/>
        </w:rPr>
      </w:pPr>
    </w:p>
    <w:p w:rsidR="007141F5" w:rsidRDefault="007141F5" w:rsidP="000B2429">
      <w:pPr>
        <w:tabs>
          <w:tab w:val="left" w:pos="4080"/>
        </w:tabs>
        <w:rPr>
          <w:sz w:val="28"/>
          <w:szCs w:val="28"/>
        </w:rPr>
      </w:pPr>
    </w:p>
    <w:p w:rsidR="007141F5" w:rsidRDefault="007141F5" w:rsidP="000B2429">
      <w:pPr>
        <w:tabs>
          <w:tab w:val="left" w:pos="4080"/>
        </w:tabs>
        <w:rPr>
          <w:sz w:val="28"/>
          <w:szCs w:val="28"/>
        </w:rPr>
      </w:pPr>
    </w:p>
    <w:p w:rsidR="007141F5" w:rsidRDefault="007141F5" w:rsidP="000B2429">
      <w:pPr>
        <w:tabs>
          <w:tab w:val="left" w:pos="4080"/>
        </w:tabs>
        <w:rPr>
          <w:sz w:val="28"/>
          <w:szCs w:val="28"/>
        </w:rPr>
      </w:pPr>
    </w:p>
    <w:p w:rsidR="007141F5" w:rsidRDefault="007141F5" w:rsidP="000B2429">
      <w:pPr>
        <w:tabs>
          <w:tab w:val="left" w:pos="4080"/>
        </w:tabs>
        <w:rPr>
          <w:sz w:val="28"/>
          <w:szCs w:val="28"/>
        </w:rPr>
      </w:pPr>
    </w:p>
    <w:p w:rsidR="007141F5" w:rsidRDefault="007141F5" w:rsidP="000B2429">
      <w:pPr>
        <w:tabs>
          <w:tab w:val="left" w:pos="4080"/>
        </w:tabs>
        <w:rPr>
          <w:sz w:val="28"/>
          <w:szCs w:val="28"/>
        </w:rPr>
      </w:pPr>
    </w:p>
    <w:p w:rsidR="007141F5" w:rsidRDefault="007141F5" w:rsidP="000B2429">
      <w:pPr>
        <w:tabs>
          <w:tab w:val="left" w:pos="4080"/>
        </w:tabs>
        <w:rPr>
          <w:sz w:val="28"/>
          <w:szCs w:val="28"/>
        </w:rPr>
      </w:pPr>
    </w:p>
    <w:p w:rsidR="007141F5" w:rsidRDefault="007141F5" w:rsidP="000B2429">
      <w:pPr>
        <w:tabs>
          <w:tab w:val="left" w:pos="4080"/>
        </w:tabs>
        <w:rPr>
          <w:sz w:val="28"/>
          <w:szCs w:val="28"/>
        </w:rPr>
      </w:pPr>
    </w:p>
    <w:p w:rsidR="007141F5" w:rsidRDefault="007141F5" w:rsidP="000B2429">
      <w:pPr>
        <w:tabs>
          <w:tab w:val="left" w:pos="4080"/>
        </w:tabs>
        <w:rPr>
          <w:sz w:val="28"/>
          <w:szCs w:val="28"/>
        </w:rPr>
      </w:pPr>
    </w:p>
    <w:p w:rsidR="007141F5" w:rsidRDefault="007141F5" w:rsidP="000B2429">
      <w:pPr>
        <w:tabs>
          <w:tab w:val="left" w:pos="4080"/>
        </w:tabs>
        <w:rPr>
          <w:sz w:val="28"/>
          <w:szCs w:val="28"/>
        </w:rPr>
      </w:pPr>
    </w:p>
    <w:p w:rsidR="007141F5" w:rsidRDefault="007141F5" w:rsidP="000B2429">
      <w:pPr>
        <w:tabs>
          <w:tab w:val="left" w:pos="4080"/>
        </w:tabs>
        <w:rPr>
          <w:sz w:val="28"/>
          <w:szCs w:val="28"/>
        </w:rPr>
      </w:pPr>
    </w:p>
    <w:p w:rsidR="007141F5" w:rsidRDefault="007141F5" w:rsidP="000B2429">
      <w:pPr>
        <w:tabs>
          <w:tab w:val="left" w:pos="4080"/>
        </w:tabs>
        <w:rPr>
          <w:sz w:val="28"/>
          <w:szCs w:val="28"/>
        </w:rPr>
      </w:pPr>
    </w:p>
    <w:p w:rsidR="007141F5" w:rsidRDefault="007141F5" w:rsidP="000B2429">
      <w:pPr>
        <w:tabs>
          <w:tab w:val="left" w:pos="4080"/>
        </w:tabs>
        <w:rPr>
          <w:sz w:val="28"/>
          <w:szCs w:val="28"/>
        </w:rPr>
      </w:pPr>
      <w:r>
        <w:rPr>
          <w:noProof/>
          <w:lang w:val="ru-RU"/>
        </w:rPr>
        <w:lastRenderedPageBreak/>
        <w:drawing>
          <wp:inline distT="0" distB="0" distL="0" distR="0" wp14:anchorId="6B171B9F" wp14:editId="353D2ED4">
            <wp:extent cx="5429250" cy="5153025"/>
            <wp:effectExtent l="0" t="0" r="0"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8"/>
                    <a:stretch>
                      <a:fillRect/>
                    </a:stretch>
                  </pic:blipFill>
                  <pic:spPr>
                    <a:xfrm>
                      <a:off x="0" y="0"/>
                      <a:ext cx="5429250" cy="5153025"/>
                    </a:xfrm>
                    <a:prstGeom prst="rect">
                      <a:avLst/>
                    </a:prstGeom>
                  </pic:spPr>
                </pic:pic>
              </a:graphicData>
            </a:graphic>
          </wp:inline>
        </w:drawing>
      </w:r>
    </w:p>
    <w:p w:rsidR="007141F5" w:rsidRDefault="007141F5" w:rsidP="007141F5">
      <w:pPr>
        <w:tabs>
          <w:tab w:val="left" w:pos="4080"/>
        </w:tabs>
        <w:rPr>
          <w:sz w:val="28"/>
          <w:szCs w:val="28"/>
        </w:rPr>
      </w:pPr>
      <w:r>
        <w:rPr>
          <w:sz w:val="28"/>
          <w:szCs w:val="28"/>
        </w:rPr>
        <w:t xml:space="preserve">                                    Рисунок 10 – Витрати в проекті</w:t>
      </w:r>
    </w:p>
    <w:p w:rsidR="007141F5" w:rsidRPr="00CB5998" w:rsidRDefault="007141F5" w:rsidP="007141F5">
      <w:pPr>
        <w:spacing w:line="360" w:lineRule="auto"/>
        <w:ind w:firstLine="567"/>
        <w:jc w:val="both"/>
        <w:rPr>
          <w:sz w:val="28"/>
          <w:szCs w:val="28"/>
        </w:rPr>
      </w:pPr>
      <w:r w:rsidRPr="00F13D7E">
        <w:rPr>
          <w:noProof/>
          <w:sz w:val="28"/>
          <w:szCs w:val="28"/>
        </w:rPr>
        <w:t xml:space="preserve">                               </w:t>
      </w:r>
      <w:r w:rsidRPr="00CB5998">
        <w:rPr>
          <w:noProof/>
          <w:sz w:val="28"/>
          <w:szCs w:val="28"/>
          <w:lang w:val="ru-RU"/>
        </w:rPr>
        <w:drawing>
          <wp:inline distT="0" distB="0" distL="0" distR="0" wp14:anchorId="055924AF" wp14:editId="47E10073">
            <wp:extent cx="2401111" cy="2009775"/>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2409825" cy="2017069"/>
                    </a:xfrm>
                    <a:prstGeom prst="rect">
                      <a:avLst/>
                    </a:prstGeom>
                    <a:noFill/>
                    <a:ln>
                      <a:noFill/>
                    </a:ln>
                  </pic:spPr>
                </pic:pic>
              </a:graphicData>
            </a:graphic>
          </wp:inline>
        </w:drawing>
      </w:r>
    </w:p>
    <w:p w:rsidR="007141F5" w:rsidRPr="00CB5998" w:rsidRDefault="007141F5" w:rsidP="007141F5">
      <w:pPr>
        <w:shd w:val="clear" w:color="auto" w:fill="FFFFFF"/>
        <w:spacing w:line="360" w:lineRule="auto"/>
        <w:ind w:firstLine="567"/>
        <w:jc w:val="both"/>
        <w:rPr>
          <w:sz w:val="28"/>
          <w:szCs w:val="28"/>
        </w:rPr>
      </w:pPr>
      <w:r>
        <w:rPr>
          <w:color w:val="000000"/>
          <w:sz w:val="28"/>
          <w:szCs w:val="28"/>
        </w:rPr>
        <w:t xml:space="preserve">       </w:t>
      </w:r>
      <w:r w:rsidRPr="00CB5998">
        <w:rPr>
          <w:color w:val="000000"/>
          <w:sz w:val="28"/>
          <w:szCs w:val="28"/>
        </w:rPr>
        <w:t xml:space="preserve"> Рисунок</w:t>
      </w:r>
      <w:r>
        <w:rPr>
          <w:color w:val="000000"/>
          <w:sz w:val="28"/>
          <w:szCs w:val="28"/>
        </w:rPr>
        <w:t xml:space="preserve"> 11</w:t>
      </w:r>
      <w:r w:rsidRPr="00CB5998">
        <w:rPr>
          <w:color w:val="000000"/>
          <w:sz w:val="28"/>
          <w:szCs w:val="28"/>
        </w:rPr>
        <w:t>– Структура системи управління якістю проекту.</w:t>
      </w:r>
    </w:p>
    <w:p w:rsidR="007141F5" w:rsidRDefault="007141F5" w:rsidP="007141F5">
      <w:pPr>
        <w:tabs>
          <w:tab w:val="left" w:pos="4080"/>
        </w:tabs>
        <w:rPr>
          <w:sz w:val="28"/>
          <w:szCs w:val="28"/>
        </w:rPr>
      </w:pPr>
    </w:p>
    <w:p w:rsidR="007141F5" w:rsidRDefault="007141F5" w:rsidP="007141F5">
      <w:pPr>
        <w:tabs>
          <w:tab w:val="left" w:pos="4080"/>
        </w:tabs>
        <w:rPr>
          <w:sz w:val="28"/>
          <w:szCs w:val="28"/>
        </w:rPr>
      </w:pPr>
    </w:p>
    <w:p w:rsidR="007141F5" w:rsidRDefault="007141F5" w:rsidP="007141F5">
      <w:pPr>
        <w:tabs>
          <w:tab w:val="left" w:pos="4080"/>
        </w:tabs>
        <w:rPr>
          <w:sz w:val="28"/>
          <w:szCs w:val="28"/>
        </w:rPr>
      </w:pPr>
    </w:p>
    <w:p w:rsidR="007141F5" w:rsidRDefault="007141F5" w:rsidP="007141F5">
      <w:pPr>
        <w:tabs>
          <w:tab w:val="left" w:pos="4080"/>
        </w:tabs>
        <w:rPr>
          <w:sz w:val="28"/>
          <w:szCs w:val="28"/>
        </w:rPr>
      </w:pPr>
    </w:p>
    <w:p w:rsidR="007141F5" w:rsidRDefault="007141F5" w:rsidP="007141F5">
      <w:pPr>
        <w:tabs>
          <w:tab w:val="left" w:pos="4080"/>
        </w:tabs>
        <w:rPr>
          <w:sz w:val="28"/>
          <w:szCs w:val="28"/>
        </w:rPr>
      </w:pPr>
    </w:p>
    <w:p w:rsidR="007141F5" w:rsidRDefault="007141F5" w:rsidP="007141F5">
      <w:pPr>
        <w:tabs>
          <w:tab w:val="left" w:pos="4080"/>
        </w:tabs>
        <w:rPr>
          <w:sz w:val="28"/>
          <w:szCs w:val="28"/>
        </w:rPr>
      </w:pPr>
    </w:p>
    <w:p w:rsidR="007141F5" w:rsidRPr="00CB5998" w:rsidRDefault="007141F5" w:rsidP="007141F5">
      <w:pPr>
        <w:spacing w:line="360" w:lineRule="auto"/>
        <w:ind w:firstLine="567"/>
        <w:jc w:val="both"/>
        <w:rPr>
          <w:sz w:val="28"/>
          <w:szCs w:val="28"/>
        </w:rPr>
      </w:pPr>
      <w:r>
        <w:rPr>
          <w:noProof/>
          <w:sz w:val="28"/>
          <w:szCs w:val="28"/>
          <w:lang w:val="ru-RU"/>
        </w:rPr>
        <w:lastRenderedPageBreak/>
        <w:t xml:space="preserve">                                </w:t>
      </w:r>
      <w:r w:rsidRPr="00CB5998">
        <w:rPr>
          <w:noProof/>
          <w:sz w:val="28"/>
          <w:szCs w:val="28"/>
          <w:lang w:val="ru-RU"/>
        </w:rPr>
        <w:drawing>
          <wp:inline distT="0" distB="0" distL="0" distR="0" wp14:anchorId="71BAEA8C" wp14:editId="2AC5036F">
            <wp:extent cx="2676525" cy="838200"/>
            <wp:effectExtent l="0" t="0" r="952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2676525" cy="838200"/>
                    </a:xfrm>
                    <a:prstGeom prst="rect">
                      <a:avLst/>
                    </a:prstGeom>
                    <a:noFill/>
                    <a:ln>
                      <a:noFill/>
                    </a:ln>
                  </pic:spPr>
                </pic:pic>
              </a:graphicData>
            </a:graphic>
          </wp:inline>
        </w:drawing>
      </w:r>
    </w:p>
    <w:p w:rsidR="007141F5" w:rsidRPr="00CB5998" w:rsidRDefault="007141F5" w:rsidP="007141F5">
      <w:pPr>
        <w:shd w:val="clear" w:color="auto" w:fill="FFFFFF"/>
        <w:spacing w:line="360" w:lineRule="auto"/>
        <w:ind w:firstLine="567"/>
        <w:jc w:val="both"/>
        <w:rPr>
          <w:sz w:val="28"/>
          <w:szCs w:val="28"/>
        </w:rPr>
      </w:pPr>
      <w:r w:rsidRPr="00CB5998">
        <w:rPr>
          <w:color w:val="000000"/>
          <w:sz w:val="28"/>
          <w:szCs w:val="28"/>
        </w:rPr>
        <w:t xml:space="preserve">            </w:t>
      </w:r>
      <w:r>
        <w:rPr>
          <w:color w:val="000000"/>
          <w:sz w:val="28"/>
          <w:szCs w:val="28"/>
        </w:rPr>
        <w:t xml:space="preserve">        </w:t>
      </w:r>
      <w:r w:rsidRPr="00CB5998">
        <w:rPr>
          <w:color w:val="000000"/>
          <w:sz w:val="28"/>
          <w:szCs w:val="28"/>
        </w:rPr>
        <w:t xml:space="preserve"> Рисунок</w:t>
      </w:r>
      <w:r>
        <w:rPr>
          <w:color w:val="000000"/>
          <w:sz w:val="28"/>
          <w:szCs w:val="28"/>
        </w:rPr>
        <w:t xml:space="preserve"> 12</w:t>
      </w:r>
      <w:r w:rsidRPr="00CB5998">
        <w:rPr>
          <w:color w:val="000000"/>
          <w:sz w:val="28"/>
          <w:szCs w:val="28"/>
        </w:rPr>
        <w:t xml:space="preserve"> – Причинно-наслідкова діаграма </w:t>
      </w:r>
    </w:p>
    <w:p w:rsidR="007141F5" w:rsidRPr="00CB5998" w:rsidRDefault="007141F5" w:rsidP="007141F5">
      <w:pPr>
        <w:spacing w:line="360" w:lineRule="auto"/>
        <w:ind w:firstLine="567"/>
        <w:jc w:val="both"/>
        <w:rPr>
          <w:sz w:val="28"/>
          <w:szCs w:val="28"/>
        </w:rPr>
      </w:pPr>
      <w:r>
        <w:rPr>
          <w:noProof/>
          <w:sz w:val="28"/>
          <w:szCs w:val="28"/>
          <w:lang w:val="ru-RU"/>
        </w:rPr>
        <w:t xml:space="preserve">                             </w:t>
      </w:r>
      <w:r w:rsidRPr="00CB5998">
        <w:rPr>
          <w:noProof/>
          <w:sz w:val="28"/>
          <w:szCs w:val="28"/>
          <w:lang w:val="ru-RU"/>
        </w:rPr>
        <w:drawing>
          <wp:inline distT="0" distB="0" distL="0" distR="0" wp14:anchorId="6321757D" wp14:editId="15A53725">
            <wp:extent cx="2667000" cy="885825"/>
            <wp:effectExtent l="0" t="0" r="0" b="952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667000" cy="885825"/>
                    </a:xfrm>
                    <a:prstGeom prst="rect">
                      <a:avLst/>
                    </a:prstGeom>
                    <a:noFill/>
                    <a:ln>
                      <a:noFill/>
                    </a:ln>
                  </pic:spPr>
                </pic:pic>
              </a:graphicData>
            </a:graphic>
          </wp:inline>
        </w:drawing>
      </w:r>
    </w:p>
    <w:p w:rsidR="007141F5" w:rsidRPr="00CB5998" w:rsidRDefault="007141F5" w:rsidP="007141F5">
      <w:pPr>
        <w:shd w:val="clear" w:color="auto" w:fill="FFFFFF"/>
        <w:spacing w:line="360" w:lineRule="auto"/>
        <w:ind w:firstLine="567"/>
        <w:jc w:val="both"/>
        <w:rPr>
          <w:sz w:val="28"/>
          <w:szCs w:val="28"/>
        </w:rPr>
      </w:pPr>
      <w:r>
        <w:rPr>
          <w:color w:val="000000"/>
          <w:sz w:val="28"/>
          <w:szCs w:val="28"/>
        </w:rPr>
        <w:t xml:space="preserve">    </w:t>
      </w:r>
      <w:r w:rsidRPr="00CB5998">
        <w:rPr>
          <w:color w:val="000000"/>
          <w:sz w:val="28"/>
          <w:szCs w:val="28"/>
        </w:rPr>
        <w:t xml:space="preserve"> Рисунок</w:t>
      </w:r>
      <w:r>
        <w:rPr>
          <w:color w:val="000000"/>
          <w:sz w:val="28"/>
          <w:szCs w:val="28"/>
        </w:rPr>
        <w:t xml:space="preserve">  13</w:t>
      </w:r>
      <w:r w:rsidRPr="00CB5998">
        <w:rPr>
          <w:color w:val="000000"/>
          <w:sz w:val="28"/>
          <w:szCs w:val="28"/>
        </w:rPr>
        <w:t xml:space="preserve"> – Приклад процесу, зображеного на графіку потоків </w:t>
      </w:r>
    </w:p>
    <w:p w:rsidR="00782AE7" w:rsidRPr="0055412C" w:rsidRDefault="00782AE7" w:rsidP="00782AE7">
      <w:pPr>
        <w:spacing w:line="360" w:lineRule="auto"/>
        <w:ind w:firstLine="720"/>
        <w:jc w:val="center"/>
        <w:rPr>
          <w:sz w:val="28"/>
          <w:lang w:val="ru-RU"/>
        </w:rPr>
      </w:pPr>
      <w:r>
        <w:rPr>
          <w:noProof/>
          <w:lang w:val="ru-RU"/>
        </w:rPr>
        <w:drawing>
          <wp:inline distT="0" distB="0" distL="0" distR="0" wp14:anchorId="11FF78F5" wp14:editId="10CFFA77">
            <wp:extent cx="4572000" cy="2333625"/>
            <wp:effectExtent l="0" t="0" r="19050" b="9525"/>
            <wp:docPr id="11" name="Диаграмма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9"/>
              </a:graphicData>
            </a:graphic>
          </wp:inline>
        </w:drawing>
      </w:r>
    </w:p>
    <w:p w:rsidR="00782AE7" w:rsidRPr="005C56B1" w:rsidRDefault="00782AE7" w:rsidP="00782AE7">
      <w:pPr>
        <w:spacing w:line="360" w:lineRule="auto"/>
        <w:jc w:val="both"/>
        <w:rPr>
          <w:sz w:val="28"/>
          <w:szCs w:val="28"/>
        </w:rPr>
      </w:pPr>
      <w:r>
        <w:rPr>
          <w:sz w:val="28"/>
          <w:szCs w:val="28"/>
        </w:rPr>
        <w:t xml:space="preserve">       </w:t>
      </w:r>
      <w:r w:rsidRPr="005C56B1">
        <w:rPr>
          <w:sz w:val="28"/>
          <w:szCs w:val="28"/>
        </w:rPr>
        <w:t xml:space="preserve"> </w:t>
      </w:r>
      <w:r>
        <w:rPr>
          <w:sz w:val="28"/>
          <w:szCs w:val="28"/>
        </w:rPr>
        <w:t xml:space="preserve">Рисунок 14 </w:t>
      </w:r>
      <w:r w:rsidRPr="00CB5998">
        <w:rPr>
          <w:color w:val="000000"/>
          <w:sz w:val="28"/>
          <w:szCs w:val="28"/>
        </w:rPr>
        <w:t>–</w:t>
      </w:r>
      <w:r w:rsidRPr="005C56B1">
        <w:rPr>
          <w:sz w:val="28"/>
          <w:szCs w:val="28"/>
        </w:rPr>
        <w:t xml:space="preserve"> </w:t>
      </w:r>
      <w:r w:rsidR="00A34339">
        <w:rPr>
          <w:sz w:val="28"/>
          <w:szCs w:val="28"/>
        </w:rPr>
        <w:t>Г</w:t>
      </w:r>
      <w:r w:rsidRPr="005C56B1">
        <w:rPr>
          <w:sz w:val="28"/>
          <w:szCs w:val="28"/>
        </w:rPr>
        <w:t>рафік поточних потреб у капіталовкладеннях (К= 3183 тис. грн.)</w:t>
      </w:r>
    </w:p>
    <w:p w:rsidR="00782AE7" w:rsidRDefault="00782AE7" w:rsidP="00782AE7">
      <w:pPr>
        <w:spacing w:line="360" w:lineRule="auto"/>
        <w:ind w:firstLine="720"/>
        <w:jc w:val="both"/>
        <w:rPr>
          <w:sz w:val="22"/>
        </w:rPr>
      </w:pPr>
    </w:p>
    <w:p w:rsidR="00782AE7" w:rsidRPr="008533A1" w:rsidRDefault="00782AE7" w:rsidP="00782AE7">
      <w:pPr>
        <w:spacing w:line="360" w:lineRule="auto"/>
        <w:ind w:firstLine="720"/>
        <w:jc w:val="both"/>
        <w:rPr>
          <w:sz w:val="22"/>
        </w:rPr>
      </w:pPr>
      <w:r>
        <w:rPr>
          <w:sz w:val="22"/>
        </w:rPr>
        <w:t xml:space="preserve">             </w:t>
      </w:r>
      <w:r>
        <w:rPr>
          <w:noProof/>
          <w:lang w:val="ru-RU"/>
        </w:rPr>
        <w:drawing>
          <wp:inline distT="0" distB="0" distL="0" distR="0" wp14:anchorId="15C86832" wp14:editId="44520C26">
            <wp:extent cx="4638675" cy="1800225"/>
            <wp:effectExtent l="0" t="0" r="9525" b="9525"/>
            <wp:docPr id="21" name="Диаграмма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0"/>
              </a:graphicData>
            </a:graphic>
          </wp:inline>
        </w:drawing>
      </w:r>
      <w:r>
        <w:rPr>
          <w:sz w:val="22"/>
        </w:rPr>
        <w:t xml:space="preserve">   </w:t>
      </w:r>
    </w:p>
    <w:p w:rsidR="00782AE7" w:rsidRPr="005C56B1" w:rsidRDefault="00782AE7" w:rsidP="00782AE7">
      <w:pPr>
        <w:spacing w:line="360" w:lineRule="auto"/>
        <w:jc w:val="both"/>
        <w:rPr>
          <w:sz w:val="28"/>
          <w:szCs w:val="28"/>
        </w:rPr>
      </w:pPr>
      <w:r>
        <w:rPr>
          <w:sz w:val="22"/>
        </w:rPr>
        <w:t xml:space="preserve">  </w:t>
      </w:r>
      <w:r>
        <w:rPr>
          <w:sz w:val="28"/>
          <w:szCs w:val="28"/>
        </w:rPr>
        <w:t xml:space="preserve">Рисунок 15 </w:t>
      </w:r>
      <w:r w:rsidRPr="00CB5998">
        <w:rPr>
          <w:color w:val="000000"/>
          <w:sz w:val="28"/>
          <w:szCs w:val="28"/>
        </w:rPr>
        <w:t>–</w:t>
      </w:r>
      <w:r w:rsidRPr="005C56B1">
        <w:rPr>
          <w:sz w:val="28"/>
          <w:szCs w:val="28"/>
        </w:rPr>
        <w:t xml:space="preserve">  </w:t>
      </w:r>
      <w:r w:rsidR="00A34339">
        <w:rPr>
          <w:sz w:val="28"/>
          <w:szCs w:val="28"/>
        </w:rPr>
        <w:t>Г</w:t>
      </w:r>
      <w:r w:rsidRPr="005C56B1">
        <w:rPr>
          <w:sz w:val="28"/>
          <w:szCs w:val="28"/>
        </w:rPr>
        <w:t>рафік накопичених сум капіталовкладень – потреб у кредитних ресурсах</w:t>
      </w:r>
    </w:p>
    <w:p w:rsidR="00782AE7" w:rsidRPr="005C56B1" w:rsidRDefault="00782AE7" w:rsidP="00782AE7">
      <w:pPr>
        <w:spacing w:line="360" w:lineRule="auto"/>
        <w:ind w:firstLine="720"/>
        <w:jc w:val="both"/>
        <w:rPr>
          <w:sz w:val="28"/>
          <w:szCs w:val="28"/>
        </w:rPr>
      </w:pPr>
    </w:p>
    <w:p w:rsidR="00782AE7" w:rsidRDefault="00782AE7" w:rsidP="00782AE7">
      <w:pPr>
        <w:spacing w:line="360" w:lineRule="auto"/>
        <w:ind w:firstLine="709"/>
        <w:jc w:val="center"/>
        <w:rPr>
          <w:sz w:val="22"/>
        </w:rPr>
      </w:pPr>
      <w:r>
        <w:rPr>
          <w:noProof/>
          <w:lang w:val="ru-RU"/>
        </w:rPr>
        <w:lastRenderedPageBreak/>
        <w:drawing>
          <wp:inline distT="0" distB="0" distL="0" distR="0" wp14:anchorId="1AA8DA4F" wp14:editId="5ACBCDA2">
            <wp:extent cx="4572000" cy="2057400"/>
            <wp:effectExtent l="0" t="0" r="19050" b="19050"/>
            <wp:docPr id="22" name="Диаграмма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141"/>
              </a:graphicData>
            </a:graphic>
          </wp:inline>
        </w:drawing>
      </w:r>
    </w:p>
    <w:p w:rsidR="00782AE7" w:rsidRDefault="00782AE7" w:rsidP="00782AE7">
      <w:pPr>
        <w:spacing w:line="360" w:lineRule="auto"/>
        <w:ind w:firstLine="720"/>
        <w:jc w:val="both"/>
        <w:rPr>
          <w:sz w:val="28"/>
          <w:szCs w:val="28"/>
        </w:rPr>
      </w:pPr>
      <w:r>
        <w:rPr>
          <w:sz w:val="22"/>
        </w:rPr>
        <w:t xml:space="preserve"> </w:t>
      </w:r>
      <w:r>
        <w:rPr>
          <w:sz w:val="28"/>
          <w:szCs w:val="28"/>
        </w:rPr>
        <w:t xml:space="preserve">Рисунок 16 </w:t>
      </w:r>
      <w:r w:rsidRPr="00CB5998">
        <w:rPr>
          <w:color w:val="000000"/>
          <w:sz w:val="28"/>
          <w:szCs w:val="28"/>
        </w:rPr>
        <w:t>–</w:t>
      </w:r>
      <w:r w:rsidRPr="005C56B1">
        <w:rPr>
          <w:sz w:val="28"/>
          <w:szCs w:val="28"/>
        </w:rPr>
        <w:t xml:space="preserve">  </w:t>
      </w:r>
      <w:r w:rsidR="00A34339">
        <w:rPr>
          <w:sz w:val="28"/>
          <w:szCs w:val="28"/>
        </w:rPr>
        <w:t>Г</w:t>
      </w:r>
      <w:r w:rsidRPr="005C56B1">
        <w:rPr>
          <w:sz w:val="28"/>
          <w:szCs w:val="28"/>
        </w:rPr>
        <w:t>рафік виплати процентів за кредит (П</w:t>
      </w:r>
      <w:r w:rsidRPr="005C56B1">
        <w:rPr>
          <w:sz w:val="28"/>
          <w:szCs w:val="28"/>
          <w:vertAlign w:val="subscript"/>
        </w:rPr>
        <w:t>к</w:t>
      </w:r>
      <w:r w:rsidRPr="005C56B1">
        <w:rPr>
          <w:sz w:val="28"/>
          <w:szCs w:val="28"/>
        </w:rPr>
        <w:t xml:space="preserve"> = 2%, ПТ = 254.64 тис. грн.)</w:t>
      </w:r>
    </w:p>
    <w:p w:rsidR="00782AE7" w:rsidRPr="0055412C" w:rsidRDefault="00782AE7" w:rsidP="00782AE7">
      <w:pPr>
        <w:spacing w:line="360" w:lineRule="auto"/>
        <w:ind w:firstLine="720"/>
        <w:jc w:val="center"/>
        <w:rPr>
          <w:sz w:val="28"/>
          <w:szCs w:val="28"/>
        </w:rPr>
      </w:pPr>
      <w:r w:rsidRPr="0055412C">
        <w:rPr>
          <w:noProof/>
          <w:sz w:val="28"/>
          <w:szCs w:val="28"/>
          <w:lang w:val="ru-RU"/>
        </w:rPr>
        <w:drawing>
          <wp:inline distT="0" distB="0" distL="0" distR="0" wp14:anchorId="719E68CB" wp14:editId="65271B98">
            <wp:extent cx="4572000" cy="2451370"/>
            <wp:effectExtent l="0" t="0" r="19050" b="25400"/>
            <wp:docPr id="24" name="Диаграмма 24"/>
            <wp:cNvGraphicFramePr/>
            <a:graphic xmlns:a="http://schemas.openxmlformats.org/drawingml/2006/main">
              <a:graphicData uri="http://schemas.openxmlformats.org/drawingml/2006/chart">
                <c:chart xmlns:c="http://schemas.openxmlformats.org/drawingml/2006/chart" xmlns:r="http://schemas.openxmlformats.org/officeDocument/2006/relationships" r:id="rId142"/>
              </a:graphicData>
            </a:graphic>
          </wp:inline>
        </w:drawing>
      </w:r>
    </w:p>
    <w:p w:rsidR="00782AE7" w:rsidRPr="0055412C" w:rsidRDefault="00782AE7" w:rsidP="00782AE7">
      <w:pPr>
        <w:spacing w:line="360" w:lineRule="auto"/>
        <w:ind w:firstLine="720"/>
        <w:jc w:val="both"/>
        <w:rPr>
          <w:sz w:val="28"/>
          <w:szCs w:val="28"/>
        </w:rPr>
      </w:pPr>
      <w:r>
        <w:rPr>
          <w:sz w:val="28"/>
          <w:szCs w:val="28"/>
        </w:rPr>
        <w:t>Рисунок 17 </w:t>
      </w:r>
      <w:r w:rsidRPr="00CB5998">
        <w:rPr>
          <w:color w:val="000000"/>
          <w:sz w:val="28"/>
          <w:szCs w:val="28"/>
        </w:rPr>
        <w:t>–</w:t>
      </w:r>
      <w:r>
        <w:rPr>
          <w:sz w:val="28"/>
          <w:szCs w:val="28"/>
        </w:rPr>
        <w:t> </w:t>
      </w:r>
      <w:r w:rsidR="00A34339">
        <w:rPr>
          <w:sz w:val="28"/>
          <w:szCs w:val="28"/>
        </w:rPr>
        <w:t>О</w:t>
      </w:r>
      <w:r w:rsidRPr="0055412C">
        <w:rPr>
          <w:sz w:val="28"/>
          <w:szCs w:val="28"/>
        </w:rPr>
        <w:t>птимізований графік поточних потреб у капіталовкладеннях (К= 3173 тис. грн.)</w:t>
      </w:r>
    </w:p>
    <w:p w:rsidR="00782AE7" w:rsidRPr="0055412C" w:rsidRDefault="00782AE7" w:rsidP="00782AE7">
      <w:pPr>
        <w:spacing w:line="360" w:lineRule="auto"/>
        <w:ind w:firstLine="709"/>
        <w:jc w:val="center"/>
        <w:rPr>
          <w:sz w:val="28"/>
          <w:szCs w:val="28"/>
        </w:rPr>
      </w:pPr>
      <w:r w:rsidRPr="0055412C">
        <w:rPr>
          <w:noProof/>
          <w:sz w:val="28"/>
          <w:szCs w:val="28"/>
          <w:lang w:val="ru-RU"/>
        </w:rPr>
        <w:drawing>
          <wp:inline distT="0" distB="0" distL="0" distR="0" wp14:anchorId="285A8CFB" wp14:editId="34DF4F34">
            <wp:extent cx="4572000" cy="2371725"/>
            <wp:effectExtent l="0" t="0" r="19050" b="9525"/>
            <wp:docPr id="25" name="Диаграмма 25"/>
            <wp:cNvGraphicFramePr/>
            <a:graphic xmlns:a="http://schemas.openxmlformats.org/drawingml/2006/main">
              <a:graphicData uri="http://schemas.openxmlformats.org/drawingml/2006/chart">
                <c:chart xmlns:c="http://schemas.openxmlformats.org/drawingml/2006/chart" xmlns:r="http://schemas.openxmlformats.org/officeDocument/2006/relationships" r:id="rId143"/>
              </a:graphicData>
            </a:graphic>
          </wp:inline>
        </w:drawing>
      </w:r>
    </w:p>
    <w:p w:rsidR="00782AE7" w:rsidRPr="0055412C" w:rsidRDefault="00782AE7" w:rsidP="00782AE7">
      <w:pPr>
        <w:spacing w:line="360" w:lineRule="auto"/>
        <w:ind w:firstLine="720"/>
        <w:jc w:val="both"/>
        <w:rPr>
          <w:sz w:val="28"/>
          <w:szCs w:val="28"/>
        </w:rPr>
      </w:pPr>
      <w:r>
        <w:rPr>
          <w:sz w:val="28"/>
          <w:szCs w:val="28"/>
        </w:rPr>
        <w:t>Рисунок 18 </w:t>
      </w:r>
      <w:r w:rsidRPr="00CB5998">
        <w:rPr>
          <w:color w:val="000000"/>
          <w:sz w:val="28"/>
          <w:szCs w:val="28"/>
        </w:rPr>
        <w:t>–</w:t>
      </w:r>
      <w:r>
        <w:rPr>
          <w:sz w:val="28"/>
          <w:szCs w:val="28"/>
        </w:rPr>
        <w:t> </w:t>
      </w:r>
      <w:r w:rsidR="00A34339">
        <w:rPr>
          <w:sz w:val="28"/>
          <w:szCs w:val="28"/>
        </w:rPr>
        <w:t>О</w:t>
      </w:r>
      <w:r w:rsidRPr="0055412C">
        <w:rPr>
          <w:sz w:val="28"/>
          <w:szCs w:val="28"/>
        </w:rPr>
        <w:t>птимізований графік накопичених сум капіталовкладень – потреб у кредитних ресурсах</w:t>
      </w:r>
    </w:p>
    <w:p w:rsidR="00782AE7" w:rsidRPr="0055412C" w:rsidRDefault="00782AE7" w:rsidP="00782AE7">
      <w:pPr>
        <w:spacing w:line="360" w:lineRule="auto"/>
        <w:ind w:firstLine="709"/>
        <w:jc w:val="center"/>
        <w:rPr>
          <w:sz w:val="28"/>
          <w:szCs w:val="28"/>
        </w:rPr>
      </w:pPr>
      <w:r w:rsidRPr="0055412C">
        <w:rPr>
          <w:noProof/>
          <w:sz w:val="28"/>
          <w:szCs w:val="28"/>
          <w:lang w:val="ru-RU"/>
        </w:rPr>
        <w:lastRenderedPageBreak/>
        <w:drawing>
          <wp:inline distT="0" distB="0" distL="0" distR="0" wp14:anchorId="75EE4572" wp14:editId="50EB1229">
            <wp:extent cx="4572000" cy="2286000"/>
            <wp:effectExtent l="0" t="0" r="19050" b="19050"/>
            <wp:docPr id="29" name="Диаграмма 29"/>
            <wp:cNvGraphicFramePr/>
            <a:graphic xmlns:a="http://schemas.openxmlformats.org/drawingml/2006/main">
              <a:graphicData uri="http://schemas.openxmlformats.org/drawingml/2006/chart">
                <c:chart xmlns:c="http://schemas.openxmlformats.org/drawingml/2006/chart" xmlns:r="http://schemas.openxmlformats.org/officeDocument/2006/relationships" r:id="rId144"/>
              </a:graphicData>
            </a:graphic>
          </wp:inline>
        </w:drawing>
      </w:r>
    </w:p>
    <w:p w:rsidR="007141F5" w:rsidRDefault="00782AE7" w:rsidP="00782AE7">
      <w:pPr>
        <w:tabs>
          <w:tab w:val="left" w:pos="4080"/>
        </w:tabs>
        <w:rPr>
          <w:sz w:val="28"/>
          <w:szCs w:val="28"/>
        </w:rPr>
      </w:pPr>
      <w:r>
        <w:rPr>
          <w:sz w:val="28"/>
          <w:szCs w:val="28"/>
        </w:rPr>
        <w:t xml:space="preserve">Рисунок 19 </w:t>
      </w:r>
      <w:r w:rsidRPr="00CB5998">
        <w:rPr>
          <w:color w:val="000000"/>
          <w:sz w:val="28"/>
          <w:szCs w:val="28"/>
        </w:rPr>
        <w:t>–</w:t>
      </w:r>
      <w:r w:rsidRPr="0055412C">
        <w:rPr>
          <w:sz w:val="28"/>
          <w:szCs w:val="28"/>
        </w:rPr>
        <w:t xml:space="preserve"> </w:t>
      </w:r>
      <w:r w:rsidR="00A34339">
        <w:rPr>
          <w:sz w:val="28"/>
          <w:szCs w:val="28"/>
        </w:rPr>
        <w:t>О</w:t>
      </w:r>
      <w:r w:rsidRPr="0055412C">
        <w:rPr>
          <w:sz w:val="28"/>
          <w:szCs w:val="28"/>
        </w:rPr>
        <w:t>птимізований графік виплати процентів за кредит (П</w:t>
      </w:r>
      <w:r w:rsidRPr="0055412C">
        <w:rPr>
          <w:sz w:val="28"/>
          <w:szCs w:val="28"/>
          <w:vertAlign w:val="subscript"/>
        </w:rPr>
        <w:t>к</w:t>
      </w:r>
      <w:r w:rsidRPr="0055412C">
        <w:rPr>
          <w:sz w:val="28"/>
          <w:szCs w:val="28"/>
        </w:rPr>
        <w:t xml:space="preserve"> = 2%, ПТ = 254.64)</w:t>
      </w:r>
    </w:p>
    <w:p w:rsidR="00782AE7" w:rsidRDefault="00782AE7" w:rsidP="00782AE7">
      <w:pPr>
        <w:tabs>
          <w:tab w:val="left" w:pos="4080"/>
        </w:tabs>
        <w:rPr>
          <w:sz w:val="28"/>
          <w:szCs w:val="28"/>
        </w:rPr>
      </w:pPr>
    </w:p>
    <w:p w:rsidR="00782AE7" w:rsidRDefault="00782AE7" w:rsidP="00782AE7">
      <w:pPr>
        <w:tabs>
          <w:tab w:val="left" w:pos="4080"/>
        </w:tabs>
        <w:rPr>
          <w:sz w:val="28"/>
          <w:szCs w:val="28"/>
        </w:rPr>
      </w:pPr>
    </w:p>
    <w:p w:rsidR="00782AE7" w:rsidRDefault="00782AE7" w:rsidP="00782AE7">
      <w:pPr>
        <w:tabs>
          <w:tab w:val="left" w:pos="4080"/>
        </w:tabs>
        <w:rPr>
          <w:sz w:val="28"/>
          <w:szCs w:val="28"/>
        </w:rPr>
      </w:pPr>
    </w:p>
    <w:p w:rsidR="00A34339" w:rsidRDefault="00A34339" w:rsidP="00A34339">
      <w:pPr>
        <w:spacing w:line="360" w:lineRule="auto"/>
        <w:jc w:val="center"/>
      </w:pPr>
      <w:r>
        <w:rPr>
          <w:noProof/>
          <w:lang w:val="ru-RU"/>
        </w:rPr>
        <w:drawing>
          <wp:inline distT="0" distB="0" distL="0" distR="0" wp14:anchorId="5A00F49C" wp14:editId="71B4E853">
            <wp:extent cx="5940425" cy="3790861"/>
            <wp:effectExtent l="0" t="0" r="22225" b="19685"/>
            <wp:docPr id="31" name="Диаграмма 3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5"/>
              </a:graphicData>
            </a:graphic>
          </wp:inline>
        </w:drawing>
      </w:r>
    </w:p>
    <w:p w:rsidR="00A34339" w:rsidRDefault="00A34339" w:rsidP="00A34339">
      <w:pPr>
        <w:spacing w:line="360" w:lineRule="auto"/>
        <w:ind w:firstLine="709"/>
        <w:rPr>
          <w:sz w:val="28"/>
          <w:szCs w:val="28"/>
        </w:rPr>
      </w:pPr>
      <w:r>
        <w:rPr>
          <w:sz w:val="28"/>
          <w:szCs w:val="28"/>
        </w:rPr>
        <w:t xml:space="preserve">       Рисунок 20</w:t>
      </w:r>
      <w:r w:rsidRPr="00CB5998">
        <w:rPr>
          <w:color w:val="000000"/>
          <w:sz w:val="28"/>
          <w:szCs w:val="28"/>
        </w:rPr>
        <w:t>–</w:t>
      </w:r>
      <w:r>
        <w:rPr>
          <w:sz w:val="28"/>
          <w:szCs w:val="28"/>
        </w:rPr>
        <w:t xml:space="preserve"> </w:t>
      </w:r>
      <w:r w:rsidRPr="00EA689D">
        <w:rPr>
          <w:sz w:val="28"/>
          <w:szCs w:val="28"/>
        </w:rPr>
        <w:t>Грошові притоки та відтоки протягом 10 років.</w:t>
      </w:r>
    </w:p>
    <w:p w:rsidR="00782AE7" w:rsidRDefault="00782AE7" w:rsidP="00782AE7">
      <w:pPr>
        <w:tabs>
          <w:tab w:val="left" w:pos="4080"/>
        </w:tabs>
        <w:rPr>
          <w:sz w:val="28"/>
          <w:szCs w:val="28"/>
        </w:rPr>
      </w:pPr>
    </w:p>
    <w:p w:rsidR="00782AE7" w:rsidRDefault="00782AE7" w:rsidP="00782AE7">
      <w:pPr>
        <w:tabs>
          <w:tab w:val="left" w:pos="4080"/>
        </w:tabs>
        <w:rPr>
          <w:sz w:val="28"/>
          <w:szCs w:val="28"/>
        </w:rPr>
      </w:pPr>
    </w:p>
    <w:p w:rsidR="00782AE7" w:rsidRDefault="00782AE7" w:rsidP="00782AE7">
      <w:pPr>
        <w:tabs>
          <w:tab w:val="left" w:pos="4080"/>
        </w:tabs>
        <w:rPr>
          <w:sz w:val="28"/>
          <w:szCs w:val="28"/>
        </w:rPr>
      </w:pPr>
    </w:p>
    <w:p w:rsidR="00782AE7" w:rsidRDefault="00782AE7" w:rsidP="00782AE7">
      <w:pPr>
        <w:tabs>
          <w:tab w:val="left" w:pos="4080"/>
        </w:tabs>
        <w:rPr>
          <w:sz w:val="28"/>
          <w:szCs w:val="28"/>
        </w:rPr>
      </w:pPr>
    </w:p>
    <w:p w:rsidR="00782AE7" w:rsidRDefault="00782AE7" w:rsidP="00782AE7">
      <w:pPr>
        <w:tabs>
          <w:tab w:val="left" w:pos="4080"/>
        </w:tabs>
        <w:rPr>
          <w:sz w:val="28"/>
          <w:szCs w:val="28"/>
        </w:rPr>
      </w:pPr>
    </w:p>
    <w:p w:rsidR="00782AE7" w:rsidRDefault="00782AE7" w:rsidP="00782AE7">
      <w:pPr>
        <w:tabs>
          <w:tab w:val="left" w:pos="4080"/>
        </w:tabs>
        <w:rPr>
          <w:sz w:val="28"/>
          <w:szCs w:val="28"/>
        </w:rPr>
      </w:pPr>
    </w:p>
    <w:p w:rsidR="00782AE7" w:rsidRDefault="00782AE7" w:rsidP="00782AE7">
      <w:pPr>
        <w:tabs>
          <w:tab w:val="left" w:pos="4080"/>
        </w:tabs>
        <w:rPr>
          <w:sz w:val="28"/>
          <w:szCs w:val="28"/>
        </w:rPr>
      </w:pPr>
    </w:p>
    <w:p w:rsidR="00782AE7" w:rsidRDefault="00782AE7" w:rsidP="00782AE7">
      <w:pPr>
        <w:tabs>
          <w:tab w:val="left" w:pos="4080"/>
        </w:tabs>
        <w:rPr>
          <w:sz w:val="28"/>
          <w:szCs w:val="28"/>
        </w:rPr>
      </w:pPr>
    </w:p>
    <w:p w:rsidR="00782AE7" w:rsidRPr="00F040D0" w:rsidRDefault="00782AE7" w:rsidP="00782AE7">
      <w:pPr>
        <w:jc w:val="center"/>
        <w:rPr>
          <w:b/>
        </w:rPr>
      </w:pPr>
      <w:r w:rsidRPr="00F040D0">
        <w:rPr>
          <w:b/>
          <w:sz w:val="28"/>
        </w:rPr>
        <w:t>Зведений кошторис</w:t>
      </w:r>
    </w:p>
    <w:p w:rsidR="00782AE7" w:rsidRDefault="00782AE7" w:rsidP="00782AE7">
      <w:pPr>
        <w:ind w:firstLine="720"/>
        <w:jc w:val="center"/>
        <w:rPr>
          <w:b/>
          <w:sz w:val="28"/>
        </w:rPr>
      </w:pPr>
      <w:r>
        <w:rPr>
          <w:b/>
          <w:sz w:val="28"/>
        </w:rPr>
        <w:t>планових витрат інвестиційної фази проекту</w:t>
      </w:r>
    </w:p>
    <w:p w:rsidR="00782AE7" w:rsidRDefault="00782AE7" w:rsidP="00782AE7">
      <w:pPr>
        <w:ind w:firstLine="720"/>
        <w:jc w:val="center"/>
        <w:rPr>
          <w:b/>
          <w:sz w:val="2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54"/>
        <w:gridCol w:w="3723"/>
        <w:gridCol w:w="1487"/>
        <w:gridCol w:w="2605"/>
      </w:tblGrid>
      <w:tr w:rsidR="00782AE7" w:rsidTr="00991BC2">
        <w:trPr>
          <w:jc w:val="center"/>
        </w:trPr>
        <w:tc>
          <w:tcPr>
            <w:tcW w:w="654" w:type="dxa"/>
            <w:vAlign w:val="center"/>
          </w:tcPr>
          <w:p w:rsidR="00782AE7" w:rsidRDefault="00782AE7" w:rsidP="00991BC2">
            <w:pPr>
              <w:jc w:val="center"/>
              <w:rPr>
                <w:b/>
                <w:sz w:val="28"/>
              </w:rPr>
            </w:pPr>
            <w:r>
              <w:rPr>
                <w:b/>
                <w:sz w:val="28"/>
              </w:rPr>
              <w:t>№ п/п</w:t>
            </w:r>
          </w:p>
        </w:tc>
        <w:tc>
          <w:tcPr>
            <w:tcW w:w="3723" w:type="dxa"/>
            <w:vAlign w:val="center"/>
          </w:tcPr>
          <w:p w:rsidR="00782AE7" w:rsidRDefault="00782AE7" w:rsidP="00991BC2">
            <w:pPr>
              <w:ind w:left="-638"/>
              <w:jc w:val="center"/>
              <w:rPr>
                <w:b/>
                <w:sz w:val="28"/>
              </w:rPr>
            </w:pPr>
            <w:r>
              <w:rPr>
                <w:b/>
                <w:sz w:val="28"/>
              </w:rPr>
              <w:t>Процеси, роботи</w:t>
            </w:r>
          </w:p>
        </w:tc>
        <w:tc>
          <w:tcPr>
            <w:tcW w:w="1487" w:type="dxa"/>
            <w:vAlign w:val="center"/>
          </w:tcPr>
          <w:p w:rsidR="00782AE7" w:rsidRDefault="00782AE7" w:rsidP="00991BC2">
            <w:pPr>
              <w:jc w:val="center"/>
              <w:rPr>
                <w:b/>
                <w:sz w:val="28"/>
              </w:rPr>
            </w:pPr>
            <w:r>
              <w:rPr>
                <w:b/>
                <w:sz w:val="28"/>
              </w:rPr>
              <w:t>Шифр процесу</w:t>
            </w:r>
          </w:p>
        </w:tc>
        <w:tc>
          <w:tcPr>
            <w:tcW w:w="2605" w:type="dxa"/>
            <w:vAlign w:val="center"/>
          </w:tcPr>
          <w:p w:rsidR="00782AE7" w:rsidRDefault="00782AE7" w:rsidP="00991BC2">
            <w:pPr>
              <w:jc w:val="center"/>
              <w:rPr>
                <w:b/>
                <w:sz w:val="28"/>
              </w:rPr>
            </w:pPr>
            <w:r>
              <w:rPr>
                <w:b/>
                <w:sz w:val="28"/>
              </w:rPr>
              <w:t>Витрати, тис. грн.</w:t>
            </w:r>
          </w:p>
        </w:tc>
      </w:tr>
      <w:tr w:rsidR="00782AE7" w:rsidTr="00991BC2">
        <w:trPr>
          <w:jc w:val="center"/>
        </w:trPr>
        <w:tc>
          <w:tcPr>
            <w:tcW w:w="654" w:type="dxa"/>
            <w:vAlign w:val="center"/>
          </w:tcPr>
          <w:p w:rsidR="00782AE7" w:rsidRDefault="00782AE7" w:rsidP="00991BC2">
            <w:pPr>
              <w:jc w:val="center"/>
              <w:rPr>
                <w:b/>
                <w:sz w:val="28"/>
              </w:rPr>
            </w:pPr>
            <w:r>
              <w:rPr>
                <w:b/>
                <w:sz w:val="28"/>
              </w:rPr>
              <w:t>1</w:t>
            </w:r>
          </w:p>
        </w:tc>
        <w:tc>
          <w:tcPr>
            <w:tcW w:w="3723" w:type="dxa"/>
          </w:tcPr>
          <w:p w:rsidR="00782AE7" w:rsidRDefault="00782AE7" w:rsidP="00991BC2">
            <w:pPr>
              <w:rPr>
                <w:sz w:val="28"/>
              </w:rPr>
            </w:pPr>
            <w:r w:rsidRPr="00F063FC">
              <w:rPr>
                <w:sz w:val="28"/>
              </w:rPr>
              <w:t>Планування процесів проекту, придбання документації на продукт</w:t>
            </w:r>
          </w:p>
        </w:tc>
        <w:tc>
          <w:tcPr>
            <w:tcW w:w="1487" w:type="dxa"/>
            <w:vAlign w:val="center"/>
          </w:tcPr>
          <w:p w:rsidR="00782AE7" w:rsidRDefault="00782AE7" w:rsidP="00991BC2">
            <w:pPr>
              <w:jc w:val="center"/>
              <w:rPr>
                <w:sz w:val="28"/>
              </w:rPr>
            </w:pPr>
            <w:r>
              <w:rPr>
                <w:sz w:val="28"/>
              </w:rPr>
              <w:t>1-2</w:t>
            </w:r>
          </w:p>
        </w:tc>
        <w:tc>
          <w:tcPr>
            <w:tcW w:w="2605" w:type="dxa"/>
            <w:vAlign w:val="center"/>
          </w:tcPr>
          <w:p w:rsidR="00782AE7" w:rsidRPr="00FF0957" w:rsidRDefault="00782AE7" w:rsidP="00991BC2">
            <w:pPr>
              <w:jc w:val="center"/>
              <w:rPr>
                <w:sz w:val="28"/>
                <w:szCs w:val="28"/>
              </w:rPr>
            </w:pPr>
            <w:r w:rsidRPr="00FF0957">
              <w:rPr>
                <w:sz w:val="28"/>
                <w:szCs w:val="28"/>
              </w:rPr>
              <w:t>26</w:t>
            </w:r>
          </w:p>
        </w:tc>
      </w:tr>
      <w:tr w:rsidR="00782AE7" w:rsidTr="00991BC2">
        <w:trPr>
          <w:jc w:val="center"/>
        </w:trPr>
        <w:tc>
          <w:tcPr>
            <w:tcW w:w="654" w:type="dxa"/>
            <w:vAlign w:val="center"/>
          </w:tcPr>
          <w:p w:rsidR="00782AE7" w:rsidRDefault="00782AE7" w:rsidP="00991BC2">
            <w:pPr>
              <w:jc w:val="center"/>
              <w:rPr>
                <w:b/>
                <w:sz w:val="28"/>
              </w:rPr>
            </w:pPr>
            <w:r>
              <w:rPr>
                <w:b/>
                <w:sz w:val="28"/>
              </w:rPr>
              <w:t>2</w:t>
            </w:r>
          </w:p>
        </w:tc>
        <w:tc>
          <w:tcPr>
            <w:tcW w:w="3723" w:type="dxa"/>
          </w:tcPr>
          <w:p w:rsidR="00782AE7" w:rsidRDefault="00782AE7" w:rsidP="00991BC2">
            <w:pPr>
              <w:rPr>
                <w:sz w:val="28"/>
              </w:rPr>
            </w:pPr>
            <w:r w:rsidRPr="00F063FC">
              <w:rPr>
                <w:sz w:val="28"/>
              </w:rPr>
              <w:t>Технологічне проектування</w:t>
            </w:r>
          </w:p>
        </w:tc>
        <w:tc>
          <w:tcPr>
            <w:tcW w:w="1487" w:type="dxa"/>
            <w:vAlign w:val="center"/>
          </w:tcPr>
          <w:p w:rsidR="00782AE7" w:rsidRDefault="00782AE7" w:rsidP="00991BC2">
            <w:pPr>
              <w:jc w:val="center"/>
              <w:rPr>
                <w:sz w:val="28"/>
              </w:rPr>
            </w:pPr>
            <w:r>
              <w:rPr>
                <w:sz w:val="28"/>
              </w:rPr>
              <w:t>2-3</w:t>
            </w:r>
          </w:p>
        </w:tc>
        <w:tc>
          <w:tcPr>
            <w:tcW w:w="2605" w:type="dxa"/>
            <w:vAlign w:val="center"/>
          </w:tcPr>
          <w:p w:rsidR="00782AE7" w:rsidRPr="00FF0957" w:rsidRDefault="00782AE7" w:rsidP="00991BC2">
            <w:pPr>
              <w:jc w:val="center"/>
              <w:rPr>
                <w:sz w:val="28"/>
                <w:szCs w:val="28"/>
              </w:rPr>
            </w:pPr>
            <w:r w:rsidRPr="00FF0957">
              <w:rPr>
                <w:sz w:val="28"/>
                <w:szCs w:val="28"/>
              </w:rPr>
              <w:t>20</w:t>
            </w:r>
          </w:p>
        </w:tc>
      </w:tr>
      <w:tr w:rsidR="00782AE7" w:rsidTr="00991BC2">
        <w:trPr>
          <w:jc w:val="center"/>
        </w:trPr>
        <w:tc>
          <w:tcPr>
            <w:tcW w:w="654" w:type="dxa"/>
            <w:vAlign w:val="center"/>
          </w:tcPr>
          <w:p w:rsidR="00782AE7" w:rsidRDefault="00782AE7" w:rsidP="00991BC2">
            <w:pPr>
              <w:jc w:val="center"/>
              <w:rPr>
                <w:b/>
                <w:sz w:val="28"/>
              </w:rPr>
            </w:pPr>
            <w:r>
              <w:rPr>
                <w:b/>
                <w:sz w:val="28"/>
              </w:rPr>
              <w:t>3</w:t>
            </w:r>
          </w:p>
        </w:tc>
        <w:tc>
          <w:tcPr>
            <w:tcW w:w="3723" w:type="dxa"/>
          </w:tcPr>
          <w:p w:rsidR="00782AE7" w:rsidRDefault="00782AE7" w:rsidP="00991BC2">
            <w:pPr>
              <w:rPr>
                <w:sz w:val="28"/>
              </w:rPr>
            </w:pPr>
            <w:r w:rsidRPr="00F063FC">
              <w:rPr>
                <w:sz w:val="28"/>
              </w:rPr>
              <w:t>Аналіз ринку, маркетингові дослідження</w:t>
            </w:r>
          </w:p>
        </w:tc>
        <w:tc>
          <w:tcPr>
            <w:tcW w:w="1487" w:type="dxa"/>
            <w:vAlign w:val="center"/>
          </w:tcPr>
          <w:p w:rsidR="00782AE7" w:rsidRDefault="00782AE7" w:rsidP="00991BC2">
            <w:pPr>
              <w:jc w:val="center"/>
              <w:rPr>
                <w:sz w:val="28"/>
              </w:rPr>
            </w:pPr>
            <w:r>
              <w:rPr>
                <w:sz w:val="28"/>
              </w:rPr>
              <w:t>2-4</w:t>
            </w:r>
          </w:p>
        </w:tc>
        <w:tc>
          <w:tcPr>
            <w:tcW w:w="2605" w:type="dxa"/>
            <w:vAlign w:val="center"/>
          </w:tcPr>
          <w:p w:rsidR="00782AE7" w:rsidRPr="00FF0957" w:rsidRDefault="00782AE7" w:rsidP="00991BC2">
            <w:pPr>
              <w:jc w:val="center"/>
              <w:rPr>
                <w:sz w:val="28"/>
                <w:szCs w:val="28"/>
              </w:rPr>
            </w:pPr>
            <w:r w:rsidRPr="00FF0957">
              <w:rPr>
                <w:sz w:val="28"/>
                <w:szCs w:val="28"/>
              </w:rPr>
              <w:t>50</w:t>
            </w:r>
          </w:p>
        </w:tc>
      </w:tr>
      <w:tr w:rsidR="00782AE7" w:rsidTr="00991BC2">
        <w:trPr>
          <w:jc w:val="center"/>
        </w:trPr>
        <w:tc>
          <w:tcPr>
            <w:tcW w:w="654" w:type="dxa"/>
            <w:vAlign w:val="center"/>
          </w:tcPr>
          <w:p w:rsidR="00782AE7" w:rsidRDefault="00782AE7" w:rsidP="00991BC2">
            <w:pPr>
              <w:jc w:val="center"/>
              <w:rPr>
                <w:b/>
                <w:sz w:val="28"/>
              </w:rPr>
            </w:pPr>
            <w:r>
              <w:rPr>
                <w:b/>
                <w:sz w:val="28"/>
              </w:rPr>
              <w:t>4</w:t>
            </w:r>
          </w:p>
        </w:tc>
        <w:tc>
          <w:tcPr>
            <w:tcW w:w="3723" w:type="dxa"/>
          </w:tcPr>
          <w:p w:rsidR="00782AE7" w:rsidRDefault="00782AE7" w:rsidP="00991BC2">
            <w:pPr>
              <w:rPr>
                <w:sz w:val="28"/>
              </w:rPr>
            </w:pPr>
            <w:r w:rsidRPr="00F063FC">
              <w:rPr>
                <w:sz w:val="28"/>
              </w:rPr>
              <w:t>Оренда і утримання офісних приміщень (щомісячно)</w:t>
            </w:r>
          </w:p>
        </w:tc>
        <w:tc>
          <w:tcPr>
            <w:tcW w:w="1487" w:type="dxa"/>
            <w:vAlign w:val="center"/>
          </w:tcPr>
          <w:p w:rsidR="00782AE7" w:rsidRDefault="00782AE7" w:rsidP="00991BC2">
            <w:pPr>
              <w:jc w:val="center"/>
              <w:rPr>
                <w:sz w:val="28"/>
              </w:rPr>
            </w:pPr>
            <w:r>
              <w:rPr>
                <w:sz w:val="28"/>
              </w:rPr>
              <w:t>2-5</w:t>
            </w:r>
          </w:p>
        </w:tc>
        <w:tc>
          <w:tcPr>
            <w:tcW w:w="2605" w:type="dxa"/>
            <w:vAlign w:val="center"/>
          </w:tcPr>
          <w:p w:rsidR="00782AE7" w:rsidRPr="00FF0957" w:rsidRDefault="00782AE7" w:rsidP="00991BC2">
            <w:pPr>
              <w:jc w:val="center"/>
              <w:rPr>
                <w:sz w:val="28"/>
                <w:szCs w:val="28"/>
              </w:rPr>
            </w:pPr>
            <w:r w:rsidRPr="00FF0957">
              <w:rPr>
                <w:sz w:val="28"/>
                <w:szCs w:val="28"/>
              </w:rPr>
              <w:t>8</w:t>
            </w:r>
          </w:p>
        </w:tc>
      </w:tr>
      <w:tr w:rsidR="00782AE7" w:rsidTr="00991BC2">
        <w:trPr>
          <w:jc w:val="center"/>
        </w:trPr>
        <w:tc>
          <w:tcPr>
            <w:tcW w:w="654" w:type="dxa"/>
            <w:vAlign w:val="center"/>
          </w:tcPr>
          <w:p w:rsidR="00782AE7" w:rsidRDefault="00782AE7" w:rsidP="00991BC2">
            <w:pPr>
              <w:jc w:val="center"/>
              <w:rPr>
                <w:b/>
                <w:sz w:val="28"/>
              </w:rPr>
            </w:pPr>
            <w:r>
              <w:rPr>
                <w:b/>
                <w:sz w:val="28"/>
              </w:rPr>
              <w:t>5</w:t>
            </w:r>
          </w:p>
        </w:tc>
        <w:tc>
          <w:tcPr>
            <w:tcW w:w="3723" w:type="dxa"/>
          </w:tcPr>
          <w:p w:rsidR="00782AE7" w:rsidRPr="00F063FC" w:rsidRDefault="00782AE7" w:rsidP="00991BC2">
            <w:pPr>
              <w:rPr>
                <w:sz w:val="28"/>
              </w:rPr>
            </w:pPr>
            <w:r w:rsidRPr="00F063FC">
              <w:rPr>
                <w:sz w:val="28"/>
              </w:rPr>
              <w:t>Утримання дирекції та адміністративні витрати (щомісячно)</w:t>
            </w:r>
          </w:p>
        </w:tc>
        <w:tc>
          <w:tcPr>
            <w:tcW w:w="1487" w:type="dxa"/>
            <w:vAlign w:val="center"/>
          </w:tcPr>
          <w:p w:rsidR="00782AE7" w:rsidRDefault="00782AE7" w:rsidP="00991BC2">
            <w:pPr>
              <w:jc w:val="center"/>
              <w:rPr>
                <w:sz w:val="28"/>
              </w:rPr>
            </w:pPr>
            <w:r>
              <w:rPr>
                <w:sz w:val="28"/>
              </w:rPr>
              <w:t>2-10</w:t>
            </w:r>
          </w:p>
        </w:tc>
        <w:tc>
          <w:tcPr>
            <w:tcW w:w="2605" w:type="dxa"/>
            <w:vAlign w:val="center"/>
          </w:tcPr>
          <w:p w:rsidR="00782AE7" w:rsidRPr="00FF0957" w:rsidRDefault="00782AE7" w:rsidP="00991BC2">
            <w:pPr>
              <w:jc w:val="center"/>
              <w:rPr>
                <w:sz w:val="28"/>
                <w:szCs w:val="28"/>
              </w:rPr>
            </w:pPr>
            <w:r w:rsidRPr="00FF0957">
              <w:rPr>
                <w:sz w:val="28"/>
                <w:szCs w:val="28"/>
              </w:rPr>
              <w:t>12</w:t>
            </w:r>
          </w:p>
        </w:tc>
      </w:tr>
      <w:tr w:rsidR="00782AE7" w:rsidTr="00991BC2">
        <w:trPr>
          <w:jc w:val="center"/>
        </w:trPr>
        <w:tc>
          <w:tcPr>
            <w:tcW w:w="654" w:type="dxa"/>
            <w:vAlign w:val="center"/>
          </w:tcPr>
          <w:p w:rsidR="00782AE7" w:rsidRDefault="00782AE7" w:rsidP="00991BC2">
            <w:pPr>
              <w:jc w:val="center"/>
              <w:rPr>
                <w:b/>
                <w:sz w:val="28"/>
              </w:rPr>
            </w:pPr>
            <w:r>
              <w:rPr>
                <w:b/>
                <w:sz w:val="28"/>
              </w:rPr>
              <w:t>6</w:t>
            </w:r>
          </w:p>
        </w:tc>
        <w:tc>
          <w:tcPr>
            <w:tcW w:w="3723" w:type="dxa"/>
          </w:tcPr>
          <w:p w:rsidR="00782AE7" w:rsidRPr="00F063FC" w:rsidRDefault="00782AE7" w:rsidP="00991BC2">
            <w:pPr>
              <w:rPr>
                <w:sz w:val="28"/>
              </w:rPr>
            </w:pPr>
            <w:r w:rsidRPr="00F063FC">
              <w:rPr>
                <w:sz w:val="28"/>
              </w:rPr>
              <w:t>Проектування ІС</w:t>
            </w:r>
          </w:p>
        </w:tc>
        <w:tc>
          <w:tcPr>
            <w:tcW w:w="1487" w:type="dxa"/>
            <w:vAlign w:val="center"/>
          </w:tcPr>
          <w:p w:rsidR="00782AE7" w:rsidRDefault="00782AE7" w:rsidP="00991BC2">
            <w:pPr>
              <w:jc w:val="center"/>
              <w:rPr>
                <w:sz w:val="28"/>
              </w:rPr>
            </w:pPr>
            <w:r>
              <w:rPr>
                <w:sz w:val="28"/>
              </w:rPr>
              <w:t>3-4</w:t>
            </w:r>
          </w:p>
        </w:tc>
        <w:tc>
          <w:tcPr>
            <w:tcW w:w="2605" w:type="dxa"/>
            <w:vAlign w:val="center"/>
          </w:tcPr>
          <w:p w:rsidR="00782AE7" w:rsidRPr="00FF0957" w:rsidRDefault="00782AE7" w:rsidP="00991BC2">
            <w:pPr>
              <w:jc w:val="center"/>
              <w:rPr>
                <w:sz w:val="28"/>
                <w:szCs w:val="28"/>
              </w:rPr>
            </w:pPr>
            <w:r w:rsidRPr="00FF0957">
              <w:rPr>
                <w:sz w:val="28"/>
                <w:szCs w:val="28"/>
              </w:rPr>
              <w:t>42</w:t>
            </w:r>
          </w:p>
        </w:tc>
      </w:tr>
      <w:tr w:rsidR="00782AE7" w:rsidTr="00991BC2">
        <w:trPr>
          <w:jc w:val="center"/>
        </w:trPr>
        <w:tc>
          <w:tcPr>
            <w:tcW w:w="654" w:type="dxa"/>
            <w:vAlign w:val="center"/>
          </w:tcPr>
          <w:p w:rsidR="00782AE7" w:rsidRDefault="00782AE7" w:rsidP="00991BC2">
            <w:pPr>
              <w:jc w:val="center"/>
              <w:rPr>
                <w:b/>
                <w:sz w:val="28"/>
              </w:rPr>
            </w:pPr>
            <w:r>
              <w:rPr>
                <w:b/>
                <w:sz w:val="28"/>
              </w:rPr>
              <w:t>7</w:t>
            </w:r>
          </w:p>
        </w:tc>
        <w:tc>
          <w:tcPr>
            <w:tcW w:w="3723" w:type="dxa"/>
          </w:tcPr>
          <w:p w:rsidR="00782AE7" w:rsidRPr="00F063FC" w:rsidRDefault="00782AE7" w:rsidP="00991BC2">
            <w:pPr>
              <w:rPr>
                <w:sz w:val="28"/>
              </w:rPr>
            </w:pPr>
            <w:r w:rsidRPr="00F063FC">
              <w:rPr>
                <w:sz w:val="28"/>
              </w:rPr>
              <w:t>Придбання обладнання</w:t>
            </w:r>
          </w:p>
        </w:tc>
        <w:tc>
          <w:tcPr>
            <w:tcW w:w="1487" w:type="dxa"/>
            <w:vAlign w:val="center"/>
          </w:tcPr>
          <w:p w:rsidR="00782AE7" w:rsidRDefault="00782AE7" w:rsidP="00991BC2">
            <w:pPr>
              <w:jc w:val="center"/>
              <w:rPr>
                <w:sz w:val="28"/>
              </w:rPr>
            </w:pPr>
            <w:r>
              <w:rPr>
                <w:sz w:val="28"/>
              </w:rPr>
              <w:t>3-5</w:t>
            </w:r>
          </w:p>
        </w:tc>
        <w:tc>
          <w:tcPr>
            <w:tcW w:w="2605" w:type="dxa"/>
            <w:vAlign w:val="center"/>
          </w:tcPr>
          <w:p w:rsidR="00782AE7" w:rsidRPr="00FF0957" w:rsidRDefault="00782AE7" w:rsidP="00991BC2">
            <w:pPr>
              <w:jc w:val="center"/>
              <w:rPr>
                <w:sz w:val="28"/>
                <w:szCs w:val="28"/>
              </w:rPr>
            </w:pPr>
            <w:r w:rsidRPr="00FF0957">
              <w:rPr>
                <w:sz w:val="28"/>
                <w:szCs w:val="28"/>
              </w:rPr>
              <w:t>1400</w:t>
            </w:r>
          </w:p>
        </w:tc>
      </w:tr>
      <w:tr w:rsidR="00782AE7" w:rsidTr="00991BC2">
        <w:trPr>
          <w:jc w:val="center"/>
        </w:trPr>
        <w:tc>
          <w:tcPr>
            <w:tcW w:w="654" w:type="dxa"/>
            <w:vAlign w:val="center"/>
          </w:tcPr>
          <w:p w:rsidR="00782AE7" w:rsidRDefault="00782AE7" w:rsidP="00991BC2">
            <w:pPr>
              <w:jc w:val="center"/>
              <w:rPr>
                <w:b/>
                <w:sz w:val="28"/>
              </w:rPr>
            </w:pPr>
            <w:r>
              <w:rPr>
                <w:b/>
                <w:sz w:val="28"/>
              </w:rPr>
              <w:t>8</w:t>
            </w:r>
          </w:p>
        </w:tc>
        <w:tc>
          <w:tcPr>
            <w:tcW w:w="3723" w:type="dxa"/>
          </w:tcPr>
          <w:p w:rsidR="00782AE7" w:rsidRPr="00F063FC" w:rsidRDefault="00782AE7" w:rsidP="00991BC2">
            <w:pPr>
              <w:rPr>
                <w:sz w:val="28"/>
              </w:rPr>
            </w:pPr>
            <w:r w:rsidRPr="00F063FC">
              <w:rPr>
                <w:sz w:val="28"/>
              </w:rPr>
              <w:t>Розробка ІС</w:t>
            </w:r>
          </w:p>
        </w:tc>
        <w:tc>
          <w:tcPr>
            <w:tcW w:w="1487" w:type="dxa"/>
            <w:vAlign w:val="center"/>
          </w:tcPr>
          <w:p w:rsidR="00782AE7" w:rsidRDefault="00782AE7" w:rsidP="00991BC2">
            <w:pPr>
              <w:jc w:val="center"/>
              <w:rPr>
                <w:sz w:val="28"/>
              </w:rPr>
            </w:pPr>
            <w:r>
              <w:rPr>
                <w:sz w:val="28"/>
              </w:rPr>
              <w:t>4-5</w:t>
            </w:r>
          </w:p>
        </w:tc>
        <w:tc>
          <w:tcPr>
            <w:tcW w:w="2605" w:type="dxa"/>
            <w:vAlign w:val="center"/>
          </w:tcPr>
          <w:p w:rsidR="00782AE7" w:rsidRPr="00FF0957" w:rsidRDefault="00782AE7" w:rsidP="00991BC2">
            <w:pPr>
              <w:jc w:val="center"/>
              <w:rPr>
                <w:sz w:val="28"/>
                <w:szCs w:val="28"/>
              </w:rPr>
            </w:pPr>
            <w:r w:rsidRPr="00FF0957">
              <w:rPr>
                <w:sz w:val="28"/>
                <w:szCs w:val="28"/>
              </w:rPr>
              <w:t>960</w:t>
            </w:r>
          </w:p>
        </w:tc>
      </w:tr>
      <w:tr w:rsidR="00782AE7" w:rsidTr="00991BC2">
        <w:trPr>
          <w:jc w:val="center"/>
        </w:trPr>
        <w:tc>
          <w:tcPr>
            <w:tcW w:w="654" w:type="dxa"/>
            <w:vAlign w:val="center"/>
          </w:tcPr>
          <w:p w:rsidR="00782AE7" w:rsidRDefault="00782AE7" w:rsidP="00991BC2">
            <w:pPr>
              <w:jc w:val="center"/>
              <w:rPr>
                <w:b/>
                <w:sz w:val="28"/>
              </w:rPr>
            </w:pPr>
            <w:r>
              <w:rPr>
                <w:b/>
                <w:sz w:val="28"/>
              </w:rPr>
              <w:t>9</w:t>
            </w:r>
          </w:p>
        </w:tc>
        <w:tc>
          <w:tcPr>
            <w:tcW w:w="3723" w:type="dxa"/>
          </w:tcPr>
          <w:p w:rsidR="00782AE7" w:rsidRPr="00F063FC" w:rsidRDefault="00782AE7" w:rsidP="00991BC2">
            <w:pPr>
              <w:rPr>
                <w:sz w:val="28"/>
              </w:rPr>
            </w:pPr>
            <w:r w:rsidRPr="00F063FC">
              <w:rPr>
                <w:sz w:val="28"/>
              </w:rPr>
              <w:t>Придбання меблів, комп’ютерів</w:t>
            </w:r>
          </w:p>
        </w:tc>
        <w:tc>
          <w:tcPr>
            <w:tcW w:w="1487" w:type="dxa"/>
            <w:vAlign w:val="center"/>
          </w:tcPr>
          <w:p w:rsidR="00782AE7" w:rsidRDefault="00782AE7" w:rsidP="00991BC2">
            <w:pPr>
              <w:jc w:val="center"/>
              <w:rPr>
                <w:sz w:val="28"/>
              </w:rPr>
            </w:pPr>
            <w:r>
              <w:rPr>
                <w:sz w:val="28"/>
              </w:rPr>
              <w:t>4-7</w:t>
            </w:r>
          </w:p>
        </w:tc>
        <w:tc>
          <w:tcPr>
            <w:tcW w:w="2605" w:type="dxa"/>
            <w:vAlign w:val="center"/>
          </w:tcPr>
          <w:p w:rsidR="00782AE7" w:rsidRPr="00FF0957" w:rsidRDefault="00782AE7" w:rsidP="00991BC2">
            <w:pPr>
              <w:jc w:val="center"/>
              <w:rPr>
                <w:sz w:val="28"/>
                <w:szCs w:val="28"/>
              </w:rPr>
            </w:pPr>
            <w:r w:rsidRPr="00FF0957">
              <w:rPr>
                <w:sz w:val="28"/>
                <w:szCs w:val="28"/>
              </w:rPr>
              <w:t>70</w:t>
            </w:r>
          </w:p>
        </w:tc>
      </w:tr>
      <w:tr w:rsidR="00782AE7" w:rsidTr="00991BC2">
        <w:trPr>
          <w:jc w:val="center"/>
        </w:trPr>
        <w:tc>
          <w:tcPr>
            <w:tcW w:w="654" w:type="dxa"/>
            <w:vAlign w:val="center"/>
          </w:tcPr>
          <w:p w:rsidR="00782AE7" w:rsidRDefault="00782AE7" w:rsidP="00991BC2">
            <w:pPr>
              <w:jc w:val="center"/>
              <w:rPr>
                <w:b/>
                <w:sz w:val="28"/>
              </w:rPr>
            </w:pPr>
            <w:r>
              <w:rPr>
                <w:b/>
                <w:sz w:val="28"/>
              </w:rPr>
              <w:t>10</w:t>
            </w:r>
          </w:p>
        </w:tc>
        <w:tc>
          <w:tcPr>
            <w:tcW w:w="3723" w:type="dxa"/>
          </w:tcPr>
          <w:p w:rsidR="00782AE7" w:rsidRPr="00F063FC" w:rsidRDefault="00782AE7" w:rsidP="00991BC2">
            <w:pPr>
              <w:rPr>
                <w:sz w:val="28"/>
              </w:rPr>
            </w:pPr>
            <w:r w:rsidRPr="00F063FC">
              <w:rPr>
                <w:sz w:val="28"/>
              </w:rPr>
              <w:t>Утримання групи спеціалістів (щомісячно)</w:t>
            </w:r>
          </w:p>
        </w:tc>
        <w:tc>
          <w:tcPr>
            <w:tcW w:w="1487" w:type="dxa"/>
            <w:vAlign w:val="center"/>
          </w:tcPr>
          <w:p w:rsidR="00782AE7" w:rsidRDefault="00782AE7" w:rsidP="00991BC2">
            <w:pPr>
              <w:jc w:val="center"/>
              <w:rPr>
                <w:sz w:val="28"/>
              </w:rPr>
            </w:pPr>
            <w:r>
              <w:rPr>
                <w:sz w:val="28"/>
              </w:rPr>
              <w:t>4-10</w:t>
            </w:r>
          </w:p>
        </w:tc>
        <w:tc>
          <w:tcPr>
            <w:tcW w:w="2605" w:type="dxa"/>
            <w:vAlign w:val="center"/>
          </w:tcPr>
          <w:p w:rsidR="00782AE7" w:rsidRPr="00FF0957" w:rsidRDefault="00782AE7" w:rsidP="00991BC2">
            <w:pPr>
              <w:jc w:val="center"/>
              <w:rPr>
                <w:sz w:val="28"/>
                <w:szCs w:val="28"/>
              </w:rPr>
            </w:pPr>
            <w:r w:rsidRPr="00FF0957">
              <w:rPr>
                <w:sz w:val="28"/>
                <w:szCs w:val="28"/>
              </w:rPr>
              <w:t>12</w:t>
            </w:r>
          </w:p>
        </w:tc>
      </w:tr>
      <w:tr w:rsidR="00782AE7" w:rsidTr="00991BC2">
        <w:trPr>
          <w:jc w:val="center"/>
        </w:trPr>
        <w:tc>
          <w:tcPr>
            <w:tcW w:w="654" w:type="dxa"/>
            <w:vAlign w:val="center"/>
          </w:tcPr>
          <w:p w:rsidR="00782AE7" w:rsidRDefault="00782AE7" w:rsidP="00991BC2">
            <w:pPr>
              <w:jc w:val="center"/>
              <w:rPr>
                <w:b/>
                <w:sz w:val="28"/>
              </w:rPr>
            </w:pPr>
            <w:r>
              <w:rPr>
                <w:b/>
                <w:sz w:val="28"/>
              </w:rPr>
              <w:t>11</w:t>
            </w:r>
          </w:p>
        </w:tc>
        <w:tc>
          <w:tcPr>
            <w:tcW w:w="3723" w:type="dxa"/>
          </w:tcPr>
          <w:p w:rsidR="00782AE7" w:rsidRPr="00F063FC" w:rsidRDefault="00782AE7" w:rsidP="00991BC2">
            <w:pPr>
              <w:rPr>
                <w:sz w:val="28"/>
              </w:rPr>
            </w:pPr>
            <w:r w:rsidRPr="00F063FC">
              <w:rPr>
                <w:sz w:val="28"/>
              </w:rPr>
              <w:t>Створення матеріальних запасів</w:t>
            </w:r>
          </w:p>
        </w:tc>
        <w:tc>
          <w:tcPr>
            <w:tcW w:w="1487" w:type="dxa"/>
            <w:vAlign w:val="center"/>
          </w:tcPr>
          <w:p w:rsidR="00782AE7" w:rsidRDefault="00782AE7" w:rsidP="00991BC2">
            <w:pPr>
              <w:jc w:val="center"/>
              <w:rPr>
                <w:sz w:val="28"/>
              </w:rPr>
            </w:pPr>
            <w:r>
              <w:rPr>
                <w:sz w:val="28"/>
              </w:rPr>
              <w:t>5-6</w:t>
            </w:r>
          </w:p>
        </w:tc>
        <w:tc>
          <w:tcPr>
            <w:tcW w:w="2605" w:type="dxa"/>
            <w:vAlign w:val="center"/>
          </w:tcPr>
          <w:p w:rsidR="00782AE7" w:rsidRPr="00FF0957" w:rsidRDefault="00782AE7" w:rsidP="00991BC2">
            <w:pPr>
              <w:jc w:val="center"/>
              <w:rPr>
                <w:sz w:val="28"/>
                <w:szCs w:val="28"/>
              </w:rPr>
            </w:pPr>
            <w:r w:rsidRPr="00FF0957">
              <w:rPr>
                <w:sz w:val="28"/>
                <w:szCs w:val="28"/>
              </w:rPr>
              <w:t>90</w:t>
            </w:r>
          </w:p>
        </w:tc>
      </w:tr>
      <w:tr w:rsidR="00782AE7" w:rsidTr="00991BC2">
        <w:trPr>
          <w:jc w:val="center"/>
        </w:trPr>
        <w:tc>
          <w:tcPr>
            <w:tcW w:w="654" w:type="dxa"/>
            <w:vAlign w:val="center"/>
          </w:tcPr>
          <w:p w:rsidR="00782AE7" w:rsidRDefault="00782AE7" w:rsidP="00991BC2">
            <w:pPr>
              <w:jc w:val="center"/>
              <w:rPr>
                <w:b/>
                <w:sz w:val="28"/>
              </w:rPr>
            </w:pPr>
            <w:r>
              <w:rPr>
                <w:b/>
                <w:sz w:val="28"/>
              </w:rPr>
              <w:t>12</w:t>
            </w:r>
          </w:p>
        </w:tc>
        <w:tc>
          <w:tcPr>
            <w:tcW w:w="3723" w:type="dxa"/>
          </w:tcPr>
          <w:p w:rsidR="00782AE7" w:rsidRPr="00F063FC" w:rsidRDefault="00782AE7" w:rsidP="00991BC2">
            <w:pPr>
              <w:rPr>
                <w:sz w:val="28"/>
              </w:rPr>
            </w:pPr>
            <w:r w:rsidRPr="00F063FC">
              <w:rPr>
                <w:sz w:val="28"/>
              </w:rPr>
              <w:t>Тестування</w:t>
            </w:r>
          </w:p>
        </w:tc>
        <w:tc>
          <w:tcPr>
            <w:tcW w:w="1487" w:type="dxa"/>
            <w:vAlign w:val="center"/>
          </w:tcPr>
          <w:p w:rsidR="00782AE7" w:rsidRDefault="00782AE7" w:rsidP="00991BC2">
            <w:pPr>
              <w:jc w:val="center"/>
              <w:rPr>
                <w:sz w:val="28"/>
              </w:rPr>
            </w:pPr>
            <w:r>
              <w:rPr>
                <w:sz w:val="28"/>
              </w:rPr>
              <w:t>5-7</w:t>
            </w:r>
          </w:p>
        </w:tc>
        <w:tc>
          <w:tcPr>
            <w:tcW w:w="2605" w:type="dxa"/>
            <w:vAlign w:val="center"/>
          </w:tcPr>
          <w:p w:rsidR="00782AE7" w:rsidRPr="00FF0957" w:rsidRDefault="00782AE7" w:rsidP="00991BC2">
            <w:pPr>
              <w:jc w:val="center"/>
              <w:rPr>
                <w:sz w:val="28"/>
                <w:szCs w:val="28"/>
              </w:rPr>
            </w:pPr>
            <w:r w:rsidRPr="00FF0957">
              <w:rPr>
                <w:sz w:val="28"/>
                <w:szCs w:val="28"/>
              </w:rPr>
              <w:t>110</w:t>
            </w:r>
          </w:p>
        </w:tc>
      </w:tr>
      <w:tr w:rsidR="00782AE7" w:rsidTr="00991BC2">
        <w:trPr>
          <w:jc w:val="center"/>
        </w:trPr>
        <w:tc>
          <w:tcPr>
            <w:tcW w:w="654" w:type="dxa"/>
            <w:vAlign w:val="center"/>
          </w:tcPr>
          <w:p w:rsidR="00782AE7" w:rsidRDefault="00782AE7" w:rsidP="00991BC2">
            <w:pPr>
              <w:jc w:val="center"/>
              <w:rPr>
                <w:b/>
                <w:sz w:val="28"/>
              </w:rPr>
            </w:pPr>
            <w:r>
              <w:rPr>
                <w:b/>
                <w:sz w:val="28"/>
              </w:rPr>
              <w:t>13</w:t>
            </w:r>
          </w:p>
        </w:tc>
        <w:tc>
          <w:tcPr>
            <w:tcW w:w="3723" w:type="dxa"/>
          </w:tcPr>
          <w:p w:rsidR="00782AE7" w:rsidRPr="00F063FC" w:rsidRDefault="00782AE7" w:rsidP="00991BC2">
            <w:pPr>
              <w:rPr>
                <w:sz w:val="28"/>
              </w:rPr>
            </w:pPr>
            <w:r w:rsidRPr="00F063FC">
              <w:rPr>
                <w:sz w:val="28"/>
              </w:rPr>
              <w:t>Утримання виробничих площ (щомісячно)</w:t>
            </w:r>
          </w:p>
        </w:tc>
        <w:tc>
          <w:tcPr>
            <w:tcW w:w="1487" w:type="dxa"/>
            <w:vAlign w:val="center"/>
          </w:tcPr>
          <w:p w:rsidR="00782AE7" w:rsidRDefault="00782AE7" w:rsidP="00991BC2">
            <w:pPr>
              <w:jc w:val="center"/>
              <w:rPr>
                <w:sz w:val="28"/>
              </w:rPr>
            </w:pPr>
            <w:r>
              <w:rPr>
                <w:sz w:val="28"/>
              </w:rPr>
              <w:t>5-9</w:t>
            </w:r>
          </w:p>
        </w:tc>
        <w:tc>
          <w:tcPr>
            <w:tcW w:w="2605" w:type="dxa"/>
            <w:vAlign w:val="center"/>
          </w:tcPr>
          <w:p w:rsidR="00782AE7" w:rsidRPr="00FF0957" w:rsidRDefault="00782AE7" w:rsidP="00991BC2">
            <w:pPr>
              <w:jc w:val="center"/>
              <w:rPr>
                <w:sz w:val="28"/>
                <w:szCs w:val="28"/>
              </w:rPr>
            </w:pPr>
            <w:r w:rsidRPr="00FF0957">
              <w:rPr>
                <w:sz w:val="28"/>
                <w:szCs w:val="28"/>
              </w:rPr>
              <w:t>13</w:t>
            </w:r>
          </w:p>
        </w:tc>
      </w:tr>
      <w:tr w:rsidR="00782AE7" w:rsidTr="00991BC2">
        <w:trPr>
          <w:jc w:val="center"/>
        </w:trPr>
        <w:tc>
          <w:tcPr>
            <w:tcW w:w="654" w:type="dxa"/>
            <w:vAlign w:val="center"/>
          </w:tcPr>
          <w:p w:rsidR="00782AE7" w:rsidRDefault="00782AE7" w:rsidP="00991BC2">
            <w:pPr>
              <w:jc w:val="center"/>
              <w:rPr>
                <w:b/>
                <w:sz w:val="28"/>
              </w:rPr>
            </w:pPr>
            <w:r>
              <w:rPr>
                <w:b/>
                <w:sz w:val="28"/>
              </w:rPr>
              <w:t>14</w:t>
            </w:r>
          </w:p>
        </w:tc>
        <w:tc>
          <w:tcPr>
            <w:tcW w:w="3723" w:type="dxa"/>
          </w:tcPr>
          <w:p w:rsidR="00782AE7" w:rsidRPr="00F063FC" w:rsidRDefault="00782AE7" w:rsidP="00991BC2">
            <w:pPr>
              <w:rPr>
                <w:sz w:val="28"/>
              </w:rPr>
            </w:pPr>
            <w:r w:rsidRPr="00F063FC">
              <w:rPr>
                <w:sz w:val="28"/>
              </w:rPr>
              <w:t>Рекламні заходи та створення реалізаційної мережі</w:t>
            </w:r>
          </w:p>
        </w:tc>
        <w:tc>
          <w:tcPr>
            <w:tcW w:w="1487" w:type="dxa"/>
            <w:vAlign w:val="center"/>
          </w:tcPr>
          <w:p w:rsidR="00782AE7" w:rsidRDefault="00782AE7" w:rsidP="00991BC2">
            <w:pPr>
              <w:jc w:val="center"/>
              <w:rPr>
                <w:sz w:val="28"/>
              </w:rPr>
            </w:pPr>
            <w:r>
              <w:rPr>
                <w:sz w:val="28"/>
              </w:rPr>
              <w:t>5-10</w:t>
            </w:r>
          </w:p>
        </w:tc>
        <w:tc>
          <w:tcPr>
            <w:tcW w:w="2605" w:type="dxa"/>
            <w:vAlign w:val="center"/>
          </w:tcPr>
          <w:p w:rsidR="00782AE7" w:rsidRPr="00FF0957" w:rsidRDefault="00782AE7" w:rsidP="00991BC2">
            <w:pPr>
              <w:jc w:val="center"/>
              <w:rPr>
                <w:sz w:val="28"/>
                <w:szCs w:val="28"/>
              </w:rPr>
            </w:pPr>
            <w:r w:rsidRPr="00FF0957">
              <w:rPr>
                <w:sz w:val="28"/>
                <w:szCs w:val="28"/>
              </w:rPr>
              <w:t>50</w:t>
            </w:r>
          </w:p>
        </w:tc>
      </w:tr>
      <w:tr w:rsidR="00782AE7" w:rsidTr="00991BC2">
        <w:trPr>
          <w:jc w:val="center"/>
        </w:trPr>
        <w:tc>
          <w:tcPr>
            <w:tcW w:w="654" w:type="dxa"/>
            <w:vAlign w:val="center"/>
          </w:tcPr>
          <w:p w:rsidR="00782AE7" w:rsidRDefault="00782AE7" w:rsidP="00991BC2">
            <w:pPr>
              <w:jc w:val="center"/>
              <w:rPr>
                <w:b/>
                <w:sz w:val="28"/>
              </w:rPr>
            </w:pPr>
            <w:r>
              <w:rPr>
                <w:b/>
                <w:sz w:val="28"/>
              </w:rPr>
              <w:t>15</w:t>
            </w:r>
          </w:p>
        </w:tc>
        <w:tc>
          <w:tcPr>
            <w:tcW w:w="3723" w:type="dxa"/>
          </w:tcPr>
          <w:p w:rsidR="00782AE7" w:rsidRPr="00F063FC" w:rsidRDefault="00782AE7" w:rsidP="00991BC2">
            <w:pPr>
              <w:rPr>
                <w:sz w:val="28"/>
              </w:rPr>
            </w:pPr>
            <w:r w:rsidRPr="00F063FC">
              <w:rPr>
                <w:sz w:val="28"/>
              </w:rPr>
              <w:t>Набір і навчання персоналу</w:t>
            </w:r>
          </w:p>
        </w:tc>
        <w:tc>
          <w:tcPr>
            <w:tcW w:w="1487" w:type="dxa"/>
            <w:vAlign w:val="center"/>
          </w:tcPr>
          <w:p w:rsidR="00782AE7" w:rsidRDefault="00782AE7" w:rsidP="00991BC2">
            <w:pPr>
              <w:jc w:val="center"/>
              <w:rPr>
                <w:sz w:val="28"/>
              </w:rPr>
            </w:pPr>
            <w:r>
              <w:rPr>
                <w:sz w:val="28"/>
              </w:rPr>
              <w:t>7-8</w:t>
            </w:r>
          </w:p>
        </w:tc>
        <w:tc>
          <w:tcPr>
            <w:tcW w:w="2605" w:type="dxa"/>
            <w:vAlign w:val="center"/>
          </w:tcPr>
          <w:p w:rsidR="00782AE7" w:rsidRPr="00FF0957" w:rsidRDefault="00782AE7" w:rsidP="00991BC2">
            <w:pPr>
              <w:jc w:val="center"/>
              <w:rPr>
                <w:sz w:val="28"/>
                <w:szCs w:val="28"/>
              </w:rPr>
            </w:pPr>
            <w:r w:rsidRPr="00FF0957">
              <w:rPr>
                <w:sz w:val="28"/>
                <w:szCs w:val="28"/>
              </w:rPr>
              <w:t>120</w:t>
            </w:r>
          </w:p>
        </w:tc>
      </w:tr>
      <w:tr w:rsidR="00782AE7" w:rsidTr="00991BC2">
        <w:trPr>
          <w:jc w:val="center"/>
        </w:trPr>
        <w:tc>
          <w:tcPr>
            <w:tcW w:w="654" w:type="dxa"/>
            <w:vAlign w:val="center"/>
          </w:tcPr>
          <w:p w:rsidR="00782AE7" w:rsidRDefault="00782AE7" w:rsidP="00991BC2">
            <w:pPr>
              <w:jc w:val="center"/>
              <w:rPr>
                <w:b/>
                <w:sz w:val="28"/>
              </w:rPr>
            </w:pPr>
            <w:r>
              <w:rPr>
                <w:b/>
                <w:sz w:val="28"/>
              </w:rPr>
              <w:t>16</w:t>
            </w:r>
          </w:p>
        </w:tc>
        <w:tc>
          <w:tcPr>
            <w:tcW w:w="3723" w:type="dxa"/>
          </w:tcPr>
          <w:p w:rsidR="00782AE7" w:rsidRPr="00F063FC" w:rsidRDefault="00782AE7" w:rsidP="00991BC2">
            <w:pPr>
              <w:rPr>
                <w:sz w:val="28"/>
              </w:rPr>
            </w:pPr>
            <w:r w:rsidRPr="00F063FC">
              <w:rPr>
                <w:sz w:val="28"/>
              </w:rPr>
              <w:t>Впровадження</w:t>
            </w:r>
          </w:p>
        </w:tc>
        <w:tc>
          <w:tcPr>
            <w:tcW w:w="1487" w:type="dxa"/>
            <w:vAlign w:val="center"/>
          </w:tcPr>
          <w:p w:rsidR="00782AE7" w:rsidRDefault="00782AE7" w:rsidP="00991BC2">
            <w:pPr>
              <w:jc w:val="center"/>
              <w:rPr>
                <w:sz w:val="28"/>
              </w:rPr>
            </w:pPr>
            <w:r>
              <w:rPr>
                <w:sz w:val="28"/>
              </w:rPr>
              <w:t>7-10</w:t>
            </w:r>
          </w:p>
        </w:tc>
        <w:tc>
          <w:tcPr>
            <w:tcW w:w="2605" w:type="dxa"/>
            <w:vAlign w:val="center"/>
          </w:tcPr>
          <w:p w:rsidR="00782AE7" w:rsidRPr="00FF0957" w:rsidRDefault="00782AE7" w:rsidP="00991BC2">
            <w:pPr>
              <w:jc w:val="center"/>
              <w:rPr>
                <w:sz w:val="28"/>
                <w:szCs w:val="28"/>
              </w:rPr>
            </w:pPr>
            <w:r w:rsidRPr="00FF0957">
              <w:rPr>
                <w:sz w:val="28"/>
                <w:szCs w:val="28"/>
              </w:rPr>
              <w:t>35</w:t>
            </w:r>
          </w:p>
        </w:tc>
      </w:tr>
      <w:tr w:rsidR="00782AE7" w:rsidTr="00991BC2">
        <w:trPr>
          <w:jc w:val="center"/>
        </w:trPr>
        <w:tc>
          <w:tcPr>
            <w:tcW w:w="654" w:type="dxa"/>
            <w:vAlign w:val="center"/>
          </w:tcPr>
          <w:p w:rsidR="00782AE7" w:rsidRDefault="00782AE7" w:rsidP="00991BC2">
            <w:pPr>
              <w:jc w:val="center"/>
              <w:rPr>
                <w:b/>
                <w:sz w:val="28"/>
              </w:rPr>
            </w:pPr>
            <w:r>
              <w:rPr>
                <w:b/>
                <w:sz w:val="28"/>
              </w:rPr>
              <w:t>17</w:t>
            </w:r>
          </w:p>
        </w:tc>
        <w:tc>
          <w:tcPr>
            <w:tcW w:w="3723" w:type="dxa"/>
          </w:tcPr>
          <w:p w:rsidR="00782AE7" w:rsidRPr="00F063FC" w:rsidRDefault="00782AE7" w:rsidP="00991BC2">
            <w:pPr>
              <w:rPr>
                <w:sz w:val="28"/>
              </w:rPr>
            </w:pPr>
            <w:r>
              <w:rPr>
                <w:sz w:val="28"/>
              </w:rPr>
              <w:t>Проценти за кредит</w:t>
            </w:r>
          </w:p>
        </w:tc>
        <w:tc>
          <w:tcPr>
            <w:tcW w:w="1487" w:type="dxa"/>
            <w:vAlign w:val="center"/>
          </w:tcPr>
          <w:p w:rsidR="00782AE7" w:rsidRDefault="00782AE7" w:rsidP="00991BC2">
            <w:pPr>
              <w:jc w:val="center"/>
              <w:rPr>
                <w:sz w:val="28"/>
              </w:rPr>
            </w:pPr>
          </w:p>
        </w:tc>
        <w:tc>
          <w:tcPr>
            <w:tcW w:w="2605" w:type="dxa"/>
            <w:vAlign w:val="center"/>
          </w:tcPr>
          <w:p w:rsidR="00782AE7" w:rsidRDefault="00782AE7" w:rsidP="00991BC2">
            <w:pPr>
              <w:jc w:val="center"/>
              <w:rPr>
                <w:sz w:val="28"/>
              </w:rPr>
            </w:pPr>
            <w:r>
              <w:rPr>
                <w:sz w:val="28"/>
              </w:rPr>
              <w:t>254,64</w:t>
            </w:r>
          </w:p>
        </w:tc>
      </w:tr>
      <w:tr w:rsidR="00782AE7" w:rsidTr="00991BC2">
        <w:trPr>
          <w:jc w:val="center"/>
        </w:trPr>
        <w:tc>
          <w:tcPr>
            <w:tcW w:w="654" w:type="dxa"/>
            <w:vAlign w:val="center"/>
          </w:tcPr>
          <w:p w:rsidR="00782AE7" w:rsidRDefault="00782AE7" w:rsidP="00991BC2">
            <w:pPr>
              <w:jc w:val="center"/>
              <w:rPr>
                <w:b/>
                <w:sz w:val="28"/>
              </w:rPr>
            </w:pPr>
          </w:p>
        </w:tc>
        <w:tc>
          <w:tcPr>
            <w:tcW w:w="3723" w:type="dxa"/>
          </w:tcPr>
          <w:p w:rsidR="00782AE7" w:rsidRDefault="00782AE7" w:rsidP="00991BC2">
            <w:pPr>
              <w:rPr>
                <w:sz w:val="28"/>
              </w:rPr>
            </w:pPr>
            <w:r>
              <w:rPr>
                <w:sz w:val="28"/>
              </w:rPr>
              <w:t>Всього витрат</w:t>
            </w:r>
          </w:p>
        </w:tc>
        <w:tc>
          <w:tcPr>
            <w:tcW w:w="1487" w:type="dxa"/>
            <w:vAlign w:val="center"/>
          </w:tcPr>
          <w:p w:rsidR="00782AE7" w:rsidRDefault="00782AE7" w:rsidP="00991BC2">
            <w:pPr>
              <w:jc w:val="center"/>
              <w:rPr>
                <w:sz w:val="28"/>
              </w:rPr>
            </w:pPr>
          </w:p>
        </w:tc>
        <w:tc>
          <w:tcPr>
            <w:tcW w:w="2605" w:type="dxa"/>
            <w:vAlign w:val="center"/>
          </w:tcPr>
          <w:p w:rsidR="00782AE7" w:rsidRDefault="00782AE7" w:rsidP="00991BC2">
            <w:pPr>
              <w:jc w:val="center"/>
              <w:rPr>
                <w:sz w:val="28"/>
              </w:rPr>
            </w:pPr>
            <w:r>
              <w:rPr>
                <w:sz w:val="28"/>
              </w:rPr>
              <w:t>К =3183</w:t>
            </w:r>
          </w:p>
        </w:tc>
      </w:tr>
    </w:tbl>
    <w:p w:rsidR="00782AE7" w:rsidRPr="003F2BE9" w:rsidRDefault="00782AE7" w:rsidP="00782AE7">
      <w:pPr>
        <w:spacing w:line="360" w:lineRule="auto"/>
        <w:jc w:val="both"/>
        <w:rPr>
          <w:sz w:val="28"/>
        </w:rPr>
      </w:pPr>
      <w:r>
        <w:tab/>
      </w:r>
      <w:r w:rsidRPr="00F040D0">
        <w:rPr>
          <w:sz w:val="28"/>
        </w:rPr>
        <w:t>Розрахунок вико</w:t>
      </w:r>
      <w:r>
        <w:rPr>
          <w:sz w:val="28"/>
        </w:rPr>
        <w:t>нав бухгалтер-економіст проекту</w:t>
      </w:r>
      <w:r w:rsidRPr="00F040D0">
        <w:rPr>
          <w:sz w:val="28"/>
        </w:rPr>
        <w:t>___________________</w:t>
      </w:r>
    </w:p>
    <w:p w:rsidR="00782AE7" w:rsidRPr="001413DE" w:rsidRDefault="00A34339" w:rsidP="00782AE7">
      <w:pPr>
        <w:spacing w:line="360" w:lineRule="auto"/>
        <w:ind w:firstLine="709"/>
        <w:jc w:val="both"/>
        <w:rPr>
          <w:sz w:val="28"/>
        </w:rPr>
      </w:pPr>
      <w:r>
        <w:rPr>
          <w:sz w:val="28"/>
          <w:szCs w:val="28"/>
        </w:rPr>
        <w:t xml:space="preserve">                    Рисунок 21 </w:t>
      </w:r>
      <w:r w:rsidRPr="00CB5998">
        <w:rPr>
          <w:color w:val="000000"/>
          <w:sz w:val="28"/>
          <w:szCs w:val="28"/>
        </w:rPr>
        <w:t>–</w:t>
      </w:r>
      <w:r>
        <w:rPr>
          <w:color w:val="000000"/>
          <w:sz w:val="28"/>
          <w:szCs w:val="28"/>
        </w:rPr>
        <w:t xml:space="preserve"> </w:t>
      </w:r>
      <w:r w:rsidR="00782AE7" w:rsidRPr="001413DE">
        <w:rPr>
          <w:sz w:val="28"/>
        </w:rPr>
        <w:t>Форма оформлення кошторисів</w:t>
      </w:r>
    </w:p>
    <w:p w:rsidR="00782AE7" w:rsidRDefault="00782AE7" w:rsidP="00782AE7">
      <w:pPr>
        <w:tabs>
          <w:tab w:val="left" w:pos="4080"/>
        </w:tabs>
        <w:rPr>
          <w:sz w:val="28"/>
          <w:szCs w:val="28"/>
        </w:rPr>
      </w:pPr>
    </w:p>
    <w:p w:rsidR="00A34339" w:rsidRDefault="00A34339" w:rsidP="00782AE7">
      <w:pPr>
        <w:tabs>
          <w:tab w:val="left" w:pos="4080"/>
        </w:tabs>
        <w:rPr>
          <w:sz w:val="28"/>
          <w:szCs w:val="28"/>
        </w:rPr>
      </w:pPr>
    </w:p>
    <w:p w:rsidR="00A34339" w:rsidRDefault="00A34339" w:rsidP="00782AE7">
      <w:pPr>
        <w:tabs>
          <w:tab w:val="left" w:pos="4080"/>
        </w:tabs>
        <w:rPr>
          <w:sz w:val="28"/>
          <w:szCs w:val="28"/>
        </w:rPr>
      </w:pPr>
    </w:p>
    <w:p w:rsidR="00A34339" w:rsidRDefault="00A34339" w:rsidP="00782AE7">
      <w:pPr>
        <w:tabs>
          <w:tab w:val="left" w:pos="4080"/>
        </w:tabs>
        <w:rPr>
          <w:sz w:val="28"/>
          <w:szCs w:val="28"/>
        </w:rPr>
      </w:pPr>
    </w:p>
    <w:p w:rsidR="00A34339" w:rsidRPr="007141F5" w:rsidRDefault="00A34339" w:rsidP="00782AE7">
      <w:pPr>
        <w:tabs>
          <w:tab w:val="left" w:pos="4080"/>
        </w:tabs>
        <w:rPr>
          <w:sz w:val="28"/>
          <w:szCs w:val="28"/>
        </w:rPr>
      </w:pPr>
    </w:p>
    <w:sectPr w:rsidR="00A34339" w:rsidRPr="007141F5" w:rsidSect="00F443A3">
      <w:pgSz w:w="11906" w:h="16838"/>
      <w:pgMar w:top="1134" w:right="851" w:bottom="1134"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64D7F" w:rsidRDefault="00A64D7F" w:rsidP="007D4D3E">
      <w:r>
        <w:separator/>
      </w:r>
    </w:p>
  </w:endnote>
  <w:endnote w:type="continuationSeparator" w:id="0">
    <w:p w:rsidR="00A64D7F" w:rsidRDefault="00A64D7F" w:rsidP="007D4D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10006FF" w:usb1="4000205B" w:usb2="00000010" w:usb3="00000000" w:csb0="0000019F" w:csb1="00000000"/>
  </w:font>
  <w:font w:name="Palatino Linotype">
    <w:panose1 w:val="02040502050505030304"/>
    <w:charset w:val="CC"/>
    <w:family w:val="roman"/>
    <w:pitch w:val="variable"/>
    <w:sig w:usb0="E0000287" w:usb1="40000013" w:usb2="00000000" w:usb3="00000000" w:csb0="0000019F" w:csb1="00000000"/>
  </w:font>
  <w:font w:name="Cambria Math">
    <w:panose1 w:val="02040503050406030204"/>
    <w:charset w:val="CC"/>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1BC2" w:rsidRDefault="00991BC2">
    <w:pPr>
      <w:pStyle w:val="ab"/>
      <w:jc w:val="right"/>
    </w:pPr>
  </w:p>
  <w:p w:rsidR="00991BC2" w:rsidRDefault="00991BC2"/>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1BC2" w:rsidRDefault="00991BC2" w:rsidP="004F6E5D">
    <w:pPr>
      <w:pStyle w:val="ab"/>
      <w:jc w:val="center"/>
    </w:pPr>
  </w:p>
  <w:p w:rsidR="00991BC2" w:rsidRDefault="00991BC2">
    <w:pPr>
      <w:pStyle w:val="ab"/>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31743626"/>
      <w:docPartObj>
        <w:docPartGallery w:val="Page Numbers (Bottom of Page)"/>
        <w:docPartUnique/>
      </w:docPartObj>
    </w:sdtPr>
    <w:sdtEndPr/>
    <w:sdtContent>
      <w:p w:rsidR="00991BC2" w:rsidRDefault="00991BC2">
        <w:pPr>
          <w:pStyle w:val="ab"/>
          <w:jc w:val="right"/>
        </w:pPr>
        <w:r>
          <w:fldChar w:fldCharType="begin"/>
        </w:r>
        <w:r>
          <w:instrText>PAGE   \* MERGEFORMAT</w:instrText>
        </w:r>
        <w:r>
          <w:fldChar w:fldCharType="separate"/>
        </w:r>
        <w:r w:rsidR="00745391" w:rsidRPr="00745391">
          <w:rPr>
            <w:noProof/>
            <w:lang w:val="ru-RU"/>
          </w:rPr>
          <w:t>103</w:t>
        </w:r>
        <w:r>
          <w:fldChar w:fldCharType="end"/>
        </w:r>
      </w:p>
    </w:sdtContent>
  </w:sdt>
  <w:p w:rsidR="00991BC2" w:rsidRDefault="00991BC2"/>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96453380"/>
      <w:docPartObj>
        <w:docPartGallery w:val="Page Numbers (Bottom of Page)"/>
        <w:docPartUnique/>
      </w:docPartObj>
    </w:sdtPr>
    <w:sdtEndPr/>
    <w:sdtContent>
      <w:p w:rsidR="00991BC2" w:rsidRDefault="00991BC2">
        <w:pPr>
          <w:pStyle w:val="ab"/>
          <w:jc w:val="right"/>
        </w:pPr>
        <w:r>
          <w:fldChar w:fldCharType="begin"/>
        </w:r>
        <w:r>
          <w:instrText>PAGE   \* MERGEFORMAT</w:instrText>
        </w:r>
        <w:r>
          <w:fldChar w:fldCharType="separate"/>
        </w:r>
        <w:r w:rsidR="00745391" w:rsidRPr="00745391">
          <w:rPr>
            <w:noProof/>
            <w:lang w:val="ru-RU"/>
          </w:rPr>
          <w:t>98</w:t>
        </w:r>
        <w:r>
          <w:fldChar w:fldCharType="end"/>
        </w:r>
      </w:p>
    </w:sdtContent>
  </w:sdt>
  <w:p w:rsidR="00991BC2" w:rsidRDefault="00991BC2">
    <w:pPr>
      <w:pStyle w:val="ab"/>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64D7F" w:rsidRDefault="00A64D7F" w:rsidP="007D4D3E">
      <w:r>
        <w:separator/>
      </w:r>
    </w:p>
  </w:footnote>
  <w:footnote w:type="continuationSeparator" w:id="0">
    <w:p w:rsidR="00A64D7F" w:rsidRDefault="00A64D7F" w:rsidP="007D4D3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1BC2" w:rsidRDefault="00991BC2" w:rsidP="00705B08">
    <w:pPr>
      <w:pStyle w:val="a9"/>
      <w:tabs>
        <w:tab w:val="clear" w:pos="4677"/>
        <w:tab w:val="clear" w:pos="9355"/>
        <w:tab w:val="left" w:pos="3555"/>
      </w:tabs>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D014DC"/>
    <w:multiLevelType w:val="multilevel"/>
    <w:tmpl w:val="E3FCD4D2"/>
    <w:lvl w:ilvl="0">
      <w:start w:val="1"/>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nsid w:val="0C5D709B"/>
    <w:multiLevelType w:val="hybridMultilevel"/>
    <w:tmpl w:val="6D0276EC"/>
    <w:lvl w:ilvl="0" w:tplc="04190001">
      <w:start w:val="1"/>
      <w:numFmt w:val="bullet"/>
      <w:lvlText w:val=""/>
      <w:lvlJc w:val="left"/>
      <w:pPr>
        <w:ind w:left="708" w:hanging="360"/>
      </w:pPr>
      <w:rPr>
        <w:rFonts w:ascii="Symbol" w:hAnsi="Symbol" w:hint="default"/>
      </w:rPr>
    </w:lvl>
    <w:lvl w:ilvl="1" w:tplc="04190003" w:tentative="1">
      <w:start w:val="1"/>
      <w:numFmt w:val="bullet"/>
      <w:lvlText w:val="o"/>
      <w:lvlJc w:val="left"/>
      <w:pPr>
        <w:ind w:left="1428" w:hanging="360"/>
      </w:pPr>
      <w:rPr>
        <w:rFonts w:ascii="Courier New" w:hAnsi="Courier New" w:cs="Courier New" w:hint="default"/>
      </w:rPr>
    </w:lvl>
    <w:lvl w:ilvl="2" w:tplc="04190005" w:tentative="1">
      <w:start w:val="1"/>
      <w:numFmt w:val="bullet"/>
      <w:lvlText w:val=""/>
      <w:lvlJc w:val="left"/>
      <w:pPr>
        <w:ind w:left="2148" w:hanging="360"/>
      </w:pPr>
      <w:rPr>
        <w:rFonts w:ascii="Wingdings" w:hAnsi="Wingdings" w:hint="default"/>
      </w:rPr>
    </w:lvl>
    <w:lvl w:ilvl="3" w:tplc="04190001" w:tentative="1">
      <w:start w:val="1"/>
      <w:numFmt w:val="bullet"/>
      <w:lvlText w:val=""/>
      <w:lvlJc w:val="left"/>
      <w:pPr>
        <w:ind w:left="2868" w:hanging="360"/>
      </w:pPr>
      <w:rPr>
        <w:rFonts w:ascii="Symbol" w:hAnsi="Symbol" w:hint="default"/>
      </w:rPr>
    </w:lvl>
    <w:lvl w:ilvl="4" w:tplc="04190003" w:tentative="1">
      <w:start w:val="1"/>
      <w:numFmt w:val="bullet"/>
      <w:lvlText w:val="o"/>
      <w:lvlJc w:val="left"/>
      <w:pPr>
        <w:ind w:left="3588" w:hanging="360"/>
      </w:pPr>
      <w:rPr>
        <w:rFonts w:ascii="Courier New" w:hAnsi="Courier New" w:cs="Courier New" w:hint="default"/>
      </w:rPr>
    </w:lvl>
    <w:lvl w:ilvl="5" w:tplc="04190005" w:tentative="1">
      <w:start w:val="1"/>
      <w:numFmt w:val="bullet"/>
      <w:lvlText w:val=""/>
      <w:lvlJc w:val="left"/>
      <w:pPr>
        <w:ind w:left="4308" w:hanging="360"/>
      </w:pPr>
      <w:rPr>
        <w:rFonts w:ascii="Wingdings" w:hAnsi="Wingdings" w:hint="default"/>
      </w:rPr>
    </w:lvl>
    <w:lvl w:ilvl="6" w:tplc="04190001" w:tentative="1">
      <w:start w:val="1"/>
      <w:numFmt w:val="bullet"/>
      <w:lvlText w:val=""/>
      <w:lvlJc w:val="left"/>
      <w:pPr>
        <w:ind w:left="5028" w:hanging="360"/>
      </w:pPr>
      <w:rPr>
        <w:rFonts w:ascii="Symbol" w:hAnsi="Symbol" w:hint="default"/>
      </w:rPr>
    </w:lvl>
    <w:lvl w:ilvl="7" w:tplc="04190003" w:tentative="1">
      <w:start w:val="1"/>
      <w:numFmt w:val="bullet"/>
      <w:lvlText w:val="o"/>
      <w:lvlJc w:val="left"/>
      <w:pPr>
        <w:ind w:left="5748" w:hanging="360"/>
      </w:pPr>
      <w:rPr>
        <w:rFonts w:ascii="Courier New" w:hAnsi="Courier New" w:cs="Courier New" w:hint="default"/>
      </w:rPr>
    </w:lvl>
    <w:lvl w:ilvl="8" w:tplc="04190005" w:tentative="1">
      <w:start w:val="1"/>
      <w:numFmt w:val="bullet"/>
      <w:lvlText w:val=""/>
      <w:lvlJc w:val="left"/>
      <w:pPr>
        <w:ind w:left="6468" w:hanging="360"/>
      </w:pPr>
      <w:rPr>
        <w:rFonts w:ascii="Wingdings" w:hAnsi="Wingdings" w:hint="default"/>
      </w:rPr>
    </w:lvl>
  </w:abstractNum>
  <w:abstractNum w:abstractNumId="2">
    <w:nsid w:val="13E7448D"/>
    <w:multiLevelType w:val="hybridMultilevel"/>
    <w:tmpl w:val="36FE15D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15481AE7"/>
    <w:multiLevelType w:val="hybridMultilevel"/>
    <w:tmpl w:val="0D723876"/>
    <w:lvl w:ilvl="0" w:tplc="34CE16EC">
      <w:start w:val="1"/>
      <w:numFmt w:val="bullet"/>
      <w:lvlText w:val=""/>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18134AA8"/>
    <w:multiLevelType w:val="hybridMultilevel"/>
    <w:tmpl w:val="CFB60246"/>
    <w:lvl w:ilvl="0" w:tplc="0419000F">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1F7D436A"/>
    <w:multiLevelType w:val="hybridMultilevel"/>
    <w:tmpl w:val="E1CCD67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1FCD33BD"/>
    <w:multiLevelType w:val="hybridMultilevel"/>
    <w:tmpl w:val="5C9EA9D0"/>
    <w:lvl w:ilvl="0" w:tplc="04220011">
      <w:start w:val="1"/>
      <w:numFmt w:val="decimal"/>
      <w:lvlText w:val="%1)"/>
      <w:lvlJc w:val="left"/>
      <w:pPr>
        <w:tabs>
          <w:tab w:val="num" w:pos="720"/>
        </w:tabs>
        <w:ind w:left="720" w:hanging="360"/>
      </w:pPr>
      <w:rPr>
        <w:rFonts w:hint="default"/>
      </w:rPr>
    </w:lvl>
    <w:lvl w:ilvl="1" w:tplc="04220019" w:tentative="1">
      <w:start w:val="1"/>
      <w:numFmt w:val="lowerLetter"/>
      <w:lvlText w:val="%2."/>
      <w:lvlJc w:val="left"/>
      <w:pPr>
        <w:tabs>
          <w:tab w:val="num" w:pos="1440"/>
        </w:tabs>
        <w:ind w:left="1440" w:hanging="360"/>
      </w:pPr>
    </w:lvl>
    <w:lvl w:ilvl="2" w:tplc="0422001B" w:tentative="1">
      <w:start w:val="1"/>
      <w:numFmt w:val="lowerRoman"/>
      <w:lvlText w:val="%3."/>
      <w:lvlJc w:val="right"/>
      <w:pPr>
        <w:tabs>
          <w:tab w:val="num" w:pos="2160"/>
        </w:tabs>
        <w:ind w:left="2160" w:hanging="180"/>
      </w:pPr>
    </w:lvl>
    <w:lvl w:ilvl="3" w:tplc="0422000F" w:tentative="1">
      <w:start w:val="1"/>
      <w:numFmt w:val="decimal"/>
      <w:lvlText w:val="%4."/>
      <w:lvlJc w:val="left"/>
      <w:pPr>
        <w:tabs>
          <w:tab w:val="num" w:pos="2880"/>
        </w:tabs>
        <w:ind w:left="2880" w:hanging="360"/>
      </w:pPr>
    </w:lvl>
    <w:lvl w:ilvl="4" w:tplc="04220019" w:tentative="1">
      <w:start w:val="1"/>
      <w:numFmt w:val="lowerLetter"/>
      <w:lvlText w:val="%5."/>
      <w:lvlJc w:val="left"/>
      <w:pPr>
        <w:tabs>
          <w:tab w:val="num" w:pos="3600"/>
        </w:tabs>
        <w:ind w:left="3600" w:hanging="360"/>
      </w:pPr>
    </w:lvl>
    <w:lvl w:ilvl="5" w:tplc="0422001B" w:tentative="1">
      <w:start w:val="1"/>
      <w:numFmt w:val="lowerRoman"/>
      <w:lvlText w:val="%6."/>
      <w:lvlJc w:val="right"/>
      <w:pPr>
        <w:tabs>
          <w:tab w:val="num" w:pos="4320"/>
        </w:tabs>
        <w:ind w:left="4320" w:hanging="180"/>
      </w:pPr>
    </w:lvl>
    <w:lvl w:ilvl="6" w:tplc="0422000F" w:tentative="1">
      <w:start w:val="1"/>
      <w:numFmt w:val="decimal"/>
      <w:lvlText w:val="%7."/>
      <w:lvlJc w:val="left"/>
      <w:pPr>
        <w:tabs>
          <w:tab w:val="num" w:pos="5040"/>
        </w:tabs>
        <w:ind w:left="5040" w:hanging="360"/>
      </w:pPr>
    </w:lvl>
    <w:lvl w:ilvl="7" w:tplc="04220019" w:tentative="1">
      <w:start w:val="1"/>
      <w:numFmt w:val="lowerLetter"/>
      <w:lvlText w:val="%8."/>
      <w:lvlJc w:val="left"/>
      <w:pPr>
        <w:tabs>
          <w:tab w:val="num" w:pos="5760"/>
        </w:tabs>
        <w:ind w:left="5760" w:hanging="360"/>
      </w:pPr>
    </w:lvl>
    <w:lvl w:ilvl="8" w:tplc="0422001B" w:tentative="1">
      <w:start w:val="1"/>
      <w:numFmt w:val="lowerRoman"/>
      <w:lvlText w:val="%9."/>
      <w:lvlJc w:val="right"/>
      <w:pPr>
        <w:tabs>
          <w:tab w:val="num" w:pos="6480"/>
        </w:tabs>
        <w:ind w:left="6480" w:hanging="180"/>
      </w:pPr>
    </w:lvl>
  </w:abstractNum>
  <w:abstractNum w:abstractNumId="7">
    <w:nsid w:val="22DF6F4B"/>
    <w:multiLevelType w:val="hybridMultilevel"/>
    <w:tmpl w:val="8390C6E4"/>
    <w:lvl w:ilvl="0" w:tplc="DB60A5BE">
      <w:numFmt w:val="bullet"/>
      <w:lvlText w:val="-"/>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265B2CE9"/>
    <w:multiLevelType w:val="hybridMultilevel"/>
    <w:tmpl w:val="5C5A3FB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2FFB7494"/>
    <w:multiLevelType w:val="hybridMultilevel"/>
    <w:tmpl w:val="A9ACA70C"/>
    <w:lvl w:ilvl="0" w:tplc="0422000F">
      <w:start w:val="1"/>
      <w:numFmt w:val="decimal"/>
      <w:lvlText w:val="%1."/>
      <w:lvlJc w:val="left"/>
      <w:pPr>
        <w:ind w:left="720" w:hanging="360"/>
      </w:pPr>
    </w:lvl>
    <w:lvl w:ilvl="1" w:tplc="04220019">
      <w:start w:val="1"/>
      <w:numFmt w:val="lowerLetter"/>
      <w:lvlText w:val="%2."/>
      <w:lvlJc w:val="left"/>
      <w:pPr>
        <w:ind w:left="1440" w:hanging="360"/>
      </w:pPr>
    </w:lvl>
    <w:lvl w:ilvl="2" w:tplc="0422001B">
      <w:start w:val="1"/>
      <w:numFmt w:val="lowerRoman"/>
      <w:lvlText w:val="%3."/>
      <w:lvlJc w:val="right"/>
      <w:pPr>
        <w:ind w:left="2160" w:hanging="180"/>
      </w:pPr>
    </w:lvl>
    <w:lvl w:ilvl="3" w:tplc="0422000F">
      <w:start w:val="1"/>
      <w:numFmt w:val="decimal"/>
      <w:lvlText w:val="%4."/>
      <w:lvlJc w:val="left"/>
      <w:pPr>
        <w:ind w:left="2880" w:hanging="360"/>
      </w:pPr>
    </w:lvl>
    <w:lvl w:ilvl="4" w:tplc="04220019">
      <w:start w:val="1"/>
      <w:numFmt w:val="lowerLetter"/>
      <w:lvlText w:val="%5."/>
      <w:lvlJc w:val="left"/>
      <w:pPr>
        <w:ind w:left="3600" w:hanging="360"/>
      </w:pPr>
    </w:lvl>
    <w:lvl w:ilvl="5" w:tplc="0422001B">
      <w:start w:val="1"/>
      <w:numFmt w:val="lowerRoman"/>
      <w:lvlText w:val="%6."/>
      <w:lvlJc w:val="right"/>
      <w:pPr>
        <w:ind w:left="4320" w:hanging="180"/>
      </w:pPr>
    </w:lvl>
    <w:lvl w:ilvl="6" w:tplc="0422000F">
      <w:start w:val="1"/>
      <w:numFmt w:val="decimal"/>
      <w:lvlText w:val="%7."/>
      <w:lvlJc w:val="left"/>
      <w:pPr>
        <w:ind w:left="5040" w:hanging="360"/>
      </w:pPr>
    </w:lvl>
    <w:lvl w:ilvl="7" w:tplc="04220019">
      <w:start w:val="1"/>
      <w:numFmt w:val="lowerLetter"/>
      <w:lvlText w:val="%8."/>
      <w:lvlJc w:val="left"/>
      <w:pPr>
        <w:ind w:left="5760" w:hanging="360"/>
      </w:pPr>
    </w:lvl>
    <w:lvl w:ilvl="8" w:tplc="0422001B">
      <w:start w:val="1"/>
      <w:numFmt w:val="lowerRoman"/>
      <w:lvlText w:val="%9."/>
      <w:lvlJc w:val="right"/>
      <w:pPr>
        <w:ind w:left="6480" w:hanging="180"/>
      </w:pPr>
    </w:lvl>
  </w:abstractNum>
  <w:abstractNum w:abstractNumId="10">
    <w:nsid w:val="334E669B"/>
    <w:multiLevelType w:val="multilevel"/>
    <w:tmpl w:val="31FA92B8"/>
    <w:lvl w:ilvl="0">
      <w:numFmt w:val="bullet"/>
      <w:lvlText w:val="-"/>
      <w:lvlJc w:val="left"/>
      <w:pPr>
        <w:tabs>
          <w:tab w:val="num" w:pos="720"/>
        </w:tabs>
        <w:ind w:left="720" w:hanging="360"/>
      </w:pPr>
      <w:rPr>
        <w:rFonts w:ascii="Times New Roman" w:eastAsia="Times New Roman"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4486804"/>
    <w:multiLevelType w:val="hybridMultilevel"/>
    <w:tmpl w:val="9E0A962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345D1154"/>
    <w:multiLevelType w:val="multilevel"/>
    <w:tmpl w:val="BFCC8424"/>
    <w:lvl w:ilvl="0">
      <w:start w:val="1"/>
      <w:numFmt w:val="decimal"/>
      <w:lvlText w:val="%1."/>
      <w:lvlJc w:val="left"/>
      <w:pPr>
        <w:ind w:left="720" w:hanging="360"/>
      </w:pPr>
    </w:lvl>
    <w:lvl w:ilvl="1">
      <w:start w:val="1"/>
      <w:numFmt w:val="decimal"/>
      <w:isLgl/>
      <w:lvlText w:val="%1.%2"/>
      <w:lvlJc w:val="left"/>
      <w:pPr>
        <w:ind w:left="870" w:hanging="450"/>
      </w:pPr>
      <w:rPr>
        <w:rFonts w:hint="default"/>
      </w:rPr>
    </w:lvl>
    <w:lvl w:ilvl="2">
      <w:start w:val="1"/>
      <w:numFmt w:val="decimal"/>
      <w:isLgl/>
      <w:lvlText w:val="%1.%2.%3"/>
      <w:lvlJc w:val="left"/>
      <w:pPr>
        <w:ind w:left="1200" w:hanging="720"/>
      </w:pPr>
      <w:rPr>
        <w:rFonts w:hint="default"/>
      </w:rPr>
    </w:lvl>
    <w:lvl w:ilvl="3">
      <w:start w:val="1"/>
      <w:numFmt w:val="decimal"/>
      <w:isLgl/>
      <w:lvlText w:val="%1.%2.%3.%4"/>
      <w:lvlJc w:val="left"/>
      <w:pPr>
        <w:ind w:left="1620" w:hanging="1080"/>
      </w:pPr>
      <w:rPr>
        <w:rFonts w:hint="default"/>
      </w:rPr>
    </w:lvl>
    <w:lvl w:ilvl="4">
      <w:start w:val="1"/>
      <w:numFmt w:val="decimal"/>
      <w:isLgl/>
      <w:lvlText w:val="%1.%2.%3.%4.%5"/>
      <w:lvlJc w:val="left"/>
      <w:pPr>
        <w:ind w:left="1680" w:hanging="1080"/>
      </w:pPr>
      <w:rPr>
        <w:rFonts w:hint="default"/>
      </w:rPr>
    </w:lvl>
    <w:lvl w:ilvl="5">
      <w:start w:val="1"/>
      <w:numFmt w:val="decimal"/>
      <w:isLgl/>
      <w:lvlText w:val="%1.%2.%3.%4.%5.%6"/>
      <w:lvlJc w:val="left"/>
      <w:pPr>
        <w:ind w:left="210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80" w:hanging="1800"/>
      </w:pPr>
      <w:rPr>
        <w:rFonts w:hint="default"/>
      </w:rPr>
    </w:lvl>
    <w:lvl w:ilvl="8">
      <w:start w:val="1"/>
      <w:numFmt w:val="decimal"/>
      <w:isLgl/>
      <w:lvlText w:val="%1.%2.%3.%4.%5.%6.%7.%8.%9"/>
      <w:lvlJc w:val="left"/>
      <w:pPr>
        <w:ind w:left="3000" w:hanging="2160"/>
      </w:pPr>
      <w:rPr>
        <w:rFonts w:hint="default"/>
      </w:rPr>
    </w:lvl>
  </w:abstractNum>
  <w:abstractNum w:abstractNumId="13">
    <w:nsid w:val="421033C0"/>
    <w:multiLevelType w:val="hybridMultilevel"/>
    <w:tmpl w:val="24FAD5D2"/>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4">
    <w:nsid w:val="5037114C"/>
    <w:multiLevelType w:val="hybridMultilevel"/>
    <w:tmpl w:val="AE06B074"/>
    <w:lvl w:ilvl="0" w:tplc="34CE16EC">
      <w:start w:val="1"/>
      <w:numFmt w:val="bullet"/>
      <w:lvlText w:val=""/>
      <w:lvlJc w:val="left"/>
      <w:pPr>
        <w:ind w:left="1428" w:hanging="360"/>
      </w:pPr>
      <w:rPr>
        <w:rFonts w:ascii="Symbol" w:hAnsi="Symbol" w:hint="default"/>
        <w:color w:val="auto"/>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5">
    <w:nsid w:val="53215C69"/>
    <w:multiLevelType w:val="multilevel"/>
    <w:tmpl w:val="D562C724"/>
    <w:lvl w:ilvl="0">
      <w:start w:val="1"/>
      <w:numFmt w:val="decimal"/>
      <w:lvlText w:val="%1."/>
      <w:lvlJc w:val="left"/>
      <w:pPr>
        <w:tabs>
          <w:tab w:val="num" w:pos="502"/>
        </w:tabs>
        <w:ind w:left="502" w:hanging="360"/>
      </w:pPr>
    </w:lvl>
    <w:lvl w:ilvl="1" w:tentative="1">
      <w:start w:val="1"/>
      <w:numFmt w:val="decimal"/>
      <w:lvlText w:val="%2."/>
      <w:lvlJc w:val="left"/>
      <w:pPr>
        <w:tabs>
          <w:tab w:val="num" w:pos="1222"/>
        </w:tabs>
        <w:ind w:left="1222" w:hanging="360"/>
      </w:pPr>
    </w:lvl>
    <w:lvl w:ilvl="2" w:tentative="1">
      <w:start w:val="1"/>
      <w:numFmt w:val="decimal"/>
      <w:lvlText w:val="%3."/>
      <w:lvlJc w:val="left"/>
      <w:pPr>
        <w:tabs>
          <w:tab w:val="num" w:pos="1942"/>
        </w:tabs>
        <w:ind w:left="1942" w:hanging="360"/>
      </w:pPr>
    </w:lvl>
    <w:lvl w:ilvl="3" w:tentative="1">
      <w:start w:val="1"/>
      <w:numFmt w:val="decimal"/>
      <w:lvlText w:val="%4."/>
      <w:lvlJc w:val="left"/>
      <w:pPr>
        <w:tabs>
          <w:tab w:val="num" w:pos="2662"/>
        </w:tabs>
        <w:ind w:left="2662" w:hanging="360"/>
      </w:pPr>
    </w:lvl>
    <w:lvl w:ilvl="4" w:tentative="1">
      <w:start w:val="1"/>
      <w:numFmt w:val="decimal"/>
      <w:lvlText w:val="%5."/>
      <w:lvlJc w:val="left"/>
      <w:pPr>
        <w:tabs>
          <w:tab w:val="num" w:pos="3382"/>
        </w:tabs>
        <w:ind w:left="3382" w:hanging="360"/>
      </w:pPr>
    </w:lvl>
    <w:lvl w:ilvl="5" w:tentative="1">
      <w:start w:val="1"/>
      <w:numFmt w:val="decimal"/>
      <w:lvlText w:val="%6."/>
      <w:lvlJc w:val="left"/>
      <w:pPr>
        <w:tabs>
          <w:tab w:val="num" w:pos="4102"/>
        </w:tabs>
        <w:ind w:left="4102" w:hanging="360"/>
      </w:pPr>
    </w:lvl>
    <w:lvl w:ilvl="6" w:tentative="1">
      <w:start w:val="1"/>
      <w:numFmt w:val="decimal"/>
      <w:lvlText w:val="%7."/>
      <w:lvlJc w:val="left"/>
      <w:pPr>
        <w:tabs>
          <w:tab w:val="num" w:pos="4822"/>
        </w:tabs>
        <w:ind w:left="4822" w:hanging="360"/>
      </w:pPr>
    </w:lvl>
    <w:lvl w:ilvl="7" w:tentative="1">
      <w:start w:val="1"/>
      <w:numFmt w:val="decimal"/>
      <w:lvlText w:val="%8."/>
      <w:lvlJc w:val="left"/>
      <w:pPr>
        <w:tabs>
          <w:tab w:val="num" w:pos="5542"/>
        </w:tabs>
        <w:ind w:left="5542" w:hanging="360"/>
      </w:pPr>
    </w:lvl>
    <w:lvl w:ilvl="8" w:tentative="1">
      <w:start w:val="1"/>
      <w:numFmt w:val="decimal"/>
      <w:lvlText w:val="%9."/>
      <w:lvlJc w:val="left"/>
      <w:pPr>
        <w:tabs>
          <w:tab w:val="num" w:pos="6262"/>
        </w:tabs>
        <w:ind w:left="6262" w:hanging="360"/>
      </w:pPr>
    </w:lvl>
  </w:abstractNum>
  <w:abstractNum w:abstractNumId="16">
    <w:nsid w:val="53E005DF"/>
    <w:multiLevelType w:val="multilevel"/>
    <w:tmpl w:val="CE564FF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nsid w:val="548D76C3"/>
    <w:multiLevelType w:val="hybridMultilevel"/>
    <w:tmpl w:val="E20EDB60"/>
    <w:lvl w:ilvl="0" w:tplc="04190001">
      <w:start w:val="1"/>
      <w:numFmt w:val="bullet"/>
      <w:lvlText w:val=""/>
      <w:lvlJc w:val="left"/>
      <w:pPr>
        <w:ind w:left="1425" w:hanging="360"/>
      </w:pPr>
      <w:rPr>
        <w:rFonts w:ascii="Symbol" w:hAnsi="Symbol" w:hint="default"/>
      </w:rPr>
    </w:lvl>
    <w:lvl w:ilvl="1" w:tplc="04190003" w:tentative="1">
      <w:start w:val="1"/>
      <w:numFmt w:val="bullet"/>
      <w:lvlText w:val="o"/>
      <w:lvlJc w:val="left"/>
      <w:pPr>
        <w:ind w:left="2145" w:hanging="360"/>
      </w:pPr>
      <w:rPr>
        <w:rFonts w:ascii="Courier New" w:hAnsi="Courier New" w:cs="Courier New" w:hint="default"/>
      </w:rPr>
    </w:lvl>
    <w:lvl w:ilvl="2" w:tplc="04190005" w:tentative="1">
      <w:start w:val="1"/>
      <w:numFmt w:val="bullet"/>
      <w:lvlText w:val=""/>
      <w:lvlJc w:val="left"/>
      <w:pPr>
        <w:ind w:left="2865" w:hanging="360"/>
      </w:pPr>
      <w:rPr>
        <w:rFonts w:ascii="Wingdings" w:hAnsi="Wingdings" w:hint="default"/>
      </w:rPr>
    </w:lvl>
    <w:lvl w:ilvl="3" w:tplc="04190001" w:tentative="1">
      <w:start w:val="1"/>
      <w:numFmt w:val="bullet"/>
      <w:lvlText w:val=""/>
      <w:lvlJc w:val="left"/>
      <w:pPr>
        <w:ind w:left="3585" w:hanging="360"/>
      </w:pPr>
      <w:rPr>
        <w:rFonts w:ascii="Symbol" w:hAnsi="Symbol" w:hint="default"/>
      </w:rPr>
    </w:lvl>
    <w:lvl w:ilvl="4" w:tplc="04190003" w:tentative="1">
      <w:start w:val="1"/>
      <w:numFmt w:val="bullet"/>
      <w:lvlText w:val="o"/>
      <w:lvlJc w:val="left"/>
      <w:pPr>
        <w:ind w:left="4305" w:hanging="360"/>
      </w:pPr>
      <w:rPr>
        <w:rFonts w:ascii="Courier New" w:hAnsi="Courier New" w:cs="Courier New" w:hint="default"/>
      </w:rPr>
    </w:lvl>
    <w:lvl w:ilvl="5" w:tplc="04190005" w:tentative="1">
      <w:start w:val="1"/>
      <w:numFmt w:val="bullet"/>
      <w:lvlText w:val=""/>
      <w:lvlJc w:val="left"/>
      <w:pPr>
        <w:ind w:left="5025" w:hanging="360"/>
      </w:pPr>
      <w:rPr>
        <w:rFonts w:ascii="Wingdings" w:hAnsi="Wingdings" w:hint="default"/>
      </w:rPr>
    </w:lvl>
    <w:lvl w:ilvl="6" w:tplc="04190001" w:tentative="1">
      <w:start w:val="1"/>
      <w:numFmt w:val="bullet"/>
      <w:lvlText w:val=""/>
      <w:lvlJc w:val="left"/>
      <w:pPr>
        <w:ind w:left="5745" w:hanging="360"/>
      </w:pPr>
      <w:rPr>
        <w:rFonts w:ascii="Symbol" w:hAnsi="Symbol" w:hint="default"/>
      </w:rPr>
    </w:lvl>
    <w:lvl w:ilvl="7" w:tplc="04190003" w:tentative="1">
      <w:start w:val="1"/>
      <w:numFmt w:val="bullet"/>
      <w:lvlText w:val="o"/>
      <w:lvlJc w:val="left"/>
      <w:pPr>
        <w:ind w:left="6465" w:hanging="360"/>
      </w:pPr>
      <w:rPr>
        <w:rFonts w:ascii="Courier New" w:hAnsi="Courier New" w:cs="Courier New" w:hint="default"/>
      </w:rPr>
    </w:lvl>
    <w:lvl w:ilvl="8" w:tplc="04190005" w:tentative="1">
      <w:start w:val="1"/>
      <w:numFmt w:val="bullet"/>
      <w:lvlText w:val=""/>
      <w:lvlJc w:val="left"/>
      <w:pPr>
        <w:ind w:left="7185" w:hanging="360"/>
      </w:pPr>
      <w:rPr>
        <w:rFonts w:ascii="Wingdings" w:hAnsi="Wingdings" w:hint="default"/>
      </w:rPr>
    </w:lvl>
  </w:abstractNum>
  <w:abstractNum w:abstractNumId="18">
    <w:nsid w:val="5526613D"/>
    <w:multiLevelType w:val="hybridMultilevel"/>
    <w:tmpl w:val="4924677E"/>
    <w:lvl w:ilvl="0" w:tplc="04190001">
      <w:start w:val="1"/>
      <w:numFmt w:val="bullet"/>
      <w:lvlText w:val=""/>
      <w:lvlJc w:val="left"/>
      <w:pPr>
        <w:ind w:left="705" w:hanging="360"/>
      </w:pPr>
      <w:rPr>
        <w:rFonts w:ascii="Symbol" w:hAnsi="Symbol" w:hint="default"/>
      </w:rPr>
    </w:lvl>
    <w:lvl w:ilvl="1" w:tplc="04190003">
      <w:start w:val="1"/>
      <w:numFmt w:val="bullet"/>
      <w:lvlText w:val="o"/>
      <w:lvlJc w:val="left"/>
      <w:pPr>
        <w:ind w:left="1425" w:hanging="360"/>
      </w:pPr>
      <w:rPr>
        <w:rFonts w:ascii="Courier New" w:hAnsi="Courier New" w:cs="Courier New" w:hint="default"/>
      </w:rPr>
    </w:lvl>
    <w:lvl w:ilvl="2" w:tplc="04190005">
      <w:start w:val="1"/>
      <w:numFmt w:val="bullet"/>
      <w:lvlText w:val=""/>
      <w:lvlJc w:val="left"/>
      <w:pPr>
        <w:ind w:left="2145" w:hanging="360"/>
      </w:pPr>
      <w:rPr>
        <w:rFonts w:ascii="Wingdings" w:hAnsi="Wingdings" w:hint="default"/>
      </w:rPr>
    </w:lvl>
    <w:lvl w:ilvl="3" w:tplc="04190001" w:tentative="1">
      <w:start w:val="1"/>
      <w:numFmt w:val="bullet"/>
      <w:lvlText w:val=""/>
      <w:lvlJc w:val="left"/>
      <w:pPr>
        <w:ind w:left="2865" w:hanging="360"/>
      </w:pPr>
      <w:rPr>
        <w:rFonts w:ascii="Symbol" w:hAnsi="Symbol" w:hint="default"/>
      </w:rPr>
    </w:lvl>
    <w:lvl w:ilvl="4" w:tplc="04190003" w:tentative="1">
      <w:start w:val="1"/>
      <w:numFmt w:val="bullet"/>
      <w:lvlText w:val="o"/>
      <w:lvlJc w:val="left"/>
      <w:pPr>
        <w:ind w:left="3585" w:hanging="360"/>
      </w:pPr>
      <w:rPr>
        <w:rFonts w:ascii="Courier New" w:hAnsi="Courier New" w:cs="Courier New" w:hint="default"/>
      </w:rPr>
    </w:lvl>
    <w:lvl w:ilvl="5" w:tplc="04190005" w:tentative="1">
      <w:start w:val="1"/>
      <w:numFmt w:val="bullet"/>
      <w:lvlText w:val=""/>
      <w:lvlJc w:val="left"/>
      <w:pPr>
        <w:ind w:left="4305" w:hanging="360"/>
      </w:pPr>
      <w:rPr>
        <w:rFonts w:ascii="Wingdings" w:hAnsi="Wingdings" w:hint="default"/>
      </w:rPr>
    </w:lvl>
    <w:lvl w:ilvl="6" w:tplc="04190001" w:tentative="1">
      <w:start w:val="1"/>
      <w:numFmt w:val="bullet"/>
      <w:lvlText w:val=""/>
      <w:lvlJc w:val="left"/>
      <w:pPr>
        <w:ind w:left="5025" w:hanging="360"/>
      </w:pPr>
      <w:rPr>
        <w:rFonts w:ascii="Symbol" w:hAnsi="Symbol" w:hint="default"/>
      </w:rPr>
    </w:lvl>
    <w:lvl w:ilvl="7" w:tplc="04190003" w:tentative="1">
      <w:start w:val="1"/>
      <w:numFmt w:val="bullet"/>
      <w:lvlText w:val="o"/>
      <w:lvlJc w:val="left"/>
      <w:pPr>
        <w:ind w:left="5745" w:hanging="360"/>
      </w:pPr>
      <w:rPr>
        <w:rFonts w:ascii="Courier New" w:hAnsi="Courier New" w:cs="Courier New" w:hint="default"/>
      </w:rPr>
    </w:lvl>
    <w:lvl w:ilvl="8" w:tplc="04190005" w:tentative="1">
      <w:start w:val="1"/>
      <w:numFmt w:val="bullet"/>
      <w:lvlText w:val=""/>
      <w:lvlJc w:val="left"/>
      <w:pPr>
        <w:ind w:left="6465" w:hanging="360"/>
      </w:pPr>
      <w:rPr>
        <w:rFonts w:ascii="Wingdings" w:hAnsi="Wingdings" w:hint="default"/>
      </w:rPr>
    </w:lvl>
  </w:abstractNum>
  <w:abstractNum w:abstractNumId="19">
    <w:nsid w:val="55393CDB"/>
    <w:multiLevelType w:val="multilevel"/>
    <w:tmpl w:val="9CD41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744183D"/>
    <w:multiLevelType w:val="multilevel"/>
    <w:tmpl w:val="3CEA47EC"/>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1">
    <w:nsid w:val="5F0D30A8"/>
    <w:multiLevelType w:val="multilevel"/>
    <w:tmpl w:val="18E67A98"/>
    <w:lvl w:ilvl="0">
      <w:start w:val="1"/>
      <w:numFmt w:val="decimal"/>
      <w:lvlText w:val="%1."/>
      <w:lvlJc w:val="left"/>
      <w:pPr>
        <w:ind w:left="450" w:hanging="450"/>
      </w:pPr>
      <w:rPr>
        <w:rFonts w:hint="default"/>
      </w:rPr>
    </w:lvl>
    <w:lvl w:ilvl="1">
      <w:start w:val="1"/>
      <w:numFmt w:val="decimal"/>
      <w:pStyle w:val="2"/>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2">
    <w:nsid w:val="5FBF645C"/>
    <w:multiLevelType w:val="multilevel"/>
    <w:tmpl w:val="D3584C7C"/>
    <w:lvl w:ilvl="0">
      <w:start w:val="1"/>
      <w:numFmt w:val="decimal"/>
      <w:lvlText w:val="%1."/>
      <w:lvlJc w:val="left"/>
      <w:pPr>
        <w:tabs>
          <w:tab w:val="num" w:pos="360"/>
        </w:tabs>
        <w:ind w:left="360" w:hanging="360"/>
      </w:pPr>
    </w:lvl>
    <w:lvl w:ilvl="1">
      <w:start w:val="3"/>
      <w:numFmt w:val="decimal"/>
      <w:isLgl/>
      <w:lvlText w:val="%1.%2."/>
      <w:lvlJc w:val="left"/>
      <w:pPr>
        <w:ind w:left="1080" w:hanging="720"/>
      </w:pPr>
      <w:rPr>
        <w:rFonts w:hint="default"/>
      </w:rPr>
    </w:lvl>
    <w:lvl w:ilvl="2">
      <w:start w:val="3"/>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5040" w:hanging="2160"/>
      </w:pPr>
      <w:rPr>
        <w:rFonts w:hint="default"/>
      </w:rPr>
    </w:lvl>
  </w:abstractNum>
  <w:abstractNum w:abstractNumId="23">
    <w:nsid w:val="62423889"/>
    <w:multiLevelType w:val="hybridMultilevel"/>
    <w:tmpl w:val="1890AE72"/>
    <w:lvl w:ilvl="0" w:tplc="04190001">
      <w:start w:val="1"/>
      <w:numFmt w:val="bullet"/>
      <w:lvlText w:val=""/>
      <w:lvlJc w:val="left"/>
      <w:pPr>
        <w:ind w:left="1776" w:hanging="360"/>
      </w:pPr>
      <w:rPr>
        <w:rFonts w:ascii="Symbol" w:hAnsi="Symbol" w:hint="default"/>
      </w:rPr>
    </w:lvl>
    <w:lvl w:ilvl="1" w:tplc="04190003" w:tentative="1">
      <w:start w:val="1"/>
      <w:numFmt w:val="bullet"/>
      <w:lvlText w:val="o"/>
      <w:lvlJc w:val="left"/>
      <w:pPr>
        <w:ind w:left="2496" w:hanging="360"/>
      </w:pPr>
      <w:rPr>
        <w:rFonts w:ascii="Courier New" w:hAnsi="Courier New" w:cs="Courier New" w:hint="default"/>
      </w:rPr>
    </w:lvl>
    <w:lvl w:ilvl="2" w:tplc="04190005" w:tentative="1">
      <w:start w:val="1"/>
      <w:numFmt w:val="bullet"/>
      <w:lvlText w:val=""/>
      <w:lvlJc w:val="left"/>
      <w:pPr>
        <w:ind w:left="3216" w:hanging="360"/>
      </w:pPr>
      <w:rPr>
        <w:rFonts w:ascii="Wingdings" w:hAnsi="Wingdings" w:hint="default"/>
      </w:rPr>
    </w:lvl>
    <w:lvl w:ilvl="3" w:tplc="04190001" w:tentative="1">
      <w:start w:val="1"/>
      <w:numFmt w:val="bullet"/>
      <w:lvlText w:val=""/>
      <w:lvlJc w:val="left"/>
      <w:pPr>
        <w:ind w:left="3936" w:hanging="360"/>
      </w:pPr>
      <w:rPr>
        <w:rFonts w:ascii="Symbol" w:hAnsi="Symbol" w:hint="default"/>
      </w:rPr>
    </w:lvl>
    <w:lvl w:ilvl="4" w:tplc="04190003" w:tentative="1">
      <w:start w:val="1"/>
      <w:numFmt w:val="bullet"/>
      <w:lvlText w:val="o"/>
      <w:lvlJc w:val="left"/>
      <w:pPr>
        <w:ind w:left="4656" w:hanging="360"/>
      </w:pPr>
      <w:rPr>
        <w:rFonts w:ascii="Courier New" w:hAnsi="Courier New" w:cs="Courier New" w:hint="default"/>
      </w:rPr>
    </w:lvl>
    <w:lvl w:ilvl="5" w:tplc="04190005" w:tentative="1">
      <w:start w:val="1"/>
      <w:numFmt w:val="bullet"/>
      <w:lvlText w:val=""/>
      <w:lvlJc w:val="left"/>
      <w:pPr>
        <w:ind w:left="5376" w:hanging="360"/>
      </w:pPr>
      <w:rPr>
        <w:rFonts w:ascii="Wingdings" w:hAnsi="Wingdings" w:hint="default"/>
      </w:rPr>
    </w:lvl>
    <w:lvl w:ilvl="6" w:tplc="04190001" w:tentative="1">
      <w:start w:val="1"/>
      <w:numFmt w:val="bullet"/>
      <w:lvlText w:val=""/>
      <w:lvlJc w:val="left"/>
      <w:pPr>
        <w:ind w:left="6096" w:hanging="360"/>
      </w:pPr>
      <w:rPr>
        <w:rFonts w:ascii="Symbol" w:hAnsi="Symbol" w:hint="default"/>
      </w:rPr>
    </w:lvl>
    <w:lvl w:ilvl="7" w:tplc="04190003" w:tentative="1">
      <w:start w:val="1"/>
      <w:numFmt w:val="bullet"/>
      <w:lvlText w:val="o"/>
      <w:lvlJc w:val="left"/>
      <w:pPr>
        <w:ind w:left="6816" w:hanging="360"/>
      </w:pPr>
      <w:rPr>
        <w:rFonts w:ascii="Courier New" w:hAnsi="Courier New" w:cs="Courier New" w:hint="default"/>
      </w:rPr>
    </w:lvl>
    <w:lvl w:ilvl="8" w:tplc="04190005" w:tentative="1">
      <w:start w:val="1"/>
      <w:numFmt w:val="bullet"/>
      <w:lvlText w:val=""/>
      <w:lvlJc w:val="left"/>
      <w:pPr>
        <w:ind w:left="7536" w:hanging="360"/>
      </w:pPr>
      <w:rPr>
        <w:rFonts w:ascii="Wingdings" w:hAnsi="Wingdings" w:hint="default"/>
      </w:rPr>
    </w:lvl>
  </w:abstractNum>
  <w:abstractNum w:abstractNumId="24">
    <w:nsid w:val="68E14BA3"/>
    <w:multiLevelType w:val="hybridMultilevel"/>
    <w:tmpl w:val="0350605C"/>
    <w:lvl w:ilvl="0" w:tplc="34CE16EC">
      <w:start w:val="1"/>
      <w:numFmt w:val="bullet"/>
      <w:lvlText w:val=""/>
      <w:lvlJc w:val="left"/>
      <w:pPr>
        <w:ind w:left="1428" w:hanging="360"/>
      </w:pPr>
      <w:rPr>
        <w:rFonts w:ascii="Symbol" w:hAnsi="Symbol" w:hint="default"/>
        <w:color w:val="auto"/>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5">
    <w:nsid w:val="78024987"/>
    <w:multiLevelType w:val="hybridMultilevel"/>
    <w:tmpl w:val="5C02194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nsid w:val="7C477F19"/>
    <w:multiLevelType w:val="hybridMultilevel"/>
    <w:tmpl w:val="54C8DDEE"/>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7">
    <w:nsid w:val="7E7C252A"/>
    <w:multiLevelType w:val="hybridMultilevel"/>
    <w:tmpl w:val="DF9049AC"/>
    <w:lvl w:ilvl="0" w:tplc="04190001">
      <w:start w:val="1"/>
      <w:numFmt w:val="bullet"/>
      <w:lvlText w:val=""/>
      <w:lvlJc w:val="left"/>
      <w:pPr>
        <w:ind w:left="708" w:hanging="360"/>
      </w:pPr>
      <w:rPr>
        <w:rFonts w:ascii="Symbol" w:hAnsi="Symbol" w:hint="default"/>
      </w:rPr>
    </w:lvl>
    <w:lvl w:ilvl="1" w:tplc="04190003" w:tentative="1">
      <w:start w:val="1"/>
      <w:numFmt w:val="bullet"/>
      <w:lvlText w:val="o"/>
      <w:lvlJc w:val="left"/>
      <w:pPr>
        <w:ind w:left="1428" w:hanging="360"/>
      </w:pPr>
      <w:rPr>
        <w:rFonts w:ascii="Courier New" w:hAnsi="Courier New" w:cs="Courier New" w:hint="default"/>
      </w:rPr>
    </w:lvl>
    <w:lvl w:ilvl="2" w:tplc="04190005" w:tentative="1">
      <w:start w:val="1"/>
      <w:numFmt w:val="bullet"/>
      <w:lvlText w:val=""/>
      <w:lvlJc w:val="left"/>
      <w:pPr>
        <w:ind w:left="2148" w:hanging="360"/>
      </w:pPr>
      <w:rPr>
        <w:rFonts w:ascii="Wingdings" w:hAnsi="Wingdings" w:hint="default"/>
      </w:rPr>
    </w:lvl>
    <w:lvl w:ilvl="3" w:tplc="04190001" w:tentative="1">
      <w:start w:val="1"/>
      <w:numFmt w:val="bullet"/>
      <w:lvlText w:val=""/>
      <w:lvlJc w:val="left"/>
      <w:pPr>
        <w:ind w:left="2868" w:hanging="360"/>
      </w:pPr>
      <w:rPr>
        <w:rFonts w:ascii="Symbol" w:hAnsi="Symbol" w:hint="default"/>
      </w:rPr>
    </w:lvl>
    <w:lvl w:ilvl="4" w:tplc="04190003" w:tentative="1">
      <w:start w:val="1"/>
      <w:numFmt w:val="bullet"/>
      <w:lvlText w:val="o"/>
      <w:lvlJc w:val="left"/>
      <w:pPr>
        <w:ind w:left="3588" w:hanging="360"/>
      </w:pPr>
      <w:rPr>
        <w:rFonts w:ascii="Courier New" w:hAnsi="Courier New" w:cs="Courier New" w:hint="default"/>
      </w:rPr>
    </w:lvl>
    <w:lvl w:ilvl="5" w:tplc="04190005" w:tentative="1">
      <w:start w:val="1"/>
      <w:numFmt w:val="bullet"/>
      <w:lvlText w:val=""/>
      <w:lvlJc w:val="left"/>
      <w:pPr>
        <w:ind w:left="4308" w:hanging="360"/>
      </w:pPr>
      <w:rPr>
        <w:rFonts w:ascii="Wingdings" w:hAnsi="Wingdings" w:hint="default"/>
      </w:rPr>
    </w:lvl>
    <w:lvl w:ilvl="6" w:tplc="04190001" w:tentative="1">
      <w:start w:val="1"/>
      <w:numFmt w:val="bullet"/>
      <w:lvlText w:val=""/>
      <w:lvlJc w:val="left"/>
      <w:pPr>
        <w:ind w:left="5028" w:hanging="360"/>
      </w:pPr>
      <w:rPr>
        <w:rFonts w:ascii="Symbol" w:hAnsi="Symbol" w:hint="default"/>
      </w:rPr>
    </w:lvl>
    <w:lvl w:ilvl="7" w:tplc="04190003" w:tentative="1">
      <w:start w:val="1"/>
      <w:numFmt w:val="bullet"/>
      <w:lvlText w:val="o"/>
      <w:lvlJc w:val="left"/>
      <w:pPr>
        <w:ind w:left="5748" w:hanging="360"/>
      </w:pPr>
      <w:rPr>
        <w:rFonts w:ascii="Courier New" w:hAnsi="Courier New" w:cs="Courier New" w:hint="default"/>
      </w:rPr>
    </w:lvl>
    <w:lvl w:ilvl="8" w:tplc="04190005" w:tentative="1">
      <w:start w:val="1"/>
      <w:numFmt w:val="bullet"/>
      <w:lvlText w:val=""/>
      <w:lvlJc w:val="left"/>
      <w:pPr>
        <w:ind w:left="6468" w:hanging="360"/>
      </w:pPr>
      <w:rPr>
        <w:rFonts w:ascii="Wingdings" w:hAnsi="Wingdings" w:hint="default"/>
      </w:rPr>
    </w:lvl>
  </w:abstractNum>
  <w:abstractNum w:abstractNumId="28">
    <w:nsid w:val="7FD97943"/>
    <w:multiLevelType w:val="multilevel"/>
    <w:tmpl w:val="993ADDCE"/>
    <w:lvl w:ilvl="0">
      <w:start w:val="2"/>
      <w:numFmt w:val="decimal"/>
      <w:lvlText w:val="%1"/>
      <w:lvlJc w:val="left"/>
      <w:pPr>
        <w:ind w:left="375" w:hanging="375"/>
      </w:pPr>
      <w:rPr>
        <w:rFonts w:hint="default"/>
      </w:rPr>
    </w:lvl>
    <w:lvl w:ilvl="1">
      <w:start w:val="3"/>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9">
    <w:nsid w:val="7FF242A2"/>
    <w:multiLevelType w:val="multilevel"/>
    <w:tmpl w:val="BFCC8424"/>
    <w:lvl w:ilvl="0">
      <w:start w:val="1"/>
      <w:numFmt w:val="decimal"/>
      <w:lvlText w:val="%1."/>
      <w:lvlJc w:val="left"/>
      <w:pPr>
        <w:ind w:left="720" w:hanging="360"/>
      </w:pPr>
    </w:lvl>
    <w:lvl w:ilvl="1">
      <w:start w:val="1"/>
      <w:numFmt w:val="decimal"/>
      <w:isLgl/>
      <w:lvlText w:val="%1.%2"/>
      <w:lvlJc w:val="left"/>
      <w:pPr>
        <w:ind w:left="870" w:hanging="450"/>
      </w:pPr>
      <w:rPr>
        <w:rFonts w:hint="default"/>
      </w:rPr>
    </w:lvl>
    <w:lvl w:ilvl="2">
      <w:start w:val="1"/>
      <w:numFmt w:val="decimal"/>
      <w:isLgl/>
      <w:lvlText w:val="%1.%2.%3"/>
      <w:lvlJc w:val="left"/>
      <w:pPr>
        <w:ind w:left="1200" w:hanging="720"/>
      </w:pPr>
      <w:rPr>
        <w:rFonts w:hint="default"/>
      </w:rPr>
    </w:lvl>
    <w:lvl w:ilvl="3">
      <w:start w:val="1"/>
      <w:numFmt w:val="decimal"/>
      <w:isLgl/>
      <w:lvlText w:val="%1.%2.%3.%4"/>
      <w:lvlJc w:val="left"/>
      <w:pPr>
        <w:ind w:left="1620" w:hanging="1080"/>
      </w:pPr>
      <w:rPr>
        <w:rFonts w:hint="default"/>
      </w:rPr>
    </w:lvl>
    <w:lvl w:ilvl="4">
      <w:start w:val="1"/>
      <w:numFmt w:val="decimal"/>
      <w:isLgl/>
      <w:lvlText w:val="%1.%2.%3.%4.%5"/>
      <w:lvlJc w:val="left"/>
      <w:pPr>
        <w:ind w:left="1680" w:hanging="1080"/>
      </w:pPr>
      <w:rPr>
        <w:rFonts w:hint="default"/>
      </w:rPr>
    </w:lvl>
    <w:lvl w:ilvl="5">
      <w:start w:val="1"/>
      <w:numFmt w:val="decimal"/>
      <w:isLgl/>
      <w:lvlText w:val="%1.%2.%3.%4.%5.%6"/>
      <w:lvlJc w:val="left"/>
      <w:pPr>
        <w:ind w:left="210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80" w:hanging="1800"/>
      </w:pPr>
      <w:rPr>
        <w:rFonts w:hint="default"/>
      </w:rPr>
    </w:lvl>
    <w:lvl w:ilvl="8">
      <w:start w:val="1"/>
      <w:numFmt w:val="decimal"/>
      <w:isLgl/>
      <w:lvlText w:val="%1.%2.%3.%4.%5.%6.%7.%8.%9"/>
      <w:lvlJc w:val="left"/>
      <w:pPr>
        <w:ind w:left="3000" w:hanging="2160"/>
      </w:pPr>
      <w:rPr>
        <w:rFonts w:hint="default"/>
      </w:rPr>
    </w:lvl>
  </w:abstractNum>
  <w:num w:numId="1">
    <w:abstractNumId w:val="8"/>
  </w:num>
  <w:num w:numId="2">
    <w:abstractNumId w:val="16"/>
  </w:num>
  <w:num w:numId="3">
    <w:abstractNumId w:val="15"/>
  </w:num>
  <w:num w:numId="4">
    <w:abstractNumId w:val="0"/>
  </w:num>
  <w:num w:numId="5">
    <w:abstractNumId w:val="5"/>
  </w:num>
  <w:num w:numId="6">
    <w:abstractNumId w:val="25"/>
  </w:num>
  <w:num w:numId="7">
    <w:abstractNumId w:val="3"/>
  </w:num>
  <w:num w:numId="8">
    <w:abstractNumId w:val="20"/>
  </w:num>
  <w:num w:numId="9">
    <w:abstractNumId w:val="2"/>
  </w:num>
  <w:num w:numId="10">
    <w:abstractNumId w:val="19"/>
  </w:num>
  <w:num w:numId="11">
    <w:abstractNumId w:val="29"/>
  </w:num>
  <w:num w:numId="12">
    <w:abstractNumId w:val="11"/>
  </w:num>
  <w:num w:numId="13">
    <w:abstractNumId w:val="1"/>
  </w:num>
  <w:num w:numId="14">
    <w:abstractNumId w:val="27"/>
  </w:num>
  <w:num w:numId="15">
    <w:abstractNumId w:val="18"/>
  </w:num>
  <w:num w:numId="16">
    <w:abstractNumId w:val="23"/>
  </w:num>
  <w:num w:numId="17">
    <w:abstractNumId w:val="17"/>
  </w:num>
  <w:num w:numId="18">
    <w:abstractNumId w:val="24"/>
  </w:num>
  <w:num w:numId="19">
    <w:abstractNumId w:val="14"/>
  </w:num>
  <w:num w:numId="20">
    <w:abstractNumId w:val="26"/>
  </w:num>
  <w:num w:numId="21">
    <w:abstractNumId w:val="13"/>
  </w:num>
  <w:num w:numId="2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4"/>
  </w:num>
  <w:num w:numId="24">
    <w:abstractNumId w:val="12"/>
  </w:num>
  <w:num w:numId="25">
    <w:abstractNumId w:val="7"/>
  </w:num>
  <w:num w:numId="26">
    <w:abstractNumId w:val="28"/>
  </w:num>
  <w:num w:numId="27">
    <w:abstractNumId w:val="22"/>
  </w:num>
  <w:num w:numId="28">
    <w:abstractNumId w:val="6"/>
  </w:num>
  <w:num w:numId="29">
    <w:abstractNumId w:val="21"/>
  </w:num>
  <w:num w:numId="3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defaultTabStop w:val="708"/>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2D1A"/>
    <w:rsid w:val="0002008D"/>
    <w:rsid w:val="000405F9"/>
    <w:rsid w:val="000569D8"/>
    <w:rsid w:val="00091858"/>
    <w:rsid w:val="00093A56"/>
    <w:rsid w:val="00094E79"/>
    <w:rsid w:val="000A7C41"/>
    <w:rsid w:val="000B2429"/>
    <w:rsid w:val="000B28C2"/>
    <w:rsid w:val="000D0E33"/>
    <w:rsid w:val="001058E6"/>
    <w:rsid w:val="00123631"/>
    <w:rsid w:val="001244B8"/>
    <w:rsid w:val="0014740A"/>
    <w:rsid w:val="0016113B"/>
    <w:rsid w:val="001959CC"/>
    <w:rsid w:val="001C527C"/>
    <w:rsid w:val="002536F2"/>
    <w:rsid w:val="00266A9F"/>
    <w:rsid w:val="00290648"/>
    <w:rsid w:val="002B294C"/>
    <w:rsid w:val="002E359F"/>
    <w:rsid w:val="002F5FD3"/>
    <w:rsid w:val="003047E3"/>
    <w:rsid w:val="00312430"/>
    <w:rsid w:val="00324C12"/>
    <w:rsid w:val="003271C5"/>
    <w:rsid w:val="00332CCF"/>
    <w:rsid w:val="0035629E"/>
    <w:rsid w:val="0037463C"/>
    <w:rsid w:val="0039269A"/>
    <w:rsid w:val="00397968"/>
    <w:rsid w:val="00397FE1"/>
    <w:rsid w:val="003B033B"/>
    <w:rsid w:val="003D2C87"/>
    <w:rsid w:val="003F2B5F"/>
    <w:rsid w:val="003F76D6"/>
    <w:rsid w:val="003F7D43"/>
    <w:rsid w:val="00402009"/>
    <w:rsid w:val="0040214A"/>
    <w:rsid w:val="00407F5D"/>
    <w:rsid w:val="00411F46"/>
    <w:rsid w:val="0043034E"/>
    <w:rsid w:val="004317EE"/>
    <w:rsid w:val="0045327B"/>
    <w:rsid w:val="00454FE8"/>
    <w:rsid w:val="00470BA9"/>
    <w:rsid w:val="004723DD"/>
    <w:rsid w:val="004D2CBE"/>
    <w:rsid w:val="004D65DC"/>
    <w:rsid w:val="004E172C"/>
    <w:rsid w:val="004F0442"/>
    <w:rsid w:val="004F6E5D"/>
    <w:rsid w:val="00500FBA"/>
    <w:rsid w:val="0051001B"/>
    <w:rsid w:val="0054212C"/>
    <w:rsid w:val="0055412C"/>
    <w:rsid w:val="00556A15"/>
    <w:rsid w:val="0057136F"/>
    <w:rsid w:val="0057417F"/>
    <w:rsid w:val="00577BF2"/>
    <w:rsid w:val="00590EAA"/>
    <w:rsid w:val="00592A0D"/>
    <w:rsid w:val="00596490"/>
    <w:rsid w:val="00596546"/>
    <w:rsid w:val="005A4614"/>
    <w:rsid w:val="005C56B1"/>
    <w:rsid w:val="005C618F"/>
    <w:rsid w:val="005D78E3"/>
    <w:rsid w:val="005E5288"/>
    <w:rsid w:val="006112DC"/>
    <w:rsid w:val="006168AC"/>
    <w:rsid w:val="00624EDD"/>
    <w:rsid w:val="006266A4"/>
    <w:rsid w:val="00635359"/>
    <w:rsid w:val="00670B66"/>
    <w:rsid w:val="006738DF"/>
    <w:rsid w:val="0068039B"/>
    <w:rsid w:val="0069003B"/>
    <w:rsid w:val="00693B17"/>
    <w:rsid w:val="006976D9"/>
    <w:rsid w:val="006C2F4B"/>
    <w:rsid w:val="006E629E"/>
    <w:rsid w:val="00705B08"/>
    <w:rsid w:val="007141F5"/>
    <w:rsid w:val="007236AF"/>
    <w:rsid w:val="00726E91"/>
    <w:rsid w:val="00745391"/>
    <w:rsid w:val="00763858"/>
    <w:rsid w:val="00782AE7"/>
    <w:rsid w:val="007A0FC4"/>
    <w:rsid w:val="007A6807"/>
    <w:rsid w:val="007D21B1"/>
    <w:rsid w:val="007D4D3E"/>
    <w:rsid w:val="007D5601"/>
    <w:rsid w:val="007D6BA5"/>
    <w:rsid w:val="007E56BD"/>
    <w:rsid w:val="008016F0"/>
    <w:rsid w:val="00812D15"/>
    <w:rsid w:val="00830A8D"/>
    <w:rsid w:val="0084153D"/>
    <w:rsid w:val="00857ABC"/>
    <w:rsid w:val="0086302B"/>
    <w:rsid w:val="00880B8C"/>
    <w:rsid w:val="0088514C"/>
    <w:rsid w:val="00885A0E"/>
    <w:rsid w:val="00890CFC"/>
    <w:rsid w:val="008C15E0"/>
    <w:rsid w:val="008C19F2"/>
    <w:rsid w:val="008C5175"/>
    <w:rsid w:val="008F7776"/>
    <w:rsid w:val="00906D64"/>
    <w:rsid w:val="009161A2"/>
    <w:rsid w:val="00933DF5"/>
    <w:rsid w:val="00957635"/>
    <w:rsid w:val="00957AC4"/>
    <w:rsid w:val="009769A0"/>
    <w:rsid w:val="009876EC"/>
    <w:rsid w:val="00991BC2"/>
    <w:rsid w:val="00997A36"/>
    <w:rsid w:val="009D33CB"/>
    <w:rsid w:val="00A03D77"/>
    <w:rsid w:val="00A14A94"/>
    <w:rsid w:val="00A34339"/>
    <w:rsid w:val="00A36C66"/>
    <w:rsid w:val="00A41BBF"/>
    <w:rsid w:val="00A46303"/>
    <w:rsid w:val="00A54BB0"/>
    <w:rsid w:val="00A64D7F"/>
    <w:rsid w:val="00A74DD9"/>
    <w:rsid w:val="00A7712C"/>
    <w:rsid w:val="00A83695"/>
    <w:rsid w:val="00AA0DDA"/>
    <w:rsid w:val="00AA310E"/>
    <w:rsid w:val="00AA518B"/>
    <w:rsid w:val="00AB6E14"/>
    <w:rsid w:val="00AC559E"/>
    <w:rsid w:val="00AD2BA1"/>
    <w:rsid w:val="00AD35F4"/>
    <w:rsid w:val="00B07E9C"/>
    <w:rsid w:val="00B160EE"/>
    <w:rsid w:val="00B248FF"/>
    <w:rsid w:val="00B41257"/>
    <w:rsid w:val="00B4361A"/>
    <w:rsid w:val="00B63647"/>
    <w:rsid w:val="00B84B9B"/>
    <w:rsid w:val="00B87191"/>
    <w:rsid w:val="00B95215"/>
    <w:rsid w:val="00BA489D"/>
    <w:rsid w:val="00BA556B"/>
    <w:rsid w:val="00BE2E3E"/>
    <w:rsid w:val="00BE3D13"/>
    <w:rsid w:val="00C55416"/>
    <w:rsid w:val="00C66B00"/>
    <w:rsid w:val="00C82F79"/>
    <w:rsid w:val="00C91803"/>
    <w:rsid w:val="00C944D2"/>
    <w:rsid w:val="00CB26FA"/>
    <w:rsid w:val="00CC15CE"/>
    <w:rsid w:val="00CD22A7"/>
    <w:rsid w:val="00CE0D2E"/>
    <w:rsid w:val="00CF43D7"/>
    <w:rsid w:val="00D047E0"/>
    <w:rsid w:val="00D15FF4"/>
    <w:rsid w:val="00D215DF"/>
    <w:rsid w:val="00D27790"/>
    <w:rsid w:val="00D407D3"/>
    <w:rsid w:val="00DA43A6"/>
    <w:rsid w:val="00DE3E7B"/>
    <w:rsid w:val="00DE6A27"/>
    <w:rsid w:val="00E2294E"/>
    <w:rsid w:val="00E3260D"/>
    <w:rsid w:val="00E3302D"/>
    <w:rsid w:val="00E333B2"/>
    <w:rsid w:val="00E4330A"/>
    <w:rsid w:val="00E463DE"/>
    <w:rsid w:val="00E47893"/>
    <w:rsid w:val="00E6069A"/>
    <w:rsid w:val="00EA6084"/>
    <w:rsid w:val="00EB6154"/>
    <w:rsid w:val="00EC38C6"/>
    <w:rsid w:val="00ED4A9B"/>
    <w:rsid w:val="00F0037E"/>
    <w:rsid w:val="00F01793"/>
    <w:rsid w:val="00F13D7E"/>
    <w:rsid w:val="00F31CAD"/>
    <w:rsid w:val="00F36148"/>
    <w:rsid w:val="00F443A3"/>
    <w:rsid w:val="00F535A0"/>
    <w:rsid w:val="00F53A96"/>
    <w:rsid w:val="00F60861"/>
    <w:rsid w:val="00F94D5E"/>
    <w:rsid w:val="00F974D1"/>
    <w:rsid w:val="00FA169F"/>
    <w:rsid w:val="00FB7167"/>
    <w:rsid w:val="00FD2D1A"/>
    <w:rsid w:val="00FE290E"/>
    <w:rsid w:val="00FE300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7417F"/>
    <w:pPr>
      <w:spacing w:after="0" w:line="240" w:lineRule="auto"/>
    </w:pPr>
    <w:rPr>
      <w:rFonts w:ascii="Times New Roman" w:eastAsia="Times New Roman" w:hAnsi="Times New Roman" w:cs="Times New Roman"/>
      <w:sz w:val="24"/>
      <w:szCs w:val="24"/>
      <w:lang w:val="uk-UA" w:eastAsia="ru-RU"/>
    </w:rPr>
  </w:style>
  <w:style w:type="paragraph" w:styleId="1">
    <w:name w:val="heading 1"/>
    <w:basedOn w:val="a"/>
    <w:next w:val="a"/>
    <w:link w:val="10"/>
    <w:qFormat/>
    <w:rsid w:val="007D4D3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20">
    <w:name w:val="heading 2"/>
    <w:basedOn w:val="a"/>
    <w:next w:val="a"/>
    <w:link w:val="21"/>
    <w:uiPriority w:val="9"/>
    <w:unhideWhenUsed/>
    <w:qFormat/>
    <w:rsid w:val="007D4D3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35629E"/>
    <w:pPr>
      <w:keepNext/>
      <w:keepLines/>
      <w:spacing w:before="200"/>
      <w:outlineLvl w:val="2"/>
    </w:pPr>
    <w:rPr>
      <w:rFonts w:asciiTheme="majorHAnsi" w:eastAsiaTheme="majorEastAsia" w:hAnsiTheme="majorHAnsi" w:cstheme="majorBidi"/>
      <w:b/>
      <w:bCs/>
      <w:color w:val="4F81BD" w:themeColor="accent1"/>
    </w:rPr>
  </w:style>
  <w:style w:type="paragraph" w:styleId="4">
    <w:name w:val="heading 4"/>
    <w:basedOn w:val="a"/>
    <w:next w:val="a"/>
    <w:link w:val="40"/>
    <w:qFormat/>
    <w:rsid w:val="0057417F"/>
    <w:pPr>
      <w:keepNext/>
      <w:spacing w:before="20"/>
      <w:jc w:val="center"/>
      <w:outlineLvl w:val="3"/>
    </w:pPr>
    <w:rPr>
      <w:sz w:val="28"/>
      <w:szCs w:val="16"/>
    </w:rPr>
  </w:style>
  <w:style w:type="paragraph" w:styleId="7">
    <w:name w:val="heading 7"/>
    <w:basedOn w:val="a"/>
    <w:next w:val="a"/>
    <w:link w:val="70"/>
    <w:uiPriority w:val="9"/>
    <w:semiHidden/>
    <w:unhideWhenUsed/>
    <w:qFormat/>
    <w:rsid w:val="00F443A3"/>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Заголовок 4 Знак"/>
    <w:basedOn w:val="a0"/>
    <w:link w:val="4"/>
    <w:rsid w:val="0057417F"/>
    <w:rPr>
      <w:rFonts w:ascii="Times New Roman" w:eastAsia="Times New Roman" w:hAnsi="Times New Roman" w:cs="Times New Roman"/>
      <w:sz w:val="28"/>
      <w:szCs w:val="16"/>
      <w:lang w:val="uk-UA" w:eastAsia="ru-RU"/>
    </w:rPr>
  </w:style>
  <w:style w:type="paragraph" w:styleId="a3">
    <w:name w:val="List Paragraph"/>
    <w:basedOn w:val="a"/>
    <w:uiPriority w:val="34"/>
    <w:qFormat/>
    <w:rsid w:val="0057417F"/>
    <w:pPr>
      <w:ind w:left="720"/>
      <w:contextualSpacing/>
    </w:pPr>
  </w:style>
  <w:style w:type="paragraph" w:styleId="a4">
    <w:name w:val="Normal (Web)"/>
    <w:basedOn w:val="a"/>
    <w:uiPriority w:val="99"/>
    <w:unhideWhenUsed/>
    <w:rsid w:val="00324C12"/>
    <w:pPr>
      <w:spacing w:before="100" w:beforeAutospacing="1" w:after="100" w:afterAutospacing="1"/>
    </w:pPr>
    <w:rPr>
      <w:lang w:val="ru-RU"/>
    </w:rPr>
  </w:style>
  <w:style w:type="character" w:customStyle="1" w:styleId="30">
    <w:name w:val="Заголовок 3 Знак"/>
    <w:basedOn w:val="a0"/>
    <w:link w:val="3"/>
    <w:rsid w:val="0035629E"/>
    <w:rPr>
      <w:rFonts w:asciiTheme="majorHAnsi" w:eastAsiaTheme="majorEastAsia" w:hAnsiTheme="majorHAnsi" w:cstheme="majorBidi"/>
      <w:b/>
      <w:bCs/>
      <w:color w:val="4F81BD" w:themeColor="accent1"/>
      <w:sz w:val="24"/>
      <w:szCs w:val="24"/>
      <w:lang w:val="uk-UA" w:eastAsia="ru-RU"/>
    </w:rPr>
  </w:style>
  <w:style w:type="table" w:styleId="a5">
    <w:name w:val="Table Grid"/>
    <w:basedOn w:val="a1"/>
    <w:uiPriority w:val="59"/>
    <w:rsid w:val="00F31CA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ongtext">
    <w:name w:val="long_text"/>
    <w:basedOn w:val="a0"/>
    <w:rsid w:val="00C55416"/>
  </w:style>
  <w:style w:type="character" w:styleId="a6">
    <w:name w:val="Strong"/>
    <w:basedOn w:val="a0"/>
    <w:uiPriority w:val="22"/>
    <w:qFormat/>
    <w:rsid w:val="00C55416"/>
    <w:rPr>
      <w:b/>
      <w:bCs/>
    </w:rPr>
  </w:style>
  <w:style w:type="character" w:customStyle="1" w:styleId="10">
    <w:name w:val="Заголовок 1 Знак"/>
    <w:basedOn w:val="a0"/>
    <w:link w:val="1"/>
    <w:rsid w:val="007D4D3E"/>
    <w:rPr>
      <w:rFonts w:asciiTheme="majorHAnsi" w:eastAsiaTheme="majorEastAsia" w:hAnsiTheme="majorHAnsi" w:cstheme="majorBidi"/>
      <w:b/>
      <w:bCs/>
      <w:color w:val="365F91" w:themeColor="accent1" w:themeShade="BF"/>
      <w:sz w:val="28"/>
      <w:szCs w:val="28"/>
      <w:lang w:val="uk-UA" w:eastAsia="ru-RU"/>
    </w:rPr>
  </w:style>
  <w:style w:type="character" w:styleId="a7">
    <w:name w:val="Hyperlink"/>
    <w:basedOn w:val="a0"/>
    <w:uiPriority w:val="99"/>
    <w:unhideWhenUsed/>
    <w:rsid w:val="007D4D3E"/>
    <w:rPr>
      <w:color w:val="0000FF" w:themeColor="hyperlink"/>
      <w:u w:val="single"/>
    </w:rPr>
  </w:style>
  <w:style w:type="paragraph" w:customStyle="1" w:styleId="a8">
    <w:name w:val="Обычный (Укр)"/>
    <w:basedOn w:val="a"/>
    <w:rsid w:val="007D4D3E"/>
    <w:pPr>
      <w:ind w:firstLine="720"/>
      <w:jc w:val="both"/>
    </w:pPr>
    <w:rPr>
      <w:szCs w:val="20"/>
    </w:rPr>
  </w:style>
  <w:style w:type="paragraph" w:styleId="a9">
    <w:name w:val="header"/>
    <w:basedOn w:val="a"/>
    <w:link w:val="aa"/>
    <w:uiPriority w:val="99"/>
    <w:unhideWhenUsed/>
    <w:rsid w:val="007D4D3E"/>
    <w:pPr>
      <w:tabs>
        <w:tab w:val="center" w:pos="4677"/>
        <w:tab w:val="right" w:pos="9355"/>
      </w:tabs>
    </w:pPr>
  </w:style>
  <w:style w:type="character" w:customStyle="1" w:styleId="aa">
    <w:name w:val="Верхний колонтитул Знак"/>
    <w:basedOn w:val="a0"/>
    <w:link w:val="a9"/>
    <w:uiPriority w:val="99"/>
    <w:rsid w:val="007D4D3E"/>
    <w:rPr>
      <w:rFonts w:ascii="Times New Roman" w:eastAsia="Times New Roman" w:hAnsi="Times New Roman" w:cs="Times New Roman"/>
      <w:sz w:val="24"/>
      <w:szCs w:val="24"/>
      <w:lang w:val="uk-UA" w:eastAsia="ru-RU"/>
    </w:rPr>
  </w:style>
  <w:style w:type="paragraph" w:styleId="ab">
    <w:name w:val="footer"/>
    <w:basedOn w:val="a"/>
    <w:link w:val="ac"/>
    <w:uiPriority w:val="99"/>
    <w:unhideWhenUsed/>
    <w:rsid w:val="007D4D3E"/>
    <w:pPr>
      <w:tabs>
        <w:tab w:val="center" w:pos="4677"/>
        <w:tab w:val="right" w:pos="9355"/>
      </w:tabs>
    </w:pPr>
  </w:style>
  <w:style w:type="character" w:customStyle="1" w:styleId="ac">
    <w:name w:val="Нижний колонтитул Знак"/>
    <w:basedOn w:val="a0"/>
    <w:link w:val="ab"/>
    <w:uiPriority w:val="99"/>
    <w:rsid w:val="007D4D3E"/>
    <w:rPr>
      <w:rFonts w:ascii="Times New Roman" w:eastAsia="Times New Roman" w:hAnsi="Times New Roman" w:cs="Times New Roman"/>
      <w:sz w:val="24"/>
      <w:szCs w:val="24"/>
      <w:lang w:val="uk-UA" w:eastAsia="ru-RU"/>
    </w:rPr>
  </w:style>
  <w:style w:type="paragraph" w:styleId="ad">
    <w:name w:val="TOC Heading"/>
    <w:basedOn w:val="1"/>
    <w:next w:val="a"/>
    <w:uiPriority w:val="39"/>
    <w:unhideWhenUsed/>
    <w:qFormat/>
    <w:rsid w:val="007D4D3E"/>
    <w:pPr>
      <w:spacing w:line="276" w:lineRule="auto"/>
      <w:outlineLvl w:val="9"/>
    </w:pPr>
    <w:rPr>
      <w:lang w:val="ru-RU"/>
    </w:rPr>
  </w:style>
  <w:style w:type="paragraph" w:styleId="31">
    <w:name w:val="toc 3"/>
    <w:basedOn w:val="a"/>
    <w:next w:val="a"/>
    <w:autoRedefine/>
    <w:uiPriority w:val="39"/>
    <w:unhideWhenUsed/>
    <w:rsid w:val="007D4D3E"/>
    <w:pPr>
      <w:spacing w:after="100"/>
      <w:ind w:left="480"/>
    </w:pPr>
  </w:style>
  <w:style w:type="paragraph" w:styleId="ae">
    <w:name w:val="Balloon Text"/>
    <w:basedOn w:val="a"/>
    <w:link w:val="af"/>
    <w:uiPriority w:val="99"/>
    <w:semiHidden/>
    <w:unhideWhenUsed/>
    <w:rsid w:val="007D4D3E"/>
    <w:rPr>
      <w:rFonts w:ascii="Tahoma" w:hAnsi="Tahoma" w:cs="Tahoma"/>
      <w:sz w:val="16"/>
      <w:szCs w:val="16"/>
    </w:rPr>
  </w:style>
  <w:style w:type="character" w:customStyle="1" w:styleId="af">
    <w:name w:val="Текст выноски Знак"/>
    <w:basedOn w:val="a0"/>
    <w:link w:val="ae"/>
    <w:uiPriority w:val="99"/>
    <w:semiHidden/>
    <w:rsid w:val="007D4D3E"/>
    <w:rPr>
      <w:rFonts w:ascii="Tahoma" w:eastAsia="Times New Roman" w:hAnsi="Tahoma" w:cs="Tahoma"/>
      <w:sz w:val="16"/>
      <w:szCs w:val="16"/>
      <w:lang w:val="uk-UA" w:eastAsia="ru-RU"/>
    </w:rPr>
  </w:style>
  <w:style w:type="character" w:customStyle="1" w:styleId="21">
    <w:name w:val="Заголовок 2 Знак"/>
    <w:basedOn w:val="a0"/>
    <w:link w:val="20"/>
    <w:uiPriority w:val="9"/>
    <w:rsid w:val="007D4D3E"/>
    <w:rPr>
      <w:rFonts w:asciiTheme="majorHAnsi" w:eastAsiaTheme="majorEastAsia" w:hAnsiTheme="majorHAnsi" w:cstheme="majorBidi"/>
      <w:b/>
      <w:bCs/>
      <w:color w:val="4F81BD" w:themeColor="accent1"/>
      <w:sz w:val="26"/>
      <w:szCs w:val="26"/>
      <w:lang w:val="uk-UA" w:eastAsia="ru-RU"/>
    </w:rPr>
  </w:style>
  <w:style w:type="paragraph" w:styleId="11">
    <w:name w:val="toc 1"/>
    <w:basedOn w:val="a"/>
    <w:next w:val="a"/>
    <w:autoRedefine/>
    <w:uiPriority w:val="39"/>
    <w:unhideWhenUsed/>
    <w:rsid w:val="005E5288"/>
    <w:pPr>
      <w:spacing w:after="100"/>
    </w:pPr>
  </w:style>
  <w:style w:type="paragraph" w:styleId="22">
    <w:name w:val="toc 2"/>
    <w:basedOn w:val="a"/>
    <w:next w:val="a"/>
    <w:autoRedefine/>
    <w:uiPriority w:val="39"/>
    <w:unhideWhenUsed/>
    <w:rsid w:val="005E5288"/>
    <w:pPr>
      <w:spacing w:after="100"/>
      <w:ind w:left="240"/>
    </w:pPr>
  </w:style>
  <w:style w:type="character" w:customStyle="1" w:styleId="grame">
    <w:name w:val="grame"/>
    <w:basedOn w:val="a0"/>
    <w:rsid w:val="00957635"/>
  </w:style>
  <w:style w:type="paragraph" w:styleId="23">
    <w:name w:val="Body Text 2"/>
    <w:basedOn w:val="a"/>
    <w:link w:val="24"/>
    <w:rsid w:val="000569D8"/>
    <w:pPr>
      <w:spacing w:after="120" w:line="480" w:lineRule="auto"/>
    </w:pPr>
    <w:rPr>
      <w:sz w:val="20"/>
      <w:szCs w:val="20"/>
      <w:lang w:val="ru-RU"/>
    </w:rPr>
  </w:style>
  <w:style w:type="character" w:customStyle="1" w:styleId="24">
    <w:name w:val="Основной текст 2 Знак"/>
    <w:basedOn w:val="a0"/>
    <w:link w:val="23"/>
    <w:rsid w:val="000569D8"/>
    <w:rPr>
      <w:rFonts w:ascii="Times New Roman" w:eastAsia="Times New Roman" w:hAnsi="Times New Roman" w:cs="Times New Roman"/>
      <w:sz w:val="20"/>
      <w:szCs w:val="20"/>
      <w:lang w:eastAsia="ru-RU"/>
    </w:rPr>
  </w:style>
  <w:style w:type="paragraph" w:styleId="af0">
    <w:name w:val="Body Text Indent"/>
    <w:basedOn w:val="a"/>
    <w:link w:val="af1"/>
    <w:uiPriority w:val="99"/>
    <w:unhideWhenUsed/>
    <w:rsid w:val="000569D8"/>
    <w:pPr>
      <w:spacing w:after="120"/>
      <w:ind w:left="283"/>
    </w:pPr>
  </w:style>
  <w:style w:type="character" w:customStyle="1" w:styleId="af1">
    <w:name w:val="Основной текст с отступом Знак"/>
    <w:basedOn w:val="a0"/>
    <w:link w:val="af0"/>
    <w:uiPriority w:val="99"/>
    <w:rsid w:val="000569D8"/>
    <w:rPr>
      <w:rFonts w:ascii="Times New Roman" w:eastAsia="Times New Roman" w:hAnsi="Times New Roman" w:cs="Times New Roman"/>
      <w:sz w:val="24"/>
      <w:szCs w:val="24"/>
      <w:lang w:val="uk-UA" w:eastAsia="ru-RU"/>
    </w:rPr>
  </w:style>
  <w:style w:type="paragraph" w:styleId="32">
    <w:name w:val="Body Text Indent 3"/>
    <w:basedOn w:val="a"/>
    <w:link w:val="33"/>
    <w:rsid w:val="000569D8"/>
    <w:pPr>
      <w:spacing w:after="120"/>
      <w:ind w:left="283"/>
    </w:pPr>
    <w:rPr>
      <w:sz w:val="16"/>
      <w:szCs w:val="16"/>
      <w:lang w:val="ru-RU"/>
    </w:rPr>
  </w:style>
  <w:style w:type="character" w:customStyle="1" w:styleId="33">
    <w:name w:val="Основной текст с отступом 3 Знак"/>
    <w:basedOn w:val="a0"/>
    <w:link w:val="32"/>
    <w:rsid w:val="000569D8"/>
    <w:rPr>
      <w:rFonts w:ascii="Times New Roman" w:eastAsia="Times New Roman" w:hAnsi="Times New Roman" w:cs="Times New Roman"/>
      <w:sz w:val="16"/>
      <w:szCs w:val="16"/>
      <w:lang w:eastAsia="ru-RU"/>
    </w:rPr>
  </w:style>
  <w:style w:type="paragraph" w:styleId="af2">
    <w:name w:val="Body Text"/>
    <w:basedOn w:val="a"/>
    <w:link w:val="af3"/>
    <w:uiPriority w:val="99"/>
    <w:unhideWhenUsed/>
    <w:rsid w:val="000569D8"/>
    <w:pPr>
      <w:spacing w:after="120"/>
    </w:pPr>
    <w:rPr>
      <w:sz w:val="20"/>
      <w:szCs w:val="20"/>
      <w:lang w:val="ru-RU"/>
    </w:rPr>
  </w:style>
  <w:style w:type="character" w:customStyle="1" w:styleId="af3">
    <w:name w:val="Основной текст Знак"/>
    <w:basedOn w:val="a0"/>
    <w:link w:val="af2"/>
    <w:uiPriority w:val="99"/>
    <w:rsid w:val="000569D8"/>
    <w:rPr>
      <w:rFonts w:ascii="Times New Roman" w:eastAsia="Times New Roman" w:hAnsi="Times New Roman" w:cs="Times New Roman"/>
      <w:sz w:val="20"/>
      <w:szCs w:val="20"/>
      <w:lang w:eastAsia="ru-RU"/>
    </w:rPr>
  </w:style>
  <w:style w:type="paragraph" w:customStyle="1" w:styleId="2">
    <w:name w:val="Заголовок_2"/>
    <w:basedOn w:val="20"/>
    <w:link w:val="25"/>
    <w:qFormat/>
    <w:rsid w:val="000569D8"/>
    <w:pPr>
      <w:numPr>
        <w:ilvl w:val="1"/>
        <w:numId w:val="29"/>
      </w:numPr>
    </w:pPr>
    <w:rPr>
      <w:rFonts w:ascii="Times New Roman" w:hAnsi="Times New Roman" w:cs="Times New Roman"/>
      <w:sz w:val="28"/>
    </w:rPr>
  </w:style>
  <w:style w:type="character" w:customStyle="1" w:styleId="25">
    <w:name w:val="Заголовок_2 Знак"/>
    <w:basedOn w:val="21"/>
    <w:link w:val="2"/>
    <w:rsid w:val="000569D8"/>
    <w:rPr>
      <w:rFonts w:ascii="Times New Roman" w:eastAsiaTheme="majorEastAsia" w:hAnsi="Times New Roman" w:cs="Times New Roman"/>
      <w:b/>
      <w:bCs/>
      <w:color w:val="4F81BD" w:themeColor="accent1"/>
      <w:sz w:val="28"/>
      <w:szCs w:val="26"/>
      <w:lang w:val="uk-UA" w:eastAsia="ru-RU"/>
    </w:rPr>
  </w:style>
  <w:style w:type="paragraph" w:styleId="af4">
    <w:name w:val="caption"/>
    <w:basedOn w:val="a"/>
    <w:next w:val="a"/>
    <w:semiHidden/>
    <w:unhideWhenUsed/>
    <w:qFormat/>
    <w:rsid w:val="00F53A96"/>
    <w:pPr>
      <w:ind w:firstLine="567"/>
      <w:jc w:val="center"/>
    </w:pPr>
    <w:rPr>
      <w:sz w:val="28"/>
      <w:szCs w:val="20"/>
      <w:lang w:val="ru-RU"/>
    </w:rPr>
  </w:style>
  <w:style w:type="character" w:customStyle="1" w:styleId="70">
    <w:name w:val="Заголовок 7 Знак"/>
    <w:basedOn w:val="a0"/>
    <w:link w:val="7"/>
    <w:uiPriority w:val="9"/>
    <w:semiHidden/>
    <w:rsid w:val="00F443A3"/>
    <w:rPr>
      <w:rFonts w:asciiTheme="majorHAnsi" w:eastAsiaTheme="majorEastAsia" w:hAnsiTheme="majorHAnsi" w:cstheme="majorBidi"/>
      <w:i/>
      <w:iCs/>
      <w:color w:val="404040" w:themeColor="text1" w:themeTint="BF"/>
      <w:sz w:val="24"/>
      <w:szCs w:val="24"/>
      <w:lang w:val="uk-UA" w:eastAsia="ru-RU"/>
    </w:rPr>
  </w:style>
  <w:style w:type="paragraph" w:customStyle="1" w:styleId="western">
    <w:name w:val="western"/>
    <w:basedOn w:val="a"/>
    <w:rsid w:val="00635359"/>
    <w:pPr>
      <w:spacing w:before="100" w:beforeAutospacing="1" w:after="100" w:afterAutospacing="1"/>
    </w:pPr>
    <w:rPr>
      <w:lang w:val="ru-RU"/>
    </w:rPr>
  </w:style>
  <w:style w:type="paragraph" w:customStyle="1" w:styleId="xfmc1">
    <w:name w:val="xfmc1"/>
    <w:basedOn w:val="a"/>
    <w:rsid w:val="006738DF"/>
    <w:pPr>
      <w:spacing w:before="100" w:beforeAutospacing="1" w:after="100" w:afterAutospacing="1"/>
    </w:pPr>
    <w:rPr>
      <w:lang w:val="ru-RU"/>
    </w:rPr>
  </w:style>
  <w:style w:type="paragraph" w:customStyle="1" w:styleId="xfmc2">
    <w:name w:val="xfmc2"/>
    <w:basedOn w:val="a"/>
    <w:rsid w:val="006738DF"/>
    <w:pPr>
      <w:spacing w:before="100" w:beforeAutospacing="1" w:after="100" w:afterAutospacing="1"/>
    </w:pPr>
    <w:rPr>
      <w:lang w:val="ru-RU"/>
    </w:rPr>
  </w:style>
  <w:style w:type="paragraph" w:customStyle="1" w:styleId="xfmc3">
    <w:name w:val="xfmc3"/>
    <w:basedOn w:val="a"/>
    <w:rsid w:val="006738DF"/>
    <w:pPr>
      <w:spacing w:before="100" w:beforeAutospacing="1" w:after="100" w:afterAutospacing="1"/>
    </w:pPr>
    <w:rPr>
      <w:lang w:val="ru-RU"/>
    </w:rPr>
  </w:style>
  <w:style w:type="paragraph" w:customStyle="1" w:styleId="Default">
    <w:name w:val="Default"/>
    <w:rsid w:val="00AD2BA1"/>
    <w:pPr>
      <w:autoSpaceDE w:val="0"/>
      <w:autoSpaceDN w:val="0"/>
      <w:adjustRightInd w:val="0"/>
      <w:spacing w:after="0" w:line="240" w:lineRule="auto"/>
    </w:pPr>
    <w:rPr>
      <w:rFonts w:ascii="Times New Roman" w:hAnsi="Times New Roman" w:cs="Times New Roman"/>
      <w:color w:val="000000"/>
      <w:sz w:val="24"/>
      <w:szCs w:val="24"/>
    </w:rPr>
  </w:style>
  <w:style w:type="character" w:styleId="af5">
    <w:name w:val="Emphasis"/>
    <w:basedOn w:val="a0"/>
    <w:uiPriority w:val="20"/>
    <w:qFormat/>
    <w:rsid w:val="002B294C"/>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7417F"/>
    <w:pPr>
      <w:spacing w:after="0" w:line="240" w:lineRule="auto"/>
    </w:pPr>
    <w:rPr>
      <w:rFonts w:ascii="Times New Roman" w:eastAsia="Times New Roman" w:hAnsi="Times New Roman" w:cs="Times New Roman"/>
      <w:sz w:val="24"/>
      <w:szCs w:val="24"/>
      <w:lang w:val="uk-UA" w:eastAsia="ru-RU"/>
    </w:rPr>
  </w:style>
  <w:style w:type="paragraph" w:styleId="1">
    <w:name w:val="heading 1"/>
    <w:basedOn w:val="a"/>
    <w:next w:val="a"/>
    <w:link w:val="10"/>
    <w:qFormat/>
    <w:rsid w:val="007D4D3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20">
    <w:name w:val="heading 2"/>
    <w:basedOn w:val="a"/>
    <w:next w:val="a"/>
    <w:link w:val="21"/>
    <w:uiPriority w:val="9"/>
    <w:unhideWhenUsed/>
    <w:qFormat/>
    <w:rsid w:val="007D4D3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35629E"/>
    <w:pPr>
      <w:keepNext/>
      <w:keepLines/>
      <w:spacing w:before="200"/>
      <w:outlineLvl w:val="2"/>
    </w:pPr>
    <w:rPr>
      <w:rFonts w:asciiTheme="majorHAnsi" w:eastAsiaTheme="majorEastAsia" w:hAnsiTheme="majorHAnsi" w:cstheme="majorBidi"/>
      <w:b/>
      <w:bCs/>
      <w:color w:val="4F81BD" w:themeColor="accent1"/>
    </w:rPr>
  </w:style>
  <w:style w:type="paragraph" w:styleId="4">
    <w:name w:val="heading 4"/>
    <w:basedOn w:val="a"/>
    <w:next w:val="a"/>
    <w:link w:val="40"/>
    <w:qFormat/>
    <w:rsid w:val="0057417F"/>
    <w:pPr>
      <w:keepNext/>
      <w:spacing w:before="20"/>
      <w:jc w:val="center"/>
      <w:outlineLvl w:val="3"/>
    </w:pPr>
    <w:rPr>
      <w:sz w:val="28"/>
      <w:szCs w:val="16"/>
    </w:rPr>
  </w:style>
  <w:style w:type="paragraph" w:styleId="7">
    <w:name w:val="heading 7"/>
    <w:basedOn w:val="a"/>
    <w:next w:val="a"/>
    <w:link w:val="70"/>
    <w:uiPriority w:val="9"/>
    <w:semiHidden/>
    <w:unhideWhenUsed/>
    <w:qFormat/>
    <w:rsid w:val="00F443A3"/>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Заголовок 4 Знак"/>
    <w:basedOn w:val="a0"/>
    <w:link w:val="4"/>
    <w:rsid w:val="0057417F"/>
    <w:rPr>
      <w:rFonts w:ascii="Times New Roman" w:eastAsia="Times New Roman" w:hAnsi="Times New Roman" w:cs="Times New Roman"/>
      <w:sz w:val="28"/>
      <w:szCs w:val="16"/>
      <w:lang w:val="uk-UA" w:eastAsia="ru-RU"/>
    </w:rPr>
  </w:style>
  <w:style w:type="paragraph" w:styleId="a3">
    <w:name w:val="List Paragraph"/>
    <w:basedOn w:val="a"/>
    <w:uiPriority w:val="34"/>
    <w:qFormat/>
    <w:rsid w:val="0057417F"/>
    <w:pPr>
      <w:ind w:left="720"/>
      <w:contextualSpacing/>
    </w:pPr>
  </w:style>
  <w:style w:type="paragraph" w:styleId="a4">
    <w:name w:val="Normal (Web)"/>
    <w:basedOn w:val="a"/>
    <w:uiPriority w:val="99"/>
    <w:unhideWhenUsed/>
    <w:rsid w:val="00324C12"/>
    <w:pPr>
      <w:spacing w:before="100" w:beforeAutospacing="1" w:after="100" w:afterAutospacing="1"/>
    </w:pPr>
    <w:rPr>
      <w:lang w:val="ru-RU"/>
    </w:rPr>
  </w:style>
  <w:style w:type="character" w:customStyle="1" w:styleId="30">
    <w:name w:val="Заголовок 3 Знак"/>
    <w:basedOn w:val="a0"/>
    <w:link w:val="3"/>
    <w:rsid w:val="0035629E"/>
    <w:rPr>
      <w:rFonts w:asciiTheme="majorHAnsi" w:eastAsiaTheme="majorEastAsia" w:hAnsiTheme="majorHAnsi" w:cstheme="majorBidi"/>
      <w:b/>
      <w:bCs/>
      <w:color w:val="4F81BD" w:themeColor="accent1"/>
      <w:sz w:val="24"/>
      <w:szCs w:val="24"/>
      <w:lang w:val="uk-UA" w:eastAsia="ru-RU"/>
    </w:rPr>
  </w:style>
  <w:style w:type="table" w:styleId="a5">
    <w:name w:val="Table Grid"/>
    <w:basedOn w:val="a1"/>
    <w:uiPriority w:val="59"/>
    <w:rsid w:val="00F31CA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ongtext">
    <w:name w:val="long_text"/>
    <w:basedOn w:val="a0"/>
    <w:rsid w:val="00C55416"/>
  </w:style>
  <w:style w:type="character" w:styleId="a6">
    <w:name w:val="Strong"/>
    <w:basedOn w:val="a0"/>
    <w:uiPriority w:val="22"/>
    <w:qFormat/>
    <w:rsid w:val="00C55416"/>
    <w:rPr>
      <w:b/>
      <w:bCs/>
    </w:rPr>
  </w:style>
  <w:style w:type="character" w:customStyle="1" w:styleId="10">
    <w:name w:val="Заголовок 1 Знак"/>
    <w:basedOn w:val="a0"/>
    <w:link w:val="1"/>
    <w:rsid w:val="007D4D3E"/>
    <w:rPr>
      <w:rFonts w:asciiTheme="majorHAnsi" w:eastAsiaTheme="majorEastAsia" w:hAnsiTheme="majorHAnsi" w:cstheme="majorBidi"/>
      <w:b/>
      <w:bCs/>
      <w:color w:val="365F91" w:themeColor="accent1" w:themeShade="BF"/>
      <w:sz w:val="28"/>
      <w:szCs w:val="28"/>
      <w:lang w:val="uk-UA" w:eastAsia="ru-RU"/>
    </w:rPr>
  </w:style>
  <w:style w:type="character" w:styleId="a7">
    <w:name w:val="Hyperlink"/>
    <w:basedOn w:val="a0"/>
    <w:uiPriority w:val="99"/>
    <w:unhideWhenUsed/>
    <w:rsid w:val="007D4D3E"/>
    <w:rPr>
      <w:color w:val="0000FF" w:themeColor="hyperlink"/>
      <w:u w:val="single"/>
    </w:rPr>
  </w:style>
  <w:style w:type="paragraph" w:customStyle="1" w:styleId="a8">
    <w:name w:val="Обычный (Укр)"/>
    <w:basedOn w:val="a"/>
    <w:rsid w:val="007D4D3E"/>
    <w:pPr>
      <w:ind w:firstLine="720"/>
      <w:jc w:val="both"/>
    </w:pPr>
    <w:rPr>
      <w:szCs w:val="20"/>
    </w:rPr>
  </w:style>
  <w:style w:type="paragraph" w:styleId="a9">
    <w:name w:val="header"/>
    <w:basedOn w:val="a"/>
    <w:link w:val="aa"/>
    <w:uiPriority w:val="99"/>
    <w:unhideWhenUsed/>
    <w:rsid w:val="007D4D3E"/>
    <w:pPr>
      <w:tabs>
        <w:tab w:val="center" w:pos="4677"/>
        <w:tab w:val="right" w:pos="9355"/>
      </w:tabs>
    </w:pPr>
  </w:style>
  <w:style w:type="character" w:customStyle="1" w:styleId="aa">
    <w:name w:val="Верхний колонтитул Знак"/>
    <w:basedOn w:val="a0"/>
    <w:link w:val="a9"/>
    <w:uiPriority w:val="99"/>
    <w:rsid w:val="007D4D3E"/>
    <w:rPr>
      <w:rFonts w:ascii="Times New Roman" w:eastAsia="Times New Roman" w:hAnsi="Times New Roman" w:cs="Times New Roman"/>
      <w:sz w:val="24"/>
      <w:szCs w:val="24"/>
      <w:lang w:val="uk-UA" w:eastAsia="ru-RU"/>
    </w:rPr>
  </w:style>
  <w:style w:type="paragraph" w:styleId="ab">
    <w:name w:val="footer"/>
    <w:basedOn w:val="a"/>
    <w:link w:val="ac"/>
    <w:uiPriority w:val="99"/>
    <w:unhideWhenUsed/>
    <w:rsid w:val="007D4D3E"/>
    <w:pPr>
      <w:tabs>
        <w:tab w:val="center" w:pos="4677"/>
        <w:tab w:val="right" w:pos="9355"/>
      </w:tabs>
    </w:pPr>
  </w:style>
  <w:style w:type="character" w:customStyle="1" w:styleId="ac">
    <w:name w:val="Нижний колонтитул Знак"/>
    <w:basedOn w:val="a0"/>
    <w:link w:val="ab"/>
    <w:uiPriority w:val="99"/>
    <w:rsid w:val="007D4D3E"/>
    <w:rPr>
      <w:rFonts w:ascii="Times New Roman" w:eastAsia="Times New Roman" w:hAnsi="Times New Roman" w:cs="Times New Roman"/>
      <w:sz w:val="24"/>
      <w:szCs w:val="24"/>
      <w:lang w:val="uk-UA" w:eastAsia="ru-RU"/>
    </w:rPr>
  </w:style>
  <w:style w:type="paragraph" w:styleId="ad">
    <w:name w:val="TOC Heading"/>
    <w:basedOn w:val="1"/>
    <w:next w:val="a"/>
    <w:uiPriority w:val="39"/>
    <w:unhideWhenUsed/>
    <w:qFormat/>
    <w:rsid w:val="007D4D3E"/>
    <w:pPr>
      <w:spacing w:line="276" w:lineRule="auto"/>
      <w:outlineLvl w:val="9"/>
    </w:pPr>
    <w:rPr>
      <w:lang w:val="ru-RU"/>
    </w:rPr>
  </w:style>
  <w:style w:type="paragraph" w:styleId="31">
    <w:name w:val="toc 3"/>
    <w:basedOn w:val="a"/>
    <w:next w:val="a"/>
    <w:autoRedefine/>
    <w:uiPriority w:val="39"/>
    <w:unhideWhenUsed/>
    <w:rsid w:val="007D4D3E"/>
    <w:pPr>
      <w:spacing w:after="100"/>
      <w:ind w:left="480"/>
    </w:pPr>
  </w:style>
  <w:style w:type="paragraph" w:styleId="ae">
    <w:name w:val="Balloon Text"/>
    <w:basedOn w:val="a"/>
    <w:link w:val="af"/>
    <w:uiPriority w:val="99"/>
    <w:semiHidden/>
    <w:unhideWhenUsed/>
    <w:rsid w:val="007D4D3E"/>
    <w:rPr>
      <w:rFonts w:ascii="Tahoma" w:hAnsi="Tahoma" w:cs="Tahoma"/>
      <w:sz w:val="16"/>
      <w:szCs w:val="16"/>
    </w:rPr>
  </w:style>
  <w:style w:type="character" w:customStyle="1" w:styleId="af">
    <w:name w:val="Текст выноски Знак"/>
    <w:basedOn w:val="a0"/>
    <w:link w:val="ae"/>
    <w:uiPriority w:val="99"/>
    <w:semiHidden/>
    <w:rsid w:val="007D4D3E"/>
    <w:rPr>
      <w:rFonts w:ascii="Tahoma" w:eastAsia="Times New Roman" w:hAnsi="Tahoma" w:cs="Tahoma"/>
      <w:sz w:val="16"/>
      <w:szCs w:val="16"/>
      <w:lang w:val="uk-UA" w:eastAsia="ru-RU"/>
    </w:rPr>
  </w:style>
  <w:style w:type="character" w:customStyle="1" w:styleId="21">
    <w:name w:val="Заголовок 2 Знак"/>
    <w:basedOn w:val="a0"/>
    <w:link w:val="20"/>
    <w:uiPriority w:val="9"/>
    <w:rsid w:val="007D4D3E"/>
    <w:rPr>
      <w:rFonts w:asciiTheme="majorHAnsi" w:eastAsiaTheme="majorEastAsia" w:hAnsiTheme="majorHAnsi" w:cstheme="majorBidi"/>
      <w:b/>
      <w:bCs/>
      <w:color w:val="4F81BD" w:themeColor="accent1"/>
      <w:sz w:val="26"/>
      <w:szCs w:val="26"/>
      <w:lang w:val="uk-UA" w:eastAsia="ru-RU"/>
    </w:rPr>
  </w:style>
  <w:style w:type="paragraph" w:styleId="11">
    <w:name w:val="toc 1"/>
    <w:basedOn w:val="a"/>
    <w:next w:val="a"/>
    <w:autoRedefine/>
    <w:uiPriority w:val="39"/>
    <w:unhideWhenUsed/>
    <w:rsid w:val="005E5288"/>
    <w:pPr>
      <w:spacing w:after="100"/>
    </w:pPr>
  </w:style>
  <w:style w:type="paragraph" w:styleId="22">
    <w:name w:val="toc 2"/>
    <w:basedOn w:val="a"/>
    <w:next w:val="a"/>
    <w:autoRedefine/>
    <w:uiPriority w:val="39"/>
    <w:unhideWhenUsed/>
    <w:rsid w:val="005E5288"/>
    <w:pPr>
      <w:spacing w:after="100"/>
      <w:ind w:left="240"/>
    </w:pPr>
  </w:style>
  <w:style w:type="character" w:customStyle="1" w:styleId="grame">
    <w:name w:val="grame"/>
    <w:basedOn w:val="a0"/>
    <w:rsid w:val="00957635"/>
  </w:style>
  <w:style w:type="paragraph" w:styleId="23">
    <w:name w:val="Body Text 2"/>
    <w:basedOn w:val="a"/>
    <w:link w:val="24"/>
    <w:rsid w:val="000569D8"/>
    <w:pPr>
      <w:spacing w:after="120" w:line="480" w:lineRule="auto"/>
    </w:pPr>
    <w:rPr>
      <w:sz w:val="20"/>
      <w:szCs w:val="20"/>
      <w:lang w:val="ru-RU"/>
    </w:rPr>
  </w:style>
  <w:style w:type="character" w:customStyle="1" w:styleId="24">
    <w:name w:val="Основной текст 2 Знак"/>
    <w:basedOn w:val="a0"/>
    <w:link w:val="23"/>
    <w:rsid w:val="000569D8"/>
    <w:rPr>
      <w:rFonts w:ascii="Times New Roman" w:eastAsia="Times New Roman" w:hAnsi="Times New Roman" w:cs="Times New Roman"/>
      <w:sz w:val="20"/>
      <w:szCs w:val="20"/>
      <w:lang w:eastAsia="ru-RU"/>
    </w:rPr>
  </w:style>
  <w:style w:type="paragraph" w:styleId="af0">
    <w:name w:val="Body Text Indent"/>
    <w:basedOn w:val="a"/>
    <w:link w:val="af1"/>
    <w:uiPriority w:val="99"/>
    <w:unhideWhenUsed/>
    <w:rsid w:val="000569D8"/>
    <w:pPr>
      <w:spacing w:after="120"/>
      <w:ind w:left="283"/>
    </w:pPr>
  </w:style>
  <w:style w:type="character" w:customStyle="1" w:styleId="af1">
    <w:name w:val="Основной текст с отступом Знак"/>
    <w:basedOn w:val="a0"/>
    <w:link w:val="af0"/>
    <w:uiPriority w:val="99"/>
    <w:rsid w:val="000569D8"/>
    <w:rPr>
      <w:rFonts w:ascii="Times New Roman" w:eastAsia="Times New Roman" w:hAnsi="Times New Roman" w:cs="Times New Roman"/>
      <w:sz w:val="24"/>
      <w:szCs w:val="24"/>
      <w:lang w:val="uk-UA" w:eastAsia="ru-RU"/>
    </w:rPr>
  </w:style>
  <w:style w:type="paragraph" w:styleId="32">
    <w:name w:val="Body Text Indent 3"/>
    <w:basedOn w:val="a"/>
    <w:link w:val="33"/>
    <w:rsid w:val="000569D8"/>
    <w:pPr>
      <w:spacing w:after="120"/>
      <w:ind w:left="283"/>
    </w:pPr>
    <w:rPr>
      <w:sz w:val="16"/>
      <w:szCs w:val="16"/>
      <w:lang w:val="ru-RU"/>
    </w:rPr>
  </w:style>
  <w:style w:type="character" w:customStyle="1" w:styleId="33">
    <w:name w:val="Основной текст с отступом 3 Знак"/>
    <w:basedOn w:val="a0"/>
    <w:link w:val="32"/>
    <w:rsid w:val="000569D8"/>
    <w:rPr>
      <w:rFonts w:ascii="Times New Roman" w:eastAsia="Times New Roman" w:hAnsi="Times New Roman" w:cs="Times New Roman"/>
      <w:sz w:val="16"/>
      <w:szCs w:val="16"/>
      <w:lang w:eastAsia="ru-RU"/>
    </w:rPr>
  </w:style>
  <w:style w:type="paragraph" w:styleId="af2">
    <w:name w:val="Body Text"/>
    <w:basedOn w:val="a"/>
    <w:link w:val="af3"/>
    <w:uiPriority w:val="99"/>
    <w:unhideWhenUsed/>
    <w:rsid w:val="000569D8"/>
    <w:pPr>
      <w:spacing w:after="120"/>
    </w:pPr>
    <w:rPr>
      <w:sz w:val="20"/>
      <w:szCs w:val="20"/>
      <w:lang w:val="ru-RU"/>
    </w:rPr>
  </w:style>
  <w:style w:type="character" w:customStyle="1" w:styleId="af3">
    <w:name w:val="Основной текст Знак"/>
    <w:basedOn w:val="a0"/>
    <w:link w:val="af2"/>
    <w:uiPriority w:val="99"/>
    <w:rsid w:val="000569D8"/>
    <w:rPr>
      <w:rFonts w:ascii="Times New Roman" w:eastAsia="Times New Roman" w:hAnsi="Times New Roman" w:cs="Times New Roman"/>
      <w:sz w:val="20"/>
      <w:szCs w:val="20"/>
      <w:lang w:eastAsia="ru-RU"/>
    </w:rPr>
  </w:style>
  <w:style w:type="paragraph" w:customStyle="1" w:styleId="2">
    <w:name w:val="Заголовок_2"/>
    <w:basedOn w:val="20"/>
    <w:link w:val="25"/>
    <w:qFormat/>
    <w:rsid w:val="000569D8"/>
    <w:pPr>
      <w:numPr>
        <w:ilvl w:val="1"/>
        <w:numId w:val="29"/>
      </w:numPr>
    </w:pPr>
    <w:rPr>
      <w:rFonts w:ascii="Times New Roman" w:hAnsi="Times New Roman" w:cs="Times New Roman"/>
      <w:sz w:val="28"/>
    </w:rPr>
  </w:style>
  <w:style w:type="character" w:customStyle="1" w:styleId="25">
    <w:name w:val="Заголовок_2 Знак"/>
    <w:basedOn w:val="21"/>
    <w:link w:val="2"/>
    <w:rsid w:val="000569D8"/>
    <w:rPr>
      <w:rFonts w:ascii="Times New Roman" w:eastAsiaTheme="majorEastAsia" w:hAnsi="Times New Roman" w:cs="Times New Roman"/>
      <w:b/>
      <w:bCs/>
      <w:color w:val="4F81BD" w:themeColor="accent1"/>
      <w:sz w:val="28"/>
      <w:szCs w:val="26"/>
      <w:lang w:val="uk-UA" w:eastAsia="ru-RU"/>
    </w:rPr>
  </w:style>
  <w:style w:type="paragraph" w:styleId="af4">
    <w:name w:val="caption"/>
    <w:basedOn w:val="a"/>
    <w:next w:val="a"/>
    <w:semiHidden/>
    <w:unhideWhenUsed/>
    <w:qFormat/>
    <w:rsid w:val="00F53A96"/>
    <w:pPr>
      <w:ind w:firstLine="567"/>
      <w:jc w:val="center"/>
    </w:pPr>
    <w:rPr>
      <w:sz w:val="28"/>
      <w:szCs w:val="20"/>
      <w:lang w:val="ru-RU"/>
    </w:rPr>
  </w:style>
  <w:style w:type="character" w:customStyle="1" w:styleId="70">
    <w:name w:val="Заголовок 7 Знак"/>
    <w:basedOn w:val="a0"/>
    <w:link w:val="7"/>
    <w:uiPriority w:val="9"/>
    <w:semiHidden/>
    <w:rsid w:val="00F443A3"/>
    <w:rPr>
      <w:rFonts w:asciiTheme="majorHAnsi" w:eastAsiaTheme="majorEastAsia" w:hAnsiTheme="majorHAnsi" w:cstheme="majorBidi"/>
      <w:i/>
      <w:iCs/>
      <w:color w:val="404040" w:themeColor="text1" w:themeTint="BF"/>
      <w:sz w:val="24"/>
      <w:szCs w:val="24"/>
      <w:lang w:val="uk-UA" w:eastAsia="ru-RU"/>
    </w:rPr>
  </w:style>
  <w:style w:type="paragraph" w:customStyle="1" w:styleId="western">
    <w:name w:val="western"/>
    <w:basedOn w:val="a"/>
    <w:rsid w:val="00635359"/>
    <w:pPr>
      <w:spacing w:before="100" w:beforeAutospacing="1" w:after="100" w:afterAutospacing="1"/>
    </w:pPr>
    <w:rPr>
      <w:lang w:val="ru-RU"/>
    </w:rPr>
  </w:style>
  <w:style w:type="paragraph" w:customStyle="1" w:styleId="xfmc1">
    <w:name w:val="xfmc1"/>
    <w:basedOn w:val="a"/>
    <w:rsid w:val="006738DF"/>
    <w:pPr>
      <w:spacing w:before="100" w:beforeAutospacing="1" w:after="100" w:afterAutospacing="1"/>
    </w:pPr>
    <w:rPr>
      <w:lang w:val="ru-RU"/>
    </w:rPr>
  </w:style>
  <w:style w:type="paragraph" w:customStyle="1" w:styleId="xfmc2">
    <w:name w:val="xfmc2"/>
    <w:basedOn w:val="a"/>
    <w:rsid w:val="006738DF"/>
    <w:pPr>
      <w:spacing w:before="100" w:beforeAutospacing="1" w:after="100" w:afterAutospacing="1"/>
    </w:pPr>
    <w:rPr>
      <w:lang w:val="ru-RU"/>
    </w:rPr>
  </w:style>
  <w:style w:type="paragraph" w:customStyle="1" w:styleId="xfmc3">
    <w:name w:val="xfmc3"/>
    <w:basedOn w:val="a"/>
    <w:rsid w:val="006738DF"/>
    <w:pPr>
      <w:spacing w:before="100" w:beforeAutospacing="1" w:after="100" w:afterAutospacing="1"/>
    </w:pPr>
    <w:rPr>
      <w:lang w:val="ru-RU"/>
    </w:rPr>
  </w:style>
  <w:style w:type="paragraph" w:customStyle="1" w:styleId="Default">
    <w:name w:val="Default"/>
    <w:rsid w:val="00AD2BA1"/>
    <w:pPr>
      <w:autoSpaceDE w:val="0"/>
      <w:autoSpaceDN w:val="0"/>
      <w:adjustRightInd w:val="0"/>
      <w:spacing w:after="0" w:line="240" w:lineRule="auto"/>
    </w:pPr>
    <w:rPr>
      <w:rFonts w:ascii="Times New Roman" w:hAnsi="Times New Roman" w:cs="Times New Roman"/>
      <w:color w:val="000000"/>
      <w:sz w:val="24"/>
      <w:szCs w:val="24"/>
    </w:rPr>
  </w:style>
  <w:style w:type="character" w:styleId="af5">
    <w:name w:val="Emphasis"/>
    <w:basedOn w:val="a0"/>
    <w:uiPriority w:val="20"/>
    <w:qFormat/>
    <w:rsid w:val="002B294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55018">
      <w:bodyDiv w:val="1"/>
      <w:marLeft w:val="0"/>
      <w:marRight w:val="0"/>
      <w:marTop w:val="0"/>
      <w:marBottom w:val="0"/>
      <w:divBdr>
        <w:top w:val="none" w:sz="0" w:space="0" w:color="auto"/>
        <w:left w:val="none" w:sz="0" w:space="0" w:color="auto"/>
        <w:bottom w:val="none" w:sz="0" w:space="0" w:color="auto"/>
        <w:right w:val="none" w:sz="0" w:space="0" w:color="auto"/>
      </w:divBdr>
    </w:div>
    <w:div w:id="231934945">
      <w:bodyDiv w:val="1"/>
      <w:marLeft w:val="0"/>
      <w:marRight w:val="0"/>
      <w:marTop w:val="0"/>
      <w:marBottom w:val="0"/>
      <w:divBdr>
        <w:top w:val="none" w:sz="0" w:space="0" w:color="auto"/>
        <w:left w:val="none" w:sz="0" w:space="0" w:color="auto"/>
        <w:bottom w:val="none" w:sz="0" w:space="0" w:color="auto"/>
        <w:right w:val="none" w:sz="0" w:space="0" w:color="auto"/>
      </w:divBdr>
    </w:div>
    <w:div w:id="304626350">
      <w:bodyDiv w:val="1"/>
      <w:marLeft w:val="0"/>
      <w:marRight w:val="0"/>
      <w:marTop w:val="0"/>
      <w:marBottom w:val="0"/>
      <w:divBdr>
        <w:top w:val="none" w:sz="0" w:space="0" w:color="auto"/>
        <w:left w:val="none" w:sz="0" w:space="0" w:color="auto"/>
        <w:bottom w:val="none" w:sz="0" w:space="0" w:color="auto"/>
        <w:right w:val="none" w:sz="0" w:space="0" w:color="auto"/>
      </w:divBdr>
    </w:div>
    <w:div w:id="399671049">
      <w:bodyDiv w:val="1"/>
      <w:marLeft w:val="0"/>
      <w:marRight w:val="0"/>
      <w:marTop w:val="0"/>
      <w:marBottom w:val="0"/>
      <w:divBdr>
        <w:top w:val="none" w:sz="0" w:space="0" w:color="auto"/>
        <w:left w:val="none" w:sz="0" w:space="0" w:color="auto"/>
        <w:bottom w:val="none" w:sz="0" w:space="0" w:color="auto"/>
        <w:right w:val="none" w:sz="0" w:space="0" w:color="auto"/>
      </w:divBdr>
    </w:div>
    <w:div w:id="506556904">
      <w:bodyDiv w:val="1"/>
      <w:marLeft w:val="0"/>
      <w:marRight w:val="0"/>
      <w:marTop w:val="0"/>
      <w:marBottom w:val="0"/>
      <w:divBdr>
        <w:top w:val="none" w:sz="0" w:space="0" w:color="auto"/>
        <w:left w:val="none" w:sz="0" w:space="0" w:color="auto"/>
        <w:bottom w:val="none" w:sz="0" w:space="0" w:color="auto"/>
        <w:right w:val="none" w:sz="0" w:space="0" w:color="auto"/>
      </w:divBdr>
    </w:div>
    <w:div w:id="756828068">
      <w:bodyDiv w:val="1"/>
      <w:marLeft w:val="0"/>
      <w:marRight w:val="0"/>
      <w:marTop w:val="0"/>
      <w:marBottom w:val="0"/>
      <w:divBdr>
        <w:top w:val="none" w:sz="0" w:space="0" w:color="auto"/>
        <w:left w:val="none" w:sz="0" w:space="0" w:color="auto"/>
        <w:bottom w:val="none" w:sz="0" w:space="0" w:color="auto"/>
        <w:right w:val="none" w:sz="0" w:space="0" w:color="auto"/>
      </w:divBdr>
    </w:div>
    <w:div w:id="835922619">
      <w:bodyDiv w:val="1"/>
      <w:marLeft w:val="0"/>
      <w:marRight w:val="0"/>
      <w:marTop w:val="0"/>
      <w:marBottom w:val="0"/>
      <w:divBdr>
        <w:top w:val="none" w:sz="0" w:space="0" w:color="auto"/>
        <w:left w:val="none" w:sz="0" w:space="0" w:color="auto"/>
        <w:bottom w:val="none" w:sz="0" w:space="0" w:color="auto"/>
        <w:right w:val="none" w:sz="0" w:space="0" w:color="auto"/>
      </w:divBdr>
    </w:div>
    <w:div w:id="852299772">
      <w:bodyDiv w:val="1"/>
      <w:marLeft w:val="0"/>
      <w:marRight w:val="0"/>
      <w:marTop w:val="0"/>
      <w:marBottom w:val="0"/>
      <w:divBdr>
        <w:top w:val="none" w:sz="0" w:space="0" w:color="auto"/>
        <w:left w:val="none" w:sz="0" w:space="0" w:color="auto"/>
        <w:bottom w:val="none" w:sz="0" w:space="0" w:color="auto"/>
        <w:right w:val="none" w:sz="0" w:space="0" w:color="auto"/>
      </w:divBdr>
    </w:div>
    <w:div w:id="972249827">
      <w:bodyDiv w:val="1"/>
      <w:marLeft w:val="0"/>
      <w:marRight w:val="0"/>
      <w:marTop w:val="0"/>
      <w:marBottom w:val="0"/>
      <w:divBdr>
        <w:top w:val="none" w:sz="0" w:space="0" w:color="auto"/>
        <w:left w:val="none" w:sz="0" w:space="0" w:color="auto"/>
        <w:bottom w:val="none" w:sz="0" w:space="0" w:color="auto"/>
        <w:right w:val="none" w:sz="0" w:space="0" w:color="auto"/>
      </w:divBdr>
    </w:div>
    <w:div w:id="1223449455">
      <w:bodyDiv w:val="1"/>
      <w:marLeft w:val="0"/>
      <w:marRight w:val="0"/>
      <w:marTop w:val="0"/>
      <w:marBottom w:val="0"/>
      <w:divBdr>
        <w:top w:val="none" w:sz="0" w:space="0" w:color="auto"/>
        <w:left w:val="none" w:sz="0" w:space="0" w:color="auto"/>
        <w:bottom w:val="none" w:sz="0" w:space="0" w:color="auto"/>
        <w:right w:val="none" w:sz="0" w:space="0" w:color="auto"/>
      </w:divBdr>
    </w:div>
    <w:div w:id="1320383772">
      <w:bodyDiv w:val="1"/>
      <w:marLeft w:val="0"/>
      <w:marRight w:val="0"/>
      <w:marTop w:val="0"/>
      <w:marBottom w:val="0"/>
      <w:divBdr>
        <w:top w:val="none" w:sz="0" w:space="0" w:color="auto"/>
        <w:left w:val="none" w:sz="0" w:space="0" w:color="auto"/>
        <w:bottom w:val="none" w:sz="0" w:space="0" w:color="auto"/>
        <w:right w:val="none" w:sz="0" w:space="0" w:color="auto"/>
      </w:divBdr>
    </w:div>
    <w:div w:id="1776291421">
      <w:bodyDiv w:val="1"/>
      <w:marLeft w:val="0"/>
      <w:marRight w:val="0"/>
      <w:marTop w:val="0"/>
      <w:marBottom w:val="0"/>
      <w:divBdr>
        <w:top w:val="none" w:sz="0" w:space="0" w:color="auto"/>
        <w:left w:val="none" w:sz="0" w:space="0" w:color="auto"/>
        <w:bottom w:val="none" w:sz="0" w:space="0" w:color="auto"/>
        <w:right w:val="none" w:sz="0" w:space="0" w:color="auto"/>
      </w:divBdr>
      <w:divsChild>
        <w:div w:id="1858886231">
          <w:marLeft w:val="0"/>
          <w:marRight w:val="336"/>
          <w:marTop w:val="120"/>
          <w:marBottom w:val="312"/>
          <w:divBdr>
            <w:top w:val="none" w:sz="0" w:space="0" w:color="auto"/>
            <w:left w:val="none" w:sz="0" w:space="0" w:color="auto"/>
            <w:bottom w:val="none" w:sz="0" w:space="0" w:color="auto"/>
            <w:right w:val="none" w:sz="0" w:space="0" w:color="auto"/>
          </w:divBdr>
          <w:divsChild>
            <w:div w:id="1220434359">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986858039">
      <w:bodyDiv w:val="1"/>
      <w:marLeft w:val="0"/>
      <w:marRight w:val="0"/>
      <w:marTop w:val="0"/>
      <w:marBottom w:val="0"/>
      <w:divBdr>
        <w:top w:val="none" w:sz="0" w:space="0" w:color="auto"/>
        <w:left w:val="none" w:sz="0" w:space="0" w:color="auto"/>
        <w:bottom w:val="none" w:sz="0" w:space="0" w:color="auto"/>
        <w:right w:val="none" w:sz="0" w:space="0" w:color="auto"/>
      </w:divBdr>
    </w:div>
    <w:div w:id="2060201916">
      <w:bodyDiv w:val="1"/>
      <w:marLeft w:val="0"/>
      <w:marRight w:val="0"/>
      <w:marTop w:val="0"/>
      <w:marBottom w:val="0"/>
      <w:divBdr>
        <w:top w:val="none" w:sz="0" w:space="0" w:color="auto"/>
        <w:left w:val="none" w:sz="0" w:space="0" w:color="auto"/>
        <w:bottom w:val="none" w:sz="0" w:space="0" w:color="auto"/>
        <w:right w:val="none" w:sz="0" w:space="0" w:color="auto"/>
      </w:divBdr>
    </w:div>
    <w:div w:id="2129739791">
      <w:bodyDiv w:val="1"/>
      <w:marLeft w:val="0"/>
      <w:marRight w:val="0"/>
      <w:marTop w:val="0"/>
      <w:marBottom w:val="0"/>
      <w:divBdr>
        <w:top w:val="none" w:sz="0" w:space="0" w:color="auto"/>
        <w:left w:val="none" w:sz="0" w:space="0" w:color="auto"/>
        <w:bottom w:val="none" w:sz="0" w:space="0" w:color="auto"/>
        <w:right w:val="none" w:sz="0" w:space="0" w:color="auto"/>
      </w:divBdr>
    </w:div>
    <w:div w:id="2144349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uk.wikipedia.org/wiki/%D0%94%D0%BE%D0%B3%D0%BE%D0%B2%D1%96%D1%80" TargetMode="External"/><Relationship Id="rId117" Type="http://schemas.openxmlformats.org/officeDocument/2006/relationships/image" Target="media/image41.wmf"/><Relationship Id="rId21" Type="http://schemas.openxmlformats.org/officeDocument/2006/relationships/hyperlink" Target="http://moodle.chdu.edu.ua/mod/glossary/showentry.php?courseid=80&amp;concept=%D0%A3%D0%BF%D1%80%D0%B0%D0%B2%D0%BB%D1%96%D0%BD%D0%BD%D1%8F+%D0%BF%D1%80%D0%BE%D0%B5%D0%BA%D1%82%D0%BE%D0%BC" TargetMode="External"/><Relationship Id="rId42" Type="http://schemas.openxmlformats.org/officeDocument/2006/relationships/oleObject" Target="embeddings/oleObject5.bin"/><Relationship Id="rId47" Type="http://schemas.openxmlformats.org/officeDocument/2006/relationships/oleObject" Target="embeddings/oleObject6.bin"/><Relationship Id="rId63" Type="http://schemas.openxmlformats.org/officeDocument/2006/relationships/chart" Target="charts/chart6.xml"/><Relationship Id="rId68" Type="http://schemas.openxmlformats.org/officeDocument/2006/relationships/image" Target="media/image18.wmf"/><Relationship Id="rId84" Type="http://schemas.openxmlformats.org/officeDocument/2006/relationships/image" Target="media/image26.wmf"/><Relationship Id="rId89" Type="http://schemas.openxmlformats.org/officeDocument/2006/relationships/oleObject" Target="embeddings/oleObject26.bin"/><Relationship Id="rId112" Type="http://schemas.openxmlformats.org/officeDocument/2006/relationships/oleObject" Target="embeddings/oleObject36.bin"/><Relationship Id="rId133" Type="http://schemas.openxmlformats.org/officeDocument/2006/relationships/image" Target="media/image48.png"/><Relationship Id="rId138" Type="http://schemas.openxmlformats.org/officeDocument/2006/relationships/image" Target="media/image53.png"/><Relationship Id="rId16" Type="http://schemas.openxmlformats.org/officeDocument/2006/relationships/hyperlink" Target="http://moodle.chdu.edu.ua/mod/glossary/showentry.php?courseid=80&amp;concept=%D0%A3%D0%BF%D1%80%D0%B0%D0%B2%D0%BB%D1%96%D0%BD%D0%BD%D1%8F+%D0%BF%D1%80%D0%BE%D0%B5%D0%BA%D1%82%D0%BE%D0%BC" TargetMode="External"/><Relationship Id="rId107" Type="http://schemas.openxmlformats.org/officeDocument/2006/relationships/image" Target="media/image36.wmf"/><Relationship Id="rId11" Type="http://schemas.openxmlformats.org/officeDocument/2006/relationships/footer" Target="footer2.xml"/><Relationship Id="rId32" Type="http://schemas.openxmlformats.org/officeDocument/2006/relationships/image" Target="media/image3.jpeg"/><Relationship Id="rId37" Type="http://schemas.openxmlformats.org/officeDocument/2006/relationships/image" Target="media/image6.wmf"/><Relationship Id="rId53" Type="http://schemas.openxmlformats.org/officeDocument/2006/relationships/oleObject" Target="embeddings/oleObject9.bin"/><Relationship Id="rId58" Type="http://schemas.openxmlformats.org/officeDocument/2006/relationships/image" Target="media/image15.wmf"/><Relationship Id="rId74" Type="http://schemas.openxmlformats.org/officeDocument/2006/relationships/image" Target="media/image21.wmf"/><Relationship Id="rId79" Type="http://schemas.openxmlformats.org/officeDocument/2006/relationships/oleObject" Target="embeddings/oleObject21.bin"/><Relationship Id="rId102" Type="http://schemas.openxmlformats.org/officeDocument/2006/relationships/footer" Target="footer3.xml"/><Relationship Id="rId123" Type="http://schemas.openxmlformats.org/officeDocument/2006/relationships/oleObject" Target="embeddings/oleObject42.bin"/><Relationship Id="rId128" Type="http://schemas.openxmlformats.org/officeDocument/2006/relationships/hyperlink" Target="http://visnyk.chdtu.edu.ua/images/tech/3_2018/50-55_%D0%9F%D0%BE%D0%B2%D0%BE%D0%BB%D0%BE%D1%86_%D0%BA%D0%B8%D0%B9_%D0%A3%D1%81%D0%B5%D0%BD%D0%BA%D0%BE.pdf" TargetMode="External"/><Relationship Id="rId144" Type="http://schemas.openxmlformats.org/officeDocument/2006/relationships/chart" Target="charts/chart13.xml"/><Relationship Id="rId5" Type="http://schemas.openxmlformats.org/officeDocument/2006/relationships/settings" Target="settings.xml"/><Relationship Id="rId90" Type="http://schemas.openxmlformats.org/officeDocument/2006/relationships/image" Target="media/image29.wmf"/><Relationship Id="rId95" Type="http://schemas.openxmlformats.org/officeDocument/2006/relationships/oleObject" Target="embeddings/oleObject29.bin"/><Relationship Id="rId22" Type="http://schemas.openxmlformats.org/officeDocument/2006/relationships/hyperlink" Target="http://moodle.chdu.edu.ua/mod/glossary/showentry.php?courseid=80&amp;concept=%D0%9F%D0%BB%D0%B0%D0%BD%D1%83%D0%B2%D0%B0%D0%BD%D0%BD%D1%8F" TargetMode="External"/><Relationship Id="rId27" Type="http://schemas.openxmlformats.org/officeDocument/2006/relationships/hyperlink" Target="https://uk.wikipedia.org/wiki/%D0%A2%D0%B5%D1%85%D0%BD%D1%96%D1%87%D0%BD%D0%B5_%D0%B7%D0%B0%D0%B2%D0%B4%D0%B0%D0%BD%D0%BD%D1%8F" TargetMode="External"/><Relationship Id="rId43" Type="http://schemas.openxmlformats.org/officeDocument/2006/relationships/chart" Target="charts/chart1.xml"/><Relationship Id="rId48" Type="http://schemas.openxmlformats.org/officeDocument/2006/relationships/image" Target="media/image10.wmf"/><Relationship Id="rId64" Type="http://schemas.openxmlformats.org/officeDocument/2006/relationships/image" Target="media/image16.wmf"/><Relationship Id="rId69" Type="http://schemas.openxmlformats.org/officeDocument/2006/relationships/oleObject" Target="embeddings/oleObject16.bin"/><Relationship Id="rId113" Type="http://schemas.openxmlformats.org/officeDocument/2006/relationships/image" Target="media/image39.wmf"/><Relationship Id="rId118" Type="http://schemas.openxmlformats.org/officeDocument/2006/relationships/oleObject" Target="embeddings/oleObject39.bin"/><Relationship Id="rId134" Type="http://schemas.openxmlformats.org/officeDocument/2006/relationships/image" Target="media/image49.png"/><Relationship Id="rId139" Type="http://schemas.openxmlformats.org/officeDocument/2006/relationships/chart" Target="charts/chart8.xml"/><Relationship Id="rId80" Type="http://schemas.openxmlformats.org/officeDocument/2006/relationships/image" Target="media/image24.wmf"/><Relationship Id="rId85" Type="http://schemas.openxmlformats.org/officeDocument/2006/relationships/oleObject" Target="embeddings/oleObject24.bin"/><Relationship Id="rId3" Type="http://schemas.openxmlformats.org/officeDocument/2006/relationships/styles" Target="styles.xml"/><Relationship Id="rId12" Type="http://schemas.openxmlformats.org/officeDocument/2006/relationships/hyperlink" Target="http://visnyk.chdtu.edu.ua/images/tech/3_2018/50-55_%D0%9F%D0%BE%D0%B2%D0%BE%D0%BB%D0%BE%D1%86_%D0%BA%D0%B8%D0%B9_%D0%A3%D1%81%D0%B5%D0%BD%D0%BA%D0%BE.pdf" TargetMode="External"/><Relationship Id="rId17" Type="http://schemas.openxmlformats.org/officeDocument/2006/relationships/hyperlink" Target="http://moodle.chdu.edu.ua/mod/glossary/showentry.php?courseid=80&amp;concept=%D0%9F%D1%80%D0%BE%D1%86%D0%B5%D1%81" TargetMode="External"/><Relationship Id="rId25" Type="http://schemas.openxmlformats.org/officeDocument/2006/relationships/hyperlink" Target="https://uk.wikipedia.org/wiki/%D0%9F%D1%80%D0%BE%D0%B5%D0%BA%D1%82" TargetMode="External"/><Relationship Id="rId33" Type="http://schemas.openxmlformats.org/officeDocument/2006/relationships/image" Target="media/image4.wmf"/><Relationship Id="rId38" Type="http://schemas.openxmlformats.org/officeDocument/2006/relationships/oleObject" Target="embeddings/oleObject3.bin"/><Relationship Id="rId46" Type="http://schemas.openxmlformats.org/officeDocument/2006/relationships/image" Target="media/image9.wmf"/><Relationship Id="rId59" Type="http://schemas.openxmlformats.org/officeDocument/2006/relationships/oleObject" Target="embeddings/oleObject12.bin"/><Relationship Id="rId67" Type="http://schemas.openxmlformats.org/officeDocument/2006/relationships/oleObject" Target="embeddings/oleObject15.bin"/><Relationship Id="rId103" Type="http://schemas.openxmlformats.org/officeDocument/2006/relationships/footer" Target="footer4.xml"/><Relationship Id="rId108" Type="http://schemas.openxmlformats.org/officeDocument/2006/relationships/oleObject" Target="embeddings/oleObject34.bin"/><Relationship Id="rId116" Type="http://schemas.openxmlformats.org/officeDocument/2006/relationships/oleObject" Target="embeddings/oleObject38.bin"/><Relationship Id="rId124" Type="http://schemas.openxmlformats.org/officeDocument/2006/relationships/hyperlink" Target="http://www.ufin.com.ua/analit_mat/sdu/085.htm" TargetMode="External"/><Relationship Id="rId129" Type="http://schemas.openxmlformats.org/officeDocument/2006/relationships/image" Target="media/image44.jpeg"/><Relationship Id="rId137" Type="http://schemas.openxmlformats.org/officeDocument/2006/relationships/image" Target="media/image52.png"/><Relationship Id="rId20" Type="http://schemas.openxmlformats.org/officeDocument/2006/relationships/hyperlink" Target="http://moodle.chdu.edu.ua/mod/glossary/showentry.php?courseid=80&amp;concept=%D0%9F%D0%BB%D0%B0%D0%BD%D1%83%D0%B2%D0%B0%D0%BD%D0%BD%D1%8F" TargetMode="External"/><Relationship Id="rId41" Type="http://schemas.openxmlformats.org/officeDocument/2006/relationships/image" Target="media/image8.wmf"/><Relationship Id="rId54" Type="http://schemas.openxmlformats.org/officeDocument/2006/relationships/image" Target="media/image13.wmf"/><Relationship Id="rId62" Type="http://schemas.openxmlformats.org/officeDocument/2006/relationships/chart" Target="charts/chart5.xml"/><Relationship Id="rId70" Type="http://schemas.openxmlformats.org/officeDocument/2006/relationships/image" Target="media/image19.wmf"/><Relationship Id="rId75" Type="http://schemas.openxmlformats.org/officeDocument/2006/relationships/oleObject" Target="embeddings/oleObject19.bin"/><Relationship Id="rId83" Type="http://schemas.openxmlformats.org/officeDocument/2006/relationships/oleObject" Target="embeddings/oleObject23.bin"/><Relationship Id="rId88" Type="http://schemas.openxmlformats.org/officeDocument/2006/relationships/image" Target="media/image28.wmf"/><Relationship Id="rId91" Type="http://schemas.openxmlformats.org/officeDocument/2006/relationships/oleObject" Target="embeddings/oleObject27.bin"/><Relationship Id="rId96" Type="http://schemas.openxmlformats.org/officeDocument/2006/relationships/image" Target="media/image32.wmf"/><Relationship Id="rId111" Type="http://schemas.openxmlformats.org/officeDocument/2006/relationships/image" Target="media/image38.wmf"/><Relationship Id="rId132" Type="http://schemas.openxmlformats.org/officeDocument/2006/relationships/image" Target="media/image47.png"/><Relationship Id="rId140" Type="http://schemas.openxmlformats.org/officeDocument/2006/relationships/chart" Target="charts/chart9.xml"/><Relationship Id="rId145" Type="http://schemas.openxmlformats.org/officeDocument/2006/relationships/chart" Target="charts/chart14.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moodle.chdu.edu.ua/mod/glossary/showentry.php?courseid=80&amp;concept=%D0%9F%D1%80%D0%BE%D1%86%D0%B5%D1%81" TargetMode="External"/><Relationship Id="rId23" Type="http://schemas.openxmlformats.org/officeDocument/2006/relationships/hyperlink" Target="https://uk.wikipedia.org/wiki/%D0%86%D1%94%D1%80%D0%B0%D1%80%D1%85%D1%96%D1%87%D0%BD%D0%B0_%D1%81%D1%82%D1%80%D1%83%D0%BA%D1%82%D1%83%D1%80%D0%B0" TargetMode="External"/><Relationship Id="rId28" Type="http://schemas.openxmlformats.org/officeDocument/2006/relationships/hyperlink" Target="https://uk.wikipedia.org/wiki/%D0%A0%D0%B0%D0%BC%D0%BA%D0%B8_(%D0%BA%D0%B5%D1%80%D1%83%D0%B2%D0%B0%D0%BD%D0%BD%D1%8F_%D0%BF%D1%80%D0%BE%D0%B5%D0%BA%D1%82%D0%B0%D0%BC%D0%B8)" TargetMode="External"/><Relationship Id="rId36" Type="http://schemas.openxmlformats.org/officeDocument/2006/relationships/oleObject" Target="embeddings/oleObject2.bin"/><Relationship Id="rId49" Type="http://schemas.openxmlformats.org/officeDocument/2006/relationships/oleObject" Target="embeddings/oleObject7.bin"/><Relationship Id="rId57" Type="http://schemas.openxmlformats.org/officeDocument/2006/relationships/oleObject" Target="embeddings/oleObject11.bin"/><Relationship Id="rId106" Type="http://schemas.openxmlformats.org/officeDocument/2006/relationships/oleObject" Target="embeddings/oleObject33.bin"/><Relationship Id="rId114" Type="http://schemas.openxmlformats.org/officeDocument/2006/relationships/oleObject" Target="embeddings/oleObject37.bin"/><Relationship Id="rId119" Type="http://schemas.openxmlformats.org/officeDocument/2006/relationships/oleObject" Target="embeddings/oleObject40.bin"/><Relationship Id="rId127" Type="http://schemas.openxmlformats.org/officeDocument/2006/relationships/hyperlink" Target="http://programmers.blogoverflow.com/2012/08/fixprice-vs-time-and-material-contracts/" TargetMode="External"/><Relationship Id="rId10" Type="http://schemas.openxmlformats.org/officeDocument/2006/relationships/header" Target="header1.xml"/><Relationship Id="rId31" Type="http://schemas.openxmlformats.org/officeDocument/2006/relationships/image" Target="media/image2.jpeg"/><Relationship Id="rId44" Type="http://schemas.openxmlformats.org/officeDocument/2006/relationships/chart" Target="charts/chart2.xml"/><Relationship Id="rId52" Type="http://schemas.openxmlformats.org/officeDocument/2006/relationships/image" Target="media/image12.wmf"/><Relationship Id="rId60" Type="http://schemas.openxmlformats.org/officeDocument/2006/relationships/oleObject" Target="embeddings/oleObject13.bin"/><Relationship Id="rId65" Type="http://schemas.openxmlformats.org/officeDocument/2006/relationships/oleObject" Target="embeddings/oleObject14.bin"/><Relationship Id="rId73" Type="http://schemas.openxmlformats.org/officeDocument/2006/relationships/oleObject" Target="embeddings/oleObject18.bin"/><Relationship Id="rId78" Type="http://schemas.openxmlformats.org/officeDocument/2006/relationships/image" Target="media/image23.wmf"/><Relationship Id="rId81" Type="http://schemas.openxmlformats.org/officeDocument/2006/relationships/oleObject" Target="embeddings/oleObject22.bin"/><Relationship Id="rId86" Type="http://schemas.openxmlformats.org/officeDocument/2006/relationships/image" Target="media/image27.wmf"/><Relationship Id="rId94" Type="http://schemas.openxmlformats.org/officeDocument/2006/relationships/image" Target="media/image31.wmf"/><Relationship Id="rId99" Type="http://schemas.openxmlformats.org/officeDocument/2006/relationships/oleObject" Target="embeddings/oleObject31.bin"/><Relationship Id="rId101" Type="http://schemas.openxmlformats.org/officeDocument/2006/relationships/oleObject" Target="embeddings/oleObject32.bin"/><Relationship Id="rId122" Type="http://schemas.openxmlformats.org/officeDocument/2006/relationships/image" Target="media/image43.wmf"/><Relationship Id="rId130" Type="http://schemas.openxmlformats.org/officeDocument/2006/relationships/image" Target="media/image45.png"/><Relationship Id="rId135" Type="http://schemas.openxmlformats.org/officeDocument/2006/relationships/image" Target="media/image50.png"/><Relationship Id="rId143" Type="http://schemas.openxmlformats.org/officeDocument/2006/relationships/chart" Target="charts/chart12.xml"/><Relationship Id="rId4" Type="http://schemas.microsoft.com/office/2007/relationships/stylesWithEffects" Target="stylesWithEffects.xml"/><Relationship Id="rId9" Type="http://schemas.openxmlformats.org/officeDocument/2006/relationships/footer" Target="footer1.xml"/><Relationship Id="rId13" Type="http://schemas.openxmlformats.org/officeDocument/2006/relationships/hyperlink" Target="http://moodle.chdu.edu.ua/mod/glossary/showentry.php?courseid=80&amp;concept=%D0%9F%D1%80%D0%BE%D1%86%D0%B5%D1%81" TargetMode="External"/><Relationship Id="rId18" Type="http://schemas.openxmlformats.org/officeDocument/2006/relationships/hyperlink" Target="http://moodle.chdu.edu.ua/mod/glossary/showentry.php?courseid=80&amp;concept=%D0%9F%D1%80%D0%BE%D1%86%D0%B5%D1%81" TargetMode="External"/><Relationship Id="rId39" Type="http://schemas.openxmlformats.org/officeDocument/2006/relationships/image" Target="media/image7.wmf"/><Relationship Id="rId109" Type="http://schemas.openxmlformats.org/officeDocument/2006/relationships/image" Target="media/image37.wmf"/><Relationship Id="rId34" Type="http://schemas.openxmlformats.org/officeDocument/2006/relationships/oleObject" Target="embeddings/oleObject1.bin"/><Relationship Id="rId50" Type="http://schemas.openxmlformats.org/officeDocument/2006/relationships/image" Target="media/image11.wmf"/><Relationship Id="rId55" Type="http://schemas.openxmlformats.org/officeDocument/2006/relationships/oleObject" Target="embeddings/oleObject10.bin"/><Relationship Id="rId76" Type="http://schemas.openxmlformats.org/officeDocument/2006/relationships/image" Target="media/image22.wmf"/><Relationship Id="rId97" Type="http://schemas.openxmlformats.org/officeDocument/2006/relationships/oleObject" Target="embeddings/oleObject30.bin"/><Relationship Id="rId104" Type="http://schemas.openxmlformats.org/officeDocument/2006/relationships/chart" Target="charts/chart7.xml"/><Relationship Id="rId120" Type="http://schemas.openxmlformats.org/officeDocument/2006/relationships/image" Target="media/image42.wmf"/><Relationship Id="rId125" Type="http://schemas.openxmlformats.org/officeDocument/2006/relationships/hyperlink" Target="http://stackoverflow.com/questions/453880/how-many-developers-arethere-in-the-world" TargetMode="External"/><Relationship Id="rId141" Type="http://schemas.openxmlformats.org/officeDocument/2006/relationships/chart" Target="charts/chart10.xml"/><Relationship Id="rId146" Type="http://schemas.openxmlformats.org/officeDocument/2006/relationships/fontTable" Target="fontTable.xml"/><Relationship Id="rId7" Type="http://schemas.openxmlformats.org/officeDocument/2006/relationships/footnotes" Target="footnotes.xml"/><Relationship Id="rId71" Type="http://schemas.openxmlformats.org/officeDocument/2006/relationships/oleObject" Target="embeddings/oleObject17.bin"/><Relationship Id="rId92" Type="http://schemas.openxmlformats.org/officeDocument/2006/relationships/image" Target="media/image30.wmf"/><Relationship Id="rId2" Type="http://schemas.openxmlformats.org/officeDocument/2006/relationships/numbering" Target="numbering.xml"/><Relationship Id="rId29" Type="http://schemas.openxmlformats.org/officeDocument/2006/relationships/hyperlink" Target="https://uk.wikipedia.org/wiki/%D0%9F%D1%80%D0%BE%D0%B5%D0%BA%D1%82_(%D1%83%D0%BF%D1%80%D0%B0%D0%B2%D0%BB%D1%96%D0%BD%D0%BD%D1%8F_%D0%BF%D1%80%D0%BE%D0%B5%D0%BA%D1%82%D0%B0%D0%BC%D0%B8)" TargetMode="External"/><Relationship Id="rId24" Type="http://schemas.openxmlformats.org/officeDocument/2006/relationships/hyperlink" Target="https://uk.wikipedia.org/w/index.php?title=%D0%A3%D0%BF%D1%80%D0%B0%D0%B2%D0%BB%D1%96%D0%BD%D0%BD%D1%8F_%D0%BF%D1%80%D0%BE%D0%B3%D1%80%D0%B0%D0%BC%D0%B0%D0%BC%D0%B8&amp;action=edit&amp;redlink=1" TargetMode="External"/><Relationship Id="rId40" Type="http://schemas.openxmlformats.org/officeDocument/2006/relationships/oleObject" Target="embeddings/oleObject4.bin"/><Relationship Id="rId45" Type="http://schemas.openxmlformats.org/officeDocument/2006/relationships/chart" Target="charts/chart3.xml"/><Relationship Id="rId66" Type="http://schemas.openxmlformats.org/officeDocument/2006/relationships/image" Target="media/image17.wmf"/><Relationship Id="rId87" Type="http://schemas.openxmlformats.org/officeDocument/2006/relationships/oleObject" Target="embeddings/oleObject25.bin"/><Relationship Id="rId110" Type="http://schemas.openxmlformats.org/officeDocument/2006/relationships/oleObject" Target="embeddings/oleObject35.bin"/><Relationship Id="rId115" Type="http://schemas.openxmlformats.org/officeDocument/2006/relationships/image" Target="media/image40.wmf"/><Relationship Id="rId131" Type="http://schemas.openxmlformats.org/officeDocument/2006/relationships/image" Target="media/image46.png"/><Relationship Id="rId136" Type="http://schemas.openxmlformats.org/officeDocument/2006/relationships/image" Target="media/image51.png"/><Relationship Id="rId61" Type="http://schemas.openxmlformats.org/officeDocument/2006/relationships/chart" Target="charts/chart4.xml"/><Relationship Id="rId82" Type="http://schemas.openxmlformats.org/officeDocument/2006/relationships/image" Target="media/image25.wmf"/><Relationship Id="rId19" Type="http://schemas.openxmlformats.org/officeDocument/2006/relationships/hyperlink" Target="http://moodle.chdu.edu.ua/mod/glossary/showentry.php?courseid=80&amp;concept=%D0%9F%D1%80%D0%BE%D1%86%D0%B5%D1%81" TargetMode="External"/><Relationship Id="rId14" Type="http://schemas.openxmlformats.org/officeDocument/2006/relationships/hyperlink" Target="http://moodle.chdu.edu.ua/mod/glossary/showentry.php?courseid=80&amp;concept=%D0%9F%D1%80%D0%BE%D1%86%D0%B5%D1%81" TargetMode="External"/><Relationship Id="rId30" Type="http://schemas.openxmlformats.org/officeDocument/2006/relationships/image" Target="media/image1.jpeg"/><Relationship Id="rId35" Type="http://schemas.openxmlformats.org/officeDocument/2006/relationships/image" Target="media/image5.wmf"/><Relationship Id="rId56" Type="http://schemas.openxmlformats.org/officeDocument/2006/relationships/image" Target="media/image14.wmf"/><Relationship Id="rId77" Type="http://schemas.openxmlformats.org/officeDocument/2006/relationships/oleObject" Target="embeddings/oleObject20.bin"/><Relationship Id="rId100" Type="http://schemas.openxmlformats.org/officeDocument/2006/relationships/image" Target="media/image34.wmf"/><Relationship Id="rId105" Type="http://schemas.openxmlformats.org/officeDocument/2006/relationships/image" Target="media/image35.wmf"/><Relationship Id="rId126" Type="http://schemas.openxmlformats.org/officeDocument/2006/relationships/hyperlink" Target="http://www.bls.gov/ooh/Computer-and-InformationTechnology/Software-developers.htm" TargetMode="External"/><Relationship Id="rId147" Type="http://schemas.openxmlformats.org/officeDocument/2006/relationships/theme" Target="theme/theme1.xml"/><Relationship Id="rId8" Type="http://schemas.openxmlformats.org/officeDocument/2006/relationships/endnotes" Target="endnotes.xml"/><Relationship Id="rId51" Type="http://schemas.openxmlformats.org/officeDocument/2006/relationships/oleObject" Target="embeddings/oleObject8.bin"/><Relationship Id="rId72" Type="http://schemas.openxmlformats.org/officeDocument/2006/relationships/image" Target="media/image20.wmf"/><Relationship Id="rId93" Type="http://schemas.openxmlformats.org/officeDocument/2006/relationships/oleObject" Target="embeddings/oleObject28.bin"/><Relationship Id="rId98" Type="http://schemas.openxmlformats.org/officeDocument/2006/relationships/image" Target="media/image33.wmf"/><Relationship Id="rId121" Type="http://schemas.openxmlformats.org/officeDocument/2006/relationships/oleObject" Target="embeddings/oleObject41.bin"/><Relationship Id="rId142" Type="http://schemas.openxmlformats.org/officeDocument/2006/relationships/chart" Target="charts/chart11.xml"/></Relationships>
</file>

<file path=word/charts/_rels/chart1.xml.rels><?xml version="1.0" encoding="UTF-8" standalone="yes"?>
<Relationships xmlns="http://schemas.openxmlformats.org/package/2006/relationships"><Relationship Id="rId1" Type="http://schemas.openxmlformats.org/officeDocument/2006/relationships/oleObject" Target="file:///D:\Downloads\&#1082;&#1091;&#1088;&#1089;&#1086;&#1074;&#1072;.xlsx"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file:///D:\Downloads\&#1082;&#1091;&#1088;&#1089;&#1086;&#1074;&#1072;.xlsx" TargetMode="External"/></Relationships>
</file>

<file path=word/charts/_rels/chart11.xml.rels><?xml version="1.0" encoding="UTF-8" standalone="yes"?>
<Relationships xmlns="http://schemas.openxmlformats.org/package/2006/relationships"><Relationship Id="rId1" Type="http://schemas.openxmlformats.org/officeDocument/2006/relationships/oleObject" Target="file:///D:\Downloads\&#1082;&#1091;&#1088;&#1089;&#1086;&#1074;&#1072;.xlsx" TargetMode="External"/></Relationships>
</file>

<file path=word/charts/_rels/chart12.xml.rels><?xml version="1.0" encoding="UTF-8" standalone="yes"?>
<Relationships xmlns="http://schemas.openxmlformats.org/package/2006/relationships"><Relationship Id="rId1" Type="http://schemas.openxmlformats.org/officeDocument/2006/relationships/oleObject" Target="file:///D:\Downloads\&#1082;&#1091;&#1088;&#1089;&#1086;&#1074;&#1072;.xlsx" TargetMode="External"/></Relationships>
</file>

<file path=word/charts/_rels/chart13.xml.rels><?xml version="1.0" encoding="UTF-8" standalone="yes"?>
<Relationships xmlns="http://schemas.openxmlformats.org/package/2006/relationships"><Relationship Id="rId1" Type="http://schemas.openxmlformats.org/officeDocument/2006/relationships/oleObject" Target="file:///D:\Downloads\&#1082;&#1091;&#1088;&#1089;&#1086;&#1074;&#1072;.xlsx" TargetMode="External"/></Relationships>
</file>

<file path=word/charts/_rels/chart14.xml.rels><?xml version="1.0" encoding="UTF-8" standalone="yes"?>
<Relationships xmlns="http://schemas.openxmlformats.org/package/2006/relationships"><Relationship Id="rId1" Type="http://schemas.openxmlformats.org/officeDocument/2006/relationships/oleObject" Target="file:///D:\Downloads\&#1082;&#1091;&#1088;&#1089;&#1086;&#1074;&#1072;.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D:\Downloads\&#1082;&#1091;&#1088;&#1089;&#1086;&#1074;&#1072;.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D:\Downloads\&#1082;&#1091;&#1088;&#1089;&#1086;&#1074;&#1072;.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D:\Downloads\&#1082;&#1091;&#1088;&#1089;&#1086;&#1074;&#1072;.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D:\Downloads\&#1082;&#1091;&#1088;&#1089;&#1086;&#1074;&#1072;.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D:\Downloads\&#1082;&#1091;&#1088;&#1089;&#1086;&#1074;&#1072;.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D:\Downloads\&#1082;&#1091;&#1088;&#1089;&#1086;&#1074;&#1072;.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D:\Downloads\&#1082;&#1091;&#1088;&#1089;&#1086;&#1074;&#1072;.xlsx"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D:\Downloads\&#1082;&#1091;&#1088;&#1089;&#1086;&#1074;&#1072;.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invertIfNegative val="0"/>
          <c:val>
            <c:numRef>
              <c:f>[курсова.xlsx]Лист1!$B$19:$I$19</c:f>
              <c:numCache>
                <c:formatCode>General</c:formatCode>
                <c:ptCount val="8"/>
                <c:pt idx="0">
                  <c:v>26</c:v>
                </c:pt>
                <c:pt idx="1">
                  <c:v>65</c:v>
                </c:pt>
                <c:pt idx="2">
                  <c:v>437</c:v>
                </c:pt>
                <c:pt idx="3">
                  <c:v>719.5</c:v>
                </c:pt>
                <c:pt idx="4">
                  <c:v>719.5</c:v>
                </c:pt>
                <c:pt idx="5">
                  <c:v>719.5</c:v>
                </c:pt>
                <c:pt idx="6">
                  <c:v>279.5</c:v>
                </c:pt>
                <c:pt idx="7">
                  <c:v>217</c:v>
                </c:pt>
              </c:numCache>
            </c:numRef>
          </c:val>
        </c:ser>
        <c:dLbls>
          <c:showLegendKey val="0"/>
          <c:showVal val="1"/>
          <c:showCatName val="0"/>
          <c:showSerName val="0"/>
          <c:showPercent val="0"/>
          <c:showBubbleSize val="0"/>
        </c:dLbls>
        <c:gapWidth val="75"/>
        <c:axId val="85049344"/>
        <c:axId val="85050880"/>
      </c:barChart>
      <c:catAx>
        <c:axId val="85049344"/>
        <c:scaling>
          <c:orientation val="minMax"/>
        </c:scaling>
        <c:delete val="0"/>
        <c:axPos val="b"/>
        <c:majorTickMark val="none"/>
        <c:minorTickMark val="none"/>
        <c:tickLblPos val="nextTo"/>
        <c:crossAx val="85050880"/>
        <c:crosses val="autoZero"/>
        <c:auto val="1"/>
        <c:lblAlgn val="ctr"/>
        <c:lblOffset val="100"/>
        <c:noMultiLvlLbl val="0"/>
      </c:catAx>
      <c:valAx>
        <c:axId val="85050880"/>
        <c:scaling>
          <c:orientation val="minMax"/>
        </c:scaling>
        <c:delete val="0"/>
        <c:axPos val="l"/>
        <c:numFmt formatCode="General" sourceLinked="1"/>
        <c:majorTickMark val="none"/>
        <c:minorTickMark val="none"/>
        <c:tickLblPos val="nextTo"/>
        <c:crossAx val="85049344"/>
        <c:crosses val="autoZero"/>
        <c:crossBetween val="between"/>
      </c:valAx>
    </c:plotArea>
    <c:plotVisOnly val="1"/>
    <c:dispBlanksAs val="gap"/>
    <c:showDLblsOverMax val="0"/>
  </c:chart>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invertIfNegative val="0"/>
          <c:val>
            <c:numRef>
              <c:f>[курсова.xlsx]Лист2!$E$2:$E$9</c:f>
              <c:numCache>
                <c:formatCode>General</c:formatCode>
                <c:ptCount val="8"/>
                <c:pt idx="0">
                  <c:v>0.52</c:v>
                </c:pt>
                <c:pt idx="1">
                  <c:v>1.82</c:v>
                </c:pt>
                <c:pt idx="2">
                  <c:v>10.56</c:v>
                </c:pt>
                <c:pt idx="3">
                  <c:v>24.95</c:v>
                </c:pt>
                <c:pt idx="4">
                  <c:v>39.340000000000003</c:v>
                </c:pt>
                <c:pt idx="5">
                  <c:v>53.730000000000004</c:v>
                </c:pt>
                <c:pt idx="6">
                  <c:v>59.32</c:v>
                </c:pt>
                <c:pt idx="7">
                  <c:v>63.660000000000004</c:v>
                </c:pt>
              </c:numCache>
            </c:numRef>
          </c:val>
        </c:ser>
        <c:dLbls>
          <c:showLegendKey val="0"/>
          <c:showVal val="1"/>
          <c:showCatName val="0"/>
          <c:showSerName val="0"/>
          <c:showPercent val="0"/>
          <c:showBubbleSize val="0"/>
        </c:dLbls>
        <c:gapWidth val="75"/>
        <c:axId val="51501312"/>
        <c:axId val="51503104"/>
      </c:barChart>
      <c:catAx>
        <c:axId val="51501312"/>
        <c:scaling>
          <c:orientation val="minMax"/>
        </c:scaling>
        <c:delete val="0"/>
        <c:axPos val="b"/>
        <c:majorTickMark val="none"/>
        <c:minorTickMark val="none"/>
        <c:tickLblPos val="nextTo"/>
        <c:crossAx val="51503104"/>
        <c:crosses val="autoZero"/>
        <c:auto val="1"/>
        <c:lblAlgn val="ctr"/>
        <c:lblOffset val="100"/>
        <c:noMultiLvlLbl val="0"/>
      </c:catAx>
      <c:valAx>
        <c:axId val="51503104"/>
        <c:scaling>
          <c:orientation val="minMax"/>
        </c:scaling>
        <c:delete val="0"/>
        <c:axPos val="l"/>
        <c:numFmt formatCode="General" sourceLinked="1"/>
        <c:majorTickMark val="none"/>
        <c:minorTickMark val="none"/>
        <c:tickLblPos val="nextTo"/>
        <c:crossAx val="51501312"/>
        <c:crosses val="autoZero"/>
        <c:crossBetween val="between"/>
      </c:valAx>
    </c:plotArea>
    <c:plotVisOnly val="1"/>
    <c:dispBlanksAs val="gap"/>
    <c:showDLblsOverMax val="0"/>
  </c:chart>
  <c:externalData r:id="rId1">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invertIfNegative val="0"/>
          <c:val>
            <c:numRef>
              <c:f>[курсова.xlsx]Лист3!$B$19:$I$19</c:f>
              <c:numCache>
                <c:formatCode>General</c:formatCode>
                <c:ptCount val="8"/>
                <c:pt idx="0">
                  <c:v>26</c:v>
                </c:pt>
                <c:pt idx="1">
                  <c:v>40</c:v>
                </c:pt>
                <c:pt idx="2">
                  <c:v>112</c:v>
                </c:pt>
                <c:pt idx="3">
                  <c:v>32</c:v>
                </c:pt>
                <c:pt idx="4">
                  <c:v>32</c:v>
                </c:pt>
                <c:pt idx="5">
                  <c:v>2392</c:v>
                </c:pt>
                <c:pt idx="6">
                  <c:v>322</c:v>
                </c:pt>
                <c:pt idx="7">
                  <c:v>217</c:v>
                </c:pt>
              </c:numCache>
            </c:numRef>
          </c:val>
        </c:ser>
        <c:dLbls>
          <c:showLegendKey val="0"/>
          <c:showVal val="1"/>
          <c:showCatName val="0"/>
          <c:showSerName val="0"/>
          <c:showPercent val="0"/>
          <c:showBubbleSize val="0"/>
        </c:dLbls>
        <c:gapWidth val="75"/>
        <c:axId val="51962240"/>
        <c:axId val="51963776"/>
      </c:barChart>
      <c:catAx>
        <c:axId val="51962240"/>
        <c:scaling>
          <c:orientation val="minMax"/>
        </c:scaling>
        <c:delete val="0"/>
        <c:axPos val="b"/>
        <c:majorTickMark val="none"/>
        <c:minorTickMark val="none"/>
        <c:tickLblPos val="nextTo"/>
        <c:crossAx val="51963776"/>
        <c:crosses val="autoZero"/>
        <c:auto val="1"/>
        <c:lblAlgn val="ctr"/>
        <c:lblOffset val="100"/>
        <c:noMultiLvlLbl val="0"/>
      </c:catAx>
      <c:valAx>
        <c:axId val="51963776"/>
        <c:scaling>
          <c:orientation val="minMax"/>
        </c:scaling>
        <c:delete val="0"/>
        <c:axPos val="l"/>
        <c:numFmt formatCode="General" sourceLinked="1"/>
        <c:majorTickMark val="none"/>
        <c:minorTickMark val="none"/>
        <c:tickLblPos val="nextTo"/>
        <c:crossAx val="51962240"/>
        <c:crosses val="autoZero"/>
        <c:crossBetween val="between"/>
      </c:valAx>
    </c:plotArea>
    <c:legend>
      <c:legendPos val="b"/>
      <c:overlay val="0"/>
    </c:legend>
    <c:plotVisOnly val="1"/>
    <c:dispBlanksAs val="gap"/>
    <c:showDLblsOverMax val="0"/>
  </c:chart>
  <c:externalData r:id="rId1">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invertIfNegative val="0"/>
          <c:val>
            <c:numRef>
              <c:f>[курсова.xlsx]Лист3!$B$20:$I$20</c:f>
              <c:numCache>
                <c:formatCode>General</c:formatCode>
                <c:ptCount val="8"/>
                <c:pt idx="0">
                  <c:v>26</c:v>
                </c:pt>
                <c:pt idx="1">
                  <c:v>66</c:v>
                </c:pt>
                <c:pt idx="2">
                  <c:v>178</c:v>
                </c:pt>
                <c:pt idx="3">
                  <c:v>210</c:v>
                </c:pt>
                <c:pt idx="4">
                  <c:v>242</c:v>
                </c:pt>
                <c:pt idx="5">
                  <c:v>2634</c:v>
                </c:pt>
                <c:pt idx="6">
                  <c:v>2956</c:v>
                </c:pt>
                <c:pt idx="7">
                  <c:v>3173</c:v>
                </c:pt>
              </c:numCache>
            </c:numRef>
          </c:val>
        </c:ser>
        <c:dLbls>
          <c:showLegendKey val="0"/>
          <c:showVal val="1"/>
          <c:showCatName val="0"/>
          <c:showSerName val="0"/>
          <c:showPercent val="0"/>
          <c:showBubbleSize val="0"/>
        </c:dLbls>
        <c:gapWidth val="75"/>
        <c:axId val="52701824"/>
        <c:axId val="52703616"/>
      </c:barChart>
      <c:catAx>
        <c:axId val="52701824"/>
        <c:scaling>
          <c:orientation val="minMax"/>
        </c:scaling>
        <c:delete val="0"/>
        <c:axPos val="b"/>
        <c:majorTickMark val="none"/>
        <c:minorTickMark val="none"/>
        <c:tickLblPos val="nextTo"/>
        <c:crossAx val="52703616"/>
        <c:crosses val="autoZero"/>
        <c:auto val="1"/>
        <c:lblAlgn val="ctr"/>
        <c:lblOffset val="100"/>
        <c:noMultiLvlLbl val="0"/>
      </c:catAx>
      <c:valAx>
        <c:axId val="52703616"/>
        <c:scaling>
          <c:orientation val="minMax"/>
        </c:scaling>
        <c:delete val="0"/>
        <c:axPos val="l"/>
        <c:numFmt formatCode="General" sourceLinked="1"/>
        <c:majorTickMark val="none"/>
        <c:minorTickMark val="none"/>
        <c:tickLblPos val="nextTo"/>
        <c:crossAx val="52701824"/>
        <c:crosses val="autoZero"/>
        <c:crossBetween val="between"/>
      </c:valAx>
    </c:plotArea>
    <c:legend>
      <c:legendPos val="b"/>
      <c:overlay val="0"/>
    </c:legend>
    <c:plotVisOnly val="1"/>
    <c:dispBlanksAs val="gap"/>
    <c:showDLblsOverMax val="0"/>
  </c:chart>
  <c:externalData r:id="rId1">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invertIfNegative val="0"/>
          <c:val>
            <c:numRef>
              <c:f>[курсова.xlsx]Лист3!$D$23:$D$30</c:f>
              <c:numCache>
                <c:formatCode>General</c:formatCode>
                <c:ptCount val="8"/>
                <c:pt idx="0">
                  <c:v>0.52</c:v>
                </c:pt>
                <c:pt idx="1">
                  <c:v>1.32</c:v>
                </c:pt>
                <c:pt idx="2">
                  <c:v>3.56</c:v>
                </c:pt>
                <c:pt idx="3">
                  <c:v>4.2</c:v>
                </c:pt>
                <c:pt idx="4">
                  <c:v>4.84</c:v>
                </c:pt>
                <c:pt idx="5">
                  <c:v>52.68</c:v>
                </c:pt>
                <c:pt idx="6">
                  <c:v>59.120000000000005</c:v>
                </c:pt>
                <c:pt idx="7">
                  <c:v>63.46</c:v>
                </c:pt>
              </c:numCache>
            </c:numRef>
          </c:val>
        </c:ser>
        <c:dLbls>
          <c:showLegendKey val="0"/>
          <c:showVal val="1"/>
          <c:showCatName val="0"/>
          <c:showSerName val="0"/>
          <c:showPercent val="0"/>
          <c:showBubbleSize val="0"/>
        </c:dLbls>
        <c:gapWidth val="75"/>
        <c:axId val="52716672"/>
        <c:axId val="52718208"/>
      </c:barChart>
      <c:catAx>
        <c:axId val="52716672"/>
        <c:scaling>
          <c:orientation val="minMax"/>
        </c:scaling>
        <c:delete val="0"/>
        <c:axPos val="b"/>
        <c:majorTickMark val="none"/>
        <c:minorTickMark val="none"/>
        <c:tickLblPos val="nextTo"/>
        <c:crossAx val="52718208"/>
        <c:crosses val="autoZero"/>
        <c:auto val="1"/>
        <c:lblAlgn val="ctr"/>
        <c:lblOffset val="100"/>
        <c:noMultiLvlLbl val="0"/>
      </c:catAx>
      <c:valAx>
        <c:axId val="52718208"/>
        <c:scaling>
          <c:orientation val="minMax"/>
        </c:scaling>
        <c:delete val="0"/>
        <c:axPos val="l"/>
        <c:numFmt formatCode="General" sourceLinked="1"/>
        <c:majorTickMark val="none"/>
        <c:minorTickMark val="none"/>
        <c:tickLblPos val="nextTo"/>
        <c:crossAx val="52716672"/>
        <c:crosses val="autoZero"/>
        <c:crossBetween val="between"/>
      </c:valAx>
    </c:plotArea>
    <c:legend>
      <c:legendPos val="b"/>
      <c:overlay val="0"/>
    </c:legend>
    <c:plotVisOnly val="1"/>
    <c:dispBlanksAs val="gap"/>
    <c:showDLblsOverMax val="0"/>
  </c:chart>
  <c:externalData r:id="rId1">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stacked"/>
        <c:varyColors val="0"/>
        <c:ser>
          <c:idx val="0"/>
          <c:order val="0"/>
          <c:invertIfNegative val="0"/>
          <c:val>
            <c:numRef>
              <c:f>Лист7!$N$7:$W$7</c:f>
              <c:numCache>
                <c:formatCode>General</c:formatCode>
                <c:ptCount val="10"/>
                <c:pt idx="0">
                  <c:v>357.02</c:v>
                </c:pt>
                <c:pt idx="1">
                  <c:v>693.4</c:v>
                </c:pt>
                <c:pt idx="2">
                  <c:v>928.3</c:v>
                </c:pt>
                <c:pt idx="3">
                  <c:v>1467</c:v>
                </c:pt>
                <c:pt idx="4">
                  <c:v>1430</c:v>
                </c:pt>
                <c:pt idx="5">
                  <c:v>-1371</c:v>
                </c:pt>
                <c:pt idx="6">
                  <c:v>360</c:v>
                </c:pt>
                <c:pt idx="7">
                  <c:v>969.8</c:v>
                </c:pt>
                <c:pt idx="8">
                  <c:v>999.4</c:v>
                </c:pt>
                <c:pt idx="9">
                  <c:v>1046</c:v>
                </c:pt>
              </c:numCache>
            </c:numRef>
          </c:val>
        </c:ser>
        <c:dLbls>
          <c:showLegendKey val="0"/>
          <c:showVal val="1"/>
          <c:showCatName val="0"/>
          <c:showSerName val="0"/>
          <c:showPercent val="0"/>
          <c:showBubbleSize val="0"/>
        </c:dLbls>
        <c:gapWidth val="75"/>
        <c:overlap val="100"/>
        <c:axId val="53611520"/>
        <c:axId val="53617408"/>
      </c:barChart>
      <c:catAx>
        <c:axId val="53611520"/>
        <c:scaling>
          <c:orientation val="minMax"/>
        </c:scaling>
        <c:delete val="0"/>
        <c:axPos val="b"/>
        <c:majorTickMark val="none"/>
        <c:minorTickMark val="none"/>
        <c:tickLblPos val="nextTo"/>
        <c:crossAx val="53617408"/>
        <c:crosses val="autoZero"/>
        <c:auto val="1"/>
        <c:lblAlgn val="ctr"/>
        <c:lblOffset val="100"/>
        <c:noMultiLvlLbl val="0"/>
      </c:catAx>
      <c:valAx>
        <c:axId val="53617408"/>
        <c:scaling>
          <c:orientation val="minMax"/>
        </c:scaling>
        <c:delete val="0"/>
        <c:axPos val="l"/>
        <c:numFmt formatCode="General" sourceLinked="1"/>
        <c:majorTickMark val="none"/>
        <c:minorTickMark val="none"/>
        <c:tickLblPos val="nextTo"/>
        <c:crossAx val="53611520"/>
        <c:crosses val="autoZero"/>
        <c:crossBetween val="between"/>
      </c:valAx>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4523403324584427"/>
          <c:y val="6.1814304461942256E-2"/>
          <c:w val="0.85476596675415573"/>
          <c:h val="0.81809221017184175"/>
        </c:manualLayout>
      </c:layout>
      <c:barChart>
        <c:barDir val="col"/>
        <c:grouping val="clustered"/>
        <c:varyColors val="0"/>
        <c:ser>
          <c:idx val="0"/>
          <c:order val="0"/>
          <c:invertIfNegative val="0"/>
          <c:val>
            <c:numRef>
              <c:f>[курсова.xlsx]Лист1!$B$20:$I$20</c:f>
              <c:numCache>
                <c:formatCode>General</c:formatCode>
                <c:ptCount val="8"/>
                <c:pt idx="0">
                  <c:v>26</c:v>
                </c:pt>
                <c:pt idx="1">
                  <c:v>91</c:v>
                </c:pt>
                <c:pt idx="2">
                  <c:v>528</c:v>
                </c:pt>
                <c:pt idx="3">
                  <c:v>1247.5</c:v>
                </c:pt>
                <c:pt idx="4">
                  <c:v>1967</c:v>
                </c:pt>
                <c:pt idx="5">
                  <c:v>2686.5</c:v>
                </c:pt>
                <c:pt idx="6">
                  <c:v>2966</c:v>
                </c:pt>
                <c:pt idx="7">
                  <c:v>3183</c:v>
                </c:pt>
              </c:numCache>
            </c:numRef>
          </c:val>
        </c:ser>
        <c:dLbls>
          <c:showLegendKey val="0"/>
          <c:showVal val="1"/>
          <c:showCatName val="0"/>
          <c:showSerName val="0"/>
          <c:showPercent val="0"/>
          <c:showBubbleSize val="0"/>
        </c:dLbls>
        <c:gapWidth val="75"/>
        <c:axId val="100423168"/>
        <c:axId val="100832768"/>
      </c:barChart>
      <c:catAx>
        <c:axId val="100423168"/>
        <c:scaling>
          <c:orientation val="minMax"/>
        </c:scaling>
        <c:delete val="0"/>
        <c:axPos val="b"/>
        <c:majorTickMark val="none"/>
        <c:minorTickMark val="none"/>
        <c:tickLblPos val="nextTo"/>
        <c:crossAx val="100832768"/>
        <c:crosses val="autoZero"/>
        <c:auto val="1"/>
        <c:lblAlgn val="ctr"/>
        <c:lblOffset val="100"/>
        <c:noMultiLvlLbl val="0"/>
      </c:catAx>
      <c:valAx>
        <c:axId val="100832768"/>
        <c:scaling>
          <c:orientation val="minMax"/>
        </c:scaling>
        <c:delete val="0"/>
        <c:axPos val="l"/>
        <c:numFmt formatCode="General" sourceLinked="1"/>
        <c:majorTickMark val="none"/>
        <c:minorTickMark val="none"/>
        <c:tickLblPos val="nextTo"/>
        <c:crossAx val="100423168"/>
        <c:crosses val="autoZero"/>
        <c:crossBetween val="between"/>
      </c:valAx>
    </c:plotArea>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invertIfNegative val="0"/>
          <c:val>
            <c:numRef>
              <c:f>[курсова.xlsx]Лист2!$E$2:$E$9</c:f>
              <c:numCache>
                <c:formatCode>General</c:formatCode>
                <c:ptCount val="8"/>
                <c:pt idx="0">
                  <c:v>0.52</c:v>
                </c:pt>
                <c:pt idx="1">
                  <c:v>1.82</c:v>
                </c:pt>
                <c:pt idx="2">
                  <c:v>10.56</c:v>
                </c:pt>
                <c:pt idx="3">
                  <c:v>24.95</c:v>
                </c:pt>
                <c:pt idx="4">
                  <c:v>39.340000000000003</c:v>
                </c:pt>
                <c:pt idx="5">
                  <c:v>53.730000000000004</c:v>
                </c:pt>
                <c:pt idx="6">
                  <c:v>59.32</c:v>
                </c:pt>
                <c:pt idx="7">
                  <c:v>63.660000000000004</c:v>
                </c:pt>
              </c:numCache>
            </c:numRef>
          </c:val>
        </c:ser>
        <c:dLbls>
          <c:showLegendKey val="0"/>
          <c:showVal val="1"/>
          <c:showCatName val="0"/>
          <c:showSerName val="0"/>
          <c:showPercent val="0"/>
          <c:showBubbleSize val="0"/>
        </c:dLbls>
        <c:gapWidth val="75"/>
        <c:axId val="135257472"/>
        <c:axId val="137135232"/>
      </c:barChart>
      <c:catAx>
        <c:axId val="135257472"/>
        <c:scaling>
          <c:orientation val="minMax"/>
        </c:scaling>
        <c:delete val="0"/>
        <c:axPos val="b"/>
        <c:majorTickMark val="none"/>
        <c:minorTickMark val="none"/>
        <c:tickLblPos val="nextTo"/>
        <c:crossAx val="137135232"/>
        <c:crosses val="autoZero"/>
        <c:auto val="1"/>
        <c:lblAlgn val="ctr"/>
        <c:lblOffset val="100"/>
        <c:noMultiLvlLbl val="0"/>
      </c:catAx>
      <c:valAx>
        <c:axId val="137135232"/>
        <c:scaling>
          <c:orientation val="minMax"/>
        </c:scaling>
        <c:delete val="0"/>
        <c:axPos val="l"/>
        <c:numFmt formatCode="General" sourceLinked="1"/>
        <c:majorTickMark val="none"/>
        <c:minorTickMark val="none"/>
        <c:tickLblPos val="nextTo"/>
        <c:crossAx val="135257472"/>
        <c:crosses val="autoZero"/>
        <c:crossBetween val="between"/>
      </c:valAx>
    </c:plotArea>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invertIfNegative val="0"/>
          <c:val>
            <c:numRef>
              <c:f>[курсова.xlsx]Лист3!$B$19:$I$19</c:f>
              <c:numCache>
                <c:formatCode>General</c:formatCode>
                <c:ptCount val="8"/>
                <c:pt idx="0">
                  <c:v>26</c:v>
                </c:pt>
                <c:pt idx="1">
                  <c:v>40</c:v>
                </c:pt>
                <c:pt idx="2">
                  <c:v>112</c:v>
                </c:pt>
                <c:pt idx="3">
                  <c:v>32</c:v>
                </c:pt>
                <c:pt idx="4">
                  <c:v>32</c:v>
                </c:pt>
                <c:pt idx="5">
                  <c:v>2392</c:v>
                </c:pt>
                <c:pt idx="6">
                  <c:v>322</c:v>
                </c:pt>
                <c:pt idx="7">
                  <c:v>217</c:v>
                </c:pt>
              </c:numCache>
            </c:numRef>
          </c:val>
        </c:ser>
        <c:dLbls>
          <c:showLegendKey val="0"/>
          <c:showVal val="1"/>
          <c:showCatName val="0"/>
          <c:showSerName val="0"/>
          <c:showPercent val="0"/>
          <c:showBubbleSize val="0"/>
        </c:dLbls>
        <c:gapWidth val="75"/>
        <c:axId val="189147392"/>
        <c:axId val="189170432"/>
      </c:barChart>
      <c:catAx>
        <c:axId val="189147392"/>
        <c:scaling>
          <c:orientation val="minMax"/>
        </c:scaling>
        <c:delete val="0"/>
        <c:axPos val="b"/>
        <c:majorTickMark val="none"/>
        <c:minorTickMark val="none"/>
        <c:tickLblPos val="nextTo"/>
        <c:crossAx val="189170432"/>
        <c:crosses val="autoZero"/>
        <c:auto val="1"/>
        <c:lblAlgn val="ctr"/>
        <c:lblOffset val="100"/>
        <c:noMultiLvlLbl val="0"/>
      </c:catAx>
      <c:valAx>
        <c:axId val="189170432"/>
        <c:scaling>
          <c:orientation val="minMax"/>
        </c:scaling>
        <c:delete val="0"/>
        <c:axPos val="l"/>
        <c:numFmt formatCode="General" sourceLinked="1"/>
        <c:majorTickMark val="none"/>
        <c:minorTickMark val="none"/>
        <c:tickLblPos val="nextTo"/>
        <c:crossAx val="189147392"/>
        <c:crosses val="autoZero"/>
        <c:crossBetween val="between"/>
      </c:valAx>
    </c:plotArea>
    <c:legend>
      <c:legendPos val="b"/>
      <c:overlay val="0"/>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invertIfNegative val="0"/>
          <c:val>
            <c:numRef>
              <c:f>[курсова.xlsx]Лист3!$B$20:$I$20</c:f>
              <c:numCache>
                <c:formatCode>General</c:formatCode>
                <c:ptCount val="8"/>
                <c:pt idx="0">
                  <c:v>26</c:v>
                </c:pt>
                <c:pt idx="1">
                  <c:v>66</c:v>
                </c:pt>
                <c:pt idx="2">
                  <c:v>178</c:v>
                </c:pt>
                <c:pt idx="3">
                  <c:v>210</c:v>
                </c:pt>
                <c:pt idx="4">
                  <c:v>242</c:v>
                </c:pt>
                <c:pt idx="5">
                  <c:v>2634</c:v>
                </c:pt>
                <c:pt idx="6">
                  <c:v>2956</c:v>
                </c:pt>
                <c:pt idx="7">
                  <c:v>3173</c:v>
                </c:pt>
              </c:numCache>
            </c:numRef>
          </c:val>
        </c:ser>
        <c:dLbls>
          <c:showLegendKey val="0"/>
          <c:showVal val="1"/>
          <c:showCatName val="0"/>
          <c:showSerName val="0"/>
          <c:showPercent val="0"/>
          <c:showBubbleSize val="0"/>
        </c:dLbls>
        <c:gapWidth val="75"/>
        <c:axId val="47206400"/>
        <c:axId val="47207936"/>
      </c:barChart>
      <c:catAx>
        <c:axId val="47206400"/>
        <c:scaling>
          <c:orientation val="minMax"/>
        </c:scaling>
        <c:delete val="0"/>
        <c:axPos val="b"/>
        <c:majorTickMark val="none"/>
        <c:minorTickMark val="none"/>
        <c:tickLblPos val="nextTo"/>
        <c:crossAx val="47207936"/>
        <c:crosses val="autoZero"/>
        <c:auto val="1"/>
        <c:lblAlgn val="ctr"/>
        <c:lblOffset val="100"/>
        <c:noMultiLvlLbl val="0"/>
      </c:catAx>
      <c:valAx>
        <c:axId val="47207936"/>
        <c:scaling>
          <c:orientation val="minMax"/>
        </c:scaling>
        <c:delete val="0"/>
        <c:axPos val="l"/>
        <c:numFmt formatCode="General" sourceLinked="1"/>
        <c:majorTickMark val="none"/>
        <c:minorTickMark val="none"/>
        <c:tickLblPos val="nextTo"/>
        <c:crossAx val="47206400"/>
        <c:crosses val="autoZero"/>
        <c:crossBetween val="between"/>
      </c:valAx>
    </c:plotArea>
    <c:legend>
      <c:legendPos val="b"/>
      <c:overlay val="0"/>
    </c:legend>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invertIfNegative val="0"/>
          <c:val>
            <c:numRef>
              <c:f>[курсова.xlsx]Лист3!$D$23:$D$30</c:f>
              <c:numCache>
                <c:formatCode>General</c:formatCode>
                <c:ptCount val="8"/>
                <c:pt idx="0">
                  <c:v>0.52</c:v>
                </c:pt>
                <c:pt idx="1">
                  <c:v>1.32</c:v>
                </c:pt>
                <c:pt idx="2">
                  <c:v>3.56</c:v>
                </c:pt>
                <c:pt idx="3">
                  <c:v>4.2</c:v>
                </c:pt>
                <c:pt idx="4">
                  <c:v>4.84</c:v>
                </c:pt>
                <c:pt idx="5">
                  <c:v>52.68</c:v>
                </c:pt>
                <c:pt idx="6">
                  <c:v>59.120000000000005</c:v>
                </c:pt>
                <c:pt idx="7">
                  <c:v>63.46</c:v>
                </c:pt>
              </c:numCache>
            </c:numRef>
          </c:val>
        </c:ser>
        <c:dLbls>
          <c:showLegendKey val="0"/>
          <c:showVal val="1"/>
          <c:showCatName val="0"/>
          <c:showSerName val="0"/>
          <c:showPercent val="0"/>
          <c:showBubbleSize val="0"/>
        </c:dLbls>
        <c:gapWidth val="75"/>
        <c:axId val="47220608"/>
        <c:axId val="47222144"/>
      </c:barChart>
      <c:catAx>
        <c:axId val="47220608"/>
        <c:scaling>
          <c:orientation val="minMax"/>
        </c:scaling>
        <c:delete val="0"/>
        <c:axPos val="b"/>
        <c:majorTickMark val="none"/>
        <c:minorTickMark val="none"/>
        <c:tickLblPos val="nextTo"/>
        <c:crossAx val="47222144"/>
        <c:crosses val="autoZero"/>
        <c:auto val="1"/>
        <c:lblAlgn val="ctr"/>
        <c:lblOffset val="100"/>
        <c:noMultiLvlLbl val="0"/>
      </c:catAx>
      <c:valAx>
        <c:axId val="47222144"/>
        <c:scaling>
          <c:orientation val="minMax"/>
        </c:scaling>
        <c:delete val="0"/>
        <c:axPos val="l"/>
        <c:numFmt formatCode="General" sourceLinked="1"/>
        <c:majorTickMark val="none"/>
        <c:minorTickMark val="none"/>
        <c:tickLblPos val="nextTo"/>
        <c:crossAx val="47220608"/>
        <c:crosses val="autoZero"/>
        <c:crossBetween val="between"/>
      </c:valAx>
    </c:plotArea>
    <c:legend>
      <c:legendPos val="b"/>
      <c:overlay val="0"/>
    </c:legend>
    <c:plotVisOnly val="1"/>
    <c:dispBlanksAs val="gap"/>
    <c:showDLblsOverMax val="0"/>
  </c:chart>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stacked"/>
        <c:varyColors val="0"/>
        <c:ser>
          <c:idx val="0"/>
          <c:order val="0"/>
          <c:invertIfNegative val="0"/>
          <c:val>
            <c:numRef>
              <c:f>Лист7!$N$7:$W$7</c:f>
              <c:numCache>
                <c:formatCode>General</c:formatCode>
                <c:ptCount val="10"/>
                <c:pt idx="0">
                  <c:v>357.02</c:v>
                </c:pt>
                <c:pt idx="1">
                  <c:v>693.4</c:v>
                </c:pt>
                <c:pt idx="2">
                  <c:v>928.3</c:v>
                </c:pt>
                <c:pt idx="3">
                  <c:v>1467</c:v>
                </c:pt>
                <c:pt idx="4">
                  <c:v>1430</c:v>
                </c:pt>
                <c:pt idx="5">
                  <c:v>-1371</c:v>
                </c:pt>
                <c:pt idx="6">
                  <c:v>360</c:v>
                </c:pt>
                <c:pt idx="7">
                  <c:v>969.8</c:v>
                </c:pt>
                <c:pt idx="8">
                  <c:v>999.4</c:v>
                </c:pt>
                <c:pt idx="9">
                  <c:v>1046</c:v>
                </c:pt>
              </c:numCache>
            </c:numRef>
          </c:val>
        </c:ser>
        <c:dLbls>
          <c:showLegendKey val="0"/>
          <c:showVal val="1"/>
          <c:showCatName val="0"/>
          <c:showSerName val="0"/>
          <c:showPercent val="0"/>
          <c:showBubbleSize val="0"/>
        </c:dLbls>
        <c:gapWidth val="75"/>
        <c:overlap val="100"/>
        <c:axId val="47243648"/>
        <c:axId val="47245184"/>
      </c:barChart>
      <c:catAx>
        <c:axId val="47243648"/>
        <c:scaling>
          <c:orientation val="minMax"/>
        </c:scaling>
        <c:delete val="0"/>
        <c:axPos val="b"/>
        <c:majorTickMark val="none"/>
        <c:minorTickMark val="none"/>
        <c:tickLblPos val="nextTo"/>
        <c:crossAx val="47245184"/>
        <c:crosses val="autoZero"/>
        <c:auto val="1"/>
        <c:lblAlgn val="ctr"/>
        <c:lblOffset val="100"/>
        <c:noMultiLvlLbl val="0"/>
      </c:catAx>
      <c:valAx>
        <c:axId val="47245184"/>
        <c:scaling>
          <c:orientation val="minMax"/>
        </c:scaling>
        <c:delete val="0"/>
        <c:axPos val="l"/>
        <c:numFmt formatCode="General" sourceLinked="1"/>
        <c:majorTickMark val="none"/>
        <c:minorTickMark val="none"/>
        <c:tickLblPos val="nextTo"/>
        <c:crossAx val="47243648"/>
        <c:crosses val="autoZero"/>
        <c:crossBetween val="between"/>
      </c:valAx>
    </c:plotArea>
    <c:plotVisOnly val="1"/>
    <c:dispBlanksAs val="gap"/>
    <c:showDLblsOverMax val="0"/>
  </c:chart>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invertIfNegative val="0"/>
          <c:val>
            <c:numRef>
              <c:f>[курсова.xlsx]Лист1!$B$19:$I$19</c:f>
              <c:numCache>
                <c:formatCode>General</c:formatCode>
                <c:ptCount val="8"/>
                <c:pt idx="0">
                  <c:v>26</c:v>
                </c:pt>
                <c:pt idx="1">
                  <c:v>65</c:v>
                </c:pt>
                <c:pt idx="2">
                  <c:v>437</c:v>
                </c:pt>
                <c:pt idx="3">
                  <c:v>719.5</c:v>
                </c:pt>
                <c:pt idx="4">
                  <c:v>719.5</c:v>
                </c:pt>
                <c:pt idx="5">
                  <c:v>719.5</c:v>
                </c:pt>
                <c:pt idx="6">
                  <c:v>279.5</c:v>
                </c:pt>
                <c:pt idx="7">
                  <c:v>217</c:v>
                </c:pt>
              </c:numCache>
            </c:numRef>
          </c:val>
        </c:ser>
        <c:dLbls>
          <c:showLegendKey val="0"/>
          <c:showVal val="1"/>
          <c:showCatName val="0"/>
          <c:showSerName val="0"/>
          <c:showPercent val="0"/>
          <c:showBubbleSize val="0"/>
        </c:dLbls>
        <c:gapWidth val="75"/>
        <c:axId val="51314048"/>
        <c:axId val="51381376"/>
      </c:barChart>
      <c:catAx>
        <c:axId val="51314048"/>
        <c:scaling>
          <c:orientation val="minMax"/>
        </c:scaling>
        <c:delete val="0"/>
        <c:axPos val="b"/>
        <c:majorTickMark val="none"/>
        <c:minorTickMark val="none"/>
        <c:tickLblPos val="nextTo"/>
        <c:crossAx val="51381376"/>
        <c:crosses val="autoZero"/>
        <c:auto val="1"/>
        <c:lblAlgn val="ctr"/>
        <c:lblOffset val="100"/>
        <c:noMultiLvlLbl val="0"/>
      </c:catAx>
      <c:valAx>
        <c:axId val="51381376"/>
        <c:scaling>
          <c:orientation val="minMax"/>
        </c:scaling>
        <c:delete val="0"/>
        <c:axPos val="l"/>
        <c:numFmt formatCode="General" sourceLinked="1"/>
        <c:majorTickMark val="none"/>
        <c:minorTickMark val="none"/>
        <c:tickLblPos val="nextTo"/>
        <c:crossAx val="51314048"/>
        <c:crosses val="autoZero"/>
        <c:crossBetween val="between"/>
      </c:valAx>
    </c:plotArea>
    <c:plotVisOnly val="1"/>
    <c:dispBlanksAs val="gap"/>
    <c:showDLblsOverMax val="0"/>
  </c:chart>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4523403324584427"/>
          <c:y val="6.1814304461942256E-2"/>
          <c:w val="0.85476596675415573"/>
          <c:h val="0.81809221017184175"/>
        </c:manualLayout>
      </c:layout>
      <c:barChart>
        <c:barDir val="col"/>
        <c:grouping val="clustered"/>
        <c:varyColors val="0"/>
        <c:ser>
          <c:idx val="0"/>
          <c:order val="0"/>
          <c:invertIfNegative val="0"/>
          <c:val>
            <c:numRef>
              <c:f>[курсова.xlsx]Лист1!$B$20:$I$20</c:f>
              <c:numCache>
                <c:formatCode>General</c:formatCode>
                <c:ptCount val="8"/>
                <c:pt idx="0">
                  <c:v>26</c:v>
                </c:pt>
                <c:pt idx="1">
                  <c:v>91</c:v>
                </c:pt>
                <c:pt idx="2">
                  <c:v>528</c:v>
                </c:pt>
                <c:pt idx="3">
                  <c:v>1247.5</c:v>
                </c:pt>
                <c:pt idx="4">
                  <c:v>1967</c:v>
                </c:pt>
                <c:pt idx="5">
                  <c:v>2686.5</c:v>
                </c:pt>
                <c:pt idx="6">
                  <c:v>2966</c:v>
                </c:pt>
                <c:pt idx="7">
                  <c:v>3183</c:v>
                </c:pt>
              </c:numCache>
            </c:numRef>
          </c:val>
        </c:ser>
        <c:dLbls>
          <c:showLegendKey val="0"/>
          <c:showVal val="1"/>
          <c:showCatName val="0"/>
          <c:showSerName val="0"/>
          <c:showPercent val="0"/>
          <c:showBubbleSize val="0"/>
        </c:dLbls>
        <c:gapWidth val="75"/>
        <c:axId val="51442432"/>
        <c:axId val="51443968"/>
      </c:barChart>
      <c:catAx>
        <c:axId val="51442432"/>
        <c:scaling>
          <c:orientation val="minMax"/>
        </c:scaling>
        <c:delete val="0"/>
        <c:axPos val="b"/>
        <c:majorTickMark val="none"/>
        <c:minorTickMark val="none"/>
        <c:tickLblPos val="nextTo"/>
        <c:crossAx val="51443968"/>
        <c:crosses val="autoZero"/>
        <c:auto val="1"/>
        <c:lblAlgn val="ctr"/>
        <c:lblOffset val="100"/>
        <c:noMultiLvlLbl val="0"/>
      </c:catAx>
      <c:valAx>
        <c:axId val="51443968"/>
        <c:scaling>
          <c:orientation val="minMax"/>
        </c:scaling>
        <c:delete val="0"/>
        <c:axPos val="l"/>
        <c:numFmt formatCode="General" sourceLinked="1"/>
        <c:majorTickMark val="none"/>
        <c:minorTickMark val="none"/>
        <c:tickLblPos val="nextTo"/>
        <c:crossAx val="51442432"/>
        <c:crosses val="autoZero"/>
        <c:crossBetween val="between"/>
      </c:valAx>
    </c:plotArea>
    <c:plotVisOnly val="1"/>
    <c:dispBlanksAs val="gap"/>
    <c:showDLblsOverMax val="0"/>
  </c:chart>
  <c:externalData r:id="rId1">
    <c:autoUpdate val="0"/>
  </c:externalData>
</c:chartSpac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8301D6-0B7C-4948-9945-4E9A183414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611</TotalTime>
  <Pages>103</Pages>
  <Words>22252</Words>
  <Characters>126842</Characters>
  <Application>Microsoft Office Word</Application>
  <DocSecurity>0</DocSecurity>
  <Lines>1057</Lines>
  <Paragraphs>297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148797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Ярослав</dc:creator>
  <cp:lastModifiedBy>Admin</cp:lastModifiedBy>
  <cp:revision>64</cp:revision>
  <cp:lastPrinted>2018-12-11T10:43:00Z</cp:lastPrinted>
  <dcterms:created xsi:type="dcterms:W3CDTF">2018-11-30T11:47:00Z</dcterms:created>
  <dcterms:modified xsi:type="dcterms:W3CDTF">2018-12-11T10:43:00Z</dcterms:modified>
</cp:coreProperties>
</file>