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B0752C" w:rsidRPr="00E60E48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pStyle w:val="Heading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B0752C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1F2F02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БГУИР ДП 1</w:t>
            </w:r>
            <w:r w:rsidRPr="00B0752C">
              <w:rPr>
                <w:sz w:val="24"/>
                <w:szCs w:val="24"/>
                <w:lang w:val="en-US"/>
              </w:rPr>
              <w:t>–</w:t>
            </w:r>
            <w:r w:rsidR="009E6A34">
              <w:rPr>
                <w:sz w:val="24"/>
                <w:szCs w:val="24"/>
              </w:rPr>
              <w:t>40 01 01</w:t>
            </w:r>
            <w:r w:rsidR="0051536F">
              <w:rPr>
                <w:sz w:val="24"/>
                <w:szCs w:val="24"/>
                <w:lang w:val="en-US"/>
              </w:rPr>
              <w:t> </w:t>
            </w:r>
            <w:r w:rsidR="00420EA5">
              <w:rPr>
                <w:sz w:val="24"/>
                <w:szCs w:val="24"/>
              </w:rPr>
              <w:t xml:space="preserve">03 </w:t>
            </w:r>
            <w:r w:rsidR="009E6A34">
              <w:rPr>
                <w:sz w:val="24"/>
                <w:szCs w:val="24"/>
              </w:rPr>
              <w:t>0</w:t>
            </w:r>
            <w:r w:rsidR="001F2F02">
              <w:rPr>
                <w:sz w:val="24"/>
                <w:szCs w:val="24"/>
              </w:rPr>
              <w:t>89</w:t>
            </w:r>
            <w:r w:rsidRPr="00B0752C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pStyle w:val="Heading2"/>
              <w:spacing w:before="0" w:after="0"/>
              <w:ind w:firstLine="0"/>
              <w:rPr>
                <w:rFonts w:ascii="Times New Roman" w:hAnsi="Times New Roman"/>
                <w:b w:val="0"/>
                <w:i w:val="0"/>
                <w:caps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i w:val="0"/>
                <w:caps/>
                <w:sz w:val="24"/>
                <w:szCs w:val="24"/>
              </w:rPr>
              <w:t>П</w:t>
            </w:r>
            <w:r w:rsidRPr="00B0752C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610A8A" w:rsidP="00B0752C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</w:t>
            </w:r>
            <w:r w:rsidR="00B0752C" w:rsidRPr="00B0752C">
              <w:rPr>
                <w:sz w:val="24"/>
                <w:szCs w:val="24"/>
              </w:rPr>
              <w:t xml:space="preserve"> с.</w:t>
            </w: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pStyle w:val="Heading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B0752C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0139FD" w:rsidP="000139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</w:t>
            </w:r>
            <w:r w:rsidR="002E070D">
              <w:rPr>
                <w:sz w:val="24"/>
                <w:szCs w:val="24"/>
              </w:rPr>
              <w:t>251002</w:t>
            </w:r>
            <w:r w:rsidR="00B0752C" w:rsidRPr="00B0752C">
              <w:rPr>
                <w:sz w:val="24"/>
                <w:szCs w:val="24"/>
              </w:rPr>
              <w:t>-01 СП</w:t>
            </w:r>
          </w:p>
        </w:tc>
        <w:tc>
          <w:tcPr>
            <w:tcW w:w="3827" w:type="dxa"/>
            <w:gridSpan w:val="4"/>
            <w:vAlign w:val="center"/>
          </w:tcPr>
          <w:p w:rsidR="00B0752C" w:rsidRPr="00610A8A" w:rsidRDefault="001F2F02" w:rsidP="000139FD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Программное средство управления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B0752C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B0752C" w:rsidRPr="00B0752C" w:rsidRDefault="001F2F02" w:rsidP="00B0752C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электронными документами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B0752C" w:rsidRPr="00B0752C" w:rsidRDefault="00B0752C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0139FD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139FD" w:rsidRPr="00B0752C" w:rsidRDefault="000139FD" w:rsidP="00334923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139FD" w:rsidRPr="00B0752C" w:rsidRDefault="001F2F02" w:rsidP="0033492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производстве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139FD" w:rsidRPr="00B0752C" w:rsidRDefault="000139FD" w:rsidP="00334923">
            <w:pPr>
              <w:ind w:firstLine="0"/>
              <w:rPr>
                <w:sz w:val="24"/>
                <w:szCs w:val="24"/>
              </w:rPr>
            </w:pPr>
          </w:p>
        </w:tc>
      </w:tr>
      <w:tr w:rsidR="001248AD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1248AD" w:rsidRPr="00B0752C" w:rsidRDefault="001248AD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1248AD" w:rsidRPr="00B0752C" w:rsidRDefault="001F2F02" w:rsidP="00B0752C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1248AD" w:rsidRPr="00B0752C" w:rsidRDefault="001248AD" w:rsidP="00B0752C">
            <w:pPr>
              <w:pStyle w:val="Heading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248AD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1248AD" w:rsidRPr="00B0752C" w:rsidRDefault="001248AD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1248AD" w:rsidRPr="00B0752C" w:rsidRDefault="001248AD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1248AD" w:rsidRPr="00B0752C" w:rsidRDefault="001248AD" w:rsidP="00B0752C">
            <w:pPr>
              <w:pStyle w:val="Heading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10A8A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610A8A" w:rsidRPr="00B0752C" w:rsidRDefault="00610A8A" w:rsidP="00C97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</w:t>
            </w:r>
            <w:r w:rsidR="002E070D">
              <w:rPr>
                <w:sz w:val="24"/>
                <w:szCs w:val="24"/>
              </w:rPr>
              <w:t xml:space="preserve"> 251002</w:t>
            </w:r>
            <w:r w:rsidRPr="00B0752C">
              <w:rPr>
                <w:sz w:val="24"/>
                <w:szCs w:val="24"/>
              </w:rPr>
              <w:t>-01 СА</w:t>
            </w:r>
          </w:p>
        </w:tc>
        <w:tc>
          <w:tcPr>
            <w:tcW w:w="3827" w:type="dxa"/>
            <w:gridSpan w:val="4"/>
            <w:vAlign w:val="center"/>
          </w:tcPr>
          <w:p w:rsidR="00610A8A" w:rsidRPr="00B0752C" w:rsidRDefault="001F2F02" w:rsidP="00854E4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Классификация </w:t>
            </w:r>
            <w:proofErr w:type="spellStart"/>
            <w:r>
              <w:rPr>
                <w:sz w:val="24"/>
                <w:szCs w:val="24"/>
              </w:rPr>
              <w:t>ассетов</w:t>
            </w:r>
            <w:proofErr w:type="spellEnd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610A8A" w:rsidRPr="00B0752C" w:rsidRDefault="00610A8A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610A8A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610A8A" w:rsidRPr="00B0752C" w:rsidRDefault="00610A8A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610A8A" w:rsidRPr="00610A8A" w:rsidRDefault="001F2F02" w:rsidP="00C97BF1">
            <w:pPr>
              <w:ind w:firstLine="0"/>
              <w:rPr>
                <w:sz w:val="24"/>
                <w:szCs w:val="24"/>
                <w:lang w:val="en-US"/>
              </w:rPr>
            </w:pPr>
            <w:r w:rsidRPr="00B0752C">
              <w:rPr>
                <w:sz w:val="24"/>
                <w:szCs w:val="24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610A8A" w:rsidRPr="00B0752C" w:rsidRDefault="00610A8A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610A8A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610A8A" w:rsidRPr="00B0752C" w:rsidRDefault="00610A8A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610A8A" w:rsidRPr="00B0752C" w:rsidRDefault="00610A8A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610A8A" w:rsidRPr="00B0752C" w:rsidRDefault="00610A8A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610A8A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610A8A" w:rsidRPr="00854E49" w:rsidRDefault="00610A8A" w:rsidP="00854E4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ГУИР.</w:t>
            </w:r>
            <w:r w:rsidR="002E070D">
              <w:rPr>
                <w:sz w:val="24"/>
                <w:szCs w:val="24"/>
              </w:rPr>
              <w:t xml:space="preserve"> 251002</w:t>
            </w:r>
            <w:r w:rsidRPr="00B0752C">
              <w:rPr>
                <w:sz w:val="24"/>
                <w:szCs w:val="24"/>
              </w:rPr>
              <w:t>-0</w:t>
            </w:r>
            <w:r w:rsidR="00854E49">
              <w:rPr>
                <w:sz w:val="24"/>
                <w:szCs w:val="24"/>
                <w:lang w:val="en-US"/>
              </w:rPr>
              <w:t>2</w:t>
            </w:r>
            <w:r w:rsidRPr="00B0752C">
              <w:rPr>
                <w:sz w:val="24"/>
                <w:szCs w:val="24"/>
                <w:lang w:val="en-US"/>
              </w:rPr>
              <w:t> </w:t>
            </w:r>
            <w:r w:rsidRPr="00B0752C">
              <w:rPr>
                <w:sz w:val="24"/>
                <w:szCs w:val="24"/>
              </w:rPr>
              <w:t>С</w:t>
            </w:r>
            <w:r w:rsidR="00854E49">
              <w:rPr>
                <w:sz w:val="24"/>
                <w:szCs w:val="24"/>
                <w:lang w:val="en-US"/>
              </w:rPr>
              <w:t>А</w:t>
            </w:r>
          </w:p>
        </w:tc>
        <w:tc>
          <w:tcPr>
            <w:tcW w:w="3827" w:type="dxa"/>
            <w:gridSpan w:val="4"/>
            <w:vAlign w:val="center"/>
          </w:tcPr>
          <w:p w:rsidR="00610A8A" w:rsidRPr="002E070D" w:rsidRDefault="001F2F02" w:rsidP="00C97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 пользователя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610A8A" w:rsidRPr="00B0752C" w:rsidRDefault="00610A8A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610A8A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610A8A" w:rsidRPr="00B0752C" w:rsidRDefault="00610A8A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610A8A" w:rsidRPr="00B0752C" w:rsidRDefault="002E070D" w:rsidP="00C97BF1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610A8A" w:rsidRPr="00B0752C" w:rsidRDefault="00610A8A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610A8A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610A8A" w:rsidRPr="00B0752C" w:rsidRDefault="00610A8A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610A8A" w:rsidRPr="00B0752C" w:rsidRDefault="00610A8A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610A8A" w:rsidRPr="00B0752C" w:rsidRDefault="00610A8A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</w:t>
            </w:r>
            <w:r w:rsidR="002E070D">
              <w:rPr>
                <w:sz w:val="24"/>
                <w:szCs w:val="24"/>
              </w:rPr>
              <w:t xml:space="preserve"> 251002</w:t>
            </w:r>
            <w:r w:rsidR="006E5A2A">
              <w:rPr>
                <w:sz w:val="24"/>
                <w:szCs w:val="24"/>
              </w:rPr>
              <w:t>-01</w:t>
            </w:r>
            <w:r w:rsidRPr="00B0752C">
              <w:rPr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854E49" w:rsidRPr="001F2F02" w:rsidRDefault="001F2F02" w:rsidP="00855AE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Диаграмма </w:t>
            </w:r>
            <w:r w:rsidR="00855AE8">
              <w:rPr>
                <w:sz w:val="24"/>
                <w:szCs w:val="24"/>
              </w:rPr>
              <w:t>прецедентов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8F0C39" w:rsidRDefault="00855AE8" w:rsidP="00C97BF1">
            <w:pPr>
              <w:pStyle w:val="Heading3"/>
              <w:spacing w:before="0" w:after="0"/>
              <w:ind w:firstLine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программного </w:t>
            </w:r>
            <w:r w:rsidR="001F2F0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средства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854E49" w:rsidRDefault="00854E49" w:rsidP="00C97BF1">
            <w:pPr>
              <w:ind w:firstLine="0"/>
              <w:rPr>
                <w:sz w:val="24"/>
                <w:szCs w:val="24"/>
              </w:rPr>
            </w:pPr>
            <w:r w:rsidRPr="00854E49">
              <w:rPr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</w:t>
            </w:r>
            <w:r w:rsidR="002E070D">
              <w:rPr>
                <w:sz w:val="24"/>
                <w:szCs w:val="24"/>
              </w:rPr>
              <w:t xml:space="preserve"> 251002</w:t>
            </w:r>
            <w:r w:rsidRPr="00B0752C">
              <w:rPr>
                <w:sz w:val="24"/>
                <w:szCs w:val="24"/>
              </w:rPr>
              <w:t>-02</w:t>
            </w:r>
            <w:r w:rsidRPr="00B0752C">
              <w:rPr>
                <w:sz w:val="24"/>
                <w:szCs w:val="24"/>
                <w:lang w:val="en-US"/>
              </w:rPr>
              <w:t> </w:t>
            </w:r>
            <w:r w:rsidRPr="00B0752C">
              <w:rPr>
                <w:sz w:val="24"/>
                <w:szCs w:val="24"/>
              </w:rPr>
              <w:t>ПЛ</w:t>
            </w:r>
          </w:p>
        </w:tc>
        <w:tc>
          <w:tcPr>
            <w:tcW w:w="3827" w:type="dxa"/>
            <w:gridSpan w:val="4"/>
            <w:vAlign w:val="center"/>
          </w:tcPr>
          <w:p w:rsidR="00854E49" w:rsidRPr="00B0752C" w:rsidRDefault="001F2F02" w:rsidP="00FD487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Диаграмма </w:t>
            </w:r>
            <w:r w:rsidR="00FD4871">
              <w:rPr>
                <w:sz w:val="24"/>
                <w:szCs w:val="24"/>
              </w:rPr>
              <w:t>экранных форм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B0752C" w:rsidRDefault="001F2F02" w:rsidP="00C97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программного средства</w:t>
            </w:r>
            <w:r w:rsidR="00854E49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</w:t>
            </w:r>
            <w:r w:rsidR="002E070D">
              <w:rPr>
                <w:sz w:val="24"/>
                <w:szCs w:val="24"/>
              </w:rPr>
              <w:t xml:space="preserve"> 251002</w:t>
            </w:r>
            <w:r w:rsidRPr="00B0752C">
              <w:rPr>
                <w:sz w:val="24"/>
                <w:szCs w:val="24"/>
              </w:rPr>
              <w:t>-03</w:t>
            </w:r>
            <w:r w:rsidRPr="00B0752C">
              <w:rPr>
                <w:sz w:val="24"/>
                <w:szCs w:val="24"/>
                <w:lang w:val="en-US"/>
              </w:rPr>
              <w:t> </w:t>
            </w:r>
            <w:r w:rsidRPr="00B0752C">
              <w:rPr>
                <w:sz w:val="24"/>
                <w:szCs w:val="24"/>
              </w:rPr>
              <w:t>ПЛ</w:t>
            </w:r>
          </w:p>
        </w:tc>
        <w:tc>
          <w:tcPr>
            <w:tcW w:w="3827" w:type="dxa"/>
            <w:gridSpan w:val="4"/>
            <w:vAlign w:val="center"/>
          </w:tcPr>
          <w:p w:rsidR="00854E49" w:rsidRPr="008E2C74" w:rsidRDefault="008E2C74" w:rsidP="00C97BF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E2C74">
              <w:rPr>
                <w:color w:val="000000" w:themeColor="text1"/>
                <w:sz w:val="24"/>
                <w:szCs w:val="24"/>
              </w:rPr>
              <w:t>Диаграмма классов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8E2C74" w:rsidRDefault="008E2C74" w:rsidP="00C97BF1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8E2C74">
              <w:rPr>
                <w:color w:val="000000" w:themeColor="text1"/>
                <w:sz w:val="24"/>
                <w:szCs w:val="24"/>
              </w:rPr>
              <w:t>программного средства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48664A" w:rsidRDefault="008E2C74" w:rsidP="00C97BF1">
            <w:pPr>
              <w:ind w:firstLine="0"/>
              <w:rPr>
                <w:color w:val="FF0000"/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E49" w:rsidTr="008C6582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E49" w:rsidTr="00C97BF1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E49" w:rsidTr="0084247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E49" w:rsidTr="00842478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  <w:vAlign w:val="center"/>
          </w:tcPr>
          <w:p w:rsidR="00854E49" w:rsidRPr="00B0752C" w:rsidRDefault="00854E49" w:rsidP="00C97BF1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C97BF1">
            <w:pPr>
              <w:pStyle w:val="Heading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4E4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854E49" w:rsidRPr="00B0752C" w:rsidRDefault="00854E49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854E49" w:rsidRPr="00B0752C" w:rsidRDefault="00854E49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854E49">
        <w:trPr>
          <w:cantSplit/>
          <w:trHeight w:val="254"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854E49" w:rsidRPr="00B0752C" w:rsidRDefault="00854E49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854E49" w:rsidRPr="00B0752C" w:rsidRDefault="00854E49" w:rsidP="00B0752C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B0752C">
            <w:pPr>
              <w:ind w:firstLine="0"/>
              <w:rPr>
                <w:sz w:val="24"/>
                <w:szCs w:val="24"/>
              </w:rPr>
            </w:pPr>
          </w:p>
        </w:tc>
      </w:tr>
      <w:tr w:rsidR="00854E4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B0752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B0752C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B0752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B0752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B0752C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B0752C">
            <w:pPr>
              <w:ind w:firstLine="0"/>
              <w:jc w:val="center"/>
              <w:rPr>
                <w:sz w:val="24"/>
                <w:szCs w:val="24"/>
              </w:rPr>
            </w:pPr>
          </w:p>
          <w:p w:rsidR="00854E49" w:rsidRPr="00B0752C" w:rsidRDefault="00854E49" w:rsidP="0048664A">
            <w:pPr>
              <w:pStyle w:val="Heading4"/>
              <w:spacing w:before="0" w:after="0"/>
              <w:ind w:firstLine="0"/>
              <w:rPr>
                <w:b w:val="0"/>
                <w:sz w:val="24"/>
                <w:szCs w:val="24"/>
              </w:rPr>
            </w:pPr>
            <w:r>
              <w:rPr>
                <w:b w:val="0"/>
                <w:iCs/>
                <w:color w:val="000000"/>
                <w:sz w:val="24"/>
                <w:szCs w:val="24"/>
              </w:rPr>
              <w:t xml:space="preserve">             БГУИР ДП 1-40 01 01 03 0</w:t>
            </w:r>
            <w:r w:rsidR="0048664A">
              <w:rPr>
                <w:b w:val="0"/>
                <w:iCs/>
                <w:color w:val="000000"/>
                <w:sz w:val="24"/>
                <w:szCs w:val="24"/>
              </w:rPr>
              <w:t>89</w:t>
            </w:r>
            <w:r w:rsidRPr="00B0752C">
              <w:rPr>
                <w:b w:val="0"/>
                <w:iCs/>
                <w:color w:val="000000"/>
                <w:sz w:val="24"/>
                <w:szCs w:val="24"/>
              </w:rPr>
              <w:t xml:space="preserve"> </w:t>
            </w:r>
            <w:r w:rsidRPr="00B0752C">
              <w:rPr>
                <w:b w:val="0"/>
                <w:sz w:val="24"/>
                <w:szCs w:val="24"/>
              </w:rPr>
              <w:t>Д1</w:t>
            </w:r>
          </w:p>
        </w:tc>
      </w:tr>
      <w:tr w:rsidR="00854E4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ind w:right="175"/>
              <w:rPr>
                <w:sz w:val="24"/>
              </w:rPr>
            </w:pPr>
          </w:p>
        </w:tc>
      </w:tr>
      <w:tr w:rsidR="00854E4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4E49" w:rsidRDefault="00854E49" w:rsidP="00F15EDB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ind w:right="175"/>
              <w:rPr>
                <w:sz w:val="24"/>
              </w:rPr>
            </w:pPr>
          </w:p>
        </w:tc>
      </w:tr>
      <w:tr w:rsidR="00854E4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854E49" w:rsidRPr="000025F4" w:rsidRDefault="00854E49" w:rsidP="004C1ECD">
            <w:pPr>
              <w:ind w:left="-108"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0025F4">
              <w:rPr>
                <w:sz w:val="16"/>
                <w:szCs w:val="16"/>
              </w:rPr>
              <w:t>Из</w:t>
            </w:r>
            <w:r>
              <w:rPr>
                <w:sz w:val="16"/>
                <w:szCs w:val="16"/>
              </w:rPr>
              <w:t>м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54E49" w:rsidRPr="000025F4" w:rsidRDefault="00854E49" w:rsidP="00F15EDB">
            <w:pPr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0025F4" w:rsidRDefault="00854E49" w:rsidP="00F15EDB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0025F4">
              <w:rPr>
                <w:sz w:val="16"/>
                <w:szCs w:val="16"/>
              </w:rPr>
              <w:t xml:space="preserve">№ </w:t>
            </w:r>
            <w:proofErr w:type="spellStart"/>
            <w:r w:rsidRPr="000025F4">
              <w:rPr>
                <w:sz w:val="16"/>
                <w:szCs w:val="16"/>
              </w:rPr>
              <w:t>докум</w:t>
            </w:r>
            <w:proofErr w:type="spellEnd"/>
            <w:r w:rsidRPr="000025F4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0025F4" w:rsidRDefault="00854E49" w:rsidP="00F15EDB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proofErr w:type="spellStart"/>
            <w:r w:rsidRPr="000025F4">
              <w:rPr>
                <w:sz w:val="16"/>
                <w:szCs w:val="16"/>
              </w:rPr>
              <w:t>Подп</w:t>
            </w:r>
            <w:proofErr w:type="spellEnd"/>
            <w:r w:rsidRPr="000025F4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0025F4" w:rsidRDefault="00854E49" w:rsidP="00F15EDB">
            <w:pPr>
              <w:ind w:firstLine="0"/>
              <w:jc w:val="center"/>
              <w:rPr>
                <w:sz w:val="16"/>
                <w:szCs w:val="16"/>
              </w:rPr>
            </w:pPr>
            <w:r w:rsidRPr="000025F4">
              <w:rPr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A11EF3" w:rsidRDefault="00854E49" w:rsidP="00A11EF3">
            <w:pPr>
              <w:ind w:firstLine="0"/>
              <w:jc w:val="center"/>
              <w:rPr>
                <w:sz w:val="20"/>
              </w:rPr>
            </w:pPr>
          </w:p>
          <w:p w:rsidR="00854E49" w:rsidRPr="00EF02EA" w:rsidRDefault="00854E49" w:rsidP="0048664A">
            <w:pPr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Программное средство </w:t>
            </w:r>
            <w:r w:rsidR="0048664A">
              <w:rPr>
                <w:sz w:val="20"/>
              </w:rPr>
              <w:t>управление электронными документами на предприятии</w:t>
            </w:r>
          </w:p>
          <w:p w:rsidR="00854E49" w:rsidRPr="00A11EF3" w:rsidRDefault="00854E49" w:rsidP="00A11EF3">
            <w:pPr>
              <w:ind w:firstLine="0"/>
              <w:jc w:val="center"/>
              <w:rPr>
                <w:sz w:val="20"/>
              </w:rPr>
            </w:pPr>
          </w:p>
          <w:p w:rsidR="00854E49" w:rsidRPr="00A11EF3" w:rsidRDefault="00854E49" w:rsidP="00A11EF3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0025F4" w:rsidRDefault="00854E49" w:rsidP="00F15EDB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0025F4" w:rsidRDefault="00854E49" w:rsidP="00F15EDB">
            <w:pPr>
              <w:ind w:firstLine="0"/>
              <w:rPr>
                <w:sz w:val="16"/>
                <w:szCs w:val="16"/>
              </w:rPr>
            </w:pPr>
            <w:r w:rsidRPr="000025F4">
              <w:rPr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0025F4" w:rsidRDefault="00854E49" w:rsidP="00F15EDB">
            <w:pPr>
              <w:ind w:firstLine="0"/>
              <w:rPr>
                <w:sz w:val="16"/>
                <w:szCs w:val="16"/>
              </w:rPr>
            </w:pPr>
            <w:r w:rsidRPr="000025F4">
              <w:rPr>
                <w:sz w:val="16"/>
                <w:szCs w:val="16"/>
              </w:rPr>
              <w:t xml:space="preserve">  Листов</w:t>
            </w:r>
          </w:p>
        </w:tc>
      </w:tr>
      <w:tr w:rsidR="00854E49" w:rsidRPr="00CE2530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A11EF3" w:rsidRDefault="00854E49" w:rsidP="00A11EF3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 w:rsidRPr="00A11EF3">
              <w:rPr>
                <w:sz w:val="16"/>
                <w:szCs w:val="16"/>
              </w:rPr>
              <w:t>Разраб</w:t>
            </w:r>
            <w:r>
              <w:rPr>
                <w:sz w:val="16"/>
                <w:szCs w:val="16"/>
              </w:rPr>
              <w:t>отал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A11EF3" w:rsidRDefault="0048664A" w:rsidP="00F15EDB">
            <w:pPr>
              <w:ind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Навицкий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4E49" w:rsidRPr="00EF02EA" w:rsidRDefault="00854E49" w:rsidP="00854E49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CA312E" w:rsidRDefault="00854E49" w:rsidP="00F15EDB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B0752C" w:rsidRDefault="00854E49" w:rsidP="00F15ED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CA312E" w:rsidRDefault="00854E49" w:rsidP="00F15EDB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CE2530" w:rsidRDefault="00854E49" w:rsidP="00F15EDB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122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CE2530" w:rsidRDefault="00854E49" w:rsidP="00F15EDB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122</w:t>
            </w:r>
          </w:p>
        </w:tc>
      </w:tr>
      <w:tr w:rsidR="00854E4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Проверил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48664A" w:rsidP="00F15EDB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Сурков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ind w:right="175"/>
              <w:jc w:val="center"/>
              <w:rPr>
                <w:sz w:val="24"/>
              </w:rPr>
            </w:pPr>
          </w:p>
          <w:p w:rsidR="00854E49" w:rsidRPr="00EF02EA" w:rsidRDefault="00854E49" w:rsidP="00F15EDB">
            <w:pPr>
              <w:ind w:firstLine="0"/>
              <w:jc w:val="center"/>
              <w:rPr>
                <w:sz w:val="20"/>
              </w:rPr>
            </w:pPr>
            <w:r w:rsidRPr="00EF02EA">
              <w:rPr>
                <w:sz w:val="20"/>
              </w:rPr>
              <w:t>Кафедра ПОИТ</w:t>
            </w:r>
          </w:p>
          <w:p w:rsidR="00854E49" w:rsidRDefault="00854E49" w:rsidP="00A11EF3">
            <w:pPr>
              <w:ind w:right="175"/>
              <w:jc w:val="center"/>
              <w:rPr>
                <w:sz w:val="24"/>
              </w:rPr>
            </w:pPr>
            <w:r>
              <w:rPr>
                <w:sz w:val="20"/>
              </w:rPr>
              <w:t xml:space="preserve">гр. </w:t>
            </w:r>
            <w:r w:rsidR="002E070D">
              <w:rPr>
                <w:sz w:val="20"/>
              </w:rPr>
              <w:t>251002</w:t>
            </w:r>
          </w:p>
        </w:tc>
      </w:tr>
      <w:tr w:rsidR="00854E4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Т.контроль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48664A" w:rsidP="00F15EDB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Сурков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4"/>
              </w:rPr>
            </w:pPr>
          </w:p>
        </w:tc>
      </w:tr>
      <w:tr w:rsidR="00854E4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proofErr w:type="spellStart"/>
            <w:r w:rsidRPr="00EF02EA">
              <w:rPr>
                <w:sz w:val="16"/>
                <w:szCs w:val="16"/>
              </w:rPr>
              <w:t>Н.контр</w:t>
            </w:r>
            <w:proofErr w:type="spellEnd"/>
            <w:r w:rsidRPr="00EF02EA">
              <w:rPr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4E49" w:rsidRPr="00EF02EA" w:rsidRDefault="002E070D" w:rsidP="00A11EF3">
            <w:pPr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Медведев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4"/>
              </w:rPr>
            </w:pPr>
          </w:p>
        </w:tc>
      </w:tr>
      <w:tr w:rsidR="00854E4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Утвердил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ind w:firstLine="0"/>
              <w:rPr>
                <w:sz w:val="16"/>
                <w:szCs w:val="16"/>
              </w:rPr>
            </w:pPr>
            <w:r w:rsidRPr="00EF02EA">
              <w:rPr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Pr="00EF02EA" w:rsidRDefault="00854E49" w:rsidP="00F15EDB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54E49" w:rsidRDefault="00854E49" w:rsidP="00F15EDB">
            <w:pPr>
              <w:rPr>
                <w:sz w:val="24"/>
              </w:rPr>
            </w:pPr>
          </w:p>
        </w:tc>
      </w:tr>
    </w:tbl>
    <w:p w:rsidR="00F45C0D" w:rsidRDefault="00F45C0D" w:rsidP="00097F66">
      <w:pPr>
        <w:widowControl/>
        <w:overflowPunct/>
        <w:autoSpaceDE/>
        <w:autoSpaceDN/>
        <w:adjustRightInd/>
        <w:ind w:firstLine="0"/>
        <w:jc w:val="left"/>
        <w:textAlignment w:val="auto"/>
        <w:rPr>
          <w:sz w:val="20"/>
        </w:rPr>
      </w:pPr>
    </w:p>
    <w:p w:rsidR="00F45C0D" w:rsidRDefault="00F45C0D" w:rsidP="00F45C0D">
      <w:pPr>
        <w:rPr>
          <w:sz w:val="20"/>
        </w:rPr>
      </w:pPr>
    </w:p>
    <w:p w:rsidR="00F45C0D" w:rsidRDefault="00F45C0D" w:rsidP="00F45C0D">
      <w:pPr>
        <w:rPr>
          <w:sz w:val="20"/>
        </w:rPr>
      </w:pPr>
    </w:p>
    <w:p w:rsidR="00F56D76" w:rsidRPr="00F45C0D" w:rsidRDefault="00F45C0D" w:rsidP="00F45C0D">
      <w:pPr>
        <w:tabs>
          <w:tab w:val="center" w:pos="5383"/>
        </w:tabs>
        <w:rPr>
          <w:sz w:val="20"/>
        </w:rPr>
        <w:sectPr w:rsidR="00F56D76" w:rsidRPr="00F45C0D" w:rsidSect="00257965">
          <w:footerReference w:type="even" r:id="rId8"/>
          <w:footerReference w:type="default" r:id="rId9"/>
          <w:endnotePr>
            <w:numFmt w:val="decimal"/>
          </w:endnotePr>
          <w:pgSz w:w="11901" w:h="16817"/>
          <w:pgMar w:top="1134" w:right="567" w:bottom="1134" w:left="1134" w:header="720" w:footer="720" w:gutter="0"/>
          <w:pgNumType w:start="55"/>
          <w:cols w:space="60"/>
          <w:noEndnote/>
          <w:titlePg/>
          <w:docGrid w:linePitch="381"/>
        </w:sectPr>
      </w:pPr>
      <w:r>
        <w:rPr>
          <w:sz w:val="20"/>
        </w:rPr>
        <w:tab/>
      </w:r>
    </w:p>
    <w:p w:rsidR="00097F66" w:rsidRPr="00097F66" w:rsidRDefault="00097F66" w:rsidP="00097F66">
      <w:pPr>
        <w:widowControl/>
        <w:overflowPunct/>
        <w:autoSpaceDE/>
        <w:autoSpaceDN/>
        <w:adjustRightInd/>
        <w:ind w:firstLine="0"/>
        <w:jc w:val="left"/>
        <w:textAlignment w:val="auto"/>
        <w:rPr>
          <w:sz w:val="20"/>
        </w:rPr>
      </w:pPr>
    </w:p>
    <w:p w:rsidR="00097F66" w:rsidRDefault="00097F66" w:rsidP="00435F3A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2396E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9ACBF04" wp14:editId="6328BFBD">
            <wp:extent cx="5742099" cy="2878455"/>
            <wp:effectExtent l="0" t="0" r="0" b="0"/>
            <wp:docPr id="21" name="Picture 21" descr="D:\Programms\rusty_dam\explanatory_notes\Изображения\Модель программного средст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s\rusty_dam\explanatory_notes\Изображения\Модель программного средств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838" cy="288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F66" w:rsidRPr="00F77A05" w:rsidRDefault="00097F66" w:rsidP="00097F66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97F66" w:rsidRPr="006B172B" w:rsidRDefault="00097F66" w:rsidP="00097F66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77A05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 w:rsidRPr="00F77A0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Модель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создания нового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ассета</w:t>
      </w:r>
      <w:proofErr w:type="spellEnd"/>
    </w:p>
    <w:p w:rsidR="00097F66" w:rsidRPr="00F77A05" w:rsidRDefault="00097F66" w:rsidP="00097F66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97F66" w:rsidRPr="00F77A05" w:rsidRDefault="00097F66" w:rsidP="00435F3A">
      <w:pPr>
        <w:pStyle w:val="ListParagraph"/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77A05">
        <w:rPr>
          <w:noProof/>
          <w:sz w:val="28"/>
          <w:szCs w:val="28"/>
        </w:rPr>
        <w:drawing>
          <wp:inline distT="0" distB="0" distL="0" distR="0" wp14:anchorId="2D5093D9" wp14:editId="0744ABAD">
            <wp:extent cx="5565045" cy="3249781"/>
            <wp:effectExtent l="0" t="0" r="0" b="0"/>
            <wp:docPr id="17" name="Picture 17" descr="C:\Users\Aliaksandr_Navitski\AppData\Local\Microsoft\Windows\INetCache\Content.Word\Декомпози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iaksandr_Navitski\AppData\Local\Microsoft\Windows\INetCache\Content.Word\Декомпозици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692" cy="330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F66" w:rsidRPr="00F77A05" w:rsidRDefault="00097F66" w:rsidP="00097F66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97F66" w:rsidRDefault="00097F66" w:rsidP="00097F66">
      <w:pPr>
        <w:pStyle w:val="ListParagraph"/>
        <w:spacing w:after="0" w:line="24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77A05">
        <w:rPr>
          <w:rFonts w:ascii="Times New Roman" w:hAnsi="Times New Roman" w:cs="Times New Roman"/>
          <w:color w:val="000000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 w:rsidRPr="00F77A0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Дек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омпозиция модели создания нового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ассета</w:t>
      </w:r>
      <w:proofErr w:type="spellEnd"/>
    </w:p>
    <w:p w:rsidR="00097F66" w:rsidRPr="001D0BE1" w:rsidRDefault="00097F66" w:rsidP="00097F66">
      <w:pPr>
        <w:rPr>
          <w:color w:val="000000"/>
          <w:szCs w:val="28"/>
        </w:rPr>
      </w:pPr>
    </w:p>
    <w:p w:rsidR="00097F66" w:rsidRPr="00435F3A" w:rsidRDefault="00435F3A" w:rsidP="00435F3A">
      <w:pPr>
        <w:ind w:left="720" w:firstLine="720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3.7 </w:t>
      </w:r>
      <w:r w:rsidR="00097F66" w:rsidRPr="00435F3A">
        <w:rPr>
          <w:b/>
          <w:color w:val="000000"/>
          <w:szCs w:val="28"/>
        </w:rPr>
        <w:t>Разработка модели базы данных</w:t>
      </w:r>
    </w:p>
    <w:p w:rsidR="00097F66" w:rsidRPr="00F77A05" w:rsidRDefault="00097F66" w:rsidP="00097F66">
      <w:pPr>
        <w:pStyle w:val="ListParagraph"/>
        <w:spacing w:after="0" w:line="240" w:lineRule="auto"/>
        <w:ind w:left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AA4DF8" w:rsidRDefault="00097F66" w:rsidP="00435F3A">
      <w:pPr>
        <w:widowControl/>
        <w:overflowPunct/>
        <w:autoSpaceDE/>
        <w:autoSpaceDN/>
        <w:adjustRightInd/>
        <w:ind w:left="709" w:firstLine="720"/>
        <w:textAlignment w:val="auto"/>
        <w:rPr>
          <w:color w:val="000000"/>
          <w:szCs w:val="28"/>
        </w:rPr>
      </w:pPr>
      <w:r w:rsidRPr="00F77A05">
        <w:rPr>
          <w:color w:val="000000"/>
          <w:szCs w:val="28"/>
        </w:rPr>
        <w:t xml:space="preserve">Основной частью программного продукта является база данных. В данном программном средстве используется две базы данных: </w:t>
      </w:r>
      <w:proofErr w:type="spellStart"/>
      <w:r w:rsidRPr="00F77A05">
        <w:rPr>
          <w:color w:val="000000"/>
          <w:szCs w:val="28"/>
        </w:rPr>
        <w:t>PostgreSQL</w:t>
      </w:r>
      <w:proofErr w:type="spellEnd"/>
      <w:r w:rsidRPr="00F77A05">
        <w:rPr>
          <w:color w:val="000000"/>
          <w:szCs w:val="28"/>
        </w:rPr>
        <w:t xml:space="preserve"> и </w:t>
      </w:r>
      <w:proofErr w:type="spellStart"/>
      <w:r w:rsidRPr="00F77A05">
        <w:rPr>
          <w:color w:val="000000"/>
          <w:szCs w:val="28"/>
        </w:rPr>
        <w:t>elasticsearch</w:t>
      </w:r>
      <w:proofErr w:type="spellEnd"/>
      <w:r w:rsidRPr="00F77A05">
        <w:rPr>
          <w:color w:val="000000"/>
          <w:szCs w:val="28"/>
        </w:rPr>
        <w:t xml:space="preserve">. </w:t>
      </w:r>
      <w:r w:rsidR="00AA4DF8">
        <w:rPr>
          <w:color w:val="000000"/>
          <w:szCs w:val="28"/>
        </w:rPr>
        <w:t xml:space="preserve">База данных </w:t>
      </w:r>
      <w:r w:rsidR="00AA4DF8">
        <w:rPr>
          <w:color w:val="000000"/>
          <w:szCs w:val="28"/>
          <w:lang w:val="en-US"/>
        </w:rPr>
        <w:t>e</w:t>
      </w:r>
      <w:proofErr w:type="spellStart"/>
      <w:r w:rsidRPr="00F77A05">
        <w:rPr>
          <w:color w:val="000000"/>
          <w:szCs w:val="28"/>
        </w:rPr>
        <w:t>lasticsearch</w:t>
      </w:r>
      <w:proofErr w:type="spellEnd"/>
      <w:r w:rsidRPr="00F77A05">
        <w:rPr>
          <w:color w:val="000000"/>
          <w:szCs w:val="28"/>
        </w:rPr>
        <w:t xml:space="preserve"> не имеет схемы, т.е. данные хранятся в виде не связанных документов с различным набором полей</w:t>
      </w:r>
      <w:r w:rsidR="00AA4DF8">
        <w:rPr>
          <w:color w:val="000000"/>
          <w:szCs w:val="28"/>
        </w:rPr>
        <w:t xml:space="preserve"> и не имеет связей</w:t>
      </w:r>
      <w:r w:rsidRPr="00F77A05">
        <w:rPr>
          <w:color w:val="000000"/>
          <w:szCs w:val="28"/>
        </w:rPr>
        <w:t>.</w:t>
      </w:r>
    </w:p>
    <w:p w:rsidR="00097F66" w:rsidRPr="00F56D76" w:rsidRDefault="00F56D76" w:rsidP="00435F3A">
      <w:pPr>
        <w:widowControl/>
        <w:overflowPunct/>
        <w:autoSpaceDE/>
        <w:autoSpaceDN/>
        <w:adjustRightInd/>
        <w:ind w:left="709" w:firstLine="720"/>
        <w:textAlignment w:val="auto"/>
        <w:rPr>
          <w:color w:val="000000"/>
          <w:szCs w:val="28"/>
        </w:rPr>
      </w:pPr>
      <w:r>
        <w:rPr>
          <w:szCs w:val="28"/>
        </w:rPr>
        <w:tab/>
      </w:r>
    </w:p>
    <w:p w:rsidR="00F56D76" w:rsidRDefault="00F56D76" w:rsidP="00435F3A">
      <w:pPr>
        <w:ind w:firstLine="0"/>
        <w:rPr>
          <w:szCs w:val="28"/>
        </w:rPr>
        <w:sectPr w:rsidR="00F56D76" w:rsidSect="00F56D76">
          <w:headerReference w:type="first" r:id="rId12"/>
          <w:footerReference w:type="first" r:id="rId13"/>
          <w:endnotePr>
            <w:numFmt w:val="decimal"/>
          </w:endnotePr>
          <w:pgSz w:w="11901" w:h="16817"/>
          <w:pgMar w:top="1134" w:right="567" w:bottom="1134" w:left="1134" w:header="720" w:footer="720" w:gutter="0"/>
          <w:pgNumType w:start="54"/>
          <w:cols w:space="60"/>
          <w:noEndnote/>
          <w:titlePg/>
          <w:docGrid w:linePitch="381"/>
        </w:sectPr>
      </w:pPr>
    </w:p>
    <w:p w:rsidR="003B73DD" w:rsidRPr="00F77A05" w:rsidRDefault="00F56D76" w:rsidP="00490606">
      <w:pPr>
        <w:ind w:firstLine="720"/>
        <w:rPr>
          <w:szCs w:val="28"/>
        </w:rPr>
      </w:pPr>
      <w:r>
        <w:rPr>
          <w:szCs w:val="28"/>
        </w:rPr>
        <w:lastRenderedPageBreak/>
        <w:t>Про</w:t>
      </w:r>
      <w:r w:rsidR="003B73DD">
        <w:rPr>
          <w:szCs w:val="28"/>
        </w:rPr>
        <w:t>должение таблицы 5.4</w:t>
      </w:r>
    </w:p>
    <w:tbl>
      <w:tblPr>
        <w:tblStyle w:val="TableGrid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990"/>
        <w:gridCol w:w="2282"/>
        <w:gridCol w:w="2603"/>
        <w:gridCol w:w="2010"/>
        <w:gridCol w:w="1703"/>
      </w:tblGrid>
      <w:tr w:rsidR="003B73DD" w:rsidRPr="00F77A05" w:rsidTr="00490606">
        <w:tc>
          <w:tcPr>
            <w:tcW w:w="990" w:type="dxa"/>
          </w:tcPr>
          <w:p w:rsidR="003B73DD" w:rsidRPr="00F77A05" w:rsidRDefault="003B73DD" w:rsidP="00490606">
            <w:pPr>
              <w:ind w:firstLine="0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F77A05">
              <w:rPr>
                <w:rFonts w:ascii="Times New Roman" w:hAnsi="Times New Roman" w:cs="Times New Roman"/>
                <w:szCs w:val="28"/>
                <w:lang w:val="ru-RU"/>
              </w:rPr>
              <w:t>№ тест-кейса</w:t>
            </w:r>
          </w:p>
        </w:tc>
        <w:tc>
          <w:tcPr>
            <w:tcW w:w="2282" w:type="dxa"/>
          </w:tcPr>
          <w:p w:rsidR="003B73DD" w:rsidRPr="00F77A05" w:rsidRDefault="003B73DD" w:rsidP="00490606">
            <w:pPr>
              <w:ind w:firstLine="0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F77A05">
              <w:rPr>
                <w:rFonts w:ascii="Times New Roman" w:hAnsi="Times New Roman" w:cs="Times New Roman"/>
                <w:szCs w:val="28"/>
                <w:lang w:val="ru-RU"/>
              </w:rPr>
              <w:t>Тестируемая функциональность</w:t>
            </w:r>
          </w:p>
        </w:tc>
        <w:tc>
          <w:tcPr>
            <w:tcW w:w="2603" w:type="dxa"/>
          </w:tcPr>
          <w:p w:rsidR="003B73DD" w:rsidRPr="00F77A05" w:rsidRDefault="003B73DD" w:rsidP="00490606">
            <w:pPr>
              <w:ind w:firstLine="0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F77A05">
              <w:rPr>
                <w:rFonts w:ascii="Times New Roman" w:hAnsi="Times New Roman" w:cs="Times New Roman"/>
                <w:szCs w:val="28"/>
                <w:lang w:val="ru-RU"/>
              </w:rPr>
              <w:t>Последовательность действий</w:t>
            </w:r>
          </w:p>
        </w:tc>
        <w:tc>
          <w:tcPr>
            <w:tcW w:w="2010" w:type="dxa"/>
          </w:tcPr>
          <w:p w:rsidR="003B73DD" w:rsidRPr="00F77A05" w:rsidRDefault="003B73DD" w:rsidP="00490606">
            <w:pPr>
              <w:ind w:firstLine="0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F77A05">
              <w:rPr>
                <w:rFonts w:ascii="Times New Roman" w:hAnsi="Times New Roman" w:cs="Times New Roman"/>
                <w:szCs w:val="28"/>
                <w:lang w:val="ru-RU"/>
              </w:rPr>
              <w:t>Ожидаемый результат</w:t>
            </w:r>
          </w:p>
        </w:tc>
        <w:tc>
          <w:tcPr>
            <w:tcW w:w="1703" w:type="dxa"/>
          </w:tcPr>
          <w:p w:rsidR="003B73DD" w:rsidRPr="00F77A05" w:rsidRDefault="003B73DD" w:rsidP="00490606">
            <w:pPr>
              <w:ind w:firstLine="0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F77A05">
              <w:rPr>
                <w:rFonts w:ascii="Times New Roman" w:hAnsi="Times New Roman" w:cs="Times New Roman"/>
                <w:szCs w:val="28"/>
                <w:lang w:val="ru-RU"/>
              </w:rPr>
              <w:t>Полученный результат</w:t>
            </w:r>
          </w:p>
        </w:tc>
      </w:tr>
      <w:tr w:rsidR="003B73DD" w:rsidRPr="00F77A05" w:rsidTr="00490606">
        <w:tc>
          <w:tcPr>
            <w:tcW w:w="990" w:type="dxa"/>
          </w:tcPr>
          <w:p w:rsidR="003B73DD" w:rsidRPr="00052027" w:rsidRDefault="003B73DD" w:rsidP="00490606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2</w:t>
            </w:r>
          </w:p>
        </w:tc>
        <w:tc>
          <w:tcPr>
            <w:tcW w:w="2282" w:type="dxa"/>
          </w:tcPr>
          <w:p w:rsidR="003B73DD" w:rsidRPr="00F77A05" w:rsidRDefault="003B73DD" w:rsidP="00490606">
            <w:pPr>
              <w:ind w:firstLine="0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F77A05">
              <w:rPr>
                <w:rFonts w:ascii="Times New Roman" w:hAnsi="Times New Roman" w:cs="Times New Roman"/>
                <w:szCs w:val="28"/>
                <w:lang w:val="ru-RU"/>
              </w:rPr>
              <w:t>Редактирование классификаций</w:t>
            </w:r>
          </w:p>
        </w:tc>
        <w:tc>
          <w:tcPr>
            <w:tcW w:w="2603" w:type="dxa"/>
          </w:tcPr>
          <w:p w:rsidR="003B73DD" w:rsidRPr="00F77A05" w:rsidRDefault="003B73DD" w:rsidP="004906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Авторизоваться</w:t>
            </w:r>
            <w:r w:rsidRPr="00F77A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от имени администратора</w:t>
            </w:r>
          </w:p>
          <w:p w:rsidR="003B73DD" w:rsidRPr="00F77A05" w:rsidRDefault="003B73DD" w:rsidP="004906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7A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на страницу классификаций</w:t>
            </w:r>
          </w:p>
          <w:p w:rsidR="003B73DD" w:rsidRPr="00F77A05" w:rsidRDefault="003B73DD" w:rsidP="004906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7A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на любую классификацию</w:t>
            </w:r>
          </w:p>
          <w:p w:rsidR="003B73DD" w:rsidRPr="00F77A05" w:rsidRDefault="003B73DD" w:rsidP="004906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7A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имя любой классификации</w:t>
            </w:r>
          </w:p>
          <w:p w:rsidR="003B73DD" w:rsidRPr="00F77A05" w:rsidRDefault="003B73DD" w:rsidP="0049060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7A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«</w:t>
            </w:r>
            <w:r w:rsidRPr="00F77A05">
              <w:rPr>
                <w:rFonts w:ascii="Times New Roman" w:hAnsi="Times New Roman" w:cs="Times New Roman"/>
                <w:sz w:val="28"/>
                <w:szCs w:val="28"/>
              </w:rPr>
              <w:t>Save</w:t>
            </w:r>
            <w:r w:rsidRPr="00F77A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2010" w:type="dxa"/>
          </w:tcPr>
          <w:p w:rsidR="003B73DD" w:rsidRPr="00F77A05" w:rsidRDefault="003B73DD" w:rsidP="0049060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7A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главной странице, имя классификации в дереве классификаций изменилось</w:t>
            </w:r>
          </w:p>
        </w:tc>
        <w:tc>
          <w:tcPr>
            <w:tcW w:w="1703" w:type="dxa"/>
          </w:tcPr>
          <w:p w:rsidR="003B73DD" w:rsidRPr="00F77A05" w:rsidRDefault="003B73DD" w:rsidP="00490606">
            <w:pPr>
              <w:ind w:firstLine="0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F77A05">
              <w:rPr>
                <w:rFonts w:ascii="Times New Roman" w:hAnsi="Times New Roman" w:cs="Times New Roman"/>
                <w:szCs w:val="28"/>
                <w:lang w:val="ru-RU"/>
              </w:rPr>
              <w:t>Тест успешно пройден</w:t>
            </w:r>
          </w:p>
        </w:tc>
      </w:tr>
      <w:tr w:rsidR="003B73DD" w:rsidRPr="00F77A05" w:rsidTr="00490606">
        <w:tc>
          <w:tcPr>
            <w:tcW w:w="990" w:type="dxa"/>
          </w:tcPr>
          <w:p w:rsidR="003B73DD" w:rsidRPr="00052027" w:rsidRDefault="003B73DD" w:rsidP="00490606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3</w:t>
            </w:r>
          </w:p>
        </w:tc>
        <w:tc>
          <w:tcPr>
            <w:tcW w:w="2282" w:type="dxa"/>
          </w:tcPr>
          <w:p w:rsidR="003B73DD" w:rsidRPr="00F77A05" w:rsidRDefault="003B73DD" w:rsidP="00490606">
            <w:pPr>
              <w:ind w:firstLine="0"/>
              <w:jc w:val="left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F77A05">
              <w:rPr>
                <w:rFonts w:ascii="Times New Roman" w:hAnsi="Times New Roman" w:cs="Times New Roman"/>
                <w:szCs w:val="28"/>
                <w:lang w:val="ru-RU"/>
              </w:rPr>
              <w:t>Удаление классификации</w:t>
            </w:r>
          </w:p>
        </w:tc>
        <w:tc>
          <w:tcPr>
            <w:tcW w:w="2603" w:type="dxa"/>
          </w:tcPr>
          <w:p w:rsidR="003B73DD" w:rsidRPr="00F77A05" w:rsidRDefault="003B73DD" w:rsidP="0049060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Авторизоваться</w:t>
            </w:r>
            <w:r w:rsidRPr="00F77A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от имени администратора</w:t>
            </w:r>
          </w:p>
          <w:p w:rsidR="003B73DD" w:rsidRPr="00F77A05" w:rsidRDefault="003B73DD" w:rsidP="0049060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7A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на страницу классификаций</w:t>
            </w:r>
          </w:p>
          <w:p w:rsidR="003B73DD" w:rsidRPr="00F77A05" w:rsidRDefault="003B73DD" w:rsidP="0049060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7A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на любую классификацию</w:t>
            </w:r>
          </w:p>
          <w:p w:rsidR="003B73DD" w:rsidRPr="00F77A05" w:rsidRDefault="003B73DD" w:rsidP="0049060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7A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кнопку удаления</w:t>
            </w:r>
          </w:p>
          <w:p w:rsidR="003B73DD" w:rsidRPr="00F77A05" w:rsidRDefault="003B73DD" w:rsidP="0049060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7A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Подтвердить удаление</w:t>
            </w:r>
          </w:p>
          <w:p w:rsidR="003B73DD" w:rsidRPr="00F77A05" w:rsidRDefault="003B73DD" w:rsidP="0049060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10" w:type="dxa"/>
          </w:tcPr>
          <w:p w:rsidR="003B73DD" w:rsidRPr="00F77A05" w:rsidRDefault="003B73DD" w:rsidP="0049060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77A0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главной странице, удаленная классификация пропала из дерева классификаций</w:t>
            </w:r>
          </w:p>
        </w:tc>
        <w:tc>
          <w:tcPr>
            <w:tcW w:w="1703" w:type="dxa"/>
          </w:tcPr>
          <w:p w:rsidR="003B73DD" w:rsidRPr="00F77A05" w:rsidRDefault="003B73DD" w:rsidP="00490606">
            <w:pPr>
              <w:ind w:firstLine="0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F77A05">
              <w:rPr>
                <w:rFonts w:ascii="Times New Roman" w:hAnsi="Times New Roman" w:cs="Times New Roman"/>
                <w:szCs w:val="28"/>
                <w:lang w:val="ru-RU"/>
              </w:rPr>
              <w:t>Тест успешно пройден</w:t>
            </w:r>
          </w:p>
        </w:tc>
      </w:tr>
    </w:tbl>
    <w:p w:rsidR="003B73DD" w:rsidRPr="00F77A05" w:rsidRDefault="003B73DD" w:rsidP="00490606">
      <w:pPr>
        <w:ind w:firstLine="720"/>
        <w:rPr>
          <w:szCs w:val="28"/>
        </w:rPr>
      </w:pPr>
    </w:p>
    <w:p w:rsidR="003B73DD" w:rsidRPr="000F4D4F" w:rsidRDefault="003B73DD" w:rsidP="00490606">
      <w:pPr>
        <w:ind w:left="709" w:firstLine="720"/>
        <w:rPr>
          <w:szCs w:val="28"/>
        </w:rPr>
      </w:pPr>
      <w:r w:rsidRPr="000F4D4F">
        <w:rPr>
          <w:szCs w:val="28"/>
        </w:rPr>
        <w:t>Успешность прохождения тестов показывает корректность работы программы с реальными данными и соответствие функциональным требованиям.</w:t>
      </w:r>
    </w:p>
    <w:p w:rsidR="003B73DD" w:rsidRPr="00F77A05" w:rsidRDefault="003B73DD" w:rsidP="003B73DD">
      <w:pPr>
        <w:ind w:firstLine="709"/>
        <w:rPr>
          <w:szCs w:val="28"/>
        </w:rPr>
      </w:pPr>
    </w:p>
    <w:p w:rsidR="003B73DD" w:rsidRPr="00F77A05" w:rsidRDefault="003B73DD" w:rsidP="003B73DD">
      <w:pPr>
        <w:ind w:firstLine="709"/>
        <w:rPr>
          <w:szCs w:val="28"/>
        </w:rPr>
      </w:pPr>
    </w:p>
    <w:p w:rsidR="003B73DD" w:rsidRPr="00F77A05" w:rsidRDefault="003B73DD" w:rsidP="003B73DD">
      <w:pPr>
        <w:ind w:firstLine="709"/>
        <w:rPr>
          <w:szCs w:val="28"/>
        </w:rPr>
      </w:pPr>
    </w:p>
    <w:p w:rsidR="003B73DD" w:rsidRPr="00F77A05" w:rsidRDefault="003B73DD" w:rsidP="003B73DD">
      <w:pPr>
        <w:ind w:firstLine="709"/>
        <w:rPr>
          <w:szCs w:val="28"/>
        </w:rPr>
      </w:pPr>
    </w:p>
    <w:p w:rsidR="003B73DD" w:rsidRDefault="003B73DD" w:rsidP="003B73DD">
      <w:pPr>
        <w:rPr>
          <w:szCs w:val="28"/>
        </w:rPr>
      </w:pPr>
    </w:p>
    <w:p w:rsidR="003B73DD" w:rsidRDefault="003B73DD" w:rsidP="003B73DD">
      <w:pPr>
        <w:rPr>
          <w:szCs w:val="28"/>
        </w:rPr>
      </w:pPr>
    </w:p>
    <w:p w:rsidR="003B73DD" w:rsidRDefault="003B73DD" w:rsidP="003B73DD">
      <w:pPr>
        <w:rPr>
          <w:szCs w:val="28"/>
        </w:rPr>
      </w:pPr>
    </w:p>
    <w:p w:rsidR="00FD4871" w:rsidRDefault="00FD4871" w:rsidP="009E02A8">
      <w:pPr>
        <w:ind w:firstLine="0"/>
        <w:rPr>
          <w:sz w:val="20"/>
        </w:rPr>
      </w:pPr>
      <w:r>
        <w:rPr>
          <w:sz w:val="20"/>
        </w:rPr>
        <w:br w:type="page"/>
      </w:r>
    </w:p>
    <w:p w:rsidR="00FD4871" w:rsidRDefault="00FD4871" w:rsidP="009E02A8">
      <w:pPr>
        <w:ind w:firstLine="0"/>
        <w:rPr>
          <w:sz w:val="20"/>
        </w:rPr>
        <w:sectPr w:rsidR="00FD4871" w:rsidSect="00F56D76">
          <w:headerReference w:type="first" r:id="rId14"/>
          <w:footerReference w:type="first" r:id="rId15"/>
          <w:endnotePr>
            <w:numFmt w:val="decimal"/>
          </w:endnotePr>
          <w:type w:val="continuous"/>
          <w:pgSz w:w="11901" w:h="16817"/>
          <w:pgMar w:top="1134" w:right="567" w:bottom="1134" w:left="1134" w:header="720" w:footer="720" w:gutter="0"/>
          <w:pgNumType w:start="55"/>
          <w:cols w:space="60"/>
          <w:noEndnote/>
          <w:titlePg/>
          <w:docGrid w:linePitch="381"/>
        </w:sectPr>
      </w:pPr>
    </w:p>
    <w:p w:rsidR="00FD4871" w:rsidRPr="00F77A05" w:rsidRDefault="00FD4871" w:rsidP="00B16D26">
      <w:pPr>
        <w:ind w:left="576" w:firstLine="0"/>
        <w:jc w:val="left"/>
        <w:rPr>
          <w:color w:val="000000"/>
          <w:szCs w:val="28"/>
        </w:rPr>
      </w:pPr>
      <w:r w:rsidRPr="00F77A05">
        <w:rPr>
          <w:color w:val="000000"/>
          <w:szCs w:val="28"/>
        </w:rPr>
        <w:lastRenderedPageBreak/>
        <w:t>поле «</w:t>
      </w:r>
      <w:proofErr w:type="spellStart"/>
      <w:r w:rsidRPr="00F77A05">
        <w:rPr>
          <w:color w:val="000000"/>
          <w:szCs w:val="28"/>
        </w:rPr>
        <w:t>Name</w:t>
      </w:r>
      <w:proofErr w:type="spellEnd"/>
      <w:r w:rsidRPr="00F77A05">
        <w:rPr>
          <w:color w:val="000000"/>
          <w:szCs w:val="28"/>
        </w:rPr>
        <w:t>», в него записывается имя последней версии файла без расширения.</w:t>
      </w:r>
    </w:p>
    <w:p w:rsidR="00FD4871" w:rsidRPr="00F77A05" w:rsidRDefault="00FD4871" w:rsidP="00FD4871">
      <w:pPr>
        <w:ind w:firstLine="709"/>
        <w:rPr>
          <w:color w:val="000000"/>
          <w:szCs w:val="28"/>
        </w:rPr>
      </w:pPr>
    </w:p>
    <w:p w:rsidR="00FD4871" w:rsidRPr="00F77A05" w:rsidRDefault="00FD4871" w:rsidP="00FD4871">
      <w:pPr>
        <w:ind w:firstLine="720"/>
        <w:jc w:val="center"/>
        <w:rPr>
          <w:color w:val="000000"/>
          <w:szCs w:val="28"/>
        </w:rPr>
      </w:pPr>
      <w:r w:rsidRPr="00F77A05">
        <w:rPr>
          <w:noProof/>
          <w:szCs w:val="28"/>
        </w:rPr>
        <w:drawing>
          <wp:inline distT="0" distB="0" distL="0" distR="0" wp14:anchorId="3D9516B3" wp14:editId="1B949FA1">
            <wp:extent cx="4838700" cy="29330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6244" cy="299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71" w:rsidRPr="00F77A05" w:rsidRDefault="00FD4871" w:rsidP="00FD4871">
      <w:pPr>
        <w:ind w:firstLine="709"/>
        <w:rPr>
          <w:color w:val="000000"/>
          <w:szCs w:val="28"/>
        </w:rPr>
      </w:pPr>
    </w:p>
    <w:p w:rsidR="00FD4871" w:rsidRPr="00F77A05" w:rsidRDefault="00FD4871" w:rsidP="00FD4871">
      <w:pPr>
        <w:ind w:firstLine="709"/>
        <w:jc w:val="center"/>
        <w:rPr>
          <w:color w:val="000000"/>
          <w:szCs w:val="28"/>
        </w:rPr>
      </w:pPr>
      <w:r w:rsidRPr="00F77A05">
        <w:rPr>
          <w:color w:val="000000"/>
          <w:szCs w:val="28"/>
        </w:rPr>
        <w:t>Рисунок 6.4 – Дерево классификаций</w:t>
      </w:r>
    </w:p>
    <w:p w:rsidR="00FD4871" w:rsidRPr="00F77A05" w:rsidRDefault="00FD4871" w:rsidP="00FD4871">
      <w:pPr>
        <w:ind w:firstLine="709"/>
        <w:rPr>
          <w:color w:val="000000"/>
          <w:szCs w:val="28"/>
        </w:rPr>
      </w:pPr>
    </w:p>
    <w:p w:rsidR="00FD4871" w:rsidRPr="00F77A05" w:rsidRDefault="00FD4871" w:rsidP="00FD4871">
      <w:pPr>
        <w:ind w:firstLine="720"/>
        <w:rPr>
          <w:color w:val="000000"/>
          <w:szCs w:val="28"/>
        </w:rPr>
      </w:pPr>
      <w:r w:rsidRPr="00961EF9">
        <w:rPr>
          <w:noProof/>
          <w:color w:val="000000"/>
          <w:szCs w:val="28"/>
        </w:rPr>
        <w:drawing>
          <wp:inline distT="0" distB="0" distL="0" distR="0" wp14:anchorId="2FBCABB8" wp14:editId="74148F94">
            <wp:extent cx="5940425" cy="3030015"/>
            <wp:effectExtent l="0" t="0" r="3175" b="0"/>
            <wp:docPr id="8" name="Picture 8" descr="D:\Programms\rusty_dam\explanatory_notes\Изображения\UI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s\rusty_dam\explanatory_notes\Изображения\UI_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71" w:rsidRPr="00F77A05" w:rsidRDefault="00FD4871" w:rsidP="00FD4871">
      <w:pPr>
        <w:ind w:firstLine="709"/>
        <w:rPr>
          <w:color w:val="000000"/>
          <w:szCs w:val="28"/>
        </w:rPr>
      </w:pPr>
    </w:p>
    <w:p w:rsidR="00FD4871" w:rsidRPr="00F77A05" w:rsidRDefault="00FD4871" w:rsidP="00FD4871">
      <w:pPr>
        <w:ind w:firstLine="709"/>
        <w:jc w:val="center"/>
        <w:rPr>
          <w:color w:val="000000"/>
          <w:szCs w:val="28"/>
        </w:rPr>
      </w:pPr>
      <w:r w:rsidRPr="00F77A05">
        <w:rPr>
          <w:color w:val="000000"/>
          <w:szCs w:val="28"/>
        </w:rPr>
        <w:t xml:space="preserve">Рисунок 6.5 – Отображение </w:t>
      </w:r>
      <w:proofErr w:type="spellStart"/>
      <w:r w:rsidRPr="00F77A05">
        <w:rPr>
          <w:color w:val="000000"/>
          <w:szCs w:val="28"/>
        </w:rPr>
        <w:t>ассетов</w:t>
      </w:r>
      <w:proofErr w:type="spellEnd"/>
      <w:r w:rsidRPr="00F77A05">
        <w:rPr>
          <w:color w:val="000000"/>
          <w:szCs w:val="28"/>
        </w:rPr>
        <w:t xml:space="preserve"> классификации</w:t>
      </w:r>
    </w:p>
    <w:p w:rsidR="00FD4871" w:rsidRPr="00F77A05" w:rsidRDefault="00FD4871" w:rsidP="00FD4871">
      <w:pPr>
        <w:ind w:firstLine="720"/>
        <w:rPr>
          <w:color w:val="000000"/>
          <w:szCs w:val="28"/>
        </w:rPr>
      </w:pPr>
    </w:p>
    <w:p w:rsidR="00FD4871" w:rsidRPr="00F77A05" w:rsidRDefault="00FD4871" w:rsidP="00B16D26">
      <w:pPr>
        <w:ind w:left="576" w:firstLine="720"/>
        <w:rPr>
          <w:color w:val="000000"/>
          <w:szCs w:val="28"/>
        </w:rPr>
      </w:pPr>
      <w:bookmarkStart w:id="0" w:name="_GoBack"/>
      <w:proofErr w:type="spellStart"/>
      <w:r w:rsidRPr="00F77A05">
        <w:rPr>
          <w:color w:val="000000"/>
          <w:szCs w:val="28"/>
        </w:rPr>
        <w:t>Ассеты</w:t>
      </w:r>
      <w:proofErr w:type="spellEnd"/>
      <w:r w:rsidRPr="00F77A05">
        <w:rPr>
          <w:color w:val="000000"/>
          <w:szCs w:val="28"/>
        </w:rPr>
        <w:t xml:space="preserve"> можно искать при помощи поисковой строки</w:t>
      </w:r>
      <w:r>
        <w:rPr>
          <w:color w:val="000000"/>
          <w:szCs w:val="28"/>
        </w:rPr>
        <w:t xml:space="preserve"> (рисунок 6.6)</w:t>
      </w:r>
      <w:r w:rsidRPr="00F77A05">
        <w:rPr>
          <w:color w:val="000000"/>
          <w:szCs w:val="28"/>
        </w:rPr>
        <w:t>. Для того что бы она появилась, необходимо нажать на значок лупы в верхней части экрана.</w:t>
      </w:r>
    </w:p>
    <w:bookmarkEnd w:id="0"/>
    <w:p w:rsidR="00B0752C" w:rsidRPr="004C1ECD" w:rsidRDefault="00B0752C" w:rsidP="00C54FCD">
      <w:pPr>
        <w:ind w:firstLine="720"/>
        <w:rPr>
          <w:sz w:val="20"/>
        </w:rPr>
      </w:pPr>
    </w:p>
    <w:sectPr w:rsidR="00B0752C" w:rsidRPr="004C1ECD" w:rsidSect="00FD4871">
      <w:footerReference w:type="first" r:id="rId18"/>
      <w:endnotePr>
        <w:numFmt w:val="decimal"/>
      </w:endnotePr>
      <w:pgSz w:w="11901" w:h="16817"/>
      <w:pgMar w:top="1134" w:right="567" w:bottom="1134" w:left="1134" w:header="720" w:footer="720" w:gutter="0"/>
      <w:pgNumType w:start="55"/>
      <w:cols w:space="6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950" w:rsidRDefault="00546950">
      <w:r>
        <w:separator/>
      </w:r>
    </w:p>
  </w:endnote>
  <w:endnote w:type="continuationSeparator" w:id="0">
    <w:p w:rsidR="00546950" w:rsidRDefault="00546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72C6" w:rsidRDefault="007972C6" w:rsidP="00E347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972C6" w:rsidRDefault="007972C6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2152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7965" w:rsidRDefault="002579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4DF8">
          <w:rPr>
            <w:noProof/>
          </w:rPr>
          <w:t>55</w:t>
        </w:r>
        <w:r>
          <w:rPr>
            <w:noProof/>
          </w:rPr>
          <w:fldChar w:fldCharType="end"/>
        </w:r>
      </w:p>
    </w:sdtContent>
  </w:sdt>
  <w:p w:rsidR="007972C6" w:rsidRDefault="007972C6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5386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6D76" w:rsidRDefault="00F56D76">
        <w:pPr>
          <w:pStyle w:val="Footer"/>
          <w:jc w:val="right"/>
        </w:pPr>
        <w:r>
          <w:t>37</w:t>
        </w:r>
      </w:p>
    </w:sdtContent>
  </w:sdt>
  <w:p w:rsidR="00F56D76" w:rsidRDefault="00F56D7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6516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6D76" w:rsidRDefault="00F56D76">
        <w:pPr>
          <w:pStyle w:val="Footer"/>
          <w:jc w:val="right"/>
        </w:pPr>
        <w:r>
          <w:t>55</w:t>
        </w:r>
      </w:p>
    </w:sdtContent>
  </w:sdt>
  <w:p w:rsidR="00F56D76" w:rsidRDefault="00F56D76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1373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4871" w:rsidRDefault="00FD4871">
        <w:pPr>
          <w:pStyle w:val="Footer"/>
          <w:jc w:val="right"/>
        </w:pPr>
        <w:r>
          <w:t>62</w:t>
        </w:r>
      </w:p>
    </w:sdtContent>
  </w:sdt>
  <w:p w:rsidR="00FD4871" w:rsidRDefault="00FD48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950" w:rsidRDefault="00546950">
      <w:r>
        <w:separator/>
      </w:r>
    </w:p>
  </w:footnote>
  <w:footnote w:type="continuationSeparator" w:id="0">
    <w:p w:rsidR="00546950" w:rsidRDefault="005469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D76" w:rsidRDefault="00F56D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D76" w:rsidRDefault="00F56D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93BD5"/>
    <w:multiLevelType w:val="hybridMultilevel"/>
    <w:tmpl w:val="99666E16"/>
    <w:lvl w:ilvl="0" w:tplc="72EEB53E">
      <w:start w:val="1"/>
      <w:numFmt w:val="decimal"/>
      <w:suff w:val="space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B74E6"/>
    <w:multiLevelType w:val="hybridMultilevel"/>
    <w:tmpl w:val="58CAD60E"/>
    <w:lvl w:ilvl="0" w:tplc="DF484DA6">
      <w:start w:val="1"/>
      <w:numFmt w:val="decimal"/>
      <w:suff w:val="space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E794C"/>
    <w:multiLevelType w:val="hybridMultilevel"/>
    <w:tmpl w:val="4574F038"/>
    <w:lvl w:ilvl="0" w:tplc="7BBE92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91278"/>
    <w:multiLevelType w:val="hybridMultilevel"/>
    <w:tmpl w:val="99666E16"/>
    <w:lvl w:ilvl="0" w:tplc="72EEB53E">
      <w:start w:val="1"/>
      <w:numFmt w:val="decimal"/>
      <w:suff w:val="space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A5FAB"/>
    <w:multiLevelType w:val="hybridMultilevel"/>
    <w:tmpl w:val="B468A2D2"/>
    <w:lvl w:ilvl="0" w:tplc="9F8E97D8">
      <w:start w:val="1"/>
      <w:numFmt w:val="decimal"/>
      <w:suff w:val="space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C26A8"/>
    <w:multiLevelType w:val="multilevel"/>
    <w:tmpl w:val="4364A5EA"/>
    <w:lvl w:ilvl="0">
      <w:start w:val="2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95" w:hanging="375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left="3578" w:hanging="720"/>
      </w:pPr>
      <w:rPr>
        <w:rFonts w:hint="default"/>
        <w:b/>
        <w:color w:val="000000" w:themeColor="text1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536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6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1E6BF1"/>
    <w:rsid w:val="000139FD"/>
    <w:rsid w:val="0002190A"/>
    <w:rsid w:val="00061BE3"/>
    <w:rsid w:val="00084174"/>
    <w:rsid w:val="00097F66"/>
    <w:rsid w:val="000B31FA"/>
    <w:rsid w:val="000B7A7A"/>
    <w:rsid w:val="000C2A06"/>
    <w:rsid w:val="001248AD"/>
    <w:rsid w:val="00124B08"/>
    <w:rsid w:val="00126C52"/>
    <w:rsid w:val="00174652"/>
    <w:rsid w:val="0017600A"/>
    <w:rsid w:val="001A2F42"/>
    <w:rsid w:val="001A7763"/>
    <w:rsid w:val="001E6BF1"/>
    <w:rsid w:val="001F2F02"/>
    <w:rsid w:val="00211AB6"/>
    <w:rsid w:val="00222893"/>
    <w:rsid w:val="0024074C"/>
    <w:rsid w:val="002423D3"/>
    <w:rsid w:val="00257965"/>
    <w:rsid w:val="00262C3B"/>
    <w:rsid w:val="00264274"/>
    <w:rsid w:val="00264EA6"/>
    <w:rsid w:val="002700D7"/>
    <w:rsid w:val="002765BB"/>
    <w:rsid w:val="002E070D"/>
    <w:rsid w:val="002E7BDD"/>
    <w:rsid w:val="00321D69"/>
    <w:rsid w:val="00321E9A"/>
    <w:rsid w:val="00334923"/>
    <w:rsid w:val="003B73DD"/>
    <w:rsid w:val="003C6067"/>
    <w:rsid w:val="00420EA5"/>
    <w:rsid w:val="0043542C"/>
    <w:rsid w:val="00435F3A"/>
    <w:rsid w:val="00437DDA"/>
    <w:rsid w:val="00446160"/>
    <w:rsid w:val="0048617E"/>
    <w:rsid w:val="0048664A"/>
    <w:rsid w:val="00490606"/>
    <w:rsid w:val="00491D2D"/>
    <w:rsid w:val="004A1D0E"/>
    <w:rsid w:val="004C16B8"/>
    <w:rsid w:val="004C1ECD"/>
    <w:rsid w:val="0051536F"/>
    <w:rsid w:val="0054275D"/>
    <w:rsid w:val="00543425"/>
    <w:rsid w:val="00546950"/>
    <w:rsid w:val="005A0437"/>
    <w:rsid w:val="005A4BDF"/>
    <w:rsid w:val="00610A8A"/>
    <w:rsid w:val="00614C67"/>
    <w:rsid w:val="00635197"/>
    <w:rsid w:val="00653FDA"/>
    <w:rsid w:val="00672C7C"/>
    <w:rsid w:val="006E5A2A"/>
    <w:rsid w:val="00720EB1"/>
    <w:rsid w:val="00727094"/>
    <w:rsid w:val="0073438C"/>
    <w:rsid w:val="0074121B"/>
    <w:rsid w:val="007426FE"/>
    <w:rsid w:val="00757AF1"/>
    <w:rsid w:val="00765F12"/>
    <w:rsid w:val="007903B3"/>
    <w:rsid w:val="007972C6"/>
    <w:rsid w:val="007D5FC5"/>
    <w:rsid w:val="007D7BF8"/>
    <w:rsid w:val="0082296A"/>
    <w:rsid w:val="008261B5"/>
    <w:rsid w:val="008303C1"/>
    <w:rsid w:val="00854E49"/>
    <w:rsid w:val="00855AE8"/>
    <w:rsid w:val="008A2771"/>
    <w:rsid w:val="008E2C74"/>
    <w:rsid w:val="008F0C39"/>
    <w:rsid w:val="008F28C1"/>
    <w:rsid w:val="009136D7"/>
    <w:rsid w:val="00917CF9"/>
    <w:rsid w:val="009202A3"/>
    <w:rsid w:val="00922D45"/>
    <w:rsid w:val="00972F15"/>
    <w:rsid w:val="009D597F"/>
    <w:rsid w:val="009D63ED"/>
    <w:rsid w:val="009E02A8"/>
    <w:rsid w:val="009E6A34"/>
    <w:rsid w:val="00A11EF3"/>
    <w:rsid w:val="00A13CE6"/>
    <w:rsid w:val="00A77973"/>
    <w:rsid w:val="00AA23E2"/>
    <w:rsid w:val="00AA4DF8"/>
    <w:rsid w:val="00B0752C"/>
    <w:rsid w:val="00B121B2"/>
    <w:rsid w:val="00B16D26"/>
    <w:rsid w:val="00B17C0F"/>
    <w:rsid w:val="00B3078C"/>
    <w:rsid w:val="00B60C39"/>
    <w:rsid w:val="00BA3067"/>
    <w:rsid w:val="00BC612B"/>
    <w:rsid w:val="00BD294A"/>
    <w:rsid w:val="00BF5749"/>
    <w:rsid w:val="00C319AF"/>
    <w:rsid w:val="00C42616"/>
    <w:rsid w:val="00C440F1"/>
    <w:rsid w:val="00C54FCD"/>
    <w:rsid w:val="00C95AFB"/>
    <w:rsid w:val="00CC156B"/>
    <w:rsid w:val="00CC2C09"/>
    <w:rsid w:val="00CF515F"/>
    <w:rsid w:val="00CF57E6"/>
    <w:rsid w:val="00CF64DA"/>
    <w:rsid w:val="00D21AC5"/>
    <w:rsid w:val="00D2735B"/>
    <w:rsid w:val="00D361EF"/>
    <w:rsid w:val="00D513DB"/>
    <w:rsid w:val="00D601B4"/>
    <w:rsid w:val="00D82DE9"/>
    <w:rsid w:val="00DC206F"/>
    <w:rsid w:val="00DC7A27"/>
    <w:rsid w:val="00DD0513"/>
    <w:rsid w:val="00DD4660"/>
    <w:rsid w:val="00DD4F90"/>
    <w:rsid w:val="00DF2C7D"/>
    <w:rsid w:val="00E131BA"/>
    <w:rsid w:val="00E14BF9"/>
    <w:rsid w:val="00E34786"/>
    <w:rsid w:val="00E639C8"/>
    <w:rsid w:val="00EA3208"/>
    <w:rsid w:val="00EC2D11"/>
    <w:rsid w:val="00EC5509"/>
    <w:rsid w:val="00EE4554"/>
    <w:rsid w:val="00F013C8"/>
    <w:rsid w:val="00F02984"/>
    <w:rsid w:val="00F15EDB"/>
    <w:rsid w:val="00F25164"/>
    <w:rsid w:val="00F412C7"/>
    <w:rsid w:val="00F45C0D"/>
    <w:rsid w:val="00F54112"/>
    <w:rsid w:val="00F56D76"/>
    <w:rsid w:val="00FA16BB"/>
    <w:rsid w:val="00FA616D"/>
    <w:rsid w:val="00FD4871"/>
    <w:rsid w:val="00FE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5ADA868-424E-4BC5-A991-9D536D4C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E6BF1"/>
    <w:pPr>
      <w:ind w:right="80" w:firstLine="284"/>
    </w:pPr>
    <w:rPr>
      <w:sz w:val="24"/>
    </w:rPr>
  </w:style>
  <w:style w:type="paragraph" w:styleId="BodyText">
    <w:name w:val="Body Text"/>
    <w:basedOn w:val="Normal"/>
    <w:rsid w:val="001E6BF1"/>
    <w:pPr>
      <w:spacing w:line="260" w:lineRule="exact"/>
    </w:pPr>
    <w:rPr>
      <w:sz w:val="22"/>
    </w:rPr>
  </w:style>
  <w:style w:type="paragraph" w:styleId="BodyText2">
    <w:name w:val="Body Text 2"/>
    <w:basedOn w:val="Normal"/>
    <w:rsid w:val="001E6BF1"/>
    <w:pPr>
      <w:spacing w:line="260" w:lineRule="exact"/>
    </w:pPr>
    <w:rPr>
      <w:sz w:val="24"/>
    </w:rPr>
  </w:style>
  <w:style w:type="paragraph" w:styleId="Header">
    <w:name w:val="header"/>
    <w:basedOn w:val="Normal"/>
    <w:rsid w:val="001E6B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1E6BF1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E6BF1"/>
    <w:pPr>
      <w:jc w:val="center"/>
    </w:pPr>
  </w:style>
  <w:style w:type="character" w:styleId="PageNumber">
    <w:name w:val="page number"/>
    <w:rsid w:val="001E6BF1"/>
    <w:rPr>
      <w:sz w:val="20"/>
    </w:rPr>
  </w:style>
  <w:style w:type="paragraph" w:customStyle="1" w:styleId="1">
    <w:name w:val="заголовок 1"/>
    <w:basedOn w:val="Normal"/>
    <w:next w:val="Normal"/>
    <w:rsid w:val="001E6BF1"/>
    <w:pPr>
      <w:keepNext/>
      <w:ind w:firstLine="0"/>
      <w:jc w:val="center"/>
    </w:pPr>
  </w:style>
  <w:style w:type="character" w:customStyle="1" w:styleId="Heading1Char">
    <w:name w:val="Heading 1 Char"/>
    <w:aliases w:val=" Знак Знак Char"/>
    <w:link w:val="Heading1"/>
    <w:rsid w:val="001E6BF1"/>
    <w:rPr>
      <w:b/>
      <w:sz w:val="32"/>
      <w:lang w:val="ru-RU" w:eastAsia="ru-RU" w:bidi="ar-SA"/>
    </w:rPr>
  </w:style>
  <w:style w:type="paragraph" w:styleId="Subtitle">
    <w:name w:val="Subtitle"/>
    <w:basedOn w:val="Normal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10">
    <w:name w:val="Обычный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character" w:styleId="Hyperlink">
    <w:name w:val="Hyperlink"/>
    <w:rsid w:val="000B31FA"/>
    <w:rPr>
      <w:color w:val="0000FF"/>
      <w:u w:val="single"/>
    </w:rPr>
  </w:style>
  <w:style w:type="paragraph" w:customStyle="1" w:styleId="11">
    <w:name w:val="Абзац списка1"/>
    <w:basedOn w:val="Normal"/>
    <w:link w:val="ListParagraphChar1"/>
    <w:qFormat/>
    <w:rsid w:val="009136D7"/>
    <w:pPr>
      <w:widowControl/>
      <w:overflowPunct/>
      <w:autoSpaceDE/>
      <w:autoSpaceDN/>
      <w:adjustRightInd/>
      <w:spacing w:after="200"/>
      <w:ind w:left="720" w:firstLine="680"/>
      <w:contextualSpacing/>
      <w:jc w:val="left"/>
      <w:textAlignment w:val="auto"/>
    </w:pPr>
    <w:rPr>
      <w:rFonts w:eastAsia="Calibri"/>
      <w:szCs w:val="22"/>
      <w:lang w:eastAsia="en-US"/>
    </w:rPr>
  </w:style>
  <w:style w:type="character" w:customStyle="1" w:styleId="ListParagraphChar1">
    <w:name w:val="List Paragraph Char1"/>
    <w:link w:val="11"/>
    <w:rsid w:val="009136D7"/>
    <w:rPr>
      <w:rFonts w:eastAsia="Calibri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B73DD"/>
    <w:pPr>
      <w:widowControl/>
      <w:overflowPunct/>
      <w:autoSpaceDE/>
      <w:autoSpaceDN/>
      <w:adjustRightInd/>
      <w:spacing w:after="160" w:line="259" w:lineRule="auto"/>
      <w:ind w:left="720" w:firstLine="0"/>
      <w:contextualSpacing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3B73DD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257965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575"/>
    <w:rsid w:val="00A12575"/>
    <w:rsid w:val="00E1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7CF4A32D9471D9CDBD259436419B4">
    <w:name w:val="71C7CF4A32D9471D9CDBD259436419B4"/>
    <w:rsid w:val="00A125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2836F28-8C20-44A4-9D2F-1A7E387F3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Denis</dc:creator>
  <cp:lastModifiedBy>Aliaksandr Navitski</cp:lastModifiedBy>
  <cp:revision>17</cp:revision>
  <cp:lastPrinted>2016-05-24T11:45:00Z</cp:lastPrinted>
  <dcterms:created xsi:type="dcterms:W3CDTF">2016-05-25T15:55:00Z</dcterms:created>
  <dcterms:modified xsi:type="dcterms:W3CDTF">2017-05-31T20:27:00Z</dcterms:modified>
</cp:coreProperties>
</file>