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Т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З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Ы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В</w:t>
      </w: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</w:p>
    <w:p w:rsidR="000F1B2A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  <w:r w:rsidR="00C06E0C">
        <w:rPr>
          <w:sz w:val="26"/>
          <w:szCs w:val="26"/>
        </w:rPr>
        <w:t xml:space="preserve">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0F1B2A" w:rsidRPr="003458F8" w:rsidRDefault="00C06E0C" w:rsidP="00C06E0C">
      <w:pPr>
        <w:ind w:firstLine="72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Навицкого</w:t>
      </w:r>
      <w:proofErr w:type="spellEnd"/>
      <w:r>
        <w:rPr>
          <w:sz w:val="26"/>
          <w:szCs w:val="26"/>
        </w:rPr>
        <w:t xml:space="preserve"> Александра Дмитриевича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управления электронными документами на производстве</w:t>
      </w:r>
      <w:r w:rsidRPr="003458F8">
        <w:rPr>
          <w:sz w:val="26"/>
          <w:szCs w:val="26"/>
        </w:rPr>
        <w:t>»</w:t>
      </w:r>
    </w:p>
    <w:p w:rsidR="000F1B2A" w:rsidRPr="003458F8" w:rsidRDefault="000F1B2A" w:rsidP="006947D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 xml:space="preserve">дипломного проекта </w:t>
      </w:r>
      <w:proofErr w:type="spellStart"/>
      <w:r w:rsidR="0062786A">
        <w:rPr>
          <w:sz w:val="26"/>
          <w:szCs w:val="26"/>
        </w:rPr>
        <w:t>Навицким</w:t>
      </w:r>
      <w:proofErr w:type="spellEnd"/>
      <w:r w:rsidR="0062786A">
        <w:rPr>
          <w:sz w:val="26"/>
          <w:szCs w:val="26"/>
        </w:rPr>
        <w:t xml:space="preserve">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>, выявлены их достоинства и недостатки, сформ</w:t>
      </w:r>
      <w:r w:rsidR="008877D3" w:rsidRPr="008877D3">
        <w:rPr>
          <w:sz w:val="26"/>
          <w:szCs w:val="26"/>
        </w:rPr>
        <w:t xml:space="preserve">улированы требования, </w:t>
      </w:r>
      <w:r w:rsidRPr="008877D3">
        <w:rPr>
          <w:sz w:val="26"/>
          <w:szCs w:val="26"/>
        </w:rPr>
        <w:t>реализовано программное средство, значительно превосходящее аналоги по своим функциональным возможностям.</w:t>
      </w:r>
    </w:p>
    <w:p w:rsidR="008F4A56" w:rsidRPr="008877D3" w:rsidRDefault="008F4A56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Разработанное программное средство упростит работу с электронными документами, предоставив единое место хранения данных, удобный поиск и безопасность работы с документами. Пользователи получат возможность пользоваться программном средством с любого устройства, на котором есть подключение к сети интернет и последняя версия любого из популярных браузеров данного устройства. 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Навицкий</w:t>
      </w:r>
      <w:proofErr w:type="spellEnd"/>
      <w:r>
        <w:rPr>
          <w:sz w:val="26"/>
          <w:szCs w:val="26"/>
        </w:rPr>
        <w:t xml:space="preserve">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proofErr w:type="spellStart"/>
      <w:r>
        <w:rPr>
          <w:sz w:val="26"/>
          <w:szCs w:val="26"/>
        </w:rPr>
        <w:t>Навицкий</w:t>
      </w:r>
      <w:proofErr w:type="spellEnd"/>
      <w:r>
        <w:rPr>
          <w:sz w:val="26"/>
          <w:szCs w:val="26"/>
        </w:rPr>
        <w:t xml:space="preserve"> А. Д.</w:t>
      </w:r>
      <w:r w:rsidR="00CF1E90" w:rsidRPr="003458F8">
        <w:rPr>
          <w:sz w:val="26"/>
          <w:szCs w:val="26"/>
        </w:rPr>
        <w:t xml:space="preserve"> </w:t>
      </w:r>
      <w:r w:rsidR="00FD185B">
        <w:rPr>
          <w:sz w:val="26"/>
          <w:szCs w:val="26"/>
        </w:rPr>
        <w:t xml:space="preserve">достоин присвоения квалификации «Инженер-программист» по специальности </w:t>
      </w:r>
      <w:r w:rsidR="00FD185B" w:rsidRPr="00FD185B">
        <w:rPr>
          <w:sz w:val="26"/>
          <w:szCs w:val="26"/>
        </w:rPr>
        <w:t>1-40 01 01</w:t>
      </w:r>
      <w:r w:rsidR="00FD185B" w:rsidRPr="003458F8">
        <w:rPr>
          <w:sz w:val="26"/>
          <w:szCs w:val="26"/>
        </w:rPr>
        <w:t xml:space="preserve"> «</w:t>
      </w:r>
      <w:r w:rsidR="00FD185B">
        <w:rPr>
          <w:sz w:val="26"/>
          <w:szCs w:val="26"/>
        </w:rPr>
        <w:t>Программное обеспечение информационных технологий</w:t>
      </w:r>
      <w:r w:rsidR="00FD185B" w:rsidRPr="003458F8">
        <w:rPr>
          <w:sz w:val="26"/>
          <w:szCs w:val="26"/>
        </w:rPr>
        <w:t>»</w:t>
      </w:r>
      <w:r w:rsidR="00CF1E90" w:rsidRPr="003458F8">
        <w:rPr>
          <w:sz w:val="26"/>
          <w:szCs w:val="26"/>
        </w:rPr>
        <w:t xml:space="preserve">. </w:t>
      </w:r>
    </w:p>
    <w:p w:rsidR="00086802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  <w:bookmarkStart w:id="0" w:name="_GoBack"/>
      <w:bookmarkEnd w:id="0"/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Pr="003458F8" w:rsidRDefault="006947DC" w:rsidP="00C06E0C">
      <w:pPr>
        <w:ind w:firstLine="720"/>
        <w:rPr>
          <w:sz w:val="26"/>
          <w:szCs w:val="26"/>
        </w:rPr>
      </w:pPr>
    </w:p>
    <w:p w:rsidR="003458F8" w:rsidRDefault="003458F8" w:rsidP="00C06E0C">
      <w:pPr>
        <w:ind w:firstLine="720"/>
      </w:pPr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C06E0C">
      <w:pPr>
        <w:ind w:firstLine="720"/>
      </w:pPr>
      <w:r>
        <w:t xml:space="preserve">ст. преподаватель </w:t>
      </w:r>
      <w:r w:rsidR="003458F8">
        <w:t>каф. ПОИТ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AD0" w:rsidRDefault="009D4AD0" w:rsidP="0008319F">
      <w:r>
        <w:separator/>
      </w:r>
    </w:p>
    <w:p w:rsidR="009D4AD0" w:rsidRDefault="009D4AD0" w:rsidP="0008319F"/>
  </w:endnote>
  <w:endnote w:type="continuationSeparator" w:id="0">
    <w:p w:rsidR="009D4AD0" w:rsidRDefault="009D4AD0" w:rsidP="0008319F">
      <w:r>
        <w:continuationSeparator/>
      </w:r>
    </w:p>
    <w:p w:rsidR="009D4AD0" w:rsidRDefault="009D4AD0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E0C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AD0" w:rsidRDefault="009D4AD0" w:rsidP="0008319F">
      <w:r>
        <w:separator/>
      </w:r>
    </w:p>
    <w:p w:rsidR="009D4AD0" w:rsidRDefault="009D4AD0" w:rsidP="0008319F"/>
  </w:footnote>
  <w:footnote w:type="continuationSeparator" w:id="0">
    <w:p w:rsidR="009D4AD0" w:rsidRDefault="009D4AD0" w:rsidP="0008319F">
      <w:r>
        <w:continuationSeparator/>
      </w:r>
    </w:p>
    <w:p w:rsidR="009D4AD0" w:rsidRDefault="009D4AD0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53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47DC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D4AD0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06E0C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355D"/>
    <w:rsid w:val="00D23ED5"/>
    <w:rsid w:val="00D24B24"/>
    <w:rsid w:val="00D25612"/>
    <w:rsid w:val="00D329E4"/>
    <w:rsid w:val="00D42999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185B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329D4-BF70-49D7-AF28-2111F33B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39</cp:revision>
  <cp:lastPrinted>2014-06-16T12:22:00Z</cp:lastPrinted>
  <dcterms:created xsi:type="dcterms:W3CDTF">2014-06-19T07:59:00Z</dcterms:created>
  <dcterms:modified xsi:type="dcterms:W3CDTF">2017-05-30T18:56:00Z</dcterms:modified>
</cp:coreProperties>
</file>