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9D" w:rsidRDefault="007A169D" w:rsidP="007A169D">
      <w:pPr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22.6pt;height:680.7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AntiplagiatReport"/>
            <w10:wrap type="none"/>
            <w10:anchorlock/>
          </v:shape>
        </w:pict>
      </w:r>
      <w:bookmarkStart w:id="0" w:name="_GoBack"/>
      <w:bookmarkEnd w:id="0"/>
    </w:p>
    <w:sectPr w:rsidR="007A169D" w:rsidSect="007A169D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9D"/>
    <w:rsid w:val="007A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9CB72A0-6907-444D-9321-868EA108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Navitski</dc:creator>
  <cp:keywords/>
  <dc:description/>
  <cp:lastModifiedBy>Aliaksandr Navitski</cp:lastModifiedBy>
  <cp:revision>1</cp:revision>
  <cp:lastPrinted>2017-06-15T19:55:00Z</cp:lastPrinted>
  <dcterms:created xsi:type="dcterms:W3CDTF">2017-06-15T19:54:00Z</dcterms:created>
  <dcterms:modified xsi:type="dcterms:W3CDTF">2017-06-15T19:56:00Z</dcterms:modified>
</cp:coreProperties>
</file>