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Final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Testing Plan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Team 34: PUCKFish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Required Materials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PUCKFish prototype unit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LoRa receiver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Qi Wireless Charging pad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Laptop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Setup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LoRa receiver to laptop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PUCKFish unit on wireless charging pad to ensure it has sufficient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Testing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PUCKFish prototype from charging pad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PUCKFish unit within body of water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integrity of PUCKFish unit under water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the device, confirm that the accelerometer is accurately reporting data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the orientation of the sensor, confirm that the orientation sensor is accurately reporting data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Cover and uncover the light sensor,  confirm that the accelerometer is accurately reporting data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PUCKFish unit from water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the LoRa receiver is receiving data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transmission from PUCKFish over LoRa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the sensors responded to stimulation as expected (temperature and dissolved oxygen will change merely by being in/out of water)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Assess waterproofing effectiveness by seeing if unit still functions, and has not absorbed water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Measurable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Prototype precisely reports acceleration data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Prototype precisely reports light data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Prototype precisely reports temperature data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Prototype precisely reports orientation data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Prototype precisely reports dissolved oxygen data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LoRa receiver accurately receives data 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remains waterproofed and functional in water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