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Мы владеем сетью магазинов, в которых продаются различные товары. Наши сотрудники собрали датасет из 8523 продаж товаров в различных магазинах нашей сети. Наша задача построить модель, предсказывающую продажи каждого продукта в конкретном магазине. Используя эту модель, попробовать выявить факторы, больше всего влияющие на увеличение продаж. Описание датасета: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40.0" w:type="dxa"/>
        <w:jc w:val="left"/>
        <w:tblInd w:w="0.0" w:type="pct"/>
        <w:tblLayout w:type="fixed"/>
        <w:tblLook w:val="0600"/>
      </w:tblPr>
      <w:tblGrid>
        <w:gridCol w:w="2700"/>
        <w:gridCol w:w="5340"/>
        <w:tblGridChange w:id="0">
          <w:tblGrid>
            <w:gridCol w:w="2700"/>
            <w:gridCol w:w="5340"/>
          </w:tblGrid>
        </w:tblGridChange>
      </w:tblGrid>
      <w:tr>
        <w:trPr>
          <w:trHeight w:val="36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360" w:hRule="atLeast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Item_Identifier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продукта</w:t>
            </w:r>
          </w:p>
        </w:tc>
      </w:tr>
      <w:tr>
        <w:trPr>
          <w:trHeight w:val="36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Item_Weight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 продукта</w:t>
            </w:r>
          </w:p>
        </w:tc>
      </w:tr>
      <w:tr>
        <w:trPr>
          <w:trHeight w:val="360" w:hRule="atLeast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Item_Fat_Content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Содержание жира в продукте</w:t>
            </w:r>
          </w:p>
        </w:tc>
      </w:tr>
      <w:tr>
        <w:trPr>
          <w:trHeight w:val="68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Item_Visibility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%полок, отведенный под наш продукт в конкретном магазине</w:t>
            </w:r>
          </w:p>
        </w:tc>
      </w:tr>
      <w:tr>
        <w:trPr>
          <w:trHeight w:val="360" w:hRule="atLeast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Item_Type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продукта</w:t>
            </w:r>
          </w:p>
        </w:tc>
      </w:tr>
      <w:tr>
        <w:trPr>
          <w:trHeight w:val="36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Item_MRP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Максимальная цена продажи продукта</w:t>
            </w:r>
          </w:p>
        </w:tc>
      </w:tr>
      <w:tr>
        <w:trPr>
          <w:trHeight w:val="360" w:hRule="atLeast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Outlet_Identifier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магазина</w:t>
            </w:r>
          </w:p>
        </w:tc>
      </w:tr>
      <w:tr>
        <w:trPr>
          <w:trHeight w:val="36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Outlet_Establishment_Year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Год открытия магазина</w:t>
            </w:r>
          </w:p>
        </w:tc>
      </w:tr>
      <w:tr>
        <w:trPr>
          <w:trHeight w:val="360" w:hRule="atLeast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Outlet_Size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Площадь магазина</w:t>
            </w:r>
          </w:p>
        </w:tc>
      </w:tr>
      <w:tr>
        <w:trPr>
          <w:trHeight w:val="36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Outlet_Location_Type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города, в котором расположен магазин</w:t>
            </w:r>
          </w:p>
        </w:tc>
      </w:tr>
      <w:tr>
        <w:trPr>
          <w:trHeight w:val="680" w:hRule="atLeast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Outlet_Type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Признак является ли магазин продуктовым или супермаркетом</w:t>
            </w:r>
          </w:p>
        </w:tc>
      </w:tr>
      <w:tr>
        <w:trPr>
          <w:trHeight w:val="68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Item_Outlet_Sales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Продажи продукта в конкретном магазине. Именно ее и надо предсказывать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результате работы должен получиться: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Jupyter-ноутбук с моделью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Признаки, влияющие больше всего на уровень продаж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Датасет, если после ваших манипуляций он отличается от исходного;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Документ с обоснованием решения и краткими результатами: какие техники и почему использовали, что получили, что можно улучшить (можно в рамках jupyter notebook’а)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2r6ns38pxdq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uank1qg6vu0o" w:id="1"/>
      <w:bookmarkEnd w:id="1"/>
      <w:r w:rsidDel="00000000" w:rsidR="00000000" w:rsidRPr="00000000">
        <w:rPr>
          <w:rtl w:val="0"/>
        </w:rPr>
        <w:t xml:space="preserve">Критерии оценки: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надо сделать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Провести 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Обработать категориальные признаки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Устранить пропущенные значения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Изучить корреляцию признаков с данными о продажах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и обосновать метрику, на основе которой будем измерять качество полученной модели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Построить и подобрать оптимальные параметры для любой линейной модели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Построить и подобрать оптимальные параметры для любой нелинейной модели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Провести стекинг нескольких моделей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Оценить качество модели на отложенной выборке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топ 3 признака больше всего влияющие на объемы продаж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Все шаги решения должны сопровождаться подробным описанием полученных результатов и обоснованием выбора того или иного шага! За отсутствие описания так же будут снижаться баллы.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Максимальное доступное количество баллов - 130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Для получения зачета надо набрать минимум 80 баллов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Для получения зачета с отличием надо набрать минимум 120 баллов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