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E65" w:rsidRDefault="007430C7" w:rsidP="00E01D46">
      <w:pPr>
        <w:pStyle w:val="Title"/>
        <w:jc w:val="center"/>
      </w:pPr>
      <w:r>
        <w:t>DXR</w:t>
      </w:r>
      <w:r w:rsidR="00E01D46">
        <w:t xml:space="preserve"> Tutorial 08</w:t>
      </w:r>
    </w:p>
    <w:p w:rsidR="00E01D46" w:rsidRDefault="00E01D46" w:rsidP="00E01D46">
      <w:pPr>
        <w:pStyle w:val="Title"/>
        <w:jc w:val="center"/>
      </w:pPr>
      <w:r>
        <w:t>Instancing</w:t>
      </w:r>
    </w:p>
    <w:p w:rsidR="00E01D46" w:rsidRDefault="00E01D46" w:rsidP="00E01D46">
      <w:pPr>
        <w:pStyle w:val="Heading1"/>
      </w:pPr>
      <w:r>
        <w:t>Overview</w:t>
      </w:r>
    </w:p>
    <w:p w:rsidR="00E01D46" w:rsidRDefault="00E01D46" w:rsidP="00E01D46">
      <w:r>
        <w:t>Now that we know how to invoke the ray-tracing pipeline, we can get into more advanced usages. We will start</w:t>
      </w:r>
      <w:r w:rsidR="003F5E49">
        <w:t xml:space="preserve"> with</w:t>
      </w:r>
      <w:r>
        <w:t xml:space="preserve"> something simple – instancing.</w:t>
      </w:r>
    </w:p>
    <w:p w:rsidR="00B15657" w:rsidRDefault="00B15657" w:rsidP="00E01D46">
      <w:r>
        <w:t>Instancing has 2 inputs:</w:t>
      </w:r>
    </w:p>
    <w:p w:rsidR="00B15657" w:rsidRDefault="00B15657" w:rsidP="00B15657">
      <w:pPr>
        <w:pStyle w:val="ListParagraph"/>
        <w:numPr>
          <w:ilvl w:val="0"/>
          <w:numId w:val="3"/>
        </w:numPr>
      </w:pPr>
      <w:r>
        <w:t>Number of instances to render.</w:t>
      </w:r>
    </w:p>
    <w:p w:rsidR="00B15657" w:rsidRDefault="00B15657" w:rsidP="00B15657">
      <w:pPr>
        <w:pStyle w:val="ListParagraph"/>
        <w:numPr>
          <w:ilvl w:val="0"/>
          <w:numId w:val="3"/>
        </w:numPr>
      </w:pPr>
      <w:r>
        <w:t>The transformation matrix for each instance.</w:t>
      </w:r>
    </w:p>
    <w:p w:rsidR="00B15657" w:rsidRDefault="00B15657" w:rsidP="00B15657">
      <w:r>
        <w:t xml:space="preserve">In the rasterization API, we set those inputs by </w:t>
      </w:r>
    </w:p>
    <w:p w:rsidR="00E01D46" w:rsidRDefault="00E01D46" w:rsidP="00B15657">
      <w:pPr>
        <w:pStyle w:val="ListParagraph"/>
        <w:numPr>
          <w:ilvl w:val="0"/>
          <w:numId w:val="1"/>
        </w:numPr>
      </w:pPr>
      <w:r>
        <w:t xml:space="preserve">Passing </w:t>
      </w:r>
      <w:r w:rsidR="00E9422E">
        <w:t>(</w:t>
      </w:r>
      <w:r w:rsidR="00E9422E" w:rsidRPr="00B15657">
        <w:rPr>
          <w:rFonts w:ascii="Consolas" w:hAnsi="Consolas" w:cs="Consolas"/>
          <w:color w:val="000080"/>
          <w:sz w:val="19"/>
          <w:szCs w:val="19"/>
        </w:rPr>
        <w:t>InstanceCount &gt; 1</w:t>
      </w:r>
      <w:r w:rsidR="00E9422E">
        <w:t xml:space="preserve">) to </w:t>
      </w:r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DrawInstanced()</w:t>
      </w:r>
      <w:r w:rsidR="00E9422E">
        <w:t xml:space="preserve"> or </w:t>
      </w:r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DrawIndexedInstanced</w:t>
      </w:r>
      <w:r w:rsidR="003E4136" w:rsidRPr="00B15657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E9422E">
        <w:t>.</w:t>
      </w:r>
    </w:p>
    <w:p w:rsidR="00B15657" w:rsidRDefault="003E4136" w:rsidP="00B15657">
      <w:pPr>
        <w:pStyle w:val="ListParagraph"/>
        <w:numPr>
          <w:ilvl w:val="0"/>
          <w:numId w:val="1"/>
        </w:numPr>
      </w:pPr>
      <w:r>
        <w:t xml:space="preserve">Using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SV_InstanceID</w:t>
      </w:r>
      <w:r>
        <w:t xml:space="preserve"> to control the transformation of each instance.</w:t>
      </w:r>
    </w:p>
    <w:p w:rsidR="00B15657" w:rsidRDefault="00B15657" w:rsidP="00B15657">
      <w:pPr>
        <w:pStyle w:val="ListParagraph"/>
      </w:pPr>
    </w:p>
    <w:p w:rsidR="00B15657" w:rsidRDefault="00863781" w:rsidP="00233FB5">
      <w:r>
        <w:t>In DXR</w:t>
      </w:r>
      <w:r w:rsidR="00B15657">
        <w:t xml:space="preserve"> both inputs are set during the creation of the top-level acceleration-structure (TLAS).</w:t>
      </w:r>
    </w:p>
    <w:p w:rsidR="00B15657" w:rsidRDefault="00B15657" w:rsidP="00B15657">
      <w:pPr>
        <w:pStyle w:val="Heading1"/>
      </w:pPr>
      <w:r>
        <w:t>Acceleration Structures Revisited</w:t>
      </w:r>
    </w:p>
    <w:p w:rsidR="00B15657" w:rsidRDefault="00B15657" w:rsidP="00B15657">
      <w:r>
        <w:t>Recall that we have 2 types of acceleration structures – top-level and bottom-level.</w:t>
      </w:r>
    </w:p>
    <w:p w:rsidR="00B15657" w:rsidRDefault="00B15657" w:rsidP="00B15657">
      <w:r>
        <w:t>The bottom-level acceleration structure is the one that holds the geometric data – vertex and index buffer</w:t>
      </w:r>
      <w:r w:rsidR="003F5E49">
        <w:t>s</w:t>
      </w:r>
      <w:r>
        <w:t>, strides</w:t>
      </w:r>
      <w:r w:rsidR="003F5E49">
        <w:t>,</w:t>
      </w:r>
      <w:r>
        <w:t xml:space="preserve"> and vertex count. Conceptually, we can think of it as a mesh in local space.</w:t>
      </w:r>
    </w:p>
    <w:p w:rsidR="00B15657" w:rsidRDefault="00B15657" w:rsidP="00B15657">
      <w:r>
        <w:t>The top-level acceleration structure then references the bottom-level acceleration</w:t>
      </w:r>
      <w:r w:rsidR="006326D2">
        <w:t xml:space="preserve"> </w:t>
      </w:r>
      <w:r>
        <w:t>structures we created. For each reference, we can optionally specify a local</w:t>
      </w:r>
      <w:r w:rsidR="006326D2">
        <w:rPr>
          <w:rFonts w:cstheme="minorHAnsi"/>
        </w:rPr>
        <w:t>→</w:t>
      </w:r>
      <w:r>
        <w:t>world transformation matrix.</w:t>
      </w:r>
      <w:r w:rsidR="00363594">
        <w:t xml:space="preserve"> Instancing is achieved by referencing the same bottom-level acceleration structure multiple times with different matrices.</w:t>
      </w:r>
    </w:p>
    <w:p w:rsidR="00363594" w:rsidRDefault="00363594" w:rsidP="00B15657"/>
    <w:p w:rsidR="00363594" w:rsidRDefault="00363594" w:rsidP="00363594">
      <w:pPr>
        <w:pStyle w:val="Heading1"/>
      </w:pPr>
      <w:r>
        <w:t>Code Walkthrough</w:t>
      </w:r>
    </w:p>
    <w:p w:rsidR="00363594" w:rsidRPr="00363594" w:rsidRDefault="00363594" w:rsidP="00363594">
      <w:pPr>
        <w:spacing w:after="0"/>
      </w:pPr>
      <w:r>
        <w:t>We are going to modify our application to render 3 instances of the triangle.</w:t>
      </w:r>
    </w:p>
    <w:p w:rsidR="00363594" w:rsidRDefault="00363594" w:rsidP="00363594">
      <w:pPr>
        <w:spacing w:after="0"/>
      </w:pPr>
      <w:r>
        <w:t xml:space="preserve">There is no need to change the creation of the bottom-level acceleration structure. We only need to make a small change to the TLAS creation code - </w:t>
      </w:r>
      <w:r w:rsidRPr="00C8415B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r>
        <w:rPr>
          <w:rFonts w:ascii="Consolas" w:hAnsi="Consolas" w:cs="Consolas"/>
          <w:color w:val="880000"/>
          <w:sz w:val="19"/>
          <w:szCs w:val="19"/>
        </w:rPr>
        <w:t>()</w:t>
      </w:r>
      <w:r>
        <w:t>.</w:t>
      </w:r>
    </w:p>
    <w:p w:rsidR="00363594" w:rsidRDefault="00363594" w:rsidP="00363594"/>
    <w:p w:rsidR="008B5255" w:rsidRDefault="009646C9" w:rsidP="008B5255">
      <w:r>
        <w:t xml:space="preserve">The first thing </w:t>
      </w:r>
      <w:r w:rsidR="00D653AC">
        <w:t xml:space="preserve">we need is to change the call to </w:t>
      </w:r>
      <w:r w:rsidR="00D47DD1" w:rsidRPr="008B5255">
        <w:rPr>
          <w:rFonts w:ascii="Consolas" w:hAnsi="Consolas" w:cs="Consolas"/>
          <w:b/>
          <w:bCs/>
          <w:color w:val="880000"/>
          <w:sz w:val="19"/>
          <w:szCs w:val="19"/>
        </w:rPr>
        <w:t>GetRaytracingAccelerationStructurePrebuildInfo</w:t>
      </w:r>
      <w:r w:rsidR="00D653AC" w:rsidRPr="00D653AC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D653AC">
        <w:t>. We need to request the information for 3 instances</w:t>
      </w:r>
      <w:r w:rsidR="008B5255">
        <w:t xml:space="preserve"> – specified by the </w:t>
      </w:r>
      <w:r w:rsidR="008B5255">
        <w:rPr>
          <w:rFonts w:ascii="Consolas" w:hAnsi="Consolas" w:cs="Consolas"/>
          <w:color w:val="000080"/>
          <w:sz w:val="19"/>
          <w:szCs w:val="19"/>
        </w:rPr>
        <w:t xml:space="preserve">NumDescs </w:t>
      </w:r>
      <w:r w:rsidR="008B5255">
        <w:t xml:space="preserve">field of </w:t>
      </w:r>
      <w:r w:rsidR="008B5255">
        <w:rPr>
          <w:rFonts w:ascii="Consolas" w:hAnsi="Consolas" w:cs="Consolas"/>
          <w:color w:val="0000FF"/>
          <w:sz w:val="19"/>
          <w:szCs w:val="19"/>
        </w:rPr>
        <w:t>D3D12_GET_RAYTRACING_ACCELERATION_STRUCTURE_PREBUILD_INFO_DESC.</w:t>
      </w:r>
    </w:p>
    <w:p w:rsidR="009646C9" w:rsidRDefault="00D653AC" w:rsidP="008B52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452120</wp:posOffset>
                </wp:positionV>
                <wp:extent cx="6419850" cy="4235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pInstanceDesc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createBuffer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D3D12_RAYTRACING_INSTANCE_DESC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 w:rsidRPr="00551CC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D3D12_RESOURCE_FLAG_NONE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D3D12_RESOURCE_STATE_GENERIC_READ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kUploadHeapProps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51CCC" w:rsidRDefault="00551C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5pt;margin-top:35.6pt;width:505.5pt;height:3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6FJAIAAEYEAAAOAAAAZHJzL2Uyb0RvYy54bWysU9uO2yAQfa/Uf0C8N45dZzex4qy22aaq&#10;tL1Iu/0AjHGMCowLJHb69Ttgb5reXqrygBhmOMycM7O+GbQiR2GdBFPSdDanRBgOtTT7kn553L1a&#10;UuI8MzVTYERJT8LRm83LF+u+K0QGLahaWIIgxhV9V9LW+65IEsdboZmbQScMOhuwmnk07T6pLesR&#10;Xaskm8+vkh5s3Vngwjm8vRuddBPxm0Zw/6lpnPBElRRz83G3ca/CnmzWrNhb1rWST2mwf8hCM2nw&#10;0zPUHfOMHKz8DUpLbsFB42ccdAJNI7mINWA16fyXah5a1olYC5LjujNN7v/B8o/Hz5bIuqRZek2J&#10;YRpFehSDJ29gIFngp+9cgWEPHQb6Aa9R51ir6+6Bf3XEwLZlZi9urYW+FazG/NLwMrl4OuK4AFL1&#10;H6DGb9jBQwQaGqsDeUgHQXTU6XTWJqTC8fIqT1fLBbo4+vLs9SJfxC9Y8fy6s86/E6BJOJTUovYR&#10;nR3vnQ/ZsOI5JHzmQMl6J5WKht1XW2XJkWGf7OKa0H8KU4b0JV0tssVIwF8h5nH9CUJLjw2vpC7p&#10;8hzEikDbW1PHdvRMqvGMKSsz8RioG0n0QzVMulRQn5BRC2Nj4yDioQX7nZIem7qk7tuBWUGJem9Q&#10;lVWa52EKopEvrjM07KWnuvQwwxGqpJ6S8bj1cXICYQZuUb1GRmKDzGMmU67YrJHvabDCNFzaMerH&#10;+G+eAAAA//8DAFBLAwQUAAYACAAAACEA1VZEo+AAAAAKAQAADwAAAGRycy9kb3ducmV2LnhtbEyP&#10;wU7DMBBE70j8g7VIXFDrJEVNnMapEBIIblAQvbqxm0TE62C7afh7lhMcV/M087baznZgk/Ghdygh&#10;XSbADDZO99hKeH97WBTAQlSo1eDQSPg2Abb15UWlSu3O+GqmXWwZlWAolYQuxrHkPDSdsSos3WiQ&#10;sqPzVkU6fcu1V2cqtwPPkmTNreqRFjo1mvvONJ+7k5VQ3D5N+/C8evlo1sdBxJt8evzyUl5fzXcb&#10;YNHM8Q+GX31Sh5qcDu6EOrBBwiJLU0Il5GkGjABRCAHsQOQqF8Driv9/of4BAAD//wMAUEsBAi0A&#10;FAAGAAgAAAAhALaDOJL+AAAA4QEAABMAAAAAAAAAAAAAAAAAAAAAAFtDb250ZW50X1R5cGVzXS54&#10;bWxQSwECLQAUAAYACAAAACEAOP0h/9YAAACUAQAACwAAAAAAAAAAAAAAAAAvAQAAX3JlbHMvLnJl&#10;bHNQSwECLQAUAAYACAAAACEAv+q+hSQCAABGBAAADgAAAAAAAAAAAAAAAAAuAgAAZHJzL2Uyb0Rv&#10;Yy54bWxQSwECLQAUAAYACAAAACEA1VZEo+AAAAAKAQAADwAAAAAAAAAAAAAAAAB+BAAAZHJzL2Rv&#10;d25yZXYueG1sUEsFBgAAAAAEAAQA8wAAAIsFAAAAAA==&#10;">
                <v:textbox>
                  <w:txbxContent>
                    <w:p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pInstanceDesc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D3D12_RAYTRACING_INSTANCE_DESC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 w:rsidRPr="00551CC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D3D12_RESOURCE_FLAG_NONE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D3D12_RESOURCE_STATE_GENERIC_READ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kUploadHeapProps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51CCC" w:rsidRDefault="00551CCC"/>
                  </w:txbxContent>
                </v:textbox>
                <w10:wrap type="square"/>
              </v:shape>
            </w:pict>
          </mc:Fallback>
        </mc:AlternateContent>
      </w:r>
      <w:r>
        <w:t xml:space="preserve">Then, </w:t>
      </w:r>
      <w:r w:rsidR="009646C9">
        <w:t xml:space="preserve">we need to change the size of the </w:t>
      </w:r>
      <w:r w:rsidR="009646C9"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 w:rsidR="009646C9">
        <w:t>buffer. We need size for 3 descriptors.</w:t>
      </w:r>
    </w:p>
    <w:p w:rsidR="009646C9" w:rsidRDefault="009646C9" w:rsidP="009646C9"/>
    <w:p w:rsidR="00551CCC" w:rsidRDefault="00551CCC" w:rsidP="00964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233045</wp:posOffset>
                </wp:positionV>
                <wp:extent cx="4102100" cy="1404620"/>
                <wp:effectExtent l="0" t="0" r="1270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[3];</w:t>
                            </w:r>
                          </w:p>
                          <w:p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[0]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Identity</w:t>
                            </w:r>
                          </w:p>
                          <w:p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[1]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(-2, 0, 0));</w:t>
                            </w:r>
                          </w:p>
                          <w:p w:rsidR="00551CCC" w:rsidRDefault="00551CCC" w:rsidP="00551CC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[2]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(2, 0, 0));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.6pt;margin-top:18.35pt;width:32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4gPJgIAAEwEAAAOAAAAZHJzL2Uyb0RvYy54bWysVNuO0zAQfUfiHyy/01yULrtR09XSpQhp&#10;WZB2+YCJ4zQWvgTbbVK+nrGTLRHwhMiDZXvGx2fOGWdzOypJTtw6YXRFs1VKCdfMNEIfKvr1ef/m&#10;mhLnQTcgjeYVPXNHb7evX22GvuS56YxsuCUIol059BXtvO/LJHGs4wrcyvRcY7A1VoHHpT0kjYUB&#10;0ZVM8jS9SgZjm94axp3D3fspSLcRv20585/b1nFPZEWRm4+jjWMdxmS7gfJgoe8Em2nAP7BQIDRe&#10;eoG6Bw/kaMUfUEowa5xp/YoZlZi2FYzHGrCaLP2tmqcOeh5rQXFcf5HJ/T9Y9nj6Yolo0DtKNCi0&#10;6JmPnrwzI8mDOkPvSkx66jHNj7gdMkOlrn8w7Jsj2uw60Ad+Z60ZOg4NssvCyWRxdMJxAaQePpkG&#10;r4GjNxFobK0KgCgGQXR06XxxJlBhuFlkaZ6lGGIYy4q0uMqjdwmUL8d76/wHbhQJk4patD7Cw+nB&#10;+UAHypeUSN9I0eyFlHFhD/VOWnICbJN9/GIFWOUyTWoyVPRmna8nBZYxt4RI4/c3CCU89rsUqqLX&#10;lyQog27vdRO70YOQ0xwpSz0LGbSbVPRjPc6Ozf7UpjmjstZM7Y3PESedsT8oGbC1K+q+H8FySuRH&#10;je7cZEUR3kJcFOu3KCWxy0i9jIBmCFVRT8k03fn4fqYeuEMX9yLqG+yemMyUsWWj7PPzCm9iuY5Z&#10;v34C258AAAD//wMAUEsDBBQABgAIAAAAIQBmq9t73wAAAAkBAAAPAAAAZHJzL2Rvd25yZXYueG1s&#10;TI/BTsMwEETvSPyDtUhcKuo0JUkb4lRQqSdODe3djZckIl6H2G3Tv2c5wXF2RjNvi81ke3HB0XeO&#10;FCzmEQik2pmOGgWHj93TCoQPmozuHaGCG3rYlPd3hc6Nu9IeL1VoBJeQz7WCNoQhl9LXLVrt525A&#10;Yu/TjVYHlmMjzaivXG57GUdRKq3uiBdaPeC2xfqrOlsF6Xe1nL0fzYz2t93bWNvEbA+JUo8P0+sL&#10;iIBT+AvDLz6jQ8lMJ3cm40WvYJ3EnFSwTDMQ7GfPCz6cFMRJtgZZFvL/B+UPAAAA//8DAFBLAQIt&#10;ABQABgAIAAAAIQC2gziS/gAAAOEBAAATAAAAAAAAAAAAAAAAAAAAAABbQ29udGVudF9UeXBlc10u&#10;eG1sUEsBAi0AFAAGAAgAAAAhADj9If/WAAAAlAEAAAsAAAAAAAAAAAAAAAAALwEAAF9yZWxzLy5y&#10;ZWxzUEsBAi0AFAAGAAgAAAAhAF/7iA8mAgAATAQAAA4AAAAAAAAAAAAAAAAALgIAAGRycy9lMm9E&#10;b2MueG1sUEsBAi0AFAAGAAgAAAAhAGar23vfAAAACQEAAA8AAAAAAAAAAAAAAAAAgAQAAGRycy9k&#10;b3ducmV2LnhtbFBLBQYAAAAABAAEAPMAAACMBQAAAAA=&#10;">
                <v:textbox style="mso-fit-shape-to-text:t">
                  <w:txbxContent>
                    <w:p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0]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Identity</w:t>
                      </w:r>
                    </w:p>
                    <w:p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(-2, 0, 0));</w:t>
                      </w:r>
                    </w:p>
                    <w:p w:rsidR="00551CCC" w:rsidRDefault="00551CCC" w:rsidP="00551CC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(2, 0, 0));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Next, let’s create the transformation matrices.</w:t>
      </w:r>
    </w:p>
    <w:p w:rsidR="00551CCC" w:rsidRDefault="00551CCC" w:rsidP="009646C9"/>
    <w:p w:rsidR="00551CCC" w:rsidRDefault="00551CCC" w:rsidP="009646C9"/>
    <w:p w:rsidR="00551CCC" w:rsidRDefault="00551CCC" w:rsidP="009646C9"/>
    <w:p w:rsidR="00551CCC" w:rsidRDefault="00551CCC" w:rsidP="00964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232410</wp:posOffset>
                </wp:positionV>
                <wp:extent cx="7043420" cy="1579880"/>
                <wp:effectExtent l="0" t="0" r="2413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3420" cy="15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3;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  <w:r w:rsidR="008B6E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D3D12_RAYTRACING_INSTANCE_FLAG_NONE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transpose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GLM is column major, the INSTANCE_DESC is row major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AccelerationStructure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InstanceMask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0xFF;</w:t>
                            </w:r>
                          </w:p>
                          <w:p w:rsidR="00551CCC" w:rsidRDefault="00884564" w:rsidP="0088456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5.15pt;margin-top:18.3pt;width:554.6pt;height:12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C/JgIAAEwEAAAOAAAAZHJzL2Uyb0RvYy54bWysVNuO0zAQfUfiHyy/06SlpW3UdLV0KUJa&#10;LtIuH+A4TmNhe4ztNilfz9jJlmqBF0QeLI9nfDxzzkw2N71W5CScl2BKOp3klAjDoZbmUNKvj/tX&#10;K0p8YKZmCowo6Vl4erN9+WLT2ULMoAVVC0cQxPiisyVtQ7BFlnneCs38BKww6GzAaRbQdIesdqxD&#10;dK2yWZ6/yTpwtXXAhfd4ejc46TbhN43g4XPTeBGIKinmFtLq0lrFNdtuWHFwzLaSj2mwf8hCM2nw&#10;0QvUHQuMHJ38DUpL7sBDEyYcdAZNI7lINWA10/xZNQ8tsyLVguR4e6HJ/z9Y/un0xRFZl3RGiWEa&#10;JXoUfSBvoSezyE5nfYFBDxbDQo/HqHKq1Nt74N88MbBrmTmIW+egawWrMbtpvJldXR1wfASpuo9Q&#10;4zPsGCAB9Y3TkTokgyA6qnS+KBNT4Xi4zOev5zN0cfRNF8v1apW0y1jxdN06H94L0CRuSupQ+gTP&#10;Tvc+xHRY8RQSX/OgZL2XSiXDHaqdcuTEsE326UsVPAtThnQlXS9mi4GBv0Lk6fsThJYB+11JXdLV&#10;JYgVkbd3pk7dGJhUwx5TVmYkMnI3sBj6qh8VG/WpoD4jsw6G9sZxxE0L7gclHbZ2Sf33I3OCEvXB&#10;oDrr6XweZyEZ88Uy8uquPdW1hxmOUCUNlAzbXUjzE3kzcIsqNjLxG+UeMhlTxpZNtI/jFWfi2k5R&#10;v34C258AAAD//wMAUEsDBBQABgAIAAAAIQA47fAu4QAAAAsBAAAPAAAAZHJzL2Rvd25yZXYueG1s&#10;TI/BTsMwEETvSPyDtUhcUGvTlDQN2VQICQQ3KAiubuwmEfY62G4a/h73BMfVPM28rTaTNWzUPvSO&#10;EK7nApimxqmeWoT3t4dZASxESUoaRxrhRwfY1OdnlSyVO9KrHrexZamEQikRuhiHkvPQdNrKMHeD&#10;ppTtnbcyptO3XHl5TOXW8IUQObeyp7TQyUHfd7r52h4sQrF8Gj/Dc/by0eR7s45Xq/Hx2yNeXkx3&#10;t8CinuIfDCf9pA51ctq5A6nADMJsJbKEImR5DuwEiKxYA9shLIqbJfC64v9/qH8BAAD//wMAUEsB&#10;Ai0AFAAGAAgAAAAhALaDOJL+AAAA4QEAABMAAAAAAAAAAAAAAAAAAAAAAFtDb250ZW50X1R5cGVz&#10;XS54bWxQSwECLQAUAAYACAAAACEAOP0h/9YAAACUAQAACwAAAAAAAAAAAAAAAAAvAQAAX3JlbHMv&#10;LnJlbHNQSwECLQAUAAYACAAAACEA5eAwvyYCAABMBAAADgAAAAAAAAAAAAAAAAAuAgAAZHJzL2Uy&#10;b0RvYy54bWxQSwECLQAUAAYACAAAACEAOO3wLuEAAAALAQAADwAAAAAAAAAAAAAAAACABAAAZHJz&#10;L2Rvd25yZXYueG1sUEsFBgAAAAAEAAQA8wAAAI4FAAAAAA==&#10;">
                <v:textbox>
                  <w:txbxContent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3;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  <w:r w:rsidR="008B6E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D3D12_RAYTRACING_INSTANCE_FLAG_NONE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transpose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GLM is column major, the INSTANCE_DESC is row major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AccelerationStructure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InstanceMask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0xFF;</w:t>
                      </w:r>
                    </w:p>
                    <w:p w:rsidR="00551CCC" w:rsidRDefault="00884564" w:rsidP="0088456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Now we can go ahead and initialize the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>
        <w:t>buffer.</w:t>
      </w:r>
    </w:p>
    <w:p w:rsidR="00551CCC" w:rsidRDefault="00551CCC" w:rsidP="009646C9">
      <w:r>
        <w:t>It’s very similar to the code we had before, but there are some things to note.</w:t>
      </w:r>
    </w:p>
    <w:p w:rsidR="00551CCC" w:rsidRDefault="00551CCC" w:rsidP="00551CCC">
      <w:r>
        <w:t xml:space="preserve">First, we set a different </w:t>
      </w:r>
      <w:r>
        <w:rPr>
          <w:rFonts w:ascii="Consolas" w:hAnsi="Consolas" w:cs="Consolas"/>
          <w:color w:val="000080"/>
          <w:sz w:val="19"/>
          <w:szCs w:val="19"/>
        </w:rPr>
        <w:t xml:space="preserve">InstanceID </w:t>
      </w:r>
      <w:r>
        <w:t xml:space="preserve">per instance. It doesn’t have to be </w:t>
      </w:r>
      <w:r w:rsidR="006326D2">
        <w:t>in sequential order (</w:t>
      </w:r>
      <w:r w:rsidR="008113AC">
        <w:t xml:space="preserve">i.e. </w:t>
      </w:r>
      <w:r>
        <w:t>`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 w:rsidR="006326D2">
        <w:t>`</w:t>
      </w:r>
      <w:r w:rsidR="006326D2">
        <w:rPr>
          <w:rFonts w:ascii="Consolas" w:hAnsi="Consolas" w:cs="Consolas"/>
          <w:color w:val="000080"/>
          <w:sz w:val="19"/>
          <w:szCs w:val="19"/>
        </w:rPr>
        <w:t>)</w:t>
      </w:r>
      <w:r>
        <w:t>. We can set it to whatever arbitrary value we want. The ray-tracing pipeline doesn’t use this value. It will be co</w:t>
      </w:r>
      <w:r w:rsidR="009D266D">
        <w:t xml:space="preserve">mmunicated to the hit-shader via the </w:t>
      </w:r>
      <w:r w:rsidR="009D266D" w:rsidRPr="00B6598E">
        <w:rPr>
          <w:rFonts w:ascii="Consolas" w:hAnsi="Consolas" w:cs="Consolas"/>
          <w:b/>
          <w:bCs/>
          <w:color w:val="880000"/>
          <w:sz w:val="19"/>
          <w:szCs w:val="19"/>
        </w:rPr>
        <w:t>InstanceID</w:t>
      </w:r>
      <w:r w:rsidR="009D266D">
        <w:rPr>
          <w:rFonts w:ascii="Consolas" w:hAnsi="Consolas" w:cs="Consolas"/>
          <w:color w:val="880000"/>
          <w:sz w:val="19"/>
          <w:szCs w:val="19"/>
        </w:rPr>
        <w:t>()</w:t>
      </w:r>
      <w:r w:rsidR="009D266D">
        <w:t xml:space="preserve"> intrinsic</w:t>
      </w:r>
      <w:r>
        <w:t>.</w:t>
      </w:r>
    </w:p>
    <w:p w:rsidR="00551CCC" w:rsidRDefault="00551CCC" w:rsidP="00551CCC">
      <w:r>
        <w:t xml:space="preserve">Next, note that we are using the same </w:t>
      </w:r>
      <w:r w:rsidR="003539DB">
        <w:rPr>
          <w:rFonts w:ascii="Consolas" w:hAnsi="Consolas" w:cs="Consolas"/>
          <w:color w:val="000080"/>
          <w:sz w:val="19"/>
          <w:szCs w:val="19"/>
        </w:rPr>
        <w:t>InstanceContributionToHitGroupIndex</w:t>
      </w:r>
      <w:r>
        <w:t xml:space="preserve">. This means that we will </w:t>
      </w:r>
      <w:bookmarkStart w:id="0" w:name="_GoBack"/>
      <w:bookmarkEnd w:id="0"/>
      <w:r>
        <w:t>use the same SBT record for all instances. That’s fine – we do not have any per-instance data in the hit-records.</w:t>
      </w:r>
    </w:p>
    <w:p w:rsidR="00551CCC" w:rsidRDefault="00551CCC" w:rsidP="00466BDD">
      <w:r>
        <w:t xml:space="preserve">Finally, we need to transpose our transformation matrix. This is an implementation detail – our math library uses column-major matrices while DRXT expects </w:t>
      </w:r>
      <w:r>
        <w:rPr>
          <w:rFonts w:ascii="Consolas" w:hAnsi="Consolas" w:cs="Consolas"/>
          <w:color w:val="000080"/>
          <w:sz w:val="19"/>
          <w:szCs w:val="19"/>
        </w:rPr>
        <w:t>Transform</w:t>
      </w:r>
      <w:r>
        <w:t xml:space="preserve"> in row-major format.</w:t>
      </w:r>
    </w:p>
    <w:p w:rsidR="00551CCC" w:rsidRDefault="00551CCC" w:rsidP="00551CCC">
      <w:r>
        <w:t xml:space="preserve">The last thing we need to change is the call to </w:t>
      </w:r>
      <w:r w:rsidR="00466BDD">
        <w:rPr>
          <w:rFonts w:ascii="Consolas" w:hAnsi="Consolas" w:cs="Consolas"/>
          <w:color w:val="880000"/>
          <w:sz w:val="19"/>
          <w:szCs w:val="19"/>
        </w:rPr>
        <w:t>BuildRaytracingAccelerationStructure</w:t>
      </w:r>
      <w:r>
        <w:rPr>
          <w:rFonts w:ascii="Consolas" w:hAnsi="Consolas" w:cs="Consolas"/>
          <w:color w:val="880000"/>
          <w:sz w:val="19"/>
          <w:szCs w:val="19"/>
        </w:rPr>
        <w:t>()</w:t>
      </w:r>
      <w:r w:rsidR="00466BDD">
        <w:t xml:space="preserve">. We need to set the </w:t>
      </w:r>
      <w:r w:rsidR="00466BDD">
        <w:rPr>
          <w:rFonts w:ascii="Consolas" w:hAnsi="Consolas" w:cs="Consolas"/>
          <w:color w:val="000080"/>
          <w:sz w:val="19"/>
          <w:szCs w:val="19"/>
        </w:rPr>
        <w:t>NumDescs</w:t>
      </w:r>
      <w:r w:rsidR="00466BDD">
        <w:t xml:space="preserve"> field of </w:t>
      </w:r>
      <w:r w:rsidR="00466BDD">
        <w:rPr>
          <w:rFonts w:ascii="Consolas" w:hAnsi="Consolas" w:cs="Consolas"/>
          <w:color w:val="0000FF"/>
          <w:sz w:val="19"/>
          <w:szCs w:val="19"/>
        </w:rPr>
        <w:t>D3D12_BUILD_RAYTRACING_ACCELERATION_STRUCTURE_DESC</w:t>
      </w:r>
      <w:r w:rsidR="00466BDD">
        <w:t xml:space="preserve"> to 3.</w:t>
      </w:r>
    </w:p>
    <w:p w:rsidR="00551CCC" w:rsidRDefault="00551CCC" w:rsidP="00551CCC"/>
    <w:p w:rsidR="00551CCC" w:rsidRDefault="00016503" w:rsidP="00551CCC">
      <w:r>
        <w:t>And we’re good to go. No other changes are required, we can run the application and see this image</w:t>
      </w:r>
      <w:r w:rsidR="004E491D">
        <w:t>.</w:t>
      </w:r>
    </w:p>
    <w:p w:rsidR="00016503" w:rsidRDefault="00016503" w:rsidP="00016503">
      <w:pPr>
        <w:jc w:val="center"/>
        <w:rPr>
          <w:b/>
          <w:bCs/>
        </w:rPr>
      </w:pPr>
      <w:r w:rsidRPr="00016503">
        <w:rPr>
          <w:b/>
          <w:bCs/>
          <w:noProof/>
        </w:rPr>
        <w:lastRenderedPageBreak/>
        <w:drawing>
          <wp:inline distT="0" distB="0" distL="0" distR="0" wp14:anchorId="47C3B2F9" wp14:editId="0D8A7136">
            <wp:extent cx="2686288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101" cy="15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03" w:rsidRDefault="00016503" w:rsidP="00016503">
      <w:pPr>
        <w:jc w:val="center"/>
        <w:rPr>
          <w:b/>
          <w:bCs/>
        </w:rPr>
      </w:pPr>
    </w:p>
    <w:p w:rsidR="00016503" w:rsidRDefault="00016503" w:rsidP="00016503">
      <w:pPr>
        <w:pStyle w:val="Heading1"/>
      </w:pPr>
      <w:r>
        <w:t>InstanceID</w:t>
      </w:r>
      <w:r w:rsidR="002A071E">
        <w:t>()</w:t>
      </w:r>
    </w:p>
    <w:p w:rsidR="00016503" w:rsidRPr="006C7668" w:rsidRDefault="00016503" w:rsidP="00016503">
      <w:r>
        <w:t>Actually, if you run the tutorial code you’ll see a different image then the one above. That’s because we also made a small change to the closest-hit shader (</w:t>
      </w:r>
      <w:r>
        <w:rPr>
          <w:i/>
          <w:iCs/>
        </w:rPr>
        <w:t>08-</w:t>
      </w:r>
      <w:r w:rsidR="003F76F4">
        <w:rPr>
          <w:i/>
          <w:iCs/>
        </w:rPr>
        <w:t>Shaders</w:t>
      </w:r>
      <w:r>
        <w:rPr>
          <w:i/>
          <w:iCs/>
        </w:rPr>
        <w:t>.hlsl).</w:t>
      </w:r>
      <w:r w:rsidR="006C7668">
        <w:t xml:space="preserve"> At the beginning of the shader, you can see the following line</w:t>
      </w:r>
    </w:p>
    <w:p w:rsidR="00016503" w:rsidRDefault="00016503" w:rsidP="000165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635</wp:posOffset>
                </wp:positionV>
                <wp:extent cx="3035300" cy="314325"/>
                <wp:effectExtent l="0" t="0" r="1270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668" w:rsidRDefault="006C7668" w:rsidP="006C7668">
                            <w:pPr>
                              <w:spacing w:after="0"/>
                              <w:ind w:firstLine="72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r w:rsidR="000165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instanceID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016503" w:rsidRDefault="00016503" w:rsidP="00016503">
                            <w:pPr>
                              <w:spacing w:after="0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.35pt;margin-top:.05pt;width:239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y7JAIAAEsEAAAOAAAAZHJzL2Uyb0RvYy54bWysVNtu2zAMfR+wfxD0vtiJk6014hRdugwD&#10;ugvQ7gNoWY6FSaInKbG7ry+lpGl2wR6G+UEgReqQPCS9vBqNZnvpvEJb8ekk50xagY2y24p/vd+8&#10;uuDMB7ANaLSy4g/S86vVyxfLoS/lDDvUjXSMQKwvh77iXQh9mWVedNKAn2AvLRlbdAYCqW6bNQ4G&#10;Qjc6m+X562xA1/QOhfSebm8ORr5K+G0rRfjctl4GpitOuYV0unTW8cxWSyi3DvpOiWMa8A9ZGFCW&#10;gp6gbiAA2zn1G5RRwqHHNkwEmgzbVgmZaqBqpvkv1dx10MtUC5Hj+xNN/v/Bik/7L46ppuJzziwY&#10;atG9HAN7iyObRXaG3pfkdNeTWxjpmrqcKvX9LYpvnllcd2C38to5HDoJDWU3jS+zs6cHHB9B6uEj&#10;NhQGdgET0Ng6E6kjMhihU5ceTp2JqQi6LPJiUeRkEmQrpvNitkghoHx63Tsf3ks0LAoVd9T5hA77&#10;Wx9iNlA+ucRgHrVqNkrrpLhtvdaO7YGmZJO+I/pPbtqyoeKXC4r9d4g8fX+CMCrQuGtlKn5xcoIy&#10;0vbONmkYAyh9kCllbY88RuoOJIaxHlPDihggclxj80DEOjxMN20jCR26H5wNNNkV99934CRn+oOl&#10;5lxO5/O4CkmZL97MSHHnlvrcAlYQVMUDZwdxHdL6RAYsXlMTW5X4fc7kmDJNbKL9uF1xJc715PX8&#10;D1g9AgAA//8DAFBLAwQUAAYACAAAACEAPQT7P9sAAAAHAQAADwAAAGRycy9kb3ducmV2LnhtbEyO&#10;wU7DMBBE70j8g7VIXBB1KFHahjgVQgLBrRQEVzfeJhH2OthuGv6e7QmOTzOaedV6claMGGLvScHN&#10;LAOB1HjTU6vg/e3xegkiJk1GW0+o4AcjrOvzs0qXxh/pFcdtagWPUCy1gi6loZQyNh06HWd+QOJs&#10;74PTiTG00gR95HFn5TzLCul0T/zQ6QEfOmy+tgenYJk/j5/x5Xbz0RR7u0pXi/HpOyh1eTHd34FI&#10;OKW/Mpz0WR1qdtr5A5koLPO8WHD1FAiOiyxn3CnIVwXIupL//etfAAAA//8DAFBLAQItABQABgAI&#10;AAAAIQC2gziS/gAAAOEBAAATAAAAAAAAAAAAAAAAAAAAAABbQ29udGVudF9UeXBlc10ueG1sUEsB&#10;Ai0AFAAGAAgAAAAhADj9If/WAAAAlAEAAAsAAAAAAAAAAAAAAAAALwEAAF9yZWxzLy5yZWxzUEsB&#10;Ai0AFAAGAAgAAAAhAFWRHLskAgAASwQAAA4AAAAAAAAAAAAAAAAALgIAAGRycy9lMm9Eb2MueG1s&#10;UEsBAi0AFAAGAAgAAAAhAD0E+z/bAAAABwEAAA8AAAAAAAAAAAAAAAAAfgQAAGRycy9kb3ducmV2&#10;LnhtbFBLBQYAAAAABAAEAPMAAACGBQAAAAA=&#10;">
                <v:textbox>
                  <w:txbxContent>
                    <w:p w:rsidR="006C7668" w:rsidRDefault="006C7668" w:rsidP="006C7668">
                      <w:pPr>
                        <w:spacing w:after="0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proofErr w:type="spellEnd"/>
                      <w:r w:rsidR="000165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16503" w:rsidRDefault="00016503" w:rsidP="00016503">
                      <w:pPr>
                        <w:spacing w:after="0"/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6503" w:rsidRDefault="00016503" w:rsidP="00016503"/>
    <w:p w:rsidR="00016503" w:rsidRDefault="00016503" w:rsidP="00016503">
      <w:r>
        <w:t>This value will receive the value we specified when we created the TLAS (</w:t>
      </w:r>
      <w:r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>
        <w:rPr>
          <w:rFonts w:ascii="Consolas" w:hAnsi="Consolas" w:cs="Consolas"/>
          <w:color w:val="000080"/>
          <w:sz w:val="19"/>
          <w:szCs w:val="19"/>
        </w:rPr>
        <w:t>::InstanceID</w:t>
      </w:r>
      <w:r>
        <w:t>).</w:t>
      </w:r>
    </w:p>
    <w:p w:rsidR="007E2BCB" w:rsidRDefault="00016503" w:rsidP="00016503">
      <w:r>
        <w:t xml:space="preserve">Based on this value we change the </w:t>
      </w:r>
      <w:r w:rsidR="007E2BCB">
        <w:t>color interpolation order. The result i</w:t>
      </w:r>
      <w:r w:rsidR="004E491D">
        <w:t>s</w:t>
      </w:r>
      <w:r w:rsidR="007E2BCB">
        <w:t xml:space="preserve"> 3 different looking triangles.</w:t>
      </w:r>
    </w:p>
    <w:p w:rsidR="00016503" w:rsidRPr="00016503" w:rsidRDefault="007E2BCB" w:rsidP="007E2BCB">
      <w:pPr>
        <w:jc w:val="center"/>
      </w:pPr>
      <w:r w:rsidRPr="007E2BCB">
        <w:rPr>
          <w:noProof/>
        </w:rPr>
        <w:drawing>
          <wp:inline distT="0" distB="0" distL="0" distR="0" wp14:anchorId="2A51ED4B" wp14:editId="24092C7E">
            <wp:extent cx="2711009" cy="1566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15" cy="15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03" w:rsidRPr="0001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233" w:rsidRDefault="00392233" w:rsidP="007430C7">
      <w:pPr>
        <w:spacing w:after="0" w:line="240" w:lineRule="auto"/>
      </w:pPr>
      <w:r>
        <w:separator/>
      </w:r>
    </w:p>
  </w:endnote>
  <w:endnote w:type="continuationSeparator" w:id="0">
    <w:p w:rsidR="00392233" w:rsidRDefault="00392233" w:rsidP="0074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233" w:rsidRDefault="00392233" w:rsidP="007430C7">
      <w:pPr>
        <w:spacing w:after="0" w:line="240" w:lineRule="auto"/>
      </w:pPr>
      <w:r>
        <w:separator/>
      </w:r>
    </w:p>
  </w:footnote>
  <w:footnote w:type="continuationSeparator" w:id="0">
    <w:p w:rsidR="00392233" w:rsidRDefault="00392233" w:rsidP="0074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C84"/>
    <w:multiLevelType w:val="hybridMultilevel"/>
    <w:tmpl w:val="C57EFD3C"/>
    <w:lvl w:ilvl="0" w:tplc="8D161E3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712"/>
    <w:multiLevelType w:val="hybridMultilevel"/>
    <w:tmpl w:val="41DC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33BE1"/>
    <w:multiLevelType w:val="hybridMultilevel"/>
    <w:tmpl w:val="C39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30"/>
    <w:rsid w:val="00012430"/>
    <w:rsid w:val="00016503"/>
    <w:rsid w:val="000A1E3B"/>
    <w:rsid w:val="00215EC9"/>
    <w:rsid w:val="00233FB5"/>
    <w:rsid w:val="0027785A"/>
    <w:rsid w:val="002A071E"/>
    <w:rsid w:val="003539DB"/>
    <w:rsid w:val="0036216A"/>
    <w:rsid w:val="00363594"/>
    <w:rsid w:val="00392233"/>
    <w:rsid w:val="003E4136"/>
    <w:rsid w:val="003F5E49"/>
    <w:rsid w:val="003F76F4"/>
    <w:rsid w:val="00466BDD"/>
    <w:rsid w:val="00496E65"/>
    <w:rsid w:val="004E491D"/>
    <w:rsid w:val="00551CCC"/>
    <w:rsid w:val="005B11C9"/>
    <w:rsid w:val="006326D2"/>
    <w:rsid w:val="006C7668"/>
    <w:rsid w:val="007430C7"/>
    <w:rsid w:val="007E2BCB"/>
    <w:rsid w:val="008113AC"/>
    <w:rsid w:val="00863781"/>
    <w:rsid w:val="00884564"/>
    <w:rsid w:val="008B5255"/>
    <w:rsid w:val="008B6E45"/>
    <w:rsid w:val="009646C9"/>
    <w:rsid w:val="009D266D"/>
    <w:rsid w:val="00B12FD4"/>
    <w:rsid w:val="00B15657"/>
    <w:rsid w:val="00B6598E"/>
    <w:rsid w:val="00C8415B"/>
    <w:rsid w:val="00D47DD1"/>
    <w:rsid w:val="00D653AC"/>
    <w:rsid w:val="00DD5FD2"/>
    <w:rsid w:val="00E01D46"/>
    <w:rsid w:val="00E9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42F0B-6947-4823-9024-4AB1EAD8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C7"/>
  </w:style>
  <w:style w:type="paragraph" w:styleId="Footer">
    <w:name w:val="footer"/>
    <w:basedOn w:val="Normal"/>
    <w:link w:val="FooterChar"/>
    <w:uiPriority w:val="99"/>
    <w:unhideWhenUsed/>
    <w:rsid w:val="0074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C7"/>
  </w:style>
  <w:style w:type="paragraph" w:styleId="BalloonText">
    <w:name w:val="Balloon Text"/>
    <w:basedOn w:val="Normal"/>
    <w:link w:val="BalloonTextChar"/>
    <w:uiPriority w:val="99"/>
    <w:semiHidden/>
    <w:unhideWhenUsed/>
    <w:rsid w:val="00B12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30</cp:revision>
  <dcterms:created xsi:type="dcterms:W3CDTF">2017-10-25T17:28:00Z</dcterms:created>
  <dcterms:modified xsi:type="dcterms:W3CDTF">2018-02-28T20:00:00Z</dcterms:modified>
</cp:coreProperties>
</file>