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028" w:rsidRPr="00826AC6" w:rsidRDefault="0058057C" w:rsidP="0058057C">
      <w:pPr>
        <w:jc w:val="center"/>
      </w:pPr>
      <w:r w:rsidRPr="00826AC6">
        <w:t>Lab 05-02</w:t>
      </w:r>
    </w:p>
    <w:p w:rsidR="0058057C" w:rsidRPr="00826AC6" w:rsidRDefault="0058057C" w:rsidP="0058057C">
      <w:pPr>
        <w:jc w:val="center"/>
      </w:pPr>
      <w:r w:rsidRPr="00826AC6">
        <w:t>Lê Nguyễn Anh Nhật</w:t>
      </w:r>
    </w:p>
    <w:p w:rsidR="0058057C" w:rsidRPr="00826AC6" w:rsidRDefault="0058057C" w:rsidP="0058057C">
      <w:pPr>
        <w:jc w:val="center"/>
      </w:pPr>
      <w:r w:rsidRPr="00826AC6">
        <w:t>2186400330</w:t>
      </w:r>
    </w:p>
    <w:p w:rsidR="0058057C" w:rsidRPr="00826AC6" w:rsidRDefault="0058057C" w:rsidP="0058057C"/>
    <w:p w:rsidR="0058057C" w:rsidRPr="00826AC6" w:rsidRDefault="0058057C" w:rsidP="00CF0877">
      <w:pPr>
        <w:pStyle w:val="Heading1"/>
      </w:pPr>
      <w:r w:rsidRPr="00826AC6">
        <w:t>Phầ</w:t>
      </w:r>
      <w:r w:rsidR="00CF0877" w:rsidRPr="00826AC6">
        <w:t>n 1</w:t>
      </w:r>
    </w:p>
    <w:p w:rsidR="0058057C" w:rsidRPr="00826AC6" w:rsidRDefault="0058057C" w:rsidP="002A217A">
      <w:pPr>
        <w:ind w:right="146"/>
      </w:pPr>
      <w:r w:rsidRPr="00826AC6">
        <w:drawing>
          <wp:inline distT="0" distB="0" distL="0" distR="0" wp14:anchorId="65B73D0E" wp14:editId="110C2324">
            <wp:extent cx="5943600" cy="1574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74800"/>
                    </a:xfrm>
                    <a:prstGeom prst="rect">
                      <a:avLst/>
                    </a:prstGeom>
                  </pic:spPr>
                </pic:pic>
              </a:graphicData>
            </a:graphic>
          </wp:inline>
        </w:drawing>
      </w:r>
    </w:p>
    <w:p w:rsidR="0058057C" w:rsidRPr="00826AC6" w:rsidRDefault="0058057C" w:rsidP="002A217A">
      <w:pPr>
        <w:ind w:right="146"/>
      </w:pPr>
    </w:p>
    <w:p w:rsidR="0058057C" w:rsidRPr="00826AC6" w:rsidRDefault="0058057C" w:rsidP="002A217A">
      <w:pPr>
        <w:ind w:right="146"/>
        <w:rPr>
          <w:b/>
        </w:rPr>
      </w:pPr>
      <w:r w:rsidRPr="00826AC6">
        <w:rPr>
          <w:b/>
        </w:rPr>
        <w:t>Degree Centrality:</w:t>
      </w:r>
    </w:p>
    <w:p w:rsidR="0058057C" w:rsidRPr="00826AC6" w:rsidRDefault="00585DE1" w:rsidP="00826AC6">
      <w:pPr>
        <w:jc w:val="center"/>
      </w:pPr>
      <w:r w:rsidRPr="00826AC6">
        <w:lastRenderedPageBreak/>
        <w:drawing>
          <wp:inline distT="0" distB="0" distL="0" distR="0" wp14:anchorId="6EEB12B9" wp14:editId="54EAC998">
            <wp:extent cx="3438525" cy="4600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9006" cy="4601219"/>
                    </a:xfrm>
                    <a:prstGeom prst="rect">
                      <a:avLst/>
                    </a:prstGeom>
                  </pic:spPr>
                </pic:pic>
              </a:graphicData>
            </a:graphic>
          </wp:inline>
        </w:drawing>
      </w:r>
    </w:p>
    <w:p w:rsidR="0058057C" w:rsidRPr="00826AC6" w:rsidRDefault="0058057C" w:rsidP="0058057C">
      <w:pPr>
        <w:jc w:val="center"/>
        <w:rPr>
          <w:i/>
        </w:rPr>
      </w:pPr>
      <w:r w:rsidRPr="00826AC6">
        <w:rPr>
          <w:i/>
        </w:rPr>
        <w:t>Hình 1 -  Degree Distribution</w:t>
      </w:r>
    </w:p>
    <w:p w:rsidR="0058057C" w:rsidRPr="00826AC6" w:rsidRDefault="0058057C" w:rsidP="0058057C"/>
    <w:p w:rsidR="0058057C" w:rsidRPr="00826AC6" w:rsidRDefault="00585DE1" w:rsidP="002A217A">
      <w:pPr>
        <w:ind w:right="4" w:firstLine="720"/>
      </w:pPr>
      <w:r w:rsidRPr="00826AC6">
        <w:t>Ở hình này mặc dù không tình được Degree Centrality của từng nút nhưng nó thể hiện rằng một điều. Nút có id là 11 trong bộ dữ liệu Les Miserables có bậc cao nhất và vì thế điều hiển nhiên có có chỉ số DC cao nhất trong dữ liệu về mạng xã hội Les Miserable.</w:t>
      </w:r>
    </w:p>
    <w:p w:rsidR="00585DE1" w:rsidRPr="00826AC6" w:rsidRDefault="00585DE1" w:rsidP="002A217A">
      <w:pPr>
        <w:ind w:right="4"/>
      </w:pPr>
      <w:r w:rsidRPr="00826AC6">
        <w:t xml:space="preserve">Và công thức của Degree Centrality </w:t>
      </w:r>
    </w:p>
    <w:p w:rsidR="002A217A" w:rsidRPr="00826AC6" w:rsidRDefault="002A217A" w:rsidP="002A217A">
      <w:pPr>
        <w:ind w:right="4"/>
      </w:pPr>
      <w:r w:rsidRPr="00826AC6">
        <w:drawing>
          <wp:inline distT="0" distB="0" distL="0" distR="0" wp14:anchorId="29AF528F" wp14:editId="7351B934">
            <wp:extent cx="3734321" cy="61921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4321" cy="619211"/>
                    </a:xfrm>
                    <a:prstGeom prst="rect">
                      <a:avLst/>
                    </a:prstGeom>
                  </pic:spPr>
                </pic:pic>
              </a:graphicData>
            </a:graphic>
          </wp:inline>
        </w:drawing>
      </w:r>
    </w:p>
    <w:p w:rsidR="002A217A" w:rsidRPr="00826AC6" w:rsidRDefault="002A217A" w:rsidP="002A217A">
      <w:pPr>
        <w:ind w:right="4" w:firstLine="720"/>
      </w:pPr>
      <w:r w:rsidRPr="00826AC6">
        <w:t>Dc càng cao thì đồng nghĩa với việc bậc sẽ càng cao khi so sánh với các nút khác và ở đây nút có ID thứ 11 là cao nhất trong các id vì bậc của nó là 36</w:t>
      </w:r>
    </w:p>
    <w:p w:rsidR="002A217A" w:rsidRPr="00826AC6" w:rsidRDefault="002A217A" w:rsidP="002A217A">
      <w:pPr>
        <w:pStyle w:val="Default"/>
        <w:rPr>
          <w:lang w:val="vi-VN"/>
        </w:rPr>
      </w:pPr>
    </w:p>
    <w:p w:rsidR="002A217A" w:rsidRPr="00826AC6" w:rsidRDefault="002A217A" w:rsidP="002A217A">
      <w:pPr>
        <w:pStyle w:val="NoSpacing"/>
        <w:ind w:left="0"/>
      </w:pPr>
      <w:r w:rsidRPr="00826AC6">
        <w:lastRenderedPageBreak/>
        <w:t xml:space="preserve">Betweenness Centrality </w:t>
      </w:r>
    </w:p>
    <w:p w:rsidR="002A217A" w:rsidRPr="00826AC6" w:rsidRDefault="002A217A" w:rsidP="00CF0877">
      <w:pPr>
        <w:ind w:right="4"/>
        <w:jc w:val="center"/>
      </w:pPr>
      <w:r w:rsidRPr="00826AC6">
        <w:drawing>
          <wp:inline distT="0" distB="0" distL="0" distR="0">
            <wp:extent cx="5943600" cy="3223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oness_ce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23895"/>
                    </a:xfrm>
                    <a:prstGeom prst="rect">
                      <a:avLst/>
                    </a:prstGeom>
                  </pic:spPr>
                </pic:pic>
              </a:graphicData>
            </a:graphic>
          </wp:inline>
        </w:drawing>
      </w:r>
    </w:p>
    <w:p w:rsidR="00CF0877" w:rsidRPr="00826AC6" w:rsidRDefault="00CF0877" w:rsidP="00CF0877">
      <w:pPr>
        <w:ind w:right="4"/>
        <w:jc w:val="center"/>
        <w:rPr>
          <w:i/>
        </w:rPr>
      </w:pPr>
      <w:r w:rsidRPr="00826AC6">
        <w:rPr>
          <w:i/>
        </w:rPr>
        <w:t xml:space="preserve">Hình 2-  Bảng và kết quả của </w:t>
      </w:r>
      <w:r w:rsidRPr="00826AC6">
        <w:rPr>
          <w:rStyle w:val="Strong"/>
          <w:i/>
        </w:rPr>
        <w:t>Betweenness Centrality</w:t>
      </w:r>
    </w:p>
    <w:p w:rsidR="00CD67A1" w:rsidRPr="00826AC6" w:rsidRDefault="00CD67A1" w:rsidP="00CD67A1">
      <w:pPr>
        <w:ind w:right="4" w:firstLine="720"/>
        <w:rPr>
          <w:noProof w:val="0"/>
          <w:sz w:val="24"/>
        </w:rPr>
      </w:pPr>
      <w:r w:rsidRPr="00826AC6">
        <w:t xml:space="preserve">Dựa trên biểu đồ </w:t>
      </w:r>
      <w:r w:rsidRPr="00826AC6">
        <w:rPr>
          <w:rStyle w:val="Strong"/>
        </w:rPr>
        <w:t>Betweenness Centrality Distribution</w:t>
      </w:r>
      <w:r w:rsidRPr="00826AC6">
        <w:t xml:space="preserve"> và bảng dữ liệu đi kèm, chúng ta nhận thấy rằng mạng xã hội của </w:t>
      </w:r>
      <w:r w:rsidRPr="00826AC6">
        <w:rPr>
          <w:rStyle w:val="Strong"/>
        </w:rPr>
        <w:t>Les Misérables</w:t>
      </w:r>
      <w:r w:rsidRPr="00826AC6">
        <w:t xml:space="preserve"> có một số nút đóng vai trò cực kỳ quan trọng trong việc kết nối các nhóm nhân vật, trong khi phần lớn các nút còn lại có giá trị Betweenness Centrality thấp. Nhân vật </w:t>
      </w:r>
      <w:r w:rsidRPr="00826AC6">
        <w:rPr>
          <w:rStyle w:val="Strong"/>
        </w:rPr>
        <w:t>Jean Valjean</w:t>
      </w:r>
      <w:r w:rsidRPr="00826AC6">
        <w:t xml:space="preserve"> có giá trị Betweenness Centrality cao nhất (</w:t>
      </w:r>
      <w:r w:rsidRPr="00826AC6">
        <w:rPr>
          <w:rStyle w:val="Strong"/>
        </w:rPr>
        <w:t>1624.4688</w:t>
      </w:r>
      <w:r w:rsidRPr="00826AC6">
        <w:t xml:space="preserve">), vượt xa các nhân vật khác. Điều này chỉ ra rằng Valjean là trung tâm kết nối của mạng lưới, đóng vai trò cầu nối giữa nhiều nhóm nhân vật và cộng đồng riêng biệt trong câu chuyện. Các nhân vật </w:t>
      </w:r>
      <w:r w:rsidRPr="00826AC6">
        <w:rPr>
          <w:rStyle w:val="Strong"/>
        </w:rPr>
        <w:t>Myriel (504.0)</w:t>
      </w:r>
      <w:r w:rsidRPr="00826AC6">
        <w:t xml:space="preserve">, </w:t>
      </w:r>
      <w:r w:rsidRPr="00826AC6">
        <w:rPr>
          <w:rStyle w:val="Strong"/>
        </w:rPr>
        <w:t>Gavroche (470.57)</w:t>
      </w:r>
      <w:r w:rsidRPr="00826AC6">
        <w:t xml:space="preserve">, và </w:t>
      </w:r>
      <w:r w:rsidRPr="00826AC6">
        <w:rPr>
          <w:rStyle w:val="Strong"/>
        </w:rPr>
        <w:t>Marius (376.29)</w:t>
      </w:r>
      <w:r w:rsidRPr="00826AC6">
        <w:t xml:space="preserve"> cũng có giá trị Betweenness Centrality cao. Điều này cho thấy họ là các nhân vật quan trọng trong việc liên kết các tuyến truyện hoặc các cụm nhân vật khác nhau.</w:t>
      </w:r>
    </w:p>
    <w:p w:rsidR="00CD67A1" w:rsidRPr="00826AC6" w:rsidRDefault="00CD67A1" w:rsidP="00CD67A1">
      <w:pPr>
        <w:ind w:right="4" w:firstLine="720"/>
      </w:pPr>
      <w:r w:rsidRPr="00826AC6">
        <w:t xml:space="preserve">Hầu hết các nút trong mạng có giá trị Betweenness Centrality rất thấp (dưới 200), như </w:t>
      </w:r>
      <w:r w:rsidRPr="00826AC6">
        <w:rPr>
          <w:rStyle w:val="Strong"/>
        </w:rPr>
        <w:t>MmeBurgon (75.0)</w:t>
      </w:r>
      <w:r w:rsidRPr="00826AC6">
        <w:t xml:space="preserve"> hoặc </w:t>
      </w:r>
      <w:r w:rsidRPr="00826AC6">
        <w:rPr>
          <w:rStyle w:val="Strong"/>
        </w:rPr>
        <w:t>Eponine (32.73)</w:t>
      </w:r>
      <w:r w:rsidRPr="00826AC6">
        <w:t>. Điều này cho thấy vai trò trung gian của các nhân vật này rất nhỏ, chủ yếu là thành viên trong các cụm cụ thể mà không kết nối đáng kể đến các cụm khác. Biểu đồ cũng cho thấy sự phân phối không đồng đều, khi chỉ một số ít nút có giá trị rất cao. Điều này phản ánh một mạng lưới mang tính phân cấp, nơi các nhân vật chính như Valjean giữ vai trò trung gian nổi bật.</w:t>
      </w:r>
    </w:p>
    <w:p w:rsidR="00CD67A1" w:rsidRPr="00826AC6" w:rsidRDefault="00CD67A1" w:rsidP="00CD67A1">
      <w:pPr>
        <w:ind w:right="4" w:firstLine="720"/>
      </w:pPr>
      <w:r w:rsidRPr="00826AC6">
        <w:lastRenderedPageBreak/>
        <w:t xml:space="preserve">Trong bối cảnh câu chuyện, </w:t>
      </w:r>
      <w:r w:rsidRPr="00826AC6">
        <w:rPr>
          <w:rStyle w:val="Strong"/>
        </w:rPr>
        <w:t>Jean Valjean</w:t>
      </w:r>
      <w:r w:rsidRPr="00826AC6">
        <w:t xml:space="preserve"> là nhân vật trung tâm cả về mặt cấu trúc mạng lưới lẫn cốt truyện, vì anh có mối quan hệ với hầu hết các nhân vật chính và phụ. Tương tự, </w:t>
      </w:r>
      <w:r w:rsidRPr="00826AC6">
        <w:rPr>
          <w:rStyle w:val="Strong"/>
        </w:rPr>
        <w:t>Gavroche</w:t>
      </w:r>
      <w:r w:rsidRPr="00826AC6">
        <w:t xml:space="preserve"> và </w:t>
      </w:r>
      <w:r w:rsidRPr="00826AC6">
        <w:rPr>
          <w:rStyle w:val="Strong"/>
        </w:rPr>
        <w:t>Marius</w:t>
      </w:r>
      <w:r w:rsidRPr="00826AC6">
        <w:t xml:space="preserve"> đóng vai trò quan trọng trong việc kết nối các nhóm như cách mạng và các nhân vật khác. Những nhân vật này nếu bị loại bỏ, mạng lưới có thể bị phân tách thành các cụm riêng lẻ, làm mất đi sự liên kết tổng thể. Trong khi đó, các nhân vật với giá trị Betweenness thấp có vai trò hỗ trợ và ít ảnh hưởng đến cấu trúc chung.</w:t>
      </w:r>
    </w:p>
    <w:p w:rsidR="00CD67A1" w:rsidRPr="00826AC6" w:rsidRDefault="00CD67A1" w:rsidP="00CD67A1">
      <w:pPr>
        <w:ind w:right="4" w:firstLine="720"/>
      </w:pPr>
      <w:r w:rsidRPr="00826AC6">
        <w:t xml:space="preserve">Tóm lại, mạng xã hội của </w:t>
      </w:r>
      <w:r w:rsidRPr="00826AC6">
        <w:rPr>
          <w:rStyle w:val="Strong"/>
        </w:rPr>
        <w:t>Les Misérables</w:t>
      </w:r>
      <w:r w:rsidRPr="00826AC6">
        <w:t xml:space="preserve"> tập trung cao độ ở một số ít các nhân vật chính, đặc biệt là </w:t>
      </w:r>
      <w:r w:rsidRPr="00826AC6">
        <w:rPr>
          <w:rStyle w:val="Strong"/>
        </w:rPr>
        <w:t>Jean Valjean</w:t>
      </w:r>
      <w:r w:rsidRPr="00826AC6">
        <w:t>, người đóng vai trò không thể thay thế trong việc duy trì sự kết nối và liền mạch của toàn bộ câu chuyện.</w:t>
      </w:r>
    </w:p>
    <w:p w:rsidR="002A217A" w:rsidRPr="00826AC6" w:rsidRDefault="002A217A" w:rsidP="002A217A">
      <w:pPr>
        <w:ind w:right="4"/>
      </w:pPr>
    </w:p>
    <w:p w:rsidR="00CD67A1" w:rsidRPr="00826AC6" w:rsidRDefault="00CD67A1" w:rsidP="00CD67A1">
      <w:pPr>
        <w:rPr>
          <w:b/>
        </w:rPr>
      </w:pPr>
    </w:p>
    <w:p w:rsidR="00CD67A1" w:rsidRPr="00826AC6" w:rsidRDefault="00CD67A1" w:rsidP="00CD67A1">
      <w:pPr>
        <w:rPr>
          <w:b/>
        </w:rPr>
      </w:pPr>
      <w:r w:rsidRPr="00826AC6">
        <w:rPr>
          <w:b/>
        </w:rPr>
        <w:t xml:space="preserve">Closeness Centrality </w:t>
      </w:r>
    </w:p>
    <w:p w:rsidR="002A217A" w:rsidRPr="00826AC6" w:rsidRDefault="00CD67A1" w:rsidP="00CF0877">
      <w:pPr>
        <w:ind w:right="4"/>
        <w:jc w:val="center"/>
      </w:pPr>
      <w:r w:rsidRPr="00826AC6">
        <w:drawing>
          <wp:inline distT="0" distB="0" distL="0" distR="0">
            <wp:extent cx="3895725" cy="3124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ose_Cen.png"/>
                    <pic:cNvPicPr/>
                  </pic:nvPicPr>
                  <pic:blipFill rotWithShape="1">
                    <a:blip r:embed="rId11">
                      <a:extLst>
                        <a:ext uri="{28A0092B-C50C-407E-A947-70E740481C1C}">
                          <a14:useLocalDpi xmlns:a14="http://schemas.microsoft.com/office/drawing/2010/main" val="0"/>
                        </a:ext>
                      </a:extLst>
                    </a:blip>
                    <a:srcRect l="481" r="33974" b="2070"/>
                    <a:stretch/>
                  </pic:blipFill>
                  <pic:spPr bwMode="auto">
                    <a:xfrm>
                      <a:off x="0" y="0"/>
                      <a:ext cx="3895725" cy="3124200"/>
                    </a:xfrm>
                    <a:prstGeom prst="rect">
                      <a:avLst/>
                    </a:prstGeom>
                    <a:ln>
                      <a:noFill/>
                    </a:ln>
                    <a:extLst>
                      <a:ext uri="{53640926-AAD7-44D8-BBD7-CCE9431645EC}">
                        <a14:shadowObscured xmlns:a14="http://schemas.microsoft.com/office/drawing/2010/main"/>
                      </a:ext>
                    </a:extLst>
                  </pic:spPr>
                </pic:pic>
              </a:graphicData>
            </a:graphic>
          </wp:inline>
        </w:drawing>
      </w:r>
    </w:p>
    <w:p w:rsidR="00CF0877" w:rsidRPr="00826AC6" w:rsidRDefault="00CF0877" w:rsidP="00CF0877">
      <w:pPr>
        <w:ind w:right="4"/>
        <w:jc w:val="center"/>
      </w:pPr>
      <w:r w:rsidRPr="00826AC6">
        <w:drawing>
          <wp:inline distT="0" distB="0" distL="0" distR="0" wp14:anchorId="4CA77259" wp14:editId="360B3C9E">
            <wp:extent cx="2829320" cy="9145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9320" cy="914528"/>
                    </a:xfrm>
                    <a:prstGeom prst="rect">
                      <a:avLst/>
                    </a:prstGeom>
                  </pic:spPr>
                </pic:pic>
              </a:graphicData>
            </a:graphic>
          </wp:inline>
        </w:drawing>
      </w:r>
    </w:p>
    <w:p w:rsidR="002A217A" w:rsidRPr="00826AC6" w:rsidRDefault="00CF0877" w:rsidP="00CF0877">
      <w:pPr>
        <w:ind w:right="4"/>
        <w:jc w:val="center"/>
        <w:rPr>
          <w:i/>
        </w:rPr>
      </w:pPr>
      <w:r w:rsidRPr="00826AC6">
        <w:rPr>
          <w:i/>
        </w:rPr>
        <w:t xml:space="preserve">Hình 3 -  Bảng và kết quả của </w:t>
      </w:r>
      <w:r w:rsidRPr="00826AC6">
        <w:rPr>
          <w:i/>
        </w:rPr>
        <w:t>Closeness Centrality</w:t>
      </w:r>
    </w:p>
    <w:p w:rsidR="00CD67A1" w:rsidRPr="00826AC6" w:rsidRDefault="00CD67A1" w:rsidP="00CF0877">
      <w:pPr>
        <w:ind w:right="4" w:firstLine="720"/>
        <w:rPr>
          <w:noProof w:val="0"/>
          <w:sz w:val="24"/>
        </w:rPr>
      </w:pPr>
      <w:r w:rsidRPr="00826AC6">
        <w:lastRenderedPageBreak/>
        <w:t>Hình ảnh trên trình bày phân bố Closeness Centrality của một mạng xã hội cùng với bảng giá trị Closeness Centrality của các cá nhân trong mạng. Closeness Centrality đo lường mức độ gần gũi của một nút đến tất cả các nút khác trong mạng, thể hiện khả năng tiếp cận thông tin nhanh chóng.</w:t>
      </w:r>
    </w:p>
    <w:p w:rsidR="00CD67A1" w:rsidRPr="00826AC6" w:rsidRDefault="00CD67A1" w:rsidP="00CF0877">
      <w:pPr>
        <w:ind w:right="4" w:firstLine="720"/>
      </w:pPr>
      <w:r w:rsidRPr="00826AC6">
        <w:t>Phân phối cho thấy phần lớn giá trị Closeness Centrality tập trung ở khoảng trung bình, với một số ít giá trị cao (gần 0,6 - 0,7). Điều này gợi ý rằng chỉ một vài cá nhân có vị trí chiến lược với khả năng tiếp cận cao (như "Valjean" với 0,644068), trong khi đa số các cá nhân có khả năng tiếp cận thông tin thấp hơn</w:t>
      </w:r>
      <w:r w:rsidR="00CF0877" w:rsidRPr="00826AC6">
        <w:t xml:space="preserve">, </w:t>
      </w:r>
      <w:r w:rsidR="00CF0877" w:rsidRPr="00826AC6">
        <w:t>người còn lại là Myriel và Thernardier có chủ số cao thứ 2 và 3</w:t>
      </w:r>
      <w:r w:rsidRPr="00826AC6">
        <w:t>. Điều này phản ánh một cấu trúc mạng có thể không đồng nhất, nơi một số nút đóng vai trò trung tâm hơn so với phần còn lại.</w:t>
      </w:r>
      <w:r w:rsidR="00CF0877" w:rsidRPr="00826AC6">
        <w:t xml:space="preserve"> </w:t>
      </w:r>
    </w:p>
    <w:p w:rsidR="002A217A" w:rsidRPr="00826AC6" w:rsidRDefault="002A217A" w:rsidP="002A217A">
      <w:pPr>
        <w:ind w:right="4"/>
      </w:pPr>
    </w:p>
    <w:p w:rsidR="00CF0877" w:rsidRPr="00826AC6" w:rsidRDefault="00CF0877" w:rsidP="002A217A">
      <w:pPr>
        <w:ind w:right="4"/>
      </w:pPr>
    </w:p>
    <w:p w:rsidR="00CF0877" w:rsidRPr="00826AC6" w:rsidRDefault="00CF0877" w:rsidP="00CF0877">
      <w:pPr>
        <w:pStyle w:val="Heading1"/>
      </w:pPr>
      <w:r w:rsidRPr="00826AC6">
        <w:t>Phần 2</w:t>
      </w:r>
    </w:p>
    <w:p w:rsidR="002A217A" w:rsidRPr="00826AC6" w:rsidRDefault="00CF0877" w:rsidP="002A217A">
      <w:pPr>
        <w:ind w:right="4"/>
      </w:pPr>
      <w:r w:rsidRPr="00826AC6">
        <w:drawing>
          <wp:inline distT="0" distB="0" distL="0" distR="0" wp14:anchorId="4824848F" wp14:editId="72E7BC5B">
            <wp:extent cx="5943600" cy="2862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62580"/>
                    </a:xfrm>
                    <a:prstGeom prst="rect">
                      <a:avLst/>
                    </a:prstGeom>
                  </pic:spPr>
                </pic:pic>
              </a:graphicData>
            </a:graphic>
          </wp:inline>
        </w:drawing>
      </w:r>
    </w:p>
    <w:p w:rsidR="002A217A" w:rsidRPr="00826AC6" w:rsidRDefault="002A217A" w:rsidP="002A217A">
      <w:pPr>
        <w:ind w:right="4"/>
      </w:pPr>
    </w:p>
    <w:p w:rsidR="002A217A" w:rsidRPr="00826AC6" w:rsidRDefault="002A217A" w:rsidP="002A217A">
      <w:pPr>
        <w:ind w:right="4"/>
      </w:pPr>
    </w:p>
    <w:p w:rsidR="00826AC6" w:rsidRPr="00826AC6" w:rsidRDefault="00826AC6" w:rsidP="002A217A">
      <w:pPr>
        <w:ind w:right="4"/>
      </w:pPr>
    </w:p>
    <w:p w:rsidR="00826AC6" w:rsidRPr="00826AC6" w:rsidRDefault="00826AC6" w:rsidP="002A217A">
      <w:pPr>
        <w:ind w:right="4"/>
        <w:rPr>
          <w:b/>
        </w:rPr>
      </w:pPr>
      <w:r w:rsidRPr="00826AC6">
        <w:rPr>
          <w:b/>
        </w:rPr>
        <w:lastRenderedPageBreak/>
        <w:t>Louvain</w:t>
      </w:r>
    </w:p>
    <w:p w:rsidR="002A217A" w:rsidRDefault="00826AC6" w:rsidP="002A217A">
      <w:pPr>
        <w:ind w:right="4"/>
      </w:pPr>
      <w:r w:rsidRPr="00826AC6">
        <w:drawing>
          <wp:inline distT="0" distB="0" distL="0" distR="0">
            <wp:extent cx="5705475" cy="4381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uvain.png"/>
                    <pic:cNvPicPr/>
                  </pic:nvPicPr>
                  <pic:blipFill>
                    <a:blip r:embed="rId14">
                      <a:extLst>
                        <a:ext uri="{28A0092B-C50C-407E-A947-70E740481C1C}">
                          <a14:useLocalDpi xmlns:a14="http://schemas.microsoft.com/office/drawing/2010/main" val="0"/>
                        </a:ext>
                      </a:extLst>
                    </a:blip>
                    <a:stretch>
                      <a:fillRect/>
                    </a:stretch>
                  </pic:blipFill>
                  <pic:spPr>
                    <a:xfrm>
                      <a:off x="0" y="0"/>
                      <a:ext cx="5705475" cy="4381500"/>
                    </a:xfrm>
                    <a:prstGeom prst="rect">
                      <a:avLst/>
                    </a:prstGeom>
                  </pic:spPr>
                </pic:pic>
              </a:graphicData>
            </a:graphic>
          </wp:inline>
        </w:drawing>
      </w:r>
    </w:p>
    <w:p w:rsidR="00826AC6" w:rsidRPr="00826AC6" w:rsidRDefault="00826AC6" w:rsidP="00826AC6">
      <w:pPr>
        <w:ind w:right="4"/>
        <w:jc w:val="center"/>
        <w:rPr>
          <w:i/>
          <w:lang w:val="en-US"/>
        </w:rPr>
      </w:pPr>
      <w:r w:rsidRPr="00826AC6">
        <w:rPr>
          <w:i/>
          <w:lang w:val="en-US"/>
        </w:rPr>
        <w:t>Hình ảnh 4 – Ảnh Louvain phân tách các cộng đồng</w:t>
      </w:r>
    </w:p>
    <w:p w:rsidR="002A217A" w:rsidRPr="00826AC6" w:rsidRDefault="002A217A" w:rsidP="002A217A">
      <w:pPr>
        <w:ind w:right="4"/>
      </w:pPr>
    </w:p>
    <w:p w:rsidR="001B4829" w:rsidRDefault="001B4829" w:rsidP="001B4829">
      <w:pPr>
        <w:ind w:right="4" w:firstLine="720"/>
        <w:rPr>
          <w:noProof w:val="0"/>
          <w:sz w:val="24"/>
          <w:lang w:val="en-US"/>
        </w:rPr>
      </w:pPr>
      <w:bookmarkStart w:id="0" w:name="_GoBack"/>
      <w:bookmarkEnd w:id="0"/>
      <w:r>
        <w:t>Hình ảnh trên minh họa mạng xã hội được phân cụm bằng thuật toán Louvain, với mỗ</w:t>
      </w:r>
      <w:proofErr w:type="spellStart"/>
      <w:r>
        <w:t>i</w:t>
      </w:r>
      <w:proofErr w:type="spellEnd"/>
      <w:r>
        <w:t xml:space="preserve"> </w:t>
      </w:r>
      <w:proofErr w:type="spellStart"/>
      <w:r>
        <w:t>cụm</w:t>
      </w:r>
      <w:proofErr w:type="spellEnd"/>
      <w:r>
        <w:t xml:space="preserve"> </w:t>
      </w:r>
      <w:proofErr w:type="spellStart"/>
      <w:r>
        <w:t>được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bằng</w:t>
      </w:r>
      <w:proofErr w:type="spellEnd"/>
      <w:r>
        <w:t xml:space="preserve"> </w:t>
      </w:r>
      <w:proofErr w:type="spellStart"/>
      <w:r>
        <w:t>màu</w:t>
      </w:r>
      <w:proofErr w:type="spellEnd"/>
      <w:r>
        <w:t xml:space="preserve"> </w:t>
      </w:r>
      <w:proofErr w:type="spellStart"/>
      <w:r>
        <w:t>sắc</w:t>
      </w:r>
      <w:proofErr w:type="spellEnd"/>
      <w:r>
        <w:t xml:space="preserve"> </w:t>
      </w:r>
      <w:proofErr w:type="spellStart"/>
      <w:r>
        <w:t>khác</w:t>
      </w:r>
      <w:proofErr w:type="spellEnd"/>
      <w:r>
        <w:t xml:space="preserve"> </w:t>
      </w:r>
      <w:proofErr w:type="spellStart"/>
      <w:r>
        <w:t>nhau</w:t>
      </w:r>
      <w:proofErr w:type="spellEnd"/>
      <w:r>
        <w:t xml:space="preserve">. </w:t>
      </w:r>
      <w:proofErr w:type="spellStart"/>
      <w:r>
        <w:t>Phân</w:t>
      </w:r>
      <w:proofErr w:type="spellEnd"/>
      <w:r>
        <w:t xml:space="preserve"> </w:t>
      </w:r>
      <w:proofErr w:type="spellStart"/>
      <w:r>
        <w:t>cụm</w:t>
      </w:r>
      <w:proofErr w:type="spellEnd"/>
      <w:r>
        <w:t xml:space="preserve"> </w:t>
      </w:r>
      <w:proofErr w:type="spellStart"/>
      <w:r>
        <w:t>này</w:t>
      </w:r>
      <w:proofErr w:type="spellEnd"/>
      <w:r>
        <w:t xml:space="preserve"> </w:t>
      </w:r>
      <w:proofErr w:type="spellStart"/>
      <w:r>
        <w:t>cho</w:t>
      </w:r>
      <w:proofErr w:type="spellEnd"/>
      <w:r>
        <w:t xml:space="preserve"> </w:t>
      </w:r>
      <w:proofErr w:type="spellStart"/>
      <w:r>
        <w:t>thấy</w:t>
      </w:r>
      <w:proofErr w:type="spellEnd"/>
      <w:r>
        <w:t xml:space="preserve"> </w:t>
      </w:r>
      <w:proofErr w:type="spellStart"/>
      <w:r>
        <w:t>các</w:t>
      </w:r>
      <w:proofErr w:type="spellEnd"/>
      <w:r>
        <w:t xml:space="preserve"> </w:t>
      </w:r>
      <w:proofErr w:type="spellStart"/>
      <w:r>
        <w:t>nhóm</w:t>
      </w:r>
      <w:proofErr w:type="spellEnd"/>
      <w:r>
        <w:t xml:space="preserve"> </w:t>
      </w:r>
      <w:proofErr w:type="spellStart"/>
      <w:r>
        <w:t>nhân</w:t>
      </w:r>
      <w:proofErr w:type="spellEnd"/>
      <w:r>
        <w:t xml:space="preserve"> </w:t>
      </w:r>
      <w:proofErr w:type="spellStart"/>
      <w:r>
        <w:t>vật</w:t>
      </w:r>
      <w:proofErr w:type="spellEnd"/>
      <w:r>
        <w:t xml:space="preserve"> </w:t>
      </w:r>
      <w:proofErr w:type="spellStart"/>
      <w:r>
        <w:t>có</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w:t>
      </w:r>
      <w:proofErr w:type="spellStart"/>
      <w:r>
        <w:t>chặt</w:t>
      </w:r>
      <w:proofErr w:type="spellEnd"/>
      <w:r>
        <w:t xml:space="preserve"> </w:t>
      </w:r>
      <w:proofErr w:type="spellStart"/>
      <w:r>
        <w:t>chẽ</w:t>
      </w:r>
      <w:proofErr w:type="spellEnd"/>
      <w:r>
        <w:t xml:space="preserve"> </w:t>
      </w:r>
      <w:proofErr w:type="spellStart"/>
      <w:r>
        <w:t>hơn</w:t>
      </w:r>
      <w:proofErr w:type="spellEnd"/>
      <w:r>
        <w:t xml:space="preserve"> </w:t>
      </w:r>
      <w:proofErr w:type="spellStart"/>
      <w:r>
        <w:t>trong</w:t>
      </w:r>
      <w:proofErr w:type="spellEnd"/>
      <w:r>
        <w:t xml:space="preserve"> </w:t>
      </w:r>
      <w:proofErr w:type="spellStart"/>
      <w:r>
        <w:t>mạng</w:t>
      </w:r>
      <w:proofErr w:type="spellEnd"/>
      <w:r>
        <w:t xml:space="preserve">. </w:t>
      </w:r>
      <w:proofErr w:type="spellStart"/>
      <w:r>
        <w:t>Các</w:t>
      </w:r>
      <w:proofErr w:type="spellEnd"/>
      <w:r>
        <w:t xml:space="preserve"> </w:t>
      </w:r>
      <w:proofErr w:type="spellStart"/>
      <w:r>
        <w:t>nút</w:t>
      </w:r>
      <w:proofErr w:type="spellEnd"/>
      <w:r>
        <w:t xml:space="preserve"> </w:t>
      </w:r>
      <w:proofErr w:type="spellStart"/>
      <w:r>
        <w:t>lớn</w:t>
      </w:r>
      <w:proofErr w:type="spellEnd"/>
      <w:r>
        <w:t xml:space="preserve">, </w:t>
      </w:r>
      <w:proofErr w:type="spellStart"/>
      <w:r>
        <w:t>như</w:t>
      </w:r>
      <w:proofErr w:type="spellEnd"/>
      <w:r>
        <w:t xml:space="preserve"> "</w:t>
      </w:r>
      <w:proofErr w:type="spellStart"/>
      <w:r>
        <w:t>Valjean</w:t>
      </w:r>
      <w:proofErr w:type="spellEnd"/>
      <w:r>
        <w:t>," "</w:t>
      </w:r>
      <w:proofErr w:type="spellStart"/>
      <w:r>
        <w:t>Fantine</w:t>
      </w:r>
      <w:proofErr w:type="spellEnd"/>
      <w:r>
        <w:t xml:space="preserve">," </w:t>
      </w:r>
      <w:proofErr w:type="spellStart"/>
      <w:r>
        <w:t>và</w:t>
      </w:r>
      <w:proofErr w:type="spellEnd"/>
      <w:r>
        <w:t xml:space="preserve"> "</w:t>
      </w:r>
      <w:proofErr w:type="spellStart"/>
      <w:r>
        <w:t>Gavroche</w:t>
      </w:r>
      <w:proofErr w:type="spellEnd"/>
      <w:r>
        <w:t xml:space="preserve">," </w:t>
      </w:r>
      <w:proofErr w:type="spellStart"/>
      <w:r>
        <w:t>đóng</w:t>
      </w:r>
      <w:proofErr w:type="spellEnd"/>
      <w:r>
        <w:t xml:space="preserve"> </w:t>
      </w:r>
      <w:proofErr w:type="spellStart"/>
      <w:r>
        <w:t>vai</w:t>
      </w:r>
      <w:proofErr w:type="spellEnd"/>
      <w:r>
        <w:t xml:space="preserve"> </w:t>
      </w:r>
      <w:proofErr w:type="spellStart"/>
      <w:r>
        <w:t>trò</w:t>
      </w:r>
      <w:proofErr w:type="spellEnd"/>
      <w:r>
        <w:t xml:space="preserve"> </w:t>
      </w:r>
      <w:proofErr w:type="spellStart"/>
      <w:r>
        <w:t>trung</w:t>
      </w:r>
      <w:proofErr w:type="spellEnd"/>
      <w:r>
        <w:t xml:space="preserve"> </w:t>
      </w:r>
      <w:proofErr w:type="spellStart"/>
      <w:r>
        <w:t>tâm</w:t>
      </w:r>
      <w:proofErr w:type="spellEnd"/>
      <w:r>
        <w:t xml:space="preserve"> </w:t>
      </w:r>
      <w:proofErr w:type="spellStart"/>
      <w:r>
        <w:t>trong</w:t>
      </w:r>
      <w:proofErr w:type="spellEnd"/>
      <w:r>
        <w:t xml:space="preserve"> </w:t>
      </w:r>
      <w:proofErr w:type="spellStart"/>
      <w:r>
        <w:t>cụm</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tầm</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và</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cao</w:t>
      </w:r>
      <w:proofErr w:type="spellEnd"/>
      <w:r>
        <w:t xml:space="preserve">. </w:t>
      </w:r>
      <w:proofErr w:type="spellStart"/>
      <w:r>
        <w:t>Chỉ</w:t>
      </w:r>
      <w:proofErr w:type="spellEnd"/>
      <w:r>
        <w:t xml:space="preserve"> </w:t>
      </w:r>
      <w:proofErr w:type="spellStart"/>
      <w:r>
        <w:t>số</w:t>
      </w:r>
      <w:proofErr w:type="spellEnd"/>
      <w:r>
        <w:t xml:space="preserve"> modularity </w:t>
      </w:r>
      <w:proofErr w:type="spellStart"/>
      <w:r>
        <w:t>được</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phản</w:t>
      </w:r>
      <w:proofErr w:type="spellEnd"/>
      <w:r>
        <w:t xml:space="preserve"> </w:t>
      </w:r>
      <w:proofErr w:type="spellStart"/>
      <w:r>
        <w:t>ánh</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phân</w:t>
      </w:r>
      <w:proofErr w:type="spellEnd"/>
      <w:r>
        <w:t xml:space="preserve"> </w:t>
      </w:r>
      <w:proofErr w:type="spellStart"/>
      <w:r>
        <w:t>cụm</w:t>
      </w:r>
      <w:proofErr w:type="spellEnd"/>
      <w:r>
        <w:t xml:space="preserve"> </w:t>
      </w:r>
      <w:proofErr w:type="spellStart"/>
      <w:r>
        <w:t>rõ</w:t>
      </w:r>
      <w:proofErr w:type="spellEnd"/>
      <w:r>
        <w:t xml:space="preserve"> </w:t>
      </w:r>
      <w:proofErr w:type="spellStart"/>
      <w:r>
        <w:t>rệt</w:t>
      </w:r>
      <w:proofErr w:type="spellEnd"/>
      <w:r>
        <w:t xml:space="preserve">, </w:t>
      </w:r>
      <w:proofErr w:type="spellStart"/>
      <w:r>
        <w:t>giúp</w:t>
      </w:r>
      <w:proofErr w:type="spellEnd"/>
      <w:r>
        <w:t xml:space="preserve"> </w:t>
      </w:r>
      <w:proofErr w:type="spellStart"/>
      <w:r>
        <w:t>hiểu</w:t>
      </w:r>
      <w:proofErr w:type="spellEnd"/>
      <w:r>
        <w:t xml:space="preserve"> </w:t>
      </w:r>
      <w:proofErr w:type="spellStart"/>
      <w:r>
        <w:t>sâu</w:t>
      </w:r>
      <w:proofErr w:type="spellEnd"/>
      <w:r>
        <w:t xml:space="preserve"> </w:t>
      </w:r>
      <w:proofErr w:type="spellStart"/>
      <w:r>
        <w:t>hơn</w:t>
      </w:r>
      <w:proofErr w:type="spellEnd"/>
      <w:r>
        <w:t xml:space="preserve"> </w:t>
      </w:r>
      <w:proofErr w:type="spellStart"/>
      <w:r>
        <w:t>về</w:t>
      </w:r>
      <w:proofErr w:type="spellEnd"/>
      <w:r>
        <w:t xml:space="preserve"> </w:t>
      </w:r>
      <w:proofErr w:type="spellStart"/>
      <w:r>
        <w:t>cách</w:t>
      </w:r>
      <w:proofErr w:type="spellEnd"/>
      <w:r>
        <w:t xml:space="preserve"> </w:t>
      </w:r>
      <w:proofErr w:type="spellStart"/>
      <w:r>
        <w:t>các</w:t>
      </w:r>
      <w:proofErr w:type="spellEnd"/>
      <w:r>
        <w:t xml:space="preserve"> </w:t>
      </w:r>
      <w:proofErr w:type="spellStart"/>
      <w:r>
        <w:t>cá</w:t>
      </w:r>
      <w:proofErr w:type="spellEnd"/>
      <w:r>
        <w:t xml:space="preserve"> </w:t>
      </w:r>
      <w:proofErr w:type="spellStart"/>
      <w:r>
        <w:t>nhân</w:t>
      </w:r>
      <w:proofErr w:type="spellEnd"/>
      <w:r>
        <w:t xml:space="preserve"> </w:t>
      </w:r>
      <w:proofErr w:type="spellStart"/>
      <w:r>
        <w:t>kết</w:t>
      </w:r>
      <w:proofErr w:type="spellEnd"/>
      <w:r>
        <w:t xml:space="preserve"> </w:t>
      </w:r>
      <w:proofErr w:type="spellStart"/>
      <w:r>
        <w:t>nối</w:t>
      </w:r>
      <w:proofErr w:type="spellEnd"/>
      <w:r>
        <w:t xml:space="preserve"> trong mạng xã hội.</w:t>
      </w:r>
    </w:p>
    <w:p w:rsidR="002A217A" w:rsidRDefault="002A217A" w:rsidP="002A217A">
      <w:pPr>
        <w:ind w:right="4"/>
      </w:pPr>
    </w:p>
    <w:p w:rsidR="001B4829" w:rsidRPr="00826AC6" w:rsidRDefault="001B4829" w:rsidP="002A217A">
      <w:pPr>
        <w:ind w:right="4"/>
      </w:pPr>
    </w:p>
    <w:sectPr w:rsidR="001B4829" w:rsidRPr="00826A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6A8" w:rsidRDefault="00C736A8" w:rsidP="0058057C">
      <w:pPr>
        <w:spacing w:before="0" w:line="240" w:lineRule="auto"/>
      </w:pPr>
      <w:r>
        <w:separator/>
      </w:r>
    </w:p>
  </w:endnote>
  <w:endnote w:type="continuationSeparator" w:id="0">
    <w:p w:rsidR="00C736A8" w:rsidRDefault="00C736A8" w:rsidP="0058057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6A8" w:rsidRDefault="00C736A8" w:rsidP="0058057C">
      <w:pPr>
        <w:spacing w:before="0" w:line="240" w:lineRule="auto"/>
      </w:pPr>
      <w:r>
        <w:separator/>
      </w:r>
    </w:p>
  </w:footnote>
  <w:footnote w:type="continuationSeparator" w:id="0">
    <w:p w:rsidR="00C736A8" w:rsidRDefault="00C736A8" w:rsidP="0058057C">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E116B"/>
    <w:multiLevelType w:val="hybridMultilevel"/>
    <w:tmpl w:val="B3BDD83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7F0CE00"/>
    <w:multiLevelType w:val="hybridMultilevel"/>
    <w:tmpl w:val="6CA6B2E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57C"/>
    <w:rsid w:val="00026979"/>
    <w:rsid w:val="000A07BF"/>
    <w:rsid w:val="001B4829"/>
    <w:rsid w:val="002A217A"/>
    <w:rsid w:val="0046120D"/>
    <w:rsid w:val="0058057C"/>
    <w:rsid w:val="00585DE1"/>
    <w:rsid w:val="00826AC6"/>
    <w:rsid w:val="00A84ED6"/>
    <w:rsid w:val="00C736A8"/>
    <w:rsid w:val="00C90028"/>
    <w:rsid w:val="00CD67A1"/>
    <w:rsid w:val="00CF0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E0CF95-7724-4C8E-B511-1457685D3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before="88" w:line="360" w:lineRule="auto"/>
        <w:ind w:left="629" w:right="116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7A1"/>
    <w:pPr>
      <w:widowControl w:val="0"/>
      <w:autoSpaceDE w:val="0"/>
      <w:autoSpaceDN w:val="0"/>
      <w:ind w:left="0"/>
      <w:jc w:val="both"/>
    </w:pPr>
    <w:rPr>
      <w:noProof/>
      <w:sz w:val="26"/>
      <w:lang w:val="vi-VN"/>
    </w:rPr>
  </w:style>
  <w:style w:type="paragraph" w:styleId="Heading1">
    <w:name w:val="heading 1"/>
    <w:basedOn w:val="Normal"/>
    <w:next w:val="Normal"/>
    <w:link w:val="Heading1Char"/>
    <w:uiPriority w:val="9"/>
    <w:qFormat/>
    <w:rsid w:val="00CF087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57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58057C"/>
    <w:rPr>
      <w:noProof/>
      <w:sz w:val="26"/>
      <w:lang w:val="vi-VN"/>
    </w:rPr>
  </w:style>
  <w:style w:type="paragraph" w:styleId="Footer">
    <w:name w:val="footer"/>
    <w:basedOn w:val="Normal"/>
    <w:link w:val="FooterChar"/>
    <w:uiPriority w:val="99"/>
    <w:unhideWhenUsed/>
    <w:rsid w:val="0058057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58057C"/>
    <w:rPr>
      <w:noProof/>
      <w:sz w:val="26"/>
      <w:lang w:val="vi-VN"/>
    </w:rPr>
  </w:style>
  <w:style w:type="paragraph" w:customStyle="1" w:styleId="Default">
    <w:name w:val="Default"/>
    <w:rsid w:val="002A217A"/>
    <w:pPr>
      <w:autoSpaceDE w:val="0"/>
      <w:autoSpaceDN w:val="0"/>
      <w:adjustRightInd w:val="0"/>
      <w:spacing w:before="0" w:line="240" w:lineRule="auto"/>
      <w:ind w:left="0" w:right="0"/>
    </w:pPr>
    <w:rPr>
      <w:rFonts w:cs="Times New Roman"/>
      <w:color w:val="000000"/>
      <w:szCs w:val="24"/>
    </w:rPr>
  </w:style>
  <w:style w:type="paragraph" w:styleId="NoSpacing">
    <w:name w:val="No Spacing"/>
    <w:uiPriority w:val="1"/>
    <w:qFormat/>
    <w:rsid w:val="002A217A"/>
    <w:pPr>
      <w:widowControl w:val="0"/>
      <w:autoSpaceDE w:val="0"/>
      <w:autoSpaceDN w:val="0"/>
      <w:spacing w:before="0" w:line="240" w:lineRule="auto"/>
      <w:jc w:val="both"/>
    </w:pPr>
    <w:rPr>
      <w:noProof/>
      <w:sz w:val="26"/>
      <w:lang w:val="vi-VN"/>
    </w:rPr>
  </w:style>
  <w:style w:type="paragraph" w:styleId="NormalWeb">
    <w:name w:val="Normal (Web)"/>
    <w:basedOn w:val="Normal"/>
    <w:uiPriority w:val="99"/>
    <w:semiHidden/>
    <w:unhideWhenUsed/>
    <w:rsid w:val="00CD67A1"/>
    <w:pPr>
      <w:widowControl/>
      <w:autoSpaceDE/>
      <w:autoSpaceDN/>
      <w:spacing w:before="100" w:beforeAutospacing="1" w:after="100" w:afterAutospacing="1" w:line="240" w:lineRule="auto"/>
      <w:ind w:right="0"/>
      <w:jc w:val="left"/>
    </w:pPr>
    <w:rPr>
      <w:rFonts w:eastAsia="Times New Roman" w:cs="Times New Roman"/>
      <w:noProof w:val="0"/>
      <w:sz w:val="24"/>
      <w:szCs w:val="24"/>
      <w:lang w:val="en-US"/>
    </w:rPr>
  </w:style>
  <w:style w:type="character" w:styleId="Strong">
    <w:name w:val="Strong"/>
    <w:basedOn w:val="DefaultParagraphFont"/>
    <w:uiPriority w:val="22"/>
    <w:qFormat/>
    <w:rsid w:val="00CD67A1"/>
    <w:rPr>
      <w:b/>
      <w:bCs/>
    </w:rPr>
  </w:style>
  <w:style w:type="character" w:customStyle="1" w:styleId="Heading1Char">
    <w:name w:val="Heading 1 Char"/>
    <w:basedOn w:val="DefaultParagraphFont"/>
    <w:link w:val="Heading1"/>
    <w:uiPriority w:val="9"/>
    <w:rsid w:val="00CF0877"/>
    <w:rPr>
      <w:rFonts w:asciiTheme="majorHAnsi" w:eastAsiaTheme="majorEastAsia" w:hAnsiTheme="majorHAnsi" w:cstheme="majorBidi"/>
      <w:noProof/>
      <w:color w:val="2E74B5" w:themeColor="accent1" w:themeShade="BF"/>
      <w:sz w:val="32"/>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109051">
      <w:bodyDiv w:val="1"/>
      <w:marLeft w:val="0"/>
      <w:marRight w:val="0"/>
      <w:marTop w:val="0"/>
      <w:marBottom w:val="0"/>
      <w:divBdr>
        <w:top w:val="none" w:sz="0" w:space="0" w:color="auto"/>
        <w:left w:val="none" w:sz="0" w:space="0" w:color="auto"/>
        <w:bottom w:val="none" w:sz="0" w:space="0" w:color="auto"/>
        <w:right w:val="none" w:sz="0" w:space="0" w:color="auto"/>
      </w:divBdr>
    </w:div>
    <w:div w:id="1315257634">
      <w:bodyDiv w:val="1"/>
      <w:marLeft w:val="0"/>
      <w:marRight w:val="0"/>
      <w:marTop w:val="0"/>
      <w:marBottom w:val="0"/>
      <w:divBdr>
        <w:top w:val="none" w:sz="0" w:space="0" w:color="auto"/>
        <w:left w:val="none" w:sz="0" w:space="0" w:color="auto"/>
        <w:bottom w:val="none" w:sz="0" w:space="0" w:color="auto"/>
        <w:right w:val="none" w:sz="0" w:space="0" w:color="auto"/>
      </w:divBdr>
    </w:div>
    <w:div w:id="1604609300">
      <w:bodyDiv w:val="1"/>
      <w:marLeft w:val="0"/>
      <w:marRight w:val="0"/>
      <w:marTop w:val="0"/>
      <w:marBottom w:val="0"/>
      <w:divBdr>
        <w:top w:val="none" w:sz="0" w:space="0" w:color="auto"/>
        <w:left w:val="none" w:sz="0" w:space="0" w:color="auto"/>
        <w:bottom w:val="none" w:sz="0" w:space="0" w:color="auto"/>
        <w:right w:val="none" w:sz="0" w:space="0" w:color="auto"/>
      </w:divBdr>
    </w:div>
    <w:div w:id="197856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2024-12-26T13:13:00Z</dcterms:created>
  <dcterms:modified xsi:type="dcterms:W3CDTF">2024-12-26T14:29:00Z</dcterms:modified>
</cp:coreProperties>
</file>