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7C78" w14:textId="01DD4F33" w:rsidR="0089160E" w:rsidRPr="00D4795D" w:rsidRDefault="0089160E" w:rsidP="00637B72">
      <w:pPr>
        <w:pStyle w:val="Ttulo2"/>
      </w:pPr>
    </w:p>
    <w:p w14:paraId="1DF48B3D" w14:textId="300C6FD6" w:rsidR="001E0833" w:rsidRPr="001C7690" w:rsidRDefault="001E0833" w:rsidP="00637B72">
      <w:pPr>
        <w:pStyle w:val="Ttulo1"/>
        <w:rPr>
          <w:lang w:val="es-MX"/>
        </w:rPr>
      </w:pPr>
    </w:p>
    <w:p w14:paraId="498E5AD5" w14:textId="128D2D1E" w:rsidR="001E0833" w:rsidRPr="001C7690" w:rsidRDefault="00B052FD" w:rsidP="00637B72">
      <w:pPr>
        <w:pStyle w:val="Ttulo1"/>
      </w:pPr>
      <w:r>
        <w:t xml:space="preserve">Proyecto </w:t>
      </w:r>
      <w:r w:rsidR="00D23AB8">
        <w:t>R</w:t>
      </w:r>
      <w:r>
        <w:t xml:space="preserve">ed social </w:t>
      </w:r>
      <w:r w:rsidR="005C51C4">
        <w:t xml:space="preserve">Lineal Chat </w:t>
      </w:r>
    </w:p>
    <w:p w14:paraId="23CAABF5" w14:textId="5AEB75AA" w:rsidR="7F520E8C" w:rsidRDefault="7F520E8C" w:rsidP="00637B72">
      <w:pPr>
        <w:pStyle w:val="Ttulo2"/>
      </w:pPr>
    </w:p>
    <w:p w14:paraId="706E62E0" w14:textId="544222E8" w:rsidR="7F520E8C" w:rsidRPr="00AE52C0" w:rsidRDefault="7F520E8C" w:rsidP="00AE52C0">
      <w:pPr>
        <w:pStyle w:val="Normal1"/>
        <w:ind w:firstLine="0"/>
      </w:pPr>
    </w:p>
    <w:p w14:paraId="1E9113BC" w14:textId="3D04A1A3" w:rsidR="001E0833" w:rsidRPr="00AE52C0" w:rsidRDefault="005C51C4" w:rsidP="00AE52C0">
      <w:pPr>
        <w:pStyle w:val="Normal1"/>
        <w:jc w:val="center"/>
      </w:pPr>
      <w:r w:rsidRPr="00AE52C0">
        <w:t>Alex Eduardo Nocua</w:t>
      </w:r>
    </w:p>
    <w:p w14:paraId="28D69184" w14:textId="75B9BB6F" w:rsidR="005C51C4" w:rsidRPr="00AE52C0" w:rsidRDefault="005E3027" w:rsidP="00AE52C0">
      <w:pPr>
        <w:pStyle w:val="Normal1"/>
        <w:jc w:val="center"/>
      </w:pPr>
      <w:r w:rsidRPr="00AE52C0">
        <w:t>Héctor Manuel Briceño</w:t>
      </w:r>
    </w:p>
    <w:p w14:paraId="3297C90E" w14:textId="71588DA1" w:rsidR="005E3027" w:rsidRPr="00AE52C0" w:rsidRDefault="005E3027" w:rsidP="00AE52C0">
      <w:pPr>
        <w:pStyle w:val="Normal1"/>
        <w:jc w:val="center"/>
      </w:pPr>
      <w:r w:rsidRPr="00AE52C0">
        <w:t>Brayan David Cristancho</w:t>
      </w:r>
    </w:p>
    <w:p w14:paraId="46416912" w14:textId="6D3E4083" w:rsidR="005E3027" w:rsidRPr="00AE52C0" w:rsidRDefault="005E3027" w:rsidP="00AE52C0">
      <w:pPr>
        <w:pStyle w:val="Normal1"/>
        <w:jc w:val="center"/>
      </w:pPr>
      <w:r w:rsidRPr="00AE52C0">
        <w:t>Brayan Estiven Baquero</w:t>
      </w:r>
    </w:p>
    <w:p w14:paraId="5386C09D" w14:textId="7C0BA31A" w:rsidR="7F520E8C" w:rsidRPr="00AE52C0" w:rsidRDefault="7F520E8C" w:rsidP="00AE52C0">
      <w:pPr>
        <w:pStyle w:val="Normal1"/>
        <w:jc w:val="center"/>
      </w:pPr>
    </w:p>
    <w:p w14:paraId="70E89B1C" w14:textId="022E7136" w:rsidR="7F520E8C" w:rsidRPr="00AE52C0" w:rsidRDefault="7F520E8C" w:rsidP="00AE52C0">
      <w:pPr>
        <w:pStyle w:val="Normal1"/>
        <w:jc w:val="center"/>
      </w:pPr>
    </w:p>
    <w:p w14:paraId="06FF906F" w14:textId="75CBEAB7" w:rsidR="7F520E8C" w:rsidRPr="00AE52C0" w:rsidRDefault="7F520E8C" w:rsidP="00AE52C0">
      <w:pPr>
        <w:pStyle w:val="Normal1"/>
        <w:jc w:val="center"/>
      </w:pPr>
    </w:p>
    <w:p w14:paraId="3EAED037" w14:textId="77777777" w:rsidR="001E0833" w:rsidRPr="00AE52C0" w:rsidRDefault="001E0833" w:rsidP="00AE52C0">
      <w:pPr>
        <w:pStyle w:val="Normal1"/>
        <w:jc w:val="center"/>
      </w:pPr>
      <w:r w:rsidRPr="00AE52C0">
        <w:t>Programa de ingeniería de sistemas, Universidad de Cundinamarca</w:t>
      </w:r>
    </w:p>
    <w:p w14:paraId="53769B4E" w14:textId="083DD881" w:rsidR="001E0833" w:rsidRPr="00AE52C0" w:rsidRDefault="001E0833" w:rsidP="00AE52C0">
      <w:pPr>
        <w:pStyle w:val="Normal1"/>
        <w:jc w:val="center"/>
      </w:pPr>
      <w:r w:rsidRPr="00AE52C0">
        <w:t>Trabajo</w:t>
      </w:r>
      <w:r w:rsidR="5606B02F" w:rsidRPr="00AE52C0">
        <w:t>,</w:t>
      </w:r>
      <w:r w:rsidRPr="00AE52C0">
        <w:t xml:space="preserve"> </w:t>
      </w:r>
      <w:r w:rsidR="005E3027" w:rsidRPr="00AE52C0">
        <w:t>línea de profundización</w:t>
      </w:r>
    </w:p>
    <w:p w14:paraId="57A34704" w14:textId="47A78A87" w:rsidR="001E0833" w:rsidRPr="00AE52C0" w:rsidRDefault="005E3027" w:rsidP="00AE52C0">
      <w:pPr>
        <w:pStyle w:val="Normal1"/>
        <w:jc w:val="center"/>
      </w:pPr>
      <w:r w:rsidRPr="00AE52C0">
        <w:t>28 febrero 2024</w:t>
      </w:r>
    </w:p>
    <w:p w14:paraId="2DE840D7" w14:textId="77777777" w:rsidR="001E0833" w:rsidRPr="001C7690" w:rsidRDefault="001E0833" w:rsidP="001E0833">
      <w:pPr>
        <w:spacing w:after="160" w:line="259" w:lineRule="auto"/>
        <w:rPr>
          <w:rFonts w:eastAsia="Calibri" w:cs="Arial"/>
          <w:shd w:val="clear" w:color="auto" w:fill="FFFFFF"/>
        </w:rPr>
      </w:pPr>
      <w:r w:rsidRPr="001C7690">
        <w:br w:type="page"/>
      </w:r>
    </w:p>
    <w:p w14:paraId="2BCAB150" w14:textId="01DD4F33" w:rsidR="001E0833" w:rsidRPr="001C7690" w:rsidRDefault="001E0833" w:rsidP="7F520E8C">
      <w:pPr>
        <w:ind w:firstLine="0"/>
        <w:rPr>
          <w:lang w:val="es-MX"/>
        </w:rPr>
      </w:pPr>
    </w:p>
    <w:p w14:paraId="1F9EF667" w14:textId="300C6FD6" w:rsidR="001E0833" w:rsidRPr="001C7690" w:rsidRDefault="001E0833" w:rsidP="7F520E8C">
      <w:pPr>
        <w:ind w:firstLine="0"/>
        <w:rPr>
          <w:lang w:val="es-MX"/>
        </w:rPr>
      </w:pPr>
    </w:p>
    <w:p w14:paraId="30690246" w14:textId="128D2D1E" w:rsidR="001E0833" w:rsidRPr="001C7690" w:rsidRDefault="5A3412BA" w:rsidP="7F520E8C">
      <w:pPr>
        <w:jc w:val="center"/>
        <w:rPr>
          <w:b/>
          <w:bCs/>
        </w:rPr>
      </w:pPr>
      <w:r w:rsidRPr="7F520E8C">
        <w:rPr>
          <w:b/>
          <w:bCs/>
        </w:rPr>
        <w:t xml:space="preserve">Proyecto Red social Lineal Chat </w:t>
      </w:r>
    </w:p>
    <w:p w14:paraId="02068DFB" w14:textId="77777777" w:rsidR="001E0833" w:rsidRPr="001C7690" w:rsidRDefault="001E0833" w:rsidP="7F520E8C">
      <w:pPr>
        <w:jc w:val="center"/>
        <w:rPr>
          <w:b/>
          <w:bCs/>
        </w:rPr>
      </w:pPr>
    </w:p>
    <w:p w14:paraId="7BD4F9EC" w14:textId="37348C3F" w:rsidR="001E0833" w:rsidRPr="001C7690" w:rsidRDefault="001E0833" w:rsidP="7F520E8C">
      <w:pPr>
        <w:jc w:val="center"/>
        <w:rPr>
          <w:b/>
          <w:bCs/>
        </w:rPr>
      </w:pPr>
    </w:p>
    <w:p w14:paraId="4A10B54B" w14:textId="2E1EF840" w:rsidR="001E0833" w:rsidRPr="001C7690" w:rsidRDefault="001E0833" w:rsidP="7F520E8C">
      <w:pPr>
        <w:jc w:val="center"/>
        <w:rPr>
          <w:b/>
          <w:bCs/>
        </w:rPr>
      </w:pPr>
    </w:p>
    <w:p w14:paraId="1EFC93C4" w14:textId="5F1DC2B0" w:rsidR="001E0833" w:rsidRPr="001C7690" w:rsidRDefault="001E0833" w:rsidP="7F520E8C">
      <w:pPr>
        <w:jc w:val="center"/>
        <w:rPr>
          <w:rFonts w:eastAsia="Times New Roman" w:cs="Times New Roman"/>
          <w:b/>
          <w:bCs/>
        </w:rPr>
      </w:pPr>
    </w:p>
    <w:p w14:paraId="66E302CA" w14:textId="5EEFBC4E" w:rsidR="001E0833" w:rsidRPr="001C7690" w:rsidRDefault="5A3412BA" w:rsidP="7F520E8C">
      <w:pPr>
        <w:jc w:val="center"/>
        <w:rPr>
          <w:rFonts w:eastAsia="Times New Roman" w:cs="Times New Roman"/>
        </w:rPr>
      </w:pPr>
      <w:r w:rsidRPr="7F520E8C">
        <w:rPr>
          <w:rFonts w:eastAsia="Times New Roman" w:cs="Times New Roman"/>
        </w:rPr>
        <w:t>Jefferson Leonardo Álvarez Zambrano</w:t>
      </w:r>
    </w:p>
    <w:p w14:paraId="1BCBC1A0" w14:textId="47063037" w:rsidR="001E0833" w:rsidRPr="001C7690" w:rsidRDefault="5A3412BA" w:rsidP="7F520E8C">
      <w:pPr>
        <w:jc w:val="center"/>
        <w:rPr>
          <w:rFonts w:eastAsia="Times New Roman" w:cs="Times New Roman"/>
        </w:rPr>
      </w:pPr>
      <w:r w:rsidRPr="7F520E8C">
        <w:rPr>
          <w:rFonts w:eastAsia="Times New Roman" w:cs="Times New Roman"/>
        </w:rPr>
        <w:t>(Docente)</w:t>
      </w:r>
    </w:p>
    <w:p w14:paraId="3FA0DDC6" w14:textId="6F3277A7" w:rsidR="001E0833" w:rsidRPr="001C7690" w:rsidRDefault="001E0833" w:rsidP="7F520E8C">
      <w:pPr>
        <w:jc w:val="center"/>
        <w:rPr>
          <w:b/>
          <w:bCs/>
        </w:rPr>
      </w:pPr>
    </w:p>
    <w:p w14:paraId="345EF849" w14:textId="3BDA9F36" w:rsidR="001E0833" w:rsidRPr="001C7690" w:rsidRDefault="001E0833" w:rsidP="7F520E8C">
      <w:pPr>
        <w:jc w:val="center"/>
        <w:rPr>
          <w:b/>
          <w:bCs/>
        </w:rPr>
      </w:pPr>
    </w:p>
    <w:p w14:paraId="6707FC09" w14:textId="544222E8" w:rsidR="001E0833" w:rsidRPr="001C7690" w:rsidRDefault="001E0833" w:rsidP="7F520E8C">
      <w:pPr>
        <w:jc w:val="center"/>
        <w:rPr>
          <w:b/>
          <w:bCs/>
        </w:rPr>
      </w:pPr>
    </w:p>
    <w:p w14:paraId="1B578E30" w14:textId="6C1D2193" w:rsidR="001E0833" w:rsidRPr="001C7690" w:rsidRDefault="5A3412BA" w:rsidP="7F520E8C">
      <w:pPr>
        <w:jc w:val="center"/>
      </w:pPr>
      <w:r>
        <w:t xml:space="preserve">Alex Eduardo Nocua </w:t>
      </w:r>
    </w:p>
    <w:p w14:paraId="52EC0D33" w14:textId="5F28D8DF" w:rsidR="001E0833" w:rsidRPr="001C7690" w:rsidRDefault="5A3412BA" w:rsidP="7F520E8C">
      <w:pPr>
        <w:jc w:val="center"/>
      </w:pPr>
      <w:r>
        <w:t xml:space="preserve">Héctor Manuel Briceño </w:t>
      </w:r>
    </w:p>
    <w:p w14:paraId="4C35B287" w14:textId="66E8B50C" w:rsidR="001E0833" w:rsidRPr="001C7690" w:rsidRDefault="5A3412BA" w:rsidP="7F520E8C">
      <w:pPr>
        <w:jc w:val="center"/>
      </w:pPr>
      <w:r>
        <w:t xml:space="preserve">Brayan David Cristancho </w:t>
      </w:r>
    </w:p>
    <w:p w14:paraId="54EBE978" w14:textId="5B76B866" w:rsidR="001E0833" w:rsidRPr="001C7690" w:rsidRDefault="5A3412BA" w:rsidP="7F520E8C">
      <w:pPr>
        <w:jc w:val="center"/>
      </w:pPr>
      <w:r>
        <w:t xml:space="preserve">Brayan Estiven Baquero </w:t>
      </w:r>
    </w:p>
    <w:p w14:paraId="41625863" w14:textId="4BE55ABE" w:rsidR="001E0833" w:rsidRPr="001C7690" w:rsidRDefault="001E0833" w:rsidP="7F520E8C">
      <w:pPr>
        <w:jc w:val="center"/>
      </w:pPr>
    </w:p>
    <w:p w14:paraId="62A9E609" w14:textId="7D083D39" w:rsidR="001E0833" w:rsidRPr="001C7690" w:rsidRDefault="001E0833" w:rsidP="7F520E8C">
      <w:pPr>
        <w:jc w:val="center"/>
      </w:pPr>
    </w:p>
    <w:p w14:paraId="706E51E1" w14:textId="55747ECB" w:rsidR="001E0833" w:rsidRPr="001C7690" w:rsidRDefault="001E0833" w:rsidP="7F520E8C">
      <w:pPr>
        <w:jc w:val="center"/>
      </w:pPr>
    </w:p>
    <w:p w14:paraId="65D9A058" w14:textId="77777777" w:rsidR="001E0833" w:rsidRPr="001C7690" w:rsidRDefault="5A3412BA" w:rsidP="7F520E8C">
      <w:pPr>
        <w:jc w:val="center"/>
      </w:pPr>
      <w:r>
        <w:t>Programa de ingeniería de sistemas, Universidad de Cundinamarca</w:t>
      </w:r>
    </w:p>
    <w:p w14:paraId="4B2AA431" w14:textId="6F8E7528" w:rsidR="001E0833" w:rsidRPr="001C7690" w:rsidRDefault="5A3412BA" w:rsidP="7F520E8C">
      <w:pPr>
        <w:jc w:val="center"/>
      </w:pPr>
      <w:r>
        <w:t xml:space="preserve">Trabajo, línea de profundización </w:t>
      </w:r>
    </w:p>
    <w:p w14:paraId="420C5085" w14:textId="4E028554" w:rsidR="001E0833" w:rsidRPr="001C7690" w:rsidRDefault="5A3412BA" w:rsidP="001D6BE7">
      <w:pPr>
        <w:jc w:val="center"/>
        <w:sectPr w:rsidR="001E0833" w:rsidRPr="001C7690" w:rsidSect="001D6BE7">
          <w:headerReference w:type="default" r:id="rId8"/>
          <w:pgSz w:w="12242" w:h="15842" w:code="1"/>
          <w:pgMar w:top="1440" w:right="1440" w:bottom="1440" w:left="1440" w:header="709" w:footer="709" w:gutter="0"/>
          <w:cols w:space="708"/>
          <w:docGrid w:linePitch="360"/>
        </w:sectPr>
      </w:pPr>
      <w:r>
        <w:t xml:space="preserve">28 febrero 2024 </w:t>
      </w:r>
    </w:p>
    <w:p w14:paraId="503F88AC" w14:textId="6AC65D21" w:rsidR="001E0833" w:rsidRPr="001C7690" w:rsidRDefault="001E0833" w:rsidP="001D6BE7">
      <w:pPr>
        <w:spacing w:after="160" w:line="259" w:lineRule="auto"/>
        <w:ind w:firstLine="0"/>
        <w:rPr>
          <w:rFonts w:eastAsia="Calibri" w:cs="Arial"/>
          <w:shd w:val="clear" w:color="auto" w:fill="FFFFFF"/>
        </w:rPr>
      </w:pPr>
    </w:p>
    <w:p w14:paraId="306B0C25" w14:textId="77777777" w:rsidR="001E0833" w:rsidRPr="001C7690" w:rsidRDefault="001E0833" w:rsidP="001E0833">
      <w:pPr>
        <w:spacing w:after="160" w:line="259" w:lineRule="auto"/>
        <w:rPr>
          <w:rFonts w:eastAsia="Calibri" w:cs="Arial"/>
          <w:shd w:val="clear" w:color="auto" w:fill="FFFFFF"/>
        </w:rPr>
      </w:pPr>
    </w:p>
    <w:p w14:paraId="15BDC33B" w14:textId="77777777" w:rsidR="001E0833" w:rsidRPr="001C7690" w:rsidRDefault="001E0833" w:rsidP="001E0833">
      <w:pPr>
        <w:spacing w:after="160" w:line="259" w:lineRule="auto"/>
        <w:rPr>
          <w:rFonts w:eastAsia="Calibri" w:cs="Arial"/>
          <w:shd w:val="clear" w:color="auto" w:fill="FFFFFF"/>
        </w:rPr>
      </w:pPr>
      <w:r w:rsidRPr="001C7690">
        <w:br w:type="page"/>
      </w:r>
    </w:p>
    <w:p w14:paraId="2BF77578" w14:textId="77777777" w:rsidR="001E0833" w:rsidRPr="001C7690" w:rsidRDefault="001E0833" w:rsidP="001E0833">
      <w:pPr>
        <w:jc w:val="center"/>
        <w:rPr>
          <w:b/>
        </w:rPr>
      </w:pPr>
      <w:r w:rsidRPr="001C7690">
        <w:rPr>
          <w:b/>
        </w:rPr>
        <w:lastRenderedPageBreak/>
        <w:t>Índice de figuras</w:t>
      </w:r>
    </w:p>
    <w:p w14:paraId="4F623790" w14:textId="77777777" w:rsidR="001E0833" w:rsidRPr="001C7690" w:rsidRDefault="001E0833" w:rsidP="001E0833">
      <w:pPr>
        <w:pStyle w:val="ndicedeilustraes"/>
        <w:tabs>
          <w:tab w:val="right" w:leader="dot" w:pos="8632"/>
        </w:tabs>
        <w:rPr>
          <w:rFonts w:asciiTheme="minorHAnsi" w:eastAsiaTheme="minorEastAsia" w:hAnsiTheme="minorHAnsi"/>
          <w:noProof/>
          <w:sz w:val="22"/>
          <w:lang w:val="es-CO" w:eastAsia="es-PE"/>
        </w:rPr>
      </w:pPr>
      <w:r w:rsidRPr="001C7690">
        <w:rPr>
          <w:rFonts w:eastAsiaTheme="majorEastAsia" w:cstheme="majorBidi"/>
          <w:szCs w:val="32"/>
          <w:lang w:val="es-CO"/>
        </w:rPr>
        <w:fldChar w:fldCharType="begin"/>
      </w:r>
      <w:r w:rsidRPr="001C7690">
        <w:rPr>
          <w:rFonts w:eastAsiaTheme="majorEastAsia" w:cstheme="majorBidi"/>
          <w:szCs w:val="32"/>
          <w:lang w:val="es-CO"/>
        </w:rPr>
        <w:instrText xml:space="preserve"> TOC \h \z \c "Figura" </w:instrText>
      </w:r>
      <w:r w:rsidRPr="001C7690">
        <w:rPr>
          <w:rFonts w:eastAsiaTheme="majorEastAsia" w:cstheme="majorBidi"/>
          <w:szCs w:val="32"/>
          <w:lang w:val="es-CO"/>
        </w:rPr>
        <w:fldChar w:fldCharType="separate"/>
      </w:r>
      <w:hyperlink w:anchor="_Toc35446644" w:history="1">
        <w:r w:rsidRPr="001C7690">
          <w:rPr>
            <w:rStyle w:val="Hyperlink"/>
            <w:b/>
            <w:noProof/>
            <w:lang w:val="es-CO"/>
          </w:rPr>
          <w:t>Figura 1</w:t>
        </w:r>
        <w:r w:rsidRPr="001C7690">
          <w:rPr>
            <w:rStyle w:val="Hyperlink"/>
            <w:noProof/>
            <w:lang w:val="es-CO"/>
          </w:rPr>
          <w:t xml:space="preserve"> el título debe ser breve y conciso</w:t>
        </w:r>
        <w:r w:rsidRPr="001C7690">
          <w:rPr>
            <w:noProof/>
            <w:webHidden/>
            <w:lang w:val="es-CO"/>
          </w:rPr>
          <w:tab/>
        </w:r>
        <w:r w:rsidRPr="001C7690">
          <w:rPr>
            <w:noProof/>
            <w:webHidden/>
            <w:lang w:val="es-CO"/>
          </w:rPr>
          <w:fldChar w:fldCharType="begin"/>
        </w:r>
        <w:r w:rsidRPr="001C7690">
          <w:rPr>
            <w:noProof/>
            <w:webHidden/>
            <w:lang w:val="es-CO"/>
          </w:rPr>
          <w:instrText xml:space="preserve"> PAGEREF _Toc35446644 \h </w:instrText>
        </w:r>
        <w:r w:rsidRPr="001C7690">
          <w:rPr>
            <w:noProof/>
            <w:webHidden/>
            <w:lang w:val="es-CO"/>
          </w:rPr>
        </w:r>
        <w:r w:rsidRPr="001C7690">
          <w:rPr>
            <w:noProof/>
            <w:webHidden/>
            <w:lang w:val="es-CO"/>
          </w:rPr>
          <w:fldChar w:fldCharType="separate"/>
        </w:r>
        <w:r w:rsidRPr="001C7690">
          <w:rPr>
            <w:noProof/>
            <w:webHidden/>
            <w:lang w:val="es-CO"/>
          </w:rPr>
          <w:t>9</w:t>
        </w:r>
        <w:r w:rsidRPr="001C7690">
          <w:rPr>
            <w:noProof/>
            <w:webHidden/>
            <w:lang w:val="es-CO"/>
          </w:rPr>
          <w:fldChar w:fldCharType="end"/>
        </w:r>
      </w:hyperlink>
    </w:p>
    <w:p w14:paraId="05FA6748" w14:textId="77777777" w:rsidR="001E0833" w:rsidRPr="001C7690" w:rsidRDefault="00AC030E" w:rsidP="001E0833">
      <w:pPr>
        <w:pStyle w:val="ndicedeilustraes"/>
        <w:tabs>
          <w:tab w:val="right" w:leader="dot" w:pos="8632"/>
        </w:tabs>
        <w:rPr>
          <w:rFonts w:asciiTheme="minorHAnsi" w:eastAsiaTheme="minorEastAsia" w:hAnsiTheme="minorHAnsi"/>
          <w:noProof/>
          <w:sz w:val="22"/>
          <w:lang w:val="es-CO" w:eastAsia="es-PE"/>
        </w:rPr>
      </w:pPr>
      <w:hyperlink w:anchor="_Toc35446645" w:history="1">
        <w:r w:rsidR="001E0833" w:rsidRPr="001C7690">
          <w:rPr>
            <w:rStyle w:val="Hyperlink"/>
            <w:b/>
            <w:noProof/>
            <w:lang w:val="es-CO"/>
          </w:rPr>
          <w:t>Figura 2</w:t>
        </w:r>
        <w:r w:rsidR="001E0833" w:rsidRPr="001C7690">
          <w:rPr>
            <w:rStyle w:val="Hyperlink"/>
            <w:noProof/>
            <w:lang w:val="es-CO"/>
          </w:rPr>
          <w:t xml:space="preserve"> el título debe ser breve y conciso</w:t>
        </w:r>
        <w:r w:rsidR="001E0833" w:rsidRPr="001C7690">
          <w:rPr>
            <w:noProof/>
            <w:webHidden/>
            <w:lang w:val="es-CO"/>
          </w:rPr>
          <w:tab/>
        </w:r>
        <w:r w:rsidR="001E0833" w:rsidRPr="001C7690">
          <w:rPr>
            <w:noProof/>
            <w:webHidden/>
            <w:lang w:val="es-CO"/>
          </w:rPr>
          <w:fldChar w:fldCharType="begin"/>
        </w:r>
        <w:r w:rsidR="001E0833" w:rsidRPr="001C7690">
          <w:rPr>
            <w:noProof/>
            <w:webHidden/>
            <w:lang w:val="es-CO"/>
          </w:rPr>
          <w:instrText xml:space="preserve"> PAGEREF _Toc35446645 \h </w:instrText>
        </w:r>
        <w:r w:rsidR="001E0833" w:rsidRPr="001C7690">
          <w:rPr>
            <w:noProof/>
            <w:webHidden/>
            <w:lang w:val="es-CO"/>
          </w:rPr>
        </w:r>
        <w:r w:rsidR="001E0833" w:rsidRPr="001C7690">
          <w:rPr>
            <w:noProof/>
            <w:webHidden/>
            <w:lang w:val="es-CO"/>
          </w:rPr>
          <w:fldChar w:fldCharType="separate"/>
        </w:r>
        <w:r w:rsidR="001E0833" w:rsidRPr="001C7690">
          <w:rPr>
            <w:noProof/>
            <w:webHidden/>
            <w:lang w:val="es-CO"/>
          </w:rPr>
          <w:t>10</w:t>
        </w:r>
        <w:r w:rsidR="001E0833" w:rsidRPr="001C7690">
          <w:rPr>
            <w:noProof/>
            <w:webHidden/>
            <w:lang w:val="es-CO"/>
          </w:rPr>
          <w:fldChar w:fldCharType="end"/>
        </w:r>
      </w:hyperlink>
    </w:p>
    <w:p w14:paraId="7258F212" w14:textId="77777777" w:rsidR="001E0833" w:rsidRPr="001C7690" w:rsidRDefault="001E0833" w:rsidP="001E0833">
      <w:pPr>
        <w:rPr>
          <w:rFonts w:eastAsiaTheme="majorEastAsia" w:cstheme="majorBidi"/>
          <w:szCs w:val="32"/>
        </w:rPr>
      </w:pPr>
      <w:r w:rsidRPr="001C7690">
        <w:rPr>
          <w:rFonts w:eastAsiaTheme="majorEastAsia" w:cstheme="majorBidi"/>
          <w:szCs w:val="32"/>
        </w:rPr>
        <w:fldChar w:fldCharType="end"/>
      </w:r>
    </w:p>
    <w:p w14:paraId="594B903A" w14:textId="77777777" w:rsidR="001E0833" w:rsidRPr="001C7690" w:rsidRDefault="001E0833" w:rsidP="001E0833">
      <w:pPr>
        <w:pStyle w:val="Ttulo1"/>
        <w:ind w:left="432" w:hanging="432"/>
        <w:sectPr w:rsidR="001E0833" w:rsidRPr="001C7690" w:rsidSect="001D6BE7">
          <w:headerReference w:type="default" r:id="rId9"/>
          <w:pgSz w:w="12242" w:h="15842" w:code="1"/>
          <w:pgMar w:top="1440" w:right="1440" w:bottom="1440" w:left="1440" w:header="709" w:footer="709" w:gutter="0"/>
          <w:pgNumType w:start="2"/>
          <w:cols w:space="708"/>
          <w:docGrid w:linePitch="360"/>
        </w:sectPr>
      </w:pPr>
    </w:p>
    <w:p w14:paraId="42E8EC4B" w14:textId="77777777" w:rsidR="001E0833" w:rsidRDefault="001E0833" w:rsidP="00637B72">
      <w:pPr>
        <w:pStyle w:val="Ttulo1"/>
        <w:rPr>
          <w:rFonts w:eastAsia="Times New Roman" w:cs="Times New Roman"/>
        </w:rPr>
      </w:pPr>
      <w:r w:rsidRPr="6185D4C5">
        <w:rPr>
          <w:rFonts w:eastAsia="Times New Roman" w:cs="Times New Roman"/>
        </w:rPr>
        <w:lastRenderedPageBreak/>
        <w:t>Introducción</w:t>
      </w:r>
    </w:p>
    <w:p w14:paraId="18503E81" w14:textId="77777777" w:rsidR="0089160E" w:rsidRPr="0089160E" w:rsidRDefault="0089160E" w:rsidP="007F3E6C">
      <w:pPr>
        <w:rPr>
          <w:rFonts w:eastAsia="Times New Roman" w:cs="Times New Roman"/>
        </w:rPr>
      </w:pPr>
    </w:p>
    <w:p w14:paraId="791AE7DF" w14:textId="06A96F84" w:rsidR="6185D4C5" w:rsidRDefault="6185D4C5" w:rsidP="6185D4C5">
      <w:pPr>
        <w:rPr>
          <w:rFonts w:eastAsia="Times New Roman" w:cs="Times New Roman"/>
        </w:rPr>
      </w:pPr>
    </w:p>
    <w:p w14:paraId="4533143B" w14:textId="4A63800B" w:rsidR="7F520E8C" w:rsidRDefault="447264D8" w:rsidP="2706A209">
      <w:pPr>
        <w:spacing w:after="160"/>
        <w:ind w:left="-20" w:right="-20"/>
        <w:rPr>
          <w:rFonts w:eastAsia="Times New Roman" w:cs="Times New Roman"/>
          <w:lang w:val="es"/>
        </w:rPr>
      </w:pPr>
      <w:r w:rsidRPr="1FA53FC9">
        <w:rPr>
          <w:rFonts w:eastAsia="Times New Roman" w:cs="Times New Roman"/>
        </w:rPr>
        <w:t xml:space="preserve">En este documento, </w:t>
      </w:r>
      <w:r w:rsidR="02343FD3" w:rsidRPr="5C1E43E2">
        <w:rPr>
          <w:rFonts w:eastAsia="Times New Roman" w:cs="Times New Roman"/>
          <w:lang w:val="es"/>
        </w:rPr>
        <w:t>abordaremos</w:t>
      </w:r>
      <w:r w:rsidR="4403CEA9" w:rsidRPr="2706A209">
        <w:rPr>
          <w:rFonts w:eastAsia="Times New Roman" w:cs="Times New Roman"/>
          <w:lang w:val="es"/>
        </w:rPr>
        <w:t xml:space="preserve"> el proceso de desarrollo de una aplicación completa diseñada específicamente para facilitar la comunicación entre estudiantes de la Universidad de Cundinamarca seccional ubate, através de una red social y un chat integrado. Más que una simple herramienta tecnológica, esta aplicación se convertirá en un espacio virtual donde los estudiantes podrán interactuar de manera dinámica y enriquecedora, fomentando la colaboración, el intercambio de conocimientos y el apoyo mutuo en su trayecto</w:t>
      </w:r>
      <w:r w:rsidR="09E11046" w:rsidRPr="2706A209">
        <w:rPr>
          <w:rFonts w:eastAsia="Times New Roman" w:cs="Times New Roman"/>
          <w:lang w:val="es"/>
        </w:rPr>
        <w:t>s</w:t>
      </w:r>
      <w:r w:rsidR="4403CEA9" w:rsidRPr="2706A209">
        <w:rPr>
          <w:rFonts w:eastAsia="Times New Roman" w:cs="Times New Roman"/>
          <w:lang w:val="es"/>
        </w:rPr>
        <w:t xml:space="preserve"> </w:t>
      </w:r>
      <w:r w:rsidR="765FB934" w:rsidRPr="2706A209">
        <w:rPr>
          <w:rFonts w:eastAsia="Times New Roman" w:cs="Times New Roman"/>
          <w:lang w:val="es"/>
        </w:rPr>
        <w:t>academicos</w:t>
      </w:r>
      <w:r w:rsidR="4403CEA9" w:rsidRPr="2706A209">
        <w:rPr>
          <w:rFonts w:eastAsia="Times New Roman" w:cs="Times New Roman"/>
          <w:lang w:val="es"/>
        </w:rPr>
        <w:t>.</w:t>
      </w:r>
      <w:r w:rsidR="7B5ECF56" w:rsidRPr="63BDED1B">
        <w:rPr>
          <w:rFonts w:eastAsia="Times New Roman" w:cs="Times New Roman"/>
          <w:lang w:val="es"/>
        </w:rPr>
        <w:t xml:space="preserve"> </w:t>
      </w:r>
      <w:r w:rsidR="7B5ECF56" w:rsidRPr="2F5E7337">
        <w:rPr>
          <w:rFonts w:eastAsia="Times New Roman" w:cs="Times New Roman"/>
          <w:szCs w:val="24"/>
          <w:lang w:val="es"/>
        </w:rPr>
        <w:t>P</w:t>
      </w:r>
      <w:r w:rsidR="4403CEA9" w:rsidRPr="63BDED1B">
        <w:rPr>
          <w:rFonts w:eastAsia="Times New Roman" w:cs="Times New Roman"/>
          <w:szCs w:val="24"/>
          <w:lang w:val="es"/>
        </w:rPr>
        <w:t>ermitiendo a los estudiantes conectarse entre sí sin importar su ubicación geográfica o su horario. Esto les brindará la oportunidad de establecer relaciones significativas con compañeros de estudio, compartir recursos educativos, colaborar en proyectos académicos y mantenerse al tanto de las actividades académicas y extracurriculares de manera efectiva.</w:t>
      </w:r>
    </w:p>
    <w:p w14:paraId="62BE71CB" w14:textId="54F40266" w:rsidR="001E0833" w:rsidRPr="001C7690" w:rsidRDefault="4403CEA9" w:rsidP="30CEA7D7">
      <w:pPr>
        <w:spacing w:after="160" w:line="257" w:lineRule="auto"/>
        <w:ind w:left="-20" w:right="-20"/>
      </w:pPr>
      <w:r w:rsidRPr="1FA53FC9">
        <w:rPr>
          <w:rFonts w:ascii="Calibri" w:eastAsia="Calibri" w:hAnsi="Calibri" w:cs="Calibri"/>
          <w:sz w:val="22"/>
          <w:lang w:val="es"/>
        </w:rPr>
        <w:t xml:space="preserve"> </w:t>
      </w:r>
    </w:p>
    <w:p w14:paraId="6773235D" w14:textId="751103BD" w:rsidR="001E0833" w:rsidRPr="001C7690" w:rsidRDefault="001E0833" w:rsidP="6185D4C5">
      <w:pPr>
        <w:pStyle w:val="Ttulo1"/>
      </w:pPr>
    </w:p>
    <w:p w14:paraId="36225CDD" w14:textId="4F178019" w:rsidR="001E0833" w:rsidRPr="001C7690" w:rsidRDefault="001E0833" w:rsidP="6185D4C5">
      <w:pPr>
        <w:pStyle w:val="Ttulo1"/>
      </w:pPr>
    </w:p>
    <w:p w14:paraId="729ECFE5" w14:textId="1A4F2233" w:rsidR="001E0833" w:rsidRPr="001C7690" w:rsidRDefault="001E0833" w:rsidP="6185D4C5">
      <w:pPr>
        <w:pStyle w:val="Ttulo1"/>
      </w:pPr>
    </w:p>
    <w:p w14:paraId="55A9E4BF" w14:textId="09F86C54" w:rsidR="001E0833" w:rsidRPr="001C7690" w:rsidRDefault="001E0833" w:rsidP="6185D4C5">
      <w:pPr>
        <w:pStyle w:val="Ttulo1"/>
      </w:pPr>
    </w:p>
    <w:p w14:paraId="70523280" w14:textId="63D60CFF" w:rsidR="001E0833" w:rsidRPr="001C7690" w:rsidRDefault="001E0833" w:rsidP="6185D4C5">
      <w:pPr>
        <w:pStyle w:val="Ttulo1"/>
      </w:pPr>
    </w:p>
    <w:p w14:paraId="1297D7BB" w14:textId="07B0EB57" w:rsidR="001E0833" w:rsidRPr="001C7690" w:rsidRDefault="001E0833" w:rsidP="6185D4C5">
      <w:pPr>
        <w:pStyle w:val="Ttulo1"/>
      </w:pPr>
    </w:p>
    <w:p w14:paraId="25469298" w14:textId="2144DB5F" w:rsidR="001E0833" w:rsidRPr="001C7690" w:rsidRDefault="001E0833" w:rsidP="30D0C336">
      <w:pPr>
        <w:pStyle w:val="Ttulo1"/>
      </w:pPr>
    </w:p>
    <w:p w14:paraId="087525DD" w14:textId="360CDEFE" w:rsidR="30D0C336" w:rsidRDefault="30D0C336" w:rsidP="30D0C336"/>
    <w:p w14:paraId="32DDC96F" w14:textId="19C696C8" w:rsidR="001E0833" w:rsidRPr="001C7690" w:rsidRDefault="001E0833" w:rsidP="6185D4C5">
      <w:pPr>
        <w:pStyle w:val="Ttulo1"/>
      </w:pPr>
      <w:r w:rsidRPr="001C7690">
        <w:t>Resumen</w:t>
      </w:r>
    </w:p>
    <w:p w14:paraId="0E5EB09A" w14:textId="4A7AB224" w:rsidR="30D0C336" w:rsidRDefault="30D0C336" w:rsidP="30D0C336">
      <w:pPr>
        <w:pStyle w:val="NormalWeb"/>
        <w:spacing w:line="480" w:lineRule="auto"/>
        <w:ind w:left="708" w:firstLine="1"/>
        <w:rPr>
          <w:b/>
          <w:bCs/>
        </w:rPr>
      </w:pPr>
    </w:p>
    <w:p w14:paraId="38120B21" w14:textId="249921B8" w:rsidR="7EB8D711" w:rsidRDefault="1B9CDA85" w:rsidP="6C23F623">
      <w:pPr>
        <w:spacing w:after="160"/>
        <w:ind w:left="-20" w:right="-20"/>
        <w:rPr>
          <w:rFonts w:eastAsia="Times New Roman" w:cs="Times New Roman"/>
          <w:lang w:val="es"/>
        </w:rPr>
      </w:pPr>
      <w:r w:rsidRPr="0A0BFB42">
        <w:rPr>
          <w:rFonts w:eastAsia="Times New Roman" w:cs="Times New Roman"/>
        </w:rPr>
        <w:t xml:space="preserve">En el presente documento </w:t>
      </w:r>
      <w:r w:rsidR="798AD372" w:rsidRPr="0A0BFB42">
        <w:rPr>
          <w:rFonts w:eastAsia="Times New Roman" w:cs="Times New Roman"/>
        </w:rPr>
        <w:t>se da a conocer la importancia de</w:t>
      </w:r>
      <w:r w:rsidR="6C9F6BB1" w:rsidRPr="0A0BFB42">
        <w:rPr>
          <w:rFonts w:eastAsia="Times New Roman" w:cs="Times New Roman"/>
        </w:rPr>
        <w:t xml:space="preserve"> </w:t>
      </w:r>
      <w:r w:rsidR="0EFBF85E" w:rsidRPr="725692E5">
        <w:rPr>
          <w:rFonts w:eastAsia="Times New Roman" w:cs="Times New Roman"/>
        </w:rPr>
        <w:t xml:space="preserve">la red </w:t>
      </w:r>
      <w:r w:rsidR="0EFBF85E" w:rsidRPr="028A0CF2">
        <w:rPr>
          <w:rFonts w:eastAsia="Times New Roman" w:cs="Times New Roman"/>
        </w:rPr>
        <w:t xml:space="preserve">social </w:t>
      </w:r>
      <w:r w:rsidR="0EFBF85E" w:rsidRPr="568DF312">
        <w:rPr>
          <w:rFonts w:eastAsia="Times New Roman" w:cs="Times New Roman"/>
        </w:rPr>
        <w:t>académica</w:t>
      </w:r>
      <w:r w:rsidR="0EFBF85E" w:rsidRPr="0C0A7D7B">
        <w:rPr>
          <w:rFonts w:eastAsia="Times New Roman" w:cs="Times New Roman"/>
        </w:rPr>
        <w:t xml:space="preserve"> y </w:t>
      </w:r>
      <w:r w:rsidR="0EFBF85E" w:rsidRPr="1E153DBA">
        <w:rPr>
          <w:rFonts w:eastAsia="Times New Roman" w:cs="Times New Roman"/>
        </w:rPr>
        <w:t xml:space="preserve">la integración de </w:t>
      </w:r>
      <w:r w:rsidR="0EFBF85E" w:rsidRPr="0C0A7D7B">
        <w:rPr>
          <w:rFonts w:eastAsia="Times New Roman" w:cs="Times New Roman"/>
          <w:lang w:val="es"/>
        </w:rPr>
        <w:t>un</w:t>
      </w:r>
      <w:r w:rsidR="0EFBF85E" w:rsidRPr="0A0BFB42">
        <w:rPr>
          <w:rFonts w:eastAsia="Times New Roman" w:cs="Times New Roman"/>
          <w:lang w:val="es"/>
        </w:rPr>
        <w:t xml:space="preserve"> chat en tiempo real </w:t>
      </w:r>
      <w:r w:rsidR="0EFBF85E" w:rsidRPr="568DF312">
        <w:rPr>
          <w:rFonts w:eastAsia="Times New Roman" w:cs="Times New Roman"/>
          <w:lang w:val="es"/>
        </w:rPr>
        <w:t xml:space="preserve">que </w:t>
      </w:r>
      <w:r w:rsidR="0EFBF85E" w:rsidRPr="0A0BFB42">
        <w:rPr>
          <w:rFonts w:eastAsia="Times New Roman" w:cs="Times New Roman"/>
          <w:lang w:val="es"/>
        </w:rPr>
        <w:t xml:space="preserve">permitirá a los estudiantes </w:t>
      </w:r>
      <w:r w:rsidR="0EFBF85E" w:rsidRPr="568DF312">
        <w:rPr>
          <w:rFonts w:eastAsia="Times New Roman" w:cs="Times New Roman"/>
          <w:lang w:val="es"/>
        </w:rPr>
        <w:t xml:space="preserve">de la </w:t>
      </w:r>
      <w:r w:rsidR="67F9F42F" w:rsidRPr="568DF312">
        <w:rPr>
          <w:rFonts w:eastAsia="Times New Roman" w:cs="Times New Roman"/>
          <w:lang w:val="es"/>
        </w:rPr>
        <w:t>Universidad de Cundinamarca, seccional ubate,</w:t>
      </w:r>
      <w:r w:rsidR="0EFBF85E" w:rsidRPr="568DF312">
        <w:rPr>
          <w:rFonts w:eastAsia="Times New Roman" w:cs="Times New Roman"/>
          <w:lang w:val="es"/>
        </w:rPr>
        <w:t xml:space="preserve"> </w:t>
      </w:r>
      <w:r w:rsidR="0EFBF85E" w:rsidRPr="0A0BFB42">
        <w:rPr>
          <w:rFonts w:eastAsia="Times New Roman" w:cs="Times New Roman"/>
          <w:lang w:val="es"/>
        </w:rPr>
        <w:t>comunicarse de manera instantánea y directa, facilitando la colaboración en tiempo real</w:t>
      </w:r>
      <w:r w:rsidR="1DFF0AB5" w:rsidRPr="6F3A3AB8">
        <w:rPr>
          <w:rFonts w:eastAsia="Times New Roman" w:cs="Times New Roman"/>
          <w:lang w:val="es"/>
        </w:rPr>
        <w:t>.</w:t>
      </w:r>
      <w:r w:rsidR="0EFBF85E" w:rsidRPr="0A0BFB42">
        <w:rPr>
          <w:rFonts w:eastAsia="Times New Roman" w:cs="Times New Roman"/>
          <w:lang w:val="es"/>
        </w:rPr>
        <w:t xml:space="preserve"> Ya sea para discutir conceptos de clase, resolver dudas académicas o simplemente socializar con otros compañeros, el chat se convertirá en una herramienta indispensable para la comunidad estudiantil</w:t>
      </w:r>
      <w:r w:rsidR="00A0F375" w:rsidRPr="6DB29B5C">
        <w:rPr>
          <w:rFonts w:eastAsia="Times New Roman" w:cs="Times New Roman"/>
          <w:lang w:val="es"/>
        </w:rPr>
        <w:t xml:space="preserve"> </w:t>
      </w:r>
      <w:r w:rsidR="00A0F375" w:rsidRPr="450B2778">
        <w:rPr>
          <w:rFonts w:eastAsia="Times New Roman" w:cs="Times New Roman"/>
          <w:lang w:val="es"/>
        </w:rPr>
        <w:t xml:space="preserve"> de la seccional </w:t>
      </w:r>
      <w:r w:rsidR="00A0F375" w:rsidRPr="6F3A3AB8">
        <w:rPr>
          <w:rFonts w:eastAsia="Times New Roman" w:cs="Times New Roman"/>
          <w:lang w:val="es"/>
        </w:rPr>
        <w:t>ubate</w:t>
      </w:r>
      <w:r w:rsidR="0EFBF85E" w:rsidRPr="6F3A3AB8">
        <w:rPr>
          <w:rFonts w:eastAsia="Times New Roman" w:cs="Times New Roman"/>
          <w:lang w:val="es"/>
        </w:rPr>
        <w:t>.</w:t>
      </w:r>
    </w:p>
    <w:p w14:paraId="49D35498" w14:textId="2925E156" w:rsidR="30D0C336" w:rsidRDefault="30D0C336" w:rsidP="30D0C336">
      <w:pPr>
        <w:pStyle w:val="NormalWeb"/>
        <w:spacing w:line="480" w:lineRule="auto"/>
        <w:ind w:left="708" w:firstLine="1"/>
        <w:rPr>
          <w:b/>
          <w:bCs/>
        </w:rPr>
      </w:pPr>
    </w:p>
    <w:p w14:paraId="753E0D87" w14:textId="77777777" w:rsidR="001E0833" w:rsidRPr="001C7690" w:rsidRDefault="001E0833" w:rsidP="28841461">
      <w:pPr>
        <w:pStyle w:val="NormalWeb"/>
        <w:spacing w:line="480" w:lineRule="auto"/>
        <w:ind w:firstLine="0"/>
        <w:rPr>
          <w:b/>
        </w:rPr>
      </w:pPr>
      <w:r w:rsidRPr="5ADEFE3B">
        <w:rPr>
          <w:b/>
        </w:rPr>
        <w:t>Abstract</w:t>
      </w:r>
    </w:p>
    <w:p w14:paraId="6899EE7A" w14:textId="6C23E4FA" w:rsidR="001E0833" w:rsidRPr="001C7690" w:rsidRDefault="18FF3388" w:rsidP="2D467C83">
      <w:pPr>
        <w:pStyle w:val="NormalWeb"/>
        <w:spacing w:line="480" w:lineRule="auto"/>
        <w:ind w:firstLine="0"/>
      </w:pPr>
      <w:r w:rsidRPr="00D80363">
        <w:rPr>
          <w:lang w:val="en-US"/>
        </w:rPr>
        <w:t xml:space="preserve">This document discloses the importance of the academic social network and the integration of a real-time chat that will allow students of the University of Cundinamarca, Ubate section, to communicate instantly and directly, facilitating collaboration in time real. </w:t>
      </w:r>
      <w:r>
        <w:t>Whether to discuss class concepts, resolve academic doubts or simply socialize with other classmates, the chat will become an indispensable tool for the student community of the Ubate section.</w:t>
      </w:r>
    </w:p>
    <w:p w14:paraId="48998592" w14:textId="3BA7A1EB" w:rsidR="2D467C83" w:rsidRDefault="2D467C83" w:rsidP="2D467C83">
      <w:pPr>
        <w:pStyle w:val="NormalWeb"/>
        <w:spacing w:line="480" w:lineRule="auto"/>
        <w:ind w:firstLine="0"/>
        <w:rPr>
          <w:b/>
          <w:bCs/>
        </w:rPr>
      </w:pPr>
    </w:p>
    <w:p w14:paraId="745E9C0E" w14:textId="77777777" w:rsidR="001E0833" w:rsidRPr="001C7690" w:rsidRDefault="001E0833" w:rsidP="5ADEFE3B">
      <w:pPr>
        <w:pStyle w:val="NormalWeb"/>
        <w:spacing w:line="480" w:lineRule="auto"/>
        <w:ind w:firstLine="0"/>
        <w:rPr>
          <w:b/>
        </w:rPr>
      </w:pPr>
      <w:r w:rsidRPr="001C7690">
        <w:rPr>
          <w:b/>
        </w:rPr>
        <w:t>Palabras clave</w:t>
      </w:r>
    </w:p>
    <w:p w14:paraId="6C95A7D7" w14:textId="77777777" w:rsidR="001E0833" w:rsidRPr="001C7690" w:rsidRDefault="001E0833" w:rsidP="5ADEFE3B">
      <w:pPr>
        <w:ind w:firstLine="0"/>
        <w:rPr>
          <w:rFonts w:eastAsiaTheme="majorEastAsia" w:cstheme="majorBidi"/>
        </w:rPr>
      </w:pPr>
      <w:r>
        <w:t xml:space="preserve">Sistemas de gestión, optimización, administración, estandarización, </w:t>
      </w:r>
      <w:r w:rsidRPr="5ADEFE3B">
        <w:t>herramientas tecnológicas.</w:t>
      </w:r>
      <w:r w:rsidRPr="001C7690">
        <w:br w:type="page"/>
      </w:r>
    </w:p>
    <w:p w14:paraId="4454CC88" w14:textId="77777777" w:rsidR="002405A5" w:rsidRPr="002405A5" w:rsidRDefault="001E0833" w:rsidP="002405A5">
      <w:pPr>
        <w:pStyle w:val="Ttulo1"/>
        <w:ind w:left="432" w:hanging="432"/>
      </w:pPr>
      <w:r w:rsidRPr="001C7690">
        <w:t>Definición del problema</w:t>
      </w:r>
    </w:p>
    <w:p w14:paraId="4AAAF09E" w14:textId="09D43E43" w:rsidR="7FF0249A" w:rsidRDefault="7FF0249A" w:rsidP="7FF0249A"/>
    <w:p w14:paraId="57A27A02" w14:textId="77777777" w:rsidR="001E0833" w:rsidRDefault="001E0833" w:rsidP="001E0833">
      <w:pPr>
        <w:pStyle w:val="Ttulo2"/>
        <w:numPr>
          <w:ilvl w:val="1"/>
          <w:numId w:val="0"/>
        </w:numPr>
        <w:ind w:left="576" w:hanging="576"/>
      </w:pPr>
      <w:r w:rsidRPr="001C7690">
        <w:t xml:space="preserve">Descripción de la situación problemática </w:t>
      </w:r>
    </w:p>
    <w:p w14:paraId="518A85FC" w14:textId="77777777" w:rsidR="008A3E5A" w:rsidRPr="001B71C3" w:rsidRDefault="008A3E5A" w:rsidP="008A3E5A">
      <w:r w:rsidRPr="001B71C3">
        <w:t>La carencia de un flujo efectivo de comunicación entre los estudiantes pertenecientes a las diferentes áreas académicas de la Universidad de Cundinamarca se erige como un obstáculo de considerable magnitud. Esta situación repercute de manera negativa en la experiencia educativa, al dificultar el intercambio de conocimientos, ideas y experiencias entre los miembros de la comunidad estudiantil. En un entorno universitario donde la colaboración y la interacción son pilares fundamentales para un aprendizaje integral y enriquecedor, la ausencia de una comunicación fluida dentro de cada facultad se convierte en un factor limitante. Los estudiantes se ven privados de la oportunidad de aprovechar al máximo los recursos disponibles y de enriquecer su comprensión de los temas académicos a través del diálogo y la discusión entre pares. Esta falta de conexión también puede conducir a un sentimiento de aislamiento y desconexión entre los miembros de la comunidad estudiantil, lo que afecta negativamente su experiencia universitaria en general. Por lo tanto, resulta imperativo abordar esta problemática de manera efectiva, implementando estrategias que fomenten y faciliten la comunicación entre los estudiantes de las diversas disciplinas dentro de la universidad.</w:t>
      </w:r>
    </w:p>
    <w:p w14:paraId="7B6E2B90" w14:textId="77777777" w:rsidR="001E0833" w:rsidRDefault="001E0833" w:rsidP="002405A5">
      <w:pPr>
        <w:pStyle w:val="Ttulo2"/>
      </w:pPr>
    </w:p>
    <w:p w14:paraId="14305814" w14:textId="77777777" w:rsidR="002405A5" w:rsidRDefault="002405A5" w:rsidP="002405A5"/>
    <w:p w14:paraId="7AD0C32E" w14:textId="77777777" w:rsidR="002405A5" w:rsidRDefault="002405A5" w:rsidP="002405A5"/>
    <w:p w14:paraId="6D4A928C" w14:textId="77777777" w:rsidR="002405A5" w:rsidRDefault="002405A5" w:rsidP="002405A5"/>
    <w:p w14:paraId="4A4B47CD" w14:textId="77777777" w:rsidR="002405A5" w:rsidRDefault="002405A5" w:rsidP="002405A5"/>
    <w:p w14:paraId="548027D4" w14:textId="77777777" w:rsidR="002405A5" w:rsidRPr="002405A5" w:rsidRDefault="002405A5" w:rsidP="002405A5"/>
    <w:p w14:paraId="4C8A2F65" w14:textId="77777777" w:rsidR="002405A5" w:rsidRPr="002405A5" w:rsidRDefault="001E0833" w:rsidP="002405A5">
      <w:pPr>
        <w:pStyle w:val="Ttulo2"/>
        <w:rPr>
          <w:bCs/>
        </w:rPr>
      </w:pPr>
      <w:r w:rsidRPr="002405A5">
        <w:rPr>
          <w:bCs/>
        </w:rPr>
        <w:t>Formulación del problema</w:t>
      </w:r>
    </w:p>
    <w:p w14:paraId="1A482494" w14:textId="03FCD852" w:rsidR="002405A5" w:rsidRPr="002405A5" w:rsidRDefault="002405A5" w:rsidP="002405A5">
      <w:r w:rsidRPr="002405A5">
        <w:t>¿Cómo puede diseñarse y ejecutarse eficazmente una plataforma de comunicación, ya sea una red social o un chat, que logre superar la falta de interacción entre los estudiantes de diferentes carreras en la Universidad de Cundinamarca, aprovechando al máximo el potencial de la tecnología para promover la conexión y colaboración dentro de la comunidad educativa?</w:t>
      </w:r>
    </w:p>
    <w:p w14:paraId="63712C33" w14:textId="77777777" w:rsidR="002405A5" w:rsidRPr="002405A5" w:rsidRDefault="002405A5" w:rsidP="002405A5"/>
    <w:p w14:paraId="48BAB387" w14:textId="77777777" w:rsidR="001E0833" w:rsidRPr="005372C5" w:rsidRDefault="001E0833" w:rsidP="001E0833"/>
    <w:p w14:paraId="3D86222D" w14:textId="77777777" w:rsidR="001E0833" w:rsidRDefault="001E0833" w:rsidP="001E0833"/>
    <w:p w14:paraId="7E2756E6" w14:textId="77777777" w:rsidR="00325508" w:rsidRDefault="00325508" w:rsidP="001E0833"/>
    <w:p w14:paraId="45C0C443" w14:textId="77777777" w:rsidR="00325508" w:rsidRDefault="00325508" w:rsidP="001E0833"/>
    <w:p w14:paraId="2902919E" w14:textId="77777777" w:rsidR="00325508" w:rsidRDefault="00325508" w:rsidP="001E0833"/>
    <w:p w14:paraId="2895CF6E" w14:textId="77777777" w:rsidR="00325508" w:rsidRDefault="00325508" w:rsidP="001E0833"/>
    <w:p w14:paraId="377996EE" w14:textId="77777777" w:rsidR="00325508" w:rsidRPr="001C7690" w:rsidRDefault="00325508" w:rsidP="001E0833"/>
    <w:p w14:paraId="5DD9F3E9" w14:textId="77777777" w:rsidR="001E0833" w:rsidRPr="001C7690" w:rsidRDefault="001E0833" w:rsidP="001E0833"/>
    <w:p w14:paraId="0D6F0A23" w14:textId="77777777" w:rsidR="001E0833" w:rsidRPr="001C7690" w:rsidRDefault="001E0833" w:rsidP="001E0833"/>
    <w:p w14:paraId="77E4A80B" w14:textId="77777777" w:rsidR="001E0833" w:rsidRPr="001C7690" w:rsidRDefault="001E0833" w:rsidP="001E0833"/>
    <w:p w14:paraId="1A0FAB34" w14:textId="77777777" w:rsidR="001E0833" w:rsidRPr="001C7690" w:rsidRDefault="001E0833" w:rsidP="001E0833"/>
    <w:p w14:paraId="6627B172" w14:textId="77777777" w:rsidR="001E0833" w:rsidRPr="001C7690" w:rsidRDefault="001E0833" w:rsidP="001E0833"/>
    <w:p w14:paraId="1BCF4E2A" w14:textId="77777777" w:rsidR="001E0833" w:rsidRPr="001C7690" w:rsidRDefault="001E0833" w:rsidP="001E0833"/>
    <w:p w14:paraId="7AF65C5F" w14:textId="77777777" w:rsidR="001E0833" w:rsidRPr="001C7690" w:rsidRDefault="001E0833" w:rsidP="001E0833"/>
    <w:p w14:paraId="4F1C6BF6" w14:textId="5C989B97" w:rsidR="64C4E323" w:rsidRDefault="64C4E323" w:rsidP="64C4E323"/>
    <w:p w14:paraId="5842B4C7" w14:textId="77777777" w:rsidR="001E0833" w:rsidRPr="001C7690" w:rsidRDefault="001E0833" w:rsidP="001E0833"/>
    <w:p w14:paraId="121E1155" w14:textId="77777777" w:rsidR="001E0833" w:rsidRPr="001C7690" w:rsidRDefault="001E0833" w:rsidP="64C4E323">
      <w:pPr>
        <w:jc w:val="both"/>
      </w:pPr>
    </w:p>
    <w:p w14:paraId="268BB7F5" w14:textId="77777777" w:rsidR="001E0833" w:rsidRPr="001C7690" w:rsidRDefault="001E0833" w:rsidP="64C4E323">
      <w:pPr>
        <w:jc w:val="both"/>
      </w:pPr>
    </w:p>
    <w:p w14:paraId="591CEFD2" w14:textId="77777777" w:rsidR="001E0833" w:rsidRDefault="001E0833" w:rsidP="001E0833">
      <w:pPr>
        <w:jc w:val="center"/>
        <w:rPr>
          <w:b/>
        </w:rPr>
      </w:pPr>
      <w:r w:rsidRPr="001C7690">
        <w:rPr>
          <w:b/>
        </w:rPr>
        <w:t>Justi</w:t>
      </w:r>
      <w:r>
        <w:rPr>
          <w:b/>
        </w:rPr>
        <w:t>ficación</w:t>
      </w:r>
    </w:p>
    <w:p w14:paraId="2E7C0270" w14:textId="77777777" w:rsidR="00663466" w:rsidRDefault="00663466" w:rsidP="64C4E323">
      <w:pPr>
        <w:jc w:val="both"/>
        <w:rPr>
          <w:b/>
        </w:rPr>
      </w:pPr>
    </w:p>
    <w:p w14:paraId="0FE532D3" w14:textId="54EC1CCE" w:rsidR="00325508" w:rsidRPr="006454B0" w:rsidRDefault="002B5248" w:rsidP="64C4E323">
      <w:pPr>
        <w:jc w:val="both"/>
      </w:pPr>
      <w:r w:rsidRPr="002B5248">
        <w:t xml:space="preserve">Ante la evidente falta de comunicación entre los estudiantes de diferentes carreras en la Universidad de Cundinamarca, se plantea la creación de una plataforma de comunicación, </w:t>
      </w:r>
      <w:r w:rsidR="00165CF5">
        <w:t>lo</w:t>
      </w:r>
      <w:r w:rsidR="00D80363">
        <w:t xml:space="preserve"> </w:t>
      </w:r>
      <w:r w:rsidR="008A0B9E">
        <w:t>que es</w:t>
      </w:r>
      <w:r w:rsidR="00165CF5">
        <w:t xml:space="preserve"> </w:t>
      </w:r>
      <w:r w:rsidRPr="002B5248">
        <w:t>una red</w:t>
      </w:r>
      <w:r w:rsidR="00165CF5">
        <w:t xml:space="preserve"> social</w:t>
      </w:r>
      <w:r w:rsidRPr="002B5248">
        <w:t>, como medida para abordar esta problemática. Esta propuesta se justifica en base al reconocimiento de la tecnología como un recurso fundamental que puede favorecer la conexión y colaboración entre los miembros de la comunidad educativa. La implementación de esta plataforma busca crear un espacio virtual donde los estudiantes puedan interactuar, compartir ideas, recursos y experiencias, promoviendo así un ambiente académico más integrado y enriquecedor.</w:t>
      </w:r>
      <w:r w:rsidR="00C05153">
        <w:t xml:space="preserve"> </w:t>
      </w:r>
      <w:r w:rsidR="00C05153" w:rsidRPr="006008A0">
        <w:t>Facili</w:t>
      </w:r>
      <w:r w:rsidR="00C05153">
        <w:t xml:space="preserve">tando </w:t>
      </w:r>
      <w:r w:rsidR="00C05153" w:rsidRPr="006008A0">
        <w:t>la</w:t>
      </w:r>
      <w:r w:rsidR="00325508" w:rsidRPr="006008A0">
        <w:t xml:space="preserve"> interacción entre los estudiantes. Esto se alinea con el reconocimiento de la importancia de la tecnología como una herramienta que puede potenciar la conexión y colaboración entre los miembros de la </w:t>
      </w:r>
      <w:r w:rsidR="00AD5EB4">
        <w:t>Universidad de Cundinamarca</w:t>
      </w:r>
      <w:r w:rsidR="00325508" w:rsidRPr="006008A0">
        <w:t>.</w:t>
      </w:r>
    </w:p>
    <w:p w14:paraId="515CCCF7" w14:textId="77777777" w:rsidR="001E0833" w:rsidRDefault="001E0833" w:rsidP="64C4E323">
      <w:pPr>
        <w:jc w:val="both"/>
      </w:pPr>
    </w:p>
    <w:p w14:paraId="141ADEE3" w14:textId="57559B2F" w:rsidR="1A9B9B61" w:rsidRDefault="1A9B9B61" w:rsidP="64C4E323">
      <w:pPr>
        <w:jc w:val="both"/>
      </w:pPr>
    </w:p>
    <w:p w14:paraId="38CF072D" w14:textId="21E935C5" w:rsidR="41F1A646" w:rsidRDefault="41F1A646" w:rsidP="64C4E323">
      <w:pPr>
        <w:jc w:val="both"/>
      </w:pPr>
    </w:p>
    <w:p w14:paraId="59E50CD4" w14:textId="77777777" w:rsidR="00AD5EB4" w:rsidRDefault="00AD5EB4" w:rsidP="64C4E323">
      <w:pPr>
        <w:jc w:val="both"/>
      </w:pPr>
    </w:p>
    <w:p w14:paraId="3E0AAF5E" w14:textId="77777777" w:rsidR="00AD5EB4" w:rsidRDefault="00AD5EB4" w:rsidP="64C4E323">
      <w:pPr>
        <w:jc w:val="both"/>
      </w:pPr>
    </w:p>
    <w:p w14:paraId="1A827E52" w14:textId="77777777" w:rsidR="00AD5EB4" w:rsidRDefault="00AD5EB4" w:rsidP="64C4E323">
      <w:pPr>
        <w:jc w:val="both"/>
      </w:pPr>
    </w:p>
    <w:p w14:paraId="549371FF" w14:textId="2050F6BF" w:rsidR="41F1A646" w:rsidRDefault="41F1A646" w:rsidP="64C4E323">
      <w:pPr>
        <w:jc w:val="both"/>
      </w:pPr>
    </w:p>
    <w:p w14:paraId="2FB4CF4E" w14:textId="7393F257" w:rsidR="41F1A646" w:rsidRDefault="41F1A646" w:rsidP="64C4E323">
      <w:pPr>
        <w:jc w:val="both"/>
      </w:pPr>
    </w:p>
    <w:p w14:paraId="657EA452" w14:textId="6590BEB9" w:rsidR="41F1A646" w:rsidRDefault="41F1A646" w:rsidP="64C4E323">
      <w:pPr>
        <w:jc w:val="both"/>
      </w:pPr>
    </w:p>
    <w:p w14:paraId="20B29F40" w14:textId="77777777" w:rsidR="00325508" w:rsidRDefault="00325508" w:rsidP="64C4E323">
      <w:pPr>
        <w:jc w:val="both"/>
      </w:pPr>
    </w:p>
    <w:p w14:paraId="0C0863A8" w14:textId="19A70133" w:rsidR="2C3BEF13" w:rsidRDefault="2C3BEF13" w:rsidP="64C4E323">
      <w:pPr>
        <w:jc w:val="both"/>
      </w:pPr>
    </w:p>
    <w:p w14:paraId="03074689" w14:textId="3091780D" w:rsidR="45495FD1" w:rsidRDefault="45495FD1" w:rsidP="64C4E323">
      <w:pPr>
        <w:pStyle w:val="Ttulo1"/>
        <w:ind w:left="432" w:hanging="432"/>
        <w:jc w:val="both"/>
      </w:pPr>
    </w:p>
    <w:p w14:paraId="702FF692" w14:textId="77777777" w:rsidR="001E0833" w:rsidRPr="001C7690" w:rsidRDefault="001E0833" w:rsidP="2B6FFF9E">
      <w:pPr>
        <w:pStyle w:val="Ttulo1"/>
        <w:ind w:left="432" w:hanging="432"/>
      </w:pPr>
      <w:r w:rsidRPr="001C7690">
        <w:t>Objetivos</w:t>
      </w:r>
    </w:p>
    <w:p w14:paraId="57DB9959" w14:textId="6DD1206B" w:rsidR="45495FD1" w:rsidRDefault="45495FD1" w:rsidP="64C4E323">
      <w:pPr>
        <w:jc w:val="both"/>
      </w:pPr>
    </w:p>
    <w:p w14:paraId="7B132CE1" w14:textId="77777777" w:rsidR="001E0833" w:rsidRDefault="001E0833" w:rsidP="64C4E323">
      <w:pPr>
        <w:pStyle w:val="Ttulo2"/>
        <w:ind w:left="576" w:hanging="576"/>
        <w:jc w:val="both"/>
      </w:pPr>
      <w:r w:rsidRPr="001C7690">
        <w:t>Objetivo general</w:t>
      </w:r>
    </w:p>
    <w:p w14:paraId="051A1928" w14:textId="04444947" w:rsidR="07BDFA46" w:rsidRDefault="07BDFA46" w:rsidP="07BDFA46"/>
    <w:p w14:paraId="09866329" w14:textId="5FD77D04" w:rsidR="001E0833" w:rsidRPr="00720CB6" w:rsidRDefault="41076470" w:rsidP="001E0833">
      <w:pPr>
        <w:jc w:val="both"/>
        <w:rPr>
          <w:rFonts w:eastAsia="Times New Roman" w:cs="Times New Roman"/>
          <w:szCs w:val="24"/>
        </w:rPr>
      </w:pPr>
      <w:r w:rsidRPr="468D736F">
        <w:rPr>
          <w:rFonts w:eastAsia="Times New Roman" w:cs="Times New Roman"/>
          <w:szCs w:val="24"/>
        </w:rPr>
        <w:t>Desarrollar</w:t>
      </w:r>
      <w:r w:rsidR="46CB2DBE" w:rsidRPr="519D9054">
        <w:rPr>
          <w:rFonts w:eastAsia="Times New Roman" w:cs="Times New Roman"/>
          <w:szCs w:val="24"/>
        </w:rPr>
        <w:t xml:space="preserve"> una</w:t>
      </w:r>
      <w:r w:rsidR="0EE6C178" w:rsidRPr="519D9054">
        <w:rPr>
          <w:rFonts w:eastAsia="Times New Roman" w:cs="Times New Roman"/>
          <w:szCs w:val="24"/>
        </w:rPr>
        <w:t xml:space="preserve"> </w:t>
      </w:r>
      <w:r w:rsidR="0F616CBD" w:rsidRPr="519D9054">
        <w:rPr>
          <w:rFonts w:eastAsia="Times New Roman" w:cs="Times New Roman"/>
          <w:szCs w:val="24"/>
        </w:rPr>
        <w:t>plataforma que permita la interacción y comunicación entre los estudiantes de la Universidad de Cundinamar</w:t>
      </w:r>
      <w:r w:rsidR="6D6FB144" w:rsidRPr="519D9054">
        <w:rPr>
          <w:rFonts w:eastAsia="Times New Roman" w:cs="Times New Roman"/>
          <w:szCs w:val="24"/>
        </w:rPr>
        <w:t>ca, seccional ubate, por medio de una red social académica o un chat integrado.</w:t>
      </w:r>
    </w:p>
    <w:p w14:paraId="047B133E" w14:textId="571F54E2" w:rsidR="45495FD1" w:rsidRDefault="45495FD1" w:rsidP="45495FD1">
      <w:pPr>
        <w:jc w:val="both"/>
        <w:rPr>
          <w:rFonts w:eastAsia="Times New Roman" w:cs="Times New Roman"/>
          <w:szCs w:val="24"/>
        </w:rPr>
      </w:pPr>
    </w:p>
    <w:p w14:paraId="0396D9CA" w14:textId="77777777" w:rsidR="001E0833" w:rsidRDefault="001E0833" w:rsidP="64C4E323">
      <w:pPr>
        <w:pStyle w:val="Ttulo2"/>
        <w:ind w:left="576" w:hanging="576"/>
        <w:jc w:val="both"/>
      </w:pPr>
      <w:r w:rsidRPr="001C7690">
        <w:t xml:space="preserve">Objetivos específicos </w:t>
      </w:r>
    </w:p>
    <w:p w14:paraId="2B9DAB5A" w14:textId="76BCB224" w:rsidR="56D9B706" w:rsidRDefault="56D9B706" w:rsidP="64C4E323">
      <w:pPr>
        <w:pStyle w:val="PargrafodaLista"/>
        <w:numPr>
          <w:ilvl w:val="0"/>
          <w:numId w:val="9"/>
        </w:numPr>
        <w:spacing w:after="160"/>
        <w:ind w:right="-20"/>
        <w:jc w:val="both"/>
        <w:rPr>
          <w:rFonts w:eastAsia="Times New Roman" w:cs="Times New Roman"/>
          <w:lang w:val="es"/>
        </w:rPr>
      </w:pPr>
      <w:r w:rsidRPr="1BDD3DED">
        <w:rPr>
          <w:rFonts w:eastAsia="Times New Roman" w:cs="Times New Roman"/>
          <w:lang w:val="es"/>
        </w:rPr>
        <w:t>Crear perfiles de usuario personalizables donde los estudiantes puedan agregar información relevante, intereses académicos, foto de perfil, entre otros detalles.</w:t>
      </w:r>
    </w:p>
    <w:p w14:paraId="36AAA1E4" w14:textId="6A312852" w:rsidR="56D9B706" w:rsidRDefault="56D9B706" w:rsidP="64C4E323">
      <w:pPr>
        <w:pStyle w:val="PargrafodaLista"/>
        <w:numPr>
          <w:ilvl w:val="0"/>
          <w:numId w:val="9"/>
        </w:numPr>
        <w:spacing w:after="160"/>
        <w:ind w:right="-20"/>
        <w:jc w:val="both"/>
        <w:rPr>
          <w:rFonts w:eastAsia="Times New Roman" w:cs="Times New Roman"/>
          <w:lang w:val="es"/>
        </w:rPr>
      </w:pPr>
      <w:r w:rsidRPr="1BDD3DED">
        <w:rPr>
          <w:rFonts w:eastAsia="Times New Roman" w:cs="Times New Roman"/>
          <w:lang w:val="es"/>
        </w:rPr>
        <w:t xml:space="preserve">Desarrollar un sistema de publicaciones que permita a los usuarios compartir contenido multimedia, </w:t>
      </w:r>
      <w:r w:rsidRPr="25272FD7">
        <w:rPr>
          <w:rFonts w:eastAsia="Times New Roman" w:cs="Times New Roman"/>
          <w:lang w:val="es"/>
        </w:rPr>
        <w:t>enlaces</w:t>
      </w:r>
      <w:r w:rsidR="253F2738" w:rsidRPr="25272FD7">
        <w:rPr>
          <w:rFonts w:eastAsia="Times New Roman" w:cs="Times New Roman"/>
          <w:lang w:val="es"/>
        </w:rPr>
        <w:t xml:space="preserve"> y </w:t>
      </w:r>
      <w:r w:rsidRPr="25272FD7">
        <w:rPr>
          <w:rFonts w:eastAsia="Times New Roman" w:cs="Times New Roman"/>
          <w:lang w:val="es"/>
        </w:rPr>
        <w:t>eventos</w:t>
      </w:r>
      <w:r w:rsidRPr="1BDD3DED">
        <w:rPr>
          <w:rFonts w:eastAsia="Times New Roman" w:cs="Times New Roman"/>
          <w:lang w:val="es"/>
        </w:rPr>
        <w:t xml:space="preserve"> académicos</w:t>
      </w:r>
      <w:r w:rsidR="30514BD2" w:rsidRPr="0A43A7D6">
        <w:rPr>
          <w:rFonts w:eastAsia="Times New Roman" w:cs="Times New Roman"/>
          <w:lang w:val="es"/>
        </w:rPr>
        <w:t>.</w:t>
      </w:r>
    </w:p>
    <w:p w14:paraId="147A41DD" w14:textId="7CE931D4" w:rsidR="56D9B706" w:rsidRDefault="56D9B706" w:rsidP="64C4E323">
      <w:pPr>
        <w:pStyle w:val="PargrafodaLista"/>
        <w:numPr>
          <w:ilvl w:val="0"/>
          <w:numId w:val="9"/>
        </w:numPr>
        <w:spacing w:after="160"/>
        <w:ind w:right="-20"/>
        <w:jc w:val="both"/>
        <w:rPr>
          <w:rFonts w:eastAsia="Times New Roman" w:cs="Times New Roman"/>
          <w:lang w:val="es"/>
        </w:rPr>
      </w:pPr>
      <w:r w:rsidRPr="1BDD3DED">
        <w:rPr>
          <w:rFonts w:eastAsia="Times New Roman" w:cs="Times New Roman"/>
          <w:lang w:val="es"/>
        </w:rPr>
        <w:t>Implementar un chat en tiempo real que permita a los usuarios comunicarse de manera directa y privada, facilitando la colaboración y el intercambio de información.</w:t>
      </w:r>
    </w:p>
    <w:p w14:paraId="4976F0A5" w14:textId="5B659578" w:rsidR="0D556E53" w:rsidRDefault="0D556E53" w:rsidP="0D556E53"/>
    <w:p w14:paraId="0F3A4193" w14:textId="5CE77BAC" w:rsidR="0D556E53" w:rsidRDefault="0D556E53" w:rsidP="0D556E53">
      <w:pPr>
        <w:spacing w:after="160" w:line="259" w:lineRule="auto"/>
        <w:ind w:firstLine="0"/>
      </w:pPr>
    </w:p>
    <w:p w14:paraId="5897C49F" w14:textId="1DADA706" w:rsidR="001E0833" w:rsidRPr="001C7690" w:rsidRDefault="001E0833" w:rsidP="001E0833">
      <w:pPr>
        <w:spacing w:after="160" w:line="259" w:lineRule="auto"/>
        <w:ind w:firstLine="0"/>
      </w:pPr>
      <w:r w:rsidRPr="001C7690">
        <w:br w:type="page"/>
      </w:r>
    </w:p>
    <w:p w14:paraId="0DEC25EB" w14:textId="399A4CA8" w:rsidR="00D56EAA" w:rsidRPr="00D56EAA" w:rsidRDefault="001E0833" w:rsidP="00D56EAA">
      <w:pPr>
        <w:pStyle w:val="Ttulo1"/>
        <w:ind w:left="432" w:hanging="432"/>
      </w:pPr>
      <w:r w:rsidRPr="001C7690">
        <w:t>Alcances y limitaciones</w:t>
      </w:r>
    </w:p>
    <w:p w14:paraId="7C405C7B" w14:textId="222001CC" w:rsidR="00C55660" w:rsidRDefault="002B2D00" w:rsidP="0FCE362F">
      <w:pPr>
        <w:jc w:val="both"/>
      </w:pPr>
      <w:r>
        <w:t>Para el proyecto expuesto dentro de la creación de una red social, l</w:t>
      </w:r>
      <w:r w:rsidRPr="002B2D00">
        <w:t>os alcances de la propuesta incluyen la facilitación de la interacción entre estudiantes de diferentes carreras, permitiéndoles interactuar de manera fluida y directa, superando las barreras físicas y temporales. Asimismo, se busca fomentar el intercambio de conocimientos, recursos y experiencias entre los estudiantes, enriqueciendo así el aprendizaje colectivo y promoviendo un ambiente académico colaborativo. Además, se espera que la plataforma contribuya al fortalecimiento del sentido de comunidad universitaria, al facilitar la interacción entre los miembros de la comunidad estudiantil y promover un ambiente de apoyo mutuo y camaradería. Por último, se destaca el aprovechamiento de la tecnología para mejorar la experiencia educativa, al alinearse con las tendencias actuales de aprendizaje colaborativo y en línea.</w:t>
      </w:r>
    </w:p>
    <w:p w14:paraId="5393DC92" w14:textId="6B91A7EC" w:rsidR="001E0833" w:rsidRDefault="00C55660" w:rsidP="21A66A41">
      <w:pPr>
        <w:spacing w:after="160"/>
        <w:jc w:val="both"/>
        <w:sectPr w:rsidR="001E0833" w:rsidSect="001D6BE7">
          <w:pgSz w:w="12242" w:h="15842" w:code="1"/>
          <w:pgMar w:top="1440" w:right="1440" w:bottom="1440" w:left="1440" w:header="709" w:footer="709" w:gutter="0"/>
          <w:pgNumType w:start="7"/>
          <w:cols w:space="708"/>
          <w:docGrid w:linePitch="360"/>
        </w:sectPr>
      </w:pPr>
      <w:r>
        <w:t xml:space="preserve">Por otro lado, </w:t>
      </w:r>
      <w:r>
        <w:rPr>
          <w:lang w:eastAsia="es-CO"/>
        </w:rPr>
        <w:t>l</w:t>
      </w:r>
      <w:r w:rsidRPr="00C55660">
        <w:rPr>
          <w:lang w:eastAsia="es-CO"/>
        </w:rPr>
        <w:t>as limitaciones que enfrenta este enfoque son diversas. La efectividad de la plataforma depende en gran medida de la voluntad y disposición de los estudiantes para adoptarla y utilizarla activamente. Si la participación no es alta, los beneficios potenciales podrían no materializarse por completo. Además, el acceso a la tecnología puede ser un obstáculo, ya que no todos los estudiantes tienen acceso fácil o constante a dispositivos electrónicos o conexión a internet, lo que podría limitar su participación y crear brechas digitales entre los usuarios. La gestión y moderación de la plataforma también representan un desafío. Se requerirán recursos adicionales, incluyendo personal dedicado y políticas claras, para garantizar un ambiente seguro y respetuoso para todos los usuarios. La privacidad y la seguridad de los datos de los usuarios son preocupaciones fundamentales que deben abordarse. Es esencial proteger los datos de posibles riesgos relacionados con la ciberseguridad y la privacidad en línea, lo que podría implicar la implementación de medidas adicionales de seguridad y políticas claras de protección</w:t>
      </w:r>
    </w:p>
    <w:p w14:paraId="17AF01AB" w14:textId="056FE39B" w:rsidR="001E0833" w:rsidRPr="00E512F4" w:rsidRDefault="001E0833" w:rsidP="3812755C">
      <w:pPr>
        <w:pStyle w:val="Ttulo1"/>
        <w:sectPr w:rsidR="001E0833" w:rsidRPr="00E512F4" w:rsidSect="001D6BE7">
          <w:pgSz w:w="12242" w:h="15842" w:code="1"/>
          <w:pgMar w:top="1440" w:right="1440" w:bottom="1440" w:left="1440" w:header="709" w:footer="709" w:gutter="0"/>
          <w:pgNumType w:start="7"/>
          <w:cols w:space="708"/>
          <w:docGrid w:linePitch="360"/>
        </w:sectPr>
      </w:pPr>
    </w:p>
    <w:p w14:paraId="37FBD36B" w14:textId="77777777" w:rsidR="001E0833" w:rsidRPr="001C7690" w:rsidRDefault="001E0833" w:rsidP="00E512F4">
      <w:pPr>
        <w:ind w:firstLine="0"/>
        <w:sectPr w:rsidR="001E0833" w:rsidRPr="001C7690" w:rsidSect="001D6BE7">
          <w:pgSz w:w="15842" w:h="12242" w:orient="landscape" w:code="1"/>
          <w:pgMar w:top="1440" w:right="1440" w:bottom="1440" w:left="1440" w:header="709" w:footer="709" w:gutter="0"/>
          <w:pgNumType w:start="7"/>
          <w:cols w:space="708"/>
          <w:docGrid w:linePitch="360"/>
        </w:sectPr>
      </w:pPr>
    </w:p>
    <w:p w14:paraId="52EA8D4E" w14:textId="77777777" w:rsidR="001E0833" w:rsidRPr="00DF3079" w:rsidRDefault="001E0833" w:rsidP="3812755C">
      <w:pPr>
        <w:pStyle w:val="Ttulo1"/>
      </w:pPr>
      <w:r w:rsidRPr="001C7690">
        <w:t>Conclusiones</w:t>
      </w:r>
      <w:r>
        <w:t xml:space="preserve"> (Parciales)</w:t>
      </w:r>
    </w:p>
    <w:p w14:paraId="0B3BD696" w14:textId="77777777" w:rsidR="001E0833" w:rsidRPr="001C7690" w:rsidRDefault="001E0833" w:rsidP="001E0833">
      <w:pPr>
        <w:spacing w:after="160"/>
        <w:ind w:firstLine="431"/>
        <w:rPr>
          <w:rFonts w:eastAsiaTheme="majorEastAsia" w:cstheme="majorBidi"/>
          <w:szCs w:val="32"/>
        </w:rPr>
      </w:pPr>
      <w:r w:rsidRPr="001C7690">
        <w:rPr>
          <w:rFonts w:eastAsiaTheme="majorEastAsia" w:cstheme="majorBidi"/>
          <w:szCs w:val="32"/>
        </w:rPr>
        <w:t xml:space="preserve">En este apartado se encuentran los hallazgos </w:t>
      </w:r>
      <w:r>
        <w:rPr>
          <w:rFonts w:eastAsiaTheme="majorEastAsia" w:cstheme="majorBidi"/>
          <w:szCs w:val="32"/>
        </w:rPr>
        <w:t>parciales</w:t>
      </w:r>
      <w:r w:rsidRPr="001C7690">
        <w:rPr>
          <w:rFonts w:eastAsiaTheme="majorEastAsia" w:cstheme="majorBidi"/>
          <w:szCs w:val="32"/>
        </w:rPr>
        <w:t xml:space="preserve"> del proyecto</w:t>
      </w:r>
      <w:r>
        <w:rPr>
          <w:rFonts w:eastAsiaTheme="majorEastAsia" w:cstheme="majorBidi"/>
          <w:szCs w:val="32"/>
        </w:rPr>
        <w:t xml:space="preserve">, </w:t>
      </w:r>
      <w:r w:rsidRPr="001C7690">
        <w:rPr>
          <w:rFonts w:eastAsiaTheme="majorEastAsia" w:cstheme="majorBidi"/>
          <w:szCs w:val="32"/>
        </w:rPr>
        <w:t>se debe establecer al menos una conclusión por cada uno de los objetivos específicos planteados, producto de su alcance en el desarrollo del proyecto.</w:t>
      </w:r>
    </w:p>
    <w:p w14:paraId="11A3E587" w14:textId="77777777" w:rsidR="001E0833" w:rsidRPr="001C7690" w:rsidRDefault="001E0833" w:rsidP="001E0833">
      <w:pPr>
        <w:spacing w:after="160" w:line="259" w:lineRule="auto"/>
        <w:ind w:firstLine="0"/>
        <w:rPr>
          <w:rFonts w:eastAsiaTheme="majorEastAsia" w:cstheme="majorBidi"/>
          <w:b/>
          <w:szCs w:val="32"/>
        </w:rPr>
      </w:pPr>
    </w:p>
    <w:p w14:paraId="57A925E3" w14:textId="77777777" w:rsidR="001E0833" w:rsidRPr="001C7690" w:rsidRDefault="001E0833" w:rsidP="001E0833">
      <w:pPr>
        <w:spacing w:after="160" w:line="259" w:lineRule="auto"/>
        <w:ind w:firstLine="0"/>
        <w:rPr>
          <w:rFonts w:eastAsiaTheme="majorEastAsia" w:cstheme="majorBidi"/>
          <w:b/>
          <w:szCs w:val="32"/>
        </w:rPr>
      </w:pPr>
      <w:r w:rsidRPr="001C7690">
        <w:br w:type="page"/>
      </w:r>
    </w:p>
    <w:p w14:paraId="0F1F5800" w14:textId="77777777" w:rsidR="001E0833" w:rsidRPr="001C7690" w:rsidRDefault="001E0833" w:rsidP="001E0833">
      <w:pPr>
        <w:pStyle w:val="Ttulo1"/>
        <w:ind w:left="432" w:hanging="432"/>
      </w:pPr>
      <w:r w:rsidRPr="001C7690">
        <w:t>Referencias</w:t>
      </w:r>
    </w:p>
    <w:p w14:paraId="407FA602" w14:textId="77777777" w:rsidR="001E0833" w:rsidRPr="001C7690" w:rsidRDefault="001E0833" w:rsidP="001E0833">
      <w:pPr>
        <w:ind w:firstLine="432"/>
      </w:pPr>
      <w:r w:rsidRPr="001C7690">
        <w:t>Las referencias que se entreguen deben corresponder a las citas desarrolladas a lo largo del documento.</w:t>
      </w:r>
    </w:p>
    <w:p w14:paraId="7C10626E" w14:textId="77777777" w:rsidR="001E0833" w:rsidRPr="001C7690" w:rsidRDefault="001E0833" w:rsidP="001E0833">
      <w:pPr>
        <w:ind w:left="432" w:firstLine="0"/>
      </w:pPr>
      <w:r w:rsidRPr="001C7690">
        <w:t>Ejemplo:</w:t>
      </w:r>
    </w:p>
    <w:p w14:paraId="736E062E" w14:textId="627BB5F0" w:rsidR="001E0833" w:rsidRPr="00DF3079" w:rsidRDefault="001E0833" w:rsidP="3C543DEC">
      <w:pPr>
        <w:widowControl w:val="0"/>
        <w:autoSpaceDE w:val="0"/>
        <w:autoSpaceDN w:val="0"/>
        <w:adjustRightInd w:val="0"/>
        <w:spacing w:after="160" w:line="259" w:lineRule="auto"/>
        <w:ind w:firstLine="432"/>
        <w:rPr>
          <w:rFonts w:cs="Times New Roman"/>
        </w:rPr>
      </w:pPr>
      <w:r w:rsidRPr="3C543DEC">
        <w:rPr>
          <w:rFonts w:cs="Times New Roman"/>
        </w:rPr>
        <w:t>Yuni, J. A., &amp; Urbano, C. A. (2006). Técnicas para investigar: recursos metodológicos para la preparación de proyectos de investigación. Editorial Brujas</w:t>
      </w:r>
      <w:r w:rsidRPr="3C543DEC">
        <w:rPr>
          <w:rFonts w:cs="Times New Roman"/>
          <w:noProof/>
        </w:rPr>
        <w:t>.</w:t>
      </w:r>
      <w:r w:rsidRPr="00DF3079">
        <w:rPr>
          <w:rFonts w:cs="Times New Roman"/>
        </w:rPr>
        <w:fldChar w:fldCharType="begin" w:fldLock="1"/>
      </w:r>
      <w:r w:rsidRPr="21A66A41">
        <w:rPr>
          <w:rFonts w:cs="Times New Roman"/>
        </w:rPr>
        <w:instrText xml:space="preserve">ADDIN Mendeley Bibliography CSL_BIBLIOGRAPHY </w:instrText>
      </w:r>
      <w:r w:rsidRPr="00DF3079">
        <w:rPr>
          <w:rFonts w:cs="Times New Roman"/>
        </w:rPr>
        <w:fldChar w:fldCharType="separate"/>
      </w:r>
    </w:p>
    <w:p w14:paraId="5EEFF95C" w14:textId="77777777" w:rsidR="001E0833" w:rsidRPr="001C7690" w:rsidRDefault="001E0833" w:rsidP="001E0833">
      <w:pPr>
        <w:spacing w:after="160" w:line="259" w:lineRule="auto"/>
        <w:ind w:firstLine="0"/>
      </w:pPr>
      <w:r w:rsidRPr="00DF3079">
        <w:rPr>
          <w:rFonts w:cs="Times New Roman"/>
          <w:noProof/>
          <w:szCs w:val="24"/>
        </w:rPr>
        <w:fldChar w:fldCharType="end"/>
      </w:r>
    </w:p>
    <w:p w14:paraId="60CE10D2" w14:textId="77777777" w:rsidR="001E0833" w:rsidRPr="001C7690" w:rsidRDefault="00AC030E" w:rsidP="3C543DEC">
      <w:pPr>
        <w:pStyle w:val="Ttulo1"/>
        <w:spacing w:after="160" w:line="259" w:lineRule="auto"/>
        <w:rPr>
          <w:szCs w:val="24"/>
        </w:rPr>
      </w:pPr>
      <w:sdt>
        <w:sdtPr>
          <w:id w:val="-1259518217"/>
          <w:citation/>
        </w:sdtPr>
        <w:sdtEndPr/>
        <w:sdtContent>
          <w:r w:rsidR="001E0833" w:rsidRPr="0071726B">
            <w:fldChar w:fldCharType="begin"/>
          </w:r>
          <w:r w:rsidR="001E0833" w:rsidRPr="0071726B">
            <w:instrText xml:space="preserve">CITATION Tov86 \n  \t  \l 10250 </w:instrText>
          </w:r>
          <w:r w:rsidR="001E0833" w:rsidRPr="0071726B">
            <w:fldChar w:fldCharType="separate"/>
          </w:r>
          <w:r w:rsidR="001E0833" w:rsidRPr="0071726B">
            <w:rPr>
              <w:noProof/>
            </w:rPr>
            <w:t>(1986)</w:t>
          </w:r>
          <w:r w:rsidR="001E0833" w:rsidRPr="0071726B">
            <w:fldChar w:fldCharType="end"/>
          </w:r>
        </w:sdtContent>
      </w:sdt>
      <w:sdt>
        <w:sdtPr>
          <w:id w:val="579640198"/>
          <w:citation/>
        </w:sdtPr>
        <w:sdtEndPr/>
        <w:sdtContent>
          <w:r w:rsidR="001E0833" w:rsidRPr="0071726B">
            <w:fldChar w:fldCharType="begin"/>
          </w:r>
          <w:r w:rsidR="001E0833" w:rsidRPr="0071726B">
            <w:instrText xml:space="preserve">CITATION Tov86 \p 23 \n  \y  \t  \l 10250 </w:instrText>
          </w:r>
          <w:r w:rsidR="001E0833" w:rsidRPr="0071726B">
            <w:fldChar w:fldCharType="separate"/>
          </w:r>
          <w:r w:rsidR="001E0833" w:rsidRPr="0071726B">
            <w:rPr>
              <w:noProof/>
            </w:rPr>
            <w:t xml:space="preserve"> (pág. 23)</w:t>
          </w:r>
          <w:r w:rsidR="001E0833" w:rsidRPr="0071726B">
            <w:fldChar w:fldCharType="end"/>
          </w:r>
        </w:sdtContent>
      </w:sdt>
      <w:r w:rsidR="001E0833" w:rsidRPr="001C7690">
        <w:t xml:space="preserve">Citas IndirectasParenténicaFinalmente, la ruralidad se puede referir al desarrollo rural, en el cual se contemplan estrategias de atención a poblaciones marginadas, vulnerables, desarticuladas, </w:t>
      </w:r>
      <w:r w:rsidR="001E0833" w:rsidRPr="0071726B">
        <w:t xml:space="preserve">etcétera </w:t>
      </w:r>
      <w:r w:rsidR="001E0833" w:rsidRPr="0071726B">
        <w:rPr>
          <w:noProof/>
        </w:rPr>
        <w:t>(Dirven , et ál., 2018)</w:t>
      </w:r>
      <w:r w:rsidR="001E0833" w:rsidRPr="0071726B">
        <w:t>.Narrativa</w:t>
      </w:r>
      <w:r w:rsidR="001E0833" w:rsidRPr="001C7690">
        <w:t xml:space="preserve">Finalmente, </w:t>
      </w:r>
      <w:r w:rsidR="001E0833" w:rsidRPr="0071726B">
        <w:t xml:space="preserve">Dirven et ál. </w:t>
      </w:r>
      <w:sdt>
        <w:sdtPr>
          <w:id w:val="1059051651"/>
          <w:citation/>
        </w:sdtPr>
        <w:sdtEndPr/>
        <w:sdtContent>
          <w:r w:rsidR="001E0833" w:rsidRPr="0071726B">
            <w:fldChar w:fldCharType="begin"/>
          </w:r>
          <w:r w:rsidR="001E0833" w:rsidRPr="0071726B">
            <w:instrText xml:space="preserve">CITATION Các18 \n  \t  \l 10250 </w:instrText>
          </w:r>
          <w:r w:rsidR="001E0833" w:rsidRPr="0071726B">
            <w:fldChar w:fldCharType="separate"/>
          </w:r>
          <w:r w:rsidR="001E0833" w:rsidRPr="0071726B">
            <w:rPr>
              <w:noProof/>
            </w:rPr>
            <w:t>(2018)</w:t>
          </w:r>
          <w:r w:rsidR="001E0833" w:rsidRPr="0071726B">
            <w:fldChar w:fldCharType="end"/>
          </w:r>
        </w:sdtContent>
      </w:sdt>
      <w:r w:rsidR="001E0833" w:rsidRPr="001C7690">
        <w:t xml:space="preserve"> definen la ruralidad a partir del desarrollo rural, en el cual se contemplan estrategias de atención a poblaciones marginadas, vulnerables, desarticuladas, etcétera.</w:t>
      </w:r>
      <w:sdt>
        <w:sdtPr>
          <w:id w:val="738826549"/>
        </w:sdtPr>
        <w:sdtEndPr/>
        <w:sdtContent>
          <w:r w:rsidR="001E0833">
            <w:fldChar w:fldCharType="begin"/>
          </w:r>
          <w:r w:rsidR="001E0833">
            <w:instrText xml:space="preserve">CITATION Các18 \n  \t  \l 10250 </w:instrText>
          </w:r>
          <w:r w:rsidR="001E0833">
            <w:fldChar w:fldCharType="separate"/>
          </w:r>
          <w:r w:rsidR="001E0833" w:rsidRPr="697B957C">
            <w:rPr>
              <w:noProof/>
            </w:rPr>
            <w:t>(2018)</w:t>
          </w:r>
          <w:r w:rsidR="001E0833">
            <w:fldChar w:fldCharType="end"/>
          </w:r>
        </w:sdtContent>
      </w:sdt>
    </w:p>
    <w:p w14:paraId="37C573EE" w14:textId="4EC6B941" w:rsidR="006B1038" w:rsidRDefault="006B1038" w:rsidP="0026346A"/>
    <w:p w14:paraId="38BDDFC9" w14:textId="77777777" w:rsidR="001E0833" w:rsidRPr="0026346A" w:rsidRDefault="001E0833" w:rsidP="0026346A"/>
    <w:sectPr w:rsidR="001E0833" w:rsidRPr="0026346A" w:rsidSect="00822A90">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BCB6C" w14:textId="77777777" w:rsidR="00247C33" w:rsidRDefault="00247C33" w:rsidP="001D48FA">
      <w:pPr>
        <w:spacing w:line="240" w:lineRule="auto"/>
      </w:pPr>
      <w:r>
        <w:separator/>
      </w:r>
    </w:p>
  </w:endnote>
  <w:endnote w:type="continuationSeparator" w:id="0">
    <w:p w14:paraId="56546036" w14:textId="77777777" w:rsidR="00247C33" w:rsidRDefault="00247C33" w:rsidP="001D48FA">
      <w:pPr>
        <w:spacing w:line="240" w:lineRule="auto"/>
      </w:pPr>
      <w:r>
        <w:continuationSeparator/>
      </w:r>
    </w:p>
  </w:endnote>
  <w:endnote w:type="continuationNotice" w:id="1">
    <w:p w14:paraId="423494F1" w14:textId="77777777" w:rsidR="0036512E" w:rsidRDefault="003651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BE667" w14:textId="77777777" w:rsidR="00247C33" w:rsidRDefault="00247C33" w:rsidP="001D48FA">
      <w:pPr>
        <w:spacing w:line="240" w:lineRule="auto"/>
      </w:pPr>
      <w:r>
        <w:separator/>
      </w:r>
    </w:p>
  </w:footnote>
  <w:footnote w:type="continuationSeparator" w:id="0">
    <w:p w14:paraId="5243A217" w14:textId="77777777" w:rsidR="00247C33" w:rsidRDefault="00247C33" w:rsidP="001D48FA">
      <w:pPr>
        <w:spacing w:line="240" w:lineRule="auto"/>
      </w:pPr>
      <w:r>
        <w:continuationSeparator/>
      </w:r>
    </w:p>
  </w:footnote>
  <w:footnote w:type="continuationNotice" w:id="1">
    <w:p w14:paraId="40CDC8E3" w14:textId="77777777" w:rsidR="0036512E" w:rsidRDefault="003651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329091"/>
      <w:docPartObj>
        <w:docPartGallery w:val="Page Numbers (Top of Page)"/>
        <w:docPartUnique/>
      </w:docPartObj>
    </w:sdtPr>
    <w:sdtEndPr/>
    <w:sdtContent>
      <w:p w14:paraId="3647F485" w14:textId="77777777" w:rsidR="001E0833" w:rsidRDefault="001E0833">
        <w:pPr>
          <w:pStyle w:val="Cabealho"/>
          <w:jc w:val="right"/>
        </w:pPr>
        <w:r>
          <w:fldChar w:fldCharType="begin"/>
        </w:r>
        <w:r>
          <w:instrText>PAGE   \* MERGEFORMAT</w:instrText>
        </w:r>
        <w:r>
          <w:fldChar w:fldCharType="separate"/>
        </w:r>
        <w:r w:rsidRPr="0091192E">
          <w:rPr>
            <w:noProof/>
            <w:lang w:val="es-ES"/>
          </w:rPr>
          <w:t>1</w:t>
        </w:r>
        <w:r>
          <w:fldChar w:fldCharType="end"/>
        </w:r>
      </w:p>
    </w:sdtContent>
  </w:sdt>
  <w:p w14:paraId="017C6232" w14:textId="77777777" w:rsidR="001E0833" w:rsidRDefault="001E083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765930"/>
      <w:docPartObj>
        <w:docPartGallery w:val="Page Numbers (Top of Page)"/>
        <w:docPartUnique/>
      </w:docPartObj>
    </w:sdtPr>
    <w:sdtEndPr/>
    <w:sdtContent>
      <w:p w14:paraId="0BA1FCD4" w14:textId="77777777" w:rsidR="001E0833" w:rsidRDefault="001E0833">
        <w:pPr>
          <w:pStyle w:val="Cabealho"/>
          <w:jc w:val="right"/>
        </w:pPr>
        <w:r>
          <w:fldChar w:fldCharType="begin"/>
        </w:r>
        <w:r>
          <w:instrText>PAGE   \* MERGEFORMAT</w:instrText>
        </w:r>
        <w:r>
          <w:fldChar w:fldCharType="separate"/>
        </w:r>
        <w:r w:rsidRPr="001D5C52">
          <w:rPr>
            <w:noProof/>
            <w:lang w:val="es-ES"/>
          </w:rPr>
          <w:t>7</w:t>
        </w:r>
        <w:r>
          <w:fldChar w:fldCharType="end"/>
        </w:r>
      </w:p>
    </w:sdtContent>
  </w:sdt>
  <w:p w14:paraId="606CF8EA" w14:textId="77777777" w:rsidR="001E0833" w:rsidRDefault="001E0833" w:rsidP="001D6BE7">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987276"/>
      <w:docPartObj>
        <w:docPartGallery w:val="Page Numbers (Top of Page)"/>
        <w:docPartUnique/>
      </w:docPartObj>
    </w:sdtPr>
    <w:sdtEndPr/>
    <w:sdtContent>
      <w:p w14:paraId="33A48A16" w14:textId="77777777" w:rsidR="001D48FA" w:rsidRDefault="001D48FA">
        <w:pPr>
          <w:pStyle w:val="Cabealho"/>
          <w:jc w:val="right"/>
        </w:pPr>
        <w:r>
          <w:fldChar w:fldCharType="begin"/>
        </w:r>
        <w:r>
          <w:instrText>PAGE   \* MERGEFORMAT</w:instrText>
        </w:r>
        <w:r>
          <w:fldChar w:fldCharType="separate"/>
        </w:r>
        <w:r>
          <w:rPr>
            <w:lang w:val="es-ES"/>
          </w:rPr>
          <w:t>2</w:t>
        </w:r>
        <w:r>
          <w:fldChar w:fldCharType="end"/>
        </w:r>
      </w:p>
    </w:sdtContent>
  </w:sdt>
  <w:p w14:paraId="04BAC014" w14:textId="77777777" w:rsidR="001D48FA" w:rsidRDefault="001D48FA">
    <w:pPr>
      <w:pStyle w:val="Cabealho"/>
    </w:pPr>
  </w:p>
</w:hdr>
</file>

<file path=word/intelligence2.xml><?xml version="1.0" encoding="utf-8"?>
<int2:intelligence xmlns:int2="http://schemas.microsoft.com/office/intelligence/2020/intelligence" xmlns:oel="http://schemas.microsoft.com/office/2019/extlst">
  <int2:observations>
    <int2:textHash int2:hashCode="UFlUIqlBf8VimP" int2:id="xg1wtLQ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7D0"/>
    <w:multiLevelType w:val="hybridMultilevel"/>
    <w:tmpl w:val="BD8EA9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FB4BD11"/>
    <w:multiLevelType w:val="hybridMultilevel"/>
    <w:tmpl w:val="FFFFFFFF"/>
    <w:lvl w:ilvl="0" w:tplc="AADE9F74">
      <w:start w:val="1"/>
      <w:numFmt w:val="bullet"/>
      <w:lvlText w:val=""/>
      <w:lvlJc w:val="left"/>
      <w:pPr>
        <w:ind w:left="720" w:hanging="360"/>
      </w:pPr>
      <w:rPr>
        <w:rFonts w:ascii="Symbol" w:hAnsi="Symbol" w:hint="default"/>
      </w:rPr>
    </w:lvl>
    <w:lvl w:ilvl="1" w:tplc="8B4A1D16">
      <w:start w:val="1"/>
      <w:numFmt w:val="bullet"/>
      <w:lvlText w:val="o"/>
      <w:lvlJc w:val="left"/>
      <w:pPr>
        <w:ind w:left="1440" w:hanging="360"/>
      </w:pPr>
      <w:rPr>
        <w:rFonts w:ascii="Courier New" w:hAnsi="Courier New" w:hint="default"/>
      </w:rPr>
    </w:lvl>
    <w:lvl w:ilvl="2" w:tplc="2182FEF8">
      <w:start w:val="1"/>
      <w:numFmt w:val="bullet"/>
      <w:lvlText w:val=""/>
      <w:lvlJc w:val="left"/>
      <w:pPr>
        <w:ind w:left="2160" w:hanging="360"/>
      </w:pPr>
      <w:rPr>
        <w:rFonts w:ascii="Wingdings" w:hAnsi="Wingdings" w:hint="default"/>
      </w:rPr>
    </w:lvl>
    <w:lvl w:ilvl="3" w:tplc="F6385F2A">
      <w:start w:val="1"/>
      <w:numFmt w:val="bullet"/>
      <w:lvlText w:val=""/>
      <w:lvlJc w:val="left"/>
      <w:pPr>
        <w:ind w:left="2880" w:hanging="360"/>
      </w:pPr>
      <w:rPr>
        <w:rFonts w:ascii="Symbol" w:hAnsi="Symbol" w:hint="default"/>
      </w:rPr>
    </w:lvl>
    <w:lvl w:ilvl="4" w:tplc="4246ED80">
      <w:start w:val="1"/>
      <w:numFmt w:val="bullet"/>
      <w:lvlText w:val="o"/>
      <w:lvlJc w:val="left"/>
      <w:pPr>
        <w:ind w:left="3600" w:hanging="360"/>
      </w:pPr>
      <w:rPr>
        <w:rFonts w:ascii="Courier New" w:hAnsi="Courier New" w:hint="default"/>
      </w:rPr>
    </w:lvl>
    <w:lvl w:ilvl="5" w:tplc="D6A883B2">
      <w:start w:val="1"/>
      <w:numFmt w:val="bullet"/>
      <w:lvlText w:val=""/>
      <w:lvlJc w:val="left"/>
      <w:pPr>
        <w:ind w:left="4320" w:hanging="360"/>
      </w:pPr>
      <w:rPr>
        <w:rFonts w:ascii="Wingdings" w:hAnsi="Wingdings" w:hint="default"/>
      </w:rPr>
    </w:lvl>
    <w:lvl w:ilvl="6" w:tplc="C86A2ED8">
      <w:start w:val="1"/>
      <w:numFmt w:val="bullet"/>
      <w:lvlText w:val=""/>
      <w:lvlJc w:val="left"/>
      <w:pPr>
        <w:ind w:left="5040" w:hanging="360"/>
      </w:pPr>
      <w:rPr>
        <w:rFonts w:ascii="Symbol" w:hAnsi="Symbol" w:hint="default"/>
      </w:rPr>
    </w:lvl>
    <w:lvl w:ilvl="7" w:tplc="8708DA52">
      <w:start w:val="1"/>
      <w:numFmt w:val="bullet"/>
      <w:lvlText w:val="o"/>
      <w:lvlJc w:val="left"/>
      <w:pPr>
        <w:ind w:left="5760" w:hanging="360"/>
      </w:pPr>
      <w:rPr>
        <w:rFonts w:ascii="Courier New" w:hAnsi="Courier New" w:hint="default"/>
      </w:rPr>
    </w:lvl>
    <w:lvl w:ilvl="8" w:tplc="3E8CD8A2">
      <w:start w:val="1"/>
      <w:numFmt w:val="bullet"/>
      <w:lvlText w:val=""/>
      <w:lvlJc w:val="left"/>
      <w:pPr>
        <w:ind w:left="6480" w:hanging="360"/>
      </w:pPr>
      <w:rPr>
        <w:rFonts w:ascii="Wingdings" w:hAnsi="Wingdings" w:hint="default"/>
      </w:rPr>
    </w:lvl>
  </w:abstractNum>
  <w:abstractNum w:abstractNumId="2" w15:restartNumberingAfterBreak="0">
    <w:nsid w:val="381130C8"/>
    <w:multiLevelType w:val="hybridMultilevel"/>
    <w:tmpl w:val="4E00CE74"/>
    <w:lvl w:ilvl="0" w:tplc="99167394">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3BF445A6"/>
    <w:multiLevelType w:val="hybridMultilevel"/>
    <w:tmpl w:val="2E2E0130"/>
    <w:lvl w:ilvl="0" w:tplc="B04ABD20">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60C40FF"/>
    <w:multiLevelType w:val="hybridMultilevel"/>
    <w:tmpl w:val="7B4A2E54"/>
    <w:lvl w:ilvl="0" w:tplc="B04ABD20">
      <w:numFmt w:val="bullet"/>
      <w:lvlText w:val="-"/>
      <w:lvlJc w:val="left"/>
      <w:pPr>
        <w:ind w:left="1429" w:hanging="360"/>
      </w:pPr>
      <w:rPr>
        <w:rFonts w:ascii="Times New Roman" w:eastAsiaTheme="minorHAnsi" w:hAnsi="Times New Roman" w:cs="Times New Roman"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5ECA437B"/>
    <w:multiLevelType w:val="hybridMultilevel"/>
    <w:tmpl w:val="11786E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16063FD"/>
    <w:multiLevelType w:val="multilevel"/>
    <w:tmpl w:val="3D5A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B3383"/>
    <w:multiLevelType w:val="multilevel"/>
    <w:tmpl w:val="AD7A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72656C"/>
    <w:multiLevelType w:val="hybridMultilevel"/>
    <w:tmpl w:val="403003E8"/>
    <w:lvl w:ilvl="0" w:tplc="9072E94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145192054">
    <w:abstractNumId w:val="0"/>
  </w:num>
  <w:num w:numId="2" w16cid:durableId="1916476688">
    <w:abstractNumId w:val="5"/>
  </w:num>
  <w:num w:numId="3" w16cid:durableId="1019772139">
    <w:abstractNumId w:val="3"/>
  </w:num>
  <w:num w:numId="4" w16cid:durableId="1751805310">
    <w:abstractNumId w:val="8"/>
  </w:num>
  <w:num w:numId="5" w16cid:durableId="1404257132">
    <w:abstractNumId w:val="4"/>
  </w:num>
  <w:num w:numId="6" w16cid:durableId="55591320">
    <w:abstractNumId w:val="2"/>
  </w:num>
  <w:num w:numId="7" w16cid:durableId="773552078">
    <w:abstractNumId w:val="7"/>
  </w:num>
  <w:num w:numId="8" w16cid:durableId="88432623">
    <w:abstractNumId w:val="6"/>
  </w:num>
  <w:num w:numId="9" w16cid:durableId="1784420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0"/>
    <w:rsid w:val="0000173D"/>
    <w:rsid w:val="00002640"/>
    <w:rsid w:val="000048D5"/>
    <w:rsid w:val="00004B05"/>
    <w:rsid w:val="00017AA2"/>
    <w:rsid w:val="00020C26"/>
    <w:rsid w:val="00027991"/>
    <w:rsid w:val="000310E7"/>
    <w:rsid w:val="0003315D"/>
    <w:rsid w:val="000467F9"/>
    <w:rsid w:val="00046A22"/>
    <w:rsid w:val="00077522"/>
    <w:rsid w:val="000776BB"/>
    <w:rsid w:val="0008391A"/>
    <w:rsid w:val="0009648F"/>
    <w:rsid w:val="000A19BE"/>
    <w:rsid w:val="000A48C1"/>
    <w:rsid w:val="000B00F3"/>
    <w:rsid w:val="000B7290"/>
    <w:rsid w:val="000D61CC"/>
    <w:rsid w:val="000E0BF7"/>
    <w:rsid w:val="000E28BF"/>
    <w:rsid w:val="000F591F"/>
    <w:rsid w:val="00105BAF"/>
    <w:rsid w:val="00105EE9"/>
    <w:rsid w:val="001150CE"/>
    <w:rsid w:val="00123946"/>
    <w:rsid w:val="00137CB0"/>
    <w:rsid w:val="0014005E"/>
    <w:rsid w:val="00142DD7"/>
    <w:rsid w:val="001438DE"/>
    <w:rsid w:val="00157E0B"/>
    <w:rsid w:val="00165444"/>
    <w:rsid w:val="00165CF5"/>
    <w:rsid w:val="00166938"/>
    <w:rsid w:val="00172500"/>
    <w:rsid w:val="0017367B"/>
    <w:rsid w:val="00173EC1"/>
    <w:rsid w:val="00183330"/>
    <w:rsid w:val="00187840"/>
    <w:rsid w:val="00191FAB"/>
    <w:rsid w:val="00192D61"/>
    <w:rsid w:val="00194D14"/>
    <w:rsid w:val="00195FD6"/>
    <w:rsid w:val="00197CFC"/>
    <w:rsid w:val="00197F7F"/>
    <w:rsid w:val="001A607B"/>
    <w:rsid w:val="001B1874"/>
    <w:rsid w:val="001B2E65"/>
    <w:rsid w:val="001B71C3"/>
    <w:rsid w:val="001C1ED6"/>
    <w:rsid w:val="001C41D5"/>
    <w:rsid w:val="001D0C3B"/>
    <w:rsid w:val="001D1FB8"/>
    <w:rsid w:val="001D2677"/>
    <w:rsid w:val="001D39ED"/>
    <w:rsid w:val="001D3B6E"/>
    <w:rsid w:val="001D48FA"/>
    <w:rsid w:val="001D6BE7"/>
    <w:rsid w:val="001E082E"/>
    <w:rsid w:val="001E0833"/>
    <w:rsid w:val="001F4703"/>
    <w:rsid w:val="001F6EE9"/>
    <w:rsid w:val="0020427A"/>
    <w:rsid w:val="002058F1"/>
    <w:rsid w:val="00206B55"/>
    <w:rsid w:val="0021077B"/>
    <w:rsid w:val="00210818"/>
    <w:rsid w:val="00212029"/>
    <w:rsid w:val="0021283F"/>
    <w:rsid w:val="0022627E"/>
    <w:rsid w:val="00231C58"/>
    <w:rsid w:val="00231CEC"/>
    <w:rsid w:val="002344E7"/>
    <w:rsid w:val="002405A5"/>
    <w:rsid w:val="00241646"/>
    <w:rsid w:val="00247C33"/>
    <w:rsid w:val="0025194F"/>
    <w:rsid w:val="002561EE"/>
    <w:rsid w:val="00257D0A"/>
    <w:rsid w:val="0026346A"/>
    <w:rsid w:val="002649C2"/>
    <w:rsid w:val="00265083"/>
    <w:rsid w:val="00270378"/>
    <w:rsid w:val="00284198"/>
    <w:rsid w:val="00286BE0"/>
    <w:rsid w:val="002931E9"/>
    <w:rsid w:val="00296CE3"/>
    <w:rsid w:val="002A58B0"/>
    <w:rsid w:val="002A5DC9"/>
    <w:rsid w:val="002B2D00"/>
    <w:rsid w:val="002B5248"/>
    <w:rsid w:val="002B5BBE"/>
    <w:rsid w:val="002D1416"/>
    <w:rsid w:val="002E03B5"/>
    <w:rsid w:val="002E48F5"/>
    <w:rsid w:val="002E4B9A"/>
    <w:rsid w:val="00303721"/>
    <w:rsid w:val="00310B8A"/>
    <w:rsid w:val="00317BA6"/>
    <w:rsid w:val="003235AE"/>
    <w:rsid w:val="00325508"/>
    <w:rsid w:val="00347D72"/>
    <w:rsid w:val="00357A1F"/>
    <w:rsid w:val="0036467B"/>
    <w:rsid w:val="0036512E"/>
    <w:rsid w:val="003665F7"/>
    <w:rsid w:val="00373671"/>
    <w:rsid w:val="00375182"/>
    <w:rsid w:val="0038443F"/>
    <w:rsid w:val="00384FC2"/>
    <w:rsid w:val="00391B61"/>
    <w:rsid w:val="003A2267"/>
    <w:rsid w:val="003A2E9D"/>
    <w:rsid w:val="003A6465"/>
    <w:rsid w:val="003A6BD1"/>
    <w:rsid w:val="003B35F4"/>
    <w:rsid w:val="003B6E88"/>
    <w:rsid w:val="003C2C7B"/>
    <w:rsid w:val="003C3B1D"/>
    <w:rsid w:val="003D1331"/>
    <w:rsid w:val="003D426F"/>
    <w:rsid w:val="003D67F8"/>
    <w:rsid w:val="003E3F22"/>
    <w:rsid w:val="003E62AF"/>
    <w:rsid w:val="003F5D61"/>
    <w:rsid w:val="00411BBA"/>
    <w:rsid w:val="004135A9"/>
    <w:rsid w:val="00413EB1"/>
    <w:rsid w:val="004163D2"/>
    <w:rsid w:val="004247F2"/>
    <w:rsid w:val="00425DA9"/>
    <w:rsid w:val="00425E40"/>
    <w:rsid w:val="00431460"/>
    <w:rsid w:val="00442B0D"/>
    <w:rsid w:val="00450C28"/>
    <w:rsid w:val="004542FA"/>
    <w:rsid w:val="00456872"/>
    <w:rsid w:val="00466049"/>
    <w:rsid w:val="00467D97"/>
    <w:rsid w:val="004810C2"/>
    <w:rsid w:val="0048137D"/>
    <w:rsid w:val="00483B6B"/>
    <w:rsid w:val="00486B22"/>
    <w:rsid w:val="00486C73"/>
    <w:rsid w:val="00497774"/>
    <w:rsid w:val="004A2E91"/>
    <w:rsid w:val="004B668B"/>
    <w:rsid w:val="004C5DD9"/>
    <w:rsid w:val="004C73B6"/>
    <w:rsid w:val="004D4C84"/>
    <w:rsid w:val="004F0A20"/>
    <w:rsid w:val="00503B30"/>
    <w:rsid w:val="005075E3"/>
    <w:rsid w:val="00514081"/>
    <w:rsid w:val="005207DC"/>
    <w:rsid w:val="0052667B"/>
    <w:rsid w:val="005277F2"/>
    <w:rsid w:val="00532A47"/>
    <w:rsid w:val="0054103F"/>
    <w:rsid w:val="00547F6E"/>
    <w:rsid w:val="00550275"/>
    <w:rsid w:val="00551EA7"/>
    <w:rsid w:val="00555887"/>
    <w:rsid w:val="00563224"/>
    <w:rsid w:val="005728B2"/>
    <w:rsid w:val="005743CF"/>
    <w:rsid w:val="0058248D"/>
    <w:rsid w:val="00591458"/>
    <w:rsid w:val="005A4AB0"/>
    <w:rsid w:val="005A5E71"/>
    <w:rsid w:val="005B130A"/>
    <w:rsid w:val="005C51C4"/>
    <w:rsid w:val="005D0C46"/>
    <w:rsid w:val="005D224D"/>
    <w:rsid w:val="005D411F"/>
    <w:rsid w:val="005D6807"/>
    <w:rsid w:val="005E3027"/>
    <w:rsid w:val="005F4572"/>
    <w:rsid w:val="005F7C82"/>
    <w:rsid w:val="006008A0"/>
    <w:rsid w:val="00614058"/>
    <w:rsid w:val="00626B8D"/>
    <w:rsid w:val="00627F54"/>
    <w:rsid w:val="00633B8D"/>
    <w:rsid w:val="00637B72"/>
    <w:rsid w:val="00642A74"/>
    <w:rsid w:val="006454B0"/>
    <w:rsid w:val="00647845"/>
    <w:rsid w:val="00651529"/>
    <w:rsid w:val="00663466"/>
    <w:rsid w:val="00674AA8"/>
    <w:rsid w:val="006757DA"/>
    <w:rsid w:val="006872F6"/>
    <w:rsid w:val="006925ED"/>
    <w:rsid w:val="0069704B"/>
    <w:rsid w:val="00697AF6"/>
    <w:rsid w:val="006A1E20"/>
    <w:rsid w:val="006B1038"/>
    <w:rsid w:val="006B2836"/>
    <w:rsid w:val="006D1A2D"/>
    <w:rsid w:val="006D2042"/>
    <w:rsid w:val="006D2676"/>
    <w:rsid w:val="006E0DD5"/>
    <w:rsid w:val="006E7E84"/>
    <w:rsid w:val="007145A2"/>
    <w:rsid w:val="007173D2"/>
    <w:rsid w:val="00721E00"/>
    <w:rsid w:val="0077061E"/>
    <w:rsid w:val="00772A24"/>
    <w:rsid w:val="00773EAF"/>
    <w:rsid w:val="0077644E"/>
    <w:rsid w:val="00781CBD"/>
    <w:rsid w:val="0078427A"/>
    <w:rsid w:val="00785ED2"/>
    <w:rsid w:val="007917A1"/>
    <w:rsid w:val="007A60AF"/>
    <w:rsid w:val="007B616D"/>
    <w:rsid w:val="007C0BC7"/>
    <w:rsid w:val="007D257F"/>
    <w:rsid w:val="007E3FA9"/>
    <w:rsid w:val="007F3E6C"/>
    <w:rsid w:val="00800F75"/>
    <w:rsid w:val="008010C1"/>
    <w:rsid w:val="00802B2F"/>
    <w:rsid w:val="00804D70"/>
    <w:rsid w:val="008060C6"/>
    <w:rsid w:val="00806B70"/>
    <w:rsid w:val="008121C8"/>
    <w:rsid w:val="00822A90"/>
    <w:rsid w:val="00825208"/>
    <w:rsid w:val="00843A14"/>
    <w:rsid w:val="00845132"/>
    <w:rsid w:val="00847A7E"/>
    <w:rsid w:val="00857153"/>
    <w:rsid w:val="00870FBD"/>
    <w:rsid w:val="0088142B"/>
    <w:rsid w:val="0089160E"/>
    <w:rsid w:val="008A0B9E"/>
    <w:rsid w:val="008A3E5A"/>
    <w:rsid w:val="008A56B5"/>
    <w:rsid w:val="008B54EA"/>
    <w:rsid w:val="008C21B5"/>
    <w:rsid w:val="008C61A9"/>
    <w:rsid w:val="008D0445"/>
    <w:rsid w:val="008D0CC4"/>
    <w:rsid w:val="008D622D"/>
    <w:rsid w:val="008D6C27"/>
    <w:rsid w:val="008E091F"/>
    <w:rsid w:val="008E6047"/>
    <w:rsid w:val="008E6269"/>
    <w:rsid w:val="009205D5"/>
    <w:rsid w:val="009213C0"/>
    <w:rsid w:val="009302B0"/>
    <w:rsid w:val="00933372"/>
    <w:rsid w:val="00952162"/>
    <w:rsid w:val="0096718D"/>
    <w:rsid w:val="00973702"/>
    <w:rsid w:val="00973E6C"/>
    <w:rsid w:val="00980B46"/>
    <w:rsid w:val="00993B1E"/>
    <w:rsid w:val="009A33E7"/>
    <w:rsid w:val="009B529F"/>
    <w:rsid w:val="009C1223"/>
    <w:rsid w:val="009D66EB"/>
    <w:rsid w:val="009D6E0F"/>
    <w:rsid w:val="009F091C"/>
    <w:rsid w:val="009F45EA"/>
    <w:rsid w:val="00A03942"/>
    <w:rsid w:val="00A0577A"/>
    <w:rsid w:val="00A0F375"/>
    <w:rsid w:val="00A17AEA"/>
    <w:rsid w:val="00A259EF"/>
    <w:rsid w:val="00A354EB"/>
    <w:rsid w:val="00A36E06"/>
    <w:rsid w:val="00A4513B"/>
    <w:rsid w:val="00A52B03"/>
    <w:rsid w:val="00A5309D"/>
    <w:rsid w:val="00A56427"/>
    <w:rsid w:val="00A57C46"/>
    <w:rsid w:val="00A60549"/>
    <w:rsid w:val="00A619F7"/>
    <w:rsid w:val="00A6577D"/>
    <w:rsid w:val="00A66428"/>
    <w:rsid w:val="00A671CB"/>
    <w:rsid w:val="00A675F1"/>
    <w:rsid w:val="00A75BE8"/>
    <w:rsid w:val="00A7722E"/>
    <w:rsid w:val="00A86006"/>
    <w:rsid w:val="00A965A0"/>
    <w:rsid w:val="00A975A1"/>
    <w:rsid w:val="00AA3447"/>
    <w:rsid w:val="00AB66FE"/>
    <w:rsid w:val="00AC030E"/>
    <w:rsid w:val="00AD07D9"/>
    <w:rsid w:val="00AD5EB4"/>
    <w:rsid w:val="00AE23DD"/>
    <w:rsid w:val="00AE2CD5"/>
    <w:rsid w:val="00AE52C0"/>
    <w:rsid w:val="00AE7B4F"/>
    <w:rsid w:val="00B052FD"/>
    <w:rsid w:val="00B12CB3"/>
    <w:rsid w:val="00B23AEE"/>
    <w:rsid w:val="00B2472C"/>
    <w:rsid w:val="00B25A29"/>
    <w:rsid w:val="00B33682"/>
    <w:rsid w:val="00B341A8"/>
    <w:rsid w:val="00B36A76"/>
    <w:rsid w:val="00B44E32"/>
    <w:rsid w:val="00B54211"/>
    <w:rsid w:val="00B56A05"/>
    <w:rsid w:val="00B5788D"/>
    <w:rsid w:val="00B57CAA"/>
    <w:rsid w:val="00B63145"/>
    <w:rsid w:val="00B650FC"/>
    <w:rsid w:val="00B71463"/>
    <w:rsid w:val="00B72D23"/>
    <w:rsid w:val="00B80B0C"/>
    <w:rsid w:val="00B815A6"/>
    <w:rsid w:val="00B8530A"/>
    <w:rsid w:val="00B95897"/>
    <w:rsid w:val="00BA33D3"/>
    <w:rsid w:val="00BA734E"/>
    <w:rsid w:val="00BB155B"/>
    <w:rsid w:val="00BB190F"/>
    <w:rsid w:val="00BC2BBF"/>
    <w:rsid w:val="00BC56BF"/>
    <w:rsid w:val="00BD17EB"/>
    <w:rsid w:val="00BF3557"/>
    <w:rsid w:val="00BF6BC1"/>
    <w:rsid w:val="00C046F6"/>
    <w:rsid w:val="00C05153"/>
    <w:rsid w:val="00C2777B"/>
    <w:rsid w:val="00C45653"/>
    <w:rsid w:val="00C515B8"/>
    <w:rsid w:val="00C5230E"/>
    <w:rsid w:val="00C53852"/>
    <w:rsid w:val="00C542E7"/>
    <w:rsid w:val="00C55660"/>
    <w:rsid w:val="00C778A1"/>
    <w:rsid w:val="00CA2F8A"/>
    <w:rsid w:val="00CA30F0"/>
    <w:rsid w:val="00CA4FC1"/>
    <w:rsid w:val="00CA630A"/>
    <w:rsid w:val="00CA6BF3"/>
    <w:rsid w:val="00CB21B4"/>
    <w:rsid w:val="00CC3FAD"/>
    <w:rsid w:val="00CC5C7C"/>
    <w:rsid w:val="00CD40AE"/>
    <w:rsid w:val="00CE14B5"/>
    <w:rsid w:val="00CE6532"/>
    <w:rsid w:val="00CF0EE4"/>
    <w:rsid w:val="00CF2172"/>
    <w:rsid w:val="00CF242D"/>
    <w:rsid w:val="00D046F0"/>
    <w:rsid w:val="00D10D57"/>
    <w:rsid w:val="00D112C8"/>
    <w:rsid w:val="00D11AB0"/>
    <w:rsid w:val="00D14EC5"/>
    <w:rsid w:val="00D15DAD"/>
    <w:rsid w:val="00D23AB8"/>
    <w:rsid w:val="00D25E37"/>
    <w:rsid w:val="00D4795D"/>
    <w:rsid w:val="00D56EAA"/>
    <w:rsid w:val="00D80363"/>
    <w:rsid w:val="00D841C6"/>
    <w:rsid w:val="00D8500A"/>
    <w:rsid w:val="00D93F0F"/>
    <w:rsid w:val="00D95980"/>
    <w:rsid w:val="00D967FA"/>
    <w:rsid w:val="00D97740"/>
    <w:rsid w:val="00DA10EB"/>
    <w:rsid w:val="00DA19DA"/>
    <w:rsid w:val="00DA28E4"/>
    <w:rsid w:val="00DA47E6"/>
    <w:rsid w:val="00DB31CE"/>
    <w:rsid w:val="00DB376F"/>
    <w:rsid w:val="00DB4A6E"/>
    <w:rsid w:val="00DC0C0A"/>
    <w:rsid w:val="00DC0DDD"/>
    <w:rsid w:val="00DC1162"/>
    <w:rsid w:val="00DC161C"/>
    <w:rsid w:val="00DC3C5D"/>
    <w:rsid w:val="00DD3A2C"/>
    <w:rsid w:val="00DE1EAD"/>
    <w:rsid w:val="00E011E1"/>
    <w:rsid w:val="00E05A59"/>
    <w:rsid w:val="00E06902"/>
    <w:rsid w:val="00E147DF"/>
    <w:rsid w:val="00E20BFD"/>
    <w:rsid w:val="00E34D3F"/>
    <w:rsid w:val="00E47F60"/>
    <w:rsid w:val="00E50662"/>
    <w:rsid w:val="00E512F4"/>
    <w:rsid w:val="00E56A90"/>
    <w:rsid w:val="00E6363A"/>
    <w:rsid w:val="00E75B4C"/>
    <w:rsid w:val="00E93976"/>
    <w:rsid w:val="00E95474"/>
    <w:rsid w:val="00EA0B1E"/>
    <w:rsid w:val="00EA3B4C"/>
    <w:rsid w:val="00EA77ED"/>
    <w:rsid w:val="00EB2C79"/>
    <w:rsid w:val="00EB5F1E"/>
    <w:rsid w:val="00EC1F4E"/>
    <w:rsid w:val="00EC658F"/>
    <w:rsid w:val="00ED5027"/>
    <w:rsid w:val="00EE0037"/>
    <w:rsid w:val="00EF041A"/>
    <w:rsid w:val="00EF529B"/>
    <w:rsid w:val="00F019D0"/>
    <w:rsid w:val="00F052F1"/>
    <w:rsid w:val="00F05953"/>
    <w:rsid w:val="00F12654"/>
    <w:rsid w:val="00F129E9"/>
    <w:rsid w:val="00F175C7"/>
    <w:rsid w:val="00F333F2"/>
    <w:rsid w:val="00F34ACE"/>
    <w:rsid w:val="00F36862"/>
    <w:rsid w:val="00F37B49"/>
    <w:rsid w:val="00F414D9"/>
    <w:rsid w:val="00F56D41"/>
    <w:rsid w:val="00F64701"/>
    <w:rsid w:val="00F70BF1"/>
    <w:rsid w:val="00F72B43"/>
    <w:rsid w:val="00F91769"/>
    <w:rsid w:val="00FA1242"/>
    <w:rsid w:val="00FB769B"/>
    <w:rsid w:val="00FE3EE2"/>
    <w:rsid w:val="00FE6E41"/>
    <w:rsid w:val="00FF1737"/>
    <w:rsid w:val="00FF364E"/>
    <w:rsid w:val="00FF6E80"/>
    <w:rsid w:val="0115AA6D"/>
    <w:rsid w:val="01923662"/>
    <w:rsid w:val="01D519D0"/>
    <w:rsid w:val="02343FD3"/>
    <w:rsid w:val="028A0CF2"/>
    <w:rsid w:val="049D2401"/>
    <w:rsid w:val="06904727"/>
    <w:rsid w:val="06F9D01E"/>
    <w:rsid w:val="07BDFA46"/>
    <w:rsid w:val="080177E6"/>
    <w:rsid w:val="09BD639B"/>
    <w:rsid w:val="09E11046"/>
    <w:rsid w:val="0A0BFB42"/>
    <w:rsid w:val="0A30D968"/>
    <w:rsid w:val="0A43A7D6"/>
    <w:rsid w:val="0C0A7D7B"/>
    <w:rsid w:val="0CDB8C5C"/>
    <w:rsid w:val="0D1FEBD3"/>
    <w:rsid w:val="0D556E53"/>
    <w:rsid w:val="0DED6FDA"/>
    <w:rsid w:val="0EE6C178"/>
    <w:rsid w:val="0EFBF85E"/>
    <w:rsid w:val="0F616CBD"/>
    <w:rsid w:val="0FCE362F"/>
    <w:rsid w:val="11C1D780"/>
    <w:rsid w:val="11F5562F"/>
    <w:rsid w:val="12722888"/>
    <w:rsid w:val="14802DC3"/>
    <w:rsid w:val="14A5718B"/>
    <w:rsid w:val="16B7BE51"/>
    <w:rsid w:val="18256240"/>
    <w:rsid w:val="18FF3388"/>
    <w:rsid w:val="196C629C"/>
    <w:rsid w:val="199C5F13"/>
    <w:rsid w:val="19FE2707"/>
    <w:rsid w:val="1A9B9B61"/>
    <w:rsid w:val="1B9CDA85"/>
    <w:rsid w:val="1BDD3DED"/>
    <w:rsid w:val="1CB16706"/>
    <w:rsid w:val="1DFF0AB5"/>
    <w:rsid w:val="1E153DBA"/>
    <w:rsid w:val="1FA53FC9"/>
    <w:rsid w:val="21741A82"/>
    <w:rsid w:val="21A66A41"/>
    <w:rsid w:val="23F2A4D5"/>
    <w:rsid w:val="2504FF35"/>
    <w:rsid w:val="2509D995"/>
    <w:rsid w:val="2511C71B"/>
    <w:rsid w:val="25272FD7"/>
    <w:rsid w:val="253F2738"/>
    <w:rsid w:val="26B83E36"/>
    <w:rsid w:val="2706A209"/>
    <w:rsid w:val="284B6AB3"/>
    <w:rsid w:val="28841461"/>
    <w:rsid w:val="29B89F63"/>
    <w:rsid w:val="2B6FFF9E"/>
    <w:rsid w:val="2C3BEF13"/>
    <w:rsid w:val="2C98DF6F"/>
    <w:rsid w:val="2D467C83"/>
    <w:rsid w:val="2D5E1149"/>
    <w:rsid w:val="2F5E7337"/>
    <w:rsid w:val="30514BD2"/>
    <w:rsid w:val="30CEA7D7"/>
    <w:rsid w:val="30D0C336"/>
    <w:rsid w:val="32B382C4"/>
    <w:rsid w:val="331E86C9"/>
    <w:rsid w:val="37765088"/>
    <w:rsid w:val="3812755C"/>
    <w:rsid w:val="39BB0D81"/>
    <w:rsid w:val="39CB06D1"/>
    <w:rsid w:val="3C543DEC"/>
    <w:rsid w:val="3D2DAA8D"/>
    <w:rsid w:val="3F8981C9"/>
    <w:rsid w:val="41076470"/>
    <w:rsid w:val="41F1A646"/>
    <w:rsid w:val="4403CEA9"/>
    <w:rsid w:val="441C7E96"/>
    <w:rsid w:val="447264D8"/>
    <w:rsid w:val="450B2778"/>
    <w:rsid w:val="45495FD1"/>
    <w:rsid w:val="4587809C"/>
    <w:rsid w:val="466E7664"/>
    <w:rsid w:val="468D736F"/>
    <w:rsid w:val="46A25206"/>
    <w:rsid w:val="46CB2DBE"/>
    <w:rsid w:val="46EE341F"/>
    <w:rsid w:val="494D55AA"/>
    <w:rsid w:val="49A57FAE"/>
    <w:rsid w:val="4B67F49D"/>
    <w:rsid w:val="4D53DA3E"/>
    <w:rsid w:val="4E7168ED"/>
    <w:rsid w:val="519D9054"/>
    <w:rsid w:val="537BE852"/>
    <w:rsid w:val="53E9524B"/>
    <w:rsid w:val="5606B02F"/>
    <w:rsid w:val="568DF312"/>
    <w:rsid w:val="56D9B706"/>
    <w:rsid w:val="573ED77F"/>
    <w:rsid w:val="5939B4BC"/>
    <w:rsid w:val="59439281"/>
    <w:rsid w:val="59465508"/>
    <w:rsid w:val="5A3412BA"/>
    <w:rsid w:val="5A882768"/>
    <w:rsid w:val="5ADEFE3B"/>
    <w:rsid w:val="5C1E43E2"/>
    <w:rsid w:val="5C333D5F"/>
    <w:rsid w:val="5C7DC3F4"/>
    <w:rsid w:val="5D6BE143"/>
    <w:rsid w:val="5E58FEC6"/>
    <w:rsid w:val="5E6E3284"/>
    <w:rsid w:val="60D7EA98"/>
    <w:rsid w:val="6185D4C5"/>
    <w:rsid w:val="62DB97D0"/>
    <w:rsid w:val="63811588"/>
    <w:rsid w:val="63BDED1B"/>
    <w:rsid w:val="64C4E323"/>
    <w:rsid w:val="64CDFE9E"/>
    <w:rsid w:val="6654204A"/>
    <w:rsid w:val="67B93229"/>
    <w:rsid w:val="67F9F42F"/>
    <w:rsid w:val="697B957C"/>
    <w:rsid w:val="69CDD5CB"/>
    <w:rsid w:val="6A7ED776"/>
    <w:rsid w:val="6B94AB70"/>
    <w:rsid w:val="6C23F623"/>
    <w:rsid w:val="6C9F6BB1"/>
    <w:rsid w:val="6CCEC618"/>
    <w:rsid w:val="6D6FB144"/>
    <w:rsid w:val="6DB29B5C"/>
    <w:rsid w:val="6EBA0AA4"/>
    <w:rsid w:val="6F3A3AB8"/>
    <w:rsid w:val="70DCA0BA"/>
    <w:rsid w:val="71944065"/>
    <w:rsid w:val="725692E5"/>
    <w:rsid w:val="7584E55B"/>
    <w:rsid w:val="765FB934"/>
    <w:rsid w:val="77DC2910"/>
    <w:rsid w:val="78272E94"/>
    <w:rsid w:val="798AD372"/>
    <w:rsid w:val="798EC3EE"/>
    <w:rsid w:val="7B5ECF56"/>
    <w:rsid w:val="7C3E700B"/>
    <w:rsid w:val="7CA453A9"/>
    <w:rsid w:val="7EB8D711"/>
    <w:rsid w:val="7F520E8C"/>
    <w:rsid w:val="7F7DB83E"/>
    <w:rsid w:val="7FA89DF5"/>
    <w:rsid w:val="7FF024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49DA78"/>
  <w15:chartTrackingRefBased/>
  <w15:docId w15:val="{5976B306-9E07-4C40-BFEB-501C3524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M"/>
    <w:qFormat/>
    <w:rsid w:val="00822A90"/>
    <w:pPr>
      <w:spacing w:after="0" w:line="480" w:lineRule="auto"/>
      <w:ind w:firstLine="720"/>
    </w:pPr>
    <w:rPr>
      <w:rFonts w:ascii="Times New Roman" w:hAnsi="Times New Roman"/>
      <w:sz w:val="24"/>
    </w:rPr>
  </w:style>
  <w:style w:type="paragraph" w:styleId="Ttulo1">
    <w:name w:val="heading 1"/>
    <w:aliases w:val="Título1,Nivel 1"/>
    <w:basedOn w:val="Normal"/>
    <w:next w:val="Normal"/>
    <w:link w:val="Ttulo1Char"/>
    <w:uiPriority w:val="9"/>
    <w:qFormat/>
    <w:rsid w:val="001D48FA"/>
    <w:pPr>
      <w:keepNext/>
      <w:keepLines/>
      <w:ind w:firstLine="0"/>
      <w:jc w:val="center"/>
      <w:outlineLvl w:val="0"/>
    </w:pPr>
    <w:rPr>
      <w:rFonts w:eastAsiaTheme="majorEastAsia" w:cstheme="majorBidi"/>
      <w:b/>
      <w:szCs w:val="32"/>
    </w:rPr>
  </w:style>
  <w:style w:type="paragraph" w:styleId="Ttulo2">
    <w:name w:val="heading 2"/>
    <w:aliases w:val="Nivel 2"/>
    <w:basedOn w:val="Normal"/>
    <w:next w:val="Normal"/>
    <w:link w:val="Ttulo2Char"/>
    <w:uiPriority w:val="9"/>
    <w:unhideWhenUsed/>
    <w:qFormat/>
    <w:rsid w:val="001D48FA"/>
    <w:pPr>
      <w:keepNext/>
      <w:keepLines/>
      <w:ind w:firstLine="0"/>
      <w:outlineLvl w:val="1"/>
    </w:pPr>
    <w:rPr>
      <w:rFonts w:eastAsiaTheme="majorEastAsia" w:cstheme="majorBidi"/>
      <w:b/>
      <w:szCs w:val="26"/>
    </w:rPr>
  </w:style>
  <w:style w:type="paragraph" w:styleId="Ttulo3">
    <w:name w:val="heading 3"/>
    <w:aliases w:val="Nivel 3"/>
    <w:basedOn w:val="Normal"/>
    <w:next w:val="Normal"/>
    <w:link w:val="Ttulo3Char"/>
    <w:uiPriority w:val="9"/>
    <w:unhideWhenUsed/>
    <w:qFormat/>
    <w:rsid w:val="001D48FA"/>
    <w:pPr>
      <w:keepNext/>
      <w:keepLines/>
      <w:ind w:firstLine="0"/>
      <w:outlineLvl w:val="2"/>
    </w:pPr>
    <w:rPr>
      <w:rFonts w:eastAsiaTheme="majorEastAsia" w:cstheme="majorBidi"/>
      <w:i/>
      <w:szCs w:val="24"/>
    </w:rPr>
  </w:style>
  <w:style w:type="paragraph" w:styleId="Ttulo4">
    <w:name w:val="heading 4"/>
    <w:basedOn w:val="Normal"/>
    <w:next w:val="Normal"/>
    <w:link w:val="Ttulo4Char"/>
    <w:uiPriority w:val="9"/>
    <w:unhideWhenUsed/>
    <w:qFormat/>
    <w:rsid w:val="001D48FA"/>
    <w:pPr>
      <w:keepNext/>
      <w:keepLines/>
      <w:outlineLvl w:val="3"/>
    </w:pPr>
    <w:rPr>
      <w:rFonts w:eastAsiaTheme="majorEastAsia" w:cstheme="majorBidi"/>
      <w:b/>
      <w:iCs/>
    </w:rPr>
  </w:style>
  <w:style w:type="paragraph" w:styleId="Ttulo5">
    <w:name w:val="heading 5"/>
    <w:basedOn w:val="Normal"/>
    <w:next w:val="Normal"/>
    <w:link w:val="Ttulo5Char"/>
    <w:uiPriority w:val="9"/>
    <w:unhideWhenUsed/>
    <w:qFormat/>
    <w:rsid w:val="001D48FA"/>
    <w:pPr>
      <w:keepNext/>
      <w:keepLines/>
      <w:outlineLvl w:val="4"/>
    </w:pPr>
    <w:rPr>
      <w:rFonts w:eastAsiaTheme="majorEastAsia" w:cstheme="majorBidi"/>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Nivel 1 Char"/>
    <w:basedOn w:val="Fontepargpadro"/>
    <w:link w:val="Ttulo1"/>
    <w:uiPriority w:val="9"/>
    <w:rsid w:val="001D48FA"/>
    <w:rPr>
      <w:rFonts w:ascii="Times New Roman" w:eastAsiaTheme="majorEastAsia" w:hAnsi="Times New Roman" w:cstheme="majorBidi"/>
      <w:b/>
      <w:sz w:val="24"/>
      <w:szCs w:val="32"/>
    </w:rPr>
  </w:style>
  <w:style w:type="character" w:customStyle="1" w:styleId="Ttulo2Char">
    <w:name w:val="Título 2 Char"/>
    <w:aliases w:val="Nivel 2 Char"/>
    <w:basedOn w:val="Fontepargpadro"/>
    <w:link w:val="Ttulo2"/>
    <w:uiPriority w:val="9"/>
    <w:rsid w:val="001D48FA"/>
    <w:rPr>
      <w:rFonts w:ascii="Times New Roman" w:eastAsiaTheme="majorEastAsia" w:hAnsi="Times New Roman" w:cstheme="majorBidi"/>
      <w:b/>
      <w:sz w:val="24"/>
      <w:szCs w:val="26"/>
    </w:rPr>
  </w:style>
  <w:style w:type="character" w:customStyle="1" w:styleId="Ttulo3Char">
    <w:name w:val="Título 3 Char"/>
    <w:aliases w:val="Nivel 3 Char"/>
    <w:basedOn w:val="Fontepargpadro"/>
    <w:link w:val="Ttulo3"/>
    <w:uiPriority w:val="9"/>
    <w:rsid w:val="001D48FA"/>
    <w:rPr>
      <w:rFonts w:ascii="Times New Roman" w:eastAsiaTheme="majorEastAsia" w:hAnsi="Times New Roman" w:cstheme="majorBidi"/>
      <w:i/>
      <w:sz w:val="24"/>
      <w:szCs w:val="24"/>
    </w:rPr>
  </w:style>
  <w:style w:type="paragraph" w:styleId="Ttulo">
    <w:name w:val="Title"/>
    <w:aliases w:val="Nivel 4"/>
    <w:basedOn w:val="Normal"/>
    <w:next w:val="Normal"/>
    <w:link w:val="TtuloChar"/>
    <w:uiPriority w:val="10"/>
    <w:qFormat/>
    <w:rsid w:val="001D48F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aliases w:val="Nivel 4 Char"/>
    <w:basedOn w:val="Fontepargpadro"/>
    <w:link w:val="Ttulo"/>
    <w:uiPriority w:val="10"/>
    <w:rsid w:val="001D48FA"/>
    <w:rPr>
      <w:rFonts w:asciiTheme="majorHAnsi" w:eastAsiaTheme="majorEastAsia" w:hAnsiTheme="majorHAnsi" w:cstheme="majorBidi"/>
      <w:spacing w:val="-10"/>
      <w:kern w:val="28"/>
      <w:sz w:val="56"/>
      <w:szCs w:val="56"/>
    </w:rPr>
  </w:style>
  <w:style w:type="paragraph" w:styleId="Subttulo">
    <w:name w:val="Subtitle"/>
    <w:aliases w:val="Nivel 5"/>
    <w:basedOn w:val="Normal"/>
    <w:next w:val="Normal"/>
    <w:link w:val="SubttuloChar"/>
    <w:uiPriority w:val="11"/>
    <w:qFormat/>
    <w:rsid w:val="001D48FA"/>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SubttuloChar">
    <w:name w:val="Subtítulo Char"/>
    <w:aliases w:val="Nivel 5 Char"/>
    <w:basedOn w:val="Fontepargpadro"/>
    <w:link w:val="Subttulo"/>
    <w:uiPriority w:val="11"/>
    <w:rsid w:val="001D48FA"/>
    <w:rPr>
      <w:rFonts w:eastAsiaTheme="minorEastAsia"/>
      <w:color w:val="5A5A5A" w:themeColor="text1" w:themeTint="A5"/>
      <w:spacing w:val="15"/>
    </w:rPr>
  </w:style>
  <w:style w:type="character" w:customStyle="1" w:styleId="Ttulo4Char">
    <w:name w:val="Título 4 Char"/>
    <w:basedOn w:val="Fontepargpadro"/>
    <w:link w:val="Ttulo4"/>
    <w:uiPriority w:val="9"/>
    <w:rsid w:val="001D48FA"/>
    <w:rPr>
      <w:rFonts w:ascii="Times New Roman" w:eastAsiaTheme="majorEastAsia" w:hAnsi="Times New Roman" w:cstheme="majorBidi"/>
      <w:b/>
      <w:iCs/>
      <w:sz w:val="24"/>
    </w:rPr>
  </w:style>
  <w:style w:type="character" w:customStyle="1" w:styleId="Ttulo5Char">
    <w:name w:val="Título 5 Char"/>
    <w:basedOn w:val="Fontepargpadro"/>
    <w:link w:val="Ttulo5"/>
    <w:uiPriority w:val="9"/>
    <w:rsid w:val="001D48FA"/>
    <w:rPr>
      <w:rFonts w:ascii="Times New Roman" w:eastAsiaTheme="majorEastAsia" w:hAnsi="Times New Roman" w:cstheme="majorBidi"/>
      <w:b/>
      <w:i/>
      <w:sz w:val="24"/>
    </w:rPr>
  </w:style>
  <w:style w:type="paragraph" w:styleId="Cabealho">
    <w:name w:val="header"/>
    <w:basedOn w:val="Normal"/>
    <w:link w:val="CabealhoChar"/>
    <w:uiPriority w:val="99"/>
    <w:unhideWhenUsed/>
    <w:rsid w:val="001D48FA"/>
    <w:pPr>
      <w:tabs>
        <w:tab w:val="center" w:pos="4419"/>
        <w:tab w:val="right" w:pos="8838"/>
      </w:tabs>
      <w:spacing w:line="240" w:lineRule="auto"/>
    </w:pPr>
  </w:style>
  <w:style w:type="character" w:customStyle="1" w:styleId="CabealhoChar">
    <w:name w:val="Cabeçalho Char"/>
    <w:basedOn w:val="Fontepargpadro"/>
    <w:link w:val="Cabealho"/>
    <w:uiPriority w:val="99"/>
    <w:rsid w:val="001D48FA"/>
    <w:rPr>
      <w:rFonts w:ascii="Times New Roman" w:hAnsi="Times New Roman"/>
      <w:sz w:val="24"/>
    </w:rPr>
  </w:style>
  <w:style w:type="paragraph" w:styleId="Rodap">
    <w:name w:val="footer"/>
    <w:basedOn w:val="Normal"/>
    <w:link w:val="RodapChar"/>
    <w:uiPriority w:val="99"/>
    <w:unhideWhenUsed/>
    <w:rsid w:val="001D48FA"/>
    <w:pPr>
      <w:tabs>
        <w:tab w:val="center" w:pos="4419"/>
        <w:tab w:val="right" w:pos="8838"/>
      </w:tabs>
      <w:spacing w:line="240" w:lineRule="auto"/>
    </w:pPr>
  </w:style>
  <w:style w:type="character" w:customStyle="1" w:styleId="RodapChar">
    <w:name w:val="Rodapé Char"/>
    <w:basedOn w:val="Fontepargpadro"/>
    <w:link w:val="Rodap"/>
    <w:uiPriority w:val="99"/>
    <w:rsid w:val="001D48FA"/>
    <w:rPr>
      <w:rFonts w:ascii="Times New Roman" w:hAnsi="Times New Roman"/>
      <w:sz w:val="24"/>
    </w:rPr>
  </w:style>
  <w:style w:type="paragraph" w:styleId="PargrafodaLista">
    <w:name w:val="List Paragraph"/>
    <w:basedOn w:val="Normal"/>
    <w:uiPriority w:val="34"/>
    <w:qFormat/>
    <w:rsid w:val="00B71463"/>
    <w:pPr>
      <w:ind w:left="720"/>
      <w:contextualSpacing/>
    </w:pPr>
  </w:style>
  <w:style w:type="character" w:styleId="Hyperlink">
    <w:name w:val="Hyperlink"/>
    <w:basedOn w:val="Fontepargpadro"/>
    <w:uiPriority w:val="99"/>
    <w:unhideWhenUsed/>
    <w:rsid w:val="0026346A"/>
    <w:rPr>
      <w:color w:val="0563C1" w:themeColor="hyperlink"/>
      <w:u w:val="single"/>
    </w:rPr>
  </w:style>
  <w:style w:type="character" w:styleId="MenoPendente">
    <w:name w:val="Unresolved Mention"/>
    <w:basedOn w:val="Fontepargpadro"/>
    <w:uiPriority w:val="99"/>
    <w:semiHidden/>
    <w:unhideWhenUsed/>
    <w:rsid w:val="0026346A"/>
    <w:rPr>
      <w:color w:val="605E5C"/>
      <w:shd w:val="clear" w:color="auto" w:fill="E1DFDD"/>
    </w:rPr>
  </w:style>
  <w:style w:type="paragraph" w:styleId="CabealhodoSumrio">
    <w:name w:val="TOC Heading"/>
    <w:basedOn w:val="Ttulo1"/>
    <w:next w:val="Normal"/>
    <w:uiPriority w:val="39"/>
    <w:unhideWhenUsed/>
    <w:qFormat/>
    <w:rsid w:val="0026346A"/>
    <w:pPr>
      <w:spacing w:before="240" w:line="259" w:lineRule="auto"/>
      <w:jc w:val="left"/>
      <w:outlineLvl w:val="9"/>
    </w:pPr>
    <w:rPr>
      <w:rFonts w:asciiTheme="majorHAnsi" w:hAnsiTheme="majorHAnsi"/>
      <w:b w:val="0"/>
      <w:color w:val="2F5496" w:themeColor="accent1" w:themeShade="BF"/>
      <w:sz w:val="32"/>
      <w:lang w:eastAsia="es-CO"/>
    </w:rPr>
  </w:style>
  <w:style w:type="paragraph" w:styleId="Sumrio1">
    <w:name w:val="toc 1"/>
    <w:basedOn w:val="Normal"/>
    <w:next w:val="Normal"/>
    <w:autoRedefine/>
    <w:uiPriority w:val="39"/>
    <w:unhideWhenUsed/>
    <w:rsid w:val="0026346A"/>
    <w:pPr>
      <w:ind w:firstLine="0"/>
    </w:pPr>
  </w:style>
  <w:style w:type="paragraph" w:styleId="Sumrio2">
    <w:name w:val="toc 2"/>
    <w:basedOn w:val="Normal"/>
    <w:next w:val="Normal"/>
    <w:autoRedefine/>
    <w:uiPriority w:val="39"/>
    <w:unhideWhenUsed/>
    <w:rsid w:val="0026346A"/>
    <w:pPr>
      <w:ind w:left="720" w:firstLine="0"/>
    </w:pPr>
  </w:style>
  <w:style w:type="character" w:styleId="HiperlinkVisitado">
    <w:name w:val="FollowedHyperlink"/>
    <w:basedOn w:val="Fontepargpadro"/>
    <w:uiPriority w:val="99"/>
    <w:semiHidden/>
    <w:unhideWhenUsed/>
    <w:rsid w:val="00A0577A"/>
    <w:rPr>
      <w:color w:val="954F72" w:themeColor="followedHyperlink"/>
      <w:u w:val="single"/>
    </w:rPr>
  </w:style>
  <w:style w:type="paragraph" w:styleId="Sumrio3">
    <w:name w:val="toc 3"/>
    <w:basedOn w:val="Normal"/>
    <w:next w:val="Normal"/>
    <w:autoRedefine/>
    <w:uiPriority w:val="39"/>
    <w:semiHidden/>
    <w:unhideWhenUsed/>
    <w:rsid w:val="0026346A"/>
    <w:pPr>
      <w:ind w:left="1440" w:firstLine="0"/>
    </w:pPr>
  </w:style>
  <w:style w:type="paragraph" w:styleId="Sumrio4">
    <w:name w:val="toc 4"/>
    <w:basedOn w:val="Normal"/>
    <w:next w:val="Normal"/>
    <w:autoRedefine/>
    <w:uiPriority w:val="39"/>
    <w:semiHidden/>
    <w:unhideWhenUsed/>
    <w:rsid w:val="0026346A"/>
    <w:pPr>
      <w:ind w:left="2160" w:firstLine="0"/>
    </w:pPr>
  </w:style>
  <w:style w:type="paragraph" w:styleId="Sumrio5">
    <w:name w:val="toc 5"/>
    <w:basedOn w:val="Normal"/>
    <w:next w:val="Normal"/>
    <w:autoRedefine/>
    <w:uiPriority w:val="39"/>
    <w:semiHidden/>
    <w:unhideWhenUsed/>
    <w:rsid w:val="0026346A"/>
    <w:pPr>
      <w:ind w:left="2880" w:firstLine="0"/>
    </w:pPr>
  </w:style>
  <w:style w:type="paragraph" w:styleId="Bibliografia">
    <w:name w:val="Bibliography"/>
    <w:basedOn w:val="Normal"/>
    <w:next w:val="Normal"/>
    <w:uiPriority w:val="37"/>
    <w:unhideWhenUsed/>
    <w:rsid w:val="006B1038"/>
  </w:style>
  <w:style w:type="paragraph" w:styleId="Legenda">
    <w:name w:val="caption"/>
    <w:basedOn w:val="Normal"/>
    <w:next w:val="Normal"/>
    <w:uiPriority w:val="35"/>
    <w:unhideWhenUsed/>
    <w:qFormat/>
    <w:rsid w:val="00785ED2"/>
    <w:pPr>
      <w:spacing w:after="200" w:line="240" w:lineRule="auto"/>
    </w:pPr>
    <w:rPr>
      <w:i/>
      <w:iCs/>
      <w:color w:val="44546A" w:themeColor="text2"/>
      <w:sz w:val="18"/>
      <w:szCs w:val="18"/>
    </w:rPr>
  </w:style>
  <w:style w:type="paragraph" w:customStyle="1" w:styleId="Normal1">
    <w:name w:val="Normal1"/>
    <w:basedOn w:val="Normal"/>
    <w:link w:val="Normal1Car"/>
    <w:autoRedefine/>
    <w:qFormat/>
    <w:rsid w:val="001E0833"/>
    <w:rPr>
      <w:rFonts w:eastAsia="Calibri" w:cs="Arial"/>
      <w:shd w:val="clear" w:color="auto" w:fill="FFFFFF"/>
      <w:lang w:val="es-PE"/>
    </w:rPr>
  </w:style>
  <w:style w:type="character" w:customStyle="1" w:styleId="Normal1Car">
    <w:name w:val="Normal1 Car"/>
    <w:basedOn w:val="Fontepargpadro"/>
    <w:link w:val="Normal1"/>
    <w:rsid w:val="001E0833"/>
    <w:rPr>
      <w:rFonts w:ascii="Times New Roman" w:eastAsia="Calibri" w:hAnsi="Times New Roman" w:cs="Arial"/>
      <w:sz w:val="24"/>
      <w:lang w:val="es-PE"/>
    </w:rPr>
  </w:style>
  <w:style w:type="paragraph" w:styleId="ndicedeilustraes">
    <w:name w:val="table of figures"/>
    <w:basedOn w:val="Normal"/>
    <w:next w:val="Normal"/>
    <w:uiPriority w:val="99"/>
    <w:unhideWhenUsed/>
    <w:rsid w:val="001E0833"/>
    <w:pPr>
      <w:ind w:firstLine="709"/>
    </w:pPr>
    <w:rPr>
      <w:lang w:val="es-PE"/>
    </w:rPr>
  </w:style>
  <w:style w:type="paragraph" w:styleId="NormalWeb">
    <w:name w:val="Normal (Web)"/>
    <w:basedOn w:val="Normal"/>
    <w:uiPriority w:val="99"/>
    <w:unhideWhenUsed/>
    <w:rsid w:val="001E0833"/>
    <w:pPr>
      <w:spacing w:before="100" w:beforeAutospacing="1" w:after="100" w:afterAutospacing="1" w:line="240" w:lineRule="auto"/>
      <w:ind w:firstLine="709"/>
    </w:pPr>
    <w:rPr>
      <w:rFonts w:eastAsia="Times New Roman" w:cs="Times New Roman"/>
      <w:szCs w:val="24"/>
      <w:lang w:eastAsia="es-CO"/>
    </w:rPr>
  </w:style>
  <w:style w:type="paragraph" w:customStyle="1" w:styleId="Default">
    <w:name w:val="Default"/>
    <w:rsid w:val="001E0833"/>
    <w:pPr>
      <w:autoSpaceDE w:val="0"/>
      <w:autoSpaceDN w:val="0"/>
      <w:adjustRightInd w:val="0"/>
      <w:spacing w:after="0" w:line="240" w:lineRule="auto"/>
    </w:pPr>
    <w:rPr>
      <w:rFonts w:ascii="Verdana" w:hAnsi="Verdana" w:cs="Verdana"/>
      <w:color w:val="000000"/>
      <w:sz w:val="24"/>
      <w:szCs w:val="24"/>
    </w:rPr>
  </w:style>
  <w:style w:type="character" w:styleId="Forte">
    <w:name w:val="Strong"/>
    <w:basedOn w:val="Fontepargpadro"/>
    <w:uiPriority w:val="22"/>
    <w:qFormat/>
    <w:rsid w:val="009B5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0323">
      <w:bodyDiv w:val="1"/>
      <w:marLeft w:val="0"/>
      <w:marRight w:val="0"/>
      <w:marTop w:val="0"/>
      <w:marBottom w:val="0"/>
      <w:divBdr>
        <w:top w:val="none" w:sz="0" w:space="0" w:color="auto"/>
        <w:left w:val="none" w:sz="0" w:space="0" w:color="auto"/>
        <w:bottom w:val="none" w:sz="0" w:space="0" w:color="auto"/>
        <w:right w:val="none" w:sz="0" w:space="0" w:color="auto"/>
      </w:divBdr>
    </w:div>
    <w:div w:id="235945688">
      <w:bodyDiv w:val="1"/>
      <w:marLeft w:val="0"/>
      <w:marRight w:val="0"/>
      <w:marTop w:val="0"/>
      <w:marBottom w:val="0"/>
      <w:divBdr>
        <w:top w:val="none" w:sz="0" w:space="0" w:color="auto"/>
        <w:left w:val="none" w:sz="0" w:space="0" w:color="auto"/>
        <w:bottom w:val="none" w:sz="0" w:space="0" w:color="auto"/>
        <w:right w:val="none" w:sz="0" w:space="0" w:color="auto"/>
      </w:divBdr>
    </w:div>
    <w:div w:id="258176336">
      <w:bodyDiv w:val="1"/>
      <w:marLeft w:val="0"/>
      <w:marRight w:val="0"/>
      <w:marTop w:val="0"/>
      <w:marBottom w:val="0"/>
      <w:divBdr>
        <w:top w:val="none" w:sz="0" w:space="0" w:color="auto"/>
        <w:left w:val="none" w:sz="0" w:space="0" w:color="auto"/>
        <w:bottom w:val="none" w:sz="0" w:space="0" w:color="auto"/>
        <w:right w:val="none" w:sz="0" w:space="0" w:color="auto"/>
      </w:divBdr>
    </w:div>
    <w:div w:id="366294574">
      <w:bodyDiv w:val="1"/>
      <w:marLeft w:val="0"/>
      <w:marRight w:val="0"/>
      <w:marTop w:val="0"/>
      <w:marBottom w:val="0"/>
      <w:divBdr>
        <w:top w:val="none" w:sz="0" w:space="0" w:color="auto"/>
        <w:left w:val="none" w:sz="0" w:space="0" w:color="auto"/>
        <w:bottom w:val="none" w:sz="0" w:space="0" w:color="auto"/>
        <w:right w:val="none" w:sz="0" w:space="0" w:color="auto"/>
      </w:divBdr>
    </w:div>
    <w:div w:id="74292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microsoft.com/office/2020/10/relationships/intelligence" Target="intelligence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3.xml" /><Relationship Id="rId4" Type="http://schemas.openxmlformats.org/officeDocument/2006/relationships/settings" Target="settings.xml" /><Relationship Id="rId9" Type="http://schemas.openxmlformats.org/officeDocument/2006/relationships/header" Target="header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Ext22</b:Tag>
    <b:SourceType>InternetSite</b:SourceType>
    <b:Guid>{230C59C7-69C0-47FF-A794-996648F88D5F}</b:Guid>
    <b:Author>
      <b:Author>
        <b:Corporate>Extrategia Medios</b:Corporate>
      </b:Author>
    </b:Author>
    <b:Title>Extrategia Medios</b:Title>
    <b:InternetSiteTitle>Se identificaron 370 fuentes contaminantes en Nemocón</b:InternetSiteTitle>
    <b:Year>2022</b:Year>
    <b:Month>Marzo </b:Month>
    <b:Day>24</b:Day>
    <b:URL>https://extrategiamedios.com/se-identificaron-370-fuentes-contaminantes-en-nemocon/</b:URL>
    <b:RefOrder>2</b:RefOrder>
  </b:Source>
  <b:Source>
    <b:Tag>CAR13</b:Tag>
    <b:SourceType>InternetSite</b:SourceType>
    <b:Guid>{62453911-5B44-4B05-93C2-C3CF4E406879}</b:Guid>
    <b:Author>
      <b:Author>
        <b:Corporate>CAR</b:Corporate>
      </b:Author>
    </b:Author>
    <b:Title>CAR proteccion ambiental </b:Title>
    <b:InternetSiteTitle>Caso emblematico OPSC-vereda patio bonito </b:InternetSiteTitle>
    <b:Year>2013</b:Year>
    <b:Month>Octubre </b:Month>
    <b:Day>23</b:Day>
    <b:URL>https://oaica.car.gov.co/vercaso2.php?id=61</b:URL>
    <b:RefOrder>1</b:RefOrder>
  </b:Source>
  <b:Source>
    <b:Tag>Tov86</b:Tag>
    <b:SourceType>Book</b:SourceType>
    <b:Guid>{38A27886-0309-42B2-8184-99BC0ED9B795}</b:Guid>
    <b:Title>El asentamiento y la segregación de los Blancos y Mestizos</b:Title>
    <b:Year>1986</b:Year>
    <b:City>Bogotá</b:City>
    <b:Publisher>Cengage</b:Publisher>
    <b:Author>
      <b:Author>
        <b:NameList>
          <b:Person>
            <b:Last>Tovar</b:Last>
            <b:Middle>Luis</b:Middle>
            <b:First>Genner</b:First>
          </b:Person>
        </b:NameList>
      </b:Author>
    </b:Author>
    <b:RefOrder>1</b:RefOrder>
  </b:Source>
  <b:Source xmlns:b="http://schemas.openxmlformats.org/officeDocument/2006/bibliography">
    <b:Tag>Các18</b:Tag>
    <b:SourceType>Book</b:SourceType>
    <b:Guid>{F773F81A-D5FC-4639-A752-09363F9327C1}</b:Guid>
    <b:Title>El desarrollo rural establecido en las áreas Vulnerables</b:Title>
    <b:Year>2018</b:Year>
    <b:City>Lima</b:City>
    <b:Publisher>Colección Racso</b:Publisher>
    <b:Author>
      <b:Author>
        <b:NameList>
          <b:Person>
            <b:Last>Dirven </b:Last>
            <b:Middle>Beto</b:Middle>
            <b:First>Blass</b:First>
          </b:Person>
          <b:Person>
            <b:Last>Pérez</b:Last>
            <b:First>Ronal</b:First>
          </b:Person>
          <b:Person>
            <b:Last>Cáceres</b:Last>
            <b:Middle>Juan</b:Middle>
            <b:First>Royer</b:First>
          </b:Person>
          <b:Person>
            <b:Last>Tito</b:Last>
            <b:Middle>Tanio</b:Middle>
            <b:First>Alfredo</b:First>
          </b:Person>
          <b:Person>
            <b:Last>Gómez </b:Last>
            <b:Middle>Kiara</b:Middle>
            <b:First>Rocío</b:First>
          </b:Person>
          <b:Person>
            <b:Last>Ticona</b:Last>
            <b:First>Arthur</b:First>
          </b:Person>
        </b:NameList>
      </b:Author>
    </b:Author>
    <b:RefOrder>2</b:RefOrder>
  </b:Source>
</b:Sources>
</file>

<file path=customXml/itemProps1.xml><?xml version="1.0" encoding="utf-8"?>
<ds:datastoreItem xmlns:ds="http://schemas.openxmlformats.org/officeDocument/2006/customXml" ds:itemID="{F33BBAA6-D18A-4C98-955A-E900024F929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1480</Words>
  <Characters>7995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9457</CharactersWithSpaces>
  <SharedDoc>false</SharedDoc>
  <HLinks>
    <vt:vector size="12" baseType="variant">
      <vt:variant>
        <vt:i4>1376309</vt:i4>
      </vt:variant>
      <vt:variant>
        <vt:i4>8</vt:i4>
      </vt:variant>
      <vt:variant>
        <vt:i4>0</vt:i4>
      </vt:variant>
      <vt:variant>
        <vt:i4>5</vt:i4>
      </vt:variant>
      <vt:variant>
        <vt:lpwstr/>
      </vt:variant>
      <vt:variant>
        <vt:lpwstr>_Toc35446645</vt:lpwstr>
      </vt:variant>
      <vt:variant>
        <vt:i4>1310773</vt:i4>
      </vt:variant>
      <vt:variant>
        <vt:i4>2</vt:i4>
      </vt:variant>
      <vt:variant>
        <vt:i4>0</vt:i4>
      </vt:variant>
      <vt:variant>
        <vt:i4>5</vt:i4>
      </vt:variant>
      <vt:variant>
        <vt:lpwstr/>
      </vt:variant>
      <vt:variant>
        <vt:lpwstr>_Toc35446644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 EDUARDO  NOCUA SEMA</cp:lastModifiedBy>
  <cp:revision>2</cp:revision>
  <dcterms:created xsi:type="dcterms:W3CDTF">2024-03-01T00:00:00Z</dcterms:created>
  <dcterms:modified xsi:type="dcterms:W3CDTF">2024-03-01T00:00:00Z</dcterms:modified>
</cp:coreProperties>
</file>