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23/12/2019      TO       27/12/2019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NO WORK CHRISTMAS WEEK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27/12/2019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