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23_3938402798"/>
      <w:r>
        <w:rPr>
          <w:rStyle w:val="Def"/>
        </w:rPr>
        <w:t>Защита в условиях противодействия системы – из практики</w:t>
      </w:r>
      <w:bookmarkEnd w:id="0"/>
      <w:r>
        <w:rPr>
          <w:rStyle w:val="Def"/>
        </w:rPr>
        <w:t xml:space="preserve"> </w:t>
      </w:r>
    </w:p>
    <w:p>
      <w:pPr>
        <w:pStyle w:val="Normal"/>
        <w:rPr>
          <w:rStyle w:val="Def"/>
        </w:rPr>
      </w:pPr>
      <w:r>
        <w:rPr/>
      </w:r>
    </w:p>
    <w:p>
      <w:pPr>
        <w:pStyle w:val="Normal"/>
        <w:rPr/>
      </w:pPr>
      <w:r>
        <w:rPr>
          <w:rStyle w:val="Def"/>
        </w:rPr>
        <w:t xml:space="preserve">История, о которой я хочу рассказать, произошла довольно давно, но запомнилась очень хорошо. Ко мне через знакомых обратились родители погибшего сына. Расследование было закончено и, по их словам, было проведено с грубыми нарушениями. Договорились, что я съезжу вместе с ними, а там уже определимся по ситуации. </w:t>
      </w:r>
    </w:p>
    <w:p>
      <w:pPr>
        <w:pStyle w:val="Normal"/>
        <w:rPr>
          <w:rStyle w:val="Def"/>
        </w:rPr>
      </w:pPr>
      <w:r>
        <w:rPr/>
      </w:r>
    </w:p>
    <w:p>
      <w:pPr>
        <w:pStyle w:val="Normal"/>
        <w:rPr/>
      </w:pPr>
      <w:r>
        <w:rPr>
          <w:rStyle w:val="Def"/>
        </w:rPr>
        <w:t xml:space="preserve">Дело о сильных мира сего </w:t>
      </w:r>
    </w:p>
    <w:p>
      <w:pPr>
        <w:pStyle w:val="Normal"/>
        <w:rPr>
          <w:rStyle w:val="Def"/>
        </w:rPr>
      </w:pPr>
      <w:r>
        <w:rPr/>
      </w:r>
    </w:p>
    <w:p>
      <w:pPr>
        <w:pStyle w:val="Normal"/>
        <w:rPr/>
      </w:pPr>
      <w:r>
        <w:rPr>
          <w:rStyle w:val="Def"/>
        </w:rPr>
        <w:t xml:space="preserve">И вот сентябрьский день. Ярко светит солнце, тепло, ничего не указывает на то, что на дворе уже осень. Пустынный участок дороги и лишь черные следы от сгоревшей резины на асфальте напоминают о происшедшей здесь несколько месяцев назад трагедии. </w:t>
      </w:r>
    </w:p>
    <w:p>
      <w:pPr>
        <w:pStyle w:val="Normal"/>
        <w:rPr/>
      </w:pPr>
      <w:r>
        <w:rPr>
          <w:rStyle w:val="Def"/>
        </w:rPr>
        <w:t xml:space="preserve">Ознакомление с материалами дела показало, что автомобилем, которым управлял первый заместитель главы района, находившийся в состоянии алкогольного опьянения (1,1 г/л), были сбиты два подростка, ехавшие на мотоцикле, при этом не имевшие прав. Свидетелей, как явствует из материалов дела, не было. </w:t>
      </w:r>
    </w:p>
    <w:p>
      <w:pPr>
        <w:pStyle w:val="Normal"/>
        <w:rPr/>
      </w:pPr>
      <w:r>
        <w:rPr>
          <w:rStyle w:val="Def"/>
        </w:rPr>
        <w:t xml:space="preserve">За основу в деле была взята версия высокопоставленного водителя, который обвинил в трагедии подростков. </w:t>
      </w:r>
    </w:p>
    <w:p>
      <w:pPr>
        <w:pStyle w:val="Normal"/>
        <w:rPr/>
      </w:pPr>
      <w:r>
        <w:rPr>
          <w:rStyle w:val="Def"/>
        </w:rPr>
        <w:t xml:space="preserve">При этом в деле отсутствовали материалы об исследовании автомобиля (не зафиксировано положение рычага коробки передач, переключателя поворотов, не определено состояние  световых приборов автомобиля и др.). Не установлено точно место столкновения. Выводы экспертизы также были противоречивы и спорны. </w:t>
      </w:r>
    </w:p>
    <w:p>
      <w:pPr>
        <w:pStyle w:val="Normal"/>
        <w:rPr/>
      </w:pPr>
      <w:r>
        <w:rPr>
          <w:rStyle w:val="Def"/>
        </w:rPr>
        <w:t>Более того, вещественные доказательства в деле отсутствовали. Автомобиль был передан владельцу до окончания расследования, восстановлен, а потом несколько раз перепродан. Мотоцикл сдан в металлолом.</w:t>
      </w:r>
    </w:p>
    <w:p>
      <w:pPr>
        <w:pStyle w:val="Normal"/>
        <w:rPr/>
      </w:pPr>
      <w:r>
        <w:rPr>
          <w:rStyle w:val="Def"/>
        </w:rPr>
        <w:t xml:space="preserve">Кроме того, высокопоставленный водитель, в связи с расследованием уголовного дела, был выведен из-под административного наказания. </w:t>
      </w:r>
    </w:p>
    <w:p>
      <w:pPr>
        <w:pStyle w:val="Normal"/>
        <w:rPr>
          <w:rStyle w:val="Def"/>
        </w:rPr>
      </w:pPr>
      <w:r>
        <w:rPr/>
      </w:r>
    </w:p>
    <w:p>
      <w:pPr>
        <w:pStyle w:val="Normal"/>
        <w:rPr/>
      </w:pPr>
      <w:r>
        <w:rPr>
          <w:rStyle w:val="Def"/>
        </w:rPr>
        <w:t xml:space="preserve">Борьба против системы </w:t>
      </w:r>
    </w:p>
    <w:p>
      <w:pPr>
        <w:pStyle w:val="Normal"/>
        <w:rPr>
          <w:rStyle w:val="Def"/>
        </w:rPr>
      </w:pPr>
      <w:r>
        <w:rPr/>
      </w:r>
    </w:p>
    <w:p>
      <w:pPr>
        <w:pStyle w:val="Normal"/>
        <w:rPr/>
      </w:pPr>
      <w:r>
        <w:rPr>
          <w:rStyle w:val="Def"/>
        </w:rPr>
        <w:t xml:space="preserve">В этих условиях надежд на положительный исход дела было мало (как выяснилось позже, их не было вообще). Об этом я прямо сказал родителям, но они очень хотели реабилитировать сына, хотя бы посмертно в соответствии с вышедшим недавно Постановлением КС РФ от 14.07.2011 г. №16-П. Вот так все и началось. </w:t>
      </w:r>
    </w:p>
    <w:p>
      <w:pPr>
        <w:pStyle w:val="Normal"/>
        <w:rPr/>
      </w:pPr>
      <w:r>
        <w:rPr>
          <w:rStyle w:val="Def"/>
        </w:rPr>
        <w:t xml:space="preserve">После получения Постановления о прекращении уголовного дела, обращения в виде жалоб и адвокатских запросов были направлены во все инстанции. Неприятно удивила прокуратура, которая в своем ответе указала, даже без проведения проверки, что факты, изложенные в обращении не подтвердились и оснований для прокурорского реагирования нет. </w:t>
      </w:r>
    </w:p>
    <w:p>
      <w:pPr>
        <w:pStyle w:val="Normal"/>
        <w:rPr/>
      </w:pPr>
      <w:r>
        <w:rPr>
          <w:rStyle w:val="Def"/>
        </w:rPr>
        <w:t xml:space="preserve">Областное следственное управление отменило вышеуказанное постановление и дело было передано другому следователю, что вселило даже некоторый оптимизм и совершенно, как оказалось, напрасно. </w:t>
      </w:r>
    </w:p>
    <w:p>
      <w:pPr>
        <w:pStyle w:val="Normal"/>
        <w:rPr/>
      </w:pPr>
      <w:r>
        <w:rPr>
          <w:rStyle w:val="Def"/>
        </w:rPr>
        <w:t xml:space="preserve">Далее следователи менялись как в калейдоскопе, когда закончились районные, дело было передано областным. Все они с настойчивостью, достойной лучшего применения, выносили постановления о прекращении дела, а мы их отменяли. То есть фактически это было не расследование, а имитация бурной деятельности по расследованию. </w:t>
      </w:r>
    </w:p>
    <w:p>
      <w:pPr>
        <w:pStyle w:val="Normal"/>
        <w:rPr/>
      </w:pPr>
      <w:r>
        <w:rPr>
          <w:rStyle w:val="Def"/>
        </w:rPr>
        <w:t xml:space="preserve">При этом в следственном управлении мне ясно давали понять, что решение по этому делу уже было принято на самом высоком уровне и в этом задействовано много людей, а я появился не в том месте и не в то время. Только позднее стало ясно, что дело долго не передавалось в суд потому, что в этом случае необходимо было расширять круг людей, причастных к решению по делу и допускаю, что когда соответствующие договоренности были достигнуты, дело попало в суд. </w:t>
      </w:r>
    </w:p>
    <w:p>
      <w:pPr>
        <w:pStyle w:val="Normal"/>
        <w:rPr/>
      </w:pPr>
      <w:r>
        <w:rPr>
          <w:rStyle w:val="Def"/>
        </w:rPr>
        <w:t xml:space="preserve">Судья, взявшаяся поначалу за дело с большим энтузиазмом, через некоторое время абсолютно к нему охладела. Через суд прошли все люди, так или иначе причастные к делу. Это был и наш высокопоставленный водитель и глава района, выезжавший на место происшествия, и следователи, занимавшиеся делом, и ответственные представители прокуратуры, утверждавшие постановления о прекращении дела, и эксперты, и работники ГИБДД, и медработники и др. </w:t>
      </w:r>
    </w:p>
    <w:p>
      <w:pPr>
        <w:pStyle w:val="Normal"/>
        <w:rPr/>
      </w:pPr>
      <w:r>
        <w:rPr>
          <w:rStyle w:val="Def"/>
        </w:rPr>
        <w:t xml:space="preserve">Следователи и прокурорские работники не смогли ответить на целый ряд вопросов, более того, объясняли некоторые свои действия прямым указанием руководства. Эксперты не могли внятно объяснить выводы экспертиз, так как методики их проведения никоим образом не рассчитаны на нетрезвого водителя.  </w:t>
      </w:r>
    </w:p>
    <w:p>
      <w:pPr>
        <w:pStyle w:val="Normal"/>
        <w:rPr/>
      </w:pPr>
      <w:r>
        <w:rPr>
          <w:rStyle w:val="Def"/>
        </w:rPr>
        <w:t xml:space="preserve">Абсурдность обвинений в адрес подростков была абсолютно понятна всем и в деле не было никаких доказательств их вины. И вроде бы в этом случае суд должен был принять логичное решение, если бы был самостоятельным в этом деле. </w:t>
      </w:r>
    </w:p>
    <w:p>
      <w:pPr>
        <w:pStyle w:val="Normal"/>
        <w:rPr/>
      </w:pPr>
      <w:r>
        <w:rPr>
          <w:rStyle w:val="Def"/>
        </w:rPr>
        <w:t xml:space="preserve">Но была и другая логика тех, кто контролировал процесс. Признать ребят невиновными - значит признать виновным нашего высокопоставленного водителя и всех тех людей, которые были задействованы в решении этого вопроса. </w:t>
      </w:r>
    </w:p>
    <w:p>
      <w:pPr>
        <w:pStyle w:val="Normal"/>
        <w:rPr/>
      </w:pPr>
      <w:r>
        <w:rPr>
          <w:rStyle w:val="Def"/>
        </w:rPr>
        <w:t xml:space="preserve">Обращались ли мы в федеральные органы? Обращались. Но наши обращения возвращались обратно для рассмотрения в регионе. Была ли задействована пресса? Была. Публикации в местной прессе результатов не дали, а обращение в федеральные СМИ оказалось слишком дорогим для моих клиентов. Таким образом, суд оставил Постановление о прекращении дела без изменения. </w:t>
      </w:r>
    </w:p>
    <w:p>
      <w:pPr>
        <w:pStyle w:val="Normal"/>
        <w:rPr/>
      </w:pPr>
      <w:r>
        <w:rPr>
          <w:rStyle w:val="Def"/>
        </w:rPr>
        <w:t xml:space="preserve">После окончания процесса, а подавать апелляцию родители не захотели, помню нахлынувшее чувство опустошенности и горечи, а перед глазами явственно виделся уже не сентябрьский, а тот майский день, говорят, что он тоже был солнечным. Тот же самый пустынный участок дороги, подростки на мотоцикле, едущие по обочине. Автомобиль с нетрезвым, высокопоставленным водителем за рулем, едущий за ними. Удар, скрежет тормозов, горящие шины, оставляющие черные следы на асфальте и окровавленные тела ребят на капоте машины. </w:t>
      </w:r>
    </w:p>
    <w:p>
      <w:pPr>
        <w:pStyle w:val="Normal"/>
        <w:rPr>
          <w:rStyle w:val="Def"/>
        </w:rPr>
      </w:pPr>
      <w:r>
        <w:rPr/>
      </w:r>
    </w:p>
    <w:p>
      <w:pPr>
        <w:pStyle w:val="Normal"/>
        <w:rPr/>
      </w:pPr>
      <w:r>
        <w:rPr>
          <w:rStyle w:val="Def"/>
        </w:rPr>
        <w:t xml:space="preserve">Вместо послесловия </w:t>
      </w:r>
    </w:p>
    <w:p>
      <w:pPr>
        <w:pStyle w:val="Normal"/>
        <w:rPr>
          <w:rStyle w:val="Def"/>
        </w:rPr>
      </w:pPr>
      <w:r>
        <w:rPr/>
      </w:r>
    </w:p>
    <w:p>
      <w:pPr>
        <w:pStyle w:val="Normal"/>
        <w:rPr/>
      </w:pPr>
      <w:r>
        <w:rPr>
          <w:rStyle w:val="Def"/>
        </w:rPr>
        <w:t xml:space="preserve">Высокопоставленного водителя вскоре тихо ушли. Глава района передумал избираться на следующий срок. Следователи, которые вели дело, были переведены в другие отделы, как правило, с понижением. В прокуратуре не изменилось ничего. Вот так и живем.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00000A"/>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LibreOffice/6.0.3.2$Windows_X86_64 LibreOffice_project/8f48d515416608e3a835360314dac7e47fd0b821</Application>
  <Pages>2</Pages>
  <Words>787</Words>
  <Characters>4789</Characters>
  <CharactersWithSpaces>5579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2021-08-15T17:06:27Z</dcterms:created>
  <dc:creator/>
  <dc:description/>
  <dc:language>ru-RU</dc:language>
  <cp:lastModifiedBy/>
  <dcterms:modified xsi:type="dcterms:W3CDTF">2021-08-15T21:05:28Z</dcterms:modified>
  <cp:revision>2</cp:revision>
  <dc:subject/>
  <dc:title/>
</cp:coreProperties>
</file>