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История одной стажировки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 роду своей прежней деятельности приходилось бывать на стажировках. Вспоминаю одну из них в Германии, во Франкфурте - на - Майне. До этого я никогда не был в западной части Германии, поэтому безусловно были некоторые опасения, так как находиться там нужно было довольно долго и отношение к тебе окружающих, в этом случае, всегда играет немаловажную роль. Увы, я это знаю не понаслышке. Прилетели, встреча в аэропорту представителем банка, а это была женщина, с дежурной табличкой, размещение в гостинице, обед. После обеда, так как официально стажировка начиналась на следующий день, предложено было посмотреть старый центр города, при этом явственно помню, что все-таки чувство некоторой напряженности сохранялось. В самом начале прогулки наша сопровождающая задала неожиданный вопрос:"А есть ли у нас родственники, погибшие в той страшной войне?" Конечно мы стали делиться своими воспоминаниями. А она, в свою очередь, рассказала о своих: о том, что город был полностью стерт с лица земли союзной авиацией, о жизни оставшихся в живых родственников после войны, карточках, коммунальных квартирах, бедности и многом другом. Разговор быстро перескакивал с одной темы на другую, как будто мы боялись не успеть рассказать друг другу что-то важное. Так как мой коллега свободно владел немецким, то это создавало эффект непосредственного общения. Холодок напряженности как-то незаметно растаял. </w:t>
      </w:r>
    </w:p>
    <w:p>
      <w:pPr>
        <w:pStyle w:val="Normal"/>
        <w:rPr/>
      </w:pPr>
      <w:r>
        <w:rPr>
          <w:rStyle w:val="Def"/>
        </w:rPr>
        <w:t>В течении стажировки неоднократно приходилось встречаться и с другими людьми разных поколений, но то первое впечатление только подтверждалось: они относились к нам с уважением, без какого либо чувства враждебности. Возник закономерный вопрос: почему отношения между нами и немцами, несмотря на все трагические события, происходившие на протяжении столетий, лучше, чем с другими нациями в Западной, а теперь уже и Восточной Европе?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1</Pages>
  <Words>265</Words>
  <Characters>1583</Characters>
  <CharactersWithSpaces>1847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2021-08-15T17:06:43Z</dcterms:created>
  <dc:creator/>
  <dc:description/>
  <dc:language>ru-RU</dc:language>
  <cp:lastModifiedBy/>
  <dcterms:modified xsi:type="dcterms:W3CDTF">2021-08-17T13:08:20Z</dcterms:modified>
  <cp:revision>2</cp:revision>
  <dc:subject/>
  <dc:title/>
</cp:coreProperties>
</file>