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История одной стажировки </w:t>
      </w:r>
    </w:p>
    <w:p>
      <w:pPr>
        <w:pStyle w:val="Normal"/>
        <w:rPr>
          <w:rStyle w:val="Def"/>
        </w:rPr>
      </w:pPr>
      <w:r>
        <w:rPr/>
      </w:r>
    </w:p>
    <w:p>
      <w:pPr>
        <w:pStyle w:val="Normal"/>
        <w:rPr/>
      </w:pPr>
      <w:r>
        <w:rPr>
          <w:rStyle w:val="Def"/>
        </w:rPr>
        <w:t xml:space="preserve">По роду своей прежней деятельности приходилось бывать на стажировках. Вспоминаю одну из них в Германии, во Франкфурте - на - Майне. До этого я никогда не был в западной части Германии, поэтому безусловно были некоторые опасения, так как находиться там нужно было довольно долго и отношение к тебе окружающих, в этом случае, всегда играет немаловажную роль. Увы, я это знаю не понаслышке. Прилетели, встреча в аэропорту представителем банка, а это была женщина, с дежурной табличкой, размещение в гостинице, обед. После обеда, так как официально стажировка начиналась на следующий день, предложено было посмотреть старый центр города, при этом явственно помню, что все-таки чувство некоторой напряженности сохранялось. В самом начале прогулки наша сопровождающая задала неожиданный вопрос:" А есть ли у нас родственники, погибшие в той страшной войне?" Конечно мы стали делиться своими воспоминаниями. А она, в свою очередь, рассказала о своих: о том, что город был полностью стерт с лица земли союзной авиацией, о жизни оставшихся в живых родственников после войны, карточках, коммунальных квартирах, бедности и многом другом. Разговор быстро перескакивал с одной темы на другую, как будто мы боялись не успеть рассказать друг другу что то важное. Так как мой коллега свободно владел немецким, то это создавало эффект непосредственного общения. Холодок напряженности как тот незаметно растаял. </w:t>
      </w:r>
    </w:p>
    <w:p>
      <w:pPr>
        <w:pStyle w:val="Normal"/>
        <w:rPr/>
      </w:pPr>
      <w:r>
        <w:rPr>
          <w:rStyle w:val="Def"/>
        </w:rPr>
        <w:t>В течении стажировки неоднократно приходилось встречаться и с другими людьми разных поколений, но то первое впечатление только подтверждалось: они относились к нам с уважением, без какого либо чувства враждебности. Возник закономерный вопрос: почему отношения между нами и немцами, несмотря на все трагические события происходившие на протяжении столетий, лучше, чем с другими нациями в Западной, а теперь уже и Восточной Европе?</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1</Pages>
  <Words>268</Words>
  <Characters>1581</Characters>
  <CharactersWithSpaces>1848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2021-08-15T17:06:43Z</dcterms:created>
  <dc:creator/>
  <dc:description/>
  <dc:language>ru-RU</dc:language>
  <cp:lastModifiedBy/>
  <dcterms:modified xsi:type="dcterms:W3CDTF">2021-08-15T22:55:03Z</dcterms:modified>
  <cp:revision>1</cp:revision>
  <dc:subject/>
  <dc:title/>
</cp:coreProperties>
</file>