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Россия – Северная цивилизация </w:t>
      </w:r>
    </w:p>
    <w:p>
      <w:pPr>
        <w:pStyle w:val="Normal"/>
        <w:rPr>
          <w:rStyle w:val="Def"/>
        </w:rPr>
      </w:pPr>
      <w:r>
        <w:rPr/>
      </w:r>
    </w:p>
    <w:p>
      <w:pPr>
        <w:pStyle w:val="Normal"/>
        <w:rPr/>
      </w:pPr>
      <w:r>
        <w:rPr>
          <w:rStyle w:val="Def"/>
        </w:rPr>
        <w:t xml:space="preserve">Как-то в одном из многочисленных интервью по поводу места России в Европе наш известный писатель-историк ответил, что мы не Восток и не Запад, мы Север. </w:t>
      </w:r>
    </w:p>
    <w:p>
      <w:pPr>
        <w:pStyle w:val="Normal"/>
        <w:rPr>
          <w:rStyle w:val="Def"/>
        </w:rPr>
      </w:pPr>
      <w:r>
        <w:rPr/>
      </w:r>
    </w:p>
    <w:p>
      <w:pPr>
        <w:pStyle w:val="Normal"/>
        <w:rPr/>
      </w:pPr>
      <w:r>
        <w:rPr>
          <w:rStyle w:val="Def"/>
        </w:rPr>
        <w:t xml:space="preserve">Немного истории </w:t>
      </w:r>
    </w:p>
    <w:p>
      <w:pPr>
        <w:pStyle w:val="Normal"/>
        <w:rPr>
          <w:rStyle w:val="Def"/>
        </w:rPr>
      </w:pPr>
      <w:r>
        <w:rPr/>
      </w:r>
    </w:p>
    <w:p>
      <w:pPr>
        <w:pStyle w:val="Normal"/>
        <w:rPr/>
      </w:pPr>
      <w:r>
        <w:rPr>
          <w:rStyle w:val="Def"/>
        </w:rPr>
        <w:t xml:space="preserve">В 395 году, после смерти последнего императора, Римская империя разделилась на Западную со столицей в Риме и Восточную со столицей в древнегреческом городе Византии, на месте которого позднее возник Константинополь. </w:t>
      </w:r>
    </w:p>
    <w:p>
      <w:pPr>
        <w:pStyle w:val="Normal"/>
        <w:rPr/>
      </w:pPr>
      <w:r>
        <w:rPr>
          <w:rStyle w:val="Def"/>
        </w:rPr>
        <w:t xml:space="preserve">В 476 году Западная Римская империя пала под натиском варваров. После этого осталась лишь одна империя, Византия, просуществовавшая до 1453 года. При этом Россия, тогда еще Княжество Московское, стала правопреемницей Византии, унаследовав от нее не только религию (православие), но и достижения науки, культуры и государственную атрибутику. </w:t>
      </w:r>
    </w:p>
    <w:p>
      <w:pPr>
        <w:pStyle w:val="Normal"/>
        <w:rPr/>
      </w:pPr>
      <w:r>
        <w:rPr>
          <w:rStyle w:val="Def"/>
        </w:rPr>
        <w:t xml:space="preserve">Все это было закреплено династическим браком Ивана lll c племянницей последнего императора Византии, Софьей Палеолог. Правда вместе со всеми полученными плюсами Россия унаследовала и отрицательные черты империи периода ее упадка: византийцы на тот момент перестали быть народом-воином, и военная служба уже не была основой общества, более того, они уже не хотели даже самовоспроизводиться, что привело к демографическому кризису. То есть говоря современным языком, это было классическое общество потребления. </w:t>
      </w:r>
    </w:p>
    <w:p>
      <w:pPr>
        <w:pStyle w:val="Normal"/>
        <w:rPr>
          <w:rStyle w:val="Def"/>
        </w:rPr>
      </w:pPr>
      <w:r>
        <w:rPr/>
      </w:r>
    </w:p>
    <w:p>
      <w:pPr>
        <w:pStyle w:val="Normal"/>
        <w:rPr/>
      </w:pPr>
      <w:r>
        <w:rPr>
          <w:rStyle w:val="Def"/>
        </w:rPr>
        <w:t xml:space="preserve">Две цивилизации </w:t>
      </w:r>
    </w:p>
    <w:p>
      <w:pPr>
        <w:pStyle w:val="Normal"/>
        <w:rPr>
          <w:rStyle w:val="Def"/>
        </w:rPr>
      </w:pPr>
      <w:r>
        <w:rPr/>
      </w:r>
    </w:p>
    <w:p>
      <w:pPr>
        <w:pStyle w:val="Normal"/>
        <w:rPr/>
      </w:pPr>
      <w:r>
        <w:rPr>
          <w:rStyle w:val="Def"/>
        </w:rPr>
        <w:t xml:space="preserve">Таким образом, на момент своего становления государство Российское стало самостоятельной и самодостаточной цивилизацией со всеми плюсами и минусами, доставшимися ей от Византии. </w:t>
      </w:r>
    </w:p>
    <w:p>
      <w:pPr>
        <w:pStyle w:val="Normal"/>
        <w:rPr/>
      </w:pPr>
      <w:r>
        <w:rPr>
          <w:rStyle w:val="Def"/>
        </w:rPr>
        <w:t xml:space="preserve">Другая цивилизация уже существовала – это была атлантическая цивилизация, которая возникла на основе Западной Римской империи. В ее формировании важнейшую роль сыграла Католическая церковь, в традиции которой было находиться над любой государственной властью, в отличие от православия, подчинявшегося монарху того или иного государства и делившегося по национальному признаку. Все сказанное, вместе с другими серьезными отличиями, делает эти цивилизации совершенно разными и непохожими друг на друга. При этом у Западной (атлантической) цивилизации, как и у всех католиков в целом, всегда было агрессивное стремление доминировать, которое, как известно, осталось и по сей день. </w:t>
      </w:r>
    </w:p>
    <w:p>
      <w:pPr>
        <w:pStyle w:val="Normal"/>
        <w:rPr>
          <w:rStyle w:val="Def"/>
        </w:rPr>
      </w:pPr>
      <w:r>
        <w:rPr/>
      </w:r>
    </w:p>
    <w:p>
      <w:pPr>
        <w:pStyle w:val="Normal"/>
        <w:rPr/>
      </w:pPr>
      <w:r>
        <w:rPr>
          <w:rStyle w:val="Def"/>
        </w:rPr>
        <w:t xml:space="preserve">Цивилизационные противоречия </w:t>
      </w:r>
    </w:p>
    <w:p>
      <w:pPr>
        <w:pStyle w:val="Normal"/>
        <w:rPr>
          <w:rStyle w:val="Def"/>
        </w:rPr>
      </w:pPr>
      <w:r>
        <w:rPr/>
      </w:r>
    </w:p>
    <w:p>
      <w:pPr>
        <w:pStyle w:val="Normal"/>
        <w:rPr/>
      </w:pPr>
      <w:r>
        <w:rPr>
          <w:rStyle w:val="Def"/>
        </w:rPr>
        <w:t xml:space="preserve">Во времена СССР было много разных теорий мирного сосуществования двух разных идеологических систем. Среди них была и теория конвергенции, не такая уж и безобидная. При этом многим казалось, что противоречия носят лишь идеологический характер. Но вот СССР распался, а противоречия не только не сгладились, а лишь усилились. Таким образом, оказалось, что дело не в идеологии, а в тех самых противоречиях между цивилизациями, которые были всегда и лишь увеличивались по мере их развития и усиления влияния в мире, приобретая геополитический характер. </w:t>
      </w:r>
    </w:p>
    <w:p>
      <w:pPr>
        <w:pStyle w:val="Normal"/>
        <w:rPr/>
      </w:pPr>
      <w:r>
        <w:rPr>
          <w:rStyle w:val="Def"/>
        </w:rPr>
        <w:t xml:space="preserve">Поэтому стремление нашей либеральной и демократической общественности стать такими же, как и они, неосуществимы, мы совершенно разные. Взять все лучшее от них – да, но не более. Правда они этому всячески мешают, называя это конкуренцией и вводя санкции по поводу и без повода. А если повода нет, то его всегда можно придумать, то есть фактически нам предлагают отношения вассала и сюзерена, что мы уже проходили в 90-е годы. Это подтверждается примером стран Восточной Европы, вошедших в Евросоюз, а также самой Европы по отношению к США. </w:t>
      </w:r>
    </w:p>
    <w:p>
      <w:pPr>
        <w:pStyle w:val="Normal"/>
        <w:rPr>
          <w:rStyle w:val="Def"/>
        </w:rPr>
      </w:pPr>
      <w:r>
        <w:rPr/>
      </w:r>
    </w:p>
    <w:p>
      <w:pPr>
        <w:pStyle w:val="Normal"/>
        <w:rPr/>
      </w:pPr>
      <w:r>
        <w:rPr>
          <w:rStyle w:val="Def"/>
        </w:rPr>
        <w:t xml:space="preserve">Северная цивилизация </w:t>
      </w:r>
    </w:p>
    <w:p>
      <w:pPr>
        <w:pStyle w:val="Normal"/>
        <w:rPr>
          <w:rStyle w:val="Def"/>
        </w:rPr>
      </w:pPr>
      <w:r>
        <w:rPr/>
      </w:r>
    </w:p>
    <w:p>
      <w:pPr>
        <w:pStyle w:val="Normal"/>
        <w:rPr/>
      </w:pPr>
      <w:r>
        <w:rPr>
          <w:rStyle w:val="Def"/>
        </w:rPr>
        <w:t xml:space="preserve">Возвращаясь к написанному в начале, можно сказать, что высказывание нашего писателя- историка имеет право на существование и подтверждается многими фактами. Это и территориальное расположение страны, история Новгородской Руси, а также легендарной Гипербореи, открытия по которой еще ждут нас впереди. Поэтому есть основания полагать, что мы действительно не Восток и не Запад, а самостоятельная Северная цивилизация.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LibreOffice/6.0.3.2$Windows_X86_64 LibreOffice_project/8f48d515416608e3a835360314dac7e47fd0b821</Application>
  <Pages>2</Pages>
  <Words>511</Words>
  <Characters>3177</Characters>
  <CharactersWithSpaces>3692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2021-08-15T17:06:48Z</dcterms:created>
  <dc:creator/>
  <dc:description/>
  <dc:language>ru-RU</dc:language>
  <cp:lastModifiedBy/>
  <dcterms:modified xsi:type="dcterms:W3CDTF">2021-08-15T23:08:41Z</dcterms:modified>
  <cp:revision>1</cp:revision>
  <dc:subject/>
  <dc:title/>
</cp:coreProperties>
</file>