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815DB" w14:textId="647CFDF0" w:rsidR="00E4146C" w:rsidRDefault="00E4146C" w:rsidP="00F67957">
      <w:pPr>
        <w:pStyle w:val="NormalWeb"/>
        <w:shd w:val="clear" w:color="auto" w:fill="FFFFFF"/>
        <w:rPr>
          <w:rFonts w:ascii="Calibri" w:hAnsi="Calibri" w:cs="Calibri"/>
          <w:b/>
          <w:bCs/>
          <w:sz w:val="48"/>
          <w:szCs w:val="48"/>
        </w:rPr>
      </w:pPr>
    </w:p>
    <w:p w14:paraId="3773CBB1" w14:textId="2A26DC32" w:rsidR="00E4146C" w:rsidRDefault="00E4146C" w:rsidP="00C62C2D">
      <w:pPr>
        <w:pStyle w:val="NormalWeb"/>
        <w:shd w:val="clear" w:color="auto" w:fill="FFFFFF"/>
        <w:rPr>
          <w:rFonts w:ascii="Calibri" w:hAnsi="Calibri" w:cs="Calibri"/>
          <w:b/>
          <w:bCs/>
          <w:sz w:val="48"/>
          <w:szCs w:val="48"/>
        </w:rPr>
      </w:pPr>
    </w:p>
    <w:p w14:paraId="2FDA353E" w14:textId="77777777" w:rsidR="000F3B44" w:rsidRDefault="000F3B44" w:rsidP="00C62C2D">
      <w:pPr>
        <w:pStyle w:val="NormalWeb"/>
        <w:shd w:val="clear" w:color="auto" w:fill="FFFFFF"/>
        <w:rPr>
          <w:rFonts w:ascii="Calibri" w:hAnsi="Calibri" w:cs="Calibri"/>
          <w:b/>
          <w:bCs/>
          <w:sz w:val="48"/>
          <w:szCs w:val="48"/>
        </w:rPr>
      </w:pPr>
    </w:p>
    <w:p w14:paraId="6059D173" w14:textId="61396583" w:rsidR="00245FDF" w:rsidRPr="004E2D93" w:rsidRDefault="00245FDF" w:rsidP="00C62C2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52"/>
          <w:szCs w:val="52"/>
          <w:lang w:val="pt-PT"/>
        </w:rPr>
      </w:pPr>
      <w:r w:rsidRPr="004E2D93">
        <w:rPr>
          <w:rFonts w:ascii="Arial" w:hAnsi="Arial" w:cs="Arial"/>
          <w:b/>
          <w:bCs/>
          <w:sz w:val="52"/>
          <w:szCs w:val="52"/>
          <w:lang w:val="pt-PT"/>
        </w:rPr>
        <w:t>Base de Dados 2021/2022</w:t>
      </w:r>
    </w:p>
    <w:p w14:paraId="71F83232" w14:textId="77777777" w:rsidR="000F3B44" w:rsidRPr="004E2D93" w:rsidRDefault="000F3B44" w:rsidP="00C62C2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lang w:val="pt-PT"/>
        </w:rPr>
      </w:pPr>
    </w:p>
    <w:p w14:paraId="684ED97E" w14:textId="193C13A3" w:rsidR="00245FDF" w:rsidRPr="004E2D93" w:rsidRDefault="00C62C2D" w:rsidP="00C62C2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44"/>
          <w:szCs w:val="44"/>
          <w:lang w:val="pt-PT"/>
        </w:rPr>
      </w:pPr>
      <w:r w:rsidRPr="004E2D93">
        <w:rPr>
          <w:rFonts w:ascii="Arial" w:hAnsi="Arial" w:cs="Arial"/>
          <w:b/>
          <w:bCs/>
          <w:sz w:val="44"/>
          <w:szCs w:val="44"/>
          <w:lang w:val="pt-PT"/>
        </w:rPr>
        <w:t>Projeto BD - Parte 2</w:t>
      </w:r>
    </w:p>
    <w:p w14:paraId="1AA8C8F1" w14:textId="77777777" w:rsidR="00B95F5F" w:rsidRPr="004E2D93" w:rsidRDefault="00B95F5F" w:rsidP="00C62C2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44"/>
          <w:szCs w:val="44"/>
          <w:lang w:val="pt-PT"/>
        </w:rPr>
      </w:pPr>
    </w:p>
    <w:p w14:paraId="2A596CB1" w14:textId="5831828B" w:rsidR="00F67957" w:rsidRPr="004E2D93" w:rsidRDefault="00B95F5F" w:rsidP="00C62C2D">
      <w:pPr>
        <w:spacing w:line="360" w:lineRule="auto"/>
        <w:jc w:val="center"/>
        <w:rPr>
          <w:rFonts w:ascii="Arial" w:hAnsi="Arial" w:cs="Arial"/>
          <w:sz w:val="28"/>
          <w:szCs w:val="28"/>
          <w:lang w:val="pt-PT"/>
        </w:rPr>
      </w:pPr>
      <w:r w:rsidRPr="004E2D93">
        <w:rPr>
          <w:rFonts w:ascii="Arial" w:hAnsi="Arial" w:cs="Arial"/>
          <w:sz w:val="28"/>
          <w:szCs w:val="28"/>
          <w:lang w:val="pt-PT"/>
        </w:rPr>
        <w:t>Grupo nº 137, Laboratório BD2L10, Professor Flávio Martins</w:t>
      </w:r>
    </w:p>
    <w:p w14:paraId="0CDC8332" w14:textId="77777777" w:rsidR="00E4146C" w:rsidRPr="004E2D93" w:rsidRDefault="00E4146C" w:rsidP="00C62C2D">
      <w:pPr>
        <w:rPr>
          <w:rFonts w:ascii="Arial" w:hAnsi="Arial" w:cs="Arial"/>
          <w:lang w:val="pt-PT"/>
        </w:rPr>
      </w:pPr>
    </w:p>
    <w:p w14:paraId="24B25AE1" w14:textId="69553497" w:rsidR="00F67957" w:rsidRPr="004E2D93" w:rsidRDefault="00F67957" w:rsidP="00C62C2D">
      <w:pPr>
        <w:rPr>
          <w:rFonts w:ascii="Arial" w:hAnsi="Arial" w:cs="Arial"/>
          <w:lang w:val="pt-PT"/>
        </w:rPr>
      </w:pPr>
    </w:p>
    <w:tbl>
      <w:tblPr>
        <w:tblStyle w:val="TabelaSimples2"/>
        <w:tblpPr w:leftFromText="141" w:rightFromText="141" w:vertAnchor="text" w:tblpY="144"/>
        <w:tblW w:w="8626" w:type="dxa"/>
        <w:tblLook w:val="04A0" w:firstRow="1" w:lastRow="0" w:firstColumn="1" w:lastColumn="0" w:noHBand="0" w:noVBand="1"/>
      </w:tblPr>
      <w:tblGrid>
        <w:gridCol w:w="2156"/>
        <w:gridCol w:w="2156"/>
        <w:gridCol w:w="2157"/>
        <w:gridCol w:w="2157"/>
      </w:tblGrid>
      <w:tr w:rsidR="00E4146C" w:rsidRPr="00B95F5F" w14:paraId="44B811D3" w14:textId="77777777" w:rsidTr="00B9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13DC78D6" w14:textId="77777777" w:rsidR="00E4146C" w:rsidRPr="00B95F5F" w:rsidRDefault="00E4146C" w:rsidP="00C62C2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Aluno</w:t>
            </w:r>
          </w:p>
        </w:tc>
        <w:tc>
          <w:tcPr>
            <w:tcW w:w="2156" w:type="dxa"/>
            <w:vAlign w:val="center"/>
          </w:tcPr>
          <w:p w14:paraId="0C147666" w14:textId="77777777" w:rsidR="00E4146C" w:rsidRPr="00B95F5F" w:rsidRDefault="00E4146C" w:rsidP="00C6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Número</w:t>
            </w:r>
          </w:p>
        </w:tc>
        <w:tc>
          <w:tcPr>
            <w:tcW w:w="2157" w:type="dxa"/>
            <w:vAlign w:val="center"/>
          </w:tcPr>
          <w:p w14:paraId="080ED391" w14:textId="24CE9758" w:rsidR="00E4146C" w:rsidRPr="00B95F5F" w:rsidRDefault="00E4146C" w:rsidP="00C6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Percentagem</w:t>
            </w:r>
            <w:r w:rsidR="00FA63F6">
              <w:rPr>
                <w:rFonts w:ascii="Arial" w:hAnsi="Arial" w:cs="Arial"/>
              </w:rPr>
              <w:t xml:space="preserve"> </w:t>
            </w:r>
            <w:r w:rsidR="00FA63F6" w:rsidRPr="00FA63F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(%)</w:t>
            </w:r>
          </w:p>
        </w:tc>
        <w:tc>
          <w:tcPr>
            <w:tcW w:w="2157" w:type="dxa"/>
            <w:vAlign w:val="center"/>
          </w:tcPr>
          <w:p w14:paraId="3BD7111B" w14:textId="2490C916" w:rsidR="00E4146C" w:rsidRPr="00B95F5F" w:rsidRDefault="00E4146C" w:rsidP="00C62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Esforço Total</w:t>
            </w:r>
            <w:r w:rsidR="00FA63F6">
              <w:rPr>
                <w:rFonts w:ascii="Arial" w:hAnsi="Arial" w:cs="Arial"/>
              </w:rPr>
              <w:t xml:space="preserve"> </w:t>
            </w:r>
            <w:r w:rsidR="00FA63F6" w:rsidRPr="00FA63F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(h)</w:t>
            </w:r>
          </w:p>
        </w:tc>
      </w:tr>
      <w:tr w:rsidR="00E4146C" w:rsidRPr="00B95F5F" w14:paraId="5FE640B6" w14:textId="77777777" w:rsidTr="00B9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64909D66" w14:textId="77777777" w:rsidR="00E4146C" w:rsidRPr="00B95F5F" w:rsidRDefault="00E4146C" w:rsidP="00C62C2D">
            <w:pPr>
              <w:jc w:val="center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Rúben Nobre</w:t>
            </w:r>
          </w:p>
        </w:tc>
        <w:tc>
          <w:tcPr>
            <w:tcW w:w="2156" w:type="dxa"/>
            <w:vAlign w:val="center"/>
          </w:tcPr>
          <w:p w14:paraId="1AF3326A" w14:textId="77777777" w:rsidR="00E4146C" w:rsidRPr="00B95F5F" w:rsidRDefault="00E4146C" w:rsidP="00C6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99321</w:t>
            </w:r>
          </w:p>
        </w:tc>
        <w:tc>
          <w:tcPr>
            <w:tcW w:w="2157" w:type="dxa"/>
            <w:vAlign w:val="center"/>
          </w:tcPr>
          <w:p w14:paraId="7EE1D69C" w14:textId="01108C8F" w:rsidR="00E4146C" w:rsidRPr="00B95F5F" w:rsidRDefault="00E3469A" w:rsidP="00C6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38F3112A" w14:textId="6D0A786A" w:rsidR="00E4146C" w:rsidRPr="00B95F5F" w:rsidRDefault="00C62C2D" w:rsidP="00C6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4146C" w:rsidRPr="00B95F5F" w14:paraId="5331AFEE" w14:textId="77777777" w:rsidTr="00B95F5F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1F4D78C3" w14:textId="77777777" w:rsidR="00E4146C" w:rsidRPr="00B95F5F" w:rsidRDefault="00E4146C" w:rsidP="00C62C2D">
            <w:pPr>
              <w:jc w:val="center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Alexandra Pato</w:t>
            </w:r>
          </w:p>
        </w:tc>
        <w:tc>
          <w:tcPr>
            <w:tcW w:w="2156" w:type="dxa"/>
            <w:vAlign w:val="center"/>
          </w:tcPr>
          <w:p w14:paraId="7A1E80DE" w14:textId="77777777" w:rsidR="00E4146C" w:rsidRPr="00B95F5F" w:rsidRDefault="00E4146C" w:rsidP="00C6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97375</w:t>
            </w:r>
          </w:p>
        </w:tc>
        <w:tc>
          <w:tcPr>
            <w:tcW w:w="2157" w:type="dxa"/>
            <w:vAlign w:val="center"/>
          </w:tcPr>
          <w:p w14:paraId="7F42AF0B" w14:textId="578837A2" w:rsidR="00E4146C" w:rsidRPr="00B95F5F" w:rsidRDefault="00E3469A" w:rsidP="00C6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3C423680" w14:textId="3A3548F9" w:rsidR="00E4146C" w:rsidRPr="00B95F5F" w:rsidRDefault="00C202DB" w:rsidP="00C62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4146C" w:rsidRPr="00B95F5F" w14:paraId="31BE4B93" w14:textId="77777777" w:rsidTr="00B9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343718BA" w14:textId="77777777" w:rsidR="00E4146C" w:rsidRPr="00B95F5F" w:rsidRDefault="00E4146C" w:rsidP="00C62C2D">
            <w:pPr>
              <w:jc w:val="center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Teresa Costa</w:t>
            </w:r>
          </w:p>
        </w:tc>
        <w:tc>
          <w:tcPr>
            <w:tcW w:w="2156" w:type="dxa"/>
            <w:vAlign w:val="center"/>
          </w:tcPr>
          <w:p w14:paraId="40BC5430" w14:textId="77777777" w:rsidR="00E4146C" w:rsidRPr="00B95F5F" w:rsidRDefault="00E4146C" w:rsidP="00C6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99177</w:t>
            </w:r>
          </w:p>
        </w:tc>
        <w:tc>
          <w:tcPr>
            <w:tcW w:w="2157" w:type="dxa"/>
            <w:vAlign w:val="center"/>
          </w:tcPr>
          <w:p w14:paraId="13F68D42" w14:textId="6B04E206" w:rsidR="00E4146C" w:rsidRPr="00B95F5F" w:rsidRDefault="00E3469A" w:rsidP="00C6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7495CBF4" w14:textId="1CCB1BD9" w:rsidR="00E4146C" w:rsidRPr="00B95F5F" w:rsidRDefault="00C62C2D" w:rsidP="00C62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2F667F13" w14:textId="0A25BFB7" w:rsidR="00F73A21" w:rsidRPr="00F67957" w:rsidRDefault="00F73A21" w:rsidP="00C62C2D">
      <w:pPr>
        <w:jc w:val="center"/>
        <w:rPr>
          <w:rFonts w:ascii="Arial" w:hAnsi="Arial" w:cs="Arial"/>
        </w:rPr>
      </w:pPr>
    </w:p>
    <w:p w14:paraId="68047E8B" w14:textId="77777777" w:rsidR="00F67957" w:rsidRDefault="00F67957" w:rsidP="00C62C2D">
      <w:pPr>
        <w:jc w:val="center"/>
        <w:rPr>
          <w:rFonts w:ascii="Arial" w:hAnsi="Arial" w:cs="Arial"/>
        </w:rPr>
      </w:pPr>
    </w:p>
    <w:p w14:paraId="6A5BCFC8" w14:textId="5F3F1C1F" w:rsidR="00F73A21" w:rsidRDefault="00F73A21" w:rsidP="00C62C2D">
      <w:pPr>
        <w:jc w:val="center"/>
      </w:pPr>
    </w:p>
    <w:p w14:paraId="1326C3C1" w14:textId="51308B91" w:rsidR="00F73A21" w:rsidRDefault="00F73A21" w:rsidP="00C62C2D"/>
    <w:p w14:paraId="4E672C51" w14:textId="671BF5D1" w:rsidR="00F73A21" w:rsidRDefault="00F73A21" w:rsidP="00C62C2D"/>
    <w:p w14:paraId="36B23D53" w14:textId="6EE7704B" w:rsidR="00F73A21" w:rsidRDefault="00F73A21" w:rsidP="00C62C2D"/>
    <w:p w14:paraId="3FCBD09A" w14:textId="090E7865" w:rsidR="00F73A21" w:rsidRDefault="00F73A21" w:rsidP="00C62C2D"/>
    <w:p w14:paraId="0B2D6302" w14:textId="673BEC8F" w:rsidR="00F73A21" w:rsidRDefault="00F73A21" w:rsidP="00C62C2D"/>
    <w:p w14:paraId="00EF29EE" w14:textId="72284C3A" w:rsidR="00F73A21" w:rsidRDefault="00F73A21" w:rsidP="00C62C2D"/>
    <w:p w14:paraId="0F0132D4" w14:textId="3C07A14B" w:rsidR="00F73A21" w:rsidRDefault="00F73A21" w:rsidP="00C62C2D"/>
    <w:p w14:paraId="0BC38F85" w14:textId="6865898D" w:rsidR="00F73A21" w:rsidRDefault="00F73A21" w:rsidP="00C62C2D"/>
    <w:p w14:paraId="1A5AD4D2" w14:textId="29A333AA" w:rsidR="00F73A21" w:rsidRDefault="00F73A21" w:rsidP="00C62C2D"/>
    <w:p w14:paraId="7501BD26" w14:textId="5EC24414" w:rsidR="00F73A21" w:rsidRDefault="00F73A21" w:rsidP="00C62C2D"/>
    <w:p w14:paraId="27B6CD60" w14:textId="77777777" w:rsidR="008C06AA" w:rsidRDefault="008C06AA" w:rsidP="00C62C2D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</w:p>
    <w:p w14:paraId="3F2E467C" w14:textId="77777777" w:rsidR="00B95F5F" w:rsidRDefault="00B95F5F" w:rsidP="00C62C2D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72357EB1" w14:textId="77777777" w:rsidR="007D0FF3" w:rsidRDefault="007D0FF3" w:rsidP="00C62C2D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500374EF" w14:textId="49771391" w:rsidR="008C06AA" w:rsidRPr="008C06AA" w:rsidRDefault="008C06AA" w:rsidP="00527FA6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8C06AA">
        <w:rPr>
          <w:rFonts w:ascii="Arial" w:hAnsi="Arial" w:cs="Arial"/>
          <w:b/>
          <w:bCs/>
          <w:sz w:val="28"/>
          <w:szCs w:val="28"/>
        </w:rPr>
        <w:t xml:space="preserve">Modelo </w:t>
      </w:r>
      <w:r w:rsidR="00C62C2D">
        <w:rPr>
          <w:rFonts w:ascii="Arial" w:hAnsi="Arial" w:cs="Arial"/>
          <w:b/>
          <w:bCs/>
          <w:sz w:val="28"/>
          <w:szCs w:val="28"/>
        </w:rPr>
        <w:t>Relacional</w:t>
      </w:r>
      <w:r w:rsidRPr="008C06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3F32C73" w14:textId="3DD84B14" w:rsidR="00C62C2D" w:rsidRDefault="00C62C2D" w:rsidP="00527FA6">
      <w:r w:rsidRPr="00C62C2D">
        <w:t>ivm(</w:t>
      </w:r>
      <w:r w:rsidR="004E2D93" w:rsidRPr="00C62C2D">
        <w:rPr>
          <w:u w:val="single"/>
        </w:rPr>
        <w:t>manuf</w:t>
      </w:r>
      <w:r w:rsidR="004E2D93">
        <w:rPr>
          <w:u w:val="single"/>
        </w:rPr>
        <w:t xml:space="preserve">, </w:t>
      </w:r>
      <w:r w:rsidRPr="00C62C2D">
        <w:rPr>
          <w:u w:val="single"/>
        </w:rPr>
        <w:t>serial_number</w:t>
      </w:r>
      <w:r w:rsidRPr="00C62C2D">
        <w:t>)</w:t>
      </w:r>
    </w:p>
    <w:p w14:paraId="01797E4D" w14:textId="757921CD" w:rsidR="00C62C2D" w:rsidRDefault="00C62C2D" w:rsidP="00527FA6"/>
    <w:p w14:paraId="4312BCDF" w14:textId="07A95EEB" w:rsidR="00C62C2D" w:rsidRDefault="00C62C2D" w:rsidP="00527FA6">
      <w:r w:rsidRPr="00C62C2D">
        <w:t>shelve(</w:t>
      </w:r>
      <w:r w:rsidR="00BC1462" w:rsidRPr="00C62C2D">
        <w:rPr>
          <w:u w:val="single"/>
        </w:rPr>
        <w:t>manuf</w:t>
      </w:r>
      <w:r w:rsidR="00BC1462">
        <w:rPr>
          <w:u w:val="single"/>
        </w:rPr>
        <w:t xml:space="preserve">, </w:t>
      </w:r>
      <w:r w:rsidR="002E143A" w:rsidRPr="00673A9B">
        <w:rPr>
          <w:u w:val="single"/>
        </w:rPr>
        <w:t>serial_number</w:t>
      </w:r>
      <w:r w:rsidRPr="00673A9B">
        <w:rPr>
          <w:u w:val="single"/>
        </w:rPr>
        <w:t>,</w:t>
      </w:r>
      <w:r w:rsidR="002E143A" w:rsidRPr="002E143A">
        <w:rPr>
          <w:u w:val="single"/>
        </w:rPr>
        <w:t xml:space="preserve"> </w:t>
      </w:r>
      <w:r w:rsidR="002E143A" w:rsidRPr="00673A9B">
        <w:rPr>
          <w:u w:val="single"/>
        </w:rPr>
        <w:t>nr</w:t>
      </w:r>
      <w:r w:rsidRPr="00C62C2D">
        <w:t>, height, category_name)</w:t>
      </w:r>
    </w:p>
    <w:p w14:paraId="70EA9888" w14:textId="3DFA7EE5" w:rsidR="00673A9B" w:rsidRDefault="00BC1462" w:rsidP="00527FA6">
      <w:pPr>
        <w:pStyle w:val="PargrafodaLista"/>
        <w:numPr>
          <w:ilvl w:val="0"/>
          <w:numId w:val="5"/>
        </w:numPr>
      </w:pPr>
      <w:r>
        <w:t xml:space="preserve">manuf, </w:t>
      </w:r>
      <w:r w:rsidR="00673A9B">
        <w:t>serial_number: FK(ivm</w:t>
      </w:r>
      <w:r>
        <w:t>.manuf, ivm. serial_number</w:t>
      </w:r>
      <w:r w:rsidR="00673A9B">
        <w:t>)</w:t>
      </w:r>
    </w:p>
    <w:p w14:paraId="436A7C0B" w14:textId="0A9796F2" w:rsidR="00673A9B" w:rsidRDefault="00673A9B" w:rsidP="00527FA6">
      <w:pPr>
        <w:pStyle w:val="PargrafodaLista"/>
        <w:numPr>
          <w:ilvl w:val="0"/>
          <w:numId w:val="5"/>
        </w:numPr>
      </w:pPr>
      <w:r>
        <w:t>category_name: FK(category.name)</w:t>
      </w:r>
    </w:p>
    <w:p w14:paraId="74AF19FC" w14:textId="00972740" w:rsidR="00673A9B" w:rsidRDefault="00673A9B" w:rsidP="00527FA6">
      <w:pPr>
        <w:pStyle w:val="PargrafodaLista"/>
        <w:numPr>
          <w:ilvl w:val="0"/>
          <w:numId w:val="5"/>
        </w:numPr>
      </w:pPr>
      <w:r>
        <w:t xml:space="preserve">RI-5: A product may only be replenished in a shelf where its category is present </w:t>
      </w:r>
    </w:p>
    <w:p w14:paraId="73EE1C17" w14:textId="24C43378" w:rsidR="002E143A" w:rsidRDefault="002E143A" w:rsidP="00527FA6">
      <w:pPr>
        <w:pStyle w:val="PargrafodaLista"/>
        <w:numPr>
          <w:ilvl w:val="0"/>
          <w:numId w:val="5"/>
        </w:numPr>
      </w:pPr>
      <w:r>
        <w:t>RI’-1</w:t>
      </w:r>
      <w:r w:rsidR="00673A9B">
        <w:t xml:space="preserve">: </w:t>
      </w:r>
      <w:r w:rsidR="00245686">
        <w:t xml:space="preserve">A shelf must exist in </w:t>
      </w:r>
      <w:r w:rsidR="00673A9B">
        <w:t xml:space="preserve">“ambientTempShelf”, “warmShelf”, </w:t>
      </w:r>
      <w:r w:rsidR="00245686">
        <w:t>or</w:t>
      </w:r>
      <w:r w:rsidR="00673A9B">
        <w:t xml:space="preserve"> “coldShelf”</w:t>
      </w:r>
    </w:p>
    <w:p w14:paraId="6BB5B225" w14:textId="687AD8C7" w:rsidR="00245686" w:rsidRDefault="00245686" w:rsidP="00527FA6">
      <w:pPr>
        <w:pStyle w:val="PargrafodaLista"/>
        <w:numPr>
          <w:ilvl w:val="0"/>
          <w:numId w:val="5"/>
        </w:numPr>
      </w:pPr>
      <w:r>
        <w:t>RI’-2: No shelve can exist at the same time in any combination of “ambientTempShelf”, “warmShelf”, and “coldShelf”</w:t>
      </w:r>
    </w:p>
    <w:p w14:paraId="016AEFCB" w14:textId="1E897088" w:rsidR="00673A9B" w:rsidRPr="00DB5DEA" w:rsidRDefault="00673A9B" w:rsidP="00527FA6">
      <w:pPr>
        <w:rPr>
          <w:u w:val="single"/>
        </w:rPr>
      </w:pPr>
    </w:p>
    <w:p w14:paraId="15674220" w14:textId="3147A72A" w:rsidR="00673A9B" w:rsidRPr="00061D50" w:rsidRDefault="00673A9B" w:rsidP="00C62C2D">
      <w:r w:rsidRPr="00061D50">
        <w:t>ambientTempShelf(</w:t>
      </w:r>
      <w:r w:rsidR="00C93F21" w:rsidRPr="00C62C2D">
        <w:rPr>
          <w:u w:val="single"/>
        </w:rPr>
        <w:t>manuf</w:t>
      </w:r>
      <w:r w:rsidR="00C93F21">
        <w:rPr>
          <w:u w:val="single"/>
        </w:rPr>
        <w:t xml:space="preserve">, </w:t>
      </w:r>
      <w:r w:rsidR="002E143A" w:rsidRPr="00061D50">
        <w:rPr>
          <w:u w:val="single"/>
        </w:rPr>
        <w:t>serial_number, nr</w:t>
      </w:r>
      <w:r w:rsidR="002E143A" w:rsidRPr="00061D50">
        <w:t>)</w:t>
      </w:r>
    </w:p>
    <w:p w14:paraId="3BD54371" w14:textId="6BFAE700" w:rsidR="002E143A" w:rsidRDefault="00C93F21" w:rsidP="00527FA6">
      <w:pPr>
        <w:pStyle w:val="PargrafodaLista"/>
        <w:numPr>
          <w:ilvl w:val="0"/>
          <w:numId w:val="6"/>
        </w:numPr>
      </w:pPr>
      <w:r w:rsidRPr="00C93F21">
        <w:t>manuf,</w:t>
      </w:r>
      <w:r>
        <w:t xml:space="preserve"> </w:t>
      </w:r>
      <w:r w:rsidR="00673A9B">
        <w:t>serial_number</w:t>
      </w:r>
      <w:r w:rsidR="00061D50">
        <w:t>, nr</w:t>
      </w:r>
      <w:r w:rsidR="00673A9B">
        <w:t>: FK(</w:t>
      </w:r>
      <w:r>
        <w:t xml:space="preserve">shelve.manuf, </w:t>
      </w:r>
      <w:r w:rsidR="00673A9B">
        <w:t>shelve</w:t>
      </w:r>
      <w:r w:rsidR="00061D50">
        <w:t>.serial_number, shelve.nr</w:t>
      </w:r>
      <w:r w:rsidR="00673A9B">
        <w:t>)</w:t>
      </w:r>
    </w:p>
    <w:p w14:paraId="0D8B0E18" w14:textId="77777777" w:rsidR="00673A9B" w:rsidRDefault="00673A9B"/>
    <w:p w14:paraId="180555C9" w14:textId="44B153C3" w:rsidR="00673A9B" w:rsidRDefault="00673A9B" w:rsidP="00673A9B">
      <w:r>
        <w:t>warmShelf(</w:t>
      </w:r>
      <w:r w:rsidR="00C93F21" w:rsidRPr="00C62C2D">
        <w:rPr>
          <w:u w:val="single"/>
        </w:rPr>
        <w:t>manuf</w:t>
      </w:r>
      <w:r w:rsidR="00C93F21">
        <w:rPr>
          <w:u w:val="single"/>
        </w:rPr>
        <w:t xml:space="preserve">, </w:t>
      </w:r>
      <w:r w:rsidR="002E143A" w:rsidRPr="00673A9B">
        <w:rPr>
          <w:u w:val="single"/>
        </w:rPr>
        <w:t>serial_number,</w:t>
      </w:r>
      <w:r w:rsidR="002E143A" w:rsidRPr="002E143A">
        <w:rPr>
          <w:u w:val="single"/>
        </w:rPr>
        <w:t xml:space="preserve"> </w:t>
      </w:r>
      <w:r w:rsidR="002E143A" w:rsidRPr="00673A9B">
        <w:rPr>
          <w:u w:val="single"/>
        </w:rPr>
        <w:t>nr</w:t>
      </w:r>
      <w:r>
        <w:t>)</w:t>
      </w:r>
    </w:p>
    <w:p w14:paraId="27F2443E" w14:textId="600D45B4" w:rsidR="00061D50" w:rsidRDefault="00C93F21" w:rsidP="00527FA6">
      <w:pPr>
        <w:pStyle w:val="PargrafodaLista"/>
        <w:numPr>
          <w:ilvl w:val="0"/>
          <w:numId w:val="6"/>
        </w:numPr>
      </w:pPr>
      <w:r w:rsidRPr="00C93F21">
        <w:t>manuf,</w:t>
      </w:r>
      <w:r>
        <w:t xml:space="preserve"> serial_number, nr: FK(shelve.manuf, shelve.serial_number, shelve.nr)</w:t>
      </w:r>
    </w:p>
    <w:p w14:paraId="02D6C0F2" w14:textId="4E36D0BA" w:rsidR="00673A9B" w:rsidRDefault="00673A9B" w:rsidP="00061D50"/>
    <w:p w14:paraId="341D0BA3" w14:textId="54ABC65C" w:rsidR="00673A9B" w:rsidRDefault="00673A9B" w:rsidP="00673A9B">
      <w:r>
        <w:t>coldShelf(</w:t>
      </w:r>
      <w:r w:rsidR="00C93F21" w:rsidRPr="00C62C2D">
        <w:rPr>
          <w:u w:val="single"/>
        </w:rPr>
        <w:t>manuf</w:t>
      </w:r>
      <w:r w:rsidR="00C93F21">
        <w:rPr>
          <w:u w:val="single"/>
        </w:rPr>
        <w:t xml:space="preserve">, </w:t>
      </w:r>
      <w:r w:rsidR="002E143A" w:rsidRPr="00673A9B">
        <w:rPr>
          <w:u w:val="single"/>
        </w:rPr>
        <w:t>serial_number,</w:t>
      </w:r>
      <w:r w:rsidR="002E143A" w:rsidRPr="002E143A">
        <w:rPr>
          <w:u w:val="single"/>
        </w:rPr>
        <w:t xml:space="preserve"> </w:t>
      </w:r>
      <w:r w:rsidR="002E143A" w:rsidRPr="00673A9B">
        <w:rPr>
          <w:u w:val="single"/>
        </w:rPr>
        <w:t>nr</w:t>
      </w:r>
      <w:r>
        <w:t>)</w:t>
      </w:r>
    </w:p>
    <w:p w14:paraId="5F355382" w14:textId="26FE0819" w:rsidR="00BC1462" w:rsidRDefault="00C93F21" w:rsidP="00527FA6">
      <w:pPr>
        <w:pStyle w:val="PargrafodaLista"/>
        <w:numPr>
          <w:ilvl w:val="0"/>
          <w:numId w:val="6"/>
        </w:numPr>
      </w:pPr>
      <w:r w:rsidRPr="00C93F21">
        <w:t>manuf,</w:t>
      </w:r>
      <w:r>
        <w:t xml:space="preserve"> serial_number, nr: FK(shelve.manuf, shelve.serial_number, shelve.nr)</w:t>
      </w:r>
      <w:r>
        <w:br/>
      </w:r>
    </w:p>
    <w:p w14:paraId="389FD4A6" w14:textId="11DE36CB" w:rsidR="00673A9B" w:rsidRDefault="00673A9B" w:rsidP="00673A9B">
      <w:r>
        <w:t>product(</w:t>
      </w:r>
      <w:r>
        <w:rPr>
          <w:u w:val="single"/>
        </w:rPr>
        <w:t>ean</w:t>
      </w:r>
      <w:r>
        <w:t>, descr)</w:t>
      </w:r>
    </w:p>
    <w:p w14:paraId="14E8B4AF" w14:textId="5CF9A704" w:rsidR="00673A9B" w:rsidRDefault="00673A9B" w:rsidP="00527FA6">
      <w:pPr>
        <w:pStyle w:val="PargrafodaLista"/>
        <w:numPr>
          <w:ilvl w:val="0"/>
          <w:numId w:val="6"/>
        </w:numPr>
      </w:pPr>
      <w:r>
        <w:t>RI’</w:t>
      </w:r>
      <w:r w:rsidR="00245686">
        <w:t>-3</w:t>
      </w:r>
      <w:r>
        <w:t xml:space="preserve">: Every product must participate in the </w:t>
      </w:r>
      <w:r w:rsidR="009D1604">
        <w:t>“</w:t>
      </w:r>
      <w:r>
        <w:t>has</w:t>
      </w:r>
      <w:r w:rsidR="009D1604">
        <w:t>”</w:t>
      </w:r>
      <w:r>
        <w:t xml:space="preserve"> association</w:t>
      </w:r>
    </w:p>
    <w:p w14:paraId="318CEAE8" w14:textId="5550A5EA" w:rsidR="00A9339E" w:rsidRDefault="00A9339E" w:rsidP="00673A9B"/>
    <w:p w14:paraId="11F9F819" w14:textId="1D8DA138" w:rsidR="00A9339E" w:rsidRDefault="00A9339E" w:rsidP="00673A9B">
      <w:r>
        <w:t>has(</w:t>
      </w:r>
      <w:r w:rsidRPr="00A9339E">
        <w:rPr>
          <w:u w:val="single"/>
        </w:rPr>
        <w:t>ean</w:t>
      </w:r>
      <w:r w:rsidRPr="00CA6423">
        <w:rPr>
          <w:u w:val="single"/>
        </w:rPr>
        <w:t xml:space="preserve">, </w:t>
      </w:r>
      <w:r w:rsidRPr="00A9339E">
        <w:rPr>
          <w:u w:val="single"/>
        </w:rPr>
        <w:t>name</w:t>
      </w:r>
      <w:r>
        <w:t>)</w:t>
      </w:r>
    </w:p>
    <w:p w14:paraId="31CD2B9F" w14:textId="6FC57B02" w:rsidR="00A9339E" w:rsidRPr="00A9339E" w:rsidRDefault="00A9339E" w:rsidP="00527FA6">
      <w:pPr>
        <w:pStyle w:val="PargrafodaLista"/>
        <w:numPr>
          <w:ilvl w:val="0"/>
          <w:numId w:val="6"/>
        </w:numPr>
      </w:pPr>
      <w:r w:rsidRPr="00A9339E">
        <w:t>ean: FK(product)</w:t>
      </w:r>
    </w:p>
    <w:p w14:paraId="5D6EAA79" w14:textId="5A56236D" w:rsidR="00A9339E" w:rsidRDefault="00A9339E" w:rsidP="00527FA6">
      <w:pPr>
        <w:pStyle w:val="PargrafodaLista"/>
        <w:numPr>
          <w:ilvl w:val="0"/>
          <w:numId w:val="6"/>
        </w:numPr>
      </w:pPr>
      <w:r w:rsidRPr="00A9339E">
        <w:t>name: FK(category)</w:t>
      </w:r>
    </w:p>
    <w:p w14:paraId="0AC3B62C" w14:textId="27F46B8B" w:rsidR="00A9339E" w:rsidRDefault="00A9339E" w:rsidP="00A9339E"/>
    <w:p w14:paraId="66CE7548" w14:textId="744135AF" w:rsidR="00A9339E" w:rsidRDefault="00A9339E" w:rsidP="00A9339E">
      <w:r>
        <w:t>category(</w:t>
      </w:r>
      <w:r>
        <w:rPr>
          <w:u w:val="single"/>
        </w:rPr>
        <w:t>name</w:t>
      </w:r>
      <w:r>
        <w:t>)</w:t>
      </w:r>
    </w:p>
    <w:p w14:paraId="1868F004" w14:textId="3743C20D" w:rsidR="00A9339E" w:rsidRDefault="00A9339E" w:rsidP="00527FA6">
      <w:pPr>
        <w:pStyle w:val="PargrafodaLista"/>
        <w:numPr>
          <w:ilvl w:val="0"/>
          <w:numId w:val="7"/>
        </w:numPr>
      </w:pPr>
      <w:r>
        <w:t>RI-1: A category mustn't contain itself</w:t>
      </w:r>
    </w:p>
    <w:p w14:paraId="0CCC79EF" w14:textId="0B18B9BC" w:rsidR="00A9339E" w:rsidRDefault="00A9339E" w:rsidP="00527FA6">
      <w:pPr>
        <w:pStyle w:val="PargrafodaLista"/>
        <w:numPr>
          <w:ilvl w:val="0"/>
          <w:numId w:val="7"/>
        </w:numPr>
      </w:pPr>
      <w:r>
        <w:t>RI-2: There mustn</w:t>
      </w:r>
      <w:r w:rsidR="00A1036B">
        <w:t>’t</w:t>
      </w:r>
      <w:r>
        <w:t xml:space="preserve"> exist hierarchical cycles of categories</w:t>
      </w:r>
    </w:p>
    <w:p w14:paraId="4E9A1632" w14:textId="7F41D584" w:rsidR="007407F6" w:rsidRDefault="007407F6" w:rsidP="00527FA6">
      <w:pPr>
        <w:pStyle w:val="PargrafodaLista"/>
        <w:numPr>
          <w:ilvl w:val="0"/>
          <w:numId w:val="7"/>
        </w:numPr>
      </w:pPr>
      <w:r>
        <w:t>RI’</w:t>
      </w:r>
      <w:r w:rsidR="00245686">
        <w:t>-4</w:t>
      </w:r>
      <w:r>
        <w:t>: A category must exist in "simpleCategory" or "superCategory"</w:t>
      </w:r>
    </w:p>
    <w:p w14:paraId="720B9E0A" w14:textId="7E7E19C0" w:rsidR="00A9339E" w:rsidRDefault="00A9339E" w:rsidP="00527FA6">
      <w:pPr>
        <w:pStyle w:val="PargrafodaLista"/>
        <w:numPr>
          <w:ilvl w:val="0"/>
          <w:numId w:val="7"/>
        </w:numPr>
      </w:pPr>
      <w:r>
        <w:t>RI’</w:t>
      </w:r>
      <w:r w:rsidR="00245686">
        <w:t>-5</w:t>
      </w:r>
      <w:r>
        <w:t xml:space="preserve">: No category can exist </w:t>
      </w:r>
      <w:r w:rsidR="009033A9">
        <w:t xml:space="preserve">at the same time in any combination of </w:t>
      </w:r>
      <w:r w:rsidR="007407F6">
        <w:t>"simpleCategory" and</w:t>
      </w:r>
      <w:r>
        <w:t xml:space="preserve"> "superCategory"</w:t>
      </w:r>
    </w:p>
    <w:p w14:paraId="3245F54F" w14:textId="50B7A4AD" w:rsidR="00A9339E" w:rsidRDefault="00A9339E" w:rsidP="00A9339E"/>
    <w:p w14:paraId="4D64E37C" w14:textId="5AC4C1B1" w:rsidR="00A9339E" w:rsidRDefault="00A9339E" w:rsidP="00A9339E">
      <w:r>
        <w:t>simpleCategory(</w:t>
      </w:r>
      <w:r w:rsidRPr="00A9339E">
        <w:rPr>
          <w:u w:val="single"/>
        </w:rPr>
        <w:t>name</w:t>
      </w:r>
      <w:r>
        <w:t>)</w:t>
      </w:r>
    </w:p>
    <w:p w14:paraId="3277E73C" w14:textId="72F727DE" w:rsidR="00A9339E" w:rsidRDefault="00A9339E" w:rsidP="00527FA6">
      <w:pPr>
        <w:pStyle w:val="PargrafodaLista"/>
        <w:numPr>
          <w:ilvl w:val="0"/>
          <w:numId w:val="8"/>
        </w:numPr>
      </w:pPr>
      <w:r>
        <w:t>name: FK(category</w:t>
      </w:r>
      <w:r w:rsidR="00E4723A">
        <w:t>.name</w:t>
      </w:r>
      <w:r>
        <w:t>)</w:t>
      </w:r>
    </w:p>
    <w:p w14:paraId="7AE9C77F" w14:textId="77777777" w:rsidR="00A9339E" w:rsidRDefault="00A9339E" w:rsidP="00A9339E"/>
    <w:p w14:paraId="2F011523" w14:textId="77C3B462" w:rsidR="00A9339E" w:rsidRDefault="00A9339E" w:rsidP="00A9339E">
      <w:r>
        <w:t>superCategory(</w:t>
      </w:r>
      <w:r w:rsidRPr="00A9339E">
        <w:rPr>
          <w:u w:val="single"/>
        </w:rPr>
        <w:t>name</w:t>
      </w:r>
      <w:r>
        <w:t>)</w:t>
      </w:r>
    </w:p>
    <w:p w14:paraId="57745313" w14:textId="2E5348E1" w:rsidR="005F34EF" w:rsidRDefault="00A9339E" w:rsidP="00527FA6">
      <w:pPr>
        <w:pStyle w:val="PargrafodaLista"/>
        <w:numPr>
          <w:ilvl w:val="0"/>
          <w:numId w:val="8"/>
        </w:numPr>
      </w:pPr>
      <w:r>
        <w:t>name: FK(category</w:t>
      </w:r>
      <w:r w:rsidR="00E4723A">
        <w:t>.name</w:t>
      </w:r>
      <w:r>
        <w:t>)</w:t>
      </w:r>
    </w:p>
    <w:p w14:paraId="24A3DC71" w14:textId="2E001D47" w:rsidR="005F34EF" w:rsidRDefault="005F34EF" w:rsidP="00527FA6">
      <w:pPr>
        <w:pStyle w:val="PargrafodaLista"/>
        <w:numPr>
          <w:ilvl w:val="0"/>
          <w:numId w:val="8"/>
        </w:numPr>
      </w:pPr>
      <w:r>
        <w:t>RI’-</w:t>
      </w:r>
      <w:r w:rsidR="00245686">
        <w:t>6</w:t>
      </w:r>
      <w:r>
        <w:t>: A super category must participate in the “hasOther” association</w:t>
      </w:r>
    </w:p>
    <w:p w14:paraId="0AF7D3B3" w14:textId="1CD62AD4" w:rsidR="00A43D67" w:rsidRDefault="00A43D67" w:rsidP="00A43D67"/>
    <w:p w14:paraId="7AC50357" w14:textId="77777777" w:rsidR="009033A9" w:rsidRDefault="00C93F21" w:rsidP="00C93F21">
      <w:r w:rsidRPr="00A43D67">
        <w:t>pointOfRetail(</w:t>
      </w:r>
      <w:r w:rsidRPr="00A43D67">
        <w:rPr>
          <w:u w:val="single"/>
        </w:rPr>
        <w:t>address</w:t>
      </w:r>
      <w:r w:rsidRPr="00A43D67">
        <w:t>, name)</w:t>
      </w:r>
      <w:r>
        <w:br/>
      </w:r>
    </w:p>
    <w:p w14:paraId="1E733DFF" w14:textId="686EB93B" w:rsidR="00C93F21" w:rsidRDefault="00C93F21" w:rsidP="00C93F21">
      <w:r>
        <w:lastRenderedPageBreak/>
        <w:br/>
        <w:t>installedAt(</w:t>
      </w:r>
      <w:r>
        <w:rPr>
          <w:u w:val="single"/>
        </w:rPr>
        <w:t>manuf, s</w:t>
      </w:r>
      <w:r w:rsidRPr="000F012D">
        <w:rPr>
          <w:u w:val="single"/>
        </w:rPr>
        <w:t>erial_number</w:t>
      </w:r>
      <w:r w:rsidRPr="00BC54E2">
        <w:rPr>
          <w:u w:val="single"/>
        </w:rPr>
        <w:t>, address</w:t>
      </w:r>
      <w:r w:rsidRPr="00BC54E2">
        <w:t>,</w:t>
      </w:r>
      <w:r>
        <w:t xml:space="preserve"> nr)</w:t>
      </w:r>
    </w:p>
    <w:p w14:paraId="7D6E3ABB" w14:textId="77777777" w:rsidR="00527FA6" w:rsidRDefault="00C93F21" w:rsidP="00527FA6">
      <w:pPr>
        <w:pStyle w:val="PargrafodaLista"/>
        <w:numPr>
          <w:ilvl w:val="0"/>
          <w:numId w:val="10"/>
        </w:numPr>
      </w:pPr>
      <w:r>
        <w:t>manuf, serial_number: FK(ivm.manuf, ivm. serial_number)</w:t>
      </w:r>
    </w:p>
    <w:p w14:paraId="3E81482F" w14:textId="4CF372C7" w:rsidR="00C93F21" w:rsidRDefault="00C93F21" w:rsidP="00527FA6">
      <w:pPr>
        <w:pStyle w:val="PargrafodaLista"/>
        <w:numPr>
          <w:ilvl w:val="0"/>
          <w:numId w:val="10"/>
        </w:numPr>
      </w:pPr>
      <w:r>
        <w:t>address: FK(pointOfRetail)</w:t>
      </w:r>
    </w:p>
    <w:p w14:paraId="44473183" w14:textId="61C261A9" w:rsidR="00A43D67" w:rsidRDefault="00A43D67" w:rsidP="00A43D67"/>
    <w:p w14:paraId="0A2DE4B4" w14:textId="693FE5FE" w:rsidR="00A43D67" w:rsidRDefault="00A43D67" w:rsidP="00A43D67">
      <w:r>
        <w:t>hasOther(</w:t>
      </w:r>
      <w:r w:rsidR="005F34EF">
        <w:t xml:space="preserve">super_cat, </w:t>
      </w:r>
      <w:r w:rsidRPr="00A43D67">
        <w:rPr>
          <w:u w:val="single"/>
        </w:rPr>
        <w:t>child_</w:t>
      </w:r>
      <w:r>
        <w:rPr>
          <w:u w:val="single"/>
        </w:rPr>
        <w:t>cat</w:t>
      </w:r>
      <w:r>
        <w:t>)</w:t>
      </w:r>
    </w:p>
    <w:p w14:paraId="598C7E86" w14:textId="6FDB6BEA" w:rsidR="00A43D67" w:rsidRDefault="00A43D67" w:rsidP="00527FA6">
      <w:pPr>
        <w:pStyle w:val="PargrafodaLista"/>
        <w:numPr>
          <w:ilvl w:val="0"/>
          <w:numId w:val="11"/>
        </w:numPr>
        <w:ind w:left="360"/>
      </w:pPr>
      <w:r>
        <w:t>super_cat: FK(superCategory.name)</w:t>
      </w:r>
    </w:p>
    <w:p w14:paraId="4FD074B8" w14:textId="6718A01C" w:rsidR="00A43D67" w:rsidRDefault="005F34EF" w:rsidP="00527FA6">
      <w:pPr>
        <w:pStyle w:val="PargrafodaLista"/>
        <w:numPr>
          <w:ilvl w:val="0"/>
          <w:numId w:val="11"/>
        </w:numPr>
        <w:ind w:left="360"/>
      </w:pPr>
      <w:r>
        <w:t>child_cat: FK(category.name)</w:t>
      </w:r>
    </w:p>
    <w:p w14:paraId="2CE0ECE3" w14:textId="47DAE436" w:rsidR="00A43D67" w:rsidRDefault="00A43D67" w:rsidP="00527FA6"/>
    <w:p w14:paraId="76B73840" w14:textId="6F3F6230" w:rsidR="00A43D67" w:rsidRDefault="00A43D67" w:rsidP="00A43D67">
      <w:r>
        <w:t>planogram(</w:t>
      </w:r>
      <w:r w:rsidRPr="00A43D67">
        <w:rPr>
          <w:u w:val="single"/>
        </w:rPr>
        <w:t>ean</w:t>
      </w:r>
      <w:r w:rsidRPr="00417367">
        <w:rPr>
          <w:u w:val="single"/>
        </w:rPr>
        <w:t>,</w:t>
      </w:r>
      <w:r w:rsidR="007962D7">
        <w:rPr>
          <w:u w:val="single"/>
        </w:rPr>
        <w:t xml:space="preserve"> manuf,</w:t>
      </w:r>
      <w:r w:rsidRPr="00417367">
        <w:rPr>
          <w:u w:val="single"/>
        </w:rPr>
        <w:t xml:space="preserve"> </w:t>
      </w:r>
      <w:r w:rsidRPr="00A43D67">
        <w:rPr>
          <w:u w:val="single"/>
        </w:rPr>
        <w:t>serial_number, nr</w:t>
      </w:r>
      <w:r w:rsidRPr="00A43D67">
        <w:t>,</w:t>
      </w:r>
      <w:r>
        <w:t xml:space="preserve"> faces, units, loc)</w:t>
      </w:r>
    </w:p>
    <w:p w14:paraId="6DF5D526" w14:textId="4DF23377" w:rsidR="00A43D67" w:rsidRDefault="00F1096C" w:rsidP="00527FA6">
      <w:pPr>
        <w:pStyle w:val="PargrafodaLista"/>
        <w:numPr>
          <w:ilvl w:val="0"/>
          <w:numId w:val="12"/>
        </w:numPr>
      </w:pPr>
      <w:r>
        <w:t>ean: FK(p</w:t>
      </w:r>
      <w:r w:rsidR="00A43D67">
        <w:t>roduct)</w:t>
      </w:r>
    </w:p>
    <w:p w14:paraId="0AFF1436" w14:textId="6E2761D9" w:rsidR="00A43D67" w:rsidRDefault="007962D7" w:rsidP="00527FA6">
      <w:pPr>
        <w:pStyle w:val="PargrafodaLista"/>
        <w:numPr>
          <w:ilvl w:val="0"/>
          <w:numId w:val="12"/>
        </w:numPr>
      </w:pPr>
      <w:r w:rsidRPr="00C93F21">
        <w:t>manuf,</w:t>
      </w:r>
      <w:r>
        <w:t xml:space="preserve"> serial_number, nr: FK(shelve.manuf, shelve.serial_number, shelve.nr)</w:t>
      </w:r>
    </w:p>
    <w:p w14:paraId="2539B461" w14:textId="77777777" w:rsidR="00527FA6" w:rsidRDefault="00A43D67" w:rsidP="00527FA6">
      <w:pPr>
        <w:pStyle w:val="PargrafodaLista"/>
        <w:numPr>
          <w:ilvl w:val="0"/>
          <w:numId w:val="12"/>
        </w:numPr>
      </w:pPr>
      <w:r>
        <w:t>RI-4: The number of replenished units in a Replenishment Event must not exceed the number of units specified in the planogram</w:t>
      </w:r>
    </w:p>
    <w:p w14:paraId="48C9DAD1" w14:textId="77777777" w:rsidR="00527FA6" w:rsidRDefault="00527FA6" w:rsidP="00527FA6">
      <w:pPr>
        <w:pStyle w:val="PargrafodaLista"/>
        <w:ind w:left="360"/>
      </w:pPr>
    </w:p>
    <w:p w14:paraId="706A9EF8" w14:textId="3D6E3A92" w:rsidR="00A43D67" w:rsidRDefault="00A43D67" w:rsidP="00527FA6">
      <w:pPr>
        <w:pStyle w:val="PargrafodaLista"/>
        <w:ind w:left="0"/>
      </w:pPr>
      <w:r>
        <w:t>retailer(</w:t>
      </w:r>
      <w:r w:rsidRPr="00527FA6">
        <w:rPr>
          <w:u w:val="single"/>
        </w:rPr>
        <w:t>tin</w:t>
      </w:r>
      <w:r>
        <w:t>, name)</w:t>
      </w:r>
    </w:p>
    <w:p w14:paraId="3F349CC8" w14:textId="77777777" w:rsidR="00527FA6" w:rsidRDefault="00A43D67" w:rsidP="00527FA6">
      <w:pPr>
        <w:pStyle w:val="PargrafodaLista"/>
        <w:numPr>
          <w:ilvl w:val="0"/>
          <w:numId w:val="13"/>
        </w:numPr>
      </w:pPr>
      <w:r>
        <w:t>UNIQUE(name)</w:t>
      </w:r>
      <w:r>
        <w:br/>
      </w:r>
    </w:p>
    <w:p w14:paraId="0C290E2F" w14:textId="7D717410" w:rsidR="000F012D" w:rsidRDefault="000F012D" w:rsidP="00527FA6">
      <w:r>
        <w:t>responsibleFor</w:t>
      </w:r>
      <w:r w:rsidRPr="000F012D">
        <w:t>(</w:t>
      </w:r>
      <w:r w:rsidR="002C3A9E">
        <w:rPr>
          <w:u w:val="single"/>
        </w:rPr>
        <w:t>manuf, s</w:t>
      </w:r>
      <w:r w:rsidRPr="00527FA6">
        <w:rPr>
          <w:u w:val="single"/>
        </w:rPr>
        <w:t>erial_number, tin, name</w:t>
      </w:r>
      <w:r>
        <w:t>)</w:t>
      </w:r>
    </w:p>
    <w:p w14:paraId="1E11E1BD" w14:textId="0A85F20E" w:rsidR="000F012D" w:rsidRDefault="002C3A9E" w:rsidP="00527FA6">
      <w:pPr>
        <w:pStyle w:val="PargrafodaLista"/>
        <w:numPr>
          <w:ilvl w:val="0"/>
          <w:numId w:val="13"/>
        </w:numPr>
      </w:pPr>
      <w:r>
        <w:t xml:space="preserve">manuf, </w:t>
      </w:r>
      <w:r w:rsidR="000F012D">
        <w:t>serial_number: FK(ivm</w:t>
      </w:r>
      <w:r w:rsidR="00FA3CAC">
        <w:t>.manuf, ivm.serial_number</w:t>
      </w:r>
      <w:r w:rsidR="000F012D">
        <w:t>)</w:t>
      </w:r>
    </w:p>
    <w:p w14:paraId="2F0DE022" w14:textId="11CE1EB8" w:rsidR="000F012D" w:rsidRDefault="000F012D" w:rsidP="00527FA6">
      <w:pPr>
        <w:pStyle w:val="PargrafodaLista"/>
        <w:numPr>
          <w:ilvl w:val="0"/>
          <w:numId w:val="13"/>
        </w:numPr>
      </w:pPr>
      <w:r>
        <w:t>tin: FK(</w:t>
      </w:r>
      <w:r w:rsidR="00034596">
        <w:t>r</w:t>
      </w:r>
      <w:r w:rsidRPr="00034596">
        <w:t>etailer</w:t>
      </w:r>
      <w:r>
        <w:t>)</w:t>
      </w:r>
    </w:p>
    <w:p w14:paraId="454A04D9" w14:textId="639C2944" w:rsidR="00527FA6" w:rsidRDefault="00034596" w:rsidP="00527FA6">
      <w:pPr>
        <w:pStyle w:val="PargrafodaLista"/>
        <w:numPr>
          <w:ilvl w:val="0"/>
          <w:numId w:val="13"/>
        </w:numPr>
      </w:pPr>
      <w:r>
        <w:t>name: FK(c</w:t>
      </w:r>
      <w:bookmarkStart w:id="0" w:name="_GoBack"/>
      <w:bookmarkEnd w:id="0"/>
      <w:r w:rsidR="000F012D">
        <w:t>ategory)</w:t>
      </w:r>
      <w:r w:rsidR="000F012D">
        <w:br/>
      </w:r>
    </w:p>
    <w:p w14:paraId="770B09B0" w14:textId="3F694A09" w:rsidR="000F012D" w:rsidRDefault="000F012D" w:rsidP="00527FA6">
      <w:r>
        <w:t>replenishmentEvent(</w:t>
      </w:r>
      <w:r w:rsidRPr="00527FA6">
        <w:rPr>
          <w:u w:val="single"/>
        </w:rPr>
        <w:t xml:space="preserve">ean, </w:t>
      </w:r>
      <w:r w:rsidR="00344FEE" w:rsidRPr="00527FA6">
        <w:rPr>
          <w:u w:val="single"/>
        </w:rPr>
        <w:t xml:space="preserve">manuf, </w:t>
      </w:r>
      <w:r w:rsidRPr="00527FA6">
        <w:rPr>
          <w:u w:val="single"/>
        </w:rPr>
        <w:t>serial_number, nr, instant,</w:t>
      </w:r>
      <w:r>
        <w:t xml:space="preserve"> units</w:t>
      </w:r>
      <w:r w:rsidR="00FD0CF2">
        <w:t>, tin</w:t>
      </w:r>
      <w:r>
        <w:t>)</w:t>
      </w:r>
    </w:p>
    <w:p w14:paraId="7D7F99F9" w14:textId="67FDB5BF" w:rsidR="000F012D" w:rsidRDefault="000F012D" w:rsidP="00527FA6">
      <w:pPr>
        <w:pStyle w:val="PargrafodaLista"/>
        <w:numPr>
          <w:ilvl w:val="0"/>
          <w:numId w:val="14"/>
        </w:numPr>
      </w:pPr>
      <w:r>
        <w:t xml:space="preserve">ean, </w:t>
      </w:r>
      <w:r w:rsidR="00344FEE">
        <w:t xml:space="preserve">manuf, </w:t>
      </w:r>
      <w:r>
        <w:t>serial_number</w:t>
      </w:r>
      <w:r w:rsidR="00344FEE">
        <w:t>, nr</w:t>
      </w:r>
      <w:r>
        <w:t>: FK(</w:t>
      </w:r>
      <w:r w:rsidR="00344FEE">
        <w:t xml:space="preserve">planogram.ean, </w:t>
      </w:r>
      <w:r>
        <w:t>planogram</w:t>
      </w:r>
      <w:r w:rsidR="00344FEE">
        <w:t>.manuf, planogram.serial_number, planogram.nr</w:t>
      </w:r>
      <w:r>
        <w:t>)</w:t>
      </w:r>
    </w:p>
    <w:p w14:paraId="0B323F06" w14:textId="52FAF60C" w:rsidR="00FD0CF2" w:rsidRDefault="00FD0CF2" w:rsidP="00527FA6">
      <w:pPr>
        <w:pStyle w:val="PargrafodaLista"/>
        <w:numPr>
          <w:ilvl w:val="0"/>
          <w:numId w:val="14"/>
        </w:numPr>
      </w:pPr>
      <w:r>
        <w:t>tin: FK(retailer)</w:t>
      </w:r>
    </w:p>
    <w:p w14:paraId="3371BA11" w14:textId="2ADB704E" w:rsidR="00A43D67" w:rsidRPr="00673A9B" w:rsidRDefault="00E7139F" w:rsidP="00527FA6">
      <w:pPr>
        <w:pStyle w:val="PargrafodaLista"/>
        <w:numPr>
          <w:ilvl w:val="0"/>
          <w:numId w:val="14"/>
        </w:numPr>
      </w:pPr>
      <w:r>
        <w:t>RI-6</w:t>
      </w:r>
      <w:r w:rsidR="000F012D">
        <w:t>: A product may only be replenished by a retailer that's responsible for said product's category.</w:t>
      </w:r>
    </w:p>
    <w:p w14:paraId="33D73843" w14:textId="2B521F00" w:rsidR="00A9339E" w:rsidRPr="00C62C2D" w:rsidRDefault="00C62C2D">
      <w:r w:rsidRPr="00C62C2D">
        <w:br w:type="page"/>
      </w:r>
    </w:p>
    <w:p w14:paraId="2C98F0BF" w14:textId="59ABDF4B" w:rsidR="00C62C2D" w:rsidRPr="00C62C2D" w:rsidRDefault="00C62C2D" w:rsidP="00C62C2D"/>
    <w:p w14:paraId="6205F15B" w14:textId="49F55671" w:rsidR="00056089" w:rsidRPr="00C62C2D" w:rsidRDefault="00C62C2D" w:rsidP="00C62C2D">
      <w:pPr>
        <w:rPr>
          <w:lang w:val="pt-PT"/>
        </w:rPr>
      </w:pPr>
      <w:r>
        <w:rPr>
          <w:rFonts w:ascii="Arial" w:hAnsi="Arial" w:cs="Arial"/>
          <w:b/>
          <w:bCs/>
          <w:sz w:val="28"/>
          <w:szCs w:val="28"/>
        </w:rPr>
        <w:t>Álgebra Relacional</w:t>
      </w:r>
    </w:p>
    <w:p w14:paraId="218711EE" w14:textId="77777777" w:rsidR="00C62C2D" w:rsidRPr="00C62C2D" w:rsidRDefault="00C62C2D" w:rsidP="00C62C2D"/>
    <w:p w14:paraId="23F93C2E" w14:textId="542216AD" w:rsidR="00C62C2D" w:rsidRPr="00C62C2D" w:rsidRDefault="004E21DA" w:rsidP="00C62C2D">
      <w:pPr>
        <w:numPr>
          <w:ilvl w:val="0"/>
          <w:numId w:val="3"/>
        </w:numPr>
        <w:spacing w:after="16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π</m:t>
            </m:r>
            <m:ctrlPr>
              <w:rPr>
                <w:rFonts w:ascii="Cambria Math" w:eastAsia="Times New Roman" w:hAnsi="Cambria Math" w:cs="Times New Roman"/>
                <w:sz w:val="22"/>
                <w:szCs w:val="22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ean,descr</m:t>
            </m:r>
          </m:sub>
        </m:sSub>
        <m:r>
          <w:rPr>
            <w:rFonts w:ascii="Cambria Math" w:eastAsia="Times New Roman" w:hAnsi="Cambria Math" w:cs="Times New Roman"/>
            <w:sz w:val="22"/>
            <w:szCs w:val="22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σ</m:t>
            </m: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name=</m:t>
            </m:r>
            <w:bookmarkStart w:id="1" w:name="_Hlk105157333"/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"Barras Energéticas</m:t>
            </m:r>
            <w:bookmarkEnd w:id="1"/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 xml:space="preserve">"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2"/>
                <w:szCs w:val="22"/>
              </w:rPr>
              <m:t xml:space="preserve">∧ 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instant &gt; "2021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sz w:val="22"/>
                <w:szCs w:val="22"/>
              </w:rPr>
              <m:t>/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12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sz w:val="22"/>
                <w:szCs w:val="22"/>
              </w:rPr>
              <m:t>/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 xml:space="preserve">31"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2"/>
                <w:szCs w:val="22"/>
              </w:rPr>
              <m:t xml:space="preserve">∧ 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units &gt; 10</m:t>
            </m:r>
          </m:sub>
        </m:sSub>
        <m:r>
          <w:rPr>
            <w:rFonts w:ascii="Cambria Math" w:eastAsia="Times New Roman" w:hAnsi="Cambria Math" w:cs="Times New Roman"/>
            <w:sz w:val="22"/>
            <w:szCs w:val="22"/>
          </w:rPr>
          <m:t xml:space="preserve"> (has⋈replenishmentEvent⋈product)</m:t>
        </m:r>
      </m:oMath>
    </w:p>
    <w:p w14:paraId="2B866457" w14:textId="71395677" w:rsidR="00C62C2D" w:rsidRPr="00C62C2D" w:rsidRDefault="004E21DA" w:rsidP="00C62C2D">
      <w:pPr>
        <w:numPr>
          <w:ilvl w:val="0"/>
          <w:numId w:val="3"/>
        </w:numPr>
        <w:spacing w:after="16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manuf,  serial_number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ean</m:t>
                </m:r>
                <m:r>
                  <m:rPr>
                    <m:sty m:val="p"/>
                  </m:rPr>
                  <w:rPr>
                    <w:rFonts w:ascii="Cambria Math" w:eastAsia="Calibri" w:hAnsi="Arial" w:cs="Arial"/>
                    <w:sz w:val="27"/>
                    <w:szCs w:val="27"/>
                  </w:rPr>
                  <m:t>=</m:t>
                </m:r>
                <w:bookmarkStart w:id="2" w:name="_Hlk105157426"/>
                <m:r>
                  <m:rPr>
                    <m:sty m:val="p"/>
                  </m:rPr>
                  <w:rPr>
                    <w:rFonts w:ascii="Cambria Math" w:eastAsia="Calibri" w:hAnsi="Arial" w:cs="Arial"/>
                    <w:sz w:val="27"/>
                    <w:szCs w:val="27"/>
                  </w:rPr>
                  <m:t>"</m:t>
                </m:r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9002490100070</m:t>
                </m:r>
                <w:bookmarkEnd w:id="2"/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"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planogram</m:t>
                </m:r>
              </m:e>
            </m:d>
          </m:e>
        </m:d>
      </m:oMath>
    </w:p>
    <w:p w14:paraId="5DC416D9" w14:textId="4080B6C1" w:rsidR="00C62C2D" w:rsidRPr="00C62C2D" w:rsidRDefault="004E21DA" w:rsidP="00C62C2D">
      <w:pPr>
        <w:numPr>
          <w:ilvl w:val="0"/>
          <w:numId w:val="3"/>
        </w:numPr>
        <w:spacing w:after="16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count()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super_category="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Sopas Take-Away"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hasOther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w:softHyphen/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w:softHyphen/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w:softHyphen/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w:softHyphen/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w:softHyphen/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w:softHyphen/>
        </m:r>
      </m:oMath>
    </w:p>
    <w:p w14:paraId="46AD7A58" w14:textId="42D9AD6F" w:rsidR="00C62C2D" w:rsidRPr="00C62C2D" w:rsidRDefault="00C62C2D" w:rsidP="00C62C2D">
      <w:pPr>
        <w:numPr>
          <w:ilvl w:val="0"/>
          <w:numId w:val="3"/>
        </w:numPr>
        <w:spacing w:after="16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m:oMath>
        <m:r>
          <w:rPr>
            <w:rFonts w:ascii="Cambria Math" w:eastAsia="Times New Roman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m:t>→</m:t>
        </m:r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 xml:space="preserve"> 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ean,descr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sum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units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total_units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product</m:t>
                </m:r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⋈</m:t>
                </m:r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eplenishmentEvent</m:t>
                </m:r>
              </m:e>
            </m:d>
          </m:e>
        </m:d>
      </m:oMath>
    </w:p>
    <w:p w14:paraId="083B50F2" w14:textId="5BD22C73" w:rsidR="00C62C2D" w:rsidRPr="00C62C2D" w:rsidRDefault="00C62C2D" w:rsidP="00C62C2D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2"/>
              <w:szCs w:val="22"/>
            </w:rPr>
            <m:t xml:space="preserve">result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2"/>
              <w:szCs w:val="22"/>
            </w:rPr>
            <m:t>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π</m:t>
              </m:r>
              <m:ctrlPr>
                <w:rPr>
                  <w:rFonts w:ascii="Cambria Math" w:eastAsia="Times New Roman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ean,descr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G</m:t>
                  </m:r>
                  <m:ctrlP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total</m:t>
                      </m:r>
                      <m:r>
                        <m:rPr>
                          <m:lit/>
                        </m:rP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_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 xml:space="preserve"> units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→total_units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T</m:t>
                  </m:r>
                </m:e>
              </m:d>
            </m:e>
          </m:d>
        </m:oMath>
      </m:oMathPara>
    </w:p>
    <w:p w14:paraId="76922BEA" w14:textId="33489EDF" w:rsidR="004B3331" w:rsidRPr="00C62C2D" w:rsidRDefault="004B3331" w:rsidP="00C62C2D"/>
    <w:p w14:paraId="55B85CA0" w14:textId="77777777" w:rsidR="00C62C2D" w:rsidRDefault="00C62C2D" w:rsidP="00C62C2D">
      <w:pPr>
        <w:spacing w:line="360" w:lineRule="auto"/>
        <w:jc w:val="both"/>
        <w:rPr>
          <w:rFonts w:ascii="Arial" w:hAnsi="Arial" w:cs="Arial"/>
        </w:rPr>
      </w:pPr>
    </w:p>
    <w:p w14:paraId="4E29F773" w14:textId="2203BD55" w:rsidR="00C20D28" w:rsidRPr="00F36771" w:rsidRDefault="00C62C2D" w:rsidP="00C62C2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  <w:r w:rsidRPr="00F36771">
        <w:rPr>
          <w:rFonts w:ascii="Arial" w:hAnsi="Arial" w:cs="Arial"/>
          <w:b/>
          <w:bCs/>
          <w:sz w:val="28"/>
          <w:szCs w:val="28"/>
          <w:lang w:val="pt-PT"/>
        </w:rPr>
        <w:t>SQL</w:t>
      </w:r>
      <w:r w:rsidR="00F36771" w:rsidRPr="00F36771">
        <w:rPr>
          <w:rFonts w:ascii="Arial" w:hAnsi="Arial" w:cs="Arial"/>
          <w:b/>
          <w:bCs/>
          <w:sz w:val="28"/>
          <w:szCs w:val="28"/>
          <w:lang w:val="pt-PT"/>
        </w:rPr>
        <w:t xml:space="preserve"> </w:t>
      </w:r>
    </w:p>
    <w:p w14:paraId="4967A289" w14:textId="7C0F8F9E" w:rsidR="00C62C2D" w:rsidRPr="00C62C2D" w:rsidRDefault="00C62C2D" w:rsidP="00C62C2D">
      <w:pPr>
        <w:numPr>
          <w:ilvl w:val="0"/>
          <w:numId w:val="4"/>
        </w:numPr>
        <w:spacing w:after="16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62C2D">
        <w:rPr>
          <w:rFonts w:ascii="Calibri" w:eastAsia="Times New Roman" w:hAnsi="Calibri" w:cs="Times New Roman"/>
          <w:sz w:val="22"/>
          <w:szCs w:val="22"/>
        </w:rPr>
        <w:t>SELECT</w:t>
      </w:r>
      <w:r w:rsidR="000D689E">
        <w:rPr>
          <w:rFonts w:ascii="Calibri" w:eastAsia="Times New Roman" w:hAnsi="Calibri" w:cs="Times New Roman"/>
          <w:sz w:val="22"/>
          <w:szCs w:val="22"/>
        </w:rPr>
        <w:t xml:space="preserve"> DISTINCT</w:t>
      </w:r>
      <w:r w:rsidRPr="00C62C2D">
        <w:rPr>
          <w:rFonts w:ascii="Calibri" w:eastAsia="Times New Roman" w:hAnsi="Calibri" w:cs="Times New Roman"/>
          <w:sz w:val="22"/>
          <w:szCs w:val="22"/>
        </w:rPr>
        <w:t xml:space="preserve"> ean, descr</w:t>
      </w:r>
    </w:p>
    <w:p w14:paraId="27D3498C" w14:textId="7B234FD2" w:rsidR="00C62C2D" w:rsidRPr="00943E73" w:rsidRDefault="00C62C2D" w:rsidP="00C62C2D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FROM has NATURAL JOIN r</w:t>
      </w:r>
      <w:r w:rsidRPr="00C62C2D">
        <w:rPr>
          <w:rFonts w:ascii="Calibri" w:eastAsia="Times New Roman" w:hAnsi="Calibri" w:cs="Times New Roman"/>
          <w:sz w:val="22"/>
          <w:szCs w:val="22"/>
        </w:rPr>
        <w:t>eplenishmentEvent</w:t>
      </w:r>
      <w:r w:rsidR="00943E73">
        <w:rPr>
          <w:rFonts w:ascii="Calibri" w:eastAsia="Times New Roman" w:hAnsi="Calibri" w:cs="Times New Roman"/>
          <w:sz w:val="22"/>
          <w:szCs w:val="22"/>
        </w:rPr>
        <w:t xml:space="preserve"> NATURAL JOIN product</w:t>
      </w:r>
    </w:p>
    <w:p w14:paraId="6FB94949" w14:textId="38A1D632" w:rsidR="00C62C2D" w:rsidRPr="00C62C2D" w:rsidRDefault="00C62C2D" w:rsidP="00C62C2D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w:r w:rsidRPr="00C62C2D">
        <w:rPr>
          <w:rFonts w:ascii="Calibri" w:eastAsia="Times New Roman" w:hAnsi="Calibri" w:cs="Times New Roman"/>
          <w:sz w:val="22"/>
          <w:szCs w:val="22"/>
        </w:rPr>
        <w:t>WHERE name='Barras Energéticas'</w:t>
      </w:r>
      <w:r>
        <w:rPr>
          <w:rFonts w:ascii="Calibri" w:eastAsia="Times New Roman" w:hAnsi="Calibri" w:cs="Times New Roman"/>
          <w:sz w:val="22"/>
          <w:szCs w:val="22"/>
        </w:rPr>
        <w:t xml:space="preserve"> AND instant &gt; ‘2021/12/31’</w:t>
      </w:r>
      <w:r w:rsidRPr="00C62C2D">
        <w:rPr>
          <w:rFonts w:ascii="Calibri" w:eastAsia="Times New Roman" w:hAnsi="Calibri" w:cs="Times New Roman"/>
          <w:sz w:val="22"/>
          <w:szCs w:val="22"/>
        </w:rPr>
        <w:t xml:space="preserve"> AND units &gt; 10;</w:t>
      </w:r>
    </w:p>
    <w:p w14:paraId="323D7606" w14:textId="77777777" w:rsidR="00C62C2D" w:rsidRPr="00C62C2D" w:rsidRDefault="00C62C2D" w:rsidP="00C62C2D">
      <w:pPr>
        <w:spacing w:after="160" w:line="259" w:lineRule="auto"/>
        <w:rPr>
          <w:rFonts w:ascii="Calibri" w:eastAsia="Times New Roman" w:hAnsi="Calibri" w:cs="Times New Roman"/>
          <w:sz w:val="22"/>
          <w:szCs w:val="22"/>
        </w:rPr>
      </w:pPr>
    </w:p>
    <w:p w14:paraId="7AE58B6F" w14:textId="7A4207C5" w:rsidR="00C62C2D" w:rsidRPr="00C62C2D" w:rsidRDefault="00C62C2D" w:rsidP="00C62C2D">
      <w:pPr>
        <w:numPr>
          <w:ilvl w:val="0"/>
          <w:numId w:val="4"/>
        </w:numPr>
        <w:spacing w:after="16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62C2D">
        <w:rPr>
          <w:rFonts w:ascii="Calibri" w:eastAsia="Times New Roman" w:hAnsi="Calibri" w:cs="Times New Roman"/>
          <w:sz w:val="22"/>
          <w:szCs w:val="22"/>
        </w:rPr>
        <w:t xml:space="preserve">SELECT </w:t>
      </w:r>
      <w:r w:rsidR="00746E70">
        <w:rPr>
          <w:rFonts w:ascii="Calibri" w:eastAsia="Times New Roman" w:hAnsi="Calibri" w:cs="Times New Roman"/>
          <w:sz w:val="22"/>
          <w:szCs w:val="22"/>
        </w:rPr>
        <w:t xml:space="preserve">manuf, </w:t>
      </w:r>
      <w:r w:rsidRPr="00C62C2D">
        <w:rPr>
          <w:rFonts w:ascii="Calibri" w:eastAsia="Times New Roman" w:hAnsi="Calibri" w:cs="Times New Roman"/>
          <w:sz w:val="22"/>
          <w:szCs w:val="22"/>
        </w:rPr>
        <w:t>serial_number</w:t>
      </w:r>
    </w:p>
    <w:p w14:paraId="5323178F" w14:textId="43394C69" w:rsidR="00C62C2D" w:rsidRPr="00C62C2D" w:rsidRDefault="00C62C2D" w:rsidP="00C62C2D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w:r w:rsidRPr="00C62C2D">
        <w:rPr>
          <w:rFonts w:ascii="Calibri" w:eastAsia="Times New Roman" w:hAnsi="Calibri" w:cs="Times New Roman"/>
          <w:sz w:val="22"/>
          <w:szCs w:val="22"/>
        </w:rPr>
        <w:t>FROM planogram</w:t>
      </w:r>
    </w:p>
    <w:p w14:paraId="044BBB12" w14:textId="77777777" w:rsidR="00C62C2D" w:rsidRPr="00C62C2D" w:rsidRDefault="00C62C2D" w:rsidP="00C62C2D">
      <w:pPr>
        <w:spacing w:after="160" w:line="259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  <w:r w:rsidRPr="00C62C2D">
        <w:rPr>
          <w:rFonts w:ascii="Calibri" w:eastAsia="Times New Roman" w:hAnsi="Calibri" w:cs="Times New Roman"/>
          <w:sz w:val="22"/>
          <w:szCs w:val="22"/>
        </w:rPr>
        <w:t>WHERE ean=’9002490100070’;</w:t>
      </w:r>
    </w:p>
    <w:p w14:paraId="68544727" w14:textId="77777777" w:rsidR="00C62C2D" w:rsidRPr="00C62C2D" w:rsidRDefault="00C62C2D" w:rsidP="00C62C2D">
      <w:pPr>
        <w:spacing w:after="160" w:line="259" w:lineRule="auto"/>
        <w:rPr>
          <w:rFonts w:ascii="Calibri" w:eastAsia="Times New Roman" w:hAnsi="Calibri" w:cs="Times New Roman"/>
          <w:sz w:val="22"/>
          <w:szCs w:val="22"/>
        </w:rPr>
      </w:pPr>
    </w:p>
    <w:p w14:paraId="53E8BB3E" w14:textId="1E243136" w:rsidR="00C62C2D" w:rsidRPr="00C62C2D" w:rsidRDefault="00C62C2D" w:rsidP="00C62C2D">
      <w:pPr>
        <w:numPr>
          <w:ilvl w:val="0"/>
          <w:numId w:val="4"/>
        </w:numPr>
        <w:spacing w:after="16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C62C2D">
        <w:rPr>
          <w:rFonts w:ascii="Calibri" w:eastAsia="Times New Roman" w:hAnsi="Calibri" w:cs="Times New Roman"/>
          <w:sz w:val="22"/>
          <w:szCs w:val="22"/>
        </w:rPr>
        <w:br/>
        <w:t>SELECT COUNT (*)</w:t>
      </w:r>
      <w:r w:rsidRPr="00C62C2D">
        <w:rPr>
          <w:rFonts w:ascii="Calibri" w:eastAsia="Times New Roman" w:hAnsi="Calibri" w:cs="Times New Roman"/>
          <w:sz w:val="22"/>
          <w:szCs w:val="22"/>
        </w:rPr>
        <w:br/>
        <w:t>FROM hasOther</w:t>
      </w:r>
      <w:r w:rsidRPr="00C62C2D">
        <w:rPr>
          <w:rFonts w:ascii="Calibri" w:eastAsia="Times New Roman" w:hAnsi="Calibri" w:cs="Times New Roman"/>
          <w:sz w:val="22"/>
          <w:szCs w:val="22"/>
        </w:rPr>
        <w:br/>
        <w:t>WHERE super_</w:t>
      </w:r>
      <w:r>
        <w:rPr>
          <w:rFonts w:ascii="Calibri" w:eastAsia="Times New Roman" w:hAnsi="Calibri" w:cs="Times New Roman"/>
          <w:sz w:val="22"/>
          <w:szCs w:val="22"/>
        </w:rPr>
        <w:t>category</w:t>
      </w:r>
      <w:r w:rsidRPr="00C62C2D">
        <w:rPr>
          <w:rFonts w:ascii="Calibri" w:eastAsia="Times New Roman" w:hAnsi="Calibri" w:cs="Times New Roman"/>
          <w:sz w:val="22"/>
          <w:szCs w:val="22"/>
        </w:rPr>
        <w:t xml:space="preserve"> = “Sopas Take-Away”</w:t>
      </w:r>
      <w:r w:rsidRPr="00C62C2D">
        <w:rPr>
          <w:rFonts w:ascii="Calibri" w:eastAsia="Times New Roman" w:hAnsi="Calibri" w:cs="Times New Roman"/>
          <w:sz w:val="22"/>
          <w:szCs w:val="22"/>
        </w:rPr>
        <w:br/>
      </w:r>
    </w:p>
    <w:p w14:paraId="2F573D5B" w14:textId="57F355F5" w:rsidR="00132E97" w:rsidRPr="00132E97" w:rsidRDefault="00C62C2D" w:rsidP="00132E97">
      <w:pPr>
        <w:numPr>
          <w:ilvl w:val="0"/>
          <w:numId w:val="4"/>
        </w:numPr>
        <w:spacing w:after="160" w:line="259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132E97">
        <w:rPr>
          <w:rFonts w:ascii="Calibri" w:eastAsia="Times New Roman" w:hAnsi="Calibri" w:cs="Times New Roman"/>
          <w:sz w:val="22"/>
          <w:szCs w:val="22"/>
        </w:rPr>
        <w:br/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t xml:space="preserve">WITH 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>T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t xml:space="preserve"> as (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br/>
        <w:t xml:space="preserve">  SELECT ean, descr, SUM(units)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>AS total_units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br/>
        <w:t xml:space="preserve">  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>FROM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 xml:space="preserve"> replenishmentE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>vent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br/>
        <w:t xml:space="preserve">  NATURAL JOIN product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br/>
        <w:t xml:space="preserve">  GROUP BY ean, desr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br/>
        <w:t>)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br/>
        <w:t>SELECT ean, descr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br/>
        <w:t>FROM (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br/>
        <w:t xml:space="preserve">  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 xml:space="preserve">T 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t xml:space="preserve">NATURAL JOIN 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>(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br/>
        <w:t xml:space="preserve">    SELECT MAX(</w:t>
      </w:r>
      <w:r w:rsidR="007B2693" w:rsidRPr="00132E97">
        <w:rPr>
          <w:rFonts w:ascii="Calibri" w:eastAsia="Times New Roman" w:hAnsi="Calibri" w:cs="Times New Roman"/>
          <w:sz w:val="22"/>
          <w:szCs w:val="22"/>
        </w:rPr>
        <w:t>total_units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t>)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br/>
        <w:t xml:space="preserve">    AS total_units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br/>
        <w:t xml:space="preserve">    FROM T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br/>
        <w:t xml:space="preserve">  )</w:t>
      </w:r>
      <w:r w:rsidR="00753424" w:rsidRPr="00132E97">
        <w:rPr>
          <w:rFonts w:ascii="Calibri" w:eastAsia="Times New Roman" w:hAnsi="Calibri" w:cs="Times New Roman"/>
          <w:sz w:val="22"/>
          <w:szCs w:val="22"/>
        </w:rPr>
        <w:br/>
        <w:t>AS result</w:t>
      </w:r>
    </w:p>
    <w:p w14:paraId="14657F48" w14:textId="24A386FA" w:rsidR="00132E97" w:rsidRDefault="00132E97" w:rsidP="00132E97">
      <w:p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br w:type="page"/>
      </w:r>
    </w:p>
    <w:p w14:paraId="7BB38A8D" w14:textId="77777777" w:rsidR="00132E97" w:rsidRPr="00C62C2D" w:rsidRDefault="00132E97" w:rsidP="00132E97"/>
    <w:p w14:paraId="31D7473F" w14:textId="4222F6A2" w:rsidR="00132E97" w:rsidRPr="00C62C2D" w:rsidRDefault="00132E97" w:rsidP="00132E97">
      <w:pPr>
        <w:rPr>
          <w:lang w:val="pt-PT"/>
        </w:rPr>
      </w:pPr>
      <w:r>
        <w:rPr>
          <w:rFonts w:ascii="Arial" w:hAnsi="Arial" w:cs="Arial"/>
          <w:b/>
          <w:bCs/>
          <w:sz w:val="28"/>
          <w:szCs w:val="28"/>
        </w:rPr>
        <w:t>Observações</w:t>
      </w:r>
    </w:p>
    <w:p w14:paraId="4263841A" w14:textId="77777777" w:rsidR="00132E97" w:rsidRDefault="00132E97">
      <w:pPr>
        <w:rPr>
          <w:rFonts w:ascii="Calibri" w:eastAsia="Times New Roman" w:hAnsi="Calibri" w:cs="Times New Roman"/>
          <w:sz w:val="22"/>
          <w:szCs w:val="22"/>
        </w:rPr>
      </w:pPr>
    </w:p>
    <w:p w14:paraId="24082902" w14:textId="1302B81E" w:rsidR="00132E97" w:rsidRDefault="00132E97" w:rsidP="00132E97">
      <w:pPr>
        <w:pStyle w:val="PargrafodaLista"/>
        <w:numPr>
          <w:ilvl w:val="0"/>
          <w:numId w:val="17"/>
        </w:num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Modelo Relacional:</w:t>
      </w:r>
    </w:p>
    <w:p w14:paraId="5AFD64F6" w14:textId="42407DC4" w:rsidR="00B566FF" w:rsidRDefault="00B566FF" w:rsidP="00132E97">
      <w:pPr>
        <w:pStyle w:val="PargrafodaLista"/>
        <w:numPr>
          <w:ilvl w:val="1"/>
          <w:numId w:val="17"/>
        </w:numPr>
        <w:rPr>
          <w:rFonts w:ascii="Calibri" w:eastAsia="Times New Roman" w:hAnsi="Calibri" w:cs="Times New Roman"/>
          <w:sz w:val="22"/>
          <w:szCs w:val="22"/>
          <w:lang w:val="pt-PT"/>
        </w:rPr>
      </w:pPr>
      <w:r w:rsidRPr="00B566FF">
        <w:rPr>
          <w:rFonts w:ascii="Calibri" w:eastAsia="Times New Roman" w:hAnsi="Calibri" w:cs="Times New Roman"/>
          <w:sz w:val="22"/>
          <w:szCs w:val="22"/>
          <w:lang w:val="pt-PT"/>
        </w:rPr>
        <w:t>RI-n: Restriç</w:t>
      </w:r>
      <w:r>
        <w:rPr>
          <w:rFonts w:ascii="Calibri" w:eastAsia="Times New Roman" w:hAnsi="Calibri" w:cs="Times New Roman"/>
          <w:sz w:val="22"/>
          <w:szCs w:val="22"/>
          <w:lang w:val="pt-PT"/>
        </w:rPr>
        <w:t>ão</w:t>
      </w:r>
      <w:r w:rsidRPr="00B566FF">
        <w:rPr>
          <w:rFonts w:ascii="Calibri" w:eastAsia="Times New Roman" w:hAnsi="Calibri" w:cs="Times New Roman"/>
          <w:sz w:val="22"/>
          <w:szCs w:val="22"/>
          <w:lang w:val="pt-PT"/>
        </w:rPr>
        <w:t xml:space="preserve"> de Integridade do enunciado</w:t>
      </w:r>
    </w:p>
    <w:p w14:paraId="6A5E1E9A" w14:textId="5DCDE73A" w:rsidR="00132E97" w:rsidRPr="00B566FF" w:rsidRDefault="00B566FF" w:rsidP="00B566FF">
      <w:pPr>
        <w:pStyle w:val="PargrafodaLista"/>
        <w:numPr>
          <w:ilvl w:val="1"/>
          <w:numId w:val="17"/>
        </w:numPr>
        <w:rPr>
          <w:rFonts w:ascii="Calibri" w:eastAsia="Times New Roman" w:hAnsi="Calibri" w:cs="Times New Roman"/>
          <w:sz w:val="22"/>
          <w:szCs w:val="22"/>
          <w:lang w:val="pt-PT"/>
        </w:rPr>
      </w:pPr>
      <w:r w:rsidRPr="00B566FF">
        <w:rPr>
          <w:rFonts w:ascii="Calibri" w:eastAsia="Times New Roman" w:hAnsi="Calibri" w:cs="Times New Roman"/>
          <w:sz w:val="22"/>
          <w:szCs w:val="22"/>
          <w:lang w:val="pt-PT"/>
        </w:rPr>
        <w:t>RI</w:t>
      </w:r>
      <w:r>
        <w:rPr>
          <w:rFonts w:ascii="Calibri" w:eastAsia="Times New Roman" w:hAnsi="Calibri" w:cs="Times New Roman"/>
          <w:sz w:val="22"/>
          <w:szCs w:val="22"/>
          <w:lang w:val="pt-PT"/>
        </w:rPr>
        <w:t>’</w:t>
      </w:r>
      <w:r w:rsidRPr="00B566FF">
        <w:rPr>
          <w:rFonts w:ascii="Calibri" w:eastAsia="Times New Roman" w:hAnsi="Calibri" w:cs="Times New Roman"/>
          <w:sz w:val="22"/>
          <w:szCs w:val="22"/>
          <w:lang w:val="pt-PT"/>
        </w:rPr>
        <w:t>-n: Restriç</w:t>
      </w:r>
      <w:r>
        <w:rPr>
          <w:rFonts w:ascii="Calibri" w:eastAsia="Times New Roman" w:hAnsi="Calibri" w:cs="Times New Roman"/>
          <w:sz w:val="22"/>
          <w:szCs w:val="22"/>
          <w:lang w:val="pt-PT"/>
        </w:rPr>
        <w:t>ão</w:t>
      </w:r>
      <w:r w:rsidRPr="00B566FF">
        <w:rPr>
          <w:rFonts w:ascii="Calibri" w:eastAsia="Times New Roman" w:hAnsi="Calibri" w:cs="Times New Roman"/>
          <w:sz w:val="22"/>
          <w:szCs w:val="22"/>
          <w:lang w:val="pt-PT"/>
        </w:rPr>
        <w:t xml:space="preserve"> de Integridade </w:t>
      </w:r>
      <w:r>
        <w:rPr>
          <w:rFonts w:ascii="Calibri" w:eastAsia="Times New Roman" w:hAnsi="Calibri" w:cs="Times New Roman"/>
          <w:sz w:val="22"/>
          <w:szCs w:val="22"/>
          <w:lang w:val="pt-PT"/>
        </w:rPr>
        <w:t xml:space="preserve">criada </w:t>
      </w:r>
      <w:r w:rsidR="00AA6F70">
        <w:rPr>
          <w:rFonts w:ascii="Calibri" w:eastAsia="Times New Roman" w:hAnsi="Calibri" w:cs="Times New Roman"/>
          <w:sz w:val="22"/>
          <w:szCs w:val="22"/>
          <w:lang w:val="pt-PT"/>
        </w:rPr>
        <w:t xml:space="preserve">exclusivamente </w:t>
      </w:r>
      <w:r>
        <w:rPr>
          <w:rFonts w:ascii="Calibri" w:eastAsia="Times New Roman" w:hAnsi="Calibri" w:cs="Times New Roman"/>
          <w:sz w:val="22"/>
          <w:szCs w:val="22"/>
          <w:lang w:val="pt-PT"/>
        </w:rPr>
        <w:t>para o modelo relacional</w:t>
      </w:r>
      <w:r w:rsidR="00132E97" w:rsidRPr="00B566FF">
        <w:rPr>
          <w:rFonts w:ascii="Calibri" w:eastAsia="Times New Roman" w:hAnsi="Calibri" w:cs="Times New Roman"/>
          <w:sz w:val="22"/>
          <w:szCs w:val="22"/>
          <w:lang w:val="pt-PT"/>
        </w:rPr>
        <w:br/>
      </w:r>
    </w:p>
    <w:p w14:paraId="01DCE181" w14:textId="77777777" w:rsidR="00132E97" w:rsidRDefault="00132E97" w:rsidP="00132E97">
      <w:pPr>
        <w:pStyle w:val="PargrafodaLista"/>
        <w:numPr>
          <w:ilvl w:val="0"/>
          <w:numId w:val="17"/>
        </w:num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Álgebra Relacional:</w:t>
      </w:r>
    </w:p>
    <w:p w14:paraId="5B0DF913" w14:textId="610C20AB" w:rsidR="00132E97" w:rsidRDefault="00132E97" w:rsidP="00132E97">
      <w:pPr>
        <w:pStyle w:val="PargrafodaLista"/>
        <w:numPr>
          <w:ilvl w:val="1"/>
          <w:numId w:val="17"/>
        </w:numPr>
        <w:rPr>
          <w:rFonts w:ascii="Calibri" w:eastAsia="Times New Roman" w:hAnsi="Calibri" w:cs="Times New Roman"/>
          <w:sz w:val="22"/>
          <w:szCs w:val="22"/>
          <w:lang w:val="pt-PT"/>
        </w:rPr>
      </w:pPr>
      <w:r>
        <w:rPr>
          <w:rFonts w:ascii="Calibri" w:eastAsia="Times New Roman" w:hAnsi="Calibri" w:cs="Times New Roman"/>
          <w:sz w:val="22"/>
          <w:szCs w:val="22"/>
          <w:lang w:val="pt-PT"/>
        </w:rPr>
        <w:t xml:space="preserve">  </w:t>
      </w:r>
      <w:r w:rsidRPr="00132E97">
        <w:rPr>
          <w:rFonts w:ascii="Calibri" w:eastAsia="Times New Roman" w:hAnsi="Calibri" w:cs="Times New Roman"/>
          <w:sz w:val="22"/>
          <w:szCs w:val="22"/>
          <w:lang w:val="pt-PT"/>
        </w:rPr>
        <w:t xml:space="preserve">Tomou-se “todos os produtos que foram repostos em mais de 10 unidades” como </w:t>
      </w:r>
      <w:r>
        <w:rPr>
          <w:rFonts w:ascii="Calibri" w:eastAsia="Times New Roman" w:hAnsi="Calibri" w:cs="Times New Roman"/>
          <w:sz w:val="22"/>
          <w:szCs w:val="22"/>
          <w:lang w:val="pt-PT"/>
        </w:rPr>
        <w:t>“todos os produtos em que houve reposição, num dado instante, de mais de 10 unidades”</w:t>
      </w:r>
      <w:r w:rsidR="00512BF5">
        <w:rPr>
          <w:rFonts w:ascii="Calibri" w:eastAsia="Times New Roman" w:hAnsi="Calibri" w:cs="Times New Roman"/>
          <w:sz w:val="22"/>
          <w:szCs w:val="22"/>
          <w:lang w:val="pt-PT"/>
        </w:rPr>
        <w:t>;</w:t>
      </w:r>
    </w:p>
    <w:p w14:paraId="46B8A1B6" w14:textId="7A2883FA" w:rsidR="00132E97" w:rsidRDefault="00132E97" w:rsidP="00132E97">
      <w:pPr>
        <w:pStyle w:val="PargrafodaLista"/>
        <w:numPr>
          <w:ilvl w:val="1"/>
          <w:numId w:val="17"/>
        </w:numPr>
        <w:rPr>
          <w:rFonts w:ascii="Calibri" w:eastAsia="Times New Roman" w:hAnsi="Calibri" w:cs="Times New Roman"/>
          <w:sz w:val="22"/>
          <w:szCs w:val="22"/>
          <w:lang w:val="pt-PT"/>
        </w:rPr>
      </w:pPr>
      <w:r>
        <w:rPr>
          <w:rFonts w:ascii="Calibri" w:eastAsia="Times New Roman" w:hAnsi="Calibri" w:cs="Times New Roman"/>
          <w:sz w:val="22"/>
          <w:szCs w:val="22"/>
          <w:lang w:val="pt-PT"/>
        </w:rPr>
        <w:t xml:space="preserve">  Tomou-se “todas as IVMs onde este produto poderá ser apresentado” como “todas as IVMs com planograma referente ao produto”</w:t>
      </w:r>
      <w:r w:rsidR="00512BF5">
        <w:rPr>
          <w:rFonts w:ascii="Calibri" w:eastAsia="Times New Roman" w:hAnsi="Calibri" w:cs="Times New Roman"/>
          <w:sz w:val="22"/>
          <w:szCs w:val="22"/>
          <w:lang w:val="pt-PT"/>
        </w:rPr>
        <w:t>;</w:t>
      </w:r>
    </w:p>
    <w:p w14:paraId="1155ABED" w14:textId="53BD3A68" w:rsidR="007B2693" w:rsidRPr="00132E97" w:rsidRDefault="00512BF5" w:rsidP="00132E97">
      <w:pPr>
        <w:pStyle w:val="PargrafodaLista"/>
        <w:numPr>
          <w:ilvl w:val="1"/>
          <w:numId w:val="17"/>
        </w:numPr>
        <w:rPr>
          <w:rFonts w:ascii="Calibri" w:eastAsia="Times New Roman" w:hAnsi="Calibri" w:cs="Times New Roman"/>
          <w:sz w:val="22"/>
          <w:szCs w:val="22"/>
          <w:lang w:val="pt-PT"/>
        </w:rPr>
      </w:pPr>
      <w:r>
        <w:rPr>
          <w:rFonts w:ascii="Calibri" w:eastAsia="Times New Roman" w:hAnsi="Calibri" w:cs="Times New Roman"/>
          <w:sz w:val="22"/>
          <w:szCs w:val="22"/>
          <w:lang w:val="pt-PT"/>
        </w:rPr>
        <w:t xml:space="preserve">  Tomou-se “produto mais reposto” como “produto que, no total, teve mais unidades repostas”;</w:t>
      </w:r>
      <w:r w:rsidR="007B2693" w:rsidRPr="00132E97">
        <w:rPr>
          <w:rFonts w:ascii="Calibri" w:eastAsia="Times New Roman" w:hAnsi="Calibri" w:cs="Times New Roman"/>
          <w:sz w:val="22"/>
          <w:szCs w:val="22"/>
          <w:lang w:val="pt-PT"/>
        </w:rPr>
        <w:br/>
      </w:r>
    </w:p>
    <w:sectPr w:rsidR="007B2693" w:rsidRPr="00132E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12B53" w14:textId="77777777" w:rsidR="004E21DA" w:rsidRDefault="004E21DA" w:rsidP="00095C9B">
      <w:r>
        <w:separator/>
      </w:r>
    </w:p>
  </w:endnote>
  <w:endnote w:type="continuationSeparator" w:id="0">
    <w:p w14:paraId="4FE0EAB8" w14:textId="77777777" w:rsidR="004E21DA" w:rsidRDefault="004E21DA" w:rsidP="0009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536A3" w14:textId="19A8F31E" w:rsidR="00095C9B" w:rsidRPr="00095C9B" w:rsidRDefault="00095C9B" w:rsidP="00095C9B">
    <w:pPr>
      <w:pStyle w:val="Rodap"/>
      <w:jc w:val="right"/>
      <w:rPr>
        <w:caps/>
        <w:color w:val="000000" w:themeColor="text1"/>
      </w:rPr>
    </w:pPr>
    <w:r w:rsidRPr="00095C9B">
      <w:rPr>
        <w:caps/>
        <w:color w:val="000000" w:themeColor="text1"/>
      </w:rPr>
      <w:fldChar w:fldCharType="begin"/>
    </w:r>
    <w:r w:rsidRPr="00095C9B">
      <w:rPr>
        <w:caps/>
        <w:color w:val="000000" w:themeColor="text1"/>
      </w:rPr>
      <w:instrText>PAGE   \* MERGEFORMAT</w:instrText>
    </w:r>
    <w:r w:rsidRPr="00095C9B">
      <w:rPr>
        <w:caps/>
        <w:color w:val="000000" w:themeColor="text1"/>
      </w:rPr>
      <w:fldChar w:fldCharType="separate"/>
    </w:r>
    <w:r w:rsidR="00FA3CAC">
      <w:rPr>
        <w:caps/>
        <w:color w:val="000000" w:themeColor="text1"/>
      </w:rPr>
      <w:t>3</w:t>
    </w:r>
    <w:r w:rsidRPr="00095C9B">
      <w:rPr>
        <w:caps/>
        <w:color w:val="000000" w:themeColor="text1"/>
      </w:rPr>
      <w:fldChar w:fldCharType="end"/>
    </w:r>
  </w:p>
  <w:p w14:paraId="4BA03E77" w14:textId="77777777" w:rsidR="00095C9B" w:rsidRDefault="00095C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F8382" w14:textId="77777777" w:rsidR="004E21DA" w:rsidRDefault="004E21DA" w:rsidP="00095C9B">
      <w:r>
        <w:separator/>
      </w:r>
    </w:p>
  </w:footnote>
  <w:footnote w:type="continuationSeparator" w:id="0">
    <w:p w14:paraId="2BD83E2C" w14:textId="77777777" w:rsidR="004E21DA" w:rsidRDefault="004E21DA" w:rsidP="00095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9B64B" w14:textId="77777777" w:rsidR="00011478" w:rsidRDefault="000F3B44" w:rsidP="00011478">
    <w:pPr>
      <w:pStyle w:val="Cabealho"/>
      <w:jc w:val="right"/>
      <w:rPr>
        <w:rFonts w:ascii="Arial" w:hAnsi="Arial" w:cs="Arial"/>
      </w:rPr>
    </w:pPr>
    <w:r w:rsidRPr="00011478">
      <w:rPr>
        <w:rFonts w:ascii="Arial" w:hAnsi="Arial" w:cs="Arial"/>
        <w:lang w:val="pt-PT" w:eastAsia="pt-PT"/>
      </w:rPr>
      <w:drawing>
        <wp:anchor distT="0" distB="0" distL="114300" distR="114300" simplePos="0" relativeHeight="251658240" behindDoc="0" locked="0" layoutInCell="1" allowOverlap="1" wp14:anchorId="5CD3BA9E" wp14:editId="0EED1545">
          <wp:simplePos x="0" y="0"/>
          <wp:positionH relativeFrom="column">
            <wp:posOffset>-578485</wp:posOffset>
          </wp:positionH>
          <wp:positionV relativeFrom="paragraph">
            <wp:posOffset>-21692</wp:posOffset>
          </wp:positionV>
          <wp:extent cx="1347470" cy="560070"/>
          <wp:effectExtent l="0" t="0" r="0" b="0"/>
          <wp:wrapSquare wrapText="bothSides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47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478" w:rsidRPr="00011478">
      <w:rPr>
        <w:rFonts w:ascii="Arial" w:hAnsi="Arial" w:cs="Arial"/>
      </w:rPr>
      <w:t xml:space="preserve"> </w:t>
    </w:r>
  </w:p>
  <w:p w14:paraId="23C3ED44" w14:textId="6F4C3625" w:rsidR="000F3B44" w:rsidRPr="00011478" w:rsidRDefault="00011478" w:rsidP="00011478">
    <w:pPr>
      <w:pStyle w:val="Cabealho"/>
      <w:jc w:val="right"/>
      <w:rPr>
        <w:rFonts w:ascii="Arial" w:hAnsi="Arial" w:cs="Arial"/>
      </w:rPr>
    </w:pPr>
    <w:r w:rsidRPr="00011478">
      <w:rPr>
        <w:rFonts w:ascii="Arial" w:hAnsi="Arial" w:cs="Arial"/>
      </w:rPr>
      <w:t>2021/2022</w:t>
    </w:r>
  </w:p>
  <w:p w14:paraId="6A3408AA" w14:textId="2677D3A5" w:rsidR="00095C9B" w:rsidRDefault="00095C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4457"/>
    <w:multiLevelType w:val="hybridMultilevel"/>
    <w:tmpl w:val="1A466722"/>
    <w:lvl w:ilvl="0" w:tplc="4AB0B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DA7"/>
    <w:multiLevelType w:val="hybridMultilevel"/>
    <w:tmpl w:val="91A881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E2365"/>
    <w:multiLevelType w:val="hybridMultilevel"/>
    <w:tmpl w:val="408CB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45AF1"/>
    <w:multiLevelType w:val="hybridMultilevel"/>
    <w:tmpl w:val="7CB6EF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D4803"/>
    <w:multiLevelType w:val="hybridMultilevel"/>
    <w:tmpl w:val="C2D6416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D933FD"/>
    <w:multiLevelType w:val="hybridMultilevel"/>
    <w:tmpl w:val="5F28F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F3C27"/>
    <w:multiLevelType w:val="hybridMultilevel"/>
    <w:tmpl w:val="C8DC3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5E00B9"/>
    <w:multiLevelType w:val="hybridMultilevel"/>
    <w:tmpl w:val="4CF005AC"/>
    <w:lvl w:ilvl="0" w:tplc="84540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4602D"/>
    <w:multiLevelType w:val="hybridMultilevel"/>
    <w:tmpl w:val="01BAA17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C64778"/>
    <w:multiLevelType w:val="hybridMultilevel"/>
    <w:tmpl w:val="7B9E03E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9734F9"/>
    <w:multiLevelType w:val="multilevel"/>
    <w:tmpl w:val="DDE6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C7AE3"/>
    <w:multiLevelType w:val="hybridMultilevel"/>
    <w:tmpl w:val="42EA74B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676736"/>
    <w:multiLevelType w:val="hybridMultilevel"/>
    <w:tmpl w:val="C116F03A"/>
    <w:lvl w:ilvl="0" w:tplc="6B68178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84DFE"/>
    <w:multiLevelType w:val="hybridMultilevel"/>
    <w:tmpl w:val="317A864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2D59B1"/>
    <w:multiLevelType w:val="hybridMultilevel"/>
    <w:tmpl w:val="621AFE9C"/>
    <w:lvl w:ilvl="0" w:tplc="7A904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F043B"/>
    <w:multiLevelType w:val="hybridMultilevel"/>
    <w:tmpl w:val="FA16D1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E24FD6"/>
    <w:multiLevelType w:val="hybridMultilevel"/>
    <w:tmpl w:val="3ACAE114"/>
    <w:lvl w:ilvl="0" w:tplc="98BE2A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D458C"/>
    <w:multiLevelType w:val="hybridMultilevel"/>
    <w:tmpl w:val="A7A60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0"/>
  </w:num>
  <w:num w:numId="5">
    <w:abstractNumId w:val="2"/>
  </w:num>
  <w:num w:numId="6">
    <w:abstractNumId w:val="13"/>
  </w:num>
  <w:num w:numId="7">
    <w:abstractNumId w:val="15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  <w:num w:numId="13">
    <w:abstractNumId w:val="1"/>
  </w:num>
  <w:num w:numId="14">
    <w:abstractNumId w:val="9"/>
  </w:num>
  <w:num w:numId="15">
    <w:abstractNumId w:val="7"/>
  </w:num>
  <w:num w:numId="16">
    <w:abstractNumId w:val="1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DF"/>
    <w:rsid w:val="00011478"/>
    <w:rsid w:val="00034596"/>
    <w:rsid w:val="00056089"/>
    <w:rsid w:val="00057142"/>
    <w:rsid w:val="00061D50"/>
    <w:rsid w:val="00095C9B"/>
    <w:rsid w:val="000D45EB"/>
    <w:rsid w:val="000D512A"/>
    <w:rsid w:val="000D689E"/>
    <w:rsid w:val="000F012D"/>
    <w:rsid w:val="000F3B44"/>
    <w:rsid w:val="00110392"/>
    <w:rsid w:val="00132E97"/>
    <w:rsid w:val="00153CB4"/>
    <w:rsid w:val="00161D32"/>
    <w:rsid w:val="00164D14"/>
    <w:rsid w:val="00193A89"/>
    <w:rsid w:val="002128BA"/>
    <w:rsid w:val="002166D9"/>
    <w:rsid w:val="002442EF"/>
    <w:rsid w:val="00245686"/>
    <w:rsid w:val="00245FDF"/>
    <w:rsid w:val="00251A34"/>
    <w:rsid w:val="00266A19"/>
    <w:rsid w:val="00293DB5"/>
    <w:rsid w:val="002A7138"/>
    <w:rsid w:val="002B2BA1"/>
    <w:rsid w:val="002C3A9E"/>
    <w:rsid w:val="002E137F"/>
    <w:rsid w:val="002E143A"/>
    <w:rsid w:val="002F54B8"/>
    <w:rsid w:val="00314517"/>
    <w:rsid w:val="00321694"/>
    <w:rsid w:val="00342DAB"/>
    <w:rsid w:val="00344FEE"/>
    <w:rsid w:val="00363724"/>
    <w:rsid w:val="00376438"/>
    <w:rsid w:val="0038398C"/>
    <w:rsid w:val="00385115"/>
    <w:rsid w:val="00401819"/>
    <w:rsid w:val="00407D98"/>
    <w:rsid w:val="00417367"/>
    <w:rsid w:val="00445C93"/>
    <w:rsid w:val="00464688"/>
    <w:rsid w:val="004734BD"/>
    <w:rsid w:val="00477BA1"/>
    <w:rsid w:val="004819BD"/>
    <w:rsid w:val="004B3331"/>
    <w:rsid w:val="004E21DA"/>
    <w:rsid w:val="004E2D93"/>
    <w:rsid w:val="004F6465"/>
    <w:rsid w:val="005028EB"/>
    <w:rsid w:val="00512BF5"/>
    <w:rsid w:val="00523DC2"/>
    <w:rsid w:val="00527FA6"/>
    <w:rsid w:val="00543E44"/>
    <w:rsid w:val="005778E6"/>
    <w:rsid w:val="005809B2"/>
    <w:rsid w:val="00582F42"/>
    <w:rsid w:val="005B00B4"/>
    <w:rsid w:val="005E08AF"/>
    <w:rsid w:val="005F34EF"/>
    <w:rsid w:val="006000A8"/>
    <w:rsid w:val="006202A5"/>
    <w:rsid w:val="00624745"/>
    <w:rsid w:val="00660599"/>
    <w:rsid w:val="00673A9B"/>
    <w:rsid w:val="006E2D14"/>
    <w:rsid w:val="006E36D2"/>
    <w:rsid w:val="007071DC"/>
    <w:rsid w:val="00721FC9"/>
    <w:rsid w:val="00722F5F"/>
    <w:rsid w:val="00726896"/>
    <w:rsid w:val="007407F6"/>
    <w:rsid w:val="00746E70"/>
    <w:rsid w:val="0074722B"/>
    <w:rsid w:val="00753424"/>
    <w:rsid w:val="00760D41"/>
    <w:rsid w:val="00762AEA"/>
    <w:rsid w:val="00770124"/>
    <w:rsid w:val="007962D7"/>
    <w:rsid w:val="007B2693"/>
    <w:rsid w:val="007D0FF3"/>
    <w:rsid w:val="007E1384"/>
    <w:rsid w:val="007E35B5"/>
    <w:rsid w:val="007E7788"/>
    <w:rsid w:val="008007FC"/>
    <w:rsid w:val="00826583"/>
    <w:rsid w:val="00841137"/>
    <w:rsid w:val="00853BCB"/>
    <w:rsid w:val="00854937"/>
    <w:rsid w:val="00873ADB"/>
    <w:rsid w:val="008A4C83"/>
    <w:rsid w:val="008B4CFA"/>
    <w:rsid w:val="008C06AA"/>
    <w:rsid w:val="008C5156"/>
    <w:rsid w:val="00902EB7"/>
    <w:rsid w:val="009033A9"/>
    <w:rsid w:val="00943E73"/>
    <w:rsid w:val="009B5BD5"/>
    <w:rsid w:val="009C6482"/>
    <w:rsid w:val="009D1604"/>
    <w:rsid w:val="00A1036B"/>
    <w:rsid w:val="00A2577B"/>
    <w:rsid w:val="00A31A14"/>
    <w:rsid w:val="00A43D67"/>
    <w:rsid w:val="00A46AFC"/>
    <w:rsid w:val="00A9339E"/>
    <w:rsid w:val="00A95C47"/>
    <w:rsid w:val="00AA6F70"/>
    <w:rsid w:val="00AD6B03"/>
    <w:rsid w:val="00B370C2"/>
    <w:rsid w:val="00B454D4"/>
    <w:rsid w:val="00B506D7"/>
    <w:rsid w:val="00B566FF"/>
    <w:rsid w:val="00B62CD0"/>
    <w:rsid w:val="00B63FA2"/>
    <w:rsid w:val="00B95F5F"/>
    <w:rsid w:val="00BA21A4"/>
    <w:rsid w:val="00BC1462"/>
    <w:rsid w:val="00BC54E2"/>
    <w:rsid w:val="00BD1D0D"/>
    <w:rsid w:val="00BD2AE5"/>
    <w:rsid w:val="00C071B9"/>
    <w:rsid w:val="00C202DB"/>
    <w:rsid w:val="00C20D28"/>
    <w:rsid w:val="00C458EE"/>
    <w:rsid w:val="00C62C2D"/>
    <w:rsid w:val="00C75C6D"/>
    <w:rsid w:val="00C93F21"/>
    <w:rsid w:val="00CA0CE7"/>
    <w:rsid w:val="00CA6423"/>
    <w:rsid w:val="00CA679E"/>
    <w:rsid w:val="00CE79D1"/>
    <w:rsid w:val="00D10313"/>
    <w:rsid w:val="00D13397"/>
    <w:rsid w:val="00D379B6"/>
    <w:rsid w:val="00D4669E"/>
    <w:rsid w:val="00DA400D"/>
    <w:rsid w:val="00DB5DEA"/>
    <w:rsid w:val="00DE5C89"/>
    <w:rsid w:val="00E01902"/>
    <w:rsid w:val="00E03756"/>
    <w:rsid w:val="00E079E9"/>
    <w:rsid w:val="00E12778"/>
    <w:rsid w:val="00E311D1"/>
    <w:rsid w:val="00E3469A"/>
    <w:rsid w:val="00E4146C"/>
    <w:rsid w:val="00E4723A"/>
    <w:rsid w:val="00E7139F"/>
    <w:rsid w:val="00EC3869"/>
    <w:rsid w:val="00ED1440"/>
    <w:rsid w:val="00EE7B1F"/>
    <w:rsid w:val="00F1096C"/>
    <w:rsid w:val="00F36771"/>
    <w:rsid w:val="00F53017"/>
    <w:rsid w:val="00F67957"/>
    <w:rsid w:val="00F73A21"/>
    <w:rsid w:val="00FA3CAC"/>
    <w:rsid w:val="00FA63F6"/>
    <w:rsid w:val="00FD0CF2"/>
    <w:rsid w:val="00FE482A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322F3"/>
  <w15:chartTrackingRefBased/>
  <w15:docId w15:val="{519D6F5D-0512-6143-BEF4-DBC73C92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5F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095C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5C9B"/>
  </w:style>
  <w:style w:type="paragraph" w:styleId="Rodap">
    <w:name w:val="footer"/>
    <w:basedOn w:val="Normal"/>
    <w:link w:val="RodapCarter"/>
    <w:uiPriority w:val="99"/>
    <w:unhideWhenUsed/>
    <w:rsid w:val="00095C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5C9B"/>
  </w:style>
  <w:style w:type="table" w:styleId="Tabelacomgrelha">
    <w:name w:val="Table Grid"/>
    <w:basedOn w:val="Tabelanormal"/>
    <w:uiPriority w:val="39"/>
    <w:rsid w:val="00F7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B95F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B95F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11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Costa</dc:creator>
  <cp:keywords/>
  <dc:description/>
  <cp:lastModifiedBy>PC BARROS</cp:lastModifiedBy>
  <cp:revision>120</cp:revision>
  <cp:lastPrinted>2022-06-06T16:02:00Z</cp:lastPrinted>
  <dcterms:created xsi:type="dcterms:W3CDTF">2022-06-05T17:50:00Z</dcterms:created>
  <dcterms:modified xsi:type="dcterms:W3CDTF">2022-06-06T16:06:00Z</dcterms:modified>
</cp:coreProperties>
</file>