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Questions in CP-I will be highlighted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55"/>
        <w:gridCol w:w="3105"/>
        <w:tblGridChange w:id="0">
          <w:tblGrid>
            <w:gridCol w:w="6255"/>
            <w:gridCol w:w="3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0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Which attribute has more influence in player choices for Pokémon in competitive play?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0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What is the minimum base HP Stat considered by players for competitive play?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bridge_pokemon_pokemon_USED_IN_TEAMS_WITH.csv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df_pokemon.csv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What are the most and least used Pokémon type combinations used in competitive play?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bridge_pokemon_pokemon_USED_IN_TEAMS_WITH.csv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df_pokemon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0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What is the average value of each base stat in competitive play?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df_pokemon.csv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What do the most used team combinations in competitive play have in common?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bridge_pokemon_pokemon_USED_IN_TEAMS_WITH.csv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df_pokemon.csv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bridge_pokemon_move_USED_WITH_MOVE.csv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df_moves.csv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00" w:before="240" w:lineRule="auto"/>
              <w:ind w:left="0" w:firstLine="0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What is the most used teammate Pókemon, for Pikachu, in each generation?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bridge_pokemon_pokemon_USED_IN_TEAMS_WITH.csv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df_pokemon.csv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00" w:before="240" w:lineRule="auto"/>
              <w:ind w:left="0" w:firstLine="0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Which are the Fire Type Pokémon with the highest base Speed between generation 6 and 8?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df_pokemon.csv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What's the most common nature seen in competitive Grass-Type Pokémon?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What is the m</w:t>
            </w:r>
            <w:r w:rsidDel="00000000" w:rsidR="00000000" w:rsidRPr="00000000">
              <w:rPr>
                <w:highlight w:val="yellow"/>
                <w:rtl w:val="0"/>
              </w:rPr>
              <w:t xml:space="preserve">ost used item in Fire-Type/WaterType team combinations?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Do players prioritize defense, attack, or status effects in Pokémon moves?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Which generations do the Pokémon in the most used team combinations come from?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How many Fire-Type Pokémon from Generation I are used more than 50% of the time?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