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sz w:val="32"/>
          <w:szCs w:val="32"/>
        </w:rPr>
      </w:pPr>
      <w:r w:rsidDel="00000000" w:rsidR="00000000" w:rsidRPr="00000000">
        <w:rPr>
          <w:sz w:val="32"/>
          <w:szCs w:val="32"/>
          <w:rtl w:val="0"/>
        </w:rPr>
        <w:t xml:space="preserve">Elanco2 Sprint1 Plan </w:t>
      </w:r>
    </w:p>
    <w:p w:rsidR="00000000" w:rsidDel="00000000" w:rsidP="00000000" w:rsidRDefault="00000000" w:rsidRPr="00000000" w14:paraId="00000002">
      <w:pPr>
        <w:ind w:left="720" w:firstLine="0"/>
        <w:jc w:val="center"/>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Technologies: </w:t>
      </w:r>
      <w:r w:rsidDel="00000000" w:rsidR="00000000" w:rsidRPr="00000000">
        <w:rPr>
          <w:rtl w:val="0"/>
        </w:rPr>
        <w:t xml:space="preserve">HTML, CSS, JavaScript, PHP, Visual Studio Code.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Granular Task Break-down</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Make an initial page, drop-down menu (farmers, vets, pet owners)</w:t>
      </w: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More information </w:t>
      </w: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A basic website </w:t>
      </w:r>
      <w:r w:rsidDel="00000000" w:rsidR="00000000" w:rsidRPr="00000000">
        <w:rPr>
          <w:rtl w:val="0"/>
        </w:rPr>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Incorporate ai model </w:t>
      </w: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Videos (extra)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Upload photos </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Analyse media</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Upload videos </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Analysis history </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Store history </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Log in </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Navigation bar </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 chance implementation </w:t>
      </w: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Database, sqlite </w:t>
      </w:r>
    </w:p>
    <w:p w:rsidR="00000000" w:rsidDel="00000000" w:rsidP="00000000" w:rsidRDefault="00000000" w:rsidRPr="00000000" w14:paraId="00000015">
      <w:pPr>
        <w:rPr/>
      </w:pPr>
      <w:r w:rsidDel="00000000" w:rsidR="00000000" w:rsidRPr="00000000">
        <w:rPr>
          <w:rtl w:val="0"/>
        </w:rPr>
        <w:t xml:space="preserve">Database:</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ER diagram </w:t>
      </w:r>
      <w:r w:rsidDel="00000000" w:rsidR="00000000" w:rsidRPr="00000000">
        <w:rPr>
          <w:rtl w:val="0"/>
        </w:rPr>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Use case diagram </w:t>
      </w:r>
      <w:r w:rsidDel="00000000" w:rsidR="00000000" w:rsidRPr="00000000">
        <w:rPr>
          <w:rtl w:val="0"/>
        </w:rPr>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Sqlite </w:t>
      </w:r>
      <w:r w:rsidDel="00000000" w:rsidR="00000000" w:rsidRPr="00000000">
        <w:rPr>
          <w:rtl w:val="0"/>
        </w:rPr>
      </w:r>
    </w:p>
    <w:p w:rsidR="00000000" w:rsidDel="00000000" w:rsidP="00000000" w:rsidRDefault="00000000" w:rsidRPr="00000000" w14:paraId="00000019">
      <w:pPr>
        <w:numPr>
          <w:ilvl w:val="0"/>
          <w:numId w:val="4"/>
        </w:numPr>
        <w:ind w:left="720" w:hanging="360"/>
        <w:rPr/>
      </w:pPr>
      <w:r w:rsidDel="00000000" w:rsidR="00000000" w:rsidRPr="00000000">
        <w:rPr>
          <w:rtl w:val="0"/>
        </w:rPr>
        <w:t xml:space="preserve">Plan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Front-end:</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Nav bar</w:t>
      </w:r>
      <w:r w:rsidDel="00000000" w:rsidR="00000000" w:rsidRPr="00000000">
        <w:rPr>
          <w:rtl w:val="0"/>
        </w:rPr>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Design </w:t>
      </w:r>
      <w:r w:rsidDel="00000000" w:rsidR="00000000" w:rsidRPr="00000000">
        <w:rPr>
          <w:rtl w:val="0"/>
        </w:rPr>
      </w:r>
    </w:p>
    <w:p w:rsidR="00000000" w:rsidDel="00000000" w:rsidP="00000000" w:rsidRDefault="00000000" w:rsidRPr="00000000" w14:paraId="0000001E">
      <w:pPr>
        <w:numPr>
          <w:ilvl w:val="0"/>
          <w:numId w:val="3"/>
        </w:numPr>
        <w:ind w:left="720" w:hanging="36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Feature break-down:</w:t>
      </w:r>
    </w:p>
    <w:p w:rsidR="00000000" w:rsidDel="00000000" w:rsidP="00000000" w:rsidRDefault="00000000" w:rsidRPr="00000000" w14:paraId="00000021">
      <w:pPr>
        <w:rPr/>
      </w:pPr>
      <w:r w:rsidDel="00000000" w:rsidR="00000000" w:rsidRPr="00000000">
        <w:rPr>
          <w:rtl w:val="0"/>
        </w:rPr>
        <w:t xml:space="preserve">Alex &amp; Ben: Train AI</w:t>
      </w:r>
    </w:p>
    <w:p w:rsidR="00000000" w:rsidDel="00000000" w:rsidP="00000000" w:rsidRDefault="00000000" w:rsidRPr="00000000" w14:paraId="00000022">
      <w:pPr>
        <w:rPr/>
      </w:pPr>
      <w:r w:rsidDel="00000000" w:rsidR="00000000" w:rsidRPr="00000000">
        <w:rPr>
          <w:rtl w:val="0"/>
        </w:rPr>
        <w:t xml:space="preserve">Lenisha: Database</w:t>
      </w:r>
    </w:p>
    <w:p w:rsidR="00000000" w:rsidDel="00000000" w:rsidP="00000000" w:rsidRDefault="00000000" w:rsidRPr="00000000" w14:paraId="00000023">
      <w:pPr>
        <w:rPr/>
      </w:pPr>
      <w:r w:rsidDel="00000000" w:rsidR="00000000" w:rsidRPr="00000000">
        <w:rPr>
          <w:rtl w:val="0"/>
        </w:rPr>
        <w:t xml:space="preserve">Seb: JavaScript and Node.JS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Monday:</w:t>
      </w:r>
    </w:p>
    <w:tbl>
      <w:tblPr>
        <w:tblStyle w:val="Table1"/>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380"/>
        <w:tblGridChange w:id="0">
          <w:tblGrid>
            <w:gridCol w:w="1605"/>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Lenisha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pPr>
            <w:r w:rsidDel="00000000" w:rsidR="00000000" w:rsidRPr="00000000">
              <w:rPr>
                <w:rtl w:val="0"/>
              </w:rPr>
              <w:t xml:space="preserve">Create a prototype to illustrate what the website would look like and give a satellite demo of what is to be expected. Using elanco as a base structure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Compare AI, introduce photo importing functionality and begin to train AI with images and labels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Install the necessary dependencies, Configure the development environment (e.g., setting up a virtual environment, choosing an IDE, configuring build tools).</w:t>
            </w:r>
          </w:p>
          <w:p w:rsidR="00000000" w:rsidDel="00000000" w:rsidP="00000000" w:rsidRDefault="00000000" w:rsidRPr="00000000" w14:paraId="0000002E">
            <w:pPr>
              <w:widowControl w:val="0"/>
              <w:spacing w:line="240" w:lineRule="auto"/>
              <w:rPr/>
            </w:pPr>
            <w:r w:rsidDel="00000000" w:rsidR="00000000" w:rsidRPr="00000000">
              <w:rPr>
                <w:rtl w:val="0"/>
              </w:rPr>
              <w:t xml:space="preserve">Ensure proper version control (e.g., initializing a Git repository and setting up a branching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Ariba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Worked on the er digram and made a detailed plan for the database,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Ben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Compare ai, and import photos to see the accuracy and begin to train with more images </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Tuesday:</w:t>
      </w:r>
    </w:p>
    <w:tbl>
      <w:tblPr>
        <w:tblStyle w:val="Table2"/>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275"/>
        <w:tblGridChange w:id="0">
          <w:tblGrid>
            <w:gridCol w:w="1605"/>
            <w:gridCol w:w="7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Task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Lenisha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Work on the database and link it to the front-end to be able to accept users and history so the user can look at past image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Train model by labelling as many photos as possible  for the ai to be able to accurately pick up behaviours </w:t>
            </w:r>
          </w:p>
          <w:p w:rsidR="00000000" w:rsidDel="00000000" w:rsidP="00000000" w:rsidRDefault="00000000" w:rsidRPr="00000000" w14:paraId="0000003B">
            <w:pPr>
              <w:widowControl w:val="0"/>
              <w:spacing w:line="240" w:lineRule="auto"/>
              <w:rPr/>
            </w:pPr>
            <w:r w:rsidDel="00000000" w:rsidR="00000000" w:rsidRPr="00000000">
              <w:rPr>
                <w:rtl w:val="0"/>
              </w:rPr>
              <w:t xml:space="preserve">Integrate the Custom Vision API  into the website(front-end)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Continue AI integration into the website and work out how to use Node to be able to show the results effectively and seamlessly.  </w:t>
            </w:r>
          </w:p>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Ariba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Work on code for the front end, including the CSS and HTML code to create an accurate picture to the prototype and an aesthetically pleasing website that also allows the features that the company wants.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Ben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Train model by importing as many photos as possible to for the ai to be able to pick up different behaviours more accurately to be able to integrate it into the website(front-end)</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Wednesday:</w:t>
      </w:r>
    </w:p>
    <w:tbl>
      <w:tblPr>
        <w:tblStyle w:val="Table3"/>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170"/>
        <w:tblGridChange w:id="0">
          <w:tblGrid>
            <w:gridCol w:w="1605"/>
            <w:gridCol w:w="7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Task set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Lenisha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Continued training the AI, Try to explore Azure Back-end as there was an issue connecting Azure Custom Vision API to the JavaScript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Ariba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Completed the css and front-end of the website while also completing the requirements for the ai to be integrated efficiently and smoothly, with all features.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Ben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Thursday:</w:t>
      </w:r>
    </w:p>
    <w:tbl>
      <w:tblPr>
        <w:tblStyle w:val="Table4"/>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230"/>
        <w:tblGridChange w:id="0">
          <w:tblGrid>
            <w:gridCol w:w="1605"/>
            <w:gridCol w:w="7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Task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Lenisha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Finalise the plan and make sure all aspects are covered.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Train the AI one final time with as much information as possible</w:t>
            </w:r>
          </w:p>
          <w:p w:rsidR="00000000" w:rsidDel="00000000" w:rsidP="00000000" w:rsidRDefault="00000000" w:rsidRPr="00000000" w14:paraId="0000005C">
            <w:pPr>
              <w:widowControl w:val="0"/>
              <w:spacing w:line="240" w:lineRule="auto"/>
              <w:rPr/>
            </w:pPr>
            <w:r w:rsidDel="00000000" w:rsidR="00000000" w:rsidRPr="00000000">
              <w:rPr>
                <w:rtl w:val="0"/>
              </w:rPr>
              <w:t xml:space="preserve">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Ariba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Ben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Friday:</w:t>
      </w:r>
    </w:p>
    <w:tbl>
      <w:tblPr>
        <w:tblStyle w:val="Table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40"/>
        <w:tblGridChange w:id="0">
          <w:tblGrid>
            <w:gridCol w:w="1605"/>
            <w:gridCol w:w="7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Task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Lenisha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Conduct testing on AI and incorporate the results from the testing into the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Ariba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Ben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