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Подход №1: "Долгосрочный инвестор" / Позиционный трейдер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Как часто: Раз в неделю </w:t>
      </w:r>
      <w:r>
        <w:rPr>
          <w:rFonts w:ascii="Liberation Mono" w:hAnsi="Liberation Mono"/>
        </w:rPr>
        <w:t xml:space="preserve">или даже </w:t>
      </w:r>
      <w:r>
        <w:rPr>
          <w:rStyle w:val="Strong"/>
          <w:rFonts w:ascii="Liberation Mono" w:hAnsi="Liberation Mono"/>
        </w:rPr>
        <w:t>раз в две недели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Логика: </w:t>
      </w:r>
      <w:r>
        <w:rPr>
          <w:rFonts w:ascii="Liberation Mono" w:hAnsi="Liberation Mono"/>
        </w:rPr>
        <w:t>В этом подходе вы фокусируетесь на устоявшихся, высоколиквидных инструментах. Лидеры рынка (BTC, ETH, SOL, BNB и т.д.) не меняются каждый день. Их доминирование сохраняется неделями и месяцами. Новые "звезды" (как, например, NOT или PEPE в свое время) тоже не появляются из ниоткуда — их восхождение на Олимп по объему торгов занимает несколько дней или недель.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>Реализация: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Fonts w:ascii="Liberation Mono" w:hAnsi="Liberation Mono"/>
        </w:rPr>
        <w:t>У вас есть фоновый сервис (</w:t>
      </w:r>
      <w:r>
        <w:rPr>
          <w:rFonts w:ascii="Liberation Mono" w:hAnsi="Liberation Mono"/>
        </w:rPr>
        <w:t>MarketScreener</w:t>
      </w:r>
      <w:r>
        <w:rPr>
          <w:rFonts w:ascii="Liberation Mono" w:hAnsi="Liberation Mono"/>
        </w:rPr>
        <w:t xml:space="preserve">), который запускается по расписанию, например, </w:t>
      </w:r>
      <w:r>
        <w:rPr>
          <w:rStyle w:val="Strong"/>
          <w:rFonts w:ascii="Liberation Mono" w:hAnsi="Liberation Mono"/>
        </w:rPr>
        <w:t>каждое воскресенье в 10:00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Он выполняет анализ (как мы обсуждали: отбор по объему, затем по волатильности).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Сравнивает полученный новый ТОП-40 с текущим списком отслеживаемых пар.</w:t>
      </w:r>
    </w:p>
    <w:p>
      <w:pPr>
        <w:pStyle w:val="BodyText"/>
        <w:numPr>
          <w:ilvl w:val="1"/>
          <w:numId w:val="1"/>
        </w:numPr>
        <w:pBdr/>
        <w:tabs>
          <w:tab w:val="clear" w:pos="709"/>
          <w:tab w:val="left" w:pos="1418" w:leader="none"/>
        </w:tabs>
        <w:bidi w:val="0"/>
        <w:spacing w:lineRule="atLeast" w:line="300" w:before="0" w:after="45"/>
        <w:ind w:hanging="0" w:start="1418" w:end="0"/>
        <w:jc w:val="start"/>
        <w:rPr/>
      </w:pPr>
      <w:r>
        <w:rPr>
          <w:rStyle w:val="Strong"/>
          <w:rFonts w:ascii="Liberation Mono" w:hAnsi="Liberation Mono"/>
        </w:rPr>
        <w:t>Действия:</w:t>
      </w:r>
    </w:p>
    <w:p>
      <w:pPr>
        <w:pStyle w:val="BodyText"/>
        <w:numPr>
          <w:ilvl w:val="2"/>
          <w:numId w:val="1"/>
        </w:numPr>
        <w:pBdr/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появилась новая пара: </w:t>
      </w:r>
      <w:r>
        <w:rPr>
          <w:rFonts w:ascii="Liberation Mono" w:hAnsi="Liberation Mono"/>
        </w:rPr>
        <w:t>Он добавляет ее в список для отслеживания и запускает для нее сбор данных.</w:t>
      </w:r>
    </w:p>
    <w:p>
      <w:pPr>
        <w:pStyle w:val="BodyText"/>
        <w:numPr>
          <w:ilvl w:val="2"/>
          <w:numId w:val="1"/>
        </w:numPr>
        <w:pBdr/>
        <w:tabs>
          <w:tab w:val="clear" w:pos="709"/>
          <w:tab w:val="left" w:pos="2127" w:leader="none"/>
        </w:tabs>
        <w:bidi w:val="0"/>
        <w:spacing w:lineRule="atLeast" w:line="300" w:before="0" w:after="45"/>
        <w:ind w:hanging="0" w:start="2127" w:end="0"/>
        <w:jc w:val="start"/>
        <w:rPr/>
      </w:pPr>
      <w:r>
        <w:rPr>
          <w:rStyle w:val="Strong"/>
          <w:rFonts w:ascii="Liberation Mono" w:hAnsi="Liberation Mono"/>
        </w:rPr>
        <w:t xml:space="preserve">Если какая-то пара выпала из ТОП-40: </w:t>
      </w:r>
      <w:r>
        <w:rPr>
          <w:rFonts w:ascii="Liberation Mono" w:hAnsi="Liberation Mono"/>
        </w:rPr>
        <w:t xml:space="preserve">Он </w:t>
      </w:r>
      <w:r>
        <w:rPr>
          <w:rStyle w:val="Strong"/>
          <w:rFonts w:ascii="Liberation Mono" w:hAnsi="Liberation Mono"/>
        </w:rPr>
        <w:t xml:space="preserve">не удаляет </w:t>
      </w:r>
      <w:r>
        <w:rPr>
          <w:rFonts w:ascii="Liberation Mono" w:hAnsi="Liberation Mono"/>
        </w:rPr>
        <w:t>ее сразу, а помечает как "неактивную". Вы прекращаете активный сбор данных по ней, но сохраняете историю. Это важно для бэктестинга.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Кому подходит: </w:t>
      </w:r>
      <w:r>
        <w:rPr>
          <w:rFonts w:ascii="Liberation Mono" w:hAnsi="Liberation Mono"/>
        </w:rPr>
        <w:t>Большинству. Это самый сбалансированный, надежный и простой в реализации подход.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Heading3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Где хранить: Создаем новую таблицу в базе данных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Fonts w:ascii="Liberation Mono" w:hAnsi="Liberation Mono"/>
        </w:rPr>
        <w:t xml:space="preserve">Хранить список в файле — ненадежно. Правильное место — </w:t>
      </w:r>
      <w:r>
        <w:rPr>
          <w:rStyle w:val="Strong"/>
          <w:rFonts w:ascii="Liberation Mono" w:hAnsi="Liberation Mono"/>
        </w:rPr>
        <w:t xml:space="preserve">новая, простая таблица </w:t>
      </w:r>
      <w:r>
        <w:rPr>
          <w:rFonts w:ascii="Liberation Mono" w:hAnsi="Liberation Mono"/>
        </w:rPr>
        <w:t>в вашей основной базе данных.</w:t>
      </w:r>
    </w:p>
    <w:p>
      <w:pPr>
        <w:pStyle w:val="Heading4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SQL-скрипт для создания таблицы </w:t>
      </w:r>
      <w:r>
        <w:rPr>
          <w:rFonts w:ascii="Liberation Mono" w:hAnsi="Liberation Mono"/>
        </w:rPr>
        <w:t>TrackedSymbols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USE [MarketAnalytics]; -- Ваша база данных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>CREATE TABLE dbo.TrackedSymbols (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 </w:t>
      </w:r>
      <w:r>
        <w:rPr>
          <w:rFonts w:ascii="Consolas" w:hAnsi="Consolas"/>
          <w:shd w:fill="CCCCCC" w:val="clear"/>
        </w:rPr>
        <w:tab/>
        <w:t xml:space="preserve">Symbol VARCHAR(20) PRIMARY KEY, -- Название пары, например 'BTCUSDT'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IsActive BIT NOT NULL DEFAULT 1, -- Флаг: отслеживаем ли мы ее сейчас (1 = да, 0 = нет)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DateAdded DATETIME NOT NULL DEFAULT GETUTCDATE(), -- Когда пара была добавлена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ab/>
        <w:t xml:space="preserve">LastScanned DATETIME NULL -- Когда мы в последний раз ее видели в ТОПе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);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CREATE NONCLUSTERED INDEX IX_TrackedSymbols_IsActive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ON dbo.TrackedSymbols(IsActive);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GO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  <w:t xml:space="preserve">PRINT 'Таблица TrackedSymbols для хранения отслеживаемых пар создана.'; </w:t>
      </w:r>
    </w:p>
    <w:p>
      <w:pPr>
        <w:pStyle w:val="Normal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Fonts w:ascii="Consolas" w:hAnsi="Consolas"/>
          <w:shd w:fill="CCCCCC" w:val="clear"/>
        </w:rPr>
      </w:r>
    </w:p>
    <w:p>
      <w:pPr>
        <w:pStyle w:val="BodyText"/>
        <w:bidi w:val="0"/>
        <w:jc w:val="start"/>
        <w:rPr>
          <w:rFonts w:ascii="Consolas" w:hAnsi="Consolas"/>
          <w:highlight w:val="none"/>
          <w:shd w:fill="CCCCCC" w:val="clear"/>
        </w:rPr>
      </w:pPr>
      <w:r>
        <w:rPr>
          <w:rStyle w:val="Strong"/>
          <w:rFonts w:ascii="Liberation Mono" w:hAnsi="Liberation Mono"/>
          <w:shd w:fill="FFFFFF" w:val="clear"/>
        </w:rPr>
        <w:t>Зачем нужны эти поля: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Symbol</w:t>
      </w:r>
      <w:r>
        <w:rPr>
          <w:rFonts w:ascii="Liberation Mono" w:hAnsi="Liberation Mono"/>
        </w:rPr>
        <w:t>: Сам тикер. Первичный ключ, чтобы не было дубликатов.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IsActive</w:t>
      </w:r>
      <w:r>
        <w:rPr>
          <w:rFonts w:ascii="Liberation Mono" w:hAnsi="Liberation Mono"/>
        </w:rPr>
        <w:t>: Ключевое поле! Оно позволяет нам не удалять пары, которые выпали из ТОПа, а просто "деактивировать" их. Это сохраняет историю и позволяет легко их "реактивировать".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DateAdded</w:t>
      </w:r>
      <w:r>
        <w:rPr>
          <w:rFonts w:ascii="Liberation Mono" w:hAnsi="Liberation Mono"/>
        </w:rPr>
        <w:t>: Полезно для аналитики.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LastScanned</w:t>
      </w:r>
      <w:r>
        <w:rPr>
          <w:rFonts w:ascii="Liberation Mono" w:hAnsi="Liberation Mono"/>
        </w:rPr>
        <w:t>: Помогает понять, какие пары давно не попадали в ТОП.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center"/>
        <w:rPr>
          <w:rFonts w:ascii="Liberation Mono" w:hAnsi="Liberation Mono"/>
          <w:b/>
          <w:bCs/>
        </w:rPr>
      </w:pPr>
      <w:r>
        <w:rPr>
          <w:rFonts w:ascii="Liberation Mono" w:hAnsi="Liberation Mono"/>
          <w:b/>
          <w:bCs/>
        </w:rPr>
        <w:t>Как это все используется в проекте</w:t>
      </w:r>
    </w:p>
    <w:p>
      <w:pPr>
        <w:pStyle w:val="BodyText"/>
        <w:bidi w:val="0"/>
        <w:spacing w:before="0" w:after="27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Теперь ваш основной воркер сбора данных (</w:t>
      </w:r>
      <w:r>
        <w:rPr>
          <w:rFonts w:ascii="Liberation Mono" w:hAnsi="Liberation Mono"/>
        </w:rPr>
        <w:t>BinanceTradesWorker</w:t>
      </w:r>
      <w:r>
        <w:rPr>
          <w:rFonts w:ascii="Liberation Mono" w:hAnsi="Liberation Mono"/>
        </w:rPr>
        <w:t>) кардинально упрощается.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 xml:space="preserve">Обновленная логика </w:t>
      </w:r>
      <w:r>
        <w:rPr>
          <w:rStyle w:val="Strong"/>
          <w:rFonts w:ascii="Liberation Mono" w:hAnsi="Liberation Mono"/>
        </w:rPr>
        <w:t>BinanceTradesWorker.cs</w:t>
      </w:r>
      <w:r>
        <w:rPr>
          <w:rStyle w:val="Strong"/>
          <w:rFonts w:ascii="Liberation Mono" w:hAnsi="Liberation Mono"/>
        </w:rPr>
        <w:t>: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Обращается к </w:t>
      </w:r>
      <w:r>
        <w:rPr>
          <w:rFonts w:ascii="Liberation Mono" w:hAnsi="Liberation Mono"/>
        </w:rPr>
        <w:t xml:space="preserve">TrackedSymbolRepository.GetActiveSymbolsAsync() </w:t>
      </w:r>
      <w:r>
        <w:rPr>
          <w:rFonts w:ascii="Liberation Mono" w:hAnsi="Liberation Mono"/>
        </w:rPr>
        <w:t xml:space="preserve">и получает список пар, которые нужно отслеживать </w:t>
      </w:r>
      <w:r>
        <w:rPr>
          <w:rStyle w:val="Strong"/>
          <w:rFonts w:ascii="Liberation Mono" w:hAnsi="Liberation Mono"/>
        </w:rPr>
        <w:t>прямо сейчас</w:t>
      </w:r>
      <w:r>
        <w:rPr>
          <w:rFonts w:ascii="Liberation Mono" w:hAnsi="Liberation Mono"/>
        </w:rPr>
        <w:t>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 сбор данных для них.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 xml:space="preserve">Отдельный, новый воркер </w:t>
      </w:r>
      <w:r>
        <w:rPr>
          <w:rStyle w:val="Strong"/>
          <w:rFonts w:ascii="Liberation Mono" w:hAnsi="Liberation Mono"/>
        </w:rPr>
        <w:t>SymbolUpdateWorker.cs</w:t>
      </w:r>
      <w:r>
        <w:rPr>
          <w:rStyle w:val="Strong"/>
          <w:rFonts w:ascii="Liberation Mono" w:hAnsi="Liberation Mono"/>
        </w:rPr>
        <w:t>: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Запускается по расписанию (например, раз в день).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Вызывает </w:t>
      </w:r>
      <w:r>
        <w:rPr>
          <w:rFonts w:ascii="Liberation Mono" w:hAnsi="Liberation Mono"/>
        </w:rPr>
        <w:t xml:space="preserve">MarketScreener.FindTopPairsAsync() </w:t>
      </w:r>
      <w:r>
        <w:rPr>
          <w:rFonts w:ascii="Liberation Mono" w:hAnsi="Liberation Mono"/>
        </w:rPr>
        <w:t>для получения свежего ТОПа.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 xml:space="preserve">Вызывает </w:t>
      </w:r>
      <w:r>
        <w:rPr>
          <w:rFonts w:ascii="Liberation Mono" w:hAnsi="Liberation Mono"/>
        </w:rPr>
        <w:t>TrackedSymbolRepository.UpdateSymbolListAsync()</w:t>
      </w:r>
      <w:r>
        <w:rPr>
          <w:rFonts w:ascii="Liberation Mono" w:hAnsi="Liberation Mono"/>
        </w:rPr>
        <w:t>, передавая ему свежий список.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 </w:t>
      </w:r>
      <w:r>
        <w:rPr>
          <w:rFonts w:ascii="Liberation Mono" w:hAnsi="Liberation Mono"/>
        </w:rPr>
        <w:t>Больше ничего не делает. Его работа выполнена.</w:t>
      </w:r>
    </w:p>
    <w:p>
      <w:pPr>
        <w:pStyle w:val="BodyText"/>
        <w:bidi w:val="0"/>
        <w:spacing w:before="0" w:after="270"/>
        <w:ind w:hanging="0" w:start="0" w:end="0"/>
        <w:jc w:val="start"/>
        <w:rPr/>
      </w:pPr>
      <w:r>
        <w:rPr>
          <w:rStyle w:val="Strong"/>
          <w:rFonts w:ascii="Liberation Mono" w:hAnsi="Liberation Mono"/>
        </w:rPr>
        <w:t>В итоге у вас получается красивая, разделенная архитектура: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>Один сервис (</w:t>
      </w:r>
      <w:r>
        <w:rPr>
          <w:rStyle w:val="Strong"/>
          <w:rFonts w:ascii="Liberation Mono" w:hAnsi="Liberation Mono"/>
        </w:rPr>
        <w:t>SymbolUpdateWorker</w:t>
      </w:r>
      <w:r>
        <w:rPr>
          <w:rStyle w:val="Strong"/>
          <w:rFonts w:ascii="Liberation Mono" w:hAnsi="Liberation Mono"/>
        </w:rPr>
        <w:t xml:space="preserve">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ЧТО </w:t>
      </w:r>
      <w:r>
        <w:rPr>
          <w:rFonts w:ascii="Liberation Mono" w:hAnsi="Liberation Mono"/>
        </w:rPr>
        <w:t>собирать.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tLeast" w:line="300" w:before="0" w:after="45"/>
        <w:ind w:hanging="0" w:start="709" w:end="0"/>
        <w:jc w:val="start"/>
        <w:rPr/>
      </w:pPr>
      <w:r>
        <w:rPr>
          <w:rStyle w:val="Strong"/>
          <w:rFonts w:ascii="Liberation Mono" w:hAnsi="Liberation Mono"/>
        </w:rPr>
        <w:t xml:space="preserve"> </w:t>
      </w:r>
      <w:r>
        <w:rPr>
          <w:rStyle w:val="Strong"/>
          <w:rFonts w:ascii="Liberation Mono" w:hAnsi="Liberation Mono"/>
        </w:rPr>
        <w:t>Другой сервис (</w:t>
      </w:r>
      <w:r>
        <w:rPr>
          <w:rStyle w:val="Strong"/>
          <w:rFonts w:ascii="Liberation Mono" w:hAnsi="Liberation Mono"/>
        </w:rPr>
        <w:t>BinanceTradesWorker</w:t>
      </w:r>
      <w:r>
        <w:rPr>
          <w:rStyle w:val="Strong"/>
          <w:rFonts w:ascii="Liberation Mono" w:hAnsi="Liberation Mono"/>
        </w:rPr>
        <w:t xml:space="preserve">) </w:t>
      </w:r>
      <w:r>
        <w:rPr>
          <w:rFonts w:ascii="Liberation Mono" w:hAnsi="Liberation Mono"/>
        </w:rPr>
        <w:t xml:space="preserve">отвечает за то, </w:t>
      </w:r>
      <w:r>
        <w:rPr>
          <w:rStyle w:val="Strong"/>
          <w:rFonts w:ascii="Liberation Mono" w:hAnsi="Liberation Mono"/>
        </w:rPr>
        <w:t xml:space="preserve">КАК </w:t>
      </w:r>
      <w:r>
        <w:rPr>
          <w:rFonts w:ascii="Liberation Mono" w:hAnsi="Liberation Mono"/>
        </w:rPr>
        <w:t>это собирать.</w:t>
      </w:r>
    </w:p>
    <w:p>
      <w:pPr>
        <w:pStyle w:val="BodyText"/>
        <w:bidi w:val="0"/>
        <w:spacing w:before="0" w:after="0"/>
        <w:ind w:hanging="0" w:start="0" w:end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Этот подход является стандартом для построения надежных систем обработки данных. Он позволяет вам независимо развивать и масштабировать обе части вашей системы.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orient="landscape" w:w="15840" w:h="122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Consolas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1418"/>
        </w:tabs>
        <w:ind w:start="1418" w:hanging="0"/>
      </w:pPr>
      <w:rPr>
        <w:rFonts w:ascii="Symbol" w:hAnsi="Symbol" w:cs="Symbol" w:hint="default"/>
      </w:rPr>
    </w:lvl>
    <w:lvl w:ilvl="2">
      <w:start w:val="1"/>
      <w:numFmt w:val="bullet"/>
      <w:suff w:val="nothing"/>
      <w:lvlText w:val=""/>
      <w:lvlJc w:val="start"/>
      <w:pPr>
        <w:tabs>
          <w:tab w:val="num" w:pos="2127"/>
        </w:tabs>
        <w:ind w:start="2127" w:hanging="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709"/>
        </w:tabs>
        <w:ind w:start="709" w:hanging="0"/>
      </w:pPr>
      <w:rPr>
        <w:rFonts w:ascii="Liberation Mono" w:hAnsi="Liberation Mono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>
        <w:rFonts w:ascii="Liberation Mono" w:hAnsi="Liberation Mono"/>
      </w:rPr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>
        <w:rFonts w:ascii="Liberation Mono" w:hAnsi="Liberation Mono"/>
      </w:rPr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>
        <w:rFonts w:ascii="Liberation Mono" w:hAnsi="Liberation Mono"/>
      </w:rPr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>
        <w:rFonts w:ascii="Liberation Mono" w:hAnsi="Liberation Mono"/>
      </w:rPr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>
        <w:rFonts w:ascii="Liberation Mono" w:hAnsi="Liberation Mono"/>
      </w:rPr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>
        <w:rFonts w:ascii="Liberation Mono" w:hAnsi="Liberation Mono"/>
      </w:rPr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>
        <w:rFonts w:ascii="Liberation Mono" w:hAnsi="Liberation Mono"/>
      </w:rPr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>
        <w:rFonts w:ascii="Liberation Mono" w:hAnsi="Liberation Mono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>
      <w:rFonts w:ascii="Liberation Mono" w:hAnsi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LibreOffice/7.6.2.1$Windows_X86_64 LibreOffice_project/56f7684011345957bbf33a7ee678afaf4d2ba333</Application>
  <AppVersion>15.0000</AppVersion>
  <Pages>3</Pages>
  <Words>464</Words>
  <Characters>2843</Characters>
  <CharactersWithSpaces>3266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2025-08-09T16:31:51Z</dcterms:created>
  <dc:creator/>
  <dc:description/>
  <dc:language>en-US</dc:language>
  <cp:lastModifiedBy/>
  <dcterms:modified xsi:type="dcterms:W3CDTF">2025-08-09T16:55:42Z</dcterms:modified>
  <cp:revision>5</cp:revision>
  <dc:subject/>
  <dc:title/>
</cp:coreProperties>
</file>