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pBdr>
          <w:top w:space="0" w:sz="0" w:val="nil"/>
          <w:left w:space="0" w:sz="0" w:val="nil"/>
          <w:bottom w:space="0" w:sz="0" w:val="nil"/>
          <w:right w:space="0" w:sz="0" w:val="nil"/>
          <w:between w:space="0" w:sz="0" w:val="nil"/>
        </w:pBdr>
        <w:shd w:fill="auto" w:val="clear"/>
        <w:spacing w:before="0" w:line="240" w:lineRule="auto"/>
        <w:rPr>
          <w:rFonts w:ascii="Economica" w:cs="Economica" w:eastAsia="Economica" w:hAnsi="Economica"/>
          <w:color w:val="666666"/>
          <w:sz w:val="28"/>
          <w:szCs w:val="28"/>
        </w:rPr>
      </w:pPr>
      <w:r w:rsidDel="00000000" w:rsidR="00000000" w:rsidRPr="00000000">
        <w:rPr>
          <w:rFonts w:ascii="Economica" w:cs="Economica" w:eastAsia="Economica" w:hAnsi="Economica"/>
          <w:color w:val="666666"/>
          <w:sz w:val="28"/>
          <w:szCs w:val="28"/>
          <w:rtl w:val="0"/>
        </w:rPr>
        <w:t xml:space="preserve">Evaluación 2 - Big Data</w:t>
      </w:r>
    </w:p>
    <w:p w:rsidR="00000000" w:rsidDel="00000000" w:rsidP="00000000" w:rsidRDefault="00000000" w:rsidRPr="00000000" w14:paraId="00000002">
      <w:pPr>
        <w:pStyle w:val="Title"/>
        <w:pageBreakBefore w:val="0"/>
        <w:pBdr>
          <w:top w:space="0" w:sz="0" w:val="nil"/>
          <w:left w:space="0" w:sz="0" w:val="nil"/>
          <w:bottom w:space="0" w:sz="0" w:val="nil"/>
          <w:right w:space="0" w:sz="0" w:val="nil"/>
          <w:between w:space="0" w:sz="0" w:val="nil"/>
        </w:pBdr>
        <w:shd w:fill="auto" w:val="clear"/>
        <w:rPr>
          <w:rFonts w:ascii="Economica" w:cs="Economica" w:eastAsia="Economica" w:hAnsi="Economica"/>
          <w:b w:val="1"/>
          <w:sz w:val="60"/>
          <w:szCs w:val="60"/>
        </w:rPr>
      </w:pPr>
      <w:bookmarkStart w:colFirst="0" w:colLast="0" w:name="_mbjsiz6n6jlo" w:id="0"/>
      <w:bookmarkEnd w:id="0"/>
      <w:r w:rsidDel="00000000" w:rsidR="00000000" w:rsidRPr="00000000">
        <w:rPr>
          <w:b w:val="1"/>
          <w:rtl w:val="0"/>
        </w:rPr>
        <w:t xml:space="preserve">Internet Movie Database (IMDb):</w:t>
      </w:r>
      <w:r w:rsidDel="00000000" w:rsidR="00000000" w:rsidRPr="00000000">
        <w:rPr>
          <w:rtl w:val="0"/>
        </w:rPr>
      </w:r>
    </w:p>
    <w:p w:rsidR="00000000" w:rsidDel="00000000" w:rsidP="00000000" w:rsidRDefault="00000000" w:rsidRPr="00000000" w14:paraId="00000003">
      <w:pPr>
        <w:pStyle w:val="Subtitle"/>
        <w:pageBreakBefore w:val="0"/>
        <w:pBdr>
          <w:top w:space="0" w:sz="0" w:val="nil"/>
          <w:left w:space="0" w:sz="0" w:val="nil"/>
          <w:bottom w:space="0" w:sz="0" w:val="nil"/>
          <w:right w:space="0" w:sz="0" w:val="nil"/>
          <w:between w:space="0" w:sz="0" w:val="nil"/>
        </w:pBdr>
        <w:shd w:fill="auto" w:val="clear"/>
        <w:rPr/>
      </w:pPr>
      <w:bookmarkStart w:colFirst="0" w:colLast="0" w:name="_vb8p0lepu9vn" w:id="1"/>
      <w:bookmarkEnd w:id="1"/>
      <w:r w:rsidDel="00000000" w:rsidR="00000000" w:rsidRPr="00000000">
        <w:rPr>
          <w:color w:val="000000"/>
          <w:sz w:val="60"/>
          <w:szCs w:val="60"/>
          <w:rtl w:val="0"/>
        </w:rPr>
        <w:t xml:space="preserve">Gestión de Grandes Volúmenes de Datos </w:t>
      </w:r>
      <w:r w:rsidDel="00000000" w:rsidR="00000000" w:rsidRPr="00000000">
        <w:rPr>
          <w:rtl w:val="0"/>
        </w:rPr>
      </w:r>
    </w:p>
    <w:p w:rsidR="00000000" w:rsidDel="00000000" w:rsidP="00000000" w:rsidRDefault="00000000" w:rsidRPr="00000000" w14:paraId="00000004">
      <w:pPr>
        <w:pageBreakBefore w:val="0"/>
        <w:pBdr>
          <w:top w:space="0" w:sz="0" w:val="nil"/>
          <w:left w:space="0" w:sz="0" w:val="nil"/>
          <w:bottom w:space="0" w:sz="0" w:val="nil"/>
          <w:right w:space="0" w:sz="0" w:val="nil"/>
          <w:between w:space="0" w:sz="0" w:val="nil"/>
        </w:pBdr>
        <w:shd w:fill="auto" w:val="clear"/>
        <w:spacing w:after="0" w:before="60" w:lineRule="auto"/>
        <w:rPr/>
      </w:pPr>
      <w:r w:rsidDel="00000000" w:rsidR="00000000" w:rsidRPr="00000000">
        <w:rPr>
          <w:sz w:val="24"/>
          <w:szCs w:val="24"/>
        </w:rPr>
        <w:drawing>
          <wp:inline distB="114300" distT="114300" distL="114300" distR="114300">
            <wp:extent cx="5943600" cy="38100"/>
            <wp:effectExtent b="0" l="0" r="0" t="0"/>
            <wp:docPr descr="línea horizontal" id="12" name="image3.png"/>
            <a:graphic>
              <a:graphicData uri="http://schemas.openxmlformats.org/drawingml/2006/picture">
                <pic:pic>
                  <pic:nvPicPr>
                    <pic:cNvPr descr="línea horizontal" id="0" name="image3.png"/>
                    <pic:cNvPicPr preferRelativeResize="0"/>
                  </pic:nvPicPr>
                  <pic:blipFill>
                    <a:blip r:embed="rId6"/>
                    <a:srcRect b="0" l="0" r="0" t="0"/>
                    <a:stretch>
                      <a:fillRect/>
                    </a:stretch>
                  </pic:blipFill>
                  <pic:spPr>
                    <a:xfrm>
                      <a:off x="0" y="0"/>
                      <a:ext cx="5943600" cy="38100"/>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pStyle w:val="Heading1"/>
        <w:pageBreakBefore w:val="0"/>
        <w:pBdr>
          <w:top w:space="0" w:sz="0" w:val="nil"/>
          <w:left w:space="0" w:sz="0" w:val="nil"/>
          <w:bottom w:space="0" w:sz="0" w:val="nil"/>
          <w:right w:space="0" w:sz="0" w:val="nil"/>
          <w:between w:space="0" w:sz="0" w:val="nil"/>
        </w:pBdr>
        <w:shd w:fill="auto" w:val="clear"/>
        <w:spacing w:before="120" w:lineRule="auto"/>
        <w:rPr>
          <w:b w:val="0"/>
          <w:sz w:val="22"/>
          <w:szCs w:val="22"/>
        </w:rPr>
      </w:pPr>
      <w:bookmarkStart w:colFirst="0" w:colLast="0" w:name="_vydniszftb1n" w:id="2"/>
      <w:bookmarkEnd w:id="2"/>
      <w:r w:rsidDel="00000000" w:rsidR="00000000" w:rsidRPr="00000000">
        <w:rPr>
          <w:b w:val="0"/>
          <w:sz w:val="22"/>
          <w:szCs w:val="22"/>
        </w:rPr>
        <w:drawing>
          <wp:inline distB="114300" distT="114300" distL="114300" distR="114300">
            <wp:extent cx="5929313" cy="4237938"/>
            <wp:effectExtent b="0" l="0" r="0" t="0"/>
            <wp:docPr descr="Marcador de posición de imagen" id="14" name="image16.jpg"/>
            <a:graphic>
              <a:graphicData uri="http://schemas.openxmlformats.org/drawingml/2006/picture">
                <pic:pic>
                  <pic:nvPicPr>
                    <pic:cNvPr descr="Marcador de posición de imagen" id="0" name="image16.jpg"/>
                    <pic:cNvPicPr preferRelativeResize="0"/>
                  </pic:nvPicPr>
                  <pic:blipFill>
                    <a:blip r:embed="rId7"/>
                    <a:srcRect b="842" l="0" r="0" t="842"/>
                    <a:stretch>
                      <a:fillRect/>
                    </a:stretch>
                  </pic:blipFill>
                  <pic:spPr>
                    <a:xfrm>
                      <a:off x="0" y="0"/>
                      <a:ext cx="5929313" cy="4237938"/>
                    </a:xfrm>
                    <a:prstGeom prst="rect"/>
                    <a:ln/>
                  </pic:spPr>
                </pic:pic>
              </a:graphicData>
            </a:graphic>
          </wp:inline>
        </w:drawing>
      </w:r>
      <w:r w:rsidDel="00000000" w:rsidR="00000000" w:rsidRPr="00000000">
        <w:rPr>
          <w:rtl w:val="0"/>
        </w:rPr>
      </w:r>
    </w:p>
    <w:p w:rsidR="00000000" w:rsidDel="00000000" w:rsidP="00000000" w:rsidRDefault="00000000" w:rsidRPr="00000000" w14:paraId="00000006">
      <w:pPr>
        <w:rPr>
          <w:color w:val="8c7252"/>
        </w:rPr>
      </w:pPr>
      <w:r w:rsidDel="00000000" w:rsidR="00000000" w:rsidRPr="00000000">
        <w:rPr>
          <w:b w:val="1"/>
          <w:color w:val="8c7252"/>
          <w:sz w:val="24"/>
          <w:szCs w:val="24"/>
          <w:rtl w:val="0"/>
        </w:rPr>
        <w:t xml:space="preserve">Integrantes</w:t>
      </w:r>
      <w:r w:rsidDel="00000000" w:rsidR="00000000" w:rsidRPr="00000000">
        <w:rPr>
          <w:color w:val="8c7252"/>
          <w:rtl w:val="0"/>
        </w:rPr>
        <w:t xml:space="preserve">:</w:t>
      </w:r>
    </w:p>
    <w:p w:rsidR="00000000" w:rsidDel="00000000" w:rsidP="00000000" w:rsidRDefault="00000000" w:rsidRPr="00000000" w14:paraId="00000007">
      <w:pPr>
        <w:rPr/>
      </w:pPr>
      <w:r w:rsidDel="00000000" w:rsidR="00000000" w:rsidRPr="00000000">
        <w:rPr>
          <w:rtl w:val="0"/>
        </w:rPr>
        <w:t xml:space="preserve">Alex Pedreros - Daniel Vásquez - Gabriel Jiménez</w:t>
      </w:r>
    </w:p>
    <w:p w:rsidR="00000000" w:rsidDel="00000000" w:rsidP="00000000" w:rsidRDefault="00000000" w:rsidRPr="00000000" w14:paraId="00000008">
      <w:pPr>
        <w:rPr>
          <w:b w:val="1"/>
          <w:color w:val="8c7252"/>
          <w:sz w:val="24"/>
          <w:szCs w:val="24"/>
        </w:rPr>
      </w:pPr>
      <w:r w:rsidDel="00000000" w:rsidR="00000000" w:rsidRPr="00000000">
        <w:rPr>
          <w:b w:val="1"/>
          <w:color w:val="8c7252"/>
          <w:sz w:val="24"/>
          <w:szCs w:val="24"/>
          <w:rtl w:val="0"/>
        </w:rPr>
        <w:t xml:space="preserve">Sección:</w:t>
      </w:r>
    </w:p>
    <w:p w:rsidR="00000000" w:rsidDel="00000000" w:rsidP="00000000" w:rsidRDefault="00000000" w:rsidRPr="00000000" w14:paraId="00000009">
      <w:pPr>
        <w:rPr/>
      </w:pPr>
      <w:r w:rsidDel="00000000" w:rsidR="00000000" w:rsidRPr="00000000">
        <w:rPr>
          <w:rtl w:val="0"/>
        </w:rPr>
        <w:t xml:space="preserve">001D</w:t>
      </w:r>
    </w:p>
    <w:p w:rsidR="00000000" w:rsidDel="00000000" w:rsidP="00000000" w:rsidRDefault="00000000" w:rsidRPr="00000000" w14:paraId="0000000A">
      <w:pPr>
        <w:pStyle w:val="Heading1"/>
        <w:pageBreakBefore w:val="0"/>
        <w:pBdr>
          <w:top w:space="0" w:sz="0" w:val="nil"/>
          <w:left w:space="0" w:sz="0" w:val="nil"/>
          <w:bottom w:space="0" w:sz="0" w:val="nil"/>
          <w:right w:space="0" w:sz="0" w:val="nil"/>
          <w:between w:space="0" w:sz="0" w:val="nil"/>
        </w:pBdr>
        <w:shd w:fill="auto" w:val="clear"/>
        <w:rPr/>
      </w:pPr>
      <w:bookmarkStart w:colFirst="0" w:colLast="0" w:name="_sxgg2d9tg9f4" w:id="3"/>
      <w:bookmarkEnd w:id="3"/>
      <w:r w:rsidDel="00000000" w:rsidR="00000000" w:rsidRPr="00000000">
        <w:br w:type="page"/>
      </w:r>
      <w:r w:rsidDel="00000000" w:rsidR="00000000" w:rsidRPr="00000000">
        <w:rPr>
          <w:rtl w:val="0"/>
        </w:rPr>
      </w:r>
    </w:p>
    <w:p w:rsidR="00000000" w:rsidDel="00000000" w:rsidP="00000000" w:rsidRDefault="00000000" w:rsidRPr="00000000" w14:paraId="0000000B">
      <w:pPr>
        <w:rPr/>
      </w:pPr>
      <w:r w:rsidDel="00000000" w:rsidR="00000000" w:rsidRPr="00000000">
        <w:rPr>
          <w:b w:val="1"/>
          <w:sz w:val="34"/>
          <w:szCs w:val="34"/>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C">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arolcxe0i15c">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0D">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la5jp5tnimjw">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Contexto del caso semestral</w:t>
              <w:tab/>
              <w:t xml:space="preserve">4</w:t>
            </w:r>
          </w:hyperlink>
          <w:r w:rsidDel="00000000" w:rsidR="00000000" w:rsidRPr="00000000">
            <w:rPr>
              <w:rtl w:val="0"/>
            </w:rPr>
          </w:r>
        </w:p>
        <w:p w:rsidR="00000000" w:rsidDel="00000000" w:rsidP="00000000" w:rsidRDefault="00000000" w:rsidRPr="00000000" w14:paraId="0000000E">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jkb9rzs2c6g0">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Análisis de las fuentes de datos</w:t>
              <w:tab/>
              <w:t xml:space="preserve">4</w:t>
            </w:r>
          </w:hyperlink>
          <w:r w:rsidDel="00000000" w:rsidR="00000000" w:rsidRPr="00000000">
            <w:rPr>
              <w:rtl w:val="0"/>
            </w:rPr>
          </w:r>
        </w:p>
        <w:p w:rsidR="00000000" w:rsidDel="00000000" w:rsidP="00000000" w:rsidRDefault="00000000" w:rsidRPr="00000000" w14:paraId="0000000F">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hvbrahwo9vmm">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Desarrollo del caso</w:t>
              <w:tab/>
              <w:t xml:space="preserve">6</w:t>
            </w:r>
          </w:hyperlink>
          <w:r w:rsidDel="00000000" w:rsidR="00000000" w:rsidRPr="00000000">
            <w:rPr>
              <w:rtl w:val="0"/>
            </w:rPr>
          </w:r>
        </w:p>
        <w:p w:rsidR="00000000" w:rsidDel="00000000" w:rsidP="00000000" w:rsidRDefault="00000000" w:rsidRPr="00000000" w14:paraId="00000010">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63rjv9iwxtc">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Cloud Storage</w:t>
              <w:tab/>
              <w:t xml:space="preserve">7</w:t>
            </w:r>
          </w:hyperlink>
          <w:r w:rsidDel="00000000" w:rsidR="00000000" w:rsidRPr="00000000">
            <w:rPr>
              <w:rtl w:val="0"/>
            </w:rPr>
          </w:r>
        </w:p>
        <w:p w:rsidR="00000000" w:rsidDel="00000000" w:rsidP="00000000" w:rsidRDefault="00000000" w:rsidRPr="00000000" w14:paraId="00000011">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m23qa48mnom">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Dataprep</w:t>
              <w:tab/>
              <w:t xml:space="preserve">8</w:t>
            </w:r>
          </w:hyperlink>
          <w:r w:rsidDel="00000000" w:rsidR="00000000" w:rsidRPr="00000000">
            <w:rPr>
              <w:rtl w:val="0"/>
            </w:rPr>
          </w:r>
        </w:p>
        <w:p w:rsidR="00000000" w:rsidDel="00000000" w:rsidP="00000000" w:rsidRDefault="00000000" w:rsidRPr="00000000" w14:paraId="00000012">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heyqlgi09rl">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BigQuery</w:t>
              <w:tab/>
              <w:t xml:space="preserve">9</w:t>
            </w:r>
          </w:hyperlink>
          <w:r w:rsidDel="00000000" w:rsidR="00000000" w:rsidRPr="00000000">
            <w:rPr>
              <w:rtl w:val="0"/>
            </w:rPr>
          </w:r>
        </w:p>
        <w:p w:rsidR="00000000" w:rsidDel="00000000" w:rsidP="00000000" w:rsidRDefault="00000000" w:rsidRPr="00000000" w14:paraId="00000013">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imnrpiwq6q7d">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Looker Studio</w:t>
              <w:tab/>
              <w:t xml:space="preserve">10</w:t>
            </w:r>
          </w:hyperlink>
          <w:r w:rsidDel="00000000" w:rsidR="00000000" w:rsidRPr="00000000">
            <w:rPr>
              <w:rtl w:val="0"/>
            </w:rPr>
          </w:r>
        </w:p>
        <w:p w:rsidR="00000000" w:rsidDel="00000000" w:rsidP="00000000" w:rsidRDefault="00000000" w:rsidRPr="00000000" w14:paraId="00000014">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wag7k760sidn">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Reportes de Actividades Desarrolladas</w:t>
              <w:tab/>
              <w:t xml:space="preserve">11</w:t>
            </w:r>
          </w:hyperlink>
          <w:r w:rsidDel="00000000" w:rsidR="00000000" w:rsidRPr="00000000">
            <w:rPr>
              <w:rtl w:val="0"/>
            </w:rPr>
          </w:r>
        </w:p>
        <w:p w:rsidR="00000000" w:rsidDel="00000000" w:rsidP="00000000" w:rsidRDefault="00000000" w:rsidRPr="00000000" w14:paraId="00000015">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r75y7hmqg5g6">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Actividad 1:</w:t>
              <w:tab/>
              <w:t xml:space="preserve">11</w:t>
            </w:r>
          </w:hyperlink>
          <w:r w:rsidDel="00000000" w:rsidR="00000000" w:rsidRPr="00000000">
            <w:rPr>
              <w:rtl w:val="0"/>
            </w:rPr>
          </w:r>
        </w:p>
        <w:p w:rsidR="00000000" w:rsidDel="00000000" w:rsidP="00000000" w:rsidRDefault="00000000" w:rsidRPr="00000000" w14:paraId="00000016">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b6mo8kzxvrj">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Actividad 2:</w:t>
              <w:tab/>
              <w:t xml:space="preserve">12</w:t>
            </w:r>
          </w:hyperlink>
          <w:r w:rsidDel="00000000" w:rsidR="00000000" w:rsidRPr="00000000">
            <w:rPr>
              <w:rtl w:val="0"/>
            </w:rPr>
          </w:r>
        </w:p>
        <w:p w:rsidR="00000000" w:rsidDel="00000000" w:rsidP="00000000" w:rsidRDefault="00000000" w:rsidRPr="00000000" w14:paraId="00000017">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mc8g4r57c8b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Actividad 3:</w:t>
              <w:tab/>
              <w:t xml:space="preserve">13</w:t>
            </w:r>
          </w:hyperlink>
          <w:r w:rsidDel="00000000" w:rsidR="00000000" w:rsidRPr="00000000">
            <w:rPr>
              <w:rtl w:val="0"/>
            </w:rPr>
          </w:r>
        </w:p>
        <w:p w:rsidR="00000000" w:rsidDel="00000000" w:rsidP="00000000" w:rsidRDefault="00000000" w:rsidRPr="00000000" w14:paraId="00000018">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vv3o8qtzvvz7">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Actividad 4:</w:t>
              <w:tab/>
              <w:t xml:space="preserve">14</w:t>
            </w:r>
          </w:hyperlink>
          <w:r w:rsidDel="00000000" w:rsidR="00000000" w:rsidRPr="00000000">
            <w:rPr>
              <w:rtl w:val="0"/>
            </w:rPr>
          </w:r>
        </w:p>
        <w:p w:rsidR="00000000" w:rsidDel="00000000" w:rsidP="00000000" w:rsidRDefault="00000000" w:rsidRPr="00000000" w14:paraId="00000019">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wwg9cz44qup">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Actividad 5:</w:t>
              <w:tab/>
              <w:t xml:space="preserve">15</w:t>
            </w:r>
          </w:hyperlink>
          <w:r w:rsidDel="00000000" w:rsidR="00000000" w:rsidRPr="00000000">
            <w:rPr>
              <w:rtl w:val="0"/>
            </w:rPr>
          </w:r>
        </w:p>
        <w:p w:rsidR="00000000" w:rsidDel="00000000" w:rsidP="00000000" w:rsidRDefault="00000000" w:rsidRPr="00000000" w14:paraId="0000001A">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xyekvqlxrpym">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Actividad 6:</w:t>
              <w:tab/>
              <w:t xml:space="preserve">16</w:t>
            </w:r>
          </w:hyperlink>
          <w:r w:rsidDel="00000000" w:rsidR="00000000" w:rsidRPr="00000000">
            <w:rPr>
              <w:rtl w:val="0"/>
            </w:rPr>
          </w:r>
        </w:p>
        <w:p w:rsidR="00000000" w:rsidDel="00000000" w:rsidP="00000000" w:rsidRDefault="00000000" w:rsidRPr="00000000" w14:paraId="0000001B">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crtkwsqzb7a">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Actividad 7:</w:t>
              <w:tab/>
              <w:t xml:space="preserve">17</w:t>
            </w:r>
          </w:hyperlink>
          <w:r w:rsidDel="00000000" w:rsidR="00000000" w:rsidRPr="00000000">
            <w:rPr>
              <w:rtl w:val="0"/>
            </w:rPr>
          </w:r>
        </w:p>
        <w:p w:rsidR="00000000" w:rsidDel="00000000" w:rsidP="00000000" w:rsidRDefault="00000000" w:rsidRPr="00000000" w14:paraId="0000001C">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qnj8xhqa1hcr">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Actividad 8:</w:t>
              <w:tab/>
              <w:t xml:space="preserve">19</w:t>
            </w:r>
          </w:hyperlink>
          <w:r w:rsidDel="00000000" w:rsidR="00000000" w:rsidRPr="00000000">
            <w:rPr>
              <w:rtl w:val="0"/>
            </w:rPr>
          </w:r>
        </w:p>
        <w:p w:rsidR="00000000" w:rsidDel="00000000" w:rsidP="00000000" w:rsidRDefault="00000000" w:rsidRPr="00000000" w14:paraId="0000001D">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fb5zpbkn59ut">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Actividad 9:</w:t>
              <w:tab/>
              <w:t xml:space="preserve">20</w:t>
            </w:r>
          </w:hyperlink>
          <w:r w:rsidDel="00000000" w:rsidR="00000000" w:rsidRPr="00000000">
            <w:rPr>
              <w:rtl w:val="0"/>
            </w:rPr>
          </w:r>
        </w:p>
        <w:p w:rsidR="00000000" w:rsidDel="00000000" w:rsidP="00000000" w:rsidRDefault="00000000" w:rsidRPr="00000000" w14:paraId="0000001E">
          <w:pPr>
            <w:widowControl w:val="0"/>
            <w:tabs>
              <w:tab w:val="right" w:leader="dot" w:pos="12000"/>
            </w:tabs>
            <w:spacing w:before="60" w:line="240" w:lineRule="auto"/>
            <w:ind w:left="720" w:firstLine="0"/>
            <w:rPr>
              <w:rFonts w:ascii="Arial" w:cs="Arial" w:eastAsia="Arial" w:hAnsi="Arial"/>
              <w:b w:val="0"/>
              <w:i w:val="0"/>
              <w:smallCaps w:val="0"/>
              <w:strike w:val="0"/>
              <w:color w:val="000000"/>
              <w:sz w:val="22"/>
              <w:szCs w:val="22"/>
              <w:u w:val="none"/>
              <w:shd w:fill="auto" w:val="clear"/>
              <w:vertAlign w:val="baseline"/>
            </w:rPr>
          </w:pPr>
          <w:hyperlink w:anchor="_owobv8814vbc">
            <w:r w:rsidDel="00000000" w:rsidR="00000000" w:rsidRPr="00000000">
              <w:rPr>
                <w:rFonts w:ascii="Open Sans" w:cs="Open Sans" w:eastAsia="Open Sans" w:hAnsi="Open Sans"/>
                <w:b w:val="0"/>
                <w:i w:val="0"/>
                <w:smallCaps w:val="0"/>
                <w:strike w:val="0"/>
                <w:color w:val="000000"/>
                <w:sz w:val="22"/>
                <w:szCs w:val="22"/>
                <w:u w:val="none"/>
                <w:shd w:fill="auto" w:val="clear"/>
                <w:vertAlign w:val="baseline"/>
                <w:rtl w:val="0"/>
              </w:rPr>
              <w:t xml:space="preserve">Actividad 10:</w:t>
              <w:tab/>
              <w:t xml:space="preserve">20</w:t>
            </w:r>
          </w:hyperlink>
          <w:r w:rsidDel="00000000" w:rsidR="00000000" w:rsidRPr="00000000">
            <w:rPr>
              <w:rtl w:val="0"/>
            </w:rPr>
          </w:r>
        </w:p>
        <w:p w:rsidR="00000000" w:rsidDel="00000000" w:rsidP="00000000" w:rsidRDefault="00000000" w:rsidRPr="00000000" w14:paraId="0000001F">
          <w:pPr>
            <w:widowControl w:val="0"/>
            <w:tabs>
              <w:tab w:val="right" w:leader="dot" w:pos="12000"/>
            </w:tabs>
            <w:spacing w:before="60" w:line="240" w:lineRule="auto"/>
            <w:ind w:left="0" w:firstLine="0"/>
            <w:rPr>
              <w:rFonts w:ascii="Arial" w:cs="Arial" w:eastAsia="Arial" w:hAnsi="Arial"/>
              <w:b w:val="1"/>
              <w:i w:val="0"/>
              <w:smallCaps w:val="0"/>
              <w:strike w:val="0"/>
              <w:color w:val="000000"/>
              <w:sz w:val="22"/>
              <w:szCs w:val="22"/>
              <w:u w:val="none"/>
              <w:shd w:fill="auto" w:val="clear"/>
              <w:vertAlign w:val="baseline"/>
            </w:rPr>
          </w:pPr>
          <w:hyperlink w:anchor="_n5hm1mmh7069">
            <w:r w:rsidDel="00000000" w:rsidR="00000000" w:rsidRPr="00000000">
              <w:rPr>
                <w:rFonts w:ascii="Open Sans" w:cs="Open Sans" w:eastAsia="Open Sans" w:hAnsi="Open Sans"/>
                <w:b w:val="1"/>
                <w:i w:val="0"/>
                <w:smallCaps w:val="0"/>
                <w:strike w:val="0"/>
                <w:color w:val="000000"/>
                <w:sz w:val="22"/>
                <w:szCs w:val="22"/>
                <w:u w:val="none"/>
                <w:shd w:fill="auto" w:val="clear"/>
                <w:vertAlign w:val="baseline"/>
                <w:rtl w:val="0"/>
              </w:rPr>
              <w:t xml:space="preserve">Conclusión</w:t>
              <w:tab/>
              <w:t xml:space="preserve">22</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r>
    </w:p>
    <w:p w:rsidR="00000000" w:rsidDel="00000000" w:rsidP="00000000" w:rsidRDefault="00000000" w:rsidRPr="00000000" w14:paraId="00000025">
      <w:pPr>
        <w:rPr/>
      </w:pPr>
      <w:r w:rsidDel="00000000" w:rsidR="00000000" w:rsidRPr="00000000">
        <w:rPr>
          <w:rtl w:val="0"/>
        </w:rPr>
      </w:r>
    </w:p>
    <w:p w:rsidR="00000000" w:rsidDel="00000000" w:rsidP="00000000" w:rsidRDefault="00000000" w:rsidRPr="00000000" w14:paraId="00000026">
      <w:pPr>
        <w:rPr/>
      </w:pPr>
      <w:r w:rsidDel="00000000" w:rsidR="00000000" w:rsidRPr="00000000">
        <w:rPr>
          <w:rtl w:val="0"/>
        </w:rPr>
      </w:r>
    </w:p>
    <w:p w:rsidR="00000000" w:rsidDel="00000000" w:rsidP="00000000" w:rsidRDefault="00000000" w:rsidRPr="00000000" w14:paraId="00000027">
      <w:pPr>
        <w:rPr/>
      </w:pP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pStyle w:val="Heading1"/>
        <w:rPr/>
      </w:pPr>
      <w:bookmarkStart w:colFirst="0" w:colLast="0" w:name="_arolcxe0i15c" w:id="4"/>
      <w:bookmarkEnd w:id="4"/>
      <w:r w:rsidDel="00000000" w:rsidR="00000000" w:rsidRPr="00000000">
        <w:rPr>
          <w:rtl w:val="0"/>
        </w:rPr>
        <w:t xml:space="preserve">Introducción</w:t>
      </w:r>
    </w:p>
    <w:p w:rsidR="00000000" w:rsidDel="00000000" w:rsidP="00000000" w:rsidRDefault="00000000" w:rsidRPr="00000000" w14:paraId="0000002A">
      <w:pPr>
        <w:pageBreakBefore w:val="0"/>
        <w:pBdr>
          <w:top w:space="0" w:sz="0" w:val="nil"/>
          <w:left w:space="0" w:sz="0" w:val="nil"/>
          <w:bottom w:space="0" w:sz="0" w:val="nil"/>
          <w:right w:space="0" w:sz="0" w:val="nil"/>
          <w:between w:space="0" w:sz="0" w:val="nil"/>
        </w:pBdr>
        <w:shd w:fill="auto" w:val="clear"/>
        <w:ind w:firstLine="0"/>
        <w:jc w:val="both"/>
        <w:rPr/>
      </w:pPr>
      <w:r w:rsidDel="00000000" w:rsidR="00000000" w:rsidRPr="00000000">
        <w:rPr>
          <w:rtl w:val="0"/>
        </w:rPr>
        <w:t xml:space="preserve">En este siguiente informe se presentará la utilización de herramientas de Big Data, con el objetivo de ejecutar tareas de gestión de grandes volúmenes  de datos  en formato Batch para facilitar su análisis y comprensión</w:t>
      </w:r>
    </w:p>
    <w:p w:rsidR="00000000" w:rsidDel="00000000" w:rsidP="00000000" w:rsidRDefault="00000000" w:rsidRPr="00000000" w14:paraId="0000002B">
      <w:pPr>
        <w:pageBreakBefore w:val="0"/>
        <w:pBdr>
          <w:top w:space="0" w:sz="0" w:val="nil"/>
          <w:left w:space="0" w:sz="0" w:val="nil"/>
          <w:bottom w:space="0" w:sz="0" w:val="nil"/>
          <w:right w:space="0" w:sz="0" w:val="nil"/>
          <w:between w:space="0" w:sz="0" w:val="nil"/>
        </w:pBdr>
        <w:shd w:fill="auto" w:val="clear"/>
        <w:ind w:firstLine="0"/>
        <w:jc w:val="both"/>
        <w:rPr/>
      </w:pPr>
      <w:r w:rsidDel="00000000" w:rsidR="00000000" w:rsidRPr="00000000">
        <w:rPr>
          <w:rtl w:val="0"/>
        </w:rPr>
        <w:t xml:space="preserve">En este caso se ocupará un conjunto de fuentes de datos de IMDb, la cuales una base de datos en constante expansión, que recopila información de una variedad de fuentes, incluyendo estudios cinematográficos, redes de televisión, festivales de cine, distribuidores de medios y, en algunos casos, los propios usuarios. La plataforma tiene como objetivo proporcionar información detallada y precisa sobre cada producción, incluyendo su título, fecha de lanzamiento, duración, género, país de origen, elenco y equipo, sinopsis y calificaciones de los usuarios. Además, IMDb ofrece una variedad de características adicionales, como noticias de la industria del entretenimiento, trailers, reseñas y listas de las películas y programas de televisión más populares.</w:t>
      </w:r>
    </w:p>
    <w:p w:rsidR="00000000" w:rsidDel="00000000" w:rsidP="00000000" w:rsidRDefault="00000000" w:rsidRPr="00000000" w14:paraId="0000002C">
      <w:pPr>
        <w:pageBreakBefore w:val="0"/>
        <w:pBdr>
          <w:top w:space="0" w:sz="0" w:val="nil"/>
          <w:left w:space="0" w:sz="0" w:val="nil"/>
          <w:bottom w:space="0" w:sz="0" w:val="nil"/>
          <w:right w:space="0" w:sz="0" w:val="nil"/>
          <w:between w:space="0" w:sz="0" w:val="nil"/>
        </w:pBdr>
        <w:shd w:fill="auto" w:val="clear"/>
        <w:ind w:firstLine="0"/>
        <w:jc w:val="both"/>
        <w:rPr/>
      </w:pPr>
      <w:r w:rsidDel="00000000" w:rsidR="00000000" w:rsidRPr="00000000">
        <w:rPr>
          <w:rtl w:val="0"/>
        </w:rPr>
        <w:t xml:space="preserve">Dentro de este informe se detalla cómo fueron utilizados los datos y fueron analizados en cada proceso y con las herramientas que se encargaban de hacer limpieza de los datos, además de realizar reportes en base a los datos ya en limpio. </w:t>
      </w:r>
    </w:p>
    <w:p w:rsidR="00000000" w:rsidDel="00000000" w:rsidP="00000000" w:rsidRDefault="00000000" w:rsidRPr="00000000" w14:paraId="0000002D">
      <w:pPr>
        <w:pageBreakBefore w:val="0"/>
        <w:pBdr>
          <w:top w:space="0" w:sz="0" w:val="nil"/>
          <w:left w:space="0" w:sz="0" w:val="nil"/>
          <w:bottom w:space="0" w:sz="0" w:val="nil"/>
          <w:right w:space="0" w:sz="0" w:val="nil"/>
          <w:between w:space="0" w:sz="0" w:val="nil"/>
        </w:pBdr>
        <w:shd w:fill="auto" w:val="clear"/>
        <w:ind w:firstLine="0"/>
        <w:jc w:val="both"/>
        <w:rPr/>
      </w:pPr>
      <w:r w:rsidDel="00000000" w:rsidR="00000000" w:rsidRPr="00000000">
        <w:rPr>
          <w:rtl w:val="0"/>
        </w:rPr>
        <w:t xml:space="preserve">Las herramientas empleadas fueron principalmente de GCP (Google Cloud Platform) la cual tendrá las herramientas necesarias para trabajar los datos principalmente ocupando datos para almacenar, limpieza, selección de información específica y visualización.</w:t>
      </w:r>
    </w:p>
    <w:p w:rsidR="00000000" w:rsidDel="00000000" w:rsidP="00000000" w:rsidRDefault="00000000" w:rsidRPr="00000000" w14:paraId="0000002E">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r>
    </w:p>
    <w:p w:rsidR="00000000" w:rsidDel="00000000" w:rsidP="00000000" w:rsidRDefault="00000000" w:rsidRPr="00000000" w14:paraId="0000002F">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r>
    </w:p>
    <w:p w:rsidR="00000000" w:rsidDel="00000000" w:rsidP="00000000" w:rsidRDefault="00000000" w:rsidRPr="00000000" w14:paraId="00000030">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r>
    </w:p>
    <w:p w:rsidR="00000000" w:rsidDel="00000000" w:rsidP="00000000" w:rsidRDefault="00000000" w:rsidRPr="00000000" w14:paraId="00000031">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r>
    </w:p>
    <w:p w:rsidR="00000000" w:rsidDel="00000000" w:rsidP="00000000" w:rsidRDefault="00000000" w:rsidRPr="00000000" w14:paraId="00000032">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r>
    </w:p>
    <w:p w:rsidR="00000000" w:rsidDel="00000000" w:rsidP="00000000" w:rsidRDefault="00000000" w:rsidRPr="00000000" w14:paraId="00000033">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r>
    </w:p>
    <w:p w:rsidR="00000000" w:rsidDel="00000000" w:rsidP="00000000" w:rsidRDefault="00000000" w:rsidRPr="00000000" w14:paraId="00000034">
      <w:pPr>
        <w:pageBreakBefore w:val="0"/>
        <w:pBdr>
          <w:top w:space="0" w:sz="0" w:val="nil"/>
          <w:left w:space="0" w:sz="0" w:val="nil"/>
          <w:bottom w:space="0" w:sz="0" w:val="nil"/>
          <w:right w:space="0" w:sz="0" w:val="nil"/>
          <w:between w:space="0" w:sz="0" w:val="nil"/>
        </w:pBdr>
        <w:shd w:fill="auto" w:val="clear"/>
        <w:ind w:firstLine="0"/>
        <w:rPr/>
      </w:pPr>
      <w:r w:rsidDel="00000000" w:rsidR="00000000" w:rsidRPr="00000000">
        <w:rPr>
          <w:rtl w:val="0"/>
        </w:rPr>
      </w:r>
    </w:p>
    <w:p w:rsidR="00000000" w:rsidDel="00000000" w:rsidP="00000000" w:rsidRDefault="00000000" w:rsidRPr="00000000" w14:paraId="00000035">
      <w:pPr>
        <w:pStyle w:val="Heading1"/>
        <w:rPr/>
      </w:pPr>
      <w:bookmarkStart w:colFirst="0" w:colLast="0" w:name="_la5jp5tnimjw" w:id="5"/>
      <w:bookmarkEnd w:id="5"/>
      <w:r w:rsidDel="00000000" w:rsidR="00000000" w:rsidRPr="00000000">
        <w:rPr>
          <w:rtl w:val="0"/>
        </w:rPr>
        <w:t xml:space="preserve">Contexto del caso semestral</w:t>
      </w:r>
    </w:p>
    <w:p w:rsidR="00000000" w:rsidDel="00000000" w:rsidP="00000000" w:rsidRDefault="00000000" w:rsidRPr="00000000" w14:paraId="00000036">
      <w:pPr>
        <w:jc w:val="both"/>
        <w:rPr/>
      </w:pPr>
      <w:r w:rsidDel="00000000" w:rsidR="00000000" w:rsidRPr="00000000">
        <w:rPr>
          <w:rtl w:val="0"/>
        </w:rPr>
        <w:t xml:space="preserve">Como se mencionó anteriormente IMDb es una plataforma en línea esencial para cualquier persona interesada en la industria del entretenimiento. Al proporcionar información detallada sobre películas, programas de televisión y personas relacionadas con la industria, la plataforma se ha convertido en una herramienta indispensable para fans,periodistas, profesionales de la industria y analistas de datos. Su importancia radica en su capacidad para proporcionar información precisa y exhaustiva, y en su papel en la promoción y evaluación del éxito.</w:t>
      </w:r>
    </w:p>
    <w:p w:rsidR="00000000" w:rsidDel="00000000" w:rsidP="00000000" w:rsidRDefault="00000000" w:rsidRPr="00000000" w14:paraId="00000037">
      <w:pPr>
        <w:jc w:val="both"/>
        <w:rPr/>
      </w:pPr>
      <w:r w:rsidDel="00000000" w:rsidR="00000000" w:rsidRPr="00000000">
        <w:rPr>
          <w:rtl w:val="0"/>
        </w:rPr>
        <w:t xml:space="preserve">Por lo que se busca diferentes datos, comportamientos, relaciones y información relevante para ocupar este dataset por lo que se realizaron 10 actividades la cual se utilizará estos datos para sacar información específica ocupando la herramienta de GCP como Cloud Storage, Dataprep, BigQuery y Looker Studio, que serán herramientas claves para utilizar en este proyecto.</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pStyle w:val="Heading1"/>
        <w:rPr/>
      </w:pPr>
      <w:bookmarkStart w:colFirst="0" w:colLast="0" w:name="_jkb9rzs2c6g0" w:id="6"/>
      <w:bookmarkEnd w:id="6"/>
      <w:r w:rsidDel="00000000" w:rsidR="00000000" w:rsidRPr="00000000">
        <w:rPr>
          <w:rtl w:val="0"/>
        </w:rPr>
        <w:t xml:space="preserve">Análisis de las fuentes de datos</w:t>
      </w:r>
    </w:p>
    <w:p w:rsidR="00000000" w:rsidDel="00000000" w:rsidP="00000000" w:rsidRDefault="00000000" w:rsidRPr="00000000" w14:paraId="0000003A">
      <w:pPr>
        <w:jc w:val="both"/>
        <w:rPr/>
      </w:pPr>
      <w:r w:rsidDel="00000000" w:rsidR="00000000" w:rsidRPr="00000000">
        <w:rPr>
          <w:rtl w:val="0"/>
        </w:rPr>
        <w:t xml:space="preserve">Los datos fueron entregados en un archivo .rar, por lo que al descomprimirlos dejaron una carpeta la cual contiene 7 archivos que tenían los datos que trabajaremos. Cada conjunto de datos está contenido en un archivo con formato de valores separados por tabuladores (TSV) en el conjunto de caracteres UTF-8. La primera línea de cada archivo contiene encabezados que describen lo que hay en cada columna. Un '\N' se utiliza para indicar que un campo en particular falta o es nulo para ese título/nombre.</w:t>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jc w:val="both"/>
        <w:rPr/>
      </w:pPr>
      <w:r w:rsidDel="00000000" w:rsidR="00000000" w:rsidRPr="00000000">
        <w:rPr>
          <w:rtl w:val="0"/>
        </w:rPr>
      </w:r>
    </w:p>
    <w:p w:rsidR="00000000" w:rsidDel="00000000" w:rsidP="00000000" w:rsidRDefault="00000000" w:rsidRPr="00000000" w14:paraId="0000003F">
      <w:pPr>
        <w:jc w:val="both"/>
        <w:rPr/>
      </w:pPr>
      <w:r w:rsidDel="00000000" w:rsidR="00000000" w:rsidRPr="00000000">
        <w:rPr>
          <w:rtl w:val="0"/>
        </w:rPr>
      </w:r>
    </w:p>
    <w:p w:rsidR="00000000" w:rsidDel="00000000" w:rsidP="00000000" w:rsidRDefault="00000000" w:rsidRPr="00000000" w14:paraId="00000040">
      <w:pPr>
        <w:jc w:val="both"/>
        <w:rPr/>
      </w:pPr>
      <w:r w:rsidDel="00000000" w:rsidR="00000000" w:rsidRPr="00000000">
        <w:rPr>
          <w:rtl w:val="0"/>
        </w:rPr>
        <w:t xml:space="preserve">En primera instancia se realizó una lectura de las fuentes analizando la información que disponíamos en cada una de las fuentes, identificando errores en las columnas y sus datos poblados.</w:t>
      </w:r>
    </w:p>
    <w:p w:rsidR="00000000" w:rsidDel="00000000" w:rsidP="00000000" w:rsidRDefault="00000000" w:rsidRPr="00000000" w14:paraId="00000041">
      <w:pPr>
        <w:jc w:val="both"/>
        <w:rPr/>
      </w:pPr>
      <w:r w:rsidDel="00000000" w:rsidR="00000000" w:rsidRPr="00000000">
        <w:rPr>
          <w:rtl w:val="0"/>
        </w:rPr>
        <w:t xml:space="preserve">Los datos una vez subidos al almacenamiento se procedieron a tratar para posteriormente realizar el análisis, por lo que optamos realizar las siguientes acciones para poder resolverlo:</w:t>
      </w:r>
    </w:p>
    <w:p w:rsidR="00000000" w:rsidDel="00000000" w:rsidP="00000000" w:rsidRDefault="00000000" w:rsidRPr="00000000" w14:paraId="00000042">
      <w:pPr>
        <w:numPr>
          <w:ilvl w:val="0"/>
          <w:numId w:val="1"/>
        </w:numPr>
        <w:spacing w:after="0" w:afterAutospacing="0"/>
        <w:ind w:left="720" w:hanging="360"/>
        <w:jc w:val="both"/>
      </w:pPr>
      <w:r w:rsidDel="00000000" w:rsidR="00000000" w:rsidRPr="00000000">
        <w:rPr>
          <w:rtl w:val="0"/>
        </w:rPr>
        <w:t xml:space="preserve">Reemplazar campos con ‘\N’ por vacío</w:t>
      </w:r>
    </w:p>
    <w:p w:rsidR="00000000" w:rsidDel="00000000" w:rsidP="00000000" w:rsidRDefault="00000000" w:rsidRPr="00000000" w14:paraId="00000043">
      <w:pPr>
        <w:numPr>
          <w:ilvl w:val="0"/>
          <w:numId w:val="1"/>
        </w:numPr>
        <w:spacing w:after="0" w:afterAutospacing="0" w:before="0" w:beforeAutospacing="0"/>
        <w:ind w:left="720" w:hanging="360"/>
        <w:jc w:val="both"/>
      </w:pPr>
      <w:r w:rsidDel="00000000" w:rsidR="00000000" w:rsidRPr="00000000">
        <w:rPr>
          <w:rtl w:val="0"/>
        </w:rPr>
        <w:t xml:space="preserve">Eliminar espacios en blanco antes y después de un valor</w:t>
      </w:r>
    </w:p>
    <w:p w:rsidR="00000000" w:rsidDel="00000000" w:rsidP="00000000" w:rsidRDefault="00000000" w:rsidRPr="00000000" w14:paraId="00000044">
      <w:pPr>
        <w:numPr>
          <w:ilvl w:val="0"/>
          <w:numId w:val="1"/>
        </w:numPr>
        <w:spacing w:after="0" w:afterAutospacing="0" w:before="0" w:beforeAutospacing="0"/>
        <w:ind w:left="720" w:hanging="360"/>
        <w:jc w:val="both"/>
      </w:pPr>
      <w:r w:rsidDel="00000000" w:rsidR="00000000" w:rsidRPr="00000000">
        <w:rPr>
          <w:rtl w:val="0"/>
        </w:rPr>
        <w:t xml:space="preserve">Conversión de columnas (de un tipo a otro según corresponda)</w:t>
      </w:r>
    </w:p>
    <w:p w:rsidR="00000000" w:rsidDel="00000000" w:rsidP="00000000" w:rsidRDefault="00000000" w:rsidRPr="00000000" w14:paraId="00000045">
      <w:pPr>
        <w:numPr>
          <w:ilvl w:val="0"/>
          <w:numId w:val="1"/>
        </w:numPr>
        <w:spacing w:after="0" w:afterAutospacing="0" w:before="0" w:beforeAutospacing="0"/>
        <w:ind w:left="720" w:hanging="360"/>
        <w:jc w:val="both"/>
      </w:pPr>
      <w:r w:rsidDel="00000000" w:rsidR="00000000" w:rsidRPr="00000000">
        <w:rPr>
          <w:rtl w:val="0"/>
        </w:rPr>
        <w:t xml:space="preserve">Eliminar simbolos especificos (en las columnas que corresponda)</w:t>
      </w:r>
    </w:p>
    <w:p w:rsidR="00000000" w:rsidDel="00000000" w:rsidP="00000000" w:rsidRDefault="00000000" w:rsidRPr="00000000" w14:paraId="00000046">
      <w:pPr>
        <w:numPr>
          <w:ilvl w:val="0"/>
          <w:numId w:val="1"/>
        </w:numPr>
        <w:spacing w:before="0" w:beforeAutospacing="0"/>
        <w:ind w:left="720" w:hanging="360"/>
        <w:jc w:val="both"/>
      </w:pPr>
      <w:r w:rsidDel="00000000" w:rsidR="00000000" w:rsidRPr="00000000">
        <w:rPr>
          <w:rtl w:val="0"/>
        </w:rPr>
        <w:t xml:space="preserve">Eliminar filas duplicadas</w:t>
      </w:r>
      <w:r w:rsidDel="00000000" w:rsidR="00000000" w:rsidRPr="00000000">
        <w:rPr>
          <w:rtl w:val="0"/>
        </w:rPr>
      </w:r>
    </w:p>
    <w:p w:rsidR="00000000" w:rsidDel="00000000" w:rsidP="00000000" w:rsidRDefault="00000000" w:rsidRPr="00000000" w14:paraId="00000047">
      <w:pPr>
        <w:jc w:val="both"/>
        <w:rPr/>
      </w:pPr>
      <w:r w:rsidDel="00000000" w:rsidR="00000000" w:rsidRPr="00000000">
        <w:rPr>
          <w:rtl w:val="0"/>
        </w:rPr>
        <w:t xml:space="preserve">principalmente se busca las</w:t>
      </w:r>
      <w:r w:rsidDel="00000000" w:rsidR="00000000" w:rsidRPr="00000000">
        <w:rPr>
          <w:rtl w:val="0"/>
        </w:rPr>
        <w:t xml:space="preserve"> principales utilización</w:t>
      </w:r>
      <w:r w:rsidDel="00000000" w:rsidR="00000000" w:rsidRPr="00000000">
        <w:rPr>
          <w:rtl w:val="0"/>
        </w:rPr>
        <w:t xml:space="preserve"> de datos con la que nos adentraremos en el datasets para realizar nuestro análisis y preparar para el desarrollo de este caso:</w:t>
      </w:r>
      <w:r w:rsidDel="00000000" w:rsidR="00000000" w:rsidRPr="00000000">
        <w:rPr>
          <w:rtl w:val="0"/>
        </w:rPr>
      </w:r>
    </w:p>
    <w:p w:rsidR="00000000" w:rsidDel="00000000" w:rsidP="00000000" w:rsidRDefault="00000000" w:rsidRPr="00000000" w14:paraId="00000048">
      <w:pPr>
        <w:ind w:left="0" w:firstLine="0"/>
        <w:jc w:val="both"/>
        <w:rPr/>
      </w:pPr>
      <w:r w:rsidDel="00000000" w:rsidR="00000000" w:rsidRPr="00000000">
        <w:rPr>
          <w:rtl w:val="0"/>
        </w:rPr>
        <w:t xml:space="preserve">Con estas actividades podremos desarrollar los datos y trabajarlos con los objetivos e información que necesitamos para realizar nuestro caso, utilizando estos datos bajo las reglas de Big Data.</w:t>
      </w:r>
    </w:p>
    <w:p w:rsidR="00000000" w:rsidDel="00000000" w:rsidP="00000000" w:rsidRDefault="00000000" w:rsidRPr="00000000" w14:paraId="00000049">
      <w:pPr>
        <w:ind w:left="720" w:firstLine="0"/>
        <w:rPr/>
      </w:pPr>
      <w:r w:rsidDel="00000000" w:rsidR="00000000" w:rsidRPr="00000000">
        <w:rPr>
          <w:rtl w:val="0"/>
        </w:rPr>
      </w:r>
    </w:p>
    <w:p w:rsidR="00000000" w:rsidDel="00000000" w:rsidP="00000000" w:rsidRDefault="00000000" w:rsidRPr="00000000" w14:paraId="0000004A">
      <w:pPr>
        <w:ind w:left="0" w:firstLine="0"/>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pStyle w:val="Heading1"/>
        <w:rPr/>
      </w:pPr>
      <w:bookmarkStart w:colFirst="0" w:colLast="0" w:name="_6ivhq37z888s" w:id="7"/>
      <w:bookmarkEnd w:id="7"/>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pStyle w:val="Heading1"/>
        <w:rPr/>
      </w:pPr>
      <w:bookmarkStart w:colFirst="0" w:colLast="0" w:name="_hvbrahwo9vmm" w:id="8"/>
      <w:bookmarkEnd w:id="8"/>
      <w:r w:rsidDel="00000000" w:rsidR="00000000" w:rsidRPr="00000000">
        <w:rPr>
          <w:rtl w:val="0"/>
        </w:rPr>
        <w:t xml:space="preserve">Desarrollo del caso</w:t>
      </w:r>
    </w:p>
    <w:p w:rsidR="00000000" w:rsidDel="00000000" w:rsidP="00000000" w:rsidRDefault="00000000" w:rsidRPr="00000000" w14:paraId="00000052">
      <w:pPr>
        <w:jc w:val="both"/>
        <w:rPr/>
      </w:pPr>
      <w:r w:rsidDel="00000000" w:rsidR="00000000" w:rsidRPr="00000000">
        <w:rPr>
          <w:rtl w:val="0"/>
        </w:rPr>
        <w:t xml:space="preserve">Como estamos trabajando con una gran cantidad de datos decidimos ocupar las herramientas de GCP debido a que proporciona una infraestructura altamente escalable, lo que significa que puedes manejar grandes volúmenes de datos sin problemas. Puedes escalar verticalmente o horizontalmente según las necesidades, lo que permite manejar eficientemente cualquier tamaño de conjunto de datos, además que tenemos las herramientas necesarias para almacenar los datos, limpiar datos nulos, seleccionar la información con la cual trabajaremos y con esto finalmente visualizarlos los datos, ocupando las herramientas ya anteriormente mencionadas</w:t>
      </w:r>
    </w:p>
    <w:p w:rsidR="00000000" w:rsidDel="00000000" w:rsidP="00000000" w:rsidRDefault="00000000" w:rsidRPr="00000000" w14:paraId="00000053">
      <w:pPr>
        <w:rPr/>
      </w:pPr>
      <w:r w:rsidDel="00000000" w:rsidR="00000000" w:rsidRPr="00000000">
        <w:rPr/>
        <w:drawing>
          <wp:inline distB="114300" distT="114300" distL="114300" distR="114300">
            <wp:extent cx="5943600" cy="1371600"/>
            <wp:effectExtent b="0" l="0" r="0" t="0"/>
            <wp:docPr id="10" name="image7.png"/>
            <a:graphic>
              <a:graphicData uri="http://schemas.openxmlformats.org/drawingml/2006/picture">
                <pic:pic>
                  <pic:nvPicPr>
                    <pic:cNvPr id="0" name="image7.png"/>
                    <pic:cNvPicPr preferRelativeResize="0"/>
                  </pic:nvPicPr>
                  <pic:blipFill>
                    <a:blip r:embed="rId8"/>
                    <a:srcRect b="0" l="0" r="0" t="0"/>
                    <a:stretch>
                      <a:fillRect/>
                    </a:stretch>
                  </pic:blipFill>
                  <pic:spPr>
                    <a:xfrm>
                      <a:off x="0" y="0"/>
                      <a:ext cx="5943600" cy="1371600"/>
                    </a:xfrm>
                    <a:prstGeom prst="rect"/>
                    <a:ln/>
                  </pic:spPr>
                </pic:pic>
              </a:graphicData>
            </a:graphic>
          </wp:inline>
        </w:drawing>
      </w:r>
      <w:r w:rsidDel="00000000" w:rsidR="00000000" w:rsidRPr="00000000">
        <w:rPr>
          <w:rtl w:val="0"/>
        </w:rPr>
      </w:r>
    </w:p>
    <w:p w:rsidR="00000000" w:rsidDel="00000000" w:rsidP="00000000" w:rsidRDefault="00000000" w:rsidRPr="00000000" w14:paraId="00000054">
      <w:pPr>
        <w:ind w:left="0" w:firstLine="0"/>
        <w:jc w:val="both"/>
        <w:rPr/>
      </w:pPr>
      <w:r w:rsidDel="00000000" w:rsidR="00000000" w:rsidRPr="00000000">
        <w:rPr>
          <w:rtl w:val="0"/>
        </w:rPr>
        <w:t xml:space="preserve">Como se puede observar en la imagen este es el proceso que se lleva a cabo con los datos, </w:t>
      </w:r>
      <w:r w:rsidDel="00000000" w:rsidR="00000000" w:rsidRPr="00000000">
        <w:rPr>
          <w:rtl w:val="0"/>
        </w:rPr>
        <w:t xml:space="preserve">la primera herramienta de GCP, Cloud Storage nos permite almacenar los datos, siendo este servicio nuestro data lake, un repositorio central que contiene datos sin procesar y no estructurados, en la cual se almacenaran nuestros datos, después estos datos se llevan al servicio de dataprep que sirve para examinar, limpiar y preparar datos estructurados y no estructurados de forma visual para procesos de análisis, creación de informes y aprendizaje automático, de esta manera se puede eliminar los datos nulos y duplicados que se encuentran en los datasets, luego de transformar los datos, estos se llevan a BigQuery para poder seleccionar la información que necesitamos, esto lo realizamos por medio de consultas, como se sabe BigQuery está diseñado para analizar datos del orden de miles de millones de filas, utilizando una sintaxis similar a SQL, por lo que su uso es crucial para ayudar a tomar los datos necesarios para trabajarlos, por último utilizaremos Looker Studio la cual nos permitirá visualizar la información seleccionada en el anterior proceso, permitirá mostrar los datos de manera más visual, Looker Studio  es una herramienta en línea para convertir datos en informes y paneles informativos personalizables, lo cual permite crear graficos para mostrar los datos de manera más amigable al momento de presentar la información.</w:t>
      </w:r>
    </w:p>
    <w:p w:rsidR="00000000" w:rsidDel="00000000" w:rsidP="00000000" w:rsidRDefault="00000000" w:rsidRPr="00000000" w14:paraId="00000055">
      <w:pPr>
        <w:pStyle w:val="Heading3"/>
        <w:rPr/>
      </w:pPr>
      <w:bookmarkStart w:colFirst="0" w:colLast="0" w:name="_tvjw5xunnp4t" w:id="9"/>
      <w:bookmarkEnd w:id="9"/>
      <w:r w:rsidDel="00000000" w:rsidR="00000000" w:rsidRPr="00000000">
        <w:rPr>
          <w:rtl w:val="0"/>
        </w:rPr>
      </w:r>
    </w:p>
    <w:p w:rsidR="00000000" w:rsidDel="00000000" w:rsidP="00000000" w:rsidRDefault="00000000" w:rsidRPr="00000000" w14:paraId="00000056">
      <w:pPr>
        <w:pStyle w:val="Heading3"/>
        <w:rPr/>
      </w:pPr>
      <w:bookmarkStart w:colFirst="0" w:colLast="0" w:name="_i63rjv9iwxtc" w:id="10"/>
      <w:bookmarkEnd w:id="10"/>
      <w:r w:rsidDel="00000000" w:rsidR="00000000" w:rsidRPr="00000000">
        <w:rPr>
          <w:rtl w:val="0"/>
        </w:rPr>
        <w:t xml:space="preserve">Cloud Storage</w:t>
      </w:r>
    </w:p>
    <w:p w:rsidR="00000000" w:rsidDel="00000000" w:rsidP="00000000" w:rsidRDefault="00000000" w:rsidRPr="00000000" w14:paraId="00000057">
      <w:pPr>
        <w:jc w:val="center"/>
        <w:rPr/>
      </w:pPr>
      <w:r w:rsidDel="00000000" w:rsidR="00000000" w:rsidRPr="00000000">
        <w:rPr/>
        <w:drawing>
          <wp:inline distB="114300" distT="114300" distL="114300" distR="114300">
            <wp:extent cx="5943600" cy="4179887"/>
            <wp:effectExtent b="0" l="0" r="0" t="0"/>
            <wp:docPr id="2"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5943600" cy="4179887"/>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pStyle w:val="Heading3"/>
        <w:rPr/>
      </w:pPr>
      <w:bookmarkStart w:colFirst="0" w:colLast="0" w:name="_x6mfte8h9ffp" w:id="11"/>
      <w:bookmarkEnd w:id="11"/>
      <w:r w:rsidDel="00000000" w:rsidR="00000000" w:rsidRPr="00000000">
        <w:br w:type="page"/>
      </w:r>
      <w:r w:rsidDel="00000000" w:rsidR="00000000" w:rsidRPr="00000000">
        <w:rPr>
          <w:rtl w:val="0"/>
        </w:rPr>
      </w:r>
    </w:p>
    <w:p w:rsidR="00000000" w:rsidDel="00000000" w:rsidP="00000000" w:rsidRDefault="00000000" w:rsidRPr="00000000" w14:paraId="00000059">
      <w:pPr>
        <w:pStyle w:val="Heading3"/>
        <w:rPr/>
      </w:pPr>
      <w:bookmarkStart w:colFirst="0" w:colLast="0" w:name="_rm23qa48mnom" w:id="12"/>
      <w:bookmarkEnd w:id="12"/>
      <w:r w:rsidDel="00000000" w:rsidR="00000000" w:rsidRPr="00000000">
        <w:rPr>
          <w:rtl w:val="0"/>
        </w:rPr>
        <w:t xml:space="preserve">Dataprep</w:t>
      </w:r>
    </w:p>
    <w:p w:rsidR="00000000" w:rsidDel="00000000" w:rsidP="00000000" w:rsidRDefault="00000000" w:rsidRPr="00000000" w14:paraId="0000005A">
      <w:pPr>
        <w:rPr/>
      </w:pPr>
      <w:r w:rsidDel="00000000" w:rsidR="00000000" w:rsidRPr="00000000">
        <w:rPr/>
        <w:drawing>
          <wp:inline distB="114300" distT="114300" distL="114300" distR="114300">
            <wp:extent cx="5943600" cy="6781800"/>
            <wp:effectExtent b="0" l="0" r="0" t="0"/>
            <wp:docPr id="7" name="image9.png"/>
            <a:graphic>
              <a:graphicData uri="http://schemas.openxmlformats.org/drawingml/2006/picture">
                <pic:pic>
                  <pic:nvPicPr>
                    <pic:cNvPr id="0" name="image9.png"/>
                    <pic:cNvPicPr preferRelativeResize="0"/>
                  </pic:nvPicPr>
                  <pic:blipFill>
                    <a:blip r:embed="rId10"/>
                    <a:srcRect b="0" l="0" r="0" t="0"/>
                    <a:stretch>
                      <a:fillRect/>
                    </a:stretch>
                  </pic:blipFill>
                  <pic:spPr>
                    <a:xfrm>
                      <a:off x="0" y="0"/>
                      <a:ext cx="5943600" cy="67818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jc w:val="center"/>
        <w:rPr/>
      </w:pPr>
      <w:r w:rsidDel="00000000" w:rsidR="00000000" w:rsidRPr="00000000">
        <w:rPr/>
        <w:drawing>
          <wp:inline distB="114300" distT="114300" distL="114300" distR="114300">
            <wp:extent cx="5943600" cy="4432300"/>
            <wp:effectExtent b="0" l="0" r="0" t="0"/>
            <wp:docPr id="16" name="image5.png"/>
            <a:graphic>
              <a:graphicData uri="http://schemas.openxmlformats.org/drawingml/2006/picture">
                <pic:pic>
                  <pic:nvPicPr>
                    <pic:cNvPr id="0" name="image5.png"/>
                    <pic:cNvPicPr preferRelativeResize="0"/>
                  </pic:nvPicPr>
                  <pic:blipFill>
                    <a:blip r:embed="rId11"/>
                    <a:srcRect b="0" l="0" r="0" t="0"/>
                    <a:stretch>
                      <a:fillRect/>
                    </a:stretch>
                  </pic:blipFill>
                  <pic:spPr>
                    <a:xfrm>
                      <a:off x="0" y="0"/>
                      <a:ext cx="5943600" cy="4432300"/>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pStyle w:val="Heading3"/>
        <w:rPr/>
      </w:pPr>
      <w:bookmarkStart w:colFirst="0" w:colLast="0" w:name="_iheyqlgi09rl" w:id="13"/>
      <w:bookmarkEnd w:id="13"/>
      <w:r w:rsidDel="00000000" w:rsidR="00000000" w:rsidRPr="00000000">
        <w:rPr>
          <w:rtl w:val="0"/>
        </w:rPr>
        <w:t xml:space="preserve">BigQuery</w:t>
      </w:r>
    </w:p>
    <w:p w:rsidR="00000000" w:rsidDel="00000000" w:rsidP="00000000" w:rsidRDefault="00000000" w:rsidRPr="00000000" w14:paraId="0000005D">
      <w:pPr>
        <w:jc w:val="center"/>
        <w:rPr/>
      </w:pPr>
      <w:r w:rsidDel="00000000" w:rsidR="00000000" w:rsidRPr="00000000">
        <w:rPr/>
        <w:drawing>
          <wp:inline distB="114300" distT="114300" distL="114300" distR="114300">
            <wp:extent cx="5943600" cy="4508500"/>
            <wp:effectExtent b="0" l="0" r="0" t="0"/>
            <wp:docPr id="6" name="image8.png"/>
            <a:graphic>
              <a:graphicData uri="http://schemas.openxmlformats.org/drawingml/2006/picture">
                <pic:pic>
                  <pic:nvPicPr>
                    <pic:cNvPr id="0" name="image8.png"/>
                    <pic:cNvPicPr preferRelativeResize="0"/>
                  </pic:nvPicPr>
                  <pic:blipFill>
                    <a:blip r:embed="rId12"/>
                    <a:srcRect b="0" l="0" r="0" t="0"/>
                    <a:stretch>
                      <a:fillRect/>
                    </a:stretch>
                  </pic:blipFill>
                  <pic:spPr>
                    <a:xfrm>
                      <a:off x="0" y="0"/>
                      <a:ext cx="5943600" cy="4508500"/>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pStyle w:val="Heading3"/>
        <w:rPr/>
      </w:pPr>
      <w:bookmarkStart w:colFirst="0" w:colLast="0" w:name="_imnrpiwq6q7d" w:id="14"/>
      <w:bookmarkEnd w:id="14"/>
      <w:r w:rsidDel="00000000" w:rsidR="00000000" w:rsidRPr="00000000">
        <w:rPr>
          <w:rtl w:val="0"/>
        </w:rPr>
        <w:t xml:space="preserve">Looker Studio</w:t>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pStyle w:val="Heading1"/>
        <w:rPr/>
      </w:pPr>
      <w:bookmarkStart w:colFirst="0" w:colLast="0" w:name="_wag7k760sidn" w:id="15"/>
      <w:bookmarkEnd w:id="15"/>
      <w:r w:rsidDel="00000000" w:rsidR="00000000" w:rsidRPr="00000000">
        <w:rPr>
          <w:rtl w:val="0"/>
        </w:rPr>
        <w:t xml:space="preserve">Reportes de Actividades Desarrolladas</w:t>
      </w:r>
    </w:p>
    <w:p w:rsidR="00000000" w:rsidDel="00000000" w:rsidP="00000000" w:rsidRDefault="00000000" w:rsidRPr="00000000" w14:paraId="00000067">
      <w:pPr>
        <w:pStyle w:val="Heading3"/>
        <w:rPr/>
      </w:pPr>
      <w:bookmarkStart w:colFirst="0" w:colLast="0" w:name="_r75y7hmqg5g6" w:id="16"/>
      <w:bookmarkEnd w:id="16"/>
      <w:r w:rsidDel="00000000" w:rsidR="00000000" w:rsidRPr="00000000">
        <w:rPr>
          <w:rtl w:val="0"/>
        </w:rPr>
        <w:t xml:space="preserve">Actividad 1:</w:t>
      </w:r>
    </w:p>
    <w:p w:rsidR="00000000" w:rsidDel="00000000" w:rsidP="00000000" w:rsidRDefault="00000000" w:rsidRPr="00000000" w14:paraId="00000068">
      <w:pPr>
        <w:rPr>
          <w:i w:val="1"/>
        </w:rPr>
      </w:pPr>
      <w:r w:rsidDel="00000000" w:rsidR="00000000" w:rsidRPr="00000000">
        <w:rPr>
          <w:i w:val="1"/>
          <w:rtl w:val="0"/>
        </w:rPr>
        <w:t xml:space="preserve">“Identificar las películas con la calificación más alta en IMDb.”</w:t>
      </w:r>
    </w:p>
    <w:p w:rsidR="00000000" w:rsidDel="00000000" w:rsidP="00000000" w:rsidRDefault="00000000" w:rsidRPr="00000000" w14:paraId="00000069">
      <w:pPr>
        <w:rPr/>
      </w:pPr>
      <w:r w:rsidDel="00000000" w:rsidR="00000000" w:rsidRPr="00000000">
        <w:rPr/>
        <w:drawing>
          <wp:inline distB="114300" distT="114300" distL="114300" distR="114300">
            <wp:extent cx="5943600" cy="4381500"/>
            <wp:effectExtent b="0" l="0" r="0" t="0"/>
            <wp:docPr id="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594360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rPr>
          <w:b w:val="1"/>
        </w:rPr>
      </w:pPr>
      <w:r w:rsidDel="00000000" w:rsidR="00000000" w:rsidRPr="00000000">
        <w:rPr>
          <w:b w:val="1"/>
          <w:rtl w:val="0"/>
        </w:rPr>
        <w:t xml:space="preserve">Código:</w:t>
      </w:r>
    </w:p>
    <w:p w:rsidR="00000000" w:rsidDel="00000000" w:rsidP="00000000" w:rsidRDefault="00000000" w:rsidRPr="00000000" w14:paraId="0000006B">
      <w:pPr>
        <w:rPr/>
      </w:pPr>
      <w:r w:rsidDel="00000000" w:rsidR="00000000" w:rsidRPr="00000000">
        <w:rPr>
          <w:rtl w:val="0"/>
        </w:rPr>
        <w:t xml:space="preserve">SELECT titleType as Tipo, PrimaryTitle as Titulo, averageRating as Calificacion, numVotes as Votos</w:t>
      </w:r>
    </w:p>
    <w:p w:rsidR="00000000" w:rsidDel="00000000" w:rsidP="00000000" w:rsidRDefault="00000000" w:rsidRPr="00000000" w14:paraId="0000006C">
      <w:pPr>
        <w:rPr/>
      </w:pPr>
      <w:r w:rsidDel="00000000" w:rsidR="00000000" w:rsidRPr="00000000">
        <w:rPr>
          <w:rtl w:val="0"/>
        </w:rPr>
        <w:t xml:space="preserve">FROM d_1.title_basics</w:t>
      </w:r>
    </w:p>
    <w:p w:rsidR="00000000" w:rsidDel="00000000" w:rsidP="00000000" w:rsidRDefault="00000000" w:rsidRPr="00000000" w14:paraId="0000006D">
      <w:pPr>
        <w:rPr/>
      </w:pPr>
      <w:r w:rsidDel="00000000" w:rsidR="00000000" w:rsidRPr="00000000">
        <w:rPr>
          <w:rtl w:val="0"/>
        </w:rPr>
        <w:t xml:space="preserve">JOIN d_1.title_ratings ON title_basics.tconst = title_ratings.tconst</w:t>
      </w:r>
    </w:p>
    <w:p w:rsidR="00000000" w:rsidDel="00000000" w:rsidP="00000000" w:rsidRDefault="00000000" w:rsidRPr="00000000" w14:paraId="0000006E">
      <w:pPr>
        <w:rPr/>
      </w:pPr>
      <w:r w:rsidDel="00000000" w:rsidR="00000000" w:rsidRPr="00000000">
        <w:rPr>
          <w:rtl w:val="0"/>
        </w:rPr>
        <w:t xml:space="preserve">WHERE averageRating &gt; 9.9;</w:t>
      </w:r>
    </w:p>
    <w:p w:rsidR="00000000" w:rsidDel="00000000" w:rsidP="00000000" w:rsidRDefault="00000000" w:rsidRPr="00000000" w14:paraId="0000006F">
      <w:pPr>
        <w:pStyle w:val="Heading3"/>
        <w:rPr/>
      </w:pPr>
      <w:bookmarkStart w:colFirst="0" w:colLast="0" w:name="_mb6mo8kzxvrj" w:id="17"/>
      <w:bookmarkEnd w:id="17"/>
      <w:r w:rsidDel="00000000" w:rsidR="00000000" w:rsidRPr="00000000">
        <w:rPr>
          <w:rtl w:val="0"/>
        </w:rPr>
        <w:t xml:space="preserve">Actividad 2:</w:t>
      </w:r>
    </w:p>
    <w:p w:rsidR="00000000" w:rsidDel="00000000" w:rsidP="00000000" w:rsidRDefault="00000000" w:rsidRPr="00000000" w14:paraId="00000070">
      <w:pPr>
        <w:rPr>
          <w:i w:val="1"/>
        </w:rPr>
      </w:pPr>
      <w:r w:rsidDel="00000000" w:rsidR="00000000" w:rsidRPr="00000000">
        <w:rPr>
          <w:i w:val="1"/>
          <w:rtl w:val="0"/>
        </w:rPr>
        <w:t xml:space="preserve">“Analizar la popularidad de los diferentes géneros de películas y programas de televisión en diferentes países y regiones.”</w:t>
      </w:r>
    </w:p>
    <w:p w:rsidR="00000000" w:rsidDel="00000000" w:rsidP="00000000" w:rsidRDefault="00000000" w:rsidRPr="00000000" w14:paraId="00000071">
      <w:pPr>
        <w:rPr/>
      </w:pPr>
      <w:r w:rsidDel="00000000" w:rsidR="00000000" w:rsidRPr="00000000">
        <w:rPr/>
        <w:drawing>
          <wp:inline distB="114300" distT="114300" distL="114300" distR="114300">
            <wp:extent cx="5943600" cy="4140200"/>
            <wp:effectExtent b="0" l="0" r="0" t="0"/>
            <wp:docPr id="9" name="image6.png"/>
            <a:graphic>
              <a:graphicData uri="http://schemas.openxmlformats.org/drawingml/2006/picture">
                <pic:pic>
                  <pic:nvPicPr>
                    <pic:cNvPr id="0" name="image6.png"/>
                    <pic:cNvPicPr preferRelativeResize="0"/>
                  </pic:nvPicPr>
                  <pic:blipFill>
                    <a:blip r:embed="rId14"/>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rPr/>
      </w:pPr>
      <w:r w:rsidDel="00000000" w:rsidR="00000000" w:rsidRPr="00000000">
        <w:rPr>
          <w:rtl w:val="0"/>
        </w:rPr>
        <w:t xml:space="preserve">Análisis si corresponde</w:t>
      </w:r>
    </w:p>
    <w:p w:rsidR="00000000" w:rsidDel="00000000" w:rsidP="00000000" w:rsidRDefault="00000000" w:rsidRPr="00000000" w14:paraId="00000073">
      <w:pPr>
        <w:rPr>
          <w:b w:val="1"/>
        </w:rPr>
      </w:pPr>
      <w:r w:rsidDel="00000000" w:rsidR="00000000" w:rsidRPr="00000000">
        <w:rPr>
          <w:b w:val="1"/>
          <w:rtl w:val="0"/>
        </w:rPr>
        <w:t xml:space="preserve">Código:</w:t>
      </w:r>
    </w:p>
    <w:p w:rsidR="00000000" w:rsidDel="00000000" w:rsidP="00000000" w:rsidRDefault="00000000" w:rsidRPr="00000000" w14:paraId="00000074">
      <w:pPr>
        <w:rPr/>
      </w:pPr>
      <w:r w:rsidDel="00000000" w:rsidR="00000000" w:rsidRPr="00000000">
        <w:rPr>
          <w:rtl w:val="0"/>
        </w:rPr>
        <w:t xml:space="preserve">SELECT titleType as Formato,genres as Generos, region as Region, runTimeMinutes as TiempoEjecucionMin</w:t>
      </w:r>
    </w:p>
    <w:p w:rsidR="00000000" w:rsidDel="00000000" w:rsidP="00000000" w:rsidRDefault="00000000" w:rsidRPr="00000000" w14:paraId="00000075">
      <w:pPr>
        <w:rPr/>
      </w:pPr>
      <w:r w:rsidDel="00000000" w:rsidR="00000000" w:rsidRPr="00000000">
        <w:rPr>
          <w:rtl w:val="0"/>
        </w:rPr>
        <w:t xml:space="preserve">FROM d_1.title_basics</w:t>
      </w:r>
    </w:p>
    <w:p w:rsidR="00000000" w:rsidDel="00000000" w:rsidP="00000000" w:rsidRDefault="00000000" w:rsidRPr="00000000" w14:paraId="00000076">
      <w:pPr>
        <w:rPr/>
      </w:pPr>
      <w:r w:rsidDel="00000000" w:rsidR="00000000" w:rsidRPr="00000000">
        <w:rPr>
          <w:rtl w:val="0"/>
        </w:rPr>
        <w:t xml:space="preserve">JOIN d_1.title_akas ON title_basics.tconst = title_akas.titleId</w:t>
      </w:r>
    </w:p>
    <w:p w:rsidR="00000000" w:rsidDel="00000000" w:rsidP="00000000" w:rsidRDefault="00000000" w:rsidRPr="00000000" w14:paraId="00000077">
      <w:pPr>
        <w:rPr/>
      </w:pPr>
      <w:r w:rsidDel="00000000" w:rsidR="00000000" w:rsidRPr="00000000">
        <w:rPr>
          <w:rtl w:val="0"/>
        </w:rPr>
        <w:t xml:space="preserve">WHERE titleType = "movie" or titleType ="tvSeries" or titleType ="tvMiniSeries"</w:t>
      </w:r>
    </w:p>
    <w:p w:rsidR="00000000" w:rsidDel="00000000" w:rsidP="00000000" w:rsidRDefault="00000000" w:rsidRPr="00000000" w14:paraId="00000078">
      <w:pPr>
        <w:rPr/>
      </w:pPr>
      <w:r w:rsidDel="00000000" w:rsidR="00000000" w:rsidRPr="00000000">
        <w:rPr>
          <w:rtl w:val="0"/>
        </w:rPr>
        <w:t xml:space="preserve">ORDER BY TiempoEjecucionMin DESC;</w:t>
      </w:r>
    </w:p>
    <w:p w:rsidR="00000000" w:rsidDel="00000000" w:rsidP="00000000" w:rsidRDefault="00000000" w:rsidRPr="00000000" w14:paraId="00000079">
      <w:pPr>
        <w:pStyle w:val="Heading3"/>
        <w:rPr/>
      </w:pPr>
      <w:bookmarkStart w:colFirst="0" w:colLast="0" w:name="_mc8g4r57c8br" w:id="18"/>
      <w:bookmarkEnd w:id="18"/>
      <w:r w:rsidDel="00000000" w:rsidR="00000000" w:rsidRPr="00000000">
        <w:rPr>
          <w:rtl w:val="0"/>
        </w:rPr>
        <w:t xml:space="preserve">Actividad 3:</w:t>
      </w:r>
    </w:p>
    <w:p w:rsidR="00000000" w:rsidDel="00000000" w:rsidP="00000000" w:rsidRDefault="00000000" w:rsidRPr="00000000" w14:paraId="0000007A">
      <w:pPr>
        <w:rPr>
          <w:i w:val="1"/>
        </w:rPr>
      </w:pPr>
      <w:r w:rsidDel="00000000" w:rsidR="00000000" w:rsidRPr="00000000">
        <w:rPr>
          <w:i w:val="1"/>
          <w:rtl w:val="0"/>
        </w:rPr>
        <w:t xml:space="preserve">“Identificar las películas y programas de televisión más vistos en diferentes países y regiones.”</w:t>
      </w:r>
    </w:p>
    <w:p w:rsidR="00000000" w:rsidDel="00000000" w:rsidP="00000000" w:rsidRDefault="00000000" w:rsidRPr="00000000" w14:paraId="0000007B">
      <w:pPr>
        <w:rPr/>
      </w:pPr>
      <w:r w:rsidDel="00000000" w:rsidR="00000000" w:rsidRPr="00000000">
        <w:rPr/>
        <w:drawing>
          <wp:inline distB="114300" distT="114300" distL="114300" distR="114300">
            <wp:extent cx="5943600" cy="4140200"/>
            <wp:effectExtent b="0" l="0" r="0" t="0"/>
            <wp:docPr id="8" name="image11.png"/>
            <a:graphic>
              <a:graphicData uri="http://schemas.openxmlformats.org/drawingml/2006/picture">
                <pic:pic>
                  <pic:nvPicPr>
                    <pic:cNvPr id="0" name="image11.png"/>
                    <pic:cNvPicPr preferRelativeResize="0"/>
                  </pic:nvPicPr>
                  <pic:blipFill>
                    <a:blip r:embed="rId15"/>
                    <a:srcRect b="0" l="0" r="0" t="0"/>
                    <a:stretch>
                      <a:fillRect/>
                    </a:stretch>
                  </pic:blipFill>
                  <pic:spPr>
                    <a:xfrm>
                      <a:off x="0" y="0"/>
                      <a:ext cx="5943600" cy="414020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rPr>
          <w:b w:val="1"/>
        </w:rPr>
      </w:pPr>
      <w:r w:rsidDel="00000000" w:rsidR="00000000" w:rsidRPr="00000000">
        <w:rPr>
          <w:b w:val="1"/>
          <w:rtl w:val="0"/>
        </w:rPr>
        <w:t xml:space="preserve">Código:</w:t>
      </w:r>
    </w:p>
    <w:p w:rsidR="00000000" w:rsidDel="00000000" w:rsidP="00000000" w:rsidRDefault="00000000" w:rsidRPr="00000000" w14:paraId="0000007D">
      <w:pPr>
        <w:rPr/>
      </w:pPr>
      <w:r w:rsidDel="00000000" w:rsidR="00000000" w:rsidRPr="00000000">
        <w:rPr>
          <w:rtl w:val="0"/>
        </w:rPr>
        <w:t xml:space="preserve">SELECT region as Region, primaryTitle as Titulo, runtimeMinutes as TiempoEjecucionMin</w:t>
      </w:r>
    </w:p>
    <w:p w:rsidR="00000000" w:rsidDel="00000000" w:rsidP="00000000" w:rsidRDefault="00000000" w:rsidRPr="00000000" w14:paraId="0000007E">
      <w:pPr>
        <w:rPr/>
      </w:pPr>
      <w:r w:rsidDel="00000000" w:rsidR="00000000" w:rsidRPr="00000000">
        <w:rPr>
          <w:rtl w:val="0"/>
        </w:rPr>
        <w:t xml:space="preserve">FROM d_1.title_basics</w:t>
      </w:r>
    </w:p>
    <w:p w:rsidR="00000000" w:rsidDel="00000000" w:rsidP="00000000" w:rsidRDefault="00000000" w:rsidRPr="00000000" w14:paraId="0000007F">
      <w:pPr>
        <w:rPr/>
      </w:pPr>
      <w:r w:rsidDel="00000000" w:rsidR="00000000" w:rsidRPr="00000000">
        <w:rPr>
          <w:rtl w:val="0"/>
        </w:rPr>
        <w:t xml:space="preserve">JOIN d_1.title_akas ON title_basics.tconst = title_akas.titleId</w:t>
      </w:r>
    </w:p>
    <w:p w:rsidR="00000000" w:rsidDel="00000000" w:rsidP="00000000" w:rsidRDefault="00000000" w:rsidRPr="00000000" w14:paraId="00000080">
      <w:pPr>
        <w:rPr/>
      </w:pPr>
      <w:r w:rsidDel="00000000" w:rsidR="00000000" w:rsidRPr="00000000">
        <w:rPr>
          <w:rtl w:val="0"/>
        </w:rPr>
        <w:t xml:space="preserve">WHERE titleType = "movie" or titleType ="tvSeries" or titleType ="tvMiniSeries" or titleType ="tvEpisode" or titleType ="tvMiniSeries" or titleType ="tvShort" or titleType ="tvSpecial"</w:t>
      </w:r>
    </w:p>
    <w:p w:rsidR="00000000" w:rsidDel="00000000" w:rsidP="00000000" w:rsidRDefault="00000000" w:rsidRPr="00000000" w14:paraId="00000081">
      <w:pPr>
        <w:rPr/>
      </w:pPr>
      <w:r w:rsidDel="00000000" w:rsidR="00000000" w:rsidRPr="00000000">
        <w:rPr>
          <w:rtl w:val="0"/>
        </w:rPr>
        <w:t xml:space="preserve">ORDER BY TiempoEjecucionMin DESC;</w:t>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pStyle w:val="Heading3"/>
        <w:rPr/>
      </w:pPr>
      <w:bookmarkStart w:colFirst="0" w:colLast="0" w:name="_vv3o8qtzvvz7" w:id="19"/>
      <w:bookmarkEnd w:id="19"/>
      <w:r w:rsidDel="00000000" w:rsidR="00000000" w:rsidRPr="00000000">
        <w:rPr>
          <w:rtl w:val="0"/>
        </w:rPr>
        <w:t xml:space="preserve">Actividad 4:</w:t>
      </w:r>
    </w:p>
    <w:p w:rsidR="00000000" w:rsidDel="00000000" w:rsidP="00000000" w:rsidRDefault="00000000" w:rsidRPr="00000000" w14:paraId="00000084">
      <w:pPr>
        <w:rPr>
          <w:i w:val="1"/>
        </w:rPr>
      </w:pPr>
      <w:r w:rsidDel="00000000" w:rsidR="00000000" w:rsidRPr="00000000">
        <w:rPr>
          <w:i w:val="1"/>
          <w:rtl w:val="0"/>
        </w:rPr>
        <w:t xml:space="preserve">“Identificar las actrices y actores que trabajan más frecuentemente en producciones.”</w:t>
      </w:r>
    </w:p>
    <w:p w:rsidR="00000000" w:rsidDel="00000000" w:rsidP="00000000" w:rsidRDefault="00000000" w:rsidRPr="00000000" w14:paraId="00000085">
      <w:pPr>
        <w:rPr/>
      </w:pPr>
      <w:r w:rsidDel="00000000" w:rsidR="00000000" w:rsidRPr="00000000">
        <w:rPr>
          <w:rtl w:val="0"/>
        </w:rPr>
        <w:t xml:space="preserve">(Incluir imagen del reporte en Looker)</w:t>
      </w:r>
    </w:p>
    <w:p w:rsidR="00000000" w:rsidDel="00000000" w:rsidP="00000000" w:rsidRDefault="00000000" w:rsidRPr="00000000" w14:paraId="00000086">
      <w:pPr>
        <w:rPr>
          <w:b w:val="1"/>
        </w:rPr>
      </w:pPr>
      <w:r w:rsidDel="00000000" w:rsidR="00000000" w:rsidRPr="00000000">
        <w:rPr>
          <w:b w:val="1"/>
          <w:rtl w:val="0"/>
        </w:rPr>
        <w:t xml:space="preserve">Código:</w:t>
      </w:r>
    </w:p>
    <w:p w:rsidR="00000000" w:rsidDel="00000000" w:rsidP="00000000" w:rsidRDefault="00000000" w:rsidRPr="00000000" w14:paraId="00000087">
      <w:pPr>
        <w:rPr/>
      </w:pPr>
      <w:r w:rsidDel="00000000" w:rsidR="00000000" w:rsidRPr="00000000">
        <w:rPr>
          <w:rtl w:val="0"/>
        </w:rPr>
        <w:t xml:space="preserve">SELECT </w:t>
      </w:r>
    </w:p>
    <w:p w:rsidR="00000000" w:rsidDel="00000000" w:rsidP="00000000" w:rsidRDefault="00000000" w:rsidRPr="00000000" w14:paraId="00000088">
      <w:pPr>
        <w:rPr/>
      </w:pPr>
      <w:r w:rsidDel="00000000" w:rsidR="00000000" w:rsidRPr="00000000">
        <w:rPr>
          <w:rtl w:val="0"/>
        </w:rPr>
        <w:t xml:space="preserve">  primaryName AS Nombre,</w:t>
      </w:r>
    </w:p>
    <w:p w:rsidR="00000000" w:rsidDel="00000000" w:rsidP="00000000" w:rsidRDefault="00000000" w:rsidRPr="00000000" w14:paraId="00000089">
      <w:pPr>
        <w:rPr/>
      </w:pPr>
      <w:r w:rsidDel="00000000" w:rsidR="00000000" w:rsidRPr="00000000">
        <w:rPr>
          <w:rtl w:val="0"/>
        </w:rPr>
        <w:t xml:space="preserve">  LENGTH(knownForTitles) - LENGTH(REPLACE(knownForTitles, ',', '')) + 1 AS Cantidad_De_Peliculas</w:t>
      </w:r>
    </w:p>
    <w:p w:rsidR="00000000" w:rsidDel="00000000" w:rsidP="00000000" w:rsidRDefault="00000000" w:rsidRPr="00000000" w14:paraId="0000008A">
      <w:pPr>
        <w:rPr/>
      </w:pPr>
      <w:r w:rsidDel="00000000" w:rsidR="00000000" w:rsidRPr="00000000">
        <w:rPr>
          <w:rtl w:val="0"/>
        </w:rPr>
        <w:t xml:space="preserve">FROM IMDb.name_basics</w:t>
      </w:r>
    </w:p>
    <w:p w:rsidR="00000000" w:rsidDel="00000000" w:rsidP="00000000" w:rsidRDefault="00000000" w:rsidRPr="00000000" w14:paraId="0000008B">
      <w:pPr>
        <w:rPr/>
      </w:pPr>
      <w:r w:rsidDel="00000000" w:rsidR="00000000" w:rsidRPr="00000000">
        <w:rPr>
          <w:rtl w:val="0"/>
        </w:rPr>
        <w:t xml:space="preserve">WHERE primaryProfession IN ('actor','actress')</w:t>
      </w:r>
    </w:p>
    <w:p w:rsidR="00000000" w:rsidDel="00000000" w:rsidP="00000000" w:rsidRDefault="00000000" w:rsidRPr="00000000" w14:paraId="0000008C">
      <w:pPr>
        <w:rPr/>
      </w:pPr>
      <w:r w:rsidDel="00000000" w:rsidR="00000000" w:rsidRPr="00000000">
        <w:rPr>
          <w:rtl w:val="0"/>
        </w:rPr>
        <w:t xml:space="preserve">ORDER BY Cantidad_De_Peliculas DESC</w:t>
      </w:r>
    </w:p>
    <w:p w:rsidR="00000000" w:rsidDel="00000000" w:rsidP="00000000" w:rsidRDefault="00000000" w:rsidRPr="00000000" w14:paraId="0000008D">
      <w:pPr>
        <w:rPr/>
      </w:pP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8E">
      <w:pPr>
        <w:pStyle w:val="Heading3"/>
        <w:rPr/>
      </w:pPr>
      <w:bookmarkStart w:colFirst="0" w:colLast="0" w:name="_wxz3mvtw5b19" w:id="20"/>
      <w:bookmarkEnd w:id="20"/>
      <w:r w:rsidDel="00000000" w:rsidR="00000000" w:rsidRPr="00000000">
        <w:rPr>
          <w:rtl w:val="0"/>
        </w:rPr>
      </w:r>
    </w:p>
    <w:p w:rsidR="00000000" w:rsidDel="00000000" w:rsidP="00000000" w:rsidRDefault="00000000" w:rsidRPr="00000000" w14:paraId="0000008F">
      <w:pPr>
        <w:pStyle w:val="Heading3"/>
        <w:rPr/>
      </w:pPr>
      <w:bookmarkStart w:colFirst="0" w:colLast="0" w:name="_605jzv4zaepm" w:id="21"/>
      <w:bookmarkEnd w:id="21"/>
      <w:r w:rsidDel="00000000" w:rsidR="00000000" w:rsidRPr="00000000">
        <w:rPr>
          <w:rtl w:val="0"/>
        </w:rPr>
      </w:r>
    </w:p>
    <w:p w:rsidR="00000000" w:rsidDel="00000000" w:rsidP="00000000" w:rsidRDefault="00000000" w:rsidRPr="00000000" w14:paraId="00000090">
      <w:pPr>
        <w:pStyle w:val="Heading3"/>
        <w:rPr/>
      </w:pPr>
      <w:bookmarkStart w:colFirst="0" w:colLast="0" w:name="_xsmpp5cg8udf" w:id="22"/>
      <w:bookmarkEnd w:id="22"/>
      <w:r w:rsidDel="00000000" w:rsidR="00000000" w:rsidRPr="00000000">
        <w:rPr>
          <w:rtl w:val="0"/>
        </w:rPr>
      </w:r>
    </w:p>
    <w:p w:rsidR="00000000" w:rsidDel="00000000" w:rsidP="00000000" w:rsidRDefault="00000000" w:rsidRPr="00000000" w14:paraId="00000091">
      <w:pPr>
        <w:pStyle w:val="Heading3"/>
        <w:rPr/>
      </w:pPr>
      <w:bookmarkStart w:colFirst="0" w:colLast="0" w:name="_iafi1yltpb27" w:id="23"/>
      <w:bookmarkEnd w:id="23"/>
      <w:r w:rsidDel="00000000" w:rsidR="00000000" w:rsidRPr="00000000">
        <w:rPr>
          <w:rtl w:val="0"/>
        </w:rPr>
      </w:r>
    </w:p>
    <w:p w:rsidR="00000000" w:rsidDel="00000000" w:rsidP="00000000" w:rsidRDefault="00000000" w:rsidRPr="00000000" w14:paraId="00000092">
      <w:pPr>
        <w:pStyle w:val="Heading3"/>
        <w:rPr/>
      </w:pPr>
      <w:bookmarkStart w:colFirst="0" w:colLast="0" w:name="_dr2svgann4no" w:id="24"/>
      <w:bookmarkEnd w:id="24"/>
      <w:r w:rsidDel="00000000" w:rsidR="00000000" w:rsidRPr="00000000">
        <w:rPr>
          <w:rtl w:val="0"/>
        </w:rPr>
      </w:r>
    </w:p>
    <w:p w:rsidR="00000000" w:rsidDel="00000000" w:rsidP="00000000" w:rsidRDefault="00000000" w:rsidRPr="00000000" w14:paraId="00000093">
      <w:pPr>
        <w:pStyle w:val="Heading3"/>
        <w:rPr/>
      </w:pPr>
      <w:bookmarkStart w:colFirst="0" w:colLast="0" w:name="_l2n1y2sagjc8" w:id="25"/>
      <w:bookmarkEnd w:id="25"/>
      <w:r w:rsidDel="00000000" w:rsidR="00000000" w:rsidRPr="00000000">
        <w:rPr>
          <w:rtl w:val="0"/>
        </w:rPr>
      </w:r>
    </w:p>
    <w:p w:rsidR="00000000" w:rsidDel="00000000" w:rsidP="00000000" w:rsidRDefault="00000000" w:rsidRPr="00000000" w14:paraId="00000094">
      <w:pPr>
        <w:pStyle w:val="Heading3"/>
        <w:rPr/>
      </w:pPr>
      <w:bookmarkStart w:colFirst="0" w:colLast="0" w:name="_uyzscwoawosd" w:id="26"/>
      <w:bookmarkEnd w:id="26"/>
      <w:r w:rsidDel="00000000" w:rsidR="00000000" w:rsidRPr="00000000">
        <w:rPr>
          <w:rtl w:val="0"/>
        </w:rPr>
      </w:r>
    </w:p>
    <w:p w:rsidR="00000000" w:rsidDel="00000000" w:rsidP="00000000" w:rsidRDefault="00000000" w:rsidRPr="00000000" w14:paraId="00000095">
      <w:pPr>
        <w:pStyle w:val="Heading3"/>
        <w:rPr/>
      </w:pPr>
      <w:bookmarkStart w:colFirst="0" w:colLast="0" w:name="_io70c6z9so7z" w:id="27"/>
      <w:bookmarkEnd w:id="27"/>
      <w:r w:rsidDel="00000000" w:rsidR="00000000" w:rsidRPr="00000000">
        <w:rPr>
          <w:rtl w:val="0"/>
        </w:rPr>
      </w:r>
    </w:p>
    <w:p w:rsidR="00000000" w:rsidDel="00000000" w:rsidP="00000000" w:rsidRDefault="00000000" w:rsidRPr="00000000" w14:paraId="00000096">
      <w:pPr>
        <w:pStyle w:val="Heading3"/>
        <w:rPr/>
      </w:pPr>
      <w:bookmarkStart w:colFirst="0" w:colLast="0" w:name="_owwg9cz44qup" w:id="28"/>
      <w:bookmarkEnd w:id="28"/>
      <w:r w:rsidDel="00000000" w:rsidR="00000000" w:rsidRPr="00000000">
        <w:rPr>
          <w:rtl w:val="0"/>
        </w:rPr>
        <w:t xml:space="preserve">Actividad 5:</w:t>
      </w:r>
    </w:p>
    <w:p w:rsidR="00000000" w:rsidDel="00000000" w:rsidP="00000000" w:rsidRDefault="00000000" w:rsidRPr="00000000" w14:paraId="00000097">
      <w:pPr>
        <w:rPr>
          <w:i w:val="1"/>
        </w:rPr>
      </w:pPr>
      <w:r w:rsidDel="00000000" w:rsidR="00000000" w:rsidRPr="00000000">
        <w:rPr>
          <w:i w:val="1"/>
          <w:rtl w:val="0"/>
        </w:rPr>
        <w:t xml:space="preserve">“Identificar las películas con las críticas más positivas y negativas.”</w:t>
      </w:r>
    </w:p>
    <w:p w:rsidR="00000000" w:rsidDel="00000000" w:rsidP="00000000" w:rsidRDefault="00000000" w:rsidRPr="00000000" w14:paraId="00000098">
      <w:pPr>
        <w:rPr/>
      </w:pPr>
      <w:r w:rsidDel="00000000" w:rsidR="00000000" w:rsidRPr="00000000">
        <w:rPr/>
        <w:drawing>
          <wp:inline distB="114300" distT="114300" distL="114300" distR="114300">
            <wp:extent cx="5943600" cy="4533900"/>
            <wp:effectExtent b="0" l="0" r="0" t="0"/>
            <wp:docPr id="3" name="image15.png"/>
            <a:graphic>
              <a:graphicData uri="http://schemas.openxmlformats.org/drawingml/2006/picture">
                <pic:pic>
                  <pic:nvPicPr>
                    <pic:cNvPr id="0" name="image15.png"/>
                    <pic:cNvPicPr preferRelativeResize="0"/>
                  </pic:nvPicPr>
                  <pic:blipFill>
                    <a:blip r:embed="rId16"/>
                    <a:srcRect b="0" l="0" r="0" t="0"/>
                    <a:stretch>
                      <a:fillRect/>
                    </a:stretch>
                  </pic:blipFill>
                  <pic:spPr>
                    <a:xfrm>
                      <a:off x="0" y="0"/>
                      <a:ext cx="5943600" cy="4533900"/>
                    </a:xfrm>
                    <a:prstGeom prst="rect"/>
                    <a:ln/>
                  </pic:spPr>
                </pic:pic>
              </a:graphicData>
            </a:graphic>
          </wp:inline>
        </w:drawing>
      </w:r>
      <w:r w:rsidDel="00000000" w:rsidR="00000000" w:rsidRPr="00000000">
        <w:rPr>
          <w:rtl w:val="0"/>
        </w:rPr>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rPr>
          <w:b w:val="1"/>
        </w:rPr>
      </w:pPr>
      <w:r w:rsidDel="00000000" w:rsidR="00000000" w:rsidRPr="00000000">
        <w:rPr>
          <w:b w:val="1"/>
          <w:rtl w:val="0"/>
        </w:rPr>
        <w:t xml:space="preserve">Código:</w:t>
      </w:r>
    </w:p>
    <w:p w:rsidR="00000000" w:rsidDel="00000000" w:rsidP="00000000" w:rsidRDefault="00000000" w:rsidRPr="00000000" w14:paraId="0000009B">
      <w:pPr>
        <w:rPr/>
      </w:pPr>
      <w:r w:rsidDel="00000000" w:rsidR="00000000" w:rsidRPr="00000000">
        <w:rPr>
          <w:rtl w:val="0"/>
        </w:rPr>
        <w:t xml:space="preserve">SELECT </w:t>
      </w:r>
    </w:p>
    <w:p w:rsidR="00000000" w:rsidDel="00000000" w:rsidP="00000000" w:rsidRDefault="00000000" w:rsidRPr="00000000" w14:paraId="0000009C">
      <w:pPr>
        <w:rPr/>
      </w:pPr>
      <w:r w:rsidDel="00000000" w:rsidR="00000000" w:rsidRPr="00000000">
        <w:rPr>
          <w:rtl w:val="0"/>
        </w:rPr>
        <w:t xml:space="preserve">  TB.tconst AS id_title,</w:t>
      </w:r>
    </w:p>
    <w:p w:rsidR="00000000" w:rsidDel="00000000" w:rsidP="00000000" w:rsidRDefault="00000000" w:rsidRPr="00000000" w14:paraId="0000009D">
      <w:pPr>
        <w:rPr/>
      </w:pPr>
      <w:r w:rsidDel="00000000" w:rsidR="00000000" w:rsidRPr="00000000">
        <w:rPr>
          <w:rtl w:val="0"/>
        </w:rPr>
        <w:t xml:space="preserve">  TR.AverageRating AS prom_critica,</w:t>
      </w:r>
    </w:p>
    <w:p w:rsidR="00000000" w:rsidDel="00000000" w:rsidP="00000000" w:rsidRDefault="00000000" w:rsidRPr="00000000" w14:paraId="0000009E">
      <w:pPr>
        <w:rPr/>
      </w:pPr>
      <w:r w:rsidDel="00000000" w:rsidR="00000000" w:rsidRPr="00000000">
        <w:rPr>
          <w:rtl w:val="0"/>
        </w:rPr>
        <w:t xml:space="preserve">  TB.titleType AS tipo_titulo,</w:t>
      </w:r>
    </w:p>
    <w:p w:rsidR="00000000" w:rsidDel="00000000" w:rsidP="00000000" w:rsidRDefault="00000000" w:rsidRPr="00000000" w14:paraId="0000009F">
      <w:pPr>
        <w:rPr/>
      </w:pPr>
      <w:r w:rsidDel="00000000" w:rsidR="00000000" w:rsidRPr="00000000">
        <w:rPr>
          <w:rtl w:val="0"/>
        </w:rPr>
        <w:t xml:space="preserve">  TB.PrimaryTitle AS nom_titulo</w:t>
      </w:r>
    </w:p>
    <w:p w:rsidR="00000000" w:rsidDel="00000000" w:rsidP="00000000" w:rsidRDefault="00000000" w:rsidRPr="00000000" w14:paraId="000000A0">
      <w:pPr>
        <w:rPr/>
      </w:pPr>
      <w:r w:rsidDel="00000000" w:rsidR="00000000" w:rsidRPr="00000000">
        <w:rPr>
          <w:rtl w:val="0"/>
        </w:rPr>
        <w:t xml:space="preserve">FROM</w:t>
      </w:r>
    </w:p>
    <w:p w:rsidR="00000000" w:rsidDel="00000000" w:rsidP="00000000" w:rsidRDefault="00000000" w:rsidRPr="00000000" w14:paraId="000000A1">
      <w:pPr>
        <w:rPr/>
      </w:pPr>
      <w:r w:rsidDel="00000000" w:rsidR="00000000" w:rsidRPr="00000000">
        <w:rPr>
          <w:rtl w:val="0"/>
        </w:rPr>
        <w:t xml:space="preserve">  IMDb.title_basics AS TB</w:t>
      </w:r>
    </w:p>
    <w:p w:rsidR="00000000" w:rsidDel="00000000" w:rsidP="00000000" w:rsidRDefault="00000000" w:rsidRPr="00000000" w14:paraId="000000A2">
      <w:pPr>
        <w:rPr/>
      </w:pPr>
      <w:r w:rsidDel="00000000" w:rsidR="00000000" w:rsidRPr="00000000">
        <w:rPr>
          <w:rtl w:val="0"/>
        </w:rPr>
        <w:t xml:space="preserve">JOIN IMDb.title_ratings AS TR ON TB.tconst = TR.tconst</w:t>
      </w:r>
    </w:p>
    <w:p w:rsidR="00000000" w:rsidDel="00000000" w:rsidP="00000000" w:rsidRDefault="00000000" w:rsidRPr="00000000" w14:paraId="000000A3">
      <w:pPr>
        <w:rPr/>
      </w:pPr>
      <w:r w:rsidDel="00000000" w:rsidR="00000000" w:rsidRPr="00000000">
        <w:rPr>
          <w:rtl w:val="0"/>
        </w:rPr>
        <w:t xml:space="preserve">WHERE titleType = "movie" OR titleType = "tvmovie"</w:t>
      </w:r>
    </w:p>
    <w:p w:rsidR="00000000" w:rsidDel="00000000" w:rsidP="00000000" w:rsidRDefault="00000000" w:rsidRPr="00000000" w14:paraId="000000A4">
      <w:pPr>
        <w:rPr/>
      </w:pPr>
      <w:r w:rsidDel="00000000" w:rsidR="00000000" w:rsidRPr="00000000">
        <w:rPr>
          <w:rtl w:val="0"/>
        </w:rPr>
        <w:t xml:space="preserve">;</w:t>
      </w:r>
    </w:p>
    <w:p w:rsidR="00000000" w:rsidDel="00000000" w:rsidP="00000000" w:rsidRDefault="00000000" w:rsidRPr="00000000" w14:paraId="000000A5">
      <w:pPr>
        <w:pStyle w:val="Heading3"/>
        <w:rPr/>
      </w:pPr>
      <w:bookmarkStart w:colFirst="0" w:colLast="0" w:name="_xyekvqlxrpym" w:id="29"/>
      <w:bookmarkEnd w:id="29"/>
      <w:r w:rsidDel="00000000" w:rsidR="00000000" w:rsidRPr="00000000">
        <w:rPr>
          <w:rtl w:val="0"/>
        </w:rPr>
        <w:t xml:space="preserve">Actividad 6:</w:t>
      </w:r>
    </w:p>
    <w:p w:rsidR="00000000" w:rsidDel="00000000" w:rsidP="00000000" w:rsidRDefault="00000000" w:rsidRPr="00000000" w14:paraId="000000A6">
      <w:pPr>
        <w:rPr>
          <w:i w:val="1"/>
        </w:rPr>
      </w:pPr>
      <w:r w:rsidDel="00000000" w:rsidR="00000000" w:rsidRPr="00000000">
        <w:rPr>
          <w:i w:val="1"/>
          <w:rtl w:val="0"/>
        </w:rPr>
        <w:t xml:space="preserve">“Identificar las películas más populares de cada año, género y país.”</w:t>
      </w:r>
    </w:p>
    <w:p w:rsidR="00000000" w:rsidDel="00000000" w:rsidP="00000000" w:rsidRDefault="00000000" w:rsidRPr="00000000" w14:paraId="000000A7">
      <w:pPr>
        <w:rPr/>
      </w:pPr>
      <w:r w:rsidDel="00000000" w:rsidR="00000000" w:rsidRPr="00000000">
        <w:rPr/>
        <w:drawing>
          <wp:inline distB="114300" distT="114300" distL="114300" distR="114300">
            <wp:extent cx="5943600" cy="4470400"/>
            <wp:effectExtent b="0" l="0" r="0" t="0"/>
            <wp:docPr id="15" name="image14.png"/>
            <a:graphic>
              <a:graphicData uri="http://schemas.openxmlformats.org/drawingml/2006/picture">
                <pic:pic>
                  <pic:nvPicPr>
                    <pic:cNvPr id="0" name="image14.png"/>
                    <pic:cNvPicPr preferRelativeResize="0"/>
                  </pic:nvPicPr>
                  <pic:blipFill>
                    <a:blip r:embed="rId17"/>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A8">
      <w:pPr>
        <w:rPr>
          <w:b w:val="1"/>
        </w:rPr>
      </w:pPr>
      <w:r w:rsidDel="00000000" w:rsidR="00000000" w:rsidRPr="00000000">
        <w:rPr>
          <w:rtl w:val="0"/>
        </w:rPr>
      </w:r>
    </w:p>
    <w:p w:rsidR="00000000" w:rsidDel="00000000" w:rsidP="00000000" w:rsidRDefault="00000000" w:rsidRPr="00000000" w14:paraId="000000A9">
      <w:pPr>
        <w:rPr>
          <w:b w:val="1"/>
        </w:rPr>
      </w:pPr>
      <w:r w:rsidDel="00000000" w:rsidR="00000000" w:rsidRPr="00000000">
        <w:rPr>
          <w:b w:val="1"/>
          <w:rtl w:val="0"/>
        </w:rPr>
        <w:t xml:space="preserve">Código:</w:t>
      </w:r>
    </w:p>
    <w:p w:rsidR="00000000" w:rsidDel="00000000" w:rsidP="00000000" w:rsidRDefault="00000000" w:rsidRPr="00000000" w14:paraId="000000AA">
      <w:pPr>
        <w:rPr/>
      </w:pPr>
      <w:r w:rsidDel="00000000" w:rsidR="00000000" w:rsidRPr="00000000">
        <w:rPr>
          <w:rtl w:val="0"/>
        </w:rPr>
        <w:t xml:space="preserve">SELECT </w:t>
      </w:r>
    </w:p>
    <w:p w:rsidR="00000000" w:rsidDel="00000000" w:rsidP="00000000" w:rsidRDefault="00000000" w:rsidRPr="00000000" w14:paraId="000000AB">
      <w:pPr>
        <w:rPr/>
      </w:pPr>
      <w:r w:rsidDel="00000000" w:rsidR="00000000" w:rsidRPr="00000000">
        <w:rPr>
          <w:rtl w:val="0"/>
        </w:rPr>
        <w:t xml:space="preserve">  TB.tconst AS id_title,</w:t>
      </w:r>
    </w:p>
    <w:p w:rsidR="00000000" w:rsidDel="00000000" w:rsidP="00000000" w:rsidRDefault="00000000" w:rsidRPr="00000000" w14:paraId="000000AC">
      <w:pPr>
        <w:rPr/>
      </w:pPr>
      <w:r w:rsidDel="00000000" w:rsidR="00000000" w:rsidRPr="00000000">
        <w:rPr>
          <w:rtl w:val="0"/>
        </w:rPr>
        <w:t xml:space="preserve">  TR.AverageRating AS prom_critica,</w:t>
      </w:r>
    </w:p>
    <w:p w:rsidR="00000000" w:rsidDel="00000000" w:rsidP="00000000" w:rsidRDefault="00000000" w:rsidRPr="00000000" w14:paraId="000000AD">
      <w:pPr>
        <w:rPr/>
      </w:pPr>
      <w:r w:rsidDel="00000000" w:rsidR="00000000" w:rsidRPr="00000000">
        <w:rPr>
          <w:rtl w:val="0"/>
        </w:rPr>
        <w:t xml:space="preserve">  TB.titleType AS tipo_titulo,</w:t>
      </w:r>
    </w:p>
    <w:p w:rsidR="00000000" w:rsidDel="00000000" w:rsidP="00000000" w:rsidRDefault="00000000" w:rsidRPr="00000000" w14:paraId="000000AE">
      <w:pPr>
        <w:rPr/>
      </w:pPr>
      <w:r w:rsidDel="00000000" w:rsidR="00000000" w:rsidRPr="00000000">
        <w:rPr>
          <w:rtl w:val="0"/>
        </w:rPr>
        <w:t xml:space="preserve">  TB.PrimaryTitle AS nom_titulo,</w:t>
      </w:r>
    </w:p>
    <w:p w:rsidR="00000000" w:rsidDel="00000000" w:rsidP="00000000" w:rsidRDefault="00000000" w:rsidRPr="00000000" w14:paraId="000000AF">
      <w:pPr>
        <w:rPr/>
      </w:pPr>
      <w:r w:rsidDel="00000000" w:rsidR="00000000" w:rsidRPr="00000000">
        <w:rPr>
          <w:rtl w:val="0"/>
        </w:rPr>
        <w:t xml:space="preserve">  TB.startYear AS year_titulo,</w:t>
      </w:r>
    </w:p>
    <w:p w:rsidR="00000000" w:rsidDel="00000000" w:rsidP="00000000" w:rsidRDefault="00000000" w:rsidRPr="00000000" w14:paraId="000000B0">
      <w:pPr>
        <w:rPr/>
      </w:pPr>
      <w:r w:rsidDel="00000000" w:rsidR="00000000" w:rsidRPr="00000000">
        <w:rPr>
          <w:rtl w:val="0"/>
        </w:rPr>
        <w:t xml:space="preserve">  TB.genres AS genero_titulo,</w:t>
      </w:r>
    </w:p>
    <w:p w:rsidR="00000000" w:rsidDel="00000000" w:rsidP="00000000" w:rsidRDefault="00000000" w:rsidRPr="00000000" w14:paraId="000000B1">
      <w:pPr>
        <w:rPr/>
      </w:pPr>
      <w:r w:rsidDel="00000000" w:rsidR="00000000" w:rsidRPr="00000000">
        <w:rPr>
          <w:rtl w:val="0"/>
        </w:rPr>
        <w:t xml:space="preserve">  TA.region AS pais_titulo</w:t>
      </w:r>
    </w:p>
    <w:p w:rsidR="00000000" w:rsidDel="00000000" w:rsidP="00000000" w:rsidRDefault="00000000" w:rsidRPr="00000000" w14:paraId="000000B2">
      <w:pPr>
        <w:rPr/>
      </w:pPr>
      <w:r w:rsidDel="00000000" w:rsidR="00000000" w:rsidRPr="00000000">
        <w:rPr>
          <w:rtl w:val="0"/>
        </w:rPr>
      </w:r>
    </w:p>
    <w:p w:rsidR="00000000" w:rsidDel="00000000" w:rsidP="00000000" w:rsidRDefault="00000000" w:rsidRPr="00000000" w14:paraId="000000B3">
      <w:pPr>
        <w:rPr/>
      </w:pPr>
      <w:r w:rsidDel="00000000" w:rsidR="00000000" w:rsidRPr="00000000">
        <w:rPr>
          <w:rtl w:val="0"/>
        </w:rPr>
        <w:t xml:space="preserve">FROM</w:t>
      </w:r>
    </w:p>
    <w:p w:rsidR="00000000" w:rsidDel="00000000" w:rsidP="00000000" w:rsidRDefault="00000000" w:rsidRPr="00000000" w14:paraId="000000B4">
      <w:pPr>
        <w:rPr/>
      </w:pPr>
      <w:r w:rsidDel="00000000" w:rsidR="00000000" w:rsidRPr="00000000">
        <w:rPr>
          <w:rtl w:val="0"/>
        </w:rPr>
        <w:t xml:space="preserve">  IMDb.title_basics AS TB</w:t>
      </w:r>
    </w:p>
    <w:p w:rsidR="00000000" w:rsidDel="00000000" w:rsidP="00000000" w:rsidRDefault="00000000" w:rsidRPr="00000000" w14:paraId="000000B5">
      <w:pPr>
        <w:rPr/>
      </w:pPr>
      <w:r w:rsidDel="00000000" w:rsidR="00000000" w:rsidRPr="00000000">
        <w:rPr>
          <w:rtl w:val="0"/>
        </w:rPr>
        <w:t xml:space="preserve">JOIN IMDb.title_ratings AS TR ON TB.tconst = TR.tconst</w:t>
      </w:r>
    </w:p>
    <w:p w:rsidR="00000000" w:rsidDel="00000000" w:rsidP="00000000" w:rsidRDefault="00000000" w:rsidRPr="00000000" w14:paraId="000000B6">
      <w:pPr>
        <w:rPr/>
      </w:pPr>
      <w:r w:rsidDel="00000000" w:rsidR="00000000" w:rsidRPr="00000000">
        <w:rPr>
          <w:rtl w:val="0"/>
        </w:rPr>
        <w:t xml:space="preserve">JOIN IMDb.title_akas AS TA ON TA.titleId = TR.tconst</w:t>
      </w:r>
    </w:p>
    <w:p w:rsidR="00000000" w:rsidDel="00000000" w:rsidP="00000000" w:rsidRDefault="00000000" w:rsidRPr="00000000" w14:paraId="000000B7">
      <w:pPr>
        <w:rPr/>
      </w:pPr>
      <w:r w:rsidDel="00000000" w:rsidR="00000000" w:rsidRPr="00000000">
        <w:rPr>
          <w:rtl w:val="0"/>
        </w:rPr>
        <w:t xml:space="preserve">WHERE titleType = "movie" OR titleType = "tvmovie"</w:t>
      </w:r>
    </w:p>
    <w:p w:rsidR="00000000" w:rsidDel="00000000" w:rsidP="00000000" w:rsidRDefault="00000000" w:rsidRPr="00000000" w14:paraId="000000B8">
      <w:pPr>
        <w:rPr/>
      </w:pPr>
      <w:r w:rsidDel="00000000" w:rsidR="00000000" w:rsidRPr="00000000">
        <w:rPr>
          <w:rtl w:val="0"/>
        </w:rPr>
        <w:t xml:space="preserve">;</w:t>
      </w:r>
    </w:p>
    <w:p w:rsidR="00000000" w:rsidDel="00000000" w:rsidP="00000000" w:rsidRDefault="00000000" w:rsidRPr="00000000" w14:paraId="000000B9">
      <w:pPr>
        <w:pStyle w:val="Heading3"/>
        <w:rPr/>
      </w:pPr>
      <w:bookmarkStart w:colFirst="0" w:colLast="0" w:name="_ocrtkwsqzb7a" w:id="30"/>
      <w:bookmarkEnd w:id="30"/>
      <w:r w:rsidDel="00000000" w:rsidR="00000000" w:rsidRPr="00000000">
        <w:rPr>
          <w:rtl w:val="0"/>
        </w:rPr>
        <w:t xml:space="preserve">Actividad 7:</w:t>
      </w:r>
    </w:p>
    <w:p w:rsidR="00000000" w:rsidDel="00000000" w:rsidP="00000000" w:rsidRDefault="00000000" w:rsidRPr="00000000" w14:paraId="000000BA">
      <w:pPr>
        <w:rPr>
          <w:i w:val="1"/>
        </w:rPr>
      </w:pPr>
      <w:r w:rsidDel="00000000" w:rsidR="00000000" w:rsidRPr="00000000">
        <w:rPr>
          <w:i w:val="1"/>
          <w:rtl w:val="0"/>
        </w:rPr>
        <w:t xml:space="preserve">“Analizar la evolución de los roles de género en las películas y programas de televisión.”</w:t>
      </w:r>
    </w:p>
    <w:p w:rsidR="00000000" w:rsidDel="00000000" w:rsidP="00000000" w:rsidRDefault="00000000" w:rsidRPr="00000000" w14:paraId="000000BB">
      <w:pPr>
        <w:rPr/>
      </w:pPr>
      <w:r w:rsidDel="00000000" w:rsidR="00000000" w:rsidRPr="00000000">
        <w:rPr/>
        <w:drawing>
          <wp:inline distB="114300" distT="114300" distL="114300" distR="114300">
            <wp:extent cx="5943600" cy="4470400"/>
            <wp:effectExtent b="0" l="0" r="0" t="0"/>
            <wp:docPr id="11"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447040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rPr/>
      </w:pPr>
      <w:r w:rsidDel="00000000" w:rsidR="00000000" w:rsidRPr="00000000">
        <w:rPr>
          <w:rtl w:val="0"/>
        </w:rPr>
        <w:t xml:space="preserve">Análisis si corresponde</w:t>
      </w:r>
    </w:p>
    <w:p w:rsidR="00000000" w:rsidDel="00000000" w:rsidP="00000000" w:rsidRDefault="00000000" w:rsidRPr="00000000" w14:paraId="000000BD">
      <w:pPr>
        <w:rPr>
          <w:b w:val="1"/>
        </w:rPr>
      </w:pPr>
      <w:r w:rsidDel="00000000" w:rsidR="00000000" w:rsidRPr="00000000">
        <w:rPr>
          <w:b w:val="1"/>
          <w:rtl w:val="0"/>
        </w:rPr>
        <w:t xml:space="preserve">Código:</w:t>
      </w:r>
    </w:p>
    <w:p w:rsidR="00000000" w:rsidDel="00000000" w:rsidP="00000000" w:rsidRDefault="00000000" w:rsidRPr="00000000" w14:paraId="000000BE">
      <w:pPr>
        <w:rPr/>
      </w:pPr>
      <w:r w:rsidDel="00000000" w:rsidR="00000000" w:rsidRPr="00000000">
        <w:rPr>
          <w:rtl w:val="0"/>
        </w:rPr>
        <w:t xml:space="preserve">SELECT </w:t>
      </w:r>
    </w:p>
    <w:p w:rsidR="00000000" w:rsidDel="00000000" w:rsidP="00000000" w:rsidRDefault="00000000" w:rsidRPr="00000000" w14:paraId="000000BF">
      <w:pPr>
        <w:rPr/>
      </w:pPr>
      <w:r w:rsidDel="00000000" w:rsidR="00000000" w:rsidRPr="00000000">
        <w:rPr>
          <w:rtl w:val="0"/>
        </w:rPr>
        <w:t xml:space="preserve">  tconst AS id_title,</w:t>
      </w:r>
    </w:p>
    <w:p w:rsidR="00000000" w:rsidDel="00000000" w:rsidP="00000000" w:rsidRDefault="00000000" w:rsidRPr="00000000" w14:paraId="000000C0">
      <w:pPr>
        <w:rPr/>
      </w:pPr>
      <w:r w:rsidDel="00000000" w:rsidR="00000000" w:rsidRPr="00000000">
        <w:rPr>
          <w:rtl w:val="0"/>
        </w:rPr>
        <w:t xml:space="preserve">  titleType AS tipo_titulo,</w:t>
      </w:r>
    </w:p>
    <w:p w:rsidR="00000000" w:rsidDel="00000000" w:rsidP="00000000" w:rsidRDefault="00000000" w:rsidRPr="00000000" w14:paraId="000000C1">
      <w:pPr>
        <w:rPr/>
      </w:pPr>
      <w:r w:rsidDel="00000000" w:rsidR="00000000" w:rsidRPr="00000000">
        <w:rPr>
          <w:rtl w:val="0"/>
        </w:rPr>
        <w:t xml:space="preserve">  startYear AS year_titulo,</w:t>
      </w:r>
    </w:p>
    <w:p w:rsidR="00000000" w:rsidDel="00000000" w:rsidP="00000000" w:rsidRDefault="00000000" w:rsidRPr="00000000" w14:paraId="000000C2">
      <w:pPr>
        <w:rPr/>
      </w:pPr>
      <w:r w:rsidDel="00000000" w:rsidR="00000000" w:rsidRPr="00000000">
        <w:rPr>
          <w:rtl w:val="0"/>
        </w:rPr>
        <w:t xml:space="preserve">  genres AS genero_titulo</w:t>
      </w:r>
    </w:p>
    <w:p w:rsidR="00000000" w:rsidDel="00000000" w:rsidP="00000000" w:rsidRDefault="00000000" w:rsidRPr="00000000" w14:paraId="000000C3">
      <w:pPr>
        <w:rPr/>
      </w:pPr>
      <w:r w:rsidDel="00000000" w:rsidR="00000000" w:rsidRPr="00000000">
        <w:rPr>
          <w:rtl w:val="0"/>
        </w:rPr>
        <w:t xml:space="preserve">FROM</w:t>
      </w:r>
    </w:p>
    <w:p w:rsidR="00000000" w:rsidDel="00000000" w:rsidP="00000000" w:rsidRDefault="00000000" w:rsidRPr="00000000" w14:paraId="000000C4">
      <w:pPr>
        <w:rPr/>
      </w:pPr>
      <w:r w:rsidDel="00000000" w:rsidR="00000000" w:rsidRPr="00000000">
        <w:rPr>
          <w:rtl w:val="0"/>
        </w:rPr>
        <w:t xml:space="preserve">  IMDb.title_basics</w:t>
      </w:r>
    </w:p>
    <w:p w:rsidR="00000000" w:rsidDel="00000000" w:rsidP="00000000" w:rsidRDefault="00000000" w:rsidRPr="00000000" w14:paraId="000000C5">
      <w:pPr>
        <w:rPr/>
      </w:pPr>
      <w:r w:rsidDel="00000000" w:rsidR="00000000" w:rsidRPr="00000000">
        <w:rPr>
          <w:rtl w:val="0"/>
        </w:rPr>
        <w:t xml:space="preserve">WHERE titleType IN ('movie','tvmovie','tvepisode','tvseries','tvminiseries','tvspecial','tvshort')</w:t>
      </w:r>
    </w:p>
    <w:p w:rsidR="00000000" w:rsidDel="00000000" w:rsidP="00000000" w:rsidRDefault="00000000" w:rsidRPr="00000000" w14:paraId="000000C6">
      <w:pPr>
        <w:rPr/>
      </w:pPr>
      <w:r w:rsidDel="00000000" w:rsidR="00000000" w:rsidRPr="00000000">
        <w:rPr>
          <w:rtl w:val="0"/>
        </w:rPr>
        <w:t xml:space="preserve">;</w:t>
      </w:r>
    </w:p>
    <w:p w:rsidR="00000000" w:rsidDel="00000000" w:rsidP="00000000" w:rsidRDefault="00000000" w:rsidRPr="00000000" w14:paraId="000000C7">
      <w:pPr>
        <w:pStyle w:val="Heading3"/>
        <w:rPr/>
      </w:pPr>
      <w:bookmarkStart w:colFirst="0" w:colLast="0" w:name="_qnj8xhqa1hcr" w:id="31"/>
      <w:bookmarkEnd w:id="31"/>
      <w:r w:rsidDel="00000000" w:rsidR="00000000" w:rsidRPr="00000000">
        <w:rPr>
          <w:rtl w:val="0"/>
        </w:rPr>
        <w:t xml:space="preserve">Actividad 8:</w:t>
      </w:r>
    </w:p>
    <w:p w:rsidR="00000000" w:rsidDel="00000000" w:rsidP="00000000" w:rsidRDefault="00000000" w:rsidRPr="00000000" w14:paraId="000000C8">
      <w:pPr>
        <w:rPr>
          <w:i w:val="1"/>
        </w:rPr>
      </w:pPr>
      <w:r w:rsidDel="00000000" w:rsidR="00000000" w:rsidRPr="00000000">
        <w:rPr>
          <w:i w:val="1"/>
          <w:rtl w:val="0"/>
        </w:rPr>
        <w:t xml:space="preserve">“Analizar las calificaciones de IMDb para encontrar patrones de género y edad”</w:t>
      </w:r>
    </w:p>
    <w:p w:rsidR="00000000" w:rsidDel="00000000" w:rsidP="00000000" w:rsidRDefault="00000000" w:rsidRPr="00000000" w14:paraId="000000C9">
      <w:pPr>
        <w:rPr/>
      </w:pPr>
      <w:r w:rsidDel="00000000" w:rsidR="00000000" w:rsidRPr="00000000">
        <w:rPr>
          <w:rtl w:val="0"/>
        </w:rPr>
        <w:t xml:space="preserve">(Incluir imagen del reporte en Looker)</w:t>
      </w:r>
    </w:p>
    <w:p w:rsidR="00000000" w:rsidDel="00000000" w:rsidP="00000000" w:rsidRDefault="00000000" w:rsidRPr="00000000" w14:paraId="000000CA">
      <w:pPr>
        <w:rPr/>
      </w:pPr>
      <w:r w:rsidDel="00000000" w:rsidR="00000000" w:rsidRPr="00000000">
        <w:rPr>
          <w:rtl w:val="0"/>
        </w:rPr>
        <w:t xml:space="preserve">Análisis si corresponde</w:t>
      </w:r>
    </w:p>
    <w:p w:rsidR="00000000" w:rsidDel="00000000" w:rsidP="00000000" w:rsidRDefault="00000000" w:rsidRPr="00000000" w14:paraId="000000CB">
      <w:pPr>
        <w:rPr/>
      </w:pPr>
      <w:r w:rsidDel="00000000" w:rsidR="00000000" w:rsidRPr="00000000">
        <w:rPr>
          <w:rtl w:val="0"/>
        </w:rPr>
        <w:t xml:space="preserve">Código:</w:t>
      </w:r>
    </w:p>
    <w:p w:rsidR="00000000" w:rsidDel="00000000" w:rsidP="00000000" w:rsidRDefault="00000000" w:rsidRPr="00000000" w14:paraId="000000CC">
      <w:pPr>
        <w:rPr/>
      </w:pPr>
      <w:r w:rsidDel="00000000" w:rsidR="00000000" w:rsidRPr="00000000">
        <w:rPr>
          <w:rtl w:val="0"/>
        </w:rPr>
        <w:t xml:space="preserve">SELECT </w:t>
      </w:r>
    </w:p>
    <w:p w:rsidR="00000000" w:rsidDel="00000000" w:rsidP="00000000" w:rsidRDefault="00000000" w:rsidRPr="00000000" w14:paraId="000000CD">
      <w:pPr>
        <w:rPr/>
      </w:pPr>
      <w:r w:rsidDel="00000000" w:rsidR="00000000" w:rsidRPr="00000000">
        <w:rPr>
          <w:rtl w:val="0"/>
        </w:rPr>
        <w:t xml:space="preserve">  TB.tconst AS id_title,</w:t>
      </w:r>
    </w:p>
    <w:p w:rsidR="00000000" w:rsidDel="00000000" w:rsidP="00000000" w:rsidRDefault="00000000" w:rsidRPr="00000000" w14:paraId="000000CE">
      <w:pPr>
        <w:rPr/>
      </w:pPr>
      <w:r w:rsidDel="00000000" w:rsidR="00000000" w:rsidRPr="00000000">
        <w:rPr>
          <w:rtl w:val="0"/>
        </w:rPr>
        <w:t xml:space="preserve">  TR.averageRating AS prom_calificacion,</w:t>
      </w:r>
    </w:p>
    <w:p w:rsidR="00000000" w:rsidDel="00000000" w:rsidP="00000000" w:rsidRDefault="00000000" w:rsidRPr="00000000" w14:paraId="000000CF">
      <w:pPr>
        <w:rPr/>
      </w:pPr>
      <w:r w:rsidDel="00000000" w:rsidR="00000000" w:rsidRPr="00000000">
        <w:rPr>
          <w:rtl w:val="0"/>
        </w:rPr>
        <w:t xml:space="preserve">  TB.genres AS genero_titulo,</w:t>
      </w:r>
    </w:p>
    <w:p w:rsidR="00000000" w:rsidDel="00000000" w:rsidP="00000000" w:rsidRDefault="00000000" w:rsidRPr="00000000" w14:paraId="000000D0">
      <w:pPr>
        <w:rPr/>
      </w:pPr>
      <w:r w:rsidDel="00000000" w:rsidR="00000000" w:rsidRPr="00000000">
        <w:rPr>
          <w:rtl w:val="0"/>
        </w:rPr>
        <w:t xml:space="preserve">  NB.birthYear AS fecha_nacimiento,</w:t>
      </w:r>
    </w:p>
    <w:p w:rsidR="00000000" w:rsidDel="00000000" w:rsidP="00000000" w:rsidRDefault="00000000" w:rsidRPr="00000000" w14:paraId="000000D1">
      <w:pPr>
        <w:rPr/>
      </w:pPr>
      <w:r w:rsidDel="00000000" w:rsidR="00000000" w:rsidRPr="00000000">
        <w:rPr>
          <w:rtl w:val="0"/>
        </w:rPr>
        <w:t xml:space="preserve">  NB.deathYear AS fecha_falle,</w:t>
      </w:r>
    </w:p>
    <w:p w:rsidR="00000000" w:rsidDel="00000000" w:rsidP="00000000" w:rsidRDefault="00000000" w:rsidRPr="00000000" w14:paraId="000000D2">
      <w:pPr>
        <w:rPr/>
      </w:pPr>
      <w:r w:rsidDel="00000000" w:rsidR="00000000" w:rsidRPr="00000000">
        <w:rPr>
          <w:rtl w:val="0"/>
        </w:rPr>
        <w:t xml:space="preserve">  IF(NB.deathYear &gt; 0, (NB.deathYear - NB.birthYear), (PARSE_NUMERIC(LEFT(STRING(CURRENT_DATE()), 4)) - NB.birthYear)) AS edad</w:t>
      </w:r>
    </w:p>
    <w:p w:rsidR="00000000" w:rsidDel="00000000" w:rsidP="00000000" w:rsidRDefault="00000000" w:rsidRPr="00000000" w14:paraId="000000D3">
      <w:pPr>
        <w:rPr/>
      </w:pPr>
      <w:r w:rsidDel="00000000" w:rsidR="00000000" w:rsidRPr="00000000">
        <w:rPr>
          <w:rtl w:val="0"/>
        </w:rPr>
        <w:t xml:space="preserve">FROM</w:t>
      </w:r>
    </w:p>
    <w:p w:rsidR="00000000" w:rsidDel="00000000" w:rsidP="00000000" w:rsidRDefault="00000000" w:rsidRPr="00000000" w14:paraId="000000D4">
      <w:pPr>
        <w:rPr/>
      </w:pPr>
      <w:r w:rsidDel="00000000" w:rsidR="00000000" w:rsidRPr="00000000">
        <w:rPr>
          <w:rtl w:val="0"/>
        </w:rPr>
        <w:t xml:space="preserve">  IMDb.title_basics AS TB</w:t>
      </w:r>
    </w:p>
    <w:p w:rsidR="00000000" w:rsidDel="00000000" w:rsidP="00000000" w:rsidRDefault="00000000" w:rsidRPr="00000000" w14:paraId="000000D5">
      <w:pPr>
        <w:rPr/>
      </w:pPr>
      <w:r w:rsidDel="00000000" w:rsidR="00000000" w:rsidRPr="00000000">
        <w:rPr>
          <w:rtl w:val="0"/>
        </w:rPr>
        <w:t xml:space="preserve">  JOIN IMDb.title_ratings AS TR ON TB.tconst = TR.tconst </w:t>
      </w:r>
    </w:p>
    <w:p w:rsidR="00000000" w:rsidDel="00000000" w:rsidP="00000000" w:rsidRDefault="00000000" w:rsidRPr="00000000" w14:paraId="000000D6">
      <w:pPr>
        <w:rPr/>
      </w:pPr>
      <w:r w:rsidDel="00000000" w:rsidR="00000000" w:rsidRPr="00000000">
        <w:rPr>
          <w:rtl w:val="0"/>
        </w:rPr>
        <w:t xml:space="preserve">  JOIN IMDb.title_principals AS TP ON TB.tconst = TP.tconst</w:t>
      </w:r>
    </w:p>
    <w:p w:rsidR="00000000" w:rsidDel="00000000" w:rsidP="00000000" w:rsidRDefault="00000000" w:rsidRPr="00000000" w14:paraId="000000D7">
      <w:pPr>
        <w:rPr/>
      </w:pPr>
      <w:r w:rsidDel="00000000" w:rsidR="00000000" w:rsidRPr="00000000">
        <w:rPr>
          <w:rtl w:val="0"/>
        </w:rPr>
        <w:t xml:space="preserve">JOIN IMDb.name_basics AS NB ON NB.nconst = TP.nconst</w:t>
      </w:r>
    </w:p>
    <w:p w:rsidR="00000000" w:rsidDel="00000000" w:rsidP="00000000" w:rsidRDefault="00000000" w:rsidRPr="00000000" w14:paraId="000000D8">
      <w:pPr>
        <w:rPr/>
      </w:pPr>
      <w:r w:rsidDel="00000000" w:rsidR="00000000" w:rsidRPr="00000000">
        <w:rPr>
          <w:rtl w:val="0"/>
        </w:rPr>
        <w:t xml:space="preserve">;</w:t>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pStyle w:val="Heading3"/>
        <w:rPr/>
      </w:pPr>
      <w:bookmarkStart w:colFirst="0" w:colLast="0" w:name="_efltjllm62rm" w:id="32"/>
      <w:bookmarkEnd w:id="32"/>
      <w:r w:rsidDel="00000000" w:rsidR="00000000" w:rsidRPr="00000000">
        <w:rPr>
          <w:rtl w:val="0"/>
        </w:rPr>
      </w:r>
    </w:p>
    <w:p w:rsidR="00000000" w:rsidDel="00000000" w:rsidP="00000000" w:rsidRDefault="00000000" w:rsidRPr="00000000" w14:paraId="000000DB">
      <w:pPr>
        <w:pStyle w:val="Heading3"/>
        <w:rPr/>
      </w:pPr>
      <w:bookmarkStart w:colFirst="0" w:colLast="0" w:name="_fb5zpbkn59ut" w:id="33"/>
      <w:bookmarkEnd w:id="33"/>
      <w:r w:rsidDel="00000000" w:rsidR="00000000" w:rsidRPr="00000000">
        <w:rPr>
          <w:rtl w:val="0"/>
        </w:rPr>
        <w:t xml:space="preserve">Actividad 9:</w:t>
      </w:r>
    </w:p>
    <w:p w:rsidR="00000000" w:rsidDel="00000000" w:rsidP="00000000" w:rsidRDefault="00000000" w:rsidRPr="00000000" w14:paraId="000000DC">
      <w:pPr>
        <w:rPr>
          <w:i w:val="1"/>
        </w:rPr>
      </w:pPr>
      <w:r w:rsidDel="00000000" w:rsidR="00000000" w:rsidRPr="00000000">
        <w:rPr>
          <w:i w:val="1"/>
          <w:rtl w:val="0"/>
        </w:rPr>
        <w:t xml:space="preserve">“Identificar las actrices y actores con mayor éxito en la industria del entretenimiento en cada época, género y país.”</w:t>
      </w:r>
    </w:p>
    <w:p w:rsidR="00000000" w:rsidDel="00000000" w:rsidP="00000000" w:rsidRDefault="00000000" w:rsidRPr="00000000" w14:paraId="000000DD">
      <w:pPr>
        <w:rPr/>
      </w:pPr>
      <w:r w:rsidDel="00000000" w:rsidR="00000000" w:rsidRPr="00000000">
        <w:rPr>
          <w:rtl w:val="0"/>
        </w:rPr>
        <w:t xml:space="preserve">(Incluir imagen del reporte en Looker)</w:t>
      </w:r>
    </w:p>
    <w:p w:rsidR="00000000" w:rsidDel="00000000" w:rsidP="00000000" w:rsidRDefault="00000000" w:rsidRPr="00000000" w14:paraId="000000DE">
      <w:pPr>
        <w:rPr/>
      </w:pPr>
      <w:r w:rsidDel="00000000" w:rsidR="00000000" w:rsidRPr="00000000">
        <w:rPr>
          <w:rtl w:val="0"/>
        </w:rPr>
        <w:t xml:space="preserve">Código:</w:t>
      </w:r>
    </w:p>
    <w:p w:rsidR="00000000" w:rsidDel="00000000" w:rsidP="00000000" w:rsidRDefault="00000000" w:rsidRPr="00000000" w14:paraId="000000DF">
      <w:pPr>
        <w:pStyle w:val="Heading3"/>
        <w:rPr/>
      </w:pPr>
      <w:bookmarkStart w:colFirst="0" w:colLast="0" w:name="_owobv8814vbc" w:id="34"/>
      <w:bookmarkEnd w:id="34"/>
      <w:r w:rsidDel="00000000" w:rsidR="00000000" w:rsidRPr="00000000">
        <w:rPr>
          <w:rtl w:val="0"/>
        </w:rPr>
        <w:t xml:space="preserve">Actividad 10:</w:t>
      </w:r>
    </w:p>
    <w:p w:rsidR="00000000" w:rsidDel="00000000" w:rsidP="00000000" w:rsidRDefault="00000000" w:rsidRPr="00000000" w14:paraId="000000E0">
      <w:pPr>
        <w:rPr>
          <w:i w:val="1"/>
        </w:rPr>
      </w:pPr>
      <w:r w:rsidDel="00000000" w:rsidR="00000000" w:rsidRPr="00000000">
        <w:rPr>
          <w:i w:val="1"/>
          <w:rtl w:val="0"/>
        </w:rPr>
        <w:t xml:space="preserve">“Identificar los personajes más populares en las películas y programas de televisión.”</w:t>
      </w:r>
    </w:p>
    <w:p w:rsidR="00000000" w:rsidDel="00000000" w:rsidP="00000000" w:rsidRDefault="00000000" w:rsidRPr="00000000" w14:paraId="000000E1">
      <w:pPr>
        <w:rPr/>
      </w:pPr>
      <w:r w:rsidDel="00000000" w:rsidR="00000000" w:rsidRPr="00000000">
        <w:rPr>
          <w:rtl w:val="0"/>
        </w:rPr>
        <w:t xml:space="preserve">(Incluir imagen del reporte en Looker)</w:t>
      </w:r>
    </w:p>
    <w:p w:rsidR="00000000" w:rsidDel="00000000" w:rsidP="00000000" w:rsidRDefault="00000000" w:rsidRPr="00000000" w14:paraId="000000E2">
      <w:pPr>
        <w:ind w:left="705" w:firstLine="0"/>
        <w:rPr/>
      </w:pPr>
      <w:r w:rsidDel="00000000" w:rsidR="00000000" w:rsidRPr="00000000">
        <w:rPr>
          <w:rtl w:val="0"/>
        </w:rPr>
        <w:t xml:space="preserve">Código:</w:t>
      </w:r>
    </w:p>
    <w:p w:rsidR="00000000" w:rsidDel="00000000" w:rsidP="00000000" w:rsidRDefault="00000000" w:rsidRPr="00000000" w14:paraId="000000E3">
      <w:pPr>
        <w:ind w:left="705" w:firstLine="0"/>
        <w:rPr/>
      </w:pPr>
      <w:r w:rsidDel="00000000" w:rsidR="00000000" w:rsidRPr="00000000">
        <w:rPr>
          <w:rtl w:val="0"/>
        </w:rPr>
        <w:t xml:space="preserve">SELECT </w:t>
      </w:r>
    </w:p>
    <w:p w:rsidR="00000000" w:rsidDel="00000000" w:rsidP="00000000" w:rsidRDefault="00000000" w:rsidRPr="00000000" w14:paraId="000000E4">
      <w:pPr>
        <w:ind w:left="705" w:firstLine="0"/>
        <w:rPr/>
      </w:pPr>
      <w:r w:rsidDel="00000000" w:rsidR="00000000" w:rsidRPr="00000000">
        <w:rPr>
          <w:rtl w:val="0"/>
        </w:rPr>
        <w:t xml:space="preserve">  TB.tconst AS id_title,</w:t>
      </w:r>
    </w:p>
    <w:p w:rsidR="00000000" w:rsidDel="00000000" w:rsidP="00000000" w:rsidRDefault="00000000" w:rsidRPr="00000000" w14:paraId="000000E5">
      <w:pPr>
        <w:ind w:left="705" w:firstLine="0"/>
        <w:rPr/>
      </w:pPr>
      <w:r w:rsidDel="00000000" w:rsidR="00000000" w:rsidRPr="00000000">
        <w:rPr>
          <w:rtl w:val="0"/>
        </w:rPr>
        <w:t xml:space="preserve">  TB.titleType AS tipo_titulo,</w:t>
      </w:r>
    </w:p>
    <w:p w:rsidR="00000000" w:rsidDel="00000000" w:rsidP="00000000" w:rsidRDefault="00000000" w:rsidRPr="00000000" w14:paraId="000000E6">
      <w:pPr>
        <w:ind w:left="705" w:firstLine="0"/>
        <w:rPr/>
      </w:pPr>
      <w:r w:rsidDel="00000000" w:rsidR="00000000" w:rsidRPr="00000000">
        <w:rPr>
          <w:rtl w:val="0"/>
        </w:rPr>
        <w:t xml:space="preserve">  TP.characters AS personaje,</w:t>
      </w:r>
    </w:p>
    <w:p w:rsidR="00000000" w:rsidDel="00000000" w:rsidP="00000000" w:rsidRDefault="00000000" w:rsidRPr="00000000" w14:paraId="000000E7">
      <w:pPr>
        <w:ind w:left="705" w:firstLine="0"/>
        <w:rPr/>
      </w:pPr>
      <w:r w:rsidDel="00000000" w:rsidR="00000000" w:rsidRPr="00000000">
        <w:rPr>
          <w:rtl w:val="0"/>
        </w:rPr>
        <w:t xml:space="preserve">  TR.averageRating AS prom_calificacion</w:t>
      </w:r>
    </w:p>
    <w:p w:rsidR="00000000" w:rsidDel="00000000" w:rsidP="00000000" w:rsidRDefault="00000000" w:rsidRPr="00000000" w14:paraId="000000E8">
      <w:pPr>
        <w:ind w:left="705" w:firstLine="0"/>
        <w:rPr/>
      </w:pPr>
      <w:r w:rsidDel="00000000" w:rsidR="00000000" w:rsidRPr="00000000">
        <w:rPr>
          <w:rtl w:val="0"/>
        </w:rPr>
        <w:t xml:space="preserve">FROM</w:t>
      </w:r>
    </w:p>
    <w:p w:rsidR="00000000" w:rsidDel="00000000" w:rsidP="00000000" w:rsidRDefault="00000000" w:rsidRPr="00000000" w14:paraId="000000E9">
      <w:pPr>
        <w:ind w:left="705" w:firstLine="0"/>
        <w:rPr/>
      </w:pPr>
      <w:r w:rsidDel="00000000" w:rsidR="00000000" w:rsidRPr="00000000">
        <w:rPr>
          <w:rtl w:val="0"/>
        </w:rPr>
        <w:t xml:space="preserve">  IMDb.title_basics AS TB</w:t>
      </w:r>
    </w:p>
    <w:p w:rsidR="00000000" w:rsidDel="00000000" w:rsidP="00000000" w:rsidRDefault="00000000" w:rsidRPr="00000000" w14:paraId="000000EA">
      <w:pPr>
        <w:ind w:left="705" w:firstLine="0"/>
        <w:rPr/>
      </w:pPr>
      <w:r w:rsidDel="00000000" w:rsidR="00000000" w:rsidRPr="00000000">
        <w:rPr>
          <w:rtl w:val="0"/>
        </w:rPr>
        <w:t xml:space="preserve">  JOIN IMDb.title_principals AS TP ON TB.tconst = TP.tconst</w:t>
      </w:r>
    </w:p>
    <w:p w:rsidR="00000000" w:rsidDel="00000000" w:rsidP="00000000" w:rsidRDefault="00000000" w:rsidRPr="00000000" w14:paraId="000000EB">
      <w:pPr>
        <w:ind w:left="705" w:firstLine="0"/>
        <w:rPr/>
      </w:pPr>
      <w:r w:rsidDel="00000000" w:rsidR="00000000" w:rsidRPr="00000000">
        <w:rPr>
          <w:rtl w:val="0"/>
        </w:rPr>
        <w:t xml:space="preserve">  JOIN IMDb.title_ratings AS TR ON TR.tconst = TB.tconst </w:t>
      </w:r>
    </w:p>
    <w:p w:rsidR="00000000" w:rsidDel="00000000" w:rsidP="00000000" w:rsidRDefault="00000000" w:rsidRPr="00000000" w14:paraId="000000EC">
      <w:pPr>
        <w:ind w:left="705" w:firstLine="0"/>
        <w:rPr/>
      </w:pPr>
      <w:r w:rsidDel="00000000" w:rsidR="00000000" w:rsidRPr="00000000">
        <w:rPr>
          <w:rtl w:val="0"/>
        </w:rPr>
        <w:t xml:space="preserve">WHERE titleType IN ('movie','tvmovie','tvepisode','tvseries','tvminiseries','tvspecial','tvshort')</w:t>
      </w:r>
    </w:p>
    <w:p w:rsidR="00000000" w:rsidDel="00000000" w:rsidP="00000000" w:rsidRDefault="00000000" w:rsidRPr="00000000" w14:paraId="000000ED">
      <w:pPr>
        <w:ind w:left="705" w:firstLine="0"/>
        <w:rPr/>
      </w:pPr>
      <w:r w:rsidDel="00000000" w:rsidR="00000000" w:rsidRPr="00000000">
        <w:rPr>
          <w:rtl w:val="0"/>
        </w:rPr>
        <w:t xml:space="preserve">ORDER BY prom_calificacion DESC</w:t>
      </w:r>
    </w:p>
    <w:p w:rsidR="00000000" w:rsidDel="00000000" w:rsidP="00000000" w:rsidRDefault="00000000" w:rsidRPr="00000000" w14:paraId="000000EE">
      <w:pPr>
        <w:ind w:left="705" w:firstLine="0"/>
        <w:rPr/>
      </w:pPr>
      <w:r w:rsidDel="00000000" w:rsidR="00000000" w:rsidRPr="00000000">
        <w:rPr>
          <w:rtl w:val="0"/>
        </w:rPr>
        <w:t xml:space="preserve">;</w:t>
      </w:r>
    </w:p>
    <w:p w:rsidR="00000000" w:rsidDel="00000000" w:rsidP="00000000" w:rsidRDefault="00000000" w:rsidRPr="00000000" w14:paraId="000000EF">
      <w:pPr>
        <w:ind w:left="705" w:firstLine="0"/>
        <w:rPr/>
      </w:pPr>
      <w:r w:rsidDel="00000000" w:rsidR="00000000" w:rsidRPr="00000000">
        <w:rPr>
          <w:rtl w:val="0"/>
        </w:rPr>
      </w:r>
    </w:p>
    <w:p w:rsidR="00000000" w:rsidDel="00000000" w:rsidP="00000000" w:rsidRDefault="00000000" w:rsidRPr="00000000" w14:paraId="000000F0">
      <w:pPr>
        <w:pStyle w:val="Heading3"/>
        <w:rPr/>
      </w:pPr>
      <w:bookmarkStart w:colFirst="0" w:colLast="0" w:name="_wkl4ih6j8bg9" w:id="35"/>
      <w:bookmarkEnd w:id="35"/>
      <w:r w:rsidDel="00000000" w:rsidR="00000000" w:rsidRPr="00000000">
        <w:br w:type="page"/>
      </w:r>
      <w:r w:rsidDel="00000000" w:rsidR="00000000" w:rsidRPr="00000000">
        <w:rPr>
          <w:rtl w:val="0"/>
        </w:rPr>
      </w:r>
    </w:p>
    <w:p w:rsidR="00000000" w:rsidDel="00000000" w:rsidP="00000000" w:rsidRDefault="00000000" w:rsidRPr="00000000" w14:paraId="000000F1">
      <w:pPr>
        <w:pStyle w:val="Heading1"/>
        <w:rPr/>
      </w:pPr>
      <w:bookmarkStart w:colFirst="0" w:colLast="0" w:name="_n5hm1mmh7069" w:id="36"/>
      <w:bookmarkEnd w:id="36"/>
      <w:r w:rsidDel="00000000" w:rsidR="00000000" w:rsidRPr="00000000">
        <w:rPr>
          <w:rtl w:val="0"/>
        </w:rPr>
        <w:t xml:space="preserve">Conclusión</w:t>
      </w:r>
    </w:p>
    <w:p w:rsidR="00000000" w:rsidDel="00000000" w:rsidP="00000000" w:rsidRDefault="00000000" w:rsidRPr="00000000" w14:paraId="000000F2">
      <w:pPr>
        <w:jc w:val="both"/>
        <w:rPr/>
      </w:pPr>
      <w:r w:rsidDel="00000000" w:rsidR="00000000" w:rsidRPr="00000000">
        <w:rPr>
          <w:rtl w:val="0"/>
        </w:rPr>
        <w:t xml:space="preserve">En conclusión, Las herramientas que permite GCP son variadas pero con funciones específicas lo cual permite trabajar diferentes datos con diferentes formatos, además que una de las grandes ventajas es que se puede trabajar de manera virtual, siendo accesible desde cualquier dispositivo, por lo que se puede trabajar los datos sin problemas en cualquier dispositivo, lo cual permite ser muy flexible para trabajarlo, se puede trabajar con bases de datos más grandes  y de esta manera poder almacenarlos, limpiarlos, seleccionar la información que necesitamos y por último representarla de la manera más comprensible.</w:t>
      </w:r>
    </w:p>
    <w:p w:rsidR="00000000" w:rsidDel="00000000" w:rsidP="00000000" w:rsidRDefault="00000000" w:rsidRPr="00000000" w14:paraId="000000F3">
      <w:pPr>
        <w:jc w:val="both"/>
        <w:rPr/>
      </w:pPr>
      <w:r w:rsidDel="00000000" w:rsidR="00000000" w:rsidRPr="00000000">
        <w:rPr>
          <w:rtl w:val="0"/>
        </w:rPr>
        <w:t xml:space="preserve">En resumen estas herramientas son cruciales para entender estos datos masivos o también llamados Big Data, ya que al ser muchos datos y hasta complejos es necesario tener una herramienta con el cual poder trabajarlos y comprenderlos de mejor manera, ya que esto permite facilitar el entendimiento y así poder trabajarlos, ya que es crucial para las personas que necesiten métricas o gráficos que les permitan tomar decisiones en base a muchos datos.</w:t>
      </w:r>
    </w:p>
    <w:sectPr>
      <w:headerReference r:id="rId19" w:type="default"/>
      <w:headerReference r:id="rId20" w:type="first"/>
      <w:footerReference r:id="rId21" w:type="first"/>
      <w:footerReference r:id="rId22" w:type="default"/>
      <w:pgSz w:h="15840" w:w="12240" w:orient="portrait"/>
      <w:pgMar w:bottom="1440" w:top="1440" w:left="1440" w:right="1440" w:header="0" w:footer="720"/>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Trebuchet MS"/>
  <w:font w:name="Arial"/>
  <w:font w:name="Economic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Open Sans">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4">
    <w:pPr>
      <w:pageBreakBefore w:val="0"/>
      <w:pBdr>
        <w:top w:space="0" w:sz="0" w:val="nil"/>
        <w:left w:space="0" w:sz="0" w:val="nil"/>
        <w:bottom w:space="0" w:sz="0" w:val="nil"/>
        <w:right w:space="0" w:sz="0" w:val="nil"/>
        <w:between w:space="0" w:sz="0" w:val="nil"/>
      </w:pBdr>
      <w:shd w:fill="auto" w:val="clear"/>
      <w:spacing w:after="0" w:before="0" w:line="240" w:lineRule="auto"/>
      <w:rPr/>
    </w:pPr>
    <w:r w:rsidDel="00000000" w:rsidR="00000000" w:rsidRPr="00000000">
      <w:rPr/>
      <w:drawing>
        <wp:inline distB="114300" distT="114300" distL="114300" distR="114300">
          <wp:extent cx="5943600" cy="25400"/>
          <wp:effectExtent b="0" l="0" r="0" t="0"/>
          <wp:docPr descr="línea horizontal" id="1" name="image2.png"/>
          <a:graphic>
            <a:graphicData uri="http://schemas.openxmlformats.org/drawingml/2006/picture">
              <pic:pic>
                <pic:nvPicPr>
                  <pic:cNvPr descr="línea horizontal" id="0" name="image2.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pageBreakBefore w:val="0"/>
      <w:pBdr>
        <w:top w:space="0" w:sz="0" w:val="nil"/>
        <w:left w:space="0" w:sz="0" w:val="nil"/>
        <w:bottom w:space="0" w:sz="0" w:val="nil"/>
        <w:right w:space="0" w:sz="0" w:val="nil"/>
        <w:between w:space="0" w:sz="0" w:val="nil"/>
      </w:pBdr>
      <w:shd w:fill="auto" w:val="clear"/>
      <w:spacing w:after="0" w:before="0" w:line="240" w:lineRule="auto"/>
      <w:ind w:firstLine="75"/>
      <w:jc w:val="right"/>
      <w:rPr>
        <w:rFonts w:ascii="Economica" w:cs="Economica" w:eastAsia="Economica" w:hAnsi="Economica"/>
      </w:rPr>
    </w:pPr>
    <w:r w:rsidDel="00000000" w:rsidR="00000000" w:rsidRPr="00000000">
      <w:rPr>
        <w:rtl w:val="0"/>
      </w:rPr>
    </w:r>
  </w:p>
  <w:p w:rsidR="00000000" w:rsidDel="00000000" w:rsidP="00000000" w:rsidRDefault="00000000" w:rsidRPr="00000000" w14:paraId="000000F6">
    <w:pPr>
      <w:pageBreakBefore w:val="0"/>
      <w:pBdr>
        <w:top w:space="0" w:sz="0" w:val="nil"/>
        <w:left w:space="0" w:sz="0" w:val="nil"/>
        <w:bottom w:space="0" w:sz="0" w:val="nil"/>
        <w:right w:space="0" w:sz="0" w:val="nil"/>
        <w:between w:space="0" w:sz="0" w:val="nil"/>
      </w:pBdr>
      <w:shd w:fill="auto" w:val="clear"/>
      <w:spacing w:after="0" w:before="0" w:line="240" w:lineRule="auto"/>
      <w:ind w:firstLine="75"/>
      <w:jc w:val="right"/>
      <w:rPr>
        <w:rFonts w:ascii="Economica" w:cs="Economica" w:eastAsia="Economica" w:hAnsi="Economica"/>
      </w:rPr>
    </w:pPr>
    <w:r w:rsidDel="00000000" w:rsidR="00000000" w:rsidRPr="00000000">
      <w:rPr>
        <w:rFonts w:ascii="Economica" w:cs="Economica" w:eastAsia="Economica" w:hAnsi="Economica"/>
      </w:rPr>
      <w:fldChar w:fldCharType="begin"/>
      <w:instrText xml:space="preserve">PAGE</w:instrText>
      <w:fldChar w:fldCharType="separate"/>
      <w:fldChar w:fldCharType="end"/>
    </w: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pageBreakBefore w:val="0"/>
      <w:pBdr>
        <w:top w:space="0" w:sz="0" w:val="nil"/>
        <w:left w:space="0" w:sz="0" w:val="nil"/>
        <w:bottom w:space="0" w:sz="0" w:val="nil"/>
        <w:right w:space="0" w:sz="0" w:val="nil"/>
        <w:between w:space="0" w:sz="0" w:val="nil"/>
      </w:pBdr>
      <w:shd w:fill="auto" w:val="clear"/>
      <w:spacing w:before="0" w:lineRule="auto"/>
      <w:rPr/>
    </w:pPr>
    <w:r w:rsidDel="00000000" w:rsidR="00000000" w:rsidRPr="00000000">
      <w:rPr/>
      <w:drawing>
        <wp:inline distB="114300" distT="114300" distL="114300" distR="114300">
          <wp:extent cx="5943600" cy="25400"/>
          <wp:effectExtent b="0" l="0" r="0" t="0"/>
          <wp:docPr descr="línea horizontal" id="13" name="image1.png"/>
          <a:graphic>
            <a:graphicData uri="http://schemas.openxmlformats.org/drawingml/2006/picture">
              <pic:pic>
                <pic:nvPicPr>
                  <pic:cNvPr descr="línea horizontal" id="0" name="image1.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p w:rsidR="00000000" w:rsidDel="00000000" w:rsidP="00000000" w:rsidRDefault="00000000" w:rsidRPr="00000000" w14:paraId="000000FB">
    <w:pPr>
      <w:pStyle w:val="Subtitle"/>
      <w:pageBreakBefore w:val="0"/>
      <w:pBdr>
        <w:top w:space="0" w:sz="0" w:val="nil"/>
        <w:left w:space="0" w:sz="0" w:val="nil"/>
        <w:bottom w:space="0" w:sz="0" w:val="nil"/>
        <w:right w:space="0" w:sz="0" w:val="nil"/>
        <w:between w:space="0" w:sz="0" w:val="nil"/>
      </w:pBdr>
      <w:shd w:fill="auto" w:val="clear"/>
      <w:spacing w:before="0" w:lineRule="auto"/>
      <w:rPr/>
    </w:pPr>
    <w:bookmarkStart w:colFirst="0" w:colLast="0" w:name="_w494w0yg8rg0" w:id="38"/>
    <w:bookmarkEnd w:id="38"/>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pStyle w:val="Subtitle"/>
      <w:pageBreakBefore w:val="0"/>
      <w:pBdr>
        <w:top w:space="0" w:sz="0" w:val="nil"/>
        <w:left w:space="0" w:sz="0" w:val="nil"/>
        <w:bottom w:space="0" w:sz="0" w:val="nil"/>
        <w:right w:space="0" w:sz="0" w:val="nil"/>
        <w:between w:space="0" w:sz="0" w:val="nil"/>
      </w:pBdr>
      <w:shd w:fill="auto" w:val="clear"/>
      <w:spacing w:before="600" w:lineRule="auto"/>
      <w:jc w:val="right"/>
      <w:rPr/>
    </w:pPr>
    <w:bookmarkStart w:colFirst="0" w:colLast="0" w:name="_leajue2ys1lr" w:id="37"/>
    <w:bookmarkEnd w:id="37"/>
    <w:r w:rsidDel="00000000" w:rsidR="00000000" w:rsidRPr="00000000">
      <w:rPr>
        <w:rtl w:val="0"/>
      </w:rPr>
      <w:t xml:space="preserve">Ingeniería en informática - Big Data - Sección 001D</w:t>
    </w:r>
  </w:p>
  <w:p w:rsidR="00000000" w:rsidDel="00000000" w:rsidP="00000000" w:rsidRDefault="00000000" w:rsidRPr="00000000" w14:paraId="000000F8">
    <w:pPr>
      <w:pageBreakBefore w:val="0"/>
      <w:pBdr>
        <w:top w:space="0" w:sz="0" w:val="nil"/>
        <w:left w:space="0" w:sz="0" w:val="nil"/>
        <w:bottom w:space="0" w:sz="0" w:val="nil"/>
        <w:right w:space="0" w:sz="0" w:val="nil"/>
        <w:between w:space="0" w:sz="0" w:val="nil"/>
      </w:pBdr>
      <w:shd w:fill="auto" w:val="clear"/>
      <w:spacing w:before="0" w:line="240" w:lineRule="auto"/>
      <w:rPr/>
    </w:pPr>
    <w:r w:rsidDel="00000000" w:rsidR="00000000" w:rsidRPr="00000000">
      <w:rPr/>
      <w:drawing>
        <wp:inline distB="114300" distT="114300" distL="114300" distR="114300">
          <wp:extent cx="5943600" cy="25400"/>
          <wp:effectExtent b="0" l="0" r="0" t="0"/>
          <wp:docPr descr="línea horizontal" id="4" name="image4.png"/>
          <a:graphic>
            <a:graphicData uri="http://schemas.openxmlformats.org/drawingml/2006/picture">
              <pic:pic>
                <pic:nvPicPr>
                  <pic:cNvPr descr="línea horizontal" id="0" name="image4.png"/>
                  <pic:cNvPicPr preferRelativeResize="0"/>
                </pic:nvPicPr>
                <pic:blipFill>
                  <a:blip r:embed="rId1"/>
                  <a:srcRect b="0" l="0" r="0" t="0"/>
                  <a:stretch>
                    <a:fillRect/>
                  </a:stretch>
                </pic:blipFill>
                <pic:spPr>
                  <a:xfrm>
                    <a:off x="0" y="0"/>
                    <a:ext cx="5943600" cy="25400"/>
                  </a:xfrm>
                  <a:prstGeom prst="rect"/>
                  <a:ln/>
                </pic:spPr>
              </pic:pic>
            </a:graphicData>
          </a:graphic>
        </wp:inline>
      </w:drawing>
    </w: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9">
    <w:pPr>
      <w:pageBreakBefore w:val="0"/>
      <w:pBdr>
        <w:top w:space="0" w:sz="0" w:val="nil"/>
        <w:left w:space="0" w:sz="0" w:val="nil"/>
        <w:bottom w:space="0" w:sz="0" w:val="nil"/>
        <w:right w:space="0" w:sz="0" w:val="nil"/>
        <w:between w:space="0" w:sz="0" w:val="nil"/>
      </w:pBdr>
      <w:shd w:fill="auto" w:val="clea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lang w:val="es"/>
      </w:rPr>
    </w:rPrDefault>
    <w:pPrDefault>
      <w:pPr>
        <w:spacing w:before="200" w:line="360" w:lineRule="auto"/>
        <w:ind w:left="-15" w:firstLine="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pageBreakBefore w:val="0"/>
      <w:spacing w:after="0" w:lineRule="auto"/>
    </w:pPr>
    <w:rPr>
      <w:b w:val="1"/>
      <w:sz w:val="32"/>
      <w:szCs w:val="32"/>
    </w:rPr>
  </w:style>
  <w:style w:type="paragraph" w:styleId="Heading2">
    <w:name w:val="heading 2"/>
    <w:basedOn w:val="Normal"/>
    <w:next w:val="Normal"/>
    <w:pPr>
      <w:pageBreakBefore w:val="0"/>
      <w:spacing w:after="0" w:before="480" w:line="240" w:lineRule="auto"/>
      <w:ind w:right="1785"/>
    </w:pPr>
    <w:rPr>
      <w:b w:val="1"/>
      <w:sz w:val="26"/>
      <w:szCs w:val="26"/>
    </w:rPr>
  </w:style>
  <w:style w:type="paragraph" w:styleId="Heading3">
    <w:name w:val="heading 3"/>
    <w:basedOn w:val="Normal"/>
    <w:next w:val="Normal"/>
    <w:pPr>
      <w:pageBreakBefore w:val="0"/>
    </w:pPr>
    <w:rPr>
      <w:b w:val="1"/>
      <w:color w:val="8c7252"/>
      <w:sz w:val="24"/>
      <w:szCs w:val="24"/>
    </w:rPr>
  </w:style>
  <w:style w:type="paragraph" w:styleId="Heading4">
    <w:name w:val="heading 4"/>
    <w:basedOn w:val="Normal"/>
    <w:next w:val="Normal"/>
    <w:pPr>
      <w:keepNext w:val="1"/>
      <w:keepLines w:val="1"/>
      <w:pageBreakBefore w:val="0"/>
      <w:spacing w:after="0" w:before="160" w:lineRule="auto"/>
    </w:pPr>
    <w:rPr>
      <w:rFonts w:ascii="Trebuchet MS" w:cs="Trebuchet MS" w:eastAsia="Trebuchet MS" w:hAnsi="Trebuchet MS"/>
      <w:color w:val="666666"/>
      <w:sz w:val="22"/>
      <w:szCs w:val="22"/>
      <w:u w:val="single"/>
    </w:rPr>
  </w:style>
  <w:style w:type="paragraph" w:styleId="Heading5">
    <w:name w:val="heading 5"/>
    <w:basedOn w:val="Normal"/>
    <w:next w:val="Normal"/>
    <w:pPr>
      <w:keepNext w:val="1"/>
      <w:keepLines w:val="1"/>
      <w:pageBreakBefore w:val="0"/>
      <w:spacing w:after="0" w:before="160" w:lineRule="auto"/>
    </w:pPr>
    <w:rPr>
      <w:rFonts w:ascii="Trebuchet MS" w:cs="Trebuchet MS" w:eastAsia="Trebuchet MS" w:hAnsi="Trebuchet MS"/>
      <w:color w:val="666666"/>
      <w:sz w:val="22"/>
      <w:szCs w:val="22"/>
    </w:rPr>
  </w:style>
  <w:style w:type="paragraph" w:styleId="Heading6">
    <w:name w:val="heading 6"/>
    <w:basedOn w:val="Normal"/>
    <w:next w:val="Normal"/>
    <w:pPr>
      <w:keepNext w:val="1"/>
      <w:keepLines w:val="1"/>
      <w:pageBreakBefore w:val="0"/>
      <w:spacing w:after="0" w:before="160" w:lineRule="auto"/>
    </w:pPr>
    <w:rPr>
      <w:rFonts w:ascii="Trebuchet MS" w:cs="Trebuchet MS" w:eastAsia="Trebuchet MS" w:hAnsi="Trebuchet MS"/>
      <w:i w:val="1"/>
      <w:color w:val="666666"/>
      <w:sz w:val="22"/>
      <w:szCs w:val="22"/>
    </w:rPr>
  </w:style>
  <w:style w:type="paragraph" w:styleId="Title">
    <w:name w:val="Title"/>
    <w:basedOn w:val="Normal"/>
    <w:next w:val="Normal"/>
    <w:pPr>
      <w:pageBreakBefore w:val="0"/>
      <w:spacing w:before="0" w:line="240" w:lineRule="auto"/>
      <w:ind w:left="0" w:firstLine="15"/>
    </w:pPr>
    <w:rPr>
      <w:rFonts w:ascii="Economica" w:cs="Economica" w:eastAsia="Economica" w:hAnsi="Economica"/>
      <w:sz w:val="60"/>
      <w:szCs w:val="60"/>
    </w:rPr>
  </w:style>
  <w:style w:type="paragraph" w:styleId="Subtitle">
    <w:name w:val="Subtitle"/>
    <w:basedOn w:val="Normal"/>
    <w:next w:val="Normal"/>
    <w:pPr>
      <w:pageBreakBefore w:val="0"/>
      <w:spacing w:before="0" w:line="240" w:lineRule="auto"/>
    </w:pPr>
    <w:rPr>
      <w:rFonts w:ascii="Economica" w:cs="Economica" w:eastAsia="Economica" w:hAnsi="Economica"/>
      <w:color w:val="999999"/>
      <w:sz w:val="28"/>
      <w:szCs w:val="28"/>
    </w:r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11" Type="http://schemas.openxmlformats.org/officeDocument/2006/relationships/image" Target="media/image5.png"/><Relationship Id="rId22" Type="http://schemas.openxmlformats.org/officeDocument/2006/relationships/footer" Target="footer1.xml"/><Relationship Id="rId10" Type="http://schemas.openxmlformats.org/officeDocument/2006/relationships/image" Target="media/image9.png"/><Relationship Id="rId21" Type="http://schemas.openxmlformats.org/officeDocument/2006/relationships/footer" Target="footer2.xml"/><Relationship Id="rId13" Type="http://schemas.openxmlformats.org/officeDocument/2006/relationships/image" Target="media/image13.png"/><Relationship Id="rId12" Type="http://schemas.openxmlformats.org/officeDocument/2006/relationships/image" Target="media/image8.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11.png"/><Relationship Id="rId14" Type="http://schemas.openxmlformats.org/officeDocument/2006/relationships/image" Target="media/image6.png"/><Relationship Id="rId17" Type="http://schemas.openxmlformats.org/officeDocument/2006/relationships/image" Target="media/image14.png"/><Relationship Id="rId16" Type="http://schemas.openxmlformats.org/officeDocument/2006/relationships/image" Target="media/image15.png"/><Relationship Id="rId5" Type="http://schemas.openxmlformats.org/officeDocument/2006/relationships/styles" Target="styles.xml"/><Relationship Id="rId19" Type="http://schemas.openxmlformats.org/officeDocument/2006/relationships/header" Target="header1.xml"/><Relationship Id="rId6" Type="http://schemas.openxmlformats.org/officeDocument/2006/relationships/image" Target="media/image3.png"/><Relationship Id="rId18" Type="http://schemas.openxmlformats.org/officeDocument/2006/relationships/image" Target="media/image12.png"/><Relationship Id="rId7" Type="http://schemas.openxmlformats.org/officeDocument/2006/relationships/image" Target="media/image16.jpg"/><Relationship Id="rId8" Type="http://schemas.openxmlformats.org/officeDocument/2006/relationships/image" Target="media/image7.png"/></Relationships>
</file>

<file path=word/_rels/fontTable.xml.rels><?xml version="1.0" encoding="UTF-8" standalone="yes"?><Relationships xmlns="http://schemas.openxmlformats.org/package/2006/relationships"><Relationship Id="rId1" Type="http://schemas.openxmlformats.org/officeDocument/2006/relationships/font" Target="fonts/Economica-regular.ttf"/><Relationship Id="rId2" Type="http://schemas.openxmlformats.org/officeDocument/2006/relationships/font" Target="fonts/Economica-bold.ttf"/><Relationship Id="rId3" Type="http://schemas.openxmlformats.org/officeDocument/2006/relationships/font" Target="fonts/Economica-italic.ttf"/><Relationship Id="rId4" Type="http://schemas.openxmlformats.org/officeDocument/2006/relationships/font" Target="fonts/Economica-boldItalic.ttf"/><Relationship Id="rId5" Type="http://schemas.openxmlformats.org/officeDocument/2006/relationships/font" Target="fonts/OpenSans-regular.ttf"/><Relationship Id="rId6" Type="http://schemas.openxmlformats.org/officeDocument/2006/relationships/font" Target="fonts/OpenSans-bold.ttf"/><Relationship Id="rId7" Type="http://schemas.openxmlformats.org/officeDocument/2006/relationships/font" Target="fonts/OpenSans-italic.ttf"/><Relationship Id="rId8" Type="http://schemas.openxmlformats.org/officeDocument/2006/relationships/font" Target="fonts/OpenSans-boldItalic.ttf"/></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