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b w:val="1"/>
          <w:color w:val="000000"/>
          <w:sz w:val="48"/>
          <w:szCs w:val="48"/>
        </w:rPr>
      </w:pPr>
      <w:r w:rsidDel="00000000" w:rsidR="00000000" w:rsidRPr="00000000">
        <w:rPr>
          <w:b w:val="1"/>
          <w:color w:val="000000"/>
          <w:sz w:val="48"/>
          <w:szCs w:val="48"/>
          <w:rtl w:val="0"/>
        </w:rPr>
        <w:t xml:space="preserve">Retrospectiva del Proyecto</w:t>
      </w:r>
    </w:p>
    <w:p w:rsidR="00000000" w:rsidDel="00000000" w:rsidP="00000000" w:rsidRDefault="00000000" w:rsidRPr="00000000" w14:paraId="0000000C">
      <w:pPr>
        <w:spacing w:after="0" w:line="240" w:lineRule="auto"/>
        <w:jc w:val="right"/>
        <w:rPr>
          <w:b w:val="1"/>
          <w:sz w:val="48"/>
          <w:szCs w:val="48"/>
        </w:rPr>
      </w:pPr>
      <w:r w:rsidDel="00000000" w:rsidR="00000000" w:rsidRPr="00000000">
        <w:rPr>
          <w:b w:val="1"/>
          <w:color w:val="000000"/>
          <w:sz w:val="48"/>
          <w:szCs w:val="48"/>
          <w:rtl w:val="0"/>
        </w:rPr>
        <w:t xml:space="preserve"> “P</w:t>
      </w:r>
      <w:r w:rsidDel="00000000" w:rsidR="00000000" w:rsidRPr="00000000">
        <w:rPr>
          <w:b w:val="1"/>
          <w:sz w:val="48"/>
          <w:szCs w:val="48"/>
          <w:rtl w:val="0"/>
        </w:rPr>
        <w:t xml:space="preserve">royecto ASODI</w:t>
      </w:r>
      <w:r w:rsidDel="00000000" w:rsidR="00000000" w:rsidRPr="00000000">
        <w:rPr>
          <w:b w:val="1"/>
          <w:color w:val="000000"/>
          <w:sz w:val="48"/>
          <w:szCs w:val="48"/>
          <w:rtl w:val="0"/>
        </w:rPr>
        <w:t xml:space="preserve">”</w:t>
      </w:r>
      <w:r w:rsidDel="00000000" w:rsidR="00000000" w:rsidRPr="00000000">
        <w:rPr>
          <w:rtl w:val="0"/>
        </w:rPr>
      </w:r>
    </w:p>
    <w:p w:rsidR="00000000" w:rsidDel="00000000" w:rsidP="00000000" w:rsidRDefault="00000000" w:rsidRPr="00000000" w14:paraId="0000000D">
      <w:pPr>
        <w:spacing w:after="0" w:line="240" w:lineRule="auto"/>
        <w:jc w:val="right"/>
        <w:rPr>
          <w:b w:val="1"/>
          <w:sz w:val="48"/>
          <w:szCs w:val="48"/>
        </w:rPr>
      </w:pP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[10/11/2023]</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las retrospectivas de los Sprint.</w:t>
              <w:tab/>
              <w:t xml:space="preserve">4</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mejoras.</w:t>
              <w:tab/>
              <w:t xml:space="preserve">4</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Lecciones aprendidas.</w:t>
              <w:tab/>
              <w:t xml:space="preserve">4</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31">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2">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6"/>
        <w:gridCol w:w="1806"/>
        <w:gridCol w:w="3040"/>
        <w:gridCol w:w="2196"/>
        <w:tblGridChange w:id="0">
          <w:tblGrid>
            <w:gridCol w:w="1786"/>
            <w:gridCol w:w="1806"/>
            <w:gridCol w:w="3040"/>
            <w:gridCol w:w="2196"/>
          </w:tblGrid>
        </w:tblGridChange>
      </w:tblGrid>
      <w:tr>
        <w:trPr>
          <w:cantSplit w:val="0"/>
          <w:tblHeader w:val="0"/>
        </w:trPr>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sz w:val="24"/>
                <w:szCs w:val="24"/>
                <w:rtl w:val="0"/>
              </w:rPr>
              <w:t xml:space="preserve">A</w:t>
            </w:r>
            <w:r w:rsidDel="00000000" w:rsidR="00000000" w:rsidRPr="00000000">
              <w:rPr>
                <w:color w:val="000000"/>
                <w:sz w:val="24"/>
                <w:szCs w:val="24"/>
                <w:rtl w:val="0"/>
              </w:rPr>
              <w:t xml:space="preserve">utor</w:t>
            </w:r>
          </w:p>
        </w:tc>
      </w:tr>
      <w:tr>
        <w:trPr>
          <w:cantSplit w:val="0"/>
          <w:tblHeader w:val="0"/>
        </w:trPr>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color w:val="000000"/>
                <w:sz w:val="24"/>
                <w:szCs w:val="24"/>
                <w:rtl w:val="0"/>
              </w:rPr>
              <w:t xml:space="preserve">1.0</w:t>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color w:val="000000"/>
                <w:sz w:val="24"/>
                <w:szCs w:val="24"/>
                <w:rtl w:val="0"/>
              </w:rPr>
              <w:t xml:space="preserve">/</w:t>
            </w:r>
            <w:r w:rsidDel="00000000" w:rsidR="00000000" w:rsidRPr="00000000">
              <w:rPr>
                <w:sz w:val="24"/>
                <w:szCs w:val="24"/>
                <w:rtl w:val="0"/>
              </w:rPr>
              <w:t xml:space="preserve">11</w:t>
            </w:r>
            <w:r w:rsidDel="00000000" w:rsidR="00000000" w:rsidRPr="00000000">
              <w:rPr>
                <w:color w:val="000000"/>
                <w:sz w:val="24"/>
                <w:szCs w:val="24"/>
                <w:rtl w:val="0"/>
              </w:rPr>
              <w:t xml:space="preserve">/202</w:t>
            </w:r>
            <w:r w:rsidDel="00000000" w:rsidR="00000000" w:rsidRPr="00000000">
              <w:rPr>
                <w:sz w:val="24"/>
                <w:szCs w:val="24"/>
                <w:rtl w:val="0"/>
              </w:rPr>
              <w:t xml:space="preserve">3</w:t>
            </w:r>
            <w:r w:rsidDel="00000000" w:rsidR="00000000" w:rsidRPr="00000000">
              <w:rPr>
                <w:rtl w:val="0"/>
              </w:rPr>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sz w:val="24"/>
                <w:szCs w:val="24"/>
                <w:rtl w:val="0"/>
              </w:rPr>
              <w:t xml:space="preserve">Creación</w:t>
            </w:r>
            <w:r w:rsidDel="00000000" w:rsidR="00000000" w:rsidRPr="00000000">
              <w:rPr>
                <w:rtl w:val="0"/>
              </w:rPr>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sz w:val="24"/>
                <w:szCs w:val="24"/>
                <w:rtl w:val="0"/>
              </w:rPr>
              <w:t xml:space="preserve">Francisco Sarmiento</w:t>
            </w:r>
            <w:r w:rsidDel="00000000" w:rsidR="00000000" w:rsidRPr="00000000">
              <w:rPr>
                <w:rtl w:val="0"/>
              </w:rPr>
            </w:r>
          </w:p>
        </w:tc>
      </w:tr>
      <w:tr>
        <w:trPr>
          <w:cantSplit w:val="0"/>
          <w:tblHeader w:val="0"/>
        </w:trPr>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3">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4">
      <w:pPr>
        <w:spacing w:after="0" w:line="240" w:lineRule="auto"/>
        <w:rPr>
          <w:color w:val="000000"/>
          <w:sz w:val="24"/>
          <w:szCs w:val="24"/>
        </w:rPr>
      </w:pPr>
      <w:bookmarkStart w:colFirst="0" w:colLast="0" w:name="_heading=h.1fob9te" w:id="2"/>
      <w:bookmarkEnd w:id="2"/>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rtl w:val="0"/>
              </w:rPr>
              <w:t xml:space="preserve">Capstone </w:t>
            </w:r>
            <w:r w:rsidDel="00000000" w:rsidR="00000000" w:rsidRPr="00000000">
              <w:rPr>
                <w:color w:val="000000"/>
                <w:rtl w:val="0"/>
              </w:rPr>
              <w:t xml:space="preserve">00</w:t>
            </w:r>
            <w:r w:rsidDel="00000000" w:rsidR="00000000" w:rsidRPr="00000000">
              <w:rPr>
                <w:rtl w:val="0"/>
              </w:rPr>
              <w:t xml:space="preserve">2</w:t>
            </w:r>
            <w:r w:rsidDel="00000000" w:rsidR="00000000" w:rsidRPr="00000000">
              <w:rPr>
                <w:color w:val="000000"/>
                <w:rtl w:val="0"/>
              </w:rPr>
              <w:t xml:space="preserve">D</w:t>
            </w:r>
          </w:p>
        </w:tc>
      </w:tr>
      <w:tr>
        <w:trPr>
          <w:cantSplit w:val="0"/>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Página </w:t>
            </w:r>
            <w:r w:rsidDel="00000000" w:rsidR="00000000" w:rsidRPr="00000000">
              <w:rPr>
                <w:rtl w:val="0"/>
              </w:rPr>
              <w:t xml:space="preserve">ASODI</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rtl w:val="0"/>
              </w:rPr>
              <w:t xml:space="preserve">08</w:t>
            </w:r>
            <w:r w:rsidDel="00000000" w:rsidR="00000000" w:rsidRPr="00000000">
              <w:rPr>
                <w:color w:val="000000"/>
                <w:rtl w:val="0"/>
              </w:rPr>
              <w:t xml:space="preserve">/202</w:t>
            </w:r>
            <w:r w:rsidDel="00000000" w:rsidR="00000000" w:rsidRPr="00000000">
              <w:rPr>
                <w:rtl w:val="0"/>
              </w:rPr>
              <w:t xml:space="preserve">3</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rtl w:val="0"/>
              </w:rPr>
              <w:t xml:space="preserve">12</w:t>
            </w:r>
            <w:r w:rsidDel="00000000" w:rsidR="00000000" w:rsidRPr="00000000">
              <w:rPr>
                <w:color w:val="000000"/>
                <w:rtl w:val="0"/>
              </w:rPr>
              <w:t xml:space="preserve">/202</w:t>
            </w:r>
            <w:r w:rsidDel="00000000" w:rsidR="00000000" w:rsidRPr="00000000">
              <w:rPr>
                <w:rtl w:val="0"/>
              </w:rPr>
              <w:t xml:space="preserve">3</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rtl w:val="0"/>
              </w:rPr>
              <w:t xml:space="preserve">ASODI</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1">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2">
            <w:pPr>
              <w:spacing w:after="0" w:line="240" w:lineRule="auto"/>
              <w:rPr>
                <w:color w:val="000000"/>
              </w:rPr>
            </w:pPr>
            <w:r w:rsidDel="00000000" w:rsidR="00000000" w:rsidRPr="00000000">
              <w:rPr>
                <w:rtl w:val="0"/>
              </w:rPr>
              <w:t xml:space="preserve">Arturo Vargas</w:t>
            </w:r>
            <w:r w:rsidDel="00000000" w:rsidR="00000000" w:rsidRPr="00000000">
              <w:rPr>
                <w:rtl w:val="0"/>
              </w:rPr>
            </w:r>
          </w:p>
        </w:tc>
      </w:tr>
    </w:tbl>
    <w:p w:rsidR="00000000" w:rsidDel="00000000" w:rsidP="00000000" w:rsidRDefault="00000000" w:rsidRPr="00000000" w14:paraId="00000053">
      <w:pPr>
        <w:spacing w:after="0" w:line="240" w:lineRule="auto"/>
        <w:rPr>
          <w:color w:val="000000"/>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54">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3421"/>
        <w:gridCol w:w="3206"/>
        <w:tblGridChange w:id="0">
          <w:tblGrid>
            <w:gridCol w:w="2093"/>
            <w:gridCol w:w="3421"/>
            <w:gridCol w:w="3206"/>
          </w:tblGrid>
        </w:tblGridChange>
      </w:tblGrid>
      <w:tr>
        <w:trPr>
          <w:cantSplit w:val="0"/>
          <w:tblHeader w:val="0"/>
        </w:trPr>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6">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7">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8">
            <w:pPr>
              <w:spacing w:after="0" w:line="240" w:lineRule="auto"/>
              <w:jc w:val="center"/>
              <w:rPr>
                <w:b w:val="1"/>
                <w:color w:val="000000"/>
              </w:rPr>
            </w:pPr>
            <w:r w:rsidDel="00000000" w:rsidR="00000000" w:rsidRPr="00000000">
              <w:rPr>
                <w:b w:val="1"/>
                <w:rtl w:val="0"/>
              </w:rPr>
              <w:t xml:space="preserve">20.451.734-7</w:t>
            </w:r>
            <w:r w:rsidDel="00000000" w:rsidR="00000000" w:rsidRPr="00000000">
              <w:rPr>
                <w:rtl w:val="0"/>
              </w:rPr>
            </w:r>
          </w:p>
        </w:tc>
        <w:tc>
          <w:tcPr>
            <w:shd w:fill="auto" w:val="clear"/>
          </w:tcPr>
          <w:p w:rsidR="00000000" w:rsidDel="00000000" w:rsidP="00000000" w:rsidRDefault="00000000" w:rsidRPr="00000000" w14:paraId="00000059">
            <w:pPr>
              <w:spacing w:after="0" w:line="240" w:lineRule="auto"/>
              <w:jc w:val="center"/>
              <w:rPr>
                <w:b w:val="1"/>
                <w:color w:val="000000"/>
              </w:rPr>
            </w:pPr>
            <w:r w:rsidDel="00000000" w:rsidR="00000000" w:rsidRPr="00000000">
              <w:rPr>
                <w:b w:val="1"/>
                <w:rtl w:val="0"/>
              </w:rPr>
              <w:t xml:space="preserve">Cristobal Pavez</w:t>
            </w:r>
            <w:r w:rsidDel="00000000" w:rsidR="00000000" w:rsidRPr="00000000">
              <w:rPr>
                <w:rtl w:val="0"/>
              </w:rPr>
            </w:r>
          </w:p>
        </w:tc>
        <w:tc>
          <w:tcPr>
            <w:shd w:fill="auto" w:val="clear"/>
          </w:tcPr>
          <w:p w:rsidR="00000000" w:rsidDel="00000000" w:rsidP="00000000" w:rsidRDefault="00000000" w:rsidRPr="00000000" w14:paraId="0000005A">
            <w:pPr>
              <w:spacing w:after="0" w:line="240" w:lineRule="auto"/>
              <w:jc w:val="center"/>
              <w:rPr>
                <w:b w:val="1"/>
                <w:color w:val="000000"/>
              </w:rPr>
            </w:pPr>
            <w:r w:rsidDel="00000000" w:rsidR="00000000" w:rsidRPr="00000000">
              <w:rPr>
                <w:b w:val="1"/>
                <w:rtl w:val="0"/>
              </w:rPr>
              <w:t xml:space="preserve">cr.pavezv@duocuc.cl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B">
            <w:pPr>
              <w:spacing w:after="0" w:line="240" w:lineRule="auto"/>
              <w:jc w:val="center"/>
              <w:rPr>
                <w:b w:val="1"/>
                <w:color w:val="000000"/>
              </w:rPr>
            </w:pPr>
            <w:r w:rsidDel="00000000" w:rsidR="00000000" w:rsidRPr="00000000">
              <w:rPr>
                <w:b w:val="1"/>
                <w:rtl w:val="0"/>
              </w:rPr>
              <w:t xml:space="preserve">20.839.121-6</w:t>
            </w: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center"/>
              <w:rPr>
                <w:b w:val="1"/>
                <w:color w:val="000000"/>
              </w:rPr>
            </w:pPr>
            <w:r w:rsidDel="00000000" w:rsidR="00000000" w:rsidRPr="00000000">
              <w:rPr>
                <w:b w:val="1"/>
                <w:color w:val="000000"/>
                <w:rtl w:val="0"/>
              </w:rPr>
              <w:t xml:space="preserve">Gabriel Jiménez</w:t>
            </w:r>
          </w:p>
        </w:tc>
        <w:tc>
          <w:tcPr>
            <w:shd w:fill="auto" w:val="clear"/>
          </w:tcPr>
          <w:p w:rsidR="00000000" w:rsidDel="00000000" w:rsidP="00000000" w:rsidRDefault="00000000" w:rsidRPr="00000000" w14:paraId="0000005D">
            <w:pPr>
              <w:spacing w:after="0" w:line="240" w:lineRule="auto"/>
              <w:jc w:val="center"/>
              <w:rPr>
                <w:b w:val="1"/>
                <w:color w:val="000000"/>
              </w:rPr>
            </w:pPr>
            <w:r w:rsidDel="00000000" w:rsidR="00000000" w:rsidRPr="00000000">
              <w:rPr>
                <w:b w:val="1"/>
                <w:rtl w:val="0"/>
              </w:rPr>
              <w:t xml:space="preserve">ga.jimenep@duocuc.cl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b w:val="1"/>
                <w:rtl w:val="0"/>
              </w:rPr>
              <w:t xml:space="preserve">20.669.236-7</w:t>
            </w:r>
            <w:r w:rsidDel="00000000" w:rsidR="00000000" w:rsidRPr="00000000">
              <w:rPr>
                <w:rtl w:val="0"/>
              </w:rPr>
            </w:r>
          </w:p>
        </w:tc>
        <w:tc>
          <w:tcPr>
            <w:shd w:fill="auto" w:val="clear"/>
          </w:tcPr>
          <w:p w:rsidR="00000000" w:rsidDel="00000000" w:rsidP="00000000" w:rsidRDefault="00000000" w:rsidRPr="00000000" w14:paraId="0000005F">
            <w:pPr>
              <w:spacing w:after="0" w:line="240" w:lineRule="auto"/>
              <w:jc w:val="center"/>
              <w:rPr>
                <w:b w:val="1"/>
                <w:color w:val="000000"/>
              </w:rPr>
            </w:pPr>
            <w:r w:rsidDel="00000000" w:rsidR="00000000" w:rsidRPr="00000000">
              <w:rPr>
                <w:b w:val="1"/>
                <w:rtl w:val="0"/>
              </w:rPr>
              <w:t xml:space="preserve">Francisco Sarmiento</w:t>
            </w:r>
            <w:r w:rsidDel="00000000" w:rsidR="00000000" w:rsidRPr="00000000">
              <w:rPr>
                <w:rtl w:val="0"/>
              </w:rPr>
            </w:r>
          </w:p>
        </w:tc>
        <w:tc>
          <w:tcPr>
            <w:shd w:fill="auto" w:val="clear"/>
          </w:tcPr>
          <w:p w:rsidR="00000000" w:rsidDel="00000000" w:rsidP="00000000" w:rsidRDefault="00000000" w:rsidRPr="00000000" w14:paraId="00000060">
            <w:pPr>
              <w:spacing w:after="0" w:line="240" w:lineRule="auto"/>
              <w:jc w:val="center"/>
              <w:rPr>
                <w:b w:val="1"/>
                <w:color w:val="000000"/>
              </w:rPr>
            </w:pPr>
            <w:r w:rsidDel="00000000" w:rsidR="00000000" w:rsidRPr="00000000">
              <w:rPr>
                <w:b w:val="1"/>
                <w:rtl w:val="0"/>
              </w:rPr>
              <w:t xml:space="preserve">fr.sarmientoc@duocuc.cl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1">
            <w:pPr>
              <w:spacing w:after="0" w:line="240" w:lineRule="auto"/>
              <w:jc w:val="center"/>
              <w:rPr>
                <w:b w:val="1"/>
                <w:color w:val="000000"/>
              </w:rPr>
            </w:pPr>
            <w:r w:rsidDel="00000000" w:rsidR="00000000" w:rsidRPr="00000000">
              <w:rPr>
                <w:b w:val="1"/>
                <w:rtl w:val="0"/>
              </w:rPr>
              <w:t xml:space="preserve">20.442.058-0</w:t>
            </w:r>
            <w:r w:rsidDel="00000000" w:rsidR="00000000" w:rsidRPr="00000000">
              <w:rPr>
                <w:rtl w:val="0"/>
              </w:rPr>
            </w:r>
          </w:p>
        </w:tc>
        <w:tc>
          <w:tcPr>
            <w:shd w:fill="auto" w:val="clear"/>
          </w:tcPr>
          <w:p w:rsidR="00000000" w:rsidDel="00000000" w:rsidP="00000000" w:rsidRDefault="00000000" w:rsidRPr="00000000" w14:paraId="00000062">
            <w:pPr>
              <w:spacing w:after="0" w:line="240" w:lineRule="auto"/>
              <w:jc w:val="center"/>
              <w:rPr>
                <w:b w:val="1"/>
                <w:color w:val="000000"/>
              </w:rPr>
            </w:pPr>
            <w:r w:rsidDel="00000000" w:rsidR="00000000" w:rsidRPr="00000000">
              <w:rPr>
                <w:b w:val="1"/>
                <w:rtl w:val="0"/>
              </w:rPr>
              <w:t xml:space="preserve">Alex Pedreros</w:t>
            </w:r>
            <w:r w:rsidDel="00000000" w:rsidR="00000000" w:rsidRPr="00000000">
              <w:rPr>
                <w:rtl w:val="0"/>
              </w:rPr>
            </w:r>
          </w:p>
        </w:tc>
        <w:tc>
          <w:tcPr>
            <w:shd w:fill="auto" w:val="clear"/>
          </w:tcPr>
          <w:p w:rsidR="00000000" w:rsidDel="00000000" w:rsidP="00000000" w:rsidRDefault="00000000" w:rsidRPr="00000000" w14:paraId="00000063">
            <w:pPr>
              <w:spacing w:after="0" w:line="240" w:lineRule="auto"/>
              <w:jc w:val="center"/>
              <w:rPr>
                <w:b w:val="1"/>
                <w:color w:val="000000"/>
              </w:rPr>
            </w:pPr>
            <w:r w:rsidDel="00000000" w:rsidR="00000000" w:rsidRPr="00000000">
              <w:rPr>
                <w:b w:val="1"/>
                <w:rtl w:val="0"/>
              </w:rPr>
              <w:t xml:space="preserve">al.pedrerosu@duocuc.cl</w:t>
            </w:r>
            <w:r w:rsidDel="00000000" w:rsidR="00000000" w:rsidRPr="00000000">
              <w:rPr>
                <w:rtl w:val="0"/>
              </w:rPr>
            </w:r>
          </w:p>
        </w:tc>
      </w:tr>
      <w:tr>
        <w:trPr>
          <w:cantSplit w:val="0"/>
          <w:trHeight w:val="208.5546875" w:hRule="atLeast"/>
          <w:tblHeader w:val="0"/>
        </w:trPr>
        <w:tc>
          <w:tcPr>
            <w:shd w:fill="auto" w:val="clear"/>
          </w:tcPr>
          <w:p w:rsidR="00000000" w:rsidDel="00000000" w:rsidP="00000000" w:rsidRDefault="00000000" w:rsidRPr="00000000" w14:paraId="00000064">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5">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6">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et92p0" w:id="4"/>
      <w:bookmarkEnd w:id="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Descripción del proyecto.</w:t>
      </w:r>
    </w:p>
    <w:p w:rsidR="00000000" w:rsidDel="00000000" w:rsidP="00000000" w:rsidRDefault="00000000" w:rsidRPr="00000000" w14:paraId="0000006A">
      <w:pPr>
        <w:rPr/>
      </w:pPr>
      <w:r w:rsidDel="00000000" w:rsidR="00000000" w:rsidRPr="00000000">
        <w:rPr>
          <w:rtl w:val="0"/>
        </w:rPr>
        <w:t xml:space="preserve">Indique de qué trata el proyecto y el contexto de aplicación</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El proyecto consiste en generar una aplicación orientada a los pacientes renales y dializados de ASODI, cuya aplicación ayudará a la falta de un método práctico para que estos pacientes sigan de manera precisa su tratamiento, desde síntomas hasta citas médicas a las cuales deban asistir. Los pacientes podrán ingresar activamente síntomas, medicación consumida y más datos para mostrar en sus siguientes citas médicas.</w:t>
            </w:r>
          </w:p>
          <w:p w:rsidR="00000000" w:rsidDel="00000000" w:rsidP="00000000" w:rsidRDefault="00000000" w:rsidRPr="00000000" w14:paraId="0000006D">
            <w:pPr>
              <w:rPr/>
            </w:pPr>
            <w:r w:rsidDel="00000000" w:rsidR="00000000" w:rsidRPr="00000000">
              <w:rPr>
                <w:rtl w:val="0"/>
              </w:rPr>
            </w:r>
          </w:p>
        </w:tc>
      </w:tr>
    </w:tbl>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tyjcwt" w:id="5"/>
      <w:bookmarkEnd w:id="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Descripción de las retrospectivas de los Sprint.</w:t>
      </w:r>
    </w:p>
    <w:p w:rsidR="00000000" w:rsidDel="00000000" w:rsidP="00000000" w:rsidRDefault="00000000" w:rsidRPr="00000000" w14:paraId="0000006F">
      <w:pPr>
        <w:rPr/>
      </w:pPr>
      <w:r w:rsidDel="00000000" w:rsidR="00000000" w:rsidRPr="00000000">
        <w:rPr>
          <w:rtl w:val="0"/>
        </w:rPr>
        <w:t xml:space="preserve">Indique los principales problemas detectados en los sprint y la solución adoptada</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0">
            <w:pPr>
              <w:rPr/>
            </w:pPr>
            <w:r w:rsidDel="00000000" w:rsidR="00000000" w:rsidRPr="00000000">
              <w:rPr>
                <w:rtl w:val="0"/>
              </w:rPr>
              <w:t xml:space="preserve">A lo largo de este Sprint,  se desarrollaron actividades relacionadas a notificaciones y gráficos de datos ingresados por el usuario. Con respecto a estos requerimientos, el equipo complementó el desarrollo de estos con el aprendizaje de su funcionamiento, es decir, se fue capacitando a medida que se desarrollaban.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Mientras se avanzaban esos requerimientos, se gestionó una reunión con ASODI para presentar el prototipo actual del proyecto. En esta reunión, ASODI comentó sus apreciaciones respecto al producto presentado, donde se comentaron ajustes respecto a requerimientos no funcionales (Nombre y logo de la aplicación, intuitividad de interfaces y cambio de nombres en algunos términos) y requerimientos funcionales (Añadir medicación permanente en Registrar Medicación, añadir patologías a Ficha Personal, añadir registro de pulso en Registrar Presión Sanguínea y añadir apartado para adjuntar enlaces en Publicar Anuncio ASODI)</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Dado a lo abordado en la reunión, se priorizaron los requerimientos mencionados antes que los pendientes que quedaban en el sprint y postergando las pendientes para el 4to y último sprint.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En conclusión, el sprint estuvo compuesto por las tareas asociadas a los gráficos y la notificación de ingreso de síntomas diarios, adoptando también las sugerencias y requerimientos de ASODI para seguir con las últimas funcionalidades pendientes.</w:t>
            </w:r>
          </w:p>
          <w:p w:rsidR="00000000" w:rsidDel="00000000" w:rsidP="00000000" w:rsidRDefault="00000000" w:rsidRPr="00000000" w14:paraId="00000077">
            <w:pPr>
              <w:rPr/>
            </w:pPr>
            <w:r w:rsidDel="00000000" w:rsidR="00000000" w:rsidRPr="00000000">
              <w:rPr>
                <w:rtl w:val="0"/>
              </w:rPr>
            </w:r>
          </w:p>
        </w:tc>
      </w:tr>
    </w:tbl>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dy6vkm"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Puntos de mejoras.</w:t>
      </w:r>
    </w:p>
    <w:p w:rsidR="00000000" w:rsidDel="00000000" w:rsidP="00000000" w:rsidRDefault="00000000" w:rsidRPr="00000000" w14:paraId="00000079">
      <w:pPr>
        <w:rPr/>
      </w:pPr>
      <w:r w:rsidDel="00000000" w:rsidR="00000000" w:rsidRPr="00000000">
        <w:rPr>
          <w:rtl w:val="0"/>
        </w:rPr>
        <w:t xml:space="preserve">Indique los puntos de mejora relacionados con el proceso de desarrollo del producto</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A">
            <w:pPr>
              <w:rPr/>
            </w:pPr>
            <w:r w:rsidDel="00000000" w:rsidR="00000000" w:rsidRPr="00000000">
              <w:rPr>
                <w:rtl w:val="0"/>
              </w:rPr>
              <w:t xml:space="preserve">Las mejoras a implementar son pocas en comparación a los anteriores sprints, estando la estimación del tiempo del sprint en base a las tareas a abordar.</w:t>
            </w:r>
          </w:p>
        </w:tc>
      </w:tr>
    </w:tbl>
    <w:p w:rsidR="00000000" w:rsidDel="00000000" w:rsidP="00000000" w:rsidRDefault="00000000" w:rsidRPr="00000000" w14:paraId="0000007B">
      <w:pPr>
        <w:keepNext w:val="1"/>
        <w:keepLines w:val="1"/>
        <w:spacing w:after="0" w:before="48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7C">
      <w:pPr>
        <w:keepNext w:val="1"/>
        <w:keepLines w:val="1"/>
        <w:spacing w:after="0" w:before="48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Cambios del proyecto.</w:t>
      </w:r>
    </w:p>
    <w:p w:rsidR="00000000" w:rsidDel="00000000" w:rsidP="00000000" w:rsidRDefault="00000000" w:rsidRPr="00000000" w14:paraId="0000007D">
      <w:pPr>
        <w:rPr/>
      </w:pPr>
      <w:r w:rsidDel="00000000" w:rsidR="00000000" w:rsidRPr="00000000">
        <w:rPr>
          <w:rtl w:val="0"/>
        </w:rPr>
        <w:t xml:space="preserve">Indique los puntos de cambios que hubieron en el proyecto</w:t>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E">
            <w:pPr>
              <w:spacing w:after="0" w:line="240" w:lineRule="auto"/>
              <w:rPr/>
            </w:pPr>
            <w:r w:rsidDel="00000000" w:rsidR="00000000" w:rsidRPr="00000000">
              <w:rPr>
                <w:rtl w:val="0"/>
              </w:rPr>
              <w:t xml:space="preserve">Se cambió el nombre de la aplicación (Mi Asistente ASODI -&gt; Mi ASODI), se cambió el logo de la aplicación a uno solicitado por el cliente y el diseño de los botones dentro de las interfaces.</w:t>
            </w:r>
          </w:p>
        </w:tc>
      </w:tr>
    </w:tbl>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Lecciones aprendidas.</w:t>
      </w:r>
    </w:p>
    <w:p w:rsidR="00000000" w:rsidDel="00000000" w:rsidP="00000000" w:rsidRDefault="00000000" w:rsidRPr="00000000" w14:paraId="00000080">
      <w:pPr>
        <w:rPr/>
      </w:pPr>
      <w:r w:rsidDel="00000000" w:rsidR="00000000" w:rsidRPr="00000000">
        <w:rPr>
          <w:rtl w:val="0"/>
        </w:rPr>
        <w:t xml:space="preserve">Indique las lecciones aprendidas y/o buenas/malas práctica que aporten como experiencia a otros proyectos.</w:t>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81">
            <w:pPr>
              <w:rPr/>
            </w:pPr>
            <w:r w:rsidDel="00000000" w:rsidR="00000000" w:rsidRPr="00000000">
              <w:rPr>
                <w:rtl w:val="0"/>
              </w:rPr>
              <w:t xml:space="preserve">Fuera de la anticipación de conocimientos para resolver las historias de usuario, no se detectaron lecciones aprendidas de mayor relevancia para el proyecto. Concluyendo en la estimación de tareas que pudieron ser cumplidas en el plazo asignado.</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proyecto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Retrospectiva del proyecto</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-152558</wp:posOffset>
          </wp:positionV>
          <wp:extent cx="932815" cy="231775"/>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lI8qQ2olcvUQndHzEcJdcE+9LQ==">CgMxLjAyCGguZ2pkZ3hzMgloLjMwajB6bGwyCWguMWZvYjl0ZTIJaC4zem55c2g3MgloLjJldDkycDAyCGgudHlqY3d0MgloLjNkeTZ2a204AHIhMUx5YkFsQnExMExoNzRQcFV0T1JfZU1tZV9wODVBWWVw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2021-06-28T19:51:00Z</dcterms:created>
  <dc:creator>Administrador</dc:creator>
</cp:coreProperties>
</file>