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Cita Médica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de usuario y haber iniciado sesión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apartado donde el usuario podrá ingresar información de las citas médicas a las que debe asistir.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paciente debe iniciar sesión con su cuenta de usuario en la plataforma.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dentro de la pantalla principal debe presionar el botón “Registrar Cita Médica”.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 muestra una interfaz donde el usuario debe llenar la información respectiva de su cita médica.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usuario debe confirmar el ingreso de estos datos con el botón “Guardar Cita Médica”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 muestra un mensaje de confirmación de guardado de los datos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ver o eliminar los datos de la cita médica registrada.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podrá volver a ingresar los mismos datos de la cita ingresada nuevamente.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NacLTTdJ+SpzqQa3fLbgvG7YuQ==">CgMxLjA4AHIhMXJfM1VmWmxsNkt5NVpKNVY0TWZqUmtCMk9DWXo3NkM2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2023-09-10T02:50:00Z</dcterms:created>
  <dc:creator>CETECOM</dc:creator>
</cp:coreProperties>
</file>