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FE6341" w14:textId="667530E6" w:rsidR="00BC30C1" w:rsidRPr="00BC30C1" w:rsidRDefault="00BC30C1" w:rsidP="00BC30C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r w:rsidRPr="00BC30C1">
        <w:rPr>
          <w:rFonts w:ascii="Times New Roman" w:hAnsi="Times New Roman" w:cs="Times New Roman"/>
          <w:b/>
          <w:bCs/>
          <w:sz w:val="32"/>
          <w:szCs w:val="32"/>
          <w:lang w:val="es-ES"/>
        </w:rPr>
        <w:t>Procesos del proyecto Sistema de gestión de prestamos</w:t>
      </w:r>
    </w:p>
    <w:p w14:paraId="7D20995E" w14:textId="66A898FE" w:rsidR="00AC195D" w:rsidRDefault="00BC30C1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Procesos básicos:</w:t>
      </w:r>
    </w:p>
    <w:p w14:paraId="202E1DE7" w14:textId="0B79ECF8" w:rsidR="00D21887" w:rsidRDefault="00BC30C1" w:rsidP="00D21887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Gestión de </w:t>
      </w:r>
      <w:r w:rsidR="00D21887">
        <w:rPr>
          <w:rFonts w:ascii="Times New Roman" w:hAnsi="Times New Roman" w:cs="Times New Roman"/>
          <w:sz w:val="24"/>
          <w:szCs w:val="24"/>
          <w:lang w:val="es-ES"/>
        </w:rPr>
        <w:t>clientes</w:t>
      </w:r>
    </w:p>
    <w:p w14:paraId="35CA6192" w14:textId="0C6DF500" w:rsidR="00D21887" w:rsidRDefault="00D21887" w:rsidP="00D21887">
      <w:pPr>
        <w:pStyle w:val="Prrafodelista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Registro de nuevos clientes</w:t>
      </w:r>
    </w:p>
    <w:p w14:paraId="3A5C9286" w14:textId="409CDB54" w:rsidR="00D21887" w:rsidRDefault="00D21887" w:rsidP="00D21887">
      <w:pPr>
        <w:pStyle w:val="Prrafodelista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Generar expediente del cliente</w:t>
      </w:r>
    </w:p>
    <w:p w14:paraId="293387B2" w14:textId="08AB6C0C" w:rsidR="00D21887" w:rsidRDefault="00D21887" w:rsidP="00D21887">
      <w:pPr>
        <w:pStyle w:val="Prrafodelista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Edición y eliminación del cliente</w:t>
      </w:r>
    </w:p>
    <w:p w14:paraId="70E8B188" w14:textId="50C0CC30" w:rsidR="00D21887" w:rsidRDefault="00D21887" w:rsidP="00D21887">
      <w:pPr>
        <w:pStyle w:val="Prrafodelista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Historial de clientes </w:t>
      </w:r>
    </w:p>
    <w:p w14:paraId="00FD8C84" w14:textId="02063218" w:rsidR="00D21887" w:rsidRDefault="00BC30C1" w:rsidP="00D21887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Control de prestamos</w:t>
      </w:r>
    </w:p>
    <w:p w14:paraId="24ECB055" w14:textId="4B58B432" w:rsidR="00D21887" w:rsidRDefault="00D21887" w:rsidP="00D21887">
      <w:pPr>
        <w:pStyle w:val="Prrafodelista"/>
        <w:ind w:left="360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2.1 Selección o registro del cliente</w:t>
      </w:r>
    </w:p>
    <w:p w14:paraId="6A408A8E" w14:textId="596AEC98" w:rsidR="00D21887" w:rsidRDefault="00D21887" w:rsidP="00D21887">
      <w:pPr>
        <w:pStyle w:val="Prrafodelista"/>
        <w:ind w:left="360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2.2 Tipo de </w:t>
      </w:r>
      <w:r w:rsidR="001B16EF">
        <w:rPr>
          <w:rFonts w:ascii="Times New Roman" w:hAnsi="Times New Roman" w:cs="Times New Roman"/>
          <w:sz w:val="24"/>
          <w:szCs w:val="24"/>
          <w:lang w:val="es-ES"/>
        </w:rPr>
        <w:t>préstamos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1B16EF">
        <w:rPr>
          <w:rFonts w:ascii="Times New Roman" w:hAnsi="Times New Roman" w:cs="Times New Roman"/>
          <w:sz w:val="24"/>
          <w:szCs w:val="24"/>
          <w:lang w:val="es-ES"/>
        </w:rPr>
        <w:t>(si es o no con garantía entro otros)</w:t>
      </w:r>
    </w:p>
    <w:p w14:paraId="183FFD41" w14:textId="152641DE" w:rsidR="00D21887" w:rsidRDefault="00D21887" w:rsidP="00D21887">
      <w:pPr>
        <w:pStyle w:val="Prrafodelista"/>
        <w:ind w:left="360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2.3 Registro de condiciones del préstamo</w:t>
      </w:r>
    </w:p>
    <w:p w14:paraId="540D09C4" w14:textId="27222D71" w:rsidR="00D21887" w:rsidRDefault="00D21887" w:rsidP="00D21887">
      <w:pPr>
        <w:pStyle w:val="Prrafodelista"/>
        <w:ind w:left="360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2.4 Gestión de garantías (Si aplica)</w:t>
      </w:r>
    </w:p>
    <w:p w14:paraId="0846A38B" w14:textId="0817766B" w:rsidR="00D21887" w:rsidRPr="00D21887" w:rsidRDefault="00D21887" w:rsidP="00D21887">
      <w:pPr>
        <w:pStyle w:val="Prrafodelista"/>
        <w:ind w:left="360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2.5 Crear registro del préstamo</w:t>
      </w:r>
    </w:p>
    <w:p w14:paraId="76781010" w14:textId="5EE899FA" w:rsidR="00BC30C1" w:rsidRDefault="00F53FDB" w:rsidP="00D21887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Gestión</w:t>
      </w:r>
      <w:r w:rsidR="00BC30C1">
        <w:rPr>
          <w:rFonts w:ascii="Times New Roman" w:hAnsi="Times New Roman" w:cs="Times New Roman"/>
          <w:sz w:val="24"/>
          <w:szCs w:val="24"/>
          <w:lang w:val="es-ES"/>
        </w:rPr>
        <w:t xml:space="preserve"> de pagos</w:t>
      </w:r>
    </w:p>
    <w:p w14:paraId="6DC5A7F8" w14:textId="4F450144" w:rsidR="00D21887" w:rsidRDefault="00D21887" w:rsidP="00D21887">
      <w:pPr>
        <w:pStyle w:val="Prrafodelista"/>
        <w:ind w:left="360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3.1 Tipo de pago</w:t>
      </w:r>
    </w:p>
    <w:p w14:paraId="4493B764" w14:textId="7C658848" w:rsidR="00002C84" w:rsidRDefault="000D0835" w:rsidP="00002C84">
      <w:pPr>
        <w:pStyle w:val="Prrafodelista"/>
        <w:ind w:left="360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ab/>
        <w:t>3.1.1 Efectivo</w:t>
      </w:r>
    </w:p>
    <w:p w14:paraId="5E2A36DA" w14:textId="4D1A2214" w:rsidR="00002C84" w:rsidRDefault="00002C84" w:rsidP="00002C84">
      <w:pPr>
        <w:pStyle w:val="Prrafodelista"/>
        <w:ind w:left="360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      3.1.2 Trasferencia </w:t>
      </w:r>
    </w:p>
    <w:p w14:paraId="32704C99" w14:textId="7DBF7F89" w:rsidR="00002C84" w:rsidRPr="00002C84" w:rsidRDefault="00002C84" w:rsidP="00002C84">
      <w:pPr>
        <w:pStyle w:val="Prrafodelista"/>
        <w:ind w:left="360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      3.1.3 Garantía</w:t>
      </w:r>
    </w:p>
    <w:p w14:paraId="4E2BB70B" w14:textId="4C083CEF" w:rsidR="00D21887" w:rsidRDefault="000D0835" w:rsidP="00D21887">
      <w:pPr>
        <w:pStyle w:val="Prrafodelista"/>
        <w:ind w:left="360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3.2 validación de pagos (Fecha, monto, estado)</w:t>
      </w:r>
    </w:p>
    <w:p w14:paraId="5F7BDCF5" w14:textId="5D430E72" w:rsidR="000D0835" w:rsidRDefault="000D0835" w:rsidP="00D21887">
      <w:pPr>
        <w:pStyle w:val="Prrafodelista"/>
        <w:ind w:left="360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3.3 Calculo de interés por mora</w:t>
      </w:r>
    </w:p>
    <w:p w14:paraId="18040B65" w14:textId="66089D25" w:rsidR="000D0835" w:rsidRDefault="000D0835" w:rsidP="00D21887">
      <w:pPr>
        <w:pStyle w:val="Prrafodelista"/>
        <w:ind w:left="360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3.4 Generar comprobante de pago</w:t>
      </w:r>
    </w:p>
    <w:p w14:paraId="6C85DECF" w14:textId="368CABA6" w:rsidR="00BC30C1" w:rsidRDefault="00BC30C1" w:rsidP="00D21887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Seguimiento de prestamos</w:t>
      </w:r>
    </w:p>
    <w:p w14:paraId="20A44588" w14:textId="77777777" w:rsidR="00002C84" w:rsidRDefault="00002C84" w:rsidP="00002C84">
      <w:pPr>
        <w:pStyle w:val="Prrafodelista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Calendario de prestamos</w:t>
      </w:r>
    </w:p>
    <w:p w14:paraId="38223667" w14:textId="48FB0B62" w:rsidR="00002C84" w:rsidRDefault="00002C84" w:rsidP="00002C84">
      <w:pPr>
        <w:pStyle w:val="Prrafodelista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002C84">
        <w:rPr>
          <w:rFonts w:ascii="Times New Roman" w:hAnsi="Times New Roman" w:cs="Times New Roman"/>
          <w:sz w:val="24"/>
          <w:szCs w:val="24"/>
          <w:lang w:val="es-ES"/>
        </w:rPr>
        <w:t xml:space="preserve">Sistema de notificaciones </w:t>
      </w:r>
    </w:p>
    <w:p w14:paraId="03AFA4B1" w14:textId="4EDDB811" w:rsidR="00BC30C1" w:rsidRDefault="00BC30C1" w:rsidP="00D21887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Cierre de prestamos </w:t>
      </w:r>
    </w:p>
    <w:p w14:paraId="5D9D4386" w14:textId="7E70ADFF" w:rsidR="000D0835" w:rsidRDefault="000D0835" w:rsidP="000D0835">
      <w:pPr>
        <w:pStyle w:val="Prrafodelista"/>
        <w:ind w:left="360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5.1 Selección de préstamo </w:t>
      </w:r>
    </w:p>
    <w:p w14:paraId="1E5E8F7A" w14:textId="58F0D007" w:rsidR="000D0835" w:rsidRDefault="000D0835" w:rsidP="000D0835">
      <w:pPr>
        <w:pStyle w:val="Prrafodelista"/>
        <w:ind w:left="360"/>
        <w:rPr>
          <w:rFonts w:ascii="Times New Roman" w:hAnsi="Times New Roman" w:cs="Times New Roman"/>
          <w:sz w:val="24"/>
          <w:szCs w:val="24"/>
          <w:lang w:val="pt-PT"/>
        </w:rPr>
      </w:pPr>
      <w:r w:rsidRPr="000D0835">
        <w:rPr>
          <w:rFonts w:ascii="Times New Roman" w:hAnsi="Times New Roman" w:cs="Times New Roman"/>
          <w:sz w:val="24"/>
          <w:szCs w:val="24"/>
          <w:lang w:val="pt-PT"/>
        </w:rPr>
        <w:t>5.2 Validar pago t</w:t>
      </w:r>
      <w:r>
        <w:rPr>
          <w:rFonts w:ascii="Times New Roman" w:hAnsi="Times New Roman" w:cs="Times New Roman"/>
          <w:sz w:val="24"/>
          <w:szCs w:val="24"/>
          <w:lang w:val="pt-PT"/>
        </w:rPr>
        <w:t>otal</w:t>
      </w:r>
    </w:p>
    <w:p w14:paraId="60B224B2" w14:textId="41768432" w:rsidR="000D0835" w:rsidRDefault="000D0835" w:rsidP="000D0835">
      <w:pPr>
        <w:pStyle w:val="Prrafodelista"/>
        <w:ind w:left="360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cs="Times New Roman"/>
          <w:sz w:val="24"/>
          <w:szCs w:val="24"/>
          <w:lang w:val="pt-PT"/>
        </w:rPr>
        <w:t>5.3 Liberar garantias (Si aplica)</w:t>
      </w:r>
    </w:p>
    <w:p w14:paraId="5958A4A5" w14:textId="6C1550D6" w:rsidR="000D0835" w:rsidRDefault="000D0835" w:rsidP="000D0835">
      <w:pPr>
        <w:pStyle w:val="Prrafodelista"/>
        <w:ind w:left="360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cs="Times New Roman"/>
          <w:sz w:val="24"/>
          <w:szCs w:val="24"/>
          <w:lang w:val="pt-PT"/>
        </w:rPr>
        <w:t xml:space="preserve">5.4 Generar comprobante de finalizacion </w:t>
      </w:r>
    </w:p>
    <w:p w14:paraId="71894DC3" w14:textId="3844BC0A" w:rsidR="000D0835" w:rsidRPr="000D0835" w:rsidRDefault="000D0835" w:rsidP="000D0835">
      <w:pPr>
        <w:pStyle w:val="Prrafodelista"/>
        <w:ind w:left="360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cs="Times New Roman"/>
          <w:sz w:val="24"/>
          <w:szCs w:val="24"/>
          <w:lang w:val="pt-PT"/>
        </w:rPr>
        <w:t>5.5 Actualizar estado del prestamo</w:t>
      </w:r>
    </w:p>
    <w:p w14:paraId="1C38A254" w14:textId="2C3D9BE4" w:rsidR="00BC30C1" w:rsidRDefault="00F53FDB" w:rsidP="00D21887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Generación</w:t>
      </w:r>
      <w:r w:rsidR="00BC30C1">
        <w:rPr>
          <w:rFonts w:ascii="Times New Roman" w:hAnsi="Times New Roman" w:cs="Times New Roman"/>
          <w:sz w:val="24"/>
          <w:szCs w:val="24"/>
          <w:lang w:val="es-ES"/>
        </w:rPr>
        <w:t xml:space="preserve"> de reportes </w:t>
      </w:r>
    </w:p>
    <w:p w14:paraId="3EE20090" w14:textId="6BA64081" w:rsidR="000D0835" w:rsidRDefault="000D0835" w:rsidP="000D0835">
      <w:pPr>
        <w:pStyle w:val="Prrafodelista"/>
        <w:ind w:left="360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6.1 Reportes de préstamo activos </w:t>
      </w:r>
    </w:p>
    <w:p w14:paraId="43B35041" w14:textId="57A6B6D2" w:rsidR="000D0835" w:rsidRDefault="000D0835" w:rsidP="000D0835">
      <w:pPr>
        <w:pStyle w:val="Prrafodelista"/>
        <w:ind w:left="360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6.2 Reporte de pagos realizados y pendientes</w:t>
      </w:r>
    </w:p>
    <w:p w14:paraId="17F6F9A0" w14:textId="4BB23429" w:rsidR="000D0835" w:rsidRDefault="000D0835" w:rsidP="000D0835">
      <w:pPr>
        <w:pStyle w:val="Prrafodelista"/>
        <w:ind w:left="360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6.3 Reporte de clientes </w:t>
      </w:r>
    </w:p>
    <w:p w14:paraId="0FC70450" w14:textId="7A1E91CC" w:rsidR="000D0835" w:rsidRDefault="000D0835" w:rsidP="000D0835">
      <w:pPr>
        <w:pStyle w:val="Prrafodelista"/>
        <w:ind w:left="360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6.4 Reporte financieros</w:t>
      </w:r>
    </w:p>
    <w:p w14:paraId="120D842D" w14:textId="40CD4A29" w:rsidR="000D0835" w:rsidRDefault="000D0835" w:rsidP="000D0835">
      <w:pPr>
        <w:pStyle w:val="Prrafodelista"/>
        <w:ind w:left="360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6.5 Exportar reporte</w:t>
      </w:r>
    </w:p>
    <w:p w14:paraId="68B53B4B" w14:textId="08CE9352" w:rsidR="00F53FDB" w:rsidRDefault="00F53FDB" w:rsidP="00D21887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Restructuración</w:t>
      </w:r>
      <w:r w:rsidR="00BC30C1">
        <w:rPr>
          <w:rFonts w:ascii="Times New Roman" w:hAnsi="Times New Roman" w:cs="Times New Roman"/>
          <w:sz w:val="24"/>
          <w:szCs w:val="24"/>
          <w:lang w:val="es-ES"/>
        </w:rPr>
        <w:t xml:space="preserve"> y refinanciamiento del préstamo</w:t>
      </w:r>
    </w:p>
    <w:p w14:paraId="77F65460" w14:textId="6BD9E1B8" w:rsidR="006C33DE" w:rsidRDefault="006C33DE" w:rsidP="006C33DE">
      <w:pPr>
        <w:pStyle w:val="Prrafodelista"/>
        <w:ind w:left="360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7.1 modificación del prestamos</w:t>
      </w:r>
    </w:p>
    <w:p w14:paraId="5E707EE7" w14:textId="44EF32F6" w:rsidR="006C33DE" w:rsidRDefault="006C33DE" w:rsidP="006C33DE">
      <w:pPr>
        <w:pStyle w:val="Prrafodelista"/>
        <w:ind w:left="360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7.2 selección del préstamo</w:t>
      </w:r>
    </w:p>
    <w:p w14:paraId="47909508" w14:textId="17675D26" w:rsidR="001B16EF" w:rsidRDefault="00AC195D" w:rsidP="00002C84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Gestión de usuarios y roles</w:t>
      </w:r>
    </w:p>
    <w:p w14:paraId="736D2B21" w14:textId="147FC540" w:rsidR="006C33DE" w:rsidRDefault="006C33DE" w:rsidP="006C33DE">
      <w:pPr>
        <w:pStyle w:val="Prrafodelista"/>
        <w:ind w:left="360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8.1 administrador </w:t>
      </w:r>
    </w:p>
    <w:p w14:paraId="04BED31D" w14:textId="673B1E2F" w:rsidR="006C33DE" w:rsidRDefault="006C33DE" w:rsidP="006C33DE">
      <w:pPr>
        <w:pStyle w:val="Prrafodelista"/>
        <w:ind w:left="360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8.2 cajero</w:t>
      </w:r>
    </w:p>
    <w:p w14:paraId="0EA8C7B3" w14:textId="78D548FB" w:rsidR="006C33DE" w:rsidRDefault="006C33DE" w:rsidP="006C33DE">
      <w:pPr>
        <w:pStyle w:val="Prrafodelista"/>
        <w:ind w:left="360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8.3 supervisor</w:t>
      </w:r>
    </w:p>
    <w:p w14:paraId="27961881" w14:textId="4436DEE9" w:rsidR="006C33DE" w:rsidRDefault="006C33DE" w:rsidP="006C33DE">
      <w:pPr>
        <w:pStyle w:val="Prrafodelista"/>
        <w:ind w:left="360"/>
        <w:rPr>
          <w:rFonts w:ascii="Times New Roman" w:hAnsi="Times New Roman" w:cs="Times New Roman"/>
          <w:sz w:val="24"/>
          <w:szCs w:val="24"/>
          <w:lang w:val="es-ES"/>
        </w:rPr>
      </w:pPr>
    </w:p>
    <w:p w14:paraId="08126684" w14:textId="77777777" w:rsidR="006C33DE" w:rsidRPr="00002C84" w:rsidRDefault="006C33DE" w:rsidP="006C33DE">
      <w:pPr>
        <w:pStyle w:val="Prrafodelista"/>
        <w:ind w:left="360"/>
        <w:rPr>
          <w:rFonts w:ascii="Times New Roman" w:hAnsi="Times New Roman" w:cs="Times New Roman"/>
          <w:sz w:val="24"/>
          <w:szCs w:val="24"/>
          <w:lang w:val="es-ES"/>
        </w:rPr>
      </w:pPr>
    </w:p>
    <w:p w14:paraId="3890D5C0" w14:textId="1589A845" w:rsidR="00BC30C1" w:rsidRDefault="00BC30C1" w:rsidP="00BC30C1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lastRenderedPageBreak/>
        <w:t>Procesos extendidos:</w:t>
      </w:r>
    </w:p>
    <w:p w14:paraId="422178C3" w14:textId="2A1A5D6A" w:rsidR="00BC30C1" w:rsidRDefault="00F53FDB" w:rsidP="00BC30C1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Generación</w:t>
      </w:r>
      <w:r w:rsidR="00BC30C1">
        <w:rPr>
          <w:rFonts w:ascii="Times New Roman" w:hAnsi="Times New Roman" w:cs="Times New Roman"/>
          <w:sz w:val="24"/>
          <w:szCs w:val="24"/>
          <w:lang w:val="es-ES"/>
        </w:rPr>
        <w:t xml:space="preserve"> de puntaje crediticio </w:t>
      </w:r>
      <w:r w:rsidR="004758F5">
        <w:rPr>
          <w:rFonts w:ascii="Times New Roman" w:hAnsi="Times New Roman" w:cs="Times New Roman"/>
          <w:sz w:val="24"/>
          <w:szCs w:val="24"/>
          <w:lang w:val="es-ES"/>
        </w:rPr>
        <w:t>interno (clasificación por pagos realizados)</w:t>
      </w:r>
    </w:p>
    <w:p w14:paraId="507E795C" w14:textId="16EC154D" w:rsidR="00425EA2" w:rsidRDefault="00425EA2" w:rsidP="00425EA2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1.1 </w:t>
      </w:r>
      <w:bookmarkStart w:id="0" w:name="_GoBack"/>
      <w:bookmarkEnd w:id="0"/>
    </w:p>
    <w:p w14:paraId="3F76A7E4" w14:textId="1ACB453A" w:rsidR="00C11BA8" w:rsidRDefault="00F53FDB" w:rsidP="00C11BA8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Historial de actividades del sistema</w:t>
      </w:r>
    </w:p>
    <w:p w14:paraId="032B8104" w14:textId="2BA190BC" w:rsidR="00425EA2" w:rsidRDefault="00425EA2" w:rsidP="00425EA2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2.1</w:t>
      </w:r>
    </w:p>
    <w:p w14:paraId="05A8AE22" w14:textId="703A48CC" w:rsidR="00C11BA8" w:rsidRDefault="00C11BA8" w:rsidP="00C11BA8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C11BA8">
        <w:rPr>
          <w:rFonts w:ascii="Times New Roman" w:hAnsi="Times New Roman" w:cs="Times New Roman"/>
          <w:sz w:val="24"/>
          <w:szCs w:val="24"/>
          <w:lang w:val="es-ES"/>
        </w:rPr>
        <w:t xml:space="preserve">Sistema de notificaciones </w:t>
      </w:r>
      <w:r>
        <w:rPr>
          <w:rFonts w:ascii="Times New Roman" w:hAnsi="Times New Roman" w:cs="Times New Roman"/>
          <w:sz w:val="24"/>
          <w:szCs w:val="24"/>
          <w:lang w:val="es-ES"/>
        </w:rPr>
        <w:t>al cliente</w:t>
      </w:r>
    </w:p>
    <w:p w14:paraId="0707A569" w14:textId="1746260B" w:rsidR="00425EA2" w:rsidRDefault="00425EA2" w:rsidP="00425EA2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3.1</w:t>
      </w:r>
    </w:p>
    <w:p w14:paraId="74754CF8" w14:textId="792E38DA" w:rsidR="004758F5" w:rsidRDefault="004758F5" w:rsidP="00C11BA8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Pago, mínimo, máximo y recomendado (según su puntaje)</w:t>
      </w:r>
    </w:p>
    <w:p w14:paraId="7D48009F" w14:textId="02D718BF" w:rsidR="00425EA2" w:rsidRPr="00C11BA8" w:rsidRDefault="00425EA2" w:rsidP="00425EA2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4.1</w:t>
      </w:r>
    </w:p>
    <w:p w14:paraId="0F428302" w14:textId="77777777" w:rsidR="00C11BA8" w:rsidRDefault="00C11BA8" w:rsidP="00C11BA8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</w:p>
    <w:p w14:paraId="3E3736FA" w14:textId="1FA69ADB" w:rsidR="00F53FDB" w:rsidRDefault="00F53FDB" w:rsidP="00F53FDB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Procesos adicionales:</w:t>
      </w:r>
    </w:p>
    <w:p w14:paraId="0B6D4280" w14:textId="281553A5" w:rsidR="00F53FDB" w:rsidRDefault="00AC195D" w:rsidP="00F53FDB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Módulo de contabilidad </w:t>
      </w:r>
    </w:p>
    <w:p w14:paraId="13F5C3BD" w14:textId="1B60230A" w:rsidR="00F53FDB" w:rsidRPr="00002C84" w:rsidRDefault="00AC195D" w:rsidP="00F53FDB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Módulo de recursos humanos</w:t>
      </w:r>
    </w:p>
    <w:sectPr w:rsidR="00F53FDB" w:rsidRPr="00002C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13C8F"/>
    <w:multiLevelType w:val="hybridMultilevel"/>
    <w:tmpl w:val="D2C421B4"/>
    <w:lvl w:ilvl="0" w:tplc="1C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9574B1"/>
    <w:multiLevelType w:val="multilevel"/>
    <w:tmpl w:val="E5DA7FA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0CA962FC"/>
    <w:multiLevelType w:val="multilevel"/>
    <w:tmpl w:val="3B8CD8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23F34EDA"/>
    <w:multiLevelType w:val="multilevel"/>
    <w:tmpl w:val="1C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359436A5"/>
    <w:multiLevelType w:val="hybridMultilevel"/>
    <w:tmpl w:val="088064B2"/>
    <w:lvl w:ilvl="0" w:tplc="1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8530427"/>
    <w:multiLevelType w:val="hybridMultilevel"/>
    <w:tmpl w:val="FAA4EFE6"/>
    <w:lvl w:ilvl="0" w:tplc="1C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E3569C1"/>
    <w:multiLevelType w:val="multilevel"/>
    <w:tmpl w:val="1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2C15046"/>
    <w:multiLevelType w:val="hybridMultilevel"/>
    <w:tmpl w:val="C4E2BB64"/>
    <w:lvl w:ilvl="0" w:tplc="1C0A000F">
      <w:start w:val="1"/>
      <w:numFmt w:val="decimal"/>
      <w:lvlText w:val="%1."/>
      <w:lvlJc w:val="lef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3F29F3"/>
    <w:multiLevelType w:val="hybridMultilevel"/>
    <w:tmpl w:val="F97CB38A"/>
    <w:lvl w:ilvl="0" w:tplc="1C0A000F">
      <w:start w:val="1"/>
      <w:numFmt w:val="decimal"/>
      <w:lvlText w:val="%1."/>
      <w:lvlJc w:val="lef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0B7E6E"/>
    <w:multiLevelType w:val="multilevel"/>
    <w:tmpl w:val="0622AC7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>
    <w:abstractNumId w:val="8"/>
  </w:num>
  <w:num w:numId="2">
    <w:abstractNumId w:val="2"/>
  </w:num>
  <w:num w:numId="3">
    <w:abstractNumId w:val="7"/>
  </w:num>
  <w:num w:numId="4">
    <w:abstractNumId w:val="4"/>
  </w:num>
  <w:num w:numId="5">
    <w:abstractNumId w:val="3"/>
  </w:num>
  <w:num w:numId="6">
    <w:abstractNumId w:val="5"/>
  </w:num>
  <w:num w:numId="7">
    <w:abstractNumId w:val="0"/>
  </w:num>
  <w:num w:numId="8">
    <w:abstractNumId w:val="6"/>
  </w:num>
  <w:num w:numId="9">
    <w:abstractNumId w:val="1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30C1"/>
    <w:rsid w:val="00002C84"/>
    <w:rsid w:val="000D0835"/>
    <w:rsid w:val="001B16EF"/>
    <w:rsid w:val="00425EA2"/>
    <w:rsid w:val="004758F5"/>
    <w:rsid w:val="006C33DE"/>
    <w:rsid w:val="007F5E0E"/>
    <w:rsid w:val="00AC195D"/>
    <w:rsid w:val="00BC30C1"/>
    <w:rsid w:val="00C11BA8"/>
    <w:rsid w:val="00D21887"/>
    <w:rsid w:val="00F53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2E9FF"/>
  <w15:chartTrackingRefBased/>
  <w15:docId w15:val="{C2FC8C89-D09B-4708-9742-EACF7C438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1887"/>
    <w:pPr>
      <w:keepNext/>
      <w:keepLines/>
      <w:numPr>
        <w:numId w:val="5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1887"/>
    <w:pPr>
      <w:keepNext/>
      <w:keepLines/>
      <w:numPr>
        <w:ilvl w:val="1"/>
        <w:numId w:val="5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1887"/>
    <w:pPr>
      <w:keepNext/>
      <w:keepLines/>
      <w:numPr>
        <w:ilvl w:val="2"/>
        <w:numId w:val="5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1887"/>
    <w:pPr>
      <w:keepNext/>
      <w:keepLines/>
      <w:numPr>
        <w:ilvl w:val="3"/>
        <w:numId w:val="5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1887"/>
    <w:pPr>
      <w:keepNext/>
      <w:keepLines/>
      <w:numPr>
        <w:ilvl w:val="4"/>
        <w:numId w:val="5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1887"/>
    <w:pPr>
      <w:keepNext/>
      <w:keepLines/>
      <w:numPr>
        <w:ilvl w:val="5"/>
        <w:numId w:val="5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1887"/>
    <w:pPr>
      <w:keepNext/>
      <w:keepLines/>
      <w:numPr>
        <w:ilvl w:val="6"/>
        <w:numId w:val="5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1887"/>
    <w:pPr>
      <w:keepNext/>
      <w:keepLines/>
      <w:numPr>
        <w:ilvl w:val="7"/>
        <w:numId w:val="5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1887"/>
    <w:pPr>
      <w:keepNext/>
      <w:keepLines/>
      <w:numPr>
        <w:ilvl w:val="8"/>
        <w:numId w:val="5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C30C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D218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188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188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188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188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188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188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188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188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de Jesús Pérez</dc:creator>
  <cp:keywords/>
  <dc:description/>
  <cp:lastModifiedBy>rava0</cp:lastModifiedBy>
  <cp:revision>4</cp:revision>
  <dcterms:created xsi:type="dcterms:W3CDTF">2025-09-17T03:12:00Z</dcterms:created>
  <dcterms:modified xsi:type="dcterms:W3CDTF">2025-09-17T03:23:00Z</dcterms:modified>
</cp:coreProperties>
</file>