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679C" w14:textId="2DEB7162" w:rsidR="008428AA" w:rsidRPr="00D36702" w:rsidRDefault="00D36702" w:rsidP="00703BB1">
      <w:pPr>
        <w:pStyle w:val="Heading2"/>
        <w:jc w:val="both"/>
        <w:rPr>
          <w:b/>
          <w:bCs/>
        </w:rPr>
      </w:pPr>
      <w:r w:rsidRPr="00D36702">
        <w:rPr>
          <w:b/>
          <w:bCs/>
        </w:rPr>
        <w:t>H</w:t>
      </w:r>
      <w:r w:rsidR="00281DB0" w:rsidRPr="00D36702">
        <w:rPr>
          <w:b/>
          <w:bCs/>
        </w:rPr>
        <w:t>omework</w:t>
      </w:r>
      <w:r w:rsidRPr="00D36702">
        <w:rPr>
          <w:b/>
          <w:bCs/>
        </w:rPr>
        <w:t>:</w:t>
      </w:r>
      <w:r w:rsidR="008428AA" w:rsidRPr="00D36702">
        <w:rPr>
          <w:b/>
          <w:bCs/>
        </w:rPr>
        <w:t xml:space="preserve"> drawing ER of a </w:t>
      </w:r>
      <w:r w:rsidR="00703BB1" w:rsidRPr="00D36702">
        <w:rPr>
          <w:b/>
          <w:bCs/>
        </w:rPr>
        <w:t>MOVIE</w:t>
      </w:r>
      <w:r w:rsidR="008428AA" w:rsidRPr="00D36702">
        <w:rPr>
          <w:b/>
          <w:bCs/>
        </w:rPr>
        <w:t xml:space="preserve"> database</w:t>
      </w:r>
    </w:p>
    <w:p w14:paraId="3AB6233E" w14:textId="4F299004" w:rsidR="00281DB0" w:rsidRPr="00281DB0" w:rsidRDefault="00281DB0" w:rsidP="001667A7">
      <w:pPr>
        <w:jc w:val="both"/>
      </w:pPr>
      <w:r w:rsidRPr="00217088">
        <w:rPr>
          <w:b/>
          <w:bCs/>
        </w:rPr>
        <w:t>Please read the instructions for this activity and homework carefully!</w:t>
      </w:r>
      <w:r>
        <w:t xml:space="preserve"> Submissions missing the steps mentioned in this handout will get </w:t>
      </w:r>
      <w:r w:rsidR="00217088">
        <w:t xml:space="preserve">only </w:t>
      </w:r>
      <w:r>
        <w:t>partial credits.</w:t>
      </w:r>
    </w:p>
    <w:p w14:paraId="70F9C522" w14:textId="0B00E2DD" w:rsidR="00281DB0" w:rsidRDefault="00281DB0" w:rsidP="006174E8">
      <w:pPr>
        <w:pStyle w:val="ListParagraph"/>
        <w:numPr>
          <w:ilvl w:val="0"/>
          <w:numId w:val="3"/>
        </w:numPr>
        <w:jc w:val="both"/>
      </w:pPr>
      <w:r>
        <w:t>Have a</w:t>
      </w:r>
      <w:r w:rsidR="00217088">
        <w:t xml:space="preserve"> few</w:t>
      </w:r>
      <w:r>
        <w:t xml:space="preserve"> blank sheet</w:t>
      </w:r>
      <w:r w:rsidR="00217088">
        <w:t>s</w:t>
      </w:r>
      <w:r>
        <w:t xml:space="preserve"> to draw your initial and completed ER diagram for this sample database.</w:t>
      </w:r>
      <w:r w:rsidR="004C723A">
        <w:t xml:space="preserve"> </w:t>
      </w:r>
      <w:r w:rsidR="004C723A" w:rsidRPr="004C723A">
        <w:rPr>
          <w:b/>
          <w:bCs/>
        </w:rPr>
        <w:t>You need to include the pictures of your hand-drawing in the homework.</w:t>
      </w:r>
    </w:p>
    <w:p w14:paraId="3C0BE611" w14:textId="77777777" w:rsidR="004C723A" w:rsidRDefault="004C723A" w:rsidP="001667A7">
      <w:pPr>
        <w:pStyle w:val="ListParagraph"/>
        <w:jc w:val="both"/>
      </w:pPr>
    </w:p>
    <w:p w14:paraId="495620F1" w14:textId="168F6BF9" w:rsidR="00281DB0" w:rsidRDefault="00281DB0" w:rsidP="006174E8">
      <w:pPr>
        <w:pStyle w:val="ListParagraph"/>
        <w:numPr>
          <w:ilvl w:val="0"/>
          <w:numId w:val="3"/>
        </w:numPr>
        <w:jc w:val="both"/>
      </w:pPr>
      <w:r>
        <w:t xml:space="preserve">Recall </w:t>
      </w:r>
      <w:r w:rsidR="00217088">
        <w:t xml:space="preserve">when we introduced the ER for COMPANY example, we </w:t>
      </w:r>
      <w:r w:rsidR="00D7114E" w:rsidRPr="00D7114E">
        <w:t>drew</w:t>
      </w:r>
      <w:r w:rsidR="00217088" w:rsidRPr="00D7114E">
        <w:t xml:space="preserve"> </w:t>
      </w:r>
      <w:r w:rsidR="00217088">
        <w:t>it in two steps:</w:t>
      </w:r>
    </w:p>
    <w:p w14:paraId="03EDD123" w14:textId="4ECA2E59" w:rsidR="00217088" w:rsidRDefault="00217088" w:rsidP="006174E8">
      <w:pPr>
        <w:pStyle w:val="ListParagraph"/>
        <w:numPr>
          <w:ilvl w:val="0"/>
          <w:numId w:val="4"/>
        </w:numPr>
        <w:jc w:val="both"/>
      </w:pPr>
      <w:r>
        <w:t>Initial step which we only draw entities and their attributes.</w:t>
      </w:r>
    </w:p>
    <w:p w14:paraId="6D2BAAB1" w14:textId="79BDEA53" w:rsidR="00217088" w:rsidRDefault="00217088" w:rsidP="006174E8">
      <w:pPr>
        <w:pStyle w:val="ListParagraph"/>
        <w:numPr>
          <w:ilvl w:val="0"/>
          <w:numId w:val="4"/>
        </w:numPr>
        <w:jc w:val="both"/>
      </w:pPr>
      <w:r>
        <w:t>Completing step; drawing relationships, specifying constraints and cardinality ratios.</w:t>
      </w:r>
    </w:p>
    <w:p w14:paraId="304570C4" w14:textId="054917B6" w:rsidR="00217088" w:rsidRDefault="00217088" w:rsidP="001667A7">
      <w:pPr>
        <w:pStyle w:val="ListParagraph"/>
        <w:ind w:left="1800"/>
        <w:jc w:val="both"/>
      </w:pPr>
    </w:p>
    <w:p w14:paraId="601F5856" w14:textId="1F5D9834" w:rsidR="00217088" w:rsidRDefault="00217088" w:rsidP="006174E8">
      <w:pPr>
        <w:pStyle w:val="ListParagraph"/>
        <w:numPr>
          <w:ilvl w:val="0"/>
          <w:numId w:val="5"/>
        </w:numPr>
        <w:ind w:left="1080"/>
        <w:jc w:val="both"/>
      </w:pPr>
      <w:r>
        <w:t>You need to show your work for both steps (we want to see the progress of the ER development).</w:t>
      </w:r>
    </w:p>
    <w:p w14:paraId="64A4B670" w14:textId="1094C549" w:rsidR="004C723A" w:rsidRDefault="004C723A" w:rsidP="006174E8">
      <w:pPr>
        <w:pStyle w:val="ListParagraph"/>
        <w:numPr>
          <w:ilvl w:val="0"/>
          <w:numId w:val="5"/>
        </w:numPr>
        <w:ind w:left="1080"/>
        <w:jc w:val="both"/>
      </w:pPr>
      <w:r>
        <w:t>These steps are explained more in details in the rest of this handout.</w:t>
      </w:r>
    </w:p>
    <w:p w14:paraId="1F955EE9" w14:textId="77777777" w:rsidR="00217088" w:rsidRDefault="00217088" w:rsidP="001667A7">
      <w:pPr>
        <w:pStyle w:val="ListParagraph"/>
        <w:ind w:left="2160"/>
        <w:jc w:val="both"/>
      </w:pPr>
    </w:p>
    <w:p w14:paraId="0515E855" w14:textId="30D757B0" w:rsidR="008428AA" w:rsidRDefault="006279F5" w:rsidP="006174E8">
      <w:pPr>
        <w:pStyle w:val="ListParagraph"/>
        <w:numPr>
          <w:ilvl w:val="0"/>
          <w:numId w:val="3"/>
        </w:numPr>
        <w:jc w:val="both"/>
      </w:pPr>
      <w:r>
        <w:t xml:space="preserve">Work with your teammates to find the solution for this activity, </w:t>
      </w:r>
      <w:r w:rsidR="004C723A">
        <w:t xml:space="preserve">but </w:t>
      </w:r>
      <w:r>
        <w:t xml:space="preserve">then draw it </w:t>
      </w:r>
      <w:r w:rsidRPr="004C723A">
        <w:rPr>
          <w:b/>
          <w:bCs/>
        </w:rPr>
        <w:t>individually</w:t>
      </w:r>
      <w:r>
        <w:t xml:space="preserve"> and submit as </w:t>
      </w:r>
      <w:r w:rsidR="00281DB0">
        <w:t xml:space="preserve">your </w:t>
      </w:r>
      <w:r>
        <w:t xml:space="preserve">homework on </w:t>
      </w:r>
      <w:proofErr w:type="spellStart"/>
      <w:r>
        <w:t>ASULearn</w:t>
      </w:r>
      <w:proofErr w:type="spellEnd"/>
      <w:r>
        <w:t>.</w:t>
      </w:r>
    </w:p>
    <w:p w14:paraId="6BD403DD" w14:textId="77777777" w:rsidR="004C723A" w:rsidRDefault="004C723A" w:rsidP="001667A7">
      <w:pPr>
        <w:pStyle w:val="ListParagraph"/>
        <w:ind w:left="360"/>
        <w:jc w:val="both"/>
      </w:pPr>
    </w:p>
    <w:p w14:paraId="15CE2C40" w14:textId="77777777" w:rsidR="004C723A" w:rsidRDefault="004C723A" w:rsidP="001667A7">
      <w:pPr>
        <w:pStyle w:val="ListParagraph"/>
        <w:ind w:left="0"/>
        <w:jc w:val="both"/>
      </w:pPr>
      <w:r w:rsidRPr="004C723A">
        <w:rPr>
          <w:b/>
          <w:bCs/>
        </w:rPr>
        <w:t>STEP ONE)</w:t>
      </w:r>
      <w:r>
        <w:t xml:space="preserve"> </w:t>
      </w:r>
    </w:p>
    <w:p w14:paraId="4CFC6CB3" w14:textId="2A298488" w:rsidR="004C6D6D" w:rsidRPr="00FC72EF" w:rsidRDefault="004C6D6D" w:rsidP="001667A7">
      <w:pPr>
        <w:pStyle w:val="ListParagraph"/>
        <w:ind w:left="0"/>
        <w:jc w:val="both"/>
      </w:pPr>
      <w:r w:rsidRPr="00FC72EF">
        <w:t>Consider a movie database in which data is recorded about the movie industry. The data</w:t>
      </w:r>
      <w:r>
        <w:t xml:space="preserve"> </w:t>
      </w:r>
      <w:r w:rsidRPr="00FC72EF">
        <w:t>requirements are summarized as follows:</w:t>
      </w:r>
    </w:p>
    <w:p w14:paraId="0AE2DBE8" w14:textId="2C1833EB" w:rsidR="004C6D6D" w:rsidRPr="00FC72EF" w:rsidRDefault="004C6D6D" w:rsidP="006174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4D1987">
        <w:rPr>
          <w:b/>
        </w:rPr>
        <w:t>Movies</w:t>
      </w:r>
      <w:r w:rsidRPr="00FC72EF">
        <w:t xml:space="preserve"> are </w:t>
      </w:r>
      <w:r w:rsidRPr="004C723A">
        <w:rPr>
          <w:i/>
          <w:iCs/>
        </w:rPr>
        <w:t>identified</w:t>
      </w:r>
      <w:r w:rsidRPr="00FC72EF">
        <w:t xml:space="preserve"> by their title and year of release</w:t>
      </w:r>
      <w:r w:rsidR="004C723A">
        <w:t xml:space="preserve"> (the combination of a movie title and its year is unique)</w:t>
      </w:r>
      <w:r w:rsidRPr="00FC72EF">
        <w:t xml:space="preserve">. They have a length in minutes. They also have a studio that produces the movie and are classified under one or more genres (such as horror, action, drama </w:t>
      </w:r>
      <w:proofErr w:type="spellStart"/>
      <w:r w:rsidRPr="00FC72EF">
        <w:t>etc</w:t>
      </w:r>
      <w:proofErr w:type="spellEnd"/>
      <w:r w:rsidRPr="00FC72EF">
        <w:t xml:space="preserve">). Movies are directed by one or more directors and have one or more actors acting in them. The movie also has a plot outline. </w:t>
      </w:r>
    </w:p>
    <w:p w14:paraId="3C1B14B2" w14:textId="77777777" w:rsidR="004C6D6D" w:rsidRPr="00FC72EF" w:rsidRDefault="004C6D6D" w:rsidP="006174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4D1987">
        <w:rPr>
          <w:b/>
        </w:rPr>
        <w:t>Actors</w:t>
      </w:r>
      <w:r w:rsidRPr="00FC72EF">
        <w:t xml:space="preserve"> are </w:t>
      </w:r>
      <w:r w:rsidRPr="004C723A">
        <w:rPr>
          <w:i/>
          <w:iCs/>
        </w:rPr>
        <w:t>identified</w:t>
      </w:r>
      <w:r w:rsidRPr="00FC72EF">
        <w:t xml:space="preserve"> by their names and date of birth and act in one or more movies. Each actor has a role in the movie.</w:t>
      </w:r>
    </w:p>
    <w:p w14:paraId="75F5BA17" w14:textId="77777777" w:rsidR="004C6D6D" w:rsidRPr="00FC72EF" w:rsidRDefault="004C6D6D" w:rsidP="006174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4D1987">
        <w:rPr>
          <w:b/>
        </w:rPr>
        <w:t>Directors</w:t>
      </w:r>
      <w:r w:rsidRPr="00FC72EF">
        <w:t xml:space="preserve"> are also </w:t>
      </w:r>
      <w:r w:rsidRPr="004C723A">
        <w:rPr>
          <w:i/>
          <w:iCs/>
        </w:rPr>
        <w:t>identified</w:t>
      </w:r>
      <w:r w:rsidRPr="00FC72EF">
        <w:t xml:space="preserve"> by their names and date of birth and direct one or more movies. It is possible for a director to act in a movie (not necessarily in a movie they direct).</w:t>
      </w:r>
    </w:p>
    <w:p w14:paraId="6EF104DB" w14:textId="77777777" w:rsidR="004C6D6D" w:rsidRDefault="004C6D6D" w:rsidP="006174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4D1987">
        <w:rPr>
          <w:b/>
        </w:rPr>
        <w:t>Studios</w:t>
      </w:r>
      <w:r w:rsidRPr="00FC72EF">
        <w:t xml:space="preserve"> are </w:t>
      </w:r>
      <w:r w:rsidRPr="004C723A">
        <w:rPr>
          <w:i/>
          <w:iCs/>
        </w:rPr>
        <w:t>identified</w:t>
      </w:r>
      <w:r w:rsidRPr="00FC72EF">
        <w:t xml:space="preserve"> by their names and have an address. They </w:t>
      </w:r>
      <w:r>
        <w:t xml:space="preserve">may </w:t>
      </w:r>
      <w:r w:rsidRPr="00FC72EF">
        <w:t xml:space="preserve">produce one or </w:t>
      </w:r>
      <w:r>
        <w:t>more movies.</w:t>
      </w:r>
    </w:p>
    <w:p w14:paraId="2F54332E" w14:textId="77777777" w:rsidR="004C6D6D" w:rsidRDefault="004C6D6D" w:rsidP="001667A7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4C3C3BA9" w14:textId="77777777" w:rsidR="004C6D6D" w:rsidRDefault="004C6D6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 xml:space="preserve">Create your initial ER Diagram where each item highlighted in bold above is an Entity. </w:t>
      </w:r>
      <w:r w:rsidRPr="006279F5">
        <w:rPr>
          <w:u w:val="single"/>
        </w:rPr>
        <w:t>Do NOT represent relationships now, show only Entities and Attributes</w:t>
      </w:r>
      <w:r>
        <w:t>. Underline key attributes.</w:t>
      </w:r>
    </w:p>
    <w:p w14:paraId="3DC994F7" w14:textId="77777777" w:rsidR="004C6D6D" w:rsidRDefault="004C6D6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964A803" w14:textId="77777777" w:rsidR="004C6D6D" w:rsidRDefault="004C6D6D" w:rsidP="001667A7">
      <w:pPr>
        <w:spacing w:after="160" w:line="259" w:lineRule="auto"/>
        <w:jc w:val="both"/>
      </w:pPr>
      <w:r>
        <w:br w:type="page"/>
      </w:r>
    </w:p>
    <w:p w14:paraId="258E6497" w14:textId="77777777" w:rsidR="004C6D6D" w:rsidRDefault="004C6D6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3BE6439" w14:textId="77777777" w:rsidR="004C723A" w:rsidRDefault="004C723A" w:rsidP="001667A7">
      <w:pPr>
        <w:pStyle w:val="ListParagraph"/>
        <w:ind w:left="360"/>
        <w:jc w:val="both"/>
        <w:rPr>
          <w:b/>
          <w:bCs/>
        </w:rPr>
      </w:pPr>
      <w:r w:rsidRPr="004C723A">
        <w:rPr>
          <w:b/>
          <w:bCs/>
        </w:rPr>
        <w:t xml:space="preserve">STEP </w:t>
      </w:r>
      <w:r>
        <w:rPr>
          <w:b/>
          <w:bCs/>
        </w:rPr>
        <w:t>TWO</w:t>
      </w:r>
      <w:r w:rsidRPr="004C723A">
        <w:rPr>
          <w:b/>
          <w:bCs/>
        </w:rPr>
        <w:t>)</w:t>
      </w:r>
      <w:r>
        <w:rPr>
          <w:b/>
          <w:bCs/>
        </w:rPr>
        <w:t xml:space="preserve"> </w:t>
      </w:r>
    </w:p>
    <w:p w14:paraId="62B5C51A" w14:textId="6689FAF3" w:rsidR="004C6D6D" w:rsidRDefault="004C6D6D" w:rsidP="001667A7">
      <w:pPr>
        <w:pStyle w:val="ListParagraph"/>
        <w:ind w:left="360"/>
        <w:jc w:val="both"/>
      </w:pPr>
      <w:r>
        <w:t>Identify the relationships between entities in previous question with a series of sentences and underline the name of the relationship. List the cardinality ratio and the participation constraints of each relationship.</w:t>
      </w:r>
    </w:p>
    <w:p w14:paraId="1DC64EA1" w14:textId="08F1A19A" w:rsidR="004C6D6D" w:rsidRDefault="004C6D6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 xml:space="preserve">Relationships sentence example: A studio </w:t>
      </w:r>
      <w:r w:rsidRPr="005316D8">
        <w:rPr>
          <w:u w:val="single"/>
        </w:rPr>
        <w:t>produces</w:t>
      </w:r>
      <w:r>
        <w:t xml:space="preserve"> movies. </w:t>
      </w:r>
      <w:proofErr w:type="gramStart"/>
      <w:r>
        <w:t>1:N.</w:t>
      </w:r>
      <w:proofErr w:type="gramEnd"/>
      <w:r>
        <w:t xml:space="preserve"> </w:t>
      </w:r>
      <w:proofErr w:type="spellStart"/>
      <w:r>
        <w:t>Partial:Total</w:t>
      </w:r>
      <w:proofErr w:type="spellEnd"/>
      <w:r>
        <w:t>.</w:t>
      </w:r>
    </w:p>
    <w:p w14:paraId="38D14C4A" w14:textId="44B10E2A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7794702" w14:textId="2FB7BB54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369A60C7" w14:textId="1C5B243C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F89C100" w14:textId="4AB3CA48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E63FCB4" w14:textId="6F0C782D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C6B4EE8" w14:textId="3FF98990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31F3373" w14:textId="52967E94" w:rsidR="004205FD" w:rsidRPr="00D36702" w:rsidRDefault="00691780" w:rsidP="001667A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36702">
        <w:rPr>
          <w:b/>
          <w:bCs/>
        </w:rPr>
        <w:t>FINAL ER:</w:t>
      </w:r>
    </w:p>
    <w:p w14:paraId="7282DC37" w14:textId="5B8F9CDE" w:rsidR="00691780" w:rsidRDefault="00691780" w:rsidP="006917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>After completing step one and two, you know what to draw.</w:t>
      </w:r>
    </w:p>
    <w:p w14:paraId="2F81C7B7" w14:textId="356205B7" w:rsidR="00691780" w:rsidRDefault="00691780" w:rsidP="006917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>Now draw your ER professionally by some tools or software. Y</w:t>
      </w:r>
      <w:r>
        <w:t xml:space="preserve">ou can use some online tools such as </w:t>
      </w:r>
      <w:hyperlink r:id="rId7" w:history="1">
        <w:r w:rsidRPr="007007BD">
          <w:rPr>
            <w:rStyle w:val="Hyperlink"/>
          </w:rPr>
          <w:t>https://www.</w:t>
        </w:r>
        <w:r w:rsidRPr="007007BD">
          <w:rPr>
            <w:rStyle w:val="Hyperlink"/>
          </w:rPr>
          <w:t>d</w:t>
        </w:r>
        <w:r w:rsidRPr="007007BD">
          <w:rPr>
            <w:rStyle w:val="Hyperlink"/>
          </w:rPr>
          <w:t>raw.io</w:t>
        </w:r>
      </w:hyperlink>
      <w:r>
        <w:t xml:space="preserve"> or software like PowerPoint (or any other drawing tool you are familiar with).</w:t>
      </w:r>
    </w:p>
    <w:p w14:paraId="55452003" w14:textId="1B071C4D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AD56F24" w14:textId="3F30B200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A296E8F" w14:textId="4D88CD37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435856F" w14:textId="664D9F93" w:rsidR="004205FD" w:rsidRPr="00D7114E" w:rsidRDefault="00D7114E" w:rsidP="001667A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114E">
        <w:rPr>
          <w:b/>
          <w:bCs/>
        </w:rPr>
        <w:t>What to submit?</w:t>
      </w:r>
    </w:p>
    <w:p w14:paraId="4AEFBAB8" w14:textId="7BEADB92" w:rsidR="00D7114E" w:rsidRDefault="00D7114E" w:rsidP="006174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Take pictures of your drawings for STEP ONE.</w:t>
      </w:r>
    </w:p>
    <w:p w14:paraId="7114280E" w14:textId="1470EF08" w:rsidR="004205FD" w:rsidRDefault="00D7114E" w:rsidP="006174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Create a docx file with the name Your </w:t>
      </w:r>
      <w:proofErr w:type="spellStart"/>
      <w:r>
        <w:t>lastname_your</w:t>
      </w:r>
      <w:proofErr w:type="spellEnd"/>
      <w:r>
        <w:t xml:space="preserve"> </w:t>
      </w:r>
      <w:proofErr w:type="spellStart"/>
      <w:proofErr w:type="gramStart"/>
      <w:r>
        <w:t>firstname</w:t>
      </w:r>
      <w:proofErr w:type="spellEnd"/>
      <w:r>
        <w:t>, and</w:t>
      </w:r>
      <w:proofErr w:type="gramEnd"/>
      <w:r>
        <w:t xml:space="preserve"> paste the pictures you took for the step</w:t>
      </w:r>
      <w:r w:rsidR="00D36702">
        <w:t xml:space="preserve"> one</w:t>
      </w:r>
      <w:r>
        <w:t>.</w:t>
      </w:r>
    </w:p>
    <w:p w14:paraId="4B8EBBC8" w14:textId="7339818D" w:rsidR="00D36702" w:rsidRDefault="00D36702" w:rsidP="006174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Write your sentences for step two.</w:t>
      </w:r>
    </w:p>
    <w:p w14:paraId="002C0313" w14:textId="35E6E0E5" w:rsidR="00D36702" w:rsidRDefault="00D36702" w:rsidP="006174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Paste your final ER into the docx file.</w:t>
      </w:r>
    </w:p>
    <w:p w14:paraId="65478F11" w14:textId="5DD3E315" w:rsidR="001667A7" w:rsidRDefault="00787B07" w:rsidP="006174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Convert your docx file to PDF and s</w:t>
      </w:r>
      <w:r w:rsidR="001667A7">
        <w:t>ubmit</w:t>
      </w:r>
      <w:r>
        <w:t xml:space="preserve"> it </w:t>
      </w:r>
      <w:r w:rsidR="001667A7">
        <w:t xml:space="preserve">on </w:t>
      </w:r>
      <w:proofErr w:type="spellStart"/>
      <w:r>
        <w:t>asulearn</w:t>
      </w:r>
      <w:proofErr w:type="spellEnd"/>
      <w:r>
        <w:t>.</w:t>
      </w:r>
    </w:p>
    <w:p w14:paraId="02526B03" w14:textId="572D8C4B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4AE2C3D" w14:textId="4D7F11F4" w:rsidR="004205FD" w:rsidRDefault="004205FD" w:rsidP="001667A7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sectPr w:rsidR="004205FD" w:rsidSect="00CB0E42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2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C07D" w14:textId="77777777" w:rsidR="00F22E3A" w:rsidRDefault="00F22E3A" w:rsidP="00F41913">
      <w:pPr>
        <w:spacing w:after="0" w:line="240" w:lineRule="auto"/>
      </w:pPr>
      <w:r>
        <w:separator/>
      </w:r>
    </w:p>
  </w:endnote>
  <w:endnote w:type="continuationSeparator" w:id="0">
    <w:p w14:paraId="3DDCD3A4" w14:textId="77777777" w:rsidR="00F22E3A" w:rsidRDefault="00F22E3A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B31D" w14:textId="77777777" w:rsidR="00F22E3A" w:rsidRDefault="00F22E3A" w:rsidP="00F41913">
      <w:pPr>
        <w:spacing w:after="0" w:line="240" w:lineRule="auto"/>
      </w:pPr>
      <w:r>
        <w:separator/>
      </w:r>
    </w:p>
  </w:footnote>
  <w:footnote w:type="continuationSeparator" w:id="0">
    <w:p w14:paraId="3917CE89" w14:textId="77777777" w:rsidR="00F22E3A" w:rsidRDefault="00F22E3A" w:rsidP="00F4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69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F8EF59" w14:textId="3A84AD87" w:rsidR="00863748" w:rsidRDefault="00863748" w:rsidP="00176B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908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07F45F2A" w14:textId="3C949211" w:rsidR="00863748" w:rsidRDefault="00863748" w:rsidP="002B4F16">
    <w:pPr>
      <w:pStyle w:val="Header"/>
    </w:pPr>
    <w:r w:rsidRPr="00176BE5">
      <w:t xml:space="preserve">Database Systems – 3430 – Chapter </w:t>
    </w:r>
    <w: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5933E43D" w:rsidR="00863748" w:rsidRDefault="00863748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908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C96EED0" w14:textId="29633394" w:rsidR="00863748" w:rsidRDefault="00863748" w:rsidP="008A1ED2">
    <w:pPr>
      <w:pStyle w:val="Header"/>
    </w:pPr>
    <w:r w:rsidRPr="00176BE5">
      <w:t xml:space="preserve">Database Systems – 3430 – Chapter 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971"/>
    <w:multiLevelType w:val="hybridMultilevel"/>
    <w:tmpl w:val="432A2FBC"/>
    <w:lvl w:ilvl="0" w:tplc="322C22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E51A9"/>
    <w:multiLevelType w:val="hybridMultilevel"/>
    <w:tmpl w:val="371CBC0A"/>
    <w:lvl w:ilvl="0" w:tplc="DDEAD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046F5"/>
    <w:multiLevelType w:val="hybridMultilevel"/>
    <w:tmpl w:val="3362A194"/>
    <w:lvl w:ilvl="0" w:tplc="01B85264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C12736"/>
    <w:multiLevelType w:val="hybridMultilevel"/>
    <w:tmpl w:val="99A841BE"/>
    <w:lvl w:ilvl="0" w:tplc="9A680C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132FD"/>
    <w:multiLevelType w:val="hybridMultilevel"/>
    <w:tmpl w:val="922AE49E"/>
    <w:lvl w:ilvl="0" w:tplc="0330C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C5089"/>
    <w:multiLevelType w:val="hybridMultilevel"/>
    <w:tmpl w:val="AAA8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08"/>
    <w:rsid w:val="0000112D"/>
    <w:rsid w:val="00021015"/>
    <w:rsid w:val="000474DC"/>
    <w:rsid w:val="00060066"/>
    <w:rsid w:val="00064F72"/>
    <w:rsid w:val="000763CA"/>
    <w:rsid w:val="00084253"/>
    <w:rsid w:val="000B0176"/>
    <w:rsid w:val="000B62F3"/>
    <w:rsid w:val="000D3B03"/>
    <w:rsid w:val="000D471B"/>
    <w:rsid w:val="000E15AA"/>
    <w:rsid w:val="000F506E"/>
    <w:rsid w:val="00134EFF"/>
    <w:rsid w:val="001667A7"/>
    <w:rsid w:val="00171A41"/>
    <w:rsid w:val="00176BE5"/>
    <w:rsid w:val="001A190E"/>
    <w:rsid w:val="001C1471"/>
    <w:rsid w:val="001D3B5B"/>
    <w:rsid w:val="001D450B"/>
    <w:rsid w:val="001E336B"/>
    <w:rsid w:val="001E442E"/>
    <w:rsid w:val="00215F41"/>
    <w:rsid w:val="00217088"/>
    <w:rsid w:val="0022746C"/>
    <w:rsid w:val="00235A80"/>
    <w:rsid w:val="00240936"/>
    <w:rsid w:val="00245753"/>
    <w:rsid w:val="00246899"/>
    <w:rsid w:val="002667D3"/>
    <w:rsid w:val="00270135"/>
    <w:rsid w:val="00272408"/>
    <w:rsid w:val="00273761"/>
    <w:rsid w:val="0027538A"/>
    <w:rsid w:val="00281DB0"/>
    <w:rsid w:val="002A60D6"/>
    <w:rsid w:val="002B4F16"/>
    <w:rsid w:val="002F3487"/>
    <w:rsid w:val="00324500"/>
    <w:rsid w:val="00370404"/>
    <w:rsid w:val="0037638F"/>
    <w:rsid w:val="00390E95"/>
    <w:rsid w:val="003912B3"/>
    <w:rsid w:val="003C2D52"/>
    <w:rsid w:val="003D2425"/>
    <w:rsid w:val="003E0375"/>
    <w:rsid w:val="004205FD"/>
    <w:rsid w:val="00431184"/>
    <w:rsid w:val="0045257B"/>
    <w:rsid w:val="004560AE"/>
    <w:rsid w:val="00463172"/>
    <w:rsid w:val="00480A19"/>
    <w:rsid w:val="004B25E0"/>
    <w:rsid w:val="004C310D"/>
    <w:rsid w:val="004C59EC"/>
    <w:rsid w:val="004C6D6D"/>
    <w:rsid w:val="004C723A"/>
    <w:rsid w:val="004D6488"/>
    <w:rsid w:val="004D65F8"/>
    <w:rsid w:val="004E1359"/>
    <w:rsid w:val="004E6473"/>
    <w:rsid w:val="004E7A8D"/>
    <w:rsid w:val="00501011"/>
    <w:rsid w:val="005067EE"/>
    <w:rsid w:val="00521766"/>
    <w:rsid w:val="0053305F"/>
    <w:rsid w:val="00540A98"/>
    <w:rsid w:val="005453C6"/>
    <w:rsid w:val="005547EC"/>
    <w:rsid w:val="005A2351"/>
    <w:rsid w:val="005B6187"/>
    <w:rsid w:val="005D031B"/>
    <w:rsid w:val="00600B63"/>
    <w:rsid w:val="00610AFB"/>
    <w:rsid w:val="006174E8"/>
    <w:rsid w:val="006279F5"/>
    <w:rsid w:val="00635D37"/>
    <w:rsid w:val="00640205"/>
    <w:rsid w:val="006459CE"/>
    <w:rsid w:val="006702B8"/>
    <w:rsid w:val="006860E8"/>
    <w:rsid w:val="006862C7"/>
    <w:rsid w:val="00691780"/>
    <w:rsid w:val="006A1B8D"/>
    <w:rsid w:val="006B0F97"/>
    <w:rsid w:val="006C1034"/>
    <w:rsid w:val="006F7C9F"/>
    <w:rsid w:val="007002C4"/>
    <w:rsid w:val="00703BB1"/>
    <w:rsid w:val="007118EA"/>
    <w:rsid w:val="00713B38"/>
    <w:rsid w:val="00713C67"/>
    <w:rsid w:val="00763329"/>
    <w:rsid w:val="007819AD"/>
    <w:rsid w:val="007853F4"/>
    <w:rsid w:val="00787B07"/>
    <w:rsid w:val="00795436"/>
    <w:rsid w:val="00796198"/>
    <w:rsid w:val="007D00BF"/>
    <w:rsid w:val="007E63C0"/>
    <w:rsid w:val="007F1055"/>
    <w:rsid w:val="008054B0"/>
    <w:rsid w:val="00810A1C"/>
    <w:rsid w:val="00813E21"/>
    <w:rsid w:val="00817FBF"/>
    <w:rsid w:val="00827A20"/>
    <w:rsid w:val="008428AA"/>
    <w:rsid w:val="00852A8E"/>
    <w:rsid w:val="008549D0"/>
    <w:rsid w:val="00863748"/>
    <w:rsid w:val="00873EB3"/>
    <w:rsid w:val="0088224E"/>
    <w:rsid w:val="00891E70"/>
    <w:rsid w:val="008A1ED2"/>
    <w:rsid w:val="008B285D"/>
    <w:rsid w:val="008C3A27"/>
    <w:rsid w:val="008E1816"/>
    <w:rsid w:val="00914E7A"/>
    <w:rsid w:val="0092072A"/>
    <w:rsid w:val="00930629"/>
    <w:rsid w:val="0095572C"/>
    <w:rsid w:val="009646F8"/>
    <w:rsid w:val="00973DDA"/>
    <w:rsid w:val="009773FB"/>
    <w:rsid w:val="00984CED"/>
    <w:rsid w:val="009A4383"/>
    <w:rsid w:val="009C418C"/>
    <w:rsid w:val="009D1761"/>
    <w:rsid w:val="009E705A"/>
    <w:rsid w:val="00A043FB"/>
    <w:rsid w:val="00A227CA"/>
    <w:rsid w:val="00A34B86"/>
    <w:rsid w:val="00A47DDC"/>
    <w:rsid w:val="00A649F6"/>
    <w:rsid w:val="00A65EBD"/>
    <w:rsid w:val="00A871AB"/>
    <w:rsid w:val="00AA6171"/>
    <w:rsid w:val="00AA671A"/>
    <w:rsid w:val="00AB2925"/>
    <w:rsid w:val="00AC5936"/>
    <w:rsid w:val="00AE1855"/>
    <w:rsid w:val="00B128B1"/>
    <w:rsid w:val="00B2029E"/>
    <w:rsid w:val="00B22202"/>
    <w:rsid w:val="00B245DD"/>
    <w:rsid w:val="00B337E4"/>
    <w:rsid w:val="00B373A1"/>
    <w:rsid w:val="00B42273"/>
    <w:rsid w:val="00B439D0"/>
    <w:rsid w:val="00B64C91"/>
    <w:rsid w:val="00B7385F"/>
    <w:rsid w:val="00B738BB"/>
    <w:rsid w:val="00B813A6"/>
    <w:rsid w:val="00B84ED0"/>
    <w:rsid w:val="00B93BB5"/>
    <w:rsid w:val="00B94693"/>
    <w:rsid w:val="00BB0AFC"/>
    <w:rsid w:val="00BB7CDC"/>
    <w:rsid w:val="00BC1119"/>
    <w:rsid w:val="00BC1CCD"/>
    <w:rsid w:val="00BC2CD6"/>
    <w:rsid w:val="00BC41DF"/>
    <w:rsid w:val="00BD77A4"/>
    <w:rsid w:val="00BE0AD8"/>
    <w:rsid w:val="00BE4552"/>
    <w:rsid w:val="00BE7B96"/>
    <w:rsid w:val="00BF4268"/>
    <w:rsid w:val="00C36214"/>
    <w:rsid w:val="00C466D7"/>
    <w:rsid w:val="00C578ED"/>
    <w:rsid w:val="00C60707"/>
    <w:rsid w:val="00C63CB2"/>
    <w:rsid w:val="00C670B5"/>
    <w:rsid w:val="00C97DF8"/>
    <w:rsid w:val="00CB0E42"/>
    <w:rsid w:val="00CB1B2A"/>
    <w:rsid w:val="00CC143F"/>
    <w:rsid w:val="00CC586B"/>
    <w:rsid w:val="00CD1B2C"/>
    <w:rsid w:val="00CF4BE5"/>
    <w:rsid w:val="00D05E0B"/>
    <w:rsid w:val="00D36702"/>
    <w:rsid w:val="00D54908"/>
    <w:rsid w:val="00D71132"/>
    <w:rsid w:val="00D7114E"/>
    <w:rsid w:val="00D757FF"/>
    <w:rsid w:val="00D861D8"/>
    <w:rsid w:val="00D86C5F"/>
    <w:rsid w:val="00D86D2A"/>
    <w:rsid w:val="00D87C64"/>
    <w:rsid w:val="00DB75D3"/>
    <w:rsid w:val="00DC7B3D"/>
    <w:rsid w:val="00DF298F"/>
    <w:rsid w:val="00DF4B39"/>
    <w:rsid w:val="00E03B39"/>
    <w:rsid w:val="00E13FFB"/>
    <w:rsid w:val="00E1406E"/>
    <w:rsid w:val="00E17E3E"/>
    <w:rsid w:val="00E424D4"/>
    <w:rsid w:val="00E62AEC"/>
    <w:rsid w:val="00EA5478"/>
    <w:rsid w:val="00EB2539"/>
    <w:rsid w:val="00EB4538"/>
    <w:rsid w:val="00ED35D5"/>
    <w:rsid w:val="00EE16D3"/>
    <w:rsid w:val="00EE2628"/>
    <w:rsid w:val="00EE4422"/>
    <w:rsid w:val="00EF2B05"/>
    <w:rsid w:val="00F02579"/>
    <w:rsid w:val="00F06CDF"/>
    <w:rsid w:val="00F22E3A"/>
    <w:rsid w:val="00F327E1"/>
    <w:rsid w:val="00F41913"/>
    <w:rsid w:val="00F52540"/>
    <w:rsid w:val="00F8710A"/>
    <w:rsid w:val="00F928C1"/>
    <w:rsid w:val="00FA7708"/>
    <w:rsid w:val="00FB5F42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6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1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5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76</cp:revision>
  <cp:lastPrinted>2018-02-09T16:40:00Z</cp:lastPrinted>
  <dcterms:created xsi:type="dcterms:W3CDTF">2018-01-16T03:57:00Z</dcterms:created>
  <dcterms:modified xsi:type="dcterms:W3CDTF">2021-09-07T19:52:00Z</dcterms:modified>
</cp:coreProperties>
</file>