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6203" w14:textId="1129528F" w:rsidR="00C3356B" w:rsidRDefault="008428AA" w:rsidP="00C3356B">
      <w:pPr>
        <w:pStyle w:val="Heading2"/>
        <w:jc w:val="both"/>
      </w:pPr>
      <w:r>
        <w:t xml:space="preserve">In </w:t>
      </w:r>
      <w:r w:rsidR="00C3356B">
        <w:t>C</w:t>
      </w:r>
      <w:r>
        <w:t xml:space="preserve">lass </w:t>
      </w:r>
      <w:r w:rsidR="00C3356B">
        <w:t>A</w:t>
      </w:r>
      <w:r>
        <w:t>ctivity</w:t>
      </w:r>
    </w:p>
    <w:p w14:paraId="7721679C" w14:textId="231D9845" w:rsidR="008428AA" w:rsidRDefault="00C3356B" w:rsidP="00C3356B">
      <w:pPr>
        <w:pStyle w:val="Heading2"/>
        <w:jc w:val="both"/>
      </w:pPr>
      <w:r>
        <w:t>D</w:t>
      </w:r>
      <w:r w:rsidR="008428AA">
        <w:t xml:space="preserve">rawing ER of a </w:t>
      </w:r>
      <w:r w:rsidR="00703BB1">
        <w:t>MOVIE</w:t>
      </w:r>
      <w:r w:rsidR="008428AA">
        <w:t xml:space="preserve"> database</w:t>
      </w:r>
    </w:p>
    <w:p w14:paraId="6BD403DD" w14:textId="77777777" w:rsidR="004C723A" w:rsidRDefault="004C723A" w:rsidP="001667A7">
      <w:pPr>
        <w:pStyle w:val="ListParagraph"/>
        <w:ind w:left="360"/>
        <w:jc w:val="both"/>
      </w:pPr>
    </w:p>
    <w:p w14:paraId="4CFC6CB3" w14:textId="2A298488" w:rsidR="004C6D6D" w:rsidRPr="00FC72EF" w:rsidRDefault="004C6D6D" w:rsidP="001667A7">
      <w:pPr>
        <w:pStyle w:val="ListParagraph"/>
        <w:ind w:left="0"/>
        <w:jc w:val="both"/>
      </w:pPr>
      <w:r w:rsidRPr="00FC72EF">
        <w:t>Consider a movie database in which data is recorded about the movie industry. The data</w:t>
      </w:r>
      <w:r>
        <w:t xml:space="preserve"> </w:t>
      </w:r>
      <w:r w:rsidRPr="00FC72EF">
        <w:t>requirements are summarized as follows:</w:t>
      </w:r>
    </w:p>
    <w:p w14:paraId="0AE2DBE8" w14:textId="0325144D" w:rsidR="004C6D6D" w:rsidRPr="00FC72EF" w:rsidRDefault="004C6D6D" w:rsidP="00C335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4D1987">
        <w:rPr>
          <w:b/>
        </w:rPr>
        <w:t>Movies</w:t>
      </w:r>
      <w:r w:rsidRPr="00FC72EF">
        <w:t xml:space="preserve"> are </w:t>
      </w:r>
      <w:r w:rsidRPr="004C723A">
        <w:rPr>
          <w:i/>
          <w:iCs/>
        </w:rPr>
        <w:t>identified</w:t>
      </w:r>
      <w:r w:rsidRPr="00FC72EF">
        <w:t xml:space="preserve"> by their title and year of release</w:t>
      </w:r>
      <w:r w:rsidR="004C723A">
        <w:t xml:space="preserve"> (the combination of a movie title and its year is unique)</w:t>
      </w:r>
      <w:r w:rsidRPr="00FC72EF">
        <w:t>. They have a length in minutes. They also have a studio that produces the movie</w:t>
      </w:r>
      <w:r w:rsidR="00C3356B">
        <w:t>.</w:t>
      </w:r>
      <w:r w:rsidRPr="00FC72EF">
        <w:t xml:space="preserve"> </w:t>
      </w:r>
      <w:r w:rsidR="00C3356B">
        <w:t>Movies</w:t>
      </w:r>
      <w:r w:rsidRPr="00FC72EF">
        <w:t xml:space="preserve"> are classified under one or more genres (such as horror, action, drama </w:t>
      </w:r>
      <w:proofErr w:type="spellStart"/>
      <w:r w:rsidRPr="00FC72EF">
        <w:t>etc</w:t>
      </w:r>
      <w:proofErr w:type="spellEnd"/>
      <w:r w:rsidRPr="00FC72EF">
        <w:t xml:space="preserve">). Movies are directed by one or more directors and have one or more actors acting in them. The movie also has a plot outline. </w:t>
      </w:r>
    </w:p>
    <w:p w14:paraId="3C1B14B2" w14:textId="77777777" w:rsidR="004C6D6D" w:rsidRPr="00FC72EF" w:rsidRDefault="004C6D6D" w:rsidP="006174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4D1987">
        <w:rPr>
          <w:b/>
        </w:rPr>
        <w:t>Actors</w:t>
      </w:r>
      <w:r w:rsidRPr="00FC72EF">
        <w:t xml:space="preserve"> are </w:t>
      </w:r>
      <w:r w:rsidRPr="004C723A">
        <w:rPr>
          <w:i/>
          <w:iCs/>
        </w:rPr>
        <w:t>identified</w:t>
      </w:r>
      <w:r w:rsidRPr="00FC72EF">
        <w:t xml:space="preserve"> by their names and date of birth and act in one or more movies. Each actor has a role in the movie.</w:t>
      </w:r>
    </w:p>
    <w:p w14:paraId="75F5BA17" w14:textId="77777777" w:rsidR="004C6D6D" w:rsidRPr="00FC72EF" w:rsidRDefault="004C6D6D" w:rsidP="006174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4D1987">
        <w:rPr>
          <w:b/>
        </w:rPr>
        <w:t>Directors</w:t>
      </w:r>
      <w:r w:rsidRPr="00FC72EF">
        <w:t xml:space="preserve"> are also </w:t>
      </w:r>
      <w:r w:rsidRPr="004C723A">
        <w:rPr>
          <w:i/>
          <w:iCs/>
        </w:rPr>
        <w:t>identified</w:t>
      </w:r>
      <w:r w:rsidRPr="00FC72EF">
        <w:t xml:space="preserve"> by their names and date of birth and direct one or more movies. It is possible for a director to act in a movie (not necessarily in a movie they direct).</w:t>
      </w:r>
    </w:p>
    <w:p w14:paraId="258E6497" w14:textId="7DAA1B51" w:rsidR="004C6D6D" w:rsidRDefault="004C6D6D" w:rsidP="00C335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jc w:val="both"/>
      </w:pPr>
      <w:r w:rsidRPr="00C3356B">
        <w:rPr>
          <w:b/>
        </w:rPr>
        <w:t>Studios</w:t>
      </w:r>
      <w:r w:rsidRPr="00FC72EF">
        <w:t xml:space="preserve"> are </w:t>
      </w:r>
      <w:r w:rsidRPr="00C3356B">
        <w:rPr>
          <w:i/>
          <w:iCs/>
        </w:rPr>
        <w:t>identified</w:t>
      </w:r>
      <w:r w:rsidRPr="00FC72EF">
        <w:t xml:space="preserve"> by their names and have an address. They </w:t>
      </w:r>
      <w:r>
        <w:t xml:space="preserve">may </w:t>
      </w:r>
      <w:r w:rsidRPr="00FC72EF">
        <w:t xml:space="preserve">produce one or </w:t>
      </w:r>
      <w:r>
        <w:t>more movies.</w:t>
      </w:r>
    </w:p>
    <w:p w14:paraId="01E6F568" w14:textId="67A26132" w:rsidR="00C3356B" w:rsidRDefault="00C3356B" w:rsidP="00C3356B">
      <w:pPr>
        <w:pStyle w:val="ListParagraph"/>
        <w:autoSpaceDE w:val="0"/>
        <w:autoSpaceDN w:val="0"/>
        <w:adjustRightInd w:val="0"/>
        <w:spacing w:after="160" w:line="259" w:lineRule="auto"/>
        <w:jc w:val="both"/>
      </w:pPr>
    </w:p>
    <w:p w14:paraId="5B77ACFB" w14:textId="1542B487" w:rsidR="000F4637" w:rsidRDefault="000F4637" w:rsidP="00584748">
      <w:pPr>
        <w:pStyle w:val="ListParagraph"/>
        <w:autoSpaceDE w:val="0"/>
        <w:autoSpaceDN w:val="0"/>
        <w:adjustRightInd w:val="0"/>
        <w:spacing w:after="160" w:line="259" w:lineRule="auto"/>
        <w:ind w:left="0"/>
        <w:jc w:val="both"/>
      </w:pPr>
      <w:r>
        <w:t>Try to draw it</w:t>
      </w:r>
      <w:r w:rsidR="00163D4E">
        <w:t>s</w:t>
      </w:r>
      <w:r>
        <w:t xml:space="preserve"> ER, first by drawing only entities and their attributes, then removing those attributes that are separate entities</w:t>
      </w:r>
      <w:r w:rsidR="00163D4E">
        <w:t>,</w:t>
      </w:r>
      <w:r>
        <w:t xml:space="preserve"> and redrawing as rela</w:t>
      </w:r>
      <w:bookmarkStart w:id="0" w:name="_GoBack"/>
      <w:bookmarkEnd w:id="0"/>
      <w:r>
        <w:t>tionships.</w:t>
      </w:r>
    </w:p>
    <w:sectPr w:rsidR="000F4637" w:rsidSect="004C6D6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24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CF7A3" w14:textId="77777777" w:rsidR="0097566F" w:rsidRDefault="0097566F" w:rsidP="00F41913">
      <w:pPr>
        <w:spacing w:after="0" w:line="240" w:lineRule="auto"/>
      </w:pPr>
      <w:r>
        <w:separator/>
      </w:r>
    </w:p>
  </w:endnote>
  <w:endnote w:type="continuationSeparator" w:id="0">
    <w:p w14:paraId="6B582EA4" w14:textId="77777777" w:rsidR="0097566F" w:rsidRDefault="0097566F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09464" w14:textId="77777777" w:rsidR="0097566F" w:rsidRDefault="0097566F" w:rsidP="00F41913">
      <w:pPr>
        <w:spacing w:after="0" w:line="240" w:lineRule="auto"/>
      </w:pPr>
      <w:r>
        <w:separator/>
      </w:r>
    </w:p>
  </w:footnote>
  <w:footnote w:type="continuationSeparator" w:id="0">
    <w:p w14:paraId="6A6A5EBB" w14:textId="77777777" w:rsidR="0097566F" w:rsidRDefault="0097566F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8EF59" w14:textId="75F1986D" w:rsidR="00863748" w:rsidRDefault="00863748" w:rsidP="00C3356B">
    <w:pPr>
      <w:pStyle w:val="Header"/>
      <w:jc w:val="right"/>
    </w:pPr>
  </w:p>
  <w:p w14:paraId="07F45F2A" w14:textId="3C949211" w:rsidR="00863748" w:rsidRDefault="00863748" w:rsidP="002B4F16">
    <w:pPr>
      <w:pStyle w:val="Header"/>
    </w:pPr>
    <w:r w:rsidRPr="00176BE5">
      <w:t xml:space="preserve">Database Systems – 3430 – Chapter </w:t>
    </w: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0D02C3B5" w:rsidR="00863748" w:rsidRDefault="00863748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56B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C96EED0" w14:textId="29633394" w:rsidR="00863748" w:rsidRDefault="00863748" w:rsidP="008A1ED2">
    <w:pPr>
      <w:pStyle w:val="Header"/>
    </w:pPr>
    <w:r w:rsidRPr="00176BE5">
      <w:t xml:space="preserve">Database Systems – 3430 – Chapter 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5971"/>
    <w:multiLevelType w:val="hybridMultilevel"/>
    <w:tmpl w:val="432A2FBC"/>
    <w:lvl w:ilvl="0" w:tplc="322C22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E51A9"/>
    <w:multiLevelType w:val="hybridMultilevel"/>
    <w:tmpl w:val="371CBC0A"/>
    <w:lvl w:ilvl="0" w:tplc="DDEAD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046F5"/>
    <w:multiLevelType w:val="hybridMultilevel"/>
    <w:tmpl w:val="3362A194"/>
    <w:lvl w:ilvl="0" w:tplc="01B85264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C12736"/>
    <w:multiLevelType w:val="hybridMultilevel"/>
    <w:tmpl w:val="99A841BE"/>
    <w:lvl w:ilvl="0" w:tplc="9A680C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C5089"/>
    <w:multiLevelType w:val="hybridMultilevel"/>
    <w:tmpl w:val="AAA8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0MDUxMjW0MDQytTBQ0lEKTi0uzszPAykwrAUAyjTzTiwAAAA="/>
  </w:docVars>
  <w:rsids>
    <w:rsidRoot w:val="00FA7708"/>
    <w:rsid w:val="0000112D"/>
    <w:rsid w:val="00021015"/>
    <w:rsid w:val="000474DC"/>
    <w:rsid w:val="00060066"/>
    <w:rsid w:val="00064F72"/>
    <w:rsid w:val="000763CA"/>
    <w:rsid w:val="00084253"/>
    <w:rsid w:val="000B0176"/>
    <w:rsid w:val="000B62F3"/>
    <w:rsid w:val="000D3B03"/>
    <w:rsid w:val="000D471B"/>
    <w:rsid w:val="000E15AA"/>
    <w:rsid w:val="000F4637"/>
    <w:rsid w:val="000F506E"/>
    <w:rsid w:val="00134EFF"/>
    <w:rsid w:val="00163D4E"/>
    <w:rsid w:val="001667A7"/>
    <w:rsid w:val="00171A41"/>
    <w:rsid w:val="00176BE5"/>
    <w:rsid w:val="001A190E"/>
    <w:rsid w:val="001C1471"/>
    <w:rsid w:val="001D3B5B"/>
    <w:rsid w:val="001D450B"/>
    <w:rsid w:val="001E336B"/>
    <w:rsid w:val="001E442E"/>
    <w:rsid w:val="00215F41"/>
    <w:rsid w:val="00217088"/>
    <w:rsid w:val="0022746C"/>
    <w:rsid w:val="00235A80"/>
    <w:rsid w:val="00240936"/>
    <w:rsid w:val="00245753"/>
    <w:rsid w:val="00246899"/>
    <w:rsid w:val="002667D3"/>
    <w:rsid w:val="00270135"/>
    <w:rsid w:val="00272408"/>
    <w:rsid w:val="00273761"/>
    <w:rsid w:val="0027538A"/>
    <w:rsid w:val="00281DB0"/>
    <w:rsid w:val="002A60D6"/>
    <w:rsid w:val="002B4F16"/>
    <w:rsid w:val="002F3487"/>
    <w:rsid w:val="00324500"/>
    <w:rsid w:val="00370404"/>
    <w:rsid w:val="0037638F"/>
    <w:rsid w:val="00390E95"/>
    <w:rsid w:val="003912B3"/>
    <w:rsid w:val="003C2D52"/>
    <w:rsid w:val="003D2425"/>
    <w:rsid w:val="003E0375"/>
    <w:rsid w:val="004205FD"/>
    <w:rsid w:val="00431184"/>
    <w:rsid w:val="0045257B"/>
    <w:rsid w:val="004560AE"/>
    <w:rsid w:val="00463172"/>
    <w:rsid w:val="00480A19"/>
    <w:rsid w:val="004B25E0"/>
    <w:rsid w:val="004C310D"/>
    <w:rsid w:val="004C59EC"/>
    <w:rsid w:val="004C6D6D"/>
    <w:rsid w:val="004C723A"/>
    <w:rsid w:val="004D6488"/>
    <w:rsid w:val="004D65F8"/>
    <w:rsid w:val="004E1359"/>
    <w:rsid w:val="004E6473"/>
    <w:rsid w:val="004E7A8D"/>
    <w:rsid w:val="00501011"/>
    <w:rsid w:val="005067EE"/>
    <w:rsid w:val="00521766"/>
    <w:rsid w:val="0053305F"/>
    <w:rsid w:val="00540A98"/>
    <w:rsid w:val="005453C6"/>
    <w:rsid w:val="005547EC"/>
    <w:rsid w:val="00584748"/>
    <w:rsid w:val="005A2351"/>
    <w:rsid w:val="005B6187"/>
    <w:rsid w:val="005D031B"/>
    <w:rsid w:val="00600B63"/>
    <w:rsid w:val="00610AFB"/>
    <w:rsid w:val="006174E8"/>
    <w:rsid w:val="006279F5"/>
    <w:rsid w:val="00635D37"/>
    <w:rsid w:val="00640205"/>
    <w:rsid w:val="006459CE"/>
    <w:rsid w:val="006702B8"/>
    <w:rsid w:val="006860E8"/>
    <w:rsid w:val="006862C7"/>
    <w:rsid w:val="006A1B8D"/>
    <w:rsid w:val="006B0F97"/>
    <w:rsid w:val="006C1034"/>
    <w:rsid w:val="006F7C9F"/>
    <w:rsid w:val="007002C4"/>
    <w:rsid w:val="00703BB1"/>
    <w:rsid w:val="007118EA"/>
    <w:rsid w:val="00713B38"/>
    <w:rsid w:val="00713C67"/>
    <w:rsid w:val="00763329"/>
    <w:rsid w:val="007819AD"/>
    <w:rsid w:val="007853F4"/>
    <w:rsid w:val="00787B07"/>
    <w:rsid w:val="00795436"/>
    <w:rsid w:val="00796198"/>
    <w:rsid w:val="007D00BF"/>
    <w:rsid w:val="007E63C0"/>
    <w:rsid w:val="007F1055"/>
    <w:rsid w:val="008054B0"/>
    <w:rsid w:val="00810A1C"/>
    <w:rsid w:val="00813E21"/>
    <w:rsid w:val="00827A20"/>
    <w:rsid w:val="008428AA"/>
    <w:rsid w:val="00852A8E"/>
    <w:rsid w:val="008549D0"/>
    <w:rsid w:val="00863748"/>
    <w:rsid w:val="00873EB3"/>
    <w:rsid w:val="0088224E"/>
    <w:rsid w:val="00891E70"/>
    <w:rsid w:val="008A1ED2"/>
    <w:rsid w:val="008B285D"/>
    <w:rsid w:val="008C3A27"/>
    <w:rsid w:val="008E1816"/>
    <w:rsid w:val="00914E7A"/>
    <w:rsid w:val="0092072A"/>
    <w:rsid w:val="00930629"/>
    <w:rsid w:val="0095572C"/>
    <w:rsid w:val="009646F8"/>
    <w:rsid w:val="00973DDA"/>
    <w:rsid w:val="0097566F"/>
    <w:rsid w:val="009773FB"/>
    <w:rsid w:val="00984CED"/>
    <w:rsid w:val="009A4383"/>
    <w:rsid w:val="009C418C"/>
    <w:rsid w:val="009D1761"/>
    <w:rsid w:val="009E705A"/>
    <w:rsid w:val="00A043FB"/>
    <w:rsid w:val="00A227CA"/>
    <w:rsid w:val="00A34B86"/>
    <w:rsid w:val="00A47DDC"/>
    <w:rsid w:val="00A649F6"/>
    <w:rsid w:val="00A65EBD"/>
    <w:rsid w:val="00A871AB"/>
    <w:rsid w:val="00AA6171"/>
    <w:rsid w:val="00AA671A"/>
    <w:rsid w:val="00AB2925"/>
    <w:rsid w:val="00AC5936"/>
    <w:rsid w:val="00AE1855"/>
    <w:rsid w:val="00B128B1"/>
    <w:rsid w:val="00B2029E"/>
    <w:rsid w:val="00B22202"/>
    <w:rsid w:val="00B245DD"/>
    <w:rsid w:val="00B337E4"/>
    <w:rsid w:val="00B373A1"/>
    <w:rsid w:val="00B42273"/>
    <w:rsid w:val="00B439D0"/>
    <w:rsid w:val="00B64C91"/>
    <w:rsid w:val="00B7385F"/>
    <w:rsid w:val="00B738BB"/>
    <w:rsid w:val="00B813A6"/>
    <w:rsid w:val="00B84ED0"/>
    <w:rsid w:val="00B93BB5"/>
    <w:rsid w:val="00B94693"/>
    <w:rsid w:val="00BB0AFC"/>
    <w:rsid w:val="00BB7CDC"/>
    <w:rsid w:val="00BC1119"/>
    <w:rsid w:val="00BC1CCD"/>
    <w:rsid w:val="00BC2CD6"/>
    <w:rsid w:val="00BC41DF"/>
    <w:rsid w:val="00BD77A4"/>
    <w:rsid w:val="00BE0AD8"/>
    <w:rsid w:val="00BE4552"/>
    <w:rsid w:val="00BE7B96"/>
    <w:rsid w:val="00BF4268"/>
    <w:rsid w:val="00C3356B"/>
    <w:rsid w:val="00C36214"/>
    <w:rsid w:val="00C466D7"/>
    <w:rsid w:val="00C578ED"/>
    <w:rsid w:val="00C60707"/>
    <w:rsid w:val="00C63CB2"/>
    <w:rsid w:val="00C670B5"/>
    <w:rsid w:val="00C97DF8"/>
    <w:rsid w:val="00CB1B2A"/>
    <w:rsid w:val="00CC143F"/>
    <w:rsid w:val="00CC586B"/>
    <w:rsid w:val="00CD1B2C"/>
    <w:rsid w:val="00CF4BE5"/>
    <w:rsid w:val="00D05E0B"/>
    <w:rsid w:val="00D54908"/>
    <w:rsid w:val="00D71132"/>
    <w:rsid w:val="00D7114E"/>
    <w:rsid w:val="00D757FF"/>
    <w:rsid w:val="00D861D8"/>
    <w:rsid w:val="00D86C5F"/>
    <w:rsid w:val="00D86D2A"/>
    <w:rsid w:val="00D87C64"/>
    <w:rsid w:val="00DB75D3"/>
    <w:rsid w:val="00DC7B3D"/>
    <w:rsid w:val="00DF298F"/>
    <w:rsid w:val="00DF4B39"/>
    <w:rsid w:val="00E03B39"/>
    <w:rsid w:val="00E13FFB"/>
    <w:rsid w:val="00E1406E"/>
    <w:rsid w:val="00E17E3E"/>
    <w:rsid w:val="00E424D4"/>
    <w:rsid w:val="00E62AEC"/>
    <w:rsid w:val="00EA5478"/>
    <w:rsid w:val="00EB2539"/>
    <w:rsid w:val="00EB4538"/>
    <w:rsid w:val="00ED35D5"/>
    <w:rsid w:val="00EE16D3"/>
    <w:rsid w:val="00EE2628"/>
    <w:rsid w:val="00EE4422"/>
    <w:rsid w:val="00EF2B05"/>
    <w:rsid w:val="00F02579"/>
    <w:rsid w:val="00F06CDF"/>
    <w:rsid w:val="00F327E1"/>
    <w:rsid w:val="00F41913"/>
    <w:rsid w:val="00F52540"/>
    <w:rsid w:val="00F8710A"/>
    <w:rsid w:val="00F928C1"/>
    <w:rsid w:val="00FA7708"/>
    <w:rsid w:val="00FB5F42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D6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1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78</cp:revision>
  <cp:lastPrinted>2018-02-09T16:40:00Z</cp:lastPrinted>
  <dcterms:created xsi:type="dcterms:W3CDTF">2018-01-16T03:57:00Z</dcterms:created>
  <dcterms:modified xsi:type="dcterms:W3CDTF">2021-09-03T01:24:00Z</dcterms:modified>
</cp:coreProperties>
</file>