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495D8DC" w14:textId="77777777" w:rsidR="00C81DAC" w:rsidRPr="00946A8D" w:rsidRDefault="00C81DAC" w:rsidP="00C81DAC">
      <w:pPr>
        <w:tabs>
          <w:tab w:val="left" w:pos="1635"/>
        </w:tabs>
        <w:jc w:val="right"/>
        <w:rPr>
          <w:color w:val="000000"/>
        </w:rPr>
      </w:pPr>
      <w:bookmarkStart w:id="0" w:name="_Toc243142708"/>
      <w:bookmarkStart w:id="1" w:name="sub_3011"/>
    </w:p>
    <w:p w14:paraId="63AD4AF5" w14:textId="77777777" w:rsidR="00BD2FDE" w:rsidRPr="00946A8D" w:rsidRDefault="00BD2FDE" w:rsidP="00C81DAC">
      <w:pPr>
        <w:tabs>
          <w:tab w:val="left" w:pos="1635"/>
        </w:tabs>
        <w:jc w:val="right"/>
        <w:rPr>
          <w:color w:val="000000"/>
        </w:rPr>
      </w:pPr>
    </w:p>
    <w:p w14:paraId="0A218D72" w14:textId="77777777" w:rsidR="00BD2FDE" w:rsidRPr="00946A8D" w:rsidRDefault="00BD2FDE" w:rsidP="00C81DAC">
      <w:pPr>
        <w:tabs>
          <w:tab w:val="left" w:pos="1635"/>
        </w:tabs>
        <w:jc w:val="right"/>
        <w:rPr>
          <w:color w:val="000000"/>
        </w:rPr>
      </w:pPr>
    </w:p>
    <w:p w14:paraId="443C0C3B" w14:textId="77777777" w:rsidR="00BD2FDE" w:rsidRPr="00946A8D" w:rsidRDefault="00BD2FDE" w:rsidP="00C81DAC">
      <w:pPr>
        <w:tabs>
          <w:tab w:val="left" w:pos="1635"/>
        </w:tabs>
        <w:jc w:val="right"/>
        <w:rPr>
          <w:color w:val="000000"/>
        </w:rPr>
      </w:pPr>
    </w:p>
    <w:p w14:paraId="4EAE07A7" w14:textId="77777777" w:rsidR="00BD2FDE" w:rsidRPr="00946A8D" w:rsidRDefault="00BD2FDE" w:rsidP="00C81DAC">
      <w:pPr>
        <w:tabs>
          <w:tab w:val="left" w:pos="1635"/>
        </w:tabs>
        <w:jc w:val="right"/>
        <w:rPr>
          <w:color w:val="000000"/>
        </w:rPr>
      </w:pPr>
    </w:p>
    <w:p w14:paraId="056871CE" w14:textId="77777777" w:rsidR="00BD2FDE" w:rsidRPr="00946A8D" w:rsidRDefault="00BD2FDE" w:rsidP="00C81DAC">
      <w:pPr>
        <w:tabs>
          <w:tab w:val="left" w:pos="1635"/>
        </w:tabs>
        <w:jc w:val="right"/>
        <w:rPr>
          <w:color w:val="000000"/>
        </w:rPr>
      </w:pPr>
    </w:p>
    <w:p w14:paraId="12E2A10A" w14:textId="77777777" w:rsidR="00BD2FDE" w:rsidRPr="00946A8D" w:rsidRDefault="00BD2FDE" w:rsidP="00C81DAC">
      <w:pPr>
        <w:tabs>
          <w:tab w:val="left" w:pos="1635"/>
        </w:tabs>
        <w:jc w:val="right"/>
        <w:rPr>
          <w:color w:val="000000"/>
        </w:rPr>
      </w:pPr>
    </w:p>
    <w:p w14:paraId="1B48AEC3" w14:textId="77777777" w:rsidR="00BD2FDE" w:rsidRPr="00946A8D" w:rsidRDefault="00BD2FDE" w:rsidP="00C81DAC">
      <w:pPr>
        <w:tabs>
          <w:tab w:val="left" w:pos="1635"/>
        </w:tabs>
        <w:jc w:val="right"/>
        <w:rPr>
          <w:color w:val="000000"/>
        </w:rPr>
      </w:pPr>
    </w:p>
    <w:p w14:paraId="4E65362C" w14:textId="77777777" w:rsidR="00C81DAC" w:rsidRPr="00946A8D" w:rsidRDefault="00C81DAC" w:rsidP="00C81DAC">
      <w:pPr>
        <w:tabs>
          <w:tab w:val="left" w:pos="1635"/>
        </w:tabs>
        <w:jc w:val="right"/>
        <w:rPr>
          <w:color w:val="000000"/>
        </w:rPr>
      </w:pPr>
    </w:p>
    <w:p w14:paraId="1BDC0CD4" w14:textId="77777777" w:rsidR="00C81DAC" w:rsidRPr="00946A8D" w:rsidRDefault="00C81DAC" w:rsidP="00C81DAC">
      <w:pPr>
        <w:tabs>
          <w:tab w:val="left" w:pos="1635"/>
        </w:tabs>
        <w:jc w:val="right"/>
        <w:rPr>
          <w:color w:val="000000"/>
        </w:rPr>
      </w:pPr>
    </w:p>
    <w:p w14:paraId="63E4E87F" w14:textId="77777777" w:rsidR="00C81DAC" w:rsidRPr="00946A8D" w:rsidRDefault="00C81DAC" w:rsidP="00C81DAC">
      <w:pPr>
        <w:tabs>
          <w:tab w:val="left" w:pos="1635"/>
        </w:tabs>
        <w:jc w:val="right"/>
        <w:rPr>
          <w:color w:val="000000"/>
        </w:rPr>
      </w:pPr>
    </w:p>
    <w:p w14:paraId="5FB834EA" w14:textId="77777777" w:rsidR="00C81DAC" w:rsidRPr="00946A8D" w:rsidRDefault="00C81DAC" w:rsidP="00C81DAC">
      <w:pPr>
        <w:jc w:val="center"/>
        <w:rPr>
          <w:rFonts w:ascii="Times New Roman" w:hAnsi="Times New Roman"/>
          <w:b/>
          <w:color w:val="000000"/>
          <w:sz w:val="36"/>
          <w:szCs w:val="36"/>
        </w:rPr>
      </w:pPr>
      <w:r w:rsidRPr="00946A8D">
        <w:rPr>
          <w:rFonts w:ascii="Times New Roman" w:hAnsi="Times New Roman"/>
          <w:b/>
          <w:color w:val="000000"/>
          <w:sz w:val="36"/>
          <w:szCs w:val="36"/>
        </w:rPr>
        <w:t xml:space="preserve">Правила землепользования и застройки </w:t>
      </w:r>
      <w:r w:rsidR="00B62FBE" w:rsidRPr="00946A8D">
        <w:rPr>
          <w:rFonts w:ascii="Times New Roman" w:hAnsi="Times New Roman"/>
          <w:b/>
          <w:color w:val="000000"/>
          <w:sz w:val="36"/>
          <w:szCs w:val="36"/>
        </w:rPr>
        <w:t>Голубинского</w:t>
      </w:r>
      <w:r w:rsidRPr="00946A8D">
        <w:rPr>
          <w:rFonts w:ascii="Times New Roman" w:hAnsi="Times New Roman"/>
          <w:b/>
          <w:color w:val="000000"/>
          <w:sz w:val="36"/>
          <w:szCs w:val="36"/>
        </w:rPr>
        <w:t xml:space="preserve"> сельского поселения Бахчисарайского района </w:t>
      </w:r>
    </w:p>
    <w:p w14:paraId="38D2DA9D" w14:textId="77777777" w:rsidR="00C81DAC" w:rsidRPr="00946A8D" w:rsidRDefault="00C81DAC" w:rsidP="00C81DAC">
      <w:pPr>
        <w:jc w:val="center"/>
        <w:rPr>
          <w:rFonts w:ascii="Times New Roman" w:hAnsi="Times New Roman"/>
          <w:b/>
          <w:color w:val="000000"/>
          <w:sz w:val="36"/>
          <w:szCs w:val="36"/>
        </w:rPr>
      </w:pPr>
      <w:r w:rsidRPr="00946A8D">
        <w:rPr>
          <w:rFonts w:ascii="Times New Roman" w:hAnsi="Times New Roman"/>
          <w:b/>
          <w:color w:val="000000"/>
          <w:sz w:val="36"/>
          <w:szCs w:val="36"/>
        </w:rPr>
        <w:t xml:space="preserve">Республики Крым </w:t>
      </w:r>
    </w:p>
    <w:p w14:paraId="0C197834" w14:textId="77777777" w:rsidR="003B0450" w:rsidRPr="00946A8D" w:rsidRDefault="003B0450" w:rsidP="0035156C">
      <w:pPr>
        <w:tabs>
          <w:tab w:val="left" w:pos="1635"/>
        </w:tabs>
        <w:jc w:val="center"/>
        <w:rPr>
          <w:rFonts w:ascii="Times New Roman" w:hAnsi="Times New Roman"/>
          <w:b/>
          <w:color w:val="000000"/>
          <w:sz w:val="36"/>
          <w:szCs w:val="36"/>
        </w:rPr>
      </w:pPr>
    </w:p>
    <w:p w14:paraId="48251B16" w14:textId="77777777" w:rsidR="003B0450" w:rsidRPr="00946A8D" w:rsidRDefault="003B0450" w:rsidP="0035156C">
      <w:pPr>
        <w:tabs>
          <w:tab w:val="left" w:pos="1635"/>
        </w:tabs>
        <w:jc w:val="center"/>
        <w:rPr>
          <w:rFonts w:ascii="Times New Roman" w:hAnsi="Times New Roman"/>
          <w:b/>
          <w:color w:val="000000"/>
          <w:sz w:val="36"/>
          <w:szCs w:val="36"/>
        </w:rPr>
      </w:pPr>
    </w:p>
    <w:p w14:paraId="528CFDAC" w14:textId="77777777" w:rsidR="003B0450" w:rsidRPr="00946A8D" w:rsidRDefault="003B0450" w:rsidP="0035156C">
      <w:pPr>
        <w:tabs>
          <w:tab w:val="left" w:pos="1635"/>
        </w:tabs>
        <w:jc w:val="center"/>
        <w:rPr>
          <w:rFonts w:ascii="Times New Roman" w:hAnsi="Times New Roman"/>
          <w:b/>
          <w:color w:val="000000"/>
          <w:sz w:val="36"/>
          <w:szCs w:val="36"/>
        </w:rPr>
      </w:pPr>
      <w:r w:rsidRPr="00946A8D">
        <w:rPr>
          <w:rFonts w:ascii="Times New Roman" w:hAnsi="Times New Roman"/>
          <w:b/>
          <w:color w:val="000000"/>
          <w:sz w:val="36"/>
          <w:szCs w:val="36"/>
        </w:rPr>
        <w:t>Градостроительные регламенты</w:t>
      </w:r>
    </w:p>
    <w:p w14:paraId="05EC91CB" w14:textId="77777777" w:rsidR="003B0450" w:rsidRPr="00946A8D" w:rsidRDefault="003B0450" w:rsidP="0035156C">
      <w:pPr>
        <w:tabs>
          <w:tab w:val="left" w:pos="1635"/>
        </w:tabs>
        <w:jc w:val="center"/>
        <w:rPr>
          <w:rFonts w:ascii="Times New Roman" w:hAnsi="Times New Roman"/>
          <w:b/>
          <w:color w:val="000000"/>
          <w:sz w:val="36"/>
          <w:szCs w:val="36"/>
        </w:rPr>
      </w:pPr>
    </w:p>
    <w:p w14:paraId="5FA1D835" w14:textId="77777777" w:rsidR="003B0450" w:rsidRPr="00946A8D" w:rsidRDefault="003B0450" w:rsidP="0035156C">
      <w:pPr>
        <w:tabs>
          <w:tab w:val="left" w:pos="1635"/>
        </w:tabs>
        <w:jc w:val="center"/>
        <w:rPr>
          <w:rFonts w:ascii="Times New Roman" w:hAnsi="Times New Roman"/>
          <w:b/>
          <w:color w:val="000000"/>
          <w:sz w:val="36"/>
          <w:szCs w:val="36"/>
        </w:rPr>
      </w:pPr>
    </w:p>
    <w:p w14:paraId="5EF063AF" w14:textId="77777777" w:rsidR="003B0450" w:rsidRPr="00946A8D" w:rsidRDefault="003B0450" w:rsidP="0035156C">
      <w:pPr>
        <w:tabs>
          <w:tab w:val="left" w:pos="1635"/>
        </w:tabs>
        <w:jc w:val="center"/>
        <w:rPr>
          <w:rFonts w:ascii="Times New Roman" w:hAnsi="Times New Roman"/>
          <w:b/>
          <w:color w:val="000000"/>
          <w:sz w:val="36"/>
          <w:szCs w:val="36"/>
        </w:rPr>
      </w:pPr>
      <w:r w:rsidRPr="00946A8D">
        <w:rPr>
          <w:rFonts w:ascii="Times New Roman" w:hAnsi="Times New Roman"/>
          <w:b/>
          <w:color w:val="000000"/>
          <w:sz w:val="36"/>
          <w:szCs w:val="36"/>
        </w:rPr>
        <w:t>Том 2. Текстовая часть</w:t>
      </w:r>
    </w:p>
    <w:p w14:paraId="472D2922" w14:textId="77777777" w:rsidR="003B0450" w:rsidRPr="00946A8D" w:rsidRDefault="003B0450" w:rsidP="0035156C">
      <w:pPr>
        <w:tabs>
          <w:tab w:val="left" w:pos="1635"/>
        </w:tabs>
        <w:jc w:val="center"/>
        <w:rPr>
          <w:rFonts w:ascii="Times New Roman" w:hAnsi="Times New Roman"/>
          <w:color w:val="000000"/>
          <w:sz w:val="28"/>
          <w:szCs w:val="28"/>
        </w:rPr>
      </w:pPr>
    </w:p>
    <w:p w14:paraId="2A8FE128" w14:textId="6CF24E08" w:rsidR="00BD2FDE" w:rsidRPr="00946A8D" w:rsidRDefault="00BD2FDE" w:rsidP="0035156C">
      <w:pPr>
        <w:spacing w:after="0" w:line="240" w:lineRule="auto"/>
        <w:ind w:left="-240"/>
        <w:jc w:val="center"/>
        <w:rPr>
          <w:rFonts w:ascii="Times New Roman" w:hAnsi="Times New Roman"/>
          <w:bCs/>
          <w:color w:val="000000"/>
          <w:sz w:val="28"/>
          <w:szCs w:val="28"/>
          <w:lang w:eastAsia="ru-RU"/>
        </w:rPr>
      </w:pPr>
    </w:p>
    <w:p w14:paraId="26A87794" w14:textId="77777777" w:rsidR="007930E3" w:rsidRPr="00946A8D" w:rsidRDefault="007930E3" w:rsidP="0035156C">
      <w:pPr>
        <w:spacing w:after="0" w:line="240" w:lineRule="auto"/>
        <w:ind w:left="-240"/>
        <w:jc w:val="center"/>
        <w:rPr>
          <w:rFonts w:ascii="Times New Roman" w:hAnsi="Times New Roman"/>
          <w:bCs/>
          <w:color w:val="000000"/>
          <w:sz w:val="28"/>
          <w:szCs w:val="28"/>
          <w:lang w:eastAsia="ru-RU"/>
        </w:rPr>
      </w:pPr>
    </w:p>
    <w:p w14:paraId="6CBD9345" w14:textId="77777777" w:rsidR="00BD2FDE" w:rsidRPr="00946A8D" w:rsidRDefault="00BD2FDE" w:rsidP="0035156C">
      <w:pPr>
        <w:spacing w:after="0" w:line="240" w:lineRule="auto"/>
        <w:ind w:left="-240"/>
        <w:jc w:val="center"/>
        <w:rPr>
          <w:rFonts w:ascii="Times New Roman" w:hAnsi="Times New Roman"/>
          <w:bCs/>
          <w:color w:val="000000"/>
          <w:sz w:val="28"/>
          <w:szCs w:val="28"/>
          <w:lang w:eastAsia="ru-RU"/>
        </w:rPr>
      </w:pPr>
    </w:p>
    <w:p w14:paraId="3FC7B2CE" w14:textId="77777777" w:rsidR="00BD2FDE" w:rsidRPr="00946A8D" w:rsidRDefault="00BD2FDE" w:rsidP="0035156C">
      <w:pPr>
        <w:spacing w:after="0" w:line="240" w:lineRule="auto"/>
        <w:ind w:left="-240"/>
        <w:jc w:val="center"/>
        <w:rPr>
          <w:rFonts w:ascii="Times New Roman" w:hAnsi="Times New Roman"/>
          <w:bCs/>
          <w:color w:val="000000"/>
          <w:sz w:val="28"/>
          <w:szCs w:val="28"/>
          <w:lang w:eastAsia="ru-RU"/>
        </w:rPr>
      </w:pPr>
    </w:p>
    <w:p w14:paraId="6B2362AC" w14:textId="77777777" w:rsidR="00BD2FDE" w:rsidRPr="00946A8D" w:rsidRDefault="00BD2FDE" w:rsidP="0035156C">
      <w:pPr>
        <w:spacing w:after="0" w:line="240" w:lineRule="auto"/>
        <w:ind w:left="-240"/>
        <w:jc w:val="center"/>
        <w:rPr>
          <w:rFonts w:ascii="Times New Roman" w:hAnsi="Times New Roman"/>
          <w:bCs/>
          <w:color w:val="000000"/>
          <w:sz w:val="28"/>
          <w:szCs w:val="28"/>
          <w:lang w:eastAsia="ru-RU"/>
        </w:rPr>
      </w:pPr>
    </w:p>
    <w:p w14:paraId="478D5885" w14:textId="77777777" w:rsidR="00BD2FDE" w:rsidRPr="00946A8D" w:rsidRDefault="00BD2FDE" w:rsidP="0035156C">
      <w:pPr>
        <w:spacing w:after="0" w:line="240" w:lineRule="auto"/>
        <w:ind w:left="-240"/>
        <w:jc w:val="center"/>
        <w:rPr>
          <w:rFonts w:ascii="Times New Roman" w:hAnsi="Times New Roman"/>
          <w:bCs/>
          <w:color w:val="000000"/>
          <w:sz w:val="28"/>
          <w:szCs w:val="28"/>
          <w:lang w:eastAsia="ru-RU"/>
        </w:rPr>
      </w:pPr>
    </w:p>
    <w:p w14:paraId="1489BFDC" w14:textId="77777777" w:rsidR="00BD2FDE" w:rsidRPr="00946A8D" w:rsidRDefault="00BD2FDE" w:rsidP="0035156C">
      <w:pPr>
        <w:spacing w:after="0" w:line="240" w:lineRule="auto"/>
        <w:ind w:left="-240"/>
        <w:jc w:val="center"/>
        <w:rPr>
          <w:rFonts w:ascii="Times New Roman" w:hAnsi="Times New Roman"/>
          <w:bCs/>
          <w:color w:val="000000"/>
          <w:sz w:val="28"/>
          <w:szCs w:val="28"/>
          <w:lang w:eastAsia="ru-RU"/>
        </w:rPr>
      </w:pPr>
    </w:p>
    <w:p w14:paraId="039210B9" w14:textId="77777777" w:rsidR="00E256FF" w:rsidRPr="00946A8D" w:rsidRDefault="00691B89" w:rsidP="0035156C">
      <w:pPr>
        <w:spacing w:after="0" w:line="240" w:lineRule="auto"/>
        <w:ind w:left="-240"/>
        <w:jc w:val="center"/>
        <w:rPr>
          <w:rFonts w:ascii="Times New Roman" w:hAnsi="Times New Roman"/>
          <w:b/>
          <w:color w:val="000000"/>
          <w:sz w:val="24"/>
          <w:szCs w:val="24"/>
        </w:rPr>
      </w:pPr>
      <w:r w:rsidRPr="00946A8D">
        <w:rPr>
          <w:rFonts w:ascii="Times New Roman" w:hAnsi="Times New Roman"/>
          <w:b/>
          <w:color w:val="000000"/>
          <w:sz w:val="24"/>
          <w:szCs w:val="24"/>
        </w:rPr>
        <w:lastRenderedPageBreak/>
        <w:t xml:space="preserve">Правила землепользования и застройки </w:t>
      </w:r>
      <w:r w:rsidR="00E256FF" w:rsidRPr="00946A8D">
        <w:rPr>
          <w:rFonts w:ascii="Times New Roman" w:hAnsi="Times New Roman"/>
          <w:b/>
          <w:color w:val="000000"/>
          <w:sz w:val="24"/>
          <w:szCs w:val="24"/>
        </w:rPr>
        <w:t xml:space="preserve">муниципального образования </w:t>
      </w:r>
      <w:r w:rsidR="00B62FBE" w:rsidRPr="00946A8D">
        <w:rPr>
          <w:rFonts w:ascii="Times New Roman" w:hAnsi="Times New Roman"/>
          <w:b/>
          <w:color w:val="000000"/>
          <w:sz w:val="24"/>
          <w:szCs w:val="24"/>
        </w:rPr>
        <w:t>Голубинского</w:t>
      </w:r>
      <w:r w:rsidR="00002B05" w:rsidRPr="00946A8D">
        <w:rPr>
          <w:rFonts w:ascii="Times New Roman" w:hAnsi="Times New Roman"/>
          <w:b/>
          <w:color w:val="000000"/>
          <w:sz w:val="24"/>
          <w:szCs w:val="24"/>
        </w:rPr>
        <w:t xml:space="preserve"> сельского поселения Бахчисарайского района</w:t>
      </w:r>
      <w:r w:rsidR="005D5447" w:rsidRPr="00946A8D">
        <w:rPr>
          <w:rFonts w:ascii="Times New Roman" w:hAnsi="Times New Roman"/>
          <w:b/>
          <w:color w:val="000000"/>
          <w:sz w:val="24"/>
          <w:szCs w:val="24"/>
        </w:rPr>
        <w:t xml:space="preserve"> (градостроительные регламенты)</w:t>
      </w:r>
    </w:p>
    <w:p w14:paraId="15984CB8" w14:textId="77777777" w:rsidR="00E256FF" w:rsidRPr="00946A8D" w:rsidRDefault="00E256FF" w:rsidP="0035156C">
      <w:pPr>
        <w:spacing w:after="0" w:line="240" w:lineRule="auto"/>
        <w:ind w:left="-240"/>
        <w:jc w:val="center"/>
        <w:rPr>
          <w:rFonts w:ascii="Times New Roman" w:hAnsi="Times New Roman"/>
          <w:b/>
          <w:color w:val="000000"/>
          <w:sz w:val="24"/>
          <w:szCs w:val="24"/>
        </w:rPr>
      </w:pPr>
    </w:p>
    <w:p w14:paraId="24F7EE05" w14:textId="13A09837" w:rsidR="00E55C53" w:rsidRPr="00946A8D" w:rsidRDefault="00E256FF">
      <w:pPr>
        <w:pStyle w:val="24"/>
        <w:rPr>
          <w:rFonts w:asciiTheme="minorHAnsi" w:eastAsiaTheme="minorEastAsia" w:hAnsiTheme="minorHAnsi" w:cstheme="minorBidi"/>
          <w:noProof/>
          <w:color w:val="000000"/>
          <w:sz w:val="22"/>
          <w:szCs w:val="22"/>
        </w:rPr>
      </w:pPr>
      <w:r w:rsidRPr="00946A8D">
        <w:rPr>
          <w:color w:val="000000"/>
        </w:rPr>
        <w:fldChar w:fldCharType="begin"/>
      </w:r>
      <w:r w:rsidRPr="00946A8D">
        <w:rPr>
          <w:color w:val="000000"/>
        </w:rPr>
        <w:instrText xml:space="preserve"> TOC \o "1-3" \h \z \u </w:instrText>
      </w:r>
      <w:r w:rsidRPr="00946A8D">
        <w:rPr>
          <w:color w:val="000000"/>
        </w:rPr>
        <w:fldChar w:fldCharType="separate"/>
      </w:r>
      <w:hyperlink w:anchor="_Toc139379804" w:history="1">
        <w:r w:rsidR="00E55C53" w:rsidRPr="00946A8D">
          <w:rPr>
            <w:rStyle w:val="af7"/>
            <w:rFonts w:eastAsiaTheme="majorEastAsia"/>
            <w:noProof/>
            <w:color w:val="000000"/>
            <w:kern w:val="1"/>
          </w:rPr>
          <w:t>ЧАСТЬ IV. ГРАДОСТРОИТЕЛЬНЫЕ РЕГЛАМЕНТЫ</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_Toc139379804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3</w:t>
        </w:r>
        <w:r w:rsidR="00E55C53" w:rsidRPr="00946A8D">
          <w:rPr>
            <w:noProof/>
            <w:webHidden/>
            <w:color w:val="000000"/>
          </w:rPr>
          <w:fldChar w:fldCharType="end"/>
        </w:r>
      </w:hyperlink>
    </w:p>
    <w:p w14:paraId="567300D2" w14:textId="418E3FB0" w:rsidR="00E55C53" w:rsidRPr="00946A8D" w:rsidRDefault="003D4548">
      <w:pPr>
        <w:pStyle w:val="24"/>
        <w:rPr>
          <w:rFonts w:asciiTheme="minorHAnsi" w:eastAsiaTheme="minorEastAsia" w:hAnsiTheme="minorHAnsi" w:cstheme="minorBidi"/>
          <w:noProof/>
          <w:color w:val="000000"/>
          <w:sz w:val="22"/>
          <w:szCs w:val="22"/>
        </w:rPr>
      </w:pPr>
      <w:hyperlink w:anchor="_Toc139379805" w:history="1">
        <w:r w:rsidR="00E55C53" w:rsidRPr="00946A8D">
          <w:rPr>
            <w:rStyle w:val="af7"/>
            <w:rFonts w:eastAsiaTheme="majorEastAsia"/>
            <w:noProof/>
            <w:color w:val="000000"/>
            <w:kern w:val="1"/>
          </w:rPr>
          <w:t>ГЛАВА 8. ГРАДОСТРОИТЕЛЬНЫЕ РЕГЛАМЕНТЫ ПО ВИДАМ И ПАРАМЕТРАМ РАЗРЕШЁННОГО ИСПОЛЬЗОВАНИЯ ЗЕМЕЛЬНЫХ УЧАСТКОВ</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_Toc139379805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3</w:t>
        </w:r>
        <w:r w:rsidR="00E55C53" w:rsidRPr="00946A8D">
          <w:rPr>
            <w:noProof/>
            <w:webHidden/>
            <w:color w:val="000000"/>
          </w:rPr>
          <w:fldChar w:fldCharType="end"/>
        </w:r>
      </w:hyperlink>
    </w:p>
    <w:p w14:paraId="14F34B50" w14:textId="6F207836" w:rsidR="00E55C53" w:rsidRPr="00946A8D" w:rsidRDefault="003D4548">
      <w:pPr>
        <w:pStyle w:val="24"/>
        <w:rPr>
          <w:rFonts w:asciiTheme="minorHAnsi" w:eastAsiaTheme="minorEastAsia" w:hAnsiTheme="minorHAnsi" w:cstheme="minorBidi"/>
          <w:noProof/>
          <w:color w:val="000000"/>
          <w:sz w:val="22"/>
          <w:szCs w:val="22"/>
        </w:rPr>
      </w:pPr>
      <w:hyperlink w:anchor="_Toc139379806" w:history="1">
        <w:r w:rsidR="00E55C53" w:rsidRPr="00946A8D">
          <w:rPr>
            <w:rStyle w:val="af7"/>
            <w:rFonts w:eastAsiaTheme="majorEastAsia"/>
            <w:noProof/>
            <w:color w:val="000000"/>
            <w:kern w:val="1"/>
          </w:rPr>
          <w:t>Статья 36. Жилые зоны (Ж)</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_Toc139379806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3</w:t>
        </w:r>
        <w:r w:rsidR="00E55C53" w:rsidRPr="00946A8D">
          <w:rPr>
            <w:noProof/>
            <w:webHidden/>
            <w:color w:val="000000"/>
          </w:rPr>
          <w:fldChar w:fldCharType="end"/>
        </w:r>
      </w:hyperlink>
    </w:p>
    <w:p w14:paraId="549CF96E" w14:textId="4F20AE83" w:rsidR="00E55C53" w:rsidRPr="00946A8D" w:rsidRDefault="003D4548">
      <w:pPr>
        <w:pStyle w:val="24"/>
        <w:rPr>
          <w:rFonts w:asciiTheme="minorHAnsi" w:eastAsiaTheme="minorEastAsia" w:hAnsiTheme="minorHAnsi" w:cstheme="minorBidi"/>
          <w:noProof/>
          <w:color w:val="000000"/>
          <w:sz w:val="22"/>
          <w:szCs w:val="22"/>
        </w:rPr>
      </w:pPr>
      <w:hyperlink w:anchor="_Toc139379807" w:history="1">
        <w:r w:rsidR="00E55C53" w:rsidRPr="00946A8D">
          <w:rPr>
            <w:rStyle w:val="af7"/>
            <w:rFonts w:eastAsiaTheme="majorEastAsia"/>
            <w:noProof/>
            <w:color w:val="000000"/>
            <w:kern w:val="1"/>
          </w:rPr>
          <w:t xml:space="preserve">Статья 37. </w:t>
        </w:r>
        <w:r w:rsidR="00E55C53" w:rsidRPr="00946A8D">
          <w:rPr>
            <w:rStyle w:val="af7"/>
            <w:rFonts w:eastAsiaTheme="majorEastAsia"/>
            <w:noProof/>
            <w:color w:val="000000"/>
          </w:rPr>
          <w:t xml:space="preserve">Зона застройки индивидуальными жилыми домами </w:t>
        </w:r>
        <w:r w:rsidR="00E55C53" w:rsidRPr="00946A8D">
          <w:rPr>
            <w:rStyle w:val="af7"/>
            <w:rFonts w:eastAsiaTheme="majorEastAsia"/>
            <w:noProof/>
            <w:color w:val="000000"/>
            <w:kern w:val="1"/>
          </w:rPr>
          <w:t>(Ж-1)</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_Toc139379807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3</w:t>
        </w:r>
        <w:r w:rsidR="00E55C53" w:rsidRPr="00946A8D">
          <w:rPr>
            <w:noProof/>
            <w:webHidden/>
            <w:color w:val="000000"/>
          </w:rPr>
          <w:fldChar w:fldCharType="end"/>
        </w:r>
      </w:hyperlink>
    </w:p>
    <w:p w14:paraId="2519C1BC" w14:textId="32373AA6" w:rsidR="00E55C53" w:rsidRPr="00946A8D" w:rsidRDefault="003D4548">
      <w:pPr>
        <w:pStyle w:val="24"/>
        <w:rPr>
          <w:rFonts w:asciiTheme="minorHAnsi" w:eastAsiaTheme="minorEastAsia" w:hAnsiTheme="minorHAnsi" w:cstheme="minorBidi"/>
          <w:noProof/>
          <w:color w:val="000000"/>
          <w:sz w:val="22"/>
          <w:szCs w:val="22"/>
        </w:rPr>
      </w:pPr>
      <w:hyperlink w:anchor="_Toc139379808" w:history="1">
        <w:r w:rsidR="00E55C53" w:rsidRPr="00946A8D">
          <w:rPr>
            <w:rStyle w:val="af7"/>
            <w:rFonts w:eastAsiaTheme="majorEastAsia"/>
            <w:noProof/>
            <w:color w:val="000000"/>
            <w:kern w:val="1"/>
          </w:rPr>
          <w:t xml:space="preserve">Статья 38. </w:t>
        </w:r>
        <w:r w:rsidR="00E55C53" w:rsidRPr="00946A8D">
          <w:rPr>
            <w:rStyle w:val="af7"/>
            <w:rFonts w:eastAsiaTheme="majorEastAsia"/>
            <w:noProof/>
            <w:color w:val="000000"/>
          </w:rPr>
          <w:t>Зона застройки малоэтажными  жилыми домами</w:t>
        </w:r>
        <w:r w:rsidR="00E55C53" w:rsidRPr="00946A8D">
          <w:rPr>
            <w:rStyle w:val="af7"/>
            <w:rFonts w:eastAsiaTheme="majorEastAsia"/>
            <w:noProof/>
            <w:color w:val="000000"/>
            <w:kern w:val="1"/>
          </w:rPr>
          <w:t xml:space="preserve">  (Ж-2)</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_Toc139379808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36</w:t>
        </w:r>
        <w:r w:rsidR="00E55C53" w:rsidRPr="00946A8D">
          <w:rPr>
            <w:noProof/>
            <w:webHidden/>
            <w:color w:val="000000"/>
          </w:rPr>
          <w:fldChar w:fldCharType="end"/>
        </w:r>
      </w:hyperlink>
    </w:p>
    <w:p w14:paraId="682A1BCA" w14:textId="7794D36E" w:rsidR="00E55C53" w:rsidRPr="00946A8D" w:rsidRDefault="003D4548">
      <w:pPr>
        <w:pStyle w:val="24"/>
        <w:rPr>
          <w:rFonts w:asciiTheme="minorHAnsi" w:eastAsiaTheme="minorEastAsia" w:hAnsiTheme="minorHAnsi" w:cstheme="minorBidi"/>
          <w:noProof/>
          <w:color w:val="000000"/>
          <w:sz w:val="22"/>
          <w:szCs w:val="22"/>
        </w:rPr>
      </w:pPr>
      <w:hyperlink w:anchor="_Toc139379809" w:history="1">
        <w:r w:rsidR="00E55C53" w:rsidRPr="00946A8D">
          <w:rPr>
            <w:rStyle w:val="af7"/>
            <w:rFonts w:eastAsiaTheme="majorEastAsia"/>
            <w:noProof/>
            <w:color w:val="000000"/>
            <w:kern w:val="1"/>
          </w:rPr>
          <w:t xml:space="preserve">Статья 39. </w:t>
        </w:r>
        <w:r w:rsidR="00E55C53" w:rsidRPr="00946A8D">
          <w:rPr>
            <w:rStyle w:val="af7"/>
            <w:rFonts w:eastAsiaTheme="majorEastAsia"/>
            <w:noProof/>
            <w:color w:val="000000"/>
          </w:rPr>
          <w:t>Зона застройки среднеэтажными жилыми домами</w:t>
        </w:r>
        <w:r w:rsidR="00E55C53" w:rsidRPr="00946A8D">
          <w:rPr>
            <w:rStyle w:val="af7"/>
            <w:rFonts w:eastAsiaTheme="majorEastAsia"/>
            <w:noProof/>
            <w:color w:val="000000"/>
            <w:kern w:val="1"/>
          </w:rPr>
          <w:t xml:space="preserve"> (Ж-3)</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_Toc139379809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73</w:t>
        </w:r>
        <w:r w:rsidR="00E55C53" w:rsidRPr="00946A8D">
          <w:rPr>
            <w:noProof/>
            <w:webHidden/>
            <w:color w:val="000000"/>
          </w:rPr>
          <w:fldChar w:fldCharType="end"/>
        </w:r>
      </w:hyperlink>
    </w:p>
    <w:p w14:paraId="0D63765F" w14:textId="2EC63301" w:rsidR="003D4548" w:rsidRPr="003D4548" w:rsidRDefault="003D4548" w:rsidP="003D4548">
      <w:pPr>
        <w:pStyle w:val="24"/>
        <w:rPr>
          <w:noProof/>
          <w:color w:val="000000"/>
        </w:rPr>
      </w:pPr>
      <w:hyperlink w:anchor="_Toc139379810" w:history="1">
        <w:r w:rsidR="00E55C53" w:rsidRPr="00946A8D">
          <w:rPr>
            <w:rStyle w:val="af7"/>
            <w:rFonts w:eastAsiaTheme="majorEastAsia"/>
            <w:noProof/>
            <w:color w:val="000000"/>
            <w:kern w:val="1"/>
          </w:rPr>
          <w:t>Статья 40. Зоны делового, общественного и коммерческого наз</w:t>
        </w:r>
        <w:r w:rsidR="00E55C53" w:rsidRPr="00946A8D">
          <w:rPr>
            <w:rStyle w:val="af7"/>
            <w:rFonts w:eastAsiaTheme="majorEastAsia"/>
            <w:noProof/>
            <w:color w:val="000000"/>
            <w:kern w:val="1"/>
          </w:rPr>
          <w:t>н</w:t>
        </w:r>
        <w:r w:rsidR="00E55C53" w:rsidRPr="00946A8D">
          <w:rPr>
            <w:rStyle w:val="af7"/>
            <w:rFonts w:eastAsiaTheme="majorEastAsia"/>
            <w:noProof/>
            <w:color w:val="000000"/>
            <w:kern w:val="1"/>
          </w:rPr>
          <w:t>ач</w:t>
        </w:r>
        <w:r w:rsidR="00E55C53" w:rsidRPr="00946A8D">
          <w:rPr>
            <w:rStyle w:val="af7"/>
            <w:rFonts w:eastAsiaTheme="majorEastAsia"/>
            <w:noProof/>
            <w:color w:val="000000"/>
            <w:kern w:val="1"/>
          </w:rPr>
          <w:t>е</w:t>
        </w:r>
        <w:r w:rsidR="00E55C53" w:rsidRPr="00946A8D">
          <w:rPr>
            <w:rStyle w:val="af7"/>
            <w:rFonts w:eastAsiaTheme="majorEastAsia"/>
            <w:noProof/>
            <w:color w:val="000000"/>
            <w:kern w:val="1"/>
          </w:rPr>
          <w:t>ния, (О-1)</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_Toc139379810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108</w:t>
        </w:r>
        <w:r w:rsidR="00E55C53" w:rsidRPr="00946A8D">
          <w:rPr>
            <w:noProof/>
            <w:webHidden/>
            <w:color w:val="000000"/>
          </w:rPr>
          <w:fldChar w:fldCharType="end"/>
        </w:r>
      </w:hyperlink>
      <w:r>
        <w:rPr>
          <w:noProof/>
          <w:color w:val="000000"/>
        </w:rPr>
        <w:br/>
        <w:t>Статья 40.1 Зоны исторической застройки, (О-1-1)……………………………………153</w:t>
      </w:r>
    </w:p>
    <w:p w14:paraId="6A037111" w14:textId="2888F85B" w:rsidR="00E55C53" w:rsidRPr="00946A8D" w:rsidRDefault="003D4548">
      <w:pPr>
        <w:pStyle w:val="24"/>
        <w:rPr>
          <w:rFonts w:asciiTheme="minorHAnsi" w:eastAsiaTheme="minorEastAsia" w:hAnsiTheme="minorHAnsi" w:cstheme="minorBidi"/>
          <w:noProof/>
          <w:color w:val="000000"/>
          <w:sz w:val="22"/>
          <w:szCs w:val="22"/>
        </w:rPr>
      </w:pPr>
      <w:hyperlink w:anchor="_Toc139379811" w:history="1">
        <w:r w:rsidR="00E55C53" w:rsidRPr="00946A8D">
          <w:rPr>
            <w:rStyle w:val="af7"/>
            <w:rFonts w:eastAsiaTheme="majorEastAsia"/>
            <w:noProof/>
            <w:color w:val="000000"/>
            <w:kern w:val="1"/>
          </w:rPr>
          <w:t>Статья 41. Производственная и коммунально-складская зон</w:t>
        </w:r>
        <w:r w:rsidR="00E55C53" w:rsidRPr="00946A8D">
          <w:rPr>
            <w:rStyle w:val="af7"/>
            <w:rFonts w:eastAsiaTheme="majorEastAsia"/>
            <w:noProof/>
            <w:color w:val="000000"/>
            <w:kern w:val="1"/>
          </w:rPr>
          <w:t>а</w:t>
        </w:r>
        <w:r w:rsidR="00E55C53" w:rsidRPr="00946A8D">
          <w:rPr>
            <w:rStyle w:val="af7"/>
            <w:rFonts w:eastAsiaTheme="majorEastAsia"/>
            <w:noProof/>
            <w:color w:val="000000"/>
            <w:kern w:val="1"/>
          </w:rPr>
          <w:t xml:space="preserve"> (П-1)</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_Toc139379811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153</w:t>
        </w:r>
        <w:r w:rsidR="00E55C53" w:rsidRPr="00946A8D">
          <w:rPr>
            <w:noProof/>
            <w:webHidden/>
            <w:color w:val="000000"/>
          </w:rPr>
          <w:fldChar w:fldCharType="end"/>
        </w:r>
      </w:hyperlink>
    </w:p>
    <w:p w14:paraId="21158F6A" w14:textId="091BBD7B" w:rsidR="00E55C53" w:rsidRPr="00946A8D" w:rsidRDefault="003D4548">
      <w:pPr>
        <w:pStyle w:val="24"/>
        <w:rPr>
          <w:rFonts w:asciiTheme="minorHAnsi" w:eastAsiaTheme="minorEastAsia" w:hAnsiTheme="minorHAnsi" w:cstheme="minorBidi"/>
          <w:noProof/>
          <w:color w:val="000000"/>
          <w:sz w:val="22"/>
          <w:szCs w:val="22"/>
        </w:rPr>
      </w:pPr>
      <w:hyperlink w:anchor="_Toc139379812" w:history="1">
        <w:r w:rsidR="00E55C53" w:rsidRPr="00946A8D">
          <w:rPr>
            <w:rStyle w:val="af7"/>
            <w:rFonts w:eastAsiaTheme="majorEastAsia"/>
            <w:noProof/>
            <w:color w:val="000000"/>
            <w:kern w:val="1"/>
          </w:rPr>
          <w:t>Статья 42. Зона специального назначения, связанная с захоронениями (СП-1)</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_Toc139379812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171</w:t>
        </w:r>
        <w:r w:rsidR="00E55C53" w:rsidRPr="00946A8D">
          <w:rPr>
            <w:noProof/>
            <w:webHidden/>
            <w:color w:val="000000"/>
          </w:rPr>
          <w:fldChar w:fldCharType="end"/>
        </w:r>
      </w:hyperlink>
    </w:p>
    <w:p w14:paraId="532BA11C" w14:textId="040E810D" w:rsidR="00E55C53" w:rsidRPr="00946A8D" w:rsidRDefault="003D4548">
      <w:pPr>
        <w:pStyle w:val="24"/>
        <w:rPr>
          <w:rFonts w:asciiTheme="minorHAnsi" w:eastAsiaTheme="minorEastAsia" w:hAnsiTheme="minorHAnsi" w:cstheme="minorBidi"/>
          <w:noProof/>
          <w:color w:val="000000"/>
          <w:sz w:val="22"/>
          <w:szCs w:val="22"/>
        </w:rPr>
      </w:pPr>
      <w:hyperlink w:anchor="_Toc139379813" w:history="1">
        <w:r w:rsidR="00E55C53" w:rsidRPr="00946A8D">
          <w:rPr>
            <w:rStyle w:val="af7"/>
            <w:rFonts w:eastAsiaTheme="majorEastAsia"/>
            <w:noProof/>
            <w:color w:val="000000"/>
            <w:kern w:val="1"/>
          </w:rPr>
          <w:t>Статья 43. Зоны инженерной и транспортной инфраструктуры (И,Т)</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_Toc139379813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179</w:t>
        </w:r>
        <w:r w:rsidR="00E55C53" w:rsidRPr="00946A8D">
          <w:rPr>
            <w:noProof/>
            <w:webHidden/>
            <w:color w:val="000000"/>
          </w:rPr>
          <w:fldChar w:fldCharType="end"/>
        </w:r>
      </w:hyperlink>
    </w:p>
    <w:p w14:paraId="4BD09393" w14:textId="66920844" w:rsidR="00E55C53" w:rsidRPr="00946A8D" w:rsidRDefault="003D4548">
      <w:pPr>
        <w:pStyle w:val="24"/>
        <w:rPr>
          <w:rFonts w:asciiTheme="minorHAnsi" w:eastAsiaTheme="minorEastAsia" w:hAnsiTheme="minorHAnsi" w:cstheme="minorBidi"/>
          <w:noProof/>
          <w:color w:val="000000"/>
          <w:sz w:val="22"/>
          <w:szCs w:val="22"/>
        </w:rPr>
      </w:pPr>
      <w:hyperlink w:anchor="_Toc139379814" w:history="1">
        <w:r w:rsidR="00E55C53" w:rsidRPr="00946A8D">
          <w:rPr>
            <w:rStyle w:val="af7"/>
            <w:rFonts w:eastAsiaTheme="majorEastAsia"/>
            <w:noProof/>
            <w:color w:val="000000"/>
            <w:kern w:val="1"/>
          </w:rPr>
          <w:t>Статья 44. Зона транспортной  инфраструктуры (Т)</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_Toc139379814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179</w:t>
        </w:r>
        <w:r w:rsidR="00E55C53" w:rsidRPr="00946A8D">
          <w:rPr>
            <w:noProof/>
            <w:webHidden/>
            <w:color w:val="000000"/>
          </w:rPr>
          <w:fldChar w:fldCharType="end"/>
        </w:r>
      </w:hyperlink>
    </w:p>
    <w:p w14:paraId="1BBA5787" w14:textId="518A75C0" w:rsidR="00E55C53" w:rsidRPr="00946A8D" w:rsidRDefault="003D4548">
      <w:pPr>
        <w:pStyle w:val="24"/>
        <w:rPr>
          <w:rFonts w:asciiTheme="minorHAnsi" w:eastAsiaTheme="minorEastAsia" w:hAnsiTheme="minorHAnsi" w:cstheme="minorBidi"/>
          <w:noProof/>
          <w:color w:val="000000"/>
          <w:sz w:val="22"/>
          <w:szCs w:val="22"/>
        </w:rPr>
      </w:pPr>
      <w:hyperlink w:anchor="_Toc139379815" w:history="1">
        <w:r w:rsidR="00E55C53" w:rsidRPr="00946A8D">
          <w:rPr>
            <w:rStyle w:val="af7"/>
            <w:rFonts w:eastAsiaTheme="majorEastAsia"/>
            <w:noProof/>
            <w:color w:val="000000"/>
            <w:kern w:val="1"/>
          </w:rPr>
          <w:t>Статья 45. Зона инженерной инфраструктуры (И)</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_Toc139379815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195</w:t>
        </w:r>
        <w:r w:rsidR="00E55C53" w:rsidRPr="00946A8D">
          <w:rPr>
            <w:noProof/>
            <w:webHidden/>
            <w:color w:val="000000"/>
          </w:rPr>
          <w:fldChar w:fldCharType="end"/>
        </w:r>
      </w:hyperlink>
    </w:p>
    <w:p w14:paraId="56BCA9D0" w14:textId="46E70D6D" w:rsidR="00E55C53" w:rsidRPr="00946A8D" w:rsidRDefault="003D4548">
      <w:pPr>
        <w:pStyle w:val="24"/>
        <w:rPr>
          <w:rFonts w:asciiTheme="minorHAnsi" w:eastAsiaTheme="minorEastAsia" w:hAnsiTheme="minorHAnsi" w:cstheme="minorBidi"/>
          <w:noProof/>
          <w:color w:val="000000"/>
          <w:sz w:val="22"/>
          <w:szCs w:val="22"/>
        </w:rPr>
      </w:pPr>
      <w:hyperlink w:anchor="_Toc139379816" w:history="1">
        <w:r w:rsidR="00E55C53" w:rsidRPr="00946A8D">
          <w:rPr>
            <w:rStyle w:val="af7"/>
            <w:rFonts w:eastAsiaTheme="majorEastAsia"/>
            <w:noProof/>
            <w:color w:val="000000"/>
            <w:kern w:val="1"/>
          </w:rPr>
          <w:t>Статья 46 Зона объектов отдыха и туризма, озеленение общего пользования (З-1)</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_Toc139379816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205</w:t>
        </w:r>
        <w:r w:rsidR="00E55C53" w:rsidRPr="00946A8D">
          <w:rPr>
            <w:noProof/>
            <w:webHidden/>
            <w:color w:val="000000"/>
          </w:rPr>
          <w:fldChar w:fldCharType="end"/>
        </w:r>
      </w:hyperlink>
    </w:p>
    <w:p w14:paraId="1ECB6D40" w14:textId="5D453314" w:rsidR="00E55C53" w:rsidRPr="00946A8D" w:rsidRDefault="003D4548">
      <w:pPr>
        <w:pStyle w:val="24"/>
        <w:rPr>
          <w:rFonts w:asciiTheme="minorHAnsi" w:eastAsiaTheme="minorEastAsia" w:hAnsiTheme="minorHAnsi" w:cstheme="minorBidi"/>
          <w:noProof/>
          <w:color w:val="000000"/>
          <w:sz w:val="22"/>
          <w:szCs w:val="22"/>
        </w:rPr>
      </w:pPr>
      <w:hyperlink w:anchor="_Toc139379817" w:history="1">
        <w:r w:rsidR="00E55C53" w:rsidRPr="00946A8D">
          <w:rPr>
            <w:rStyle w:val="af7"/>
            <w:rFonts w:eastAsiaTheme="majorEastAsia"/>
            <w:noProof/>
            <w:color w:val="000000"/>
            <w:kern w:val="1"/>
          </w:rPr>
          <w:t>Статья 47. Зона санитарно-защитного озеленения (З-2)</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_Toc139379817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219</w:t>
        </w:r>
        <w:r w:rsidR="00E55C53" w:rsidRPr="00946A8D">
          <w:rPr>
            <w:noProof/>
            <w:webHidden/>
            <w:color w:val="000000"/>
          </w:rPr>
          <w:fldChar w:fldCharType="end"/>
        </w:r>
      </w:hyperlink>
    </w:p>
    <w:p w14:paraId="7D2AFE2C" w14:textId="1290E70A" w:rsidR="00E55C53" w:rsidRPr="00946A8D" w:rsidRDefault="003D4548">
      <w:pPr>
        <w:pStyle w:val="24"/>
        <w:rPr>
          <w:rFonts w:asciiTheme="minorHAnsi" w:eastAsiaTheme="minorEastAsia" w:hAnsiTheme="minorHAnsi" w:cstheme="minorBidi"/>
          <w:noProof/>
          <w:color w:val="000000"/>
          <w:sz w:val="22"/>
          <w:szCs w:val="22"/>
        </w:rPr>
      </w:pPr>
      <w:hyperlink w:anchor="_Toc139379818" w:history="1">
        <w:r w:rsidR="00E55C53" w:rsidRPr="00946A8D">
          <w:rPr>
            <w:rStyle w:val="af7"/>
            <w:rFonts w:eastAsiaTheme="majorEastAsia"/>
            <w:noProof/>
            <w:color w:val="000000"/>
            <w:kern w:val="1"/>
          </w:rPr>
          <w:t>Статья 48. Зона естественных природных ландшафтов (З-3)</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_Toc139379818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219</w:t>
        </w:r>
        <w:r w:rsidR="00E55C53" w:rsidRPr="00946A8D">
          <w:rPr>
            <w:noProof/>
            <w:webHidden/>
            <w:color w:val="000000"/>
          </w:rPr>
          <w:fldChar w:fldCharType="end"/>
        </w:r>
      </w:hyperlink>
    </w:p>
    <w:p w14:paraId="7565DA96" w14:textId="663317E0" w:rsidR="00E55C53" w:rsidRPr="00946A8D" w:rsidRDefault="003D4548">
      <w:pPr>
        <w:pStyle w:val="24"/>
        <w:rPr>
          <w:rFonts w:asciiTheme="minorHAnsi" w:eastAsiaTheme="minorEastAsia" w:hAnsiTheme="minorHAnsi" w:cstheme="minorBidi"/>
          <w:noProof/>
          <w:color w:val="000000"/>
          <w:sz w:val="22"/>
          <w:szCs w:val="22"/>
        </w:rPr>
      </w:pPr>
      <w:hyperlink w:anchor="_Toc139379819" w:history="1">
        <w:r w:rsidR="00E55C53" w:rsidRPr="00946A8D">
          <w:rPr>
            <w:rStyle w:val="af7"/>
            <w:rFonts w:eastAsiaTheme="majorEastAsia"/>
            <w:noProof/>
            <w:color w:val="000000"/>
            <w:kern w:val="1"/>
          </w:rPr>
          <w:t>Статья 49 Зона земель лесного фонда (З-4)</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_Toc139379819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219</w:t>
        </w:r>
        <w:r w:rsidR="00E55C53" w:rsidRPr="00946A8D">
          <w:rPr>
            <w:noProof/>
            <w:webHidden/>
            <w:color w:val="000000"/>
          </w:rPr>
          <w:fldChar w:fldCharType="end"/>
        </w:r>
      </w:hyperlink>
    </w:p>
    <w:p w14:paraId="5F7FAF64" w14:textId="62506F59" w:rsidR="00E55C53" w:rsidRPr="00946A8D" w:rsidRDefault="003D4548">
      <w:pPr>
        <w:pStyle w:val="24"/>
        <w:rPr>
          <w:rFonts w:asciiTheme="minorHAnsi" w:eastAsiaTheme="minorEastAsia" w:hAnsiTheme="minorHAnsi" w:cstheme="minorBidi"/>
          <w:noProof/>
          <w:color w:val="000000"/>
          <w:sz w:val="22"/>
          <w:szCs w:val="22"/>
        </w:rPr>
      </w:pPr>
      <w:hyperlink w:anchor="_Toc139379820" w:history="1">
        <w:r w:rsidR="00E55C53" w:rsidRPr="00946A8D">
          <w:rPr>
            <w:rStyle w:val="af7"/>
            <w:rFonts w:eastAsiaTheme="majorEastAsia"/>
            <w:noProof/>
            <w:color w:val="000000"/>
            <w:kern w:val="1"/>
          </w:rPr>
          <w:t>Статья 50 Зона сельскохозяйственных угодий (СХ-1)</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_Toc139379820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219</w:t>
        </w:r>
        <w:r w:rsidR="00E55C53" w:rsidRPr="00946A8D">
          <w:rPr>
            <w:noProof/>
            <w:webHidden/>
            <w:color w:val="000000"/>
          </w:rPr>
          <w:fldChar w:fldCharType="end"/>
        </w:r>
      </w:hyperlink>
    </w:p>
    <w:p w14:paraId="407875C1" w14:textId="6AF2A134" w:rsidR="00E55C53" w:rsidRPr="00946A8D" w:rsidRDefault="003D4548">
      <w:pPr>
        <w:pStyle w:val="24"/>
        <w:rPr>
          <w:rFonts w:asciiTheme="minorHAnsi" w:eastAsiaTheme="minorEastAsia" w:hAnsiTheme="minorHAnsi" w:cstheme="minorBidi"/>
          <w:noProof/>
          <w:color w:val="000000"/>
          <w:sz w:val="22"/>
          <w:szCs w:val="22"/>
        </w:rPr>
      </w:pPr>
      <w:hyperlink w:anchor="_Toc139379821" w:history="1">
        <w:r w:rsidR="00E55C53" w:rsidRPr="00946A8D">
          <w:rPr>
            <w:rStyle w:val="af7"/>
            <w:rFonts w:eastAsiaTheme="majorEastAsia"/>
            <w:noProof/>
            <w:color w:val="000000"/>
            <w:kern w:val="1"/>
          </w:rPr>
          <w:t>Статья 51 Зона, занятая объектами сельскохозяйственного назначения (СХ-2)</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_Toc139379821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221</w:t>
        </w:r>
        <w:r w:rsidR="00E55C53" w:rsidRPr="00946A8D">
          <w:rPr>
            <w:noProof/>
            <w:webHidden/>
            <w:color w:val="000000"/>
          </w:rPr>
          <w:fldChar w:fldCharType="end"/>
        </w:r>
      </w:hyperlink>
    </w:p>
    <w:p w14:paraId="684A5290" w14:textId="555ACB9C" w:rsidR="00E55C53" w:rsidRPr="00946A8D" w:rsidRDefault="003D4548">
      <w:pPr>
        <w:pStyle w:val="24"/>
        <w:rPr>
          <w:rFonts w:asciiTheme="minorHAnsi" w:eastAsiaTheme="minorEastAsia" w:hAnsiTheme="minorHAnsi" w:cstheme="minorBidi"/>
          <w:noProof/>
          <w:color w:val="000000"/>
          <w:sz w:val="22"/>
          <w:szCs w:val="22"/>
        </w:rPr>
      </w:pPr>
      <w:hyperlink w:anchor="_Toc139379822" w:history="1">
        <w:r w:rsidR="00E55C53" w:rsidRPr="00946A8D">
          <w:rPr>
            <w:rStyle w:val="af7"/>
            <w:rFonts w:eastAsiaTheme="majorEastAsia"/>
            <w:noProof/>
            <w:color w:val="000000"/>
            <w:kern w:val="1"/>
          </w:rPr>
          <w:t>Статья 52 Зона сельскохозяйственного использования (СХ-1-1)</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_Toc139379822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226</w:t>
        </w:r>
        <w:r w:rsidR="00E55C53" w:rsidRPr="00946A8D">
          <w:rPr>
            <w:noProof/>
            <w:webHidden/>
            <w:color w:val="000000"/>
          </w:rPr>
          <w:fldChar w:fldCharType="end"/>
        </w:r>
      </w:hyperlink>
    </w:p>
    <w:p w14:paraId="064E5C45" w14:textId="7A2A6F59" w:rsidR="00E55C53" w:rsidRPr="00946A8D" w:rsidRDefault="003D4548">
      <w:pPr>
        <w:pStyle w:val="24"/>
        <w:rPr>
          <w:rFonts w:asciiTheme="minorHAnsi" w:eastAsiaTheme="minorEastAsia" w:hAnsiTheme="minorHAnsi" w:cstheme="minorBidi"/>
          <w:noProof/>
          <w:color w:val="000000"/>
          <w:sz w:val="22"/>
          <w:szCs w:val="22"/>
        </w:rPr>
      </w:pPr>
      <w:hyperlink w:anchor="_Toc139379823" w:history="1">
        <w:r w:rsidR="00E55C53" w:rsidRPr="00946A8D">
          <w:rPr>
            <w:rStyle w:val="af7"/>
            <w:rFonts w:eastAsiaTheme="majorEastAsia"/>
            <w:noProof/>
            <w:color w:val="000000"/>
            <w:kern w:val="1"/>
          </w:rPr>
          <w:t>Статья 53. Зона водных объектов (ВО)</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_Toc139379823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231</w:t>
        </w:r>
        <w:r w:rsidR="00E55C53" w:rsidRPr="00946A8D">
          <w:rPr>
            <w:noProof/>
            <w:webHidden/>
            <w:color w:val="000000"/>
          </w:rPr>
          <w:fldChar w:fldCharType="end"/>
        </w:r>
      </w:hyperlink>
    </w:p>
    <w:p w14:paraId="07368382" w14:textId="036918BD" w:rsidR="00E55C53" w:rsidRPr="00946A8D" w:rsidRDefault="003D4548">
      <w:pPr>
        <w:pStyle w:val="24"/>
        <w:rPr>
          <w:rFonts w:asciiTheme="minorHAnsi" w:eastAsiaTheme="minorEastAsia" w:hAnsiTheme="minorHAnsi" w:cstheme="minorBidi"/>
          <w:noProof/>
          <w:color w:val="000000"/>
          <w:sz w:val="22"/>
          <w:szCs w:val="22"/>
        </w:rPr>
      </w:pPr>
      <w:hyperlink w:anchor="_Toc139379824" w:history="1">
        <w:r w:rsidR="00E55C53" w:rsidRPr="00946A8D">
          <w:rPr>
            <w:rStyle w:val="af7"/>
            <w:rFonts w:eastAsiaTheme="majorEastAsia"/>
            <w:noProof/>
            <w:color w:val="000000"/>
            <w:kern w:val="1"/>
          </w:rPr>
          <w:t>Статья 54. Территории общего пользования (ТО)</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_Toc139379824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232</w:t>
        </w:r>
        <w:r w:rsidR="00E55C53" w:rsidRPr="00946A8D">
          <w:rPr>
            <w:noProof/>
            <w:webHidden/>
            <w:color w:val="000000"/>
          </w:rPr>
          <w:fldChar w:fldCharType="end"/>
        </w:r>
      </w:hyperlink>
    </w:p>
    <w:p w14:paraId="515FCDCB" w14:textId="7C54EC31" w:rsidR="00E55C53" w:rsidRPr="00946A8D" w:rsidRDefault="003D4548">
      <w:pPr>
        <w:pStyle w:val="24"/>
        <w:rPr>
          <w:rFonts w:asciiTheme="minorHAnsi" w:eastAsiaTheme="minorEastAsia" w:hAnsiTheme="minorHAnsi" w:cstheme="minorBidi"/>
          <w:noProof/>
          <w:color w:val="000000"/>
          <w:sz w:val="22"/>
          <w:szCs w:val="22"/>
        </w:rPr>
      </w:pPr>
      <w:hyperlink w:anchor="_Toc139379825" w:history="1">
        <w:r w:rsidR="00E55C53" w:rsidRPr="00946A8D">
          <w:rPr>
            <w:rStyle w:val="af7"/>
            <w:rFonts w:eastAsiaTheme="majorEastAsia"/>
            <w:noProof/>
            <w:color w:val="000000"/>
            <w:kern w:val="2"/>
          </w:rPr>
          <w:t>Статья 55. Зона территорий неурегулированных вопросов по генеральному плану (Н-1)</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_Toc139379825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232</w:t>
        </w:r>
        <w:r w:rsidR="00E55C53" w:rsidRPr="00946A8D">
          <w:rPr>
            <w:noProof/>
            <w:webHidden/>
            <w:color w:val="000000"/>
          </w:rPr>
          <w:fldChar w:fldCharType="end"/>
        </w:r>
      </w:hyperlink>
    </w:p>
    <w:p w14:paraId="6366CE18" w14:textId="5140D0B2" w:rsidR="00E55C53" w:rsidRPr="00946A8D" w:rsidRDefault="003D4548">
      <w:pPr>
        <w:pStyle w:val="24"/>
        <w:rPr>
          <w:rFonts w:asciiTheme="minorHAnsi" w:eastAsiaTheme="minorEastAsia" w:hAnsiTheme="minorHAnsi" w:cstheme="minorBidi"/>
          <w:noProof/>
          <w:color w:val="000000"/>
          <w:sz w:val="22"/>
          <w:szCs w:val="22"/>
        </w:rPr>
      </w:pPr>
      <w:hyperlink w:anchor="_Toc139379826" w:history="1">
        <w:r w:rsidR="00E55C53" w:rsidRPr="00946A8D">
          <w:rPr>
            <w:rStyle w:val="af7"/>
            <w:bCs/>
            <w:iCs/>
            <w:noProof/>
            <w:color w:val="000000"/>
            <w:kern w:val="1"/>
          </w:rPr>
          <w:t>Статья 56. Зона комплексного развития территории (КРТ)</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_Toc139379826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232</w:t>
        </w:r>
        <w:r w:rsidR="00E55C53" w:rsidRPr="00946A8D">
          <w:rPr>
            <w:noProof/>
            <w:webHidden/>
            <w:color w:val="000000"/>
          </w:rPr>
          <w:fldChar w:fldCharType="end"/>
        </w:r>
      </w:hyperlink>
    </w:p>
    <w:p w14:paraId="79FD5764" w14:textId="5671A179" w:rsidR="00E55C53" w:rsidRPr="00946A8D" w:rsidRDefault="003D4548">
      <w:pPr>
        <w:pStyle w:val="24"/>
        <w:rPr>
          <w:rFonts w:asciiTheme="minorHAnsi" w:eastAsiaTheme="minorEastAsia" w:hAnsiTheme="minorHAnsi" w:cstheme="minorBidi"/>
          <w:noProof/>
          <w:color w:val="000000"/>
          <w:sz w:val="22"/>
          <w:szCs w:val="22"/>
        </w:rPr>
      </w:pPr>
      <w:hyperlink w:anchor="_Toc139379827" w:history="1">
        <w:r w:rsidR="00E55C53" w:rsidRPr="00946A8D">
          <w:rPr>
            <w:rStyle w:val="af7"/>
            <w:rFonts w:eastAsiaTheme="majorEastAsia"/>
            <w:noProof/>
            <w:color w:val="000000"/>
            <w:kern w:val="1"/>
          </w:rPr>
          <w:t>ЧАСТЬ V. РЕГУЛИРОВАНИЕ ЗЕМЛЕПОЛЬЗОВАНИЯ И ЗАСТРОЙКИ В ЗОНАХ С ОСОБЫМИ УСЛОВИЯМИ ИСПОЛЬЗОВАНИЯ ТЕРРИТОРИЙ</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_Toc139379827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233</w:t>
        </w:r>
        <w:r w:rsidR="00E55C53" w:rsidRPr="00946A8D">
          <w:rPr>
            <w:noProof/>
            <w:webHidden/>
            <w:color w:val="000000"/>
          </w:rPr>
          <w:fldChar w:fldCharType="end"/>
        </w:r>
      </w:hyperlink>
    </w:p>
    <w:p w14:paraId="070E8E05" w14:textId="4CD8E656" w:rsidR="00E55C53" w:rsidRPr="00946A8D" w:rsidRDefault="003D4548">
      <w:pPr>
        <w:pStyle w:val="24"/>
        <w:rPr>
          <w:rFonts w:asciiTheme="minorHAnsi" w:eastAsiaTheme="minorEastAsia" w:hAnsiTheme="minorHAnsi" w:cstheme="minorBidi"/>
          <w:noProof/>
          <w:color w:val="000000"/>
          <w:sz w:val="22"/>
          <w:szCs w:val="22"/>
        </w:rPr>
      </w:pPr>
      <w:hyperlink w:anchor="_Toc139379828" w:history="1">
        <w:r w:rsidR="00E55C53" w:rsidRPr="00946A8D">
          <w:rPr>
            <w:rStyle w:val="af7"/>
            <w:rFonts w:eastAsiaTheme="majorEastAsia"/>
            <w:noProof/>
            <w:color w:val="000000"/>
            <w:kern w:val="1"/>
          </w:rPr>
          <w:t>ГЛАВА 9. ЗОНИРОВАНИЕ С УЧЁТОМ ОСОБЫХ УСЛОВИЙ ИСПОЛЬЗОВАНИЯ ТЕРРИТОРИЙ</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_Toc139379828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233</w:t>
        </w:r>
        <w:r w:rsidR="00E55C53" w:rsidRPr="00946A8D">
          <w:rPr>
            <w:noProof/>
            <w:webHidden/>
            <w:color w:val="000000"/>
          </w:rPr>
          <w:fldChar w:fldCharType="end"/>
        </w:r>
      </w:hyperlink>
    </w:p>
    <w:p w14:paraId="546AFE80" w14:textId="422B9D29" w:rsidR="00E55C53" w:rsidRPr="00946A8D" w:rsidRDefault="003D4548">
      <w:pPr>
        <w:pStyle w:val="24"/>
        <w:rPr>
          <w:rFonts w:asciiTheme="minorHAnsi" w:eastAsiaTheme="minorEastAsia" w:hAnsiTheme="minorHAnsi" w:cstheme="minorBidi"/>
          <w:noProof/>
          <w:color w:val="000000"/>
          <w:sz w:val="22"/>
          <w:szCs w:val="22"/>
        </w:rPr>
      </w:pPr>
      <w:hyperlink w:anchor="_Toc139379829" w:history="1">
        <w:r w:rsidR="00E55C53" w:rsidRPr="00946A8D">
          <w:rPr>
            <w:rStyle w:val="af7"/>
            <w:rFonts w:eastAsiaTheme="majorEastAsia"/>
            <w:noProof/>
            <w:color w:val="000000"/>
            <w:kern w:val="1"/>
          </w:rPr>
          <w:t>Статья 57. Зоны с особыми условиями использования территорий (ограничений градостроительной деятельности)</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_Toc139379829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233</w:t>
        </w:r>
        <w:r w:rsidR="00E55C53" w:rsidRPr="00946A8D">
          <w:rPr>
            <w:noProof/>
            <w:webHidden/>
            <w:color w:val="000000"/>
          </w:rPr>
          <w:fldChar w:fldCharType="end"/>
        </w:r>
      </w:hyperlink>
    </w:p>
    <w:p w14:paraId="27B2668B" w14:textId="7E4B1B0B" w:rsidR="00E55C53" w:rsidRPr="00946A8D" w:rsidRDefault="003D4548">
      <w:pPr>
        <w:pStyle w:val="24"/>
        <w:rPr>
          <w:rFonts w:asciiTheme="minorHAnsi" w:eastAsiaTheme="minorEastAsia" w:hAnsiTheme="minorHAnsi" w:cstheme="minorBidi"/>
          <w:noProof/>
          <w:color w:val="000000"/>
          <w:sz w:val="22"/>
          <w:szCs w:val="22"/>
        </w:rPr>
      </w:pPr>
      <w:hyperlink w:anchor="_Toc139379830" w:history="1">
        <w:r w:rsidR="00E55C53" w:rsidRPr="00946A8D">
          <w:rPr>
            <w:rStyle w:val="af7"/>
            <w:rFonts w:eastAsiaTheme="majorEastAsia"/>
            <w:noProof/>
            <w:color w:val="000000"/>
            <w:kern w:val="1"/>
          </w:rPr>
          <w:t>Статья 58. Состав зон с особыми условиями использования территорий, формируемых санитарно-гигиеническими и экологическими требованиями</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_Toc139379830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234</w:t>
        </w:r>
        <w:r w:rsidR="00E55C53" w:rsidRPr="00946A8D">
          <w:rPr>
            <w:noProof/>
            <w:webHidden/>
            <w:color w:val="000000"/>
          </w:rPr>
          <w:fldChar w:fldCharType="end"/>
        </w:r>
      </w:hyperlink>
    </w:p>
    <w:p w14:paraId="0214A782" w14:textId="17F97C0E" w:rsidR="00E55C53" w:rsidRPr="00946A8D" w:rsidRDefault="003D4548">
      <w:pPr>
        <w:pStyle w:val="24"/>
        <w:rPr>
          <w:rFonts w:asciiTheme="minorHAnsi" w:eastAsiaTheme="minorEastAsia" w:hAnsiTheme="minorHAnsi" w:cstheme="minorBidi"/>
          <w:noProof/>
          <w:color w:val="000000"/>
          <w:sz w:val="22"/>
          <w:szCs w:val="22"/>
        </w:rPr>
      </w:pPr>
      <w:hyperlink w:anchor="_Toc139379831" w:history="1">
        <w:r w:rsidR="00E55C53" w:rsidRPr="00946A8D">
          <w:rPr>
            <w:rStyle w:val="af7"/>
            <w:rFonts w:eastAsiaTheme="majorEastAsia"/>
            <w:noProof/>
            <w:color w:val="000000"/>
            <w:kern w:val="1"/>
          </w:rPr>
          <w:t>ГЛАВА 10. ДОПОЛНИТЕЛЬНЫЕ РЕГЛАМЕНТЫ В ЗОНАХ С ОСОБЫМИ УСЛОВИЯМИ ИСПОЛЬЗОВАНИЯ ТЕРРИТОРИЙ</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_Toc139379831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238</w:t>
        </w:r>
        <w:r w:rsidR="00E55C53" w:rsidRPr="00946A8D">
          <w:rPr>
            <w:noProof/>
            <w:webHidden/>
            <w:color w:val="000000"/>
          </w:rPr>
          <w:fldChar w:fldCharType="end"/>
        </w:r>
      </w:hyperlink>
    </w:p>
    <w:p w14:paraId="6D6AE4DD" w14:textId="45C3E89B" w:rsidR="00E55C53" w:rsidRPr="00946A8D" w:rsidRDefault="003D4548">
      <w:pPr>
        <w:pStyle w:val="24"/>
        <w:rPr>
          <w:rFonts w:asciiTheme="minorHAnsi" w:eastAsiaTheme="minorEastAsia" w:hAnsiTheme="minorHAnsi" w:cstheme="minorBidi"/>
          <w:noProof/>
          <w:color w:val="000000"/>
          <w:sz w:val="22"/>
          <w:szCs w:val="22"/>
        </w:rPr>
      </w:pPr>
      <w:hyperlink w:anchor="_Toc139379832" w:history="1">
        <w:r w:rsidR="00E55C53" w:rsidRPr="00946A8D">
          <w:rPr>
            <w:rStyle w:val="af7"/>
            <w:rFonts w:eastAsiaTheme="majorEastAsia"/>
            <w:noProof/>
            <w:color w:val="000000"/>
            <w:kern w:val="1"/>
          </w:rPr>
          <w:t>Статья 59. Режимы использования территорий в границах территорий памятников истории и культуры</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_Toc139379832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238</w:t>
        </w:r>
        <w:r w:rsidR="00E55C53" w:rsidRPr="00946A8D">
          <w:rPr>
            <w:noProof/>
            <w:webHidden/>
            <w:color w:val="000000"/>
          </w:rPr>
          <w:fldChar w:fldCharType="end"/>
        </w:r>
      </w:hyperlink>
    </w:p>
    <w:p w14:paraId="38DAECCC" w14:textId="00EE7A3D" w:rsidR="00E55C53" w:rsidRPr="00946A8D" w:rsidRDefault="003D4548">
      <w:pPr>
        <w:pStyle w:val="24"/>
        <w:rPr>
          <w:rFonts w:asciiTheme="minorHAnsi" w:eastAsiaTheme="minorEastAsia" w:hAnsiTheme="minorHAnsi" w:cstheme="minorBidi"/>
          <w:noProof/>
          <w:color w:val="000000"/>
          <w:sz w:val="22"/>
          <w:szCs w:val="22"/>
        </w:rPr>
      </w:pPr>
      <w:hyperlink w:anchor="_Toc139379833" w:history="1">
        <w:r w:rsidR="00E55C53" w:rsidRPr="00946A8D">
          <w:rPr>
            <w:rStyle w:val="af7"/>
            <w:rFonts w:eastAsiaTheme="majorEastAsia"/>
            <w:noProof/>
            <w:color w:val="000000"/>
            <w:kern w:val="1"/>
          </w:rPr>
          <w:t>Статья 60. Регламенты использования территорий в зонах, формируемых санитарно-гигиеническими, экологическими и иными требованиями</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_Toc139379833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239</w:t>
        </w:r>
        <w:r w:rsidR="00E55C53" w:rsidRPr="00946A8D">
          <w:rPr>
            <w:noProof/>
            <w:webHidden/>
            <w:color w:val="000000"/>
          </w:rPr>
          <w:fldChar w:fldCharType="end"/>
        </w:r>
      </w:hyperlink>
    </w:p>
    <w:p w14:paraId="41BB17EA" w14:textId="4CBCD92E" w:rsidR="00E55C53" w:rsidRPr="00946A8D" w:rsidRDefault="003D4548">
      <w:pPr>
        <w:pStyle w:val="24"/>
        <w:rPr>
          <w:rFonts w:asciiTheme="minorHAnsi" w:eastAsiaTheme="minorEastAsia" w:hAnsiTheme="minorHAnsi" w:cstheme="minorBidi"/>
          <w:noProof/>
          <w:color w:val="000000"/>
          <w:sz w:val="22"/>
          <w:szCs w:val="22"/>
        </w:rPr>
      </w:pPr>
      <w:hyperlink w:anchor="_Toc139379834" w:history="1">
        <w:r w:rsidR="00E55C53" w:rsidRPr="00946A8D">
          <w:rPr>
            <w:rStyle w:val="af7"/>
            <w:rFonts w:eastAsiaTheme="majorEastAsia"/>
            <w:noProof/>
            <w:color w:val="000000"/>
            <w:kern w:val="1"/>
          </w:rPr>
          <w:t>Статья 61. Особенности использования земельных участков и объектов недвижимости в зонах с особой архитектурно-планировочной организацией территории.</w:t>
        </w:r>
        <w:r w:rsidR="00E55C53" w:rsidRPr="00946A8D">
          <w:rPr>
            <w:noProof/>
            <w:webHidden/>
            <w:color w:val="000000"/>
          </w:rPr>
          <w:tab/>
        </w:r>
        <w:r w:rsidR="00E55C53" w:rsidRPr="00946A8D">
          <w:rPr>
            <w:noProof/>
            <w:webHidden/>
            <w:color w:val="000000"/>
          </w:rPr>
          <w:fldChar w:fldCharType="begin"/>
        </w:r>
        <w:r w:rsidR="00E55C53" w:rsidRPr="00946A8D">
          <w:rPr>
            <w:noProof/>
            <w:webHidden/>
            <w:color w:val="000000"/>
          </w:rPr>
          <w:instrText xml:space="preserve"> PAGEREF _Toc139379834 \h </w:instrText>
        </w:r>
        <w:r w:rsidR="00E55C53" w:rsidRPr="00946A8D">
          <w:rPr>
            <w:noProof/>
            <w:webHidden/>
            <w:color w:val="000000"/>
          </w:rPr>
        </w:r>
        <w:r w:rsidR="00E55C53" w:rsidRPr="00946A8D">
          <w:rPr>
            <w:noProof/>
            <w:webHidden/>
            <w:color w:val="000000"/>
          </w:rPr>
          <w:fldChar w:fldCharType="separate"/>
        </w:r>
        <w:r w:rsidR="00E55C53" w:rsidRPr="00946A8D">
          <w:rPr>
            <w:noProof/>
            <w:webHidden/>
            <w:color w:val="000000"/>
          </w:rPr>
          <w:t>241</w:t>
        </w:r>
        <w:r w:rsidR="00E55C53" w:rsidRPr="00946A8D">
          <w:rPr>
            <w:noProof/>
            <w:webHidden/>
            <w:color w:val="000000"/>
          </w:rPr>
          <w:fldChar w:fldCharType="end"/>
        </w:r>
      </w:hyperlink>
    </w:p>
    <w:p w14:paraId="68C1E08A" w14:textId="2E871A91" w:rsidR="00DD6E67" w:rsidRPr="00946A8D" w:rsidRDefault="00E256FF" w:rsidP="0075172D">
      <w:pPr>
        <w:spacing w:after="0" w:line="240" w:lineRule="auto"/>
        <w:ind w:left="284"/>
        <w:rPr>
          <w:rFonts w:ascii="Times New Roman" w:hAnsi="Times New Roman"/>
          <w:color w:val="000000"/>
          <w:sz w:val="24"/>
          <w:szCs w:val="24"/>
        </w:rPr>
      </w:pPr>
      <w:r w:rsidRPr="00946A8D">
        <w:rPr>
          <w:rFonts w:ascii="Times New Roman" w:hAnsi="Times New Roman"/>
          <w:color w:val="000000"/>
          <w:sz w:val="24"/>
          <w:szCs w:val="24"/>
        </w:rPr>
        <w:fldChar w:fldCharType="end"/>
      </w:r>
      <w:r w:rsidR="0075172D" w:rsidRPr="00946A8D">
        <w:rPr>
          <w:rFonts w:ascii="Times New Roman" w:hAnsi="Times New Roman"/>
          <w:color w:val="000000"/>
          <w:sz w:val="24"/>
          <w:szCs w:val="24"/>
        </w:rPr>
        <w:t>Статья 62. Градостроительные регламенты в части требований к архитектурно-градостроительному облику объекта капитального строительства. ……………………250</w:t>
      </w:r>
    </w:p>
    <w:p w14:paraId="70CFEDF7" w14:textId="77777777" w:rsidR="00E256FF" w:rsidRPr="00946A8D" w:rsidRDefault="00E256FF" w:rsidP="0035156C">
      <w:pPr>
        <w:spacing w:after="0" w:line="240" w:lineRule="auto"/>
        <w:rPr>
          <w:rFonts w:ascii="Times New Roman" w:hAnsi="Times New Roman"/>
          <w:iCs/>
          <w:color w:val="000000"/>
          <w:kern w:val="1"/>
          <w:sz w:val="24"/>
          <w:szCs w:val="24"/>
        </w:rPr>
        <w:sectPr w:rsidR="00E256FF" w:rsidRPr="00946A8D" w:rsidSect="001A5B9D">
          <w:headerReference w:type="default" r:id="rId8"/>
          <w:footerReference w:type="default" r:id="rId9"/>
          <w:headerReference w:type="first" r:id="rId10"/>
          <w:footerReference w:type="first" r:id="rId11"/>
          <w:pgSz w:w="11906" w:h="16838"/>
          <w:pgMar w:top="1134" w:right="1134" w:bottom="1134" w:left="1134" w:header="567" w:footer="283" w:gutter="0"/>
          <w:cols w:space="708"/>
          <w:titlePg/>
          <w:docGrid w:linePitch="360"/>
        </w:sectPr>
      </w:pPr>
    </w:p>
    <w:p w14:paraId="73E902C8" w14:textId="77777777" w:rsidR="00E256FF" w:rsidRPr="00946A8D" w:rsidRDefault="00E256FF" w:rsidP="0035156C">
      <w:pPr>
        <w:pStyle w:val="2"/>
        <w:spacing w:before="0" w:after="0"/>
        <w:ind w:left="-240"/>
        <w:rPr>
          <w:rFonts w:ascii="Times New Roman" w:hAnsi="Times New Roman" w:cs="Times New Roman"/>
          <w:i w:val="0"/>
          <w:iCs w:val="0"/>
          <w:color w:val="000000"/>
          <w:kern w:val="1"/>
          <w:sz w:val="24"/>
          <w:szCs w:val="24"/>
        </w:rPr>
      </w:pPr>
      <w:bookmarkStart w:id="2" w:name="_Toc494887938"/>
      <w:bookmarkStart w:id="3" w:name="_Toc494888397"/>
      <w:bookmarkStart w:id="4" w:name="_Toc139379804"/>
      <w:r w:rsidRPr="00946A8D">
        <w:rPr>
          <w:rFonts w:ascii="Times New Roman" w:hAnsi="Times New Roman" w:cs="Times New Roman"/>
          <w:i w:val="0"/>
          <w:color w:val="000000"/>
          <w:kern w:val="1"/>
          <w:sz w:val="24"/>
          <w:szCs w:val="24"/>
        </w:rPr>
        <w:lastRenderedPageBreak/>
        <w:t>ЧАСТЬ IV. ГРАДОСТРОИТЕЛЬНЫЕ РЕГЛАМЕНТЫ</w:t>
      </w:r>
      <w:bookmarkEnd w:id="2"/>
      <w:bookmarkEnd w:id="3"/>
      <w:bookmarkEnd w:id="4"/>
    </w:p>
    <w:p w14:paraId="4D1C9BC8" w14:textId="77777777" w:rsidR="00E256FF" w:rsidRPr="00946A8D" w:rsidRDefault="00E256FF" w:rsidP="0035156C">
      <w:pPr>
        <w:pStyle w:val="2"/>
        <w:widowControl w:val="0"/>
        <w:numPr>
          <w:ilvl w:val="1"/>
          <w:numId w:val="0"/>
        </w:numPr>
        <w:tabs>
          <w:tab w:val="left" w:pos="0"/>
        </w:tabs>
        <w:suppressAutoHyphens/>
        <w:spacing w:before="0" w:after="0"/>
        <w:ind w:left="-240"/>
        <w:rPr>
          <w:rFonts w:ascii="Times New Roman" w:hAnsi="Times New Roman" w:cs="Times New Roman"/>
          <w:i w:val="0"/>
          <w:color w:val="000000"/>
          <w:kern w:val="1"/>
          <w:sz w:val="24"/>
          <w:szCs w:val="24"/>
        </w:rPr>
      </w:pPr>
      <w:bookmarkStart w:id="5" w:name="_Toc494887939"/>
      <w:bookmarkStart w:id="6" w:name="_Toc494888398"/>
      <w:bookmarkStart w:id="7" w:name="_Toc139379805"/>
      <w:r w:rsidRPr="00946A8D">
        <w:rPr>
          <w:rFonts w:ascii="Times New Roman" w:hAnsi="Times New Roman" w:cs="Times New Roman"/>
          <w:i w:val="0"/>
          <w:color w:val="000000"/>
          <w:kern w:val="1"/>
          <w:sz w:val="24"/>
          <w:szCs w:val="24"/>
        </w:rPr>
        <w:t>ГЛАВА 8. ГРАДОСТРОИТЕЛЬНЫЕ РЕГЛАМЕНТЫ ПО ВИДАМ И ПАРАМЕТРАМ РАЗРЕШЁННОГО ИСПОЛЬЗОВАНИЯ ЗЕМЕЛЬНЫХ УЧАСТКОВ</w:t>
      </w:r>
      <w:bookmarkEnd w:id="5"/>
      <w:bookmarkEnd w:id="6"/>
      <w:bookmarkEnd w:id="7"/>
    </w:p>
    <w:p w14:paraId="5D911B80" w14:textId="77777777" w:rsidR="00713FF8" w:rsidRPr="00946A8D" w:rsidRDefault="00713FF8" w:rsidP="0035156C">
      <w:pPr>
        <w:pStyle w:val="2"/>
        <w:spacing w:before="0" w:after="0"/>
        <w:rPr>
          <w:rFonts w:ascii="Times New Roman" w:hAnsi="Times New Roman" w:cs="Times New Roman"/>
          <w:i w:val="0"/>
          <w:color w:val="000000"/>
          <w:kern w:val="1"/>
          <w:sz w:val="24"/>
          <w:szCs w:val="24"/>
        </w:rPr>
      </w:pPr>
      <w:bookmarkStart w:id="8" w:name="_Toc416785861"/>
      <w:bookmarkStart w:id="9" w:name="_Toc494887940"/>
      <w:bookmarkStart w:id="10" w:name="_Toc494888399"/>
    </w:p>
    <w:p w14:paraId="22D8E128" w14:textId="77777777" w:rsidR="00E256FF" w:rsidRPr="00946A8D" w:rsidRDefault="00E256FF" w:rsidP="0035156C">
      <w:pPr>
        <w:pStyle w:val="2"/>
        <w:spacing w:before="0" w:after="0"/>
        <w:rPr>
          <w:rFonts w:ascii="Times New Roman" w:hAnsi="Times New Roman" w:cs="Times New Roman"/>
          <w:i w:val="0"/>
          <w:iCs w:val="0"/>
          <w:color w:val="000000"/>
          <w:kern w:val="1"/>
          <w:sz w:val="24"/>
          <w:szCs w:val="24"/>
        </w:rPr>
      </w:pPr>
      <w:bookmarkStart w:id="11" w:name="_Toc139379806"/>
      <w:r w:rsidRPr="00946A8D">
        <w:rPr>
          <w:rFonts w:ascii="Times New Roman" w:hAnsi="Times New Roman" w:cs="Times New Roman"/>
          <w:i w:val="0"/>
          <w:color w:val="000000"/>
          <w:kern w:val="1"/>
          <w:sz w:val="24"/>
          <w:szCs w:val="24"/>
        </w:rPr>
        <w:t>Статья 3</w:t>
      </w:r>
      <w:r w:rsidR="00D36495" w:rsidRPr="00946A8D">
        <w:rPr>
          <w:rFonts w:ascii="Times New Roman" w:hAnsi="Times New Roman" w:cs="Times New Roman"/>
          <w:i w:val="0"/>
          <w:color w:val="000000"/>
          <w:kern w:val="1"/>
          <w:sz w:val="24"/>
          <w:szCs w:val="24"/>
        </w:rPr>
        <w:t>6</w:t>
      </w:r>
      <w:r w:rsidRPr="00946A8D">
        <w:rPr>
          <w:rFonts w:ascii="Times New Roman" w:hAnsi="Times New Roman" w:cs="Times New Roman"/>
          <w:i w:val="0"/>
          <w:color w:val="000000"/>
          <w:kern w:val="1"/>
          <w:sz w:val="24"/>
          <w:szCs w:val="24"/>
        </w:rPr>
        <w:t>. Жилые зоны (Ж)</w:t>
      </w:r>
      <w:bookmarkEnd w:id="8"/>
      <w:bookmarkEnd w:id="9"/>
      <w:bookmarkEnd w:id="10"/>
      <w:bookmarkEnd w:id="11"/>
    </w:p>
    <w:p w14:paraId="75428555" w14:textId="77777777" w:rsidR="00E256FF" w:rsidRPr="00946A8D" w:rsidRDefault="00E256FF" w:rsidP="0035156C">
      <w:pPr>
        <w:spacing w:after="0" w:line="240" w:lineRule="auto"/>
        <w:rPr>
          <w:rFonts w:ascii="Times New Roman" w:hAnsi="Times New Roman"/>
          <w:color w:val="000000"/>
          <w:sz w:val="24"/>
          <w:szCs w:val="24"/>
        </w:rPr>
      </w:pPr>
    </w:p>
    <w:p w14:paraId="14020ADD" w14:textId="77777777" w:rsidR="00713FF8" w:rsidRPr="00946A8D" w:rsidRDefault="00713FF8" w:rsidP="00713FF8">
      <w:pPr>
        <w:pStyle w:val="2"/>
        <w:spacing w:before="0" w:after="0"/>
        <w:rPr>
          <w:rFonts w:ascii="Times New Roman" w:hAnsi="Times New Roman" w:cs="Times New Roman"/>
          <w:i w:val="0"/>
          <w:iCs w:val="0"/>
          <w:color w:val="000000"/>
          <w:kern w:val="1"/>
          <w:sz w:val="24"/>
          <w:szCs w:val="24"/>
        </w:rPr>
      </w:pPr>
      <w:bookmarkStart w:id="12" w:name="_Toc139379807"/>
      <w:r w:rsidRPr="00946A8D">
        <w:rPr>
          <w:rFonts w:ascii="Times New Roman" w:hAnsi="Times New Roman" w:cs="Times New Roman"/>
          <w:i w:val="0"/>
          <w:color w:val="000000"/>
          <w:kern w:val="1"/>
          <w:sz w:val="24"/>
          <w:szCs w:val="24"/>
        </w:rPr>
        <w:t>Статья 3</w:t>
      </w:r>
      <w:r w:rsidR="00D36495" w:rsidRPr="00946A8D">
        <w:rPr>
          <w:rFonts w:ascii="Times New Roman" w:hAnsi="Times New Roman" w:cs="Times New Roman"/>
          <w:i w:val="0"/>
          <w:color w:val="000000"/>
          <w:kern w:val="1"/>
          <w:sz w:val="24"/>
          <w:szCs w:val="24"/>
        </w:rPr>
        <w:t>7</w:t>
      </w:r>
      <w:r w:rsidRPr="00946A8D">
        <w:rPr>
          <w:rFonts w:ascii="Times New Roman" w:hAnsi="Times New Roman" w:cs="Times New Roman"/>
          <w:i w:val="0"/>
          <w:color w:val="000000"/>
          <w:kern w:val="1"/>
          <w:sz w:val="24"/>
          <w:szCs w:val="24"/>
        </w:rPr>
        <w:t xml:space="preserve">. </w:t>
      </w:r>
      <w:r w:rsidRPr="00946A8D">
        <w:rPr>
          <w:rFonts w:ascii="Times New Roman" w:hAnsi="Times New Roman" w:cs="Times New Roman"/>
          <w:i w:val="0"/>
          <w:color w:val="000000"/>
          <w:sz w:val="24"/>
          <w:szCs w:val="24"/>
        </w:rPr>
        <w:t>Зона застройки</w:t>
      </w:r>
      <w:r w:rsidR="00C81DAC" w:rsidRPr="00946A8D">
        <w:rPr>
          <w:rFonts w:ascii="Times New Roman" w:hAnsi="Times New Roman" w:cs="Times New Roman"/>
          <w:i w:val="0"/>
          <w:color w:val="000000"/>
          <w:sz w:val="24"/>
          <w:szCs w:val="24"/>
        </w:rPr>
        <w:t xml:space="preserve"> индивидуальными жилыми домами </w:t>
      </w:r>
      <w:r w:rsidRPr="00946A8D">
        <w:rPr>
          <w:rFonts w:ascii="Times New Roman" w:hAnsi="Times New Roman" w:cs="Times New Roman"/>
          <w:i w:val="0"/>
          <w:color w:val="000000"/>
          <w:kern w:val="1"/>
          <w:sz w:val="24"/>
          <w:szCs w:val="24"/>
        </w:rPr>
        <w:t>(Ж-1)</w:t>
      </w:r>
      <w:bookmarkEnd w:id="12"/>
    </w:p>
    <w:p w14:paraId="2D6772DD" w14:textId="77777777" w:rsidR="00673A5C" w:rsidRPr="00946A8D" w:rsidRDefault="00673A5C" w:rsidP="00673A5C">
      <w:pPr>
        <w:spacing w:after="0" w:line="240" w:lineRule="auto"/>
        <w:rPr>
          <w:rFonts w:ascii="Times New Roman" w:hAnsi="Times New Roman"/>
          <w:color w:val="000000"/>
          <w:sz w:val="24"/>
          <w:szCs w:val="24"/>
        </w:rPr>
      </w:pPr>
    </w:p>
    <w:p w14:paraId="74AE5310" w14:textId="77777777" w:rsidR="00673A5C" w:rsidRPr="00946A8D" w:rsidRDefault="00673A5C" w:rsidP="00673A5C">
      <w:pPr>
        <w:widowControl w:val="0"/>
        <w:numPr>
          <w:ilvl w:val="0"/>
          <w:numId w:val="1"/>
        </w:numPr>
        <w:tabs>
          <w:tab w:val="left" w:pos="1080"/>
        </w:tabs>
        <w:overflowPunct w:val="0"/>
        <w:adjustRightInd w:val="0"/>
        <w:spacing w:after="0" w:line="240" w:lineRule="auto"/>
        <w:jc w:val="both"/>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Виды разрешённого использования земельных участков и объектов капитального строительства:</w:t>
      </w:r>
    </w:p>
    <w:p w14:paraId="5EB5714A" w14:textId="77777777" w:rsidR="00673A5C" w:rsidRPr="00946A8D" w:rsidRDefault="00673A5C" w:rsidP="00673A5C">
      <w:pPr>
        <w:widowControl w:val="0"/>
        <w:tabs>
          <w:tab w:val="left" w:pos="1080"/>
        </w:tabs>
        <w:overflowPunct w:val="0"/>
        <w:adjustRightInd w:val="0"/>
        <w:spacing w:after="0" w:line="240" w:lineRule="auto"/>
        <w:ind w:left="-53"/>
        <w:rPr>
          <w:rFonts w:ascii="Times New Roman" w:hAnsi="Times New Roman"/>
          <w:color w:val="000000"/>
          <w:sz w:val="24"/>
          <w:szCs w:val="24"/>
          <w:lang w:eastAsia="ru-RU"/>
        </w:rPr>
      </w:pPr>
    </w:p>
    <w:tbl>
      <w:tblPr>
        <w:tblW w:w="14033" w:type="dxa"/>
        <w:tblInd w:w="464" w:type="dxa"/>
        <w:tblLayout w:type="fixed"/>
        <w:tblCellMar>
          <w:left w:w="180" w:type="dxa"/>
          <w:right w:w="180" w:type="dxa"/>
        </w:tblCellMar>
        <w:tblLook w:val="0000" w:firstRow="0" w:lastRow="0" w:firstColumn="0" w:lastColumn="0" w:noHBand="0" w:noVBand="0"/>
      </w:tblPr>
      <w:tblGrid>
        <w:gridCol w:w="4771"/>
        <w:gridCol w:w="5718"/>
        <w:gridCol w:w="3544"/>
      </w:tblGrid>
      <w:tr w:rsidR="00946A8D" w:rsidRPr="00946A8D" w14:paraId="49C8AD36" w14:textId="77777777" w:rsidTr="000B0F43">
        <w:trPr>
          <w:trHeight w:val="319"/>
        </w:trPr>
        <w:tc>
          <w:tcPr>
            <w:tcW w:w="4771" w:type="dxa"/>
            <w:tcBorders>
              <w:top w:val="single" w:sz="8" w:space="0" w:color="auto"/>
              <w:left w:val="single" w:sz="8" w:space="0" w:color="auto"/>
              <w:bottom w:val="single" w:sz="8" w:space="0" w:color="auto"/>
              <w:right w:val="nil"/>
            </w:tcBorders>
          </w:tcPr>
          <w:p w14:paraId="71C8140C"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Основные виды разрешённого</w:t>
            </w:r>
          </w:p>
          <w:p w14:paraId="23B60D58"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использования</w:t>
            </w:r>
          </w:p>
        </w:tc>
        <w:tc>
          <w:tcPr>
            <w:tcW w:w="5718" w:type="dxa"/>
            <w:tcBorders>
              <w:top w:val="single" w:sz="8" w:space="0" w:color="auto"/>
              <w:left w:val="single" w:sz="8" w:space="0" w:color="auto"/>
              <w:bottom w:val="single" w:sz="8" w:space="0" w:color="auto"/>
              <w:right w:val="nil"/>
            </w:tcBorders>
          </w:tcPr>
          <w:p w14:paraId="1A2A9B8C"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Условно разрешённые</w:t>
            </w:r>
          </w:p>
          <w:p w14:paraId="6F9E14A3"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виды использования</w:t>
            </w:r>
          </w:p>
        </w:tc>
        <w:tc>
          <w:tcPr>
            <w:tcW w:w="3544" w:type="dxa"/>
            <w:tcBorders>
              <w:top w:val="single" w:sz="8" w:space="0" w:color="auto"/>
              <w:left w:val="single" w:sz="8" w:space="0" w:color="auto"/>
              <w:bottom w:val="single" w:sz="8" w:space="0" w:color="auto"/>
              <w:right w:val="single" w:sz="8" w:space="0" w:color="auto"/>
            </w:tcBorders>
          </w:tcPr>
          <w:p w14:paraId="1E8A95B2"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Вспомогательные виды</w:t>
            </w:r>
          </w:p>
          <w:p w14:paraId="459D9778"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использования</w:t>
            </w:r>
          </w:p>
        </w:tc>
      </w:tr>
      <w:tr w:rsidR="00673A5C" w:rsidRPr="00946A8D" w14:paraId="1CF8D6FF" w14:textId="77777777" w:rsidTr="000B0F43">
        <w:trPr>
          <w:trHeight w:val="2248"/>
        </w:trPr>
        <w:tc>
          <w:tcPr>
            <w:tcW w:w="4771" w:type="dxa"/>
            <w:tcBorders>
              <w:top w:val="single" w:sz="8" w:space="0" w:color="auto"/>
              <w:left w:val="single" w:sz="8" w:space="0" w:color="auto"/>
              <w:bottom w:val="single" w:sz="8" w:space="0" w:color="auto"/>
              <w:right w:val="nil"/>
            </w:tcBorders>
          </w:tcPr>
          <w:p w14:paraId="32A9C98F"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2.1 Для индивидуального жилищного строительства</w:t>
            </w:r>
          </w:p>
          <w:p w14:paraId="36A63DBB" w14:textId="77777777" w:rsidR="00673A5C" w:rsidRPr="00946A8D" w:rsidRDefault="00673A5C" w:rsidP="00A02879">
            <w:pPr>
              <w:jc w:val="both"/>
              <w:rPr>
                <w:rFonts w:ascii="Times New Roman" w:hAnsi="Times New Roman"/>
                <w:color w:val="000000"/>
                <w:sz w:val="24"/>
                <w:szCs w:val="24"/>
              </w:rPr>
            </w:pPr>
            <w:r w:rsidRPr="00946A8D">
              <w:rPr>
                <w:rFonts w:ascii="Times New Roman" w:hAnsi="Times New Roman"/>
                <w:color w:val="000000"/>
                <w:sz w:val="24"/>
                <w:szCs w:val="24"/>
                <w:lang w:eastAsia="ru-RU"/>
              </w:rPr>
              <w:t xml:space="preserve">2.2. </w:t>
            </w:r>
            <w:r w:rsidRPr="00946A8D">
              <w:rPr>
                <w:rFonts w:ascii="Times New Roman" w:hAnsi="Times New Roman"/>
                <w:color w:val="000000"/>
                <w:sz w:val="24"/>
                <w:szCs w:val="24"/>
              </w:rPr>
              <w:t>Для ведения личного подсобного хозяйства (приусадебный земельный участок)</w:t>
            </w:r>
          </w:p>
          <w:p w14:paraId="229AED0D" w14:textId="1DBF69B9" w:rsidR="00673A5C" w:rsidRPr="00946A8D" w:rsidRDefault="0075172D"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2.7.1 Хранение</w:t>
            </w:r>
            <w:r w:rsidR="00673A5C" w:rsidRPr="00946A8D">
              <w:rPr>
                <w:rFonts w:ascii="Times New Roman" w:hAnsi="Times New Roman"/>
                <w:color w:val="000000"/>
                <w:sz w:val="24"/>
                <w:szCs w:val="24"/>
                <w:lang w:eastAsia="ru-RU"/>
              </w:rPr>
              <w:t xml:space="preserve"> автотранспорта</w:t>
            </w:r>
          </w:p>
          <w:p w14:paraId="75BBF430" w14:textId="7CF5FFA4" w:rsidR="00D61ACC" w:rsidRPr="00946A8D" w:rsidRDefault="00D61AC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2.7.2 </w:t>
            </w:r>
            <w:r w:rsidRPr="00946A8D">
              <w:rPr>
                <w:rFonts w:ascii="Times New Roman" w:hAnsi="Times New Roman"/>
                <w:color w:val="000000"/>
              </w:rPr>
              <w:t>Размещение гаражей для собственных нужд</w:t>
            </w:r>
          </w:p>
          <w:p w14:paraId="5384DE36" w14:textId="3C9AF17B"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12.0 Земельные участки (территории) общего пользования</w:t>
            </w:r>
          </w:p>
          <w:p w14:paraId="5EC5E67D" w14:textId="068982F5" w:rsidR="00673A5C" w:rsidRPr="00946A8D" w:rsidRDefault="00D61ACC" w:rsidP="00C70274">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12.3 Запас</w:t>
            </w:r>
          </w:p>
        </w:tc>
        <w:tc>
          <w:tcPr>
            <w:tcW w:w="5718" w:type="dxa"/>
            <w:tcBorders>
              <w:top w:val="single" w:sz="8" w:space="0" w:color="auto"/>
              <w:left w:val="single" w:sz="8" w:space="0" w:color="auto"/>
              <w:bottom w:val="single" w:sz="8" w:space="0" w:color="auto"/>
              <w:right w:val="nil"/>
            </w:tcBorders>
          </w:tcPr>
          <w:p w14:paraId="69282B44"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2.1.1 Малоэтажная многоквартирная жилая застройка;</w:t>
            </w:r>
          </w:p>
          <w:p w14:paraId="4510B216" w14:textId="50ADC638" w:rsidR="00A02879" w:rsidRPr="00946A8D" w:rsidRDefault="0075172D"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2.3 Блокированная</w:t>
            </w:r>
            <w:r w:rsidR="00A02879" w:rsidRPr="00946A8D">
              <w:rPr>
                <w:rFonts w:ascii="Times New Roman" w:hAnsi="Times New Roman"/>
                <w:color w:val="000000"/>
                <w:sz w:val="24"/>
                <w:szCs w:val="24"/>
                <w:lang w:eastAsia="ru-RU"/>
              </w:rPr>
              <w:t xml:space="preserve"> жилая застройка</w:t>
            </w:r>
          </w:p>
          <w:p w14:paraId="027EDBDB" w14:textId="77777777" w:rsidR="000B0F43" w:rsidRPr="00946A8D" w:rsidRDefault="000B0F43" w:rsidP="000B0F43">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3.1 Коммунальное обслуживание</w:t>
            </w:r>
          </w:p>
          <w:p w14:paraId="57C502BA" w14:textId="77777777" w:rsidR="000B0F43" w:rsidRPr="00946A8D" w:rsidRDefault="000B0F43" w:rsidP="000B0F43">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3.2 Социальное обслуживание</w:t>
            </w:r>
          </w:p>
          <w:p w14:paraId="3C066CD2" w14:textId="77777777" w:rsidR="000B0F43" w:rsidRPr="00946A8D" w:rsidRDefault="000B0F43" w:rsidP="000B0F43">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3.4.1 Амбулаторно-поликлиническое обслуживание</w:t>
            </w:r>
          </w:p>
          <w:p w14:paraId="359A3314" w14:textId="24DE5A83" w:rsidR="000B0F43" w:rsidRPr="00946A8D" w:rsidRDefault="000B0F43"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3.4.2 Стационарное медицинское обслуживание</w:t>
            </w:r>
          </w:p>
          <w:p w14:paraId="2C8CBC6D" w14:textId="2E0CD290" w:rsidR="00A02879" w:rsidRPr="00946A8D" w:rsidRDefault="00A02879"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3.5. Образование и просвещение</w:t>
            </w:r>
          </w:p>
          <w:p w14:paraId="3CF69C5B" w14:textId="4E7B1AEE" w:rsidR="000B0F43" w:rsidRPr="00946A8D" w:rsidRDefault="000B0F43"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3.6 Культурное развитие</w:t>
            </w:r>
          </w:p>
          <w:p w14:paraId="2E25718C"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3.8 Общественное управление</w:t>
            </w:r>
          </w:p>
          <w:p w14:paraId="6D81DA6E"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3.9.1</w:t>
            </w:r>
            <w:r w:rsidRPr="00946A8D">
              <w:rPr>
                <w:rFonts w:ascii="Times New Roman" w:hAnsi="Times New Roman"/>
                <w:color w:val="000000"/>
                <w:sz w:val="24"/>
                <w:szCs w:val="24"/>
              </w:rPr>
              <w:t xml:space="preserve"> Обеспечение деятельности в области гидрометеорологии и смежных с ней областях</w:t>
            </w:r>
          </w:p>
          <w:p w14:paraId="29A58E3F"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3.10.1 Амбулаторное ветеринарное обслуживание</w:t>
            </w:r>
          </w:p>
          <w:p w14:paraId="4F4ECA19"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4.1. Деловое управление</w:t>
            </w:r>
          </w:p>
          <w:p w14:paraId="1CABF84D"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4.3 Рынки</w:t>
            </w:r>
          </w:p>
          <w:p w14:paraId="0C6165F0" w14:textId="77777777" w:rsidR="00673A5C" w:rsidRPr="00946A8D" w:rsidRDefault="00673A5C" w:rsidP="00A02879">
            <w:pPr>
              <w:pStyle w:val="aff6"/>
              <w:spacing w:after="0" w:line="240" w:lineRule="auto"/>
              <w:ind w:left="0"/>
              <w:rPr>
                <w:rFonts w:ascii="Times New Roman" w:hAnsi="Times New Roman"/>
                <w:color w:val="000000"/>
                <w:sz w:val="24"/>
                <w:szCs w:val="24"/>
                <w:lang w:eastAsia="ru-RU"/>
              </w:rPr>
            </w:pPr>
            <w:r w:rsidRPr="00946A8D">
              <w:rPr>
                <w:rFonts w:ascii="Times New Roman" w:hAnsi="Times New Roman"/>
                <w:color w:val="000000"/>
                <w:sz w:val="24"/>
                <w:szCs w:val="24"/>
                <w:lang w:eastAsia="ru-RU"/>
              </w:rPr>
              <w:t>4.4 Магазины</w:t>
            </w:r>
          </w:p>
          <w:p w14:paraId="0F905200"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4.6 Общественное питание</w:t>
            </w:r>
          </w:p>
          <w:p w14:paraId="2EA68B1D"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4.7 Гостиничное обслуживание</w:t>
            </w:r>
          </w:p>
          <w:p w14:paraId="4633AB74"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4.9 Служебные гаражи</w:t>
            </w:r>
          </w:p>
          <w:p w14:paraId="4CFDCA69" w14:textId="77777777" w:rsidR="005B5FFB" w:rsidRPr="00946A8D" w:rsidRDefault="005B5FFB" w:rsidP="005B5FFB">
            <w:pPr>
              <w:spacing w:after="0"/>
              <w:jc w:val="both"/>
              <w:rPr>
                <w:rFonts w:ascii="Times New Roman" w:hAnsi="Times New Roman"/>
                <w:color w:val="000000"/>
              </w:rPr>
            </w:pPr>
            <w:r w:rsidRPr="00946A8D">
              <w:rPr>
                <w:rFonts w:ascii="Times New Roman" w:hAnsi="Times New Roman"/>
                <w:color w:val="000000"/>
              </w:rPr>
              <w:t xml:space="preserve">4.9.1.2 </w:t>
            </w:r>
            <w:r w:rsidRPr="00946A8D">
              <w:rPr>
                <w:rFonts w:ascii="Times New Roman" w:eastAsia="Times New Roman" w:hAnsi="Times New Roman"/>
                <w:color w:val="000000"/>
                <w:lang w:eastAsia="ru-RU"/>
              </w:rPr>
              <w:t>Обеспечение дорожного отдыха</w:t>
            </w:r>
          </w:p>
          <w:p w14:paraId="4D4403E3" w14:textId="3F57AB37" w:rsidR="00673A5C" w:rsidRPr="00946A8D" w:rsidRDefault="005B5FFB" w:rsidP="00A02879">
            <w:pPr>
              <w:spacing w:after="0" w:line="240" w:lineRule="auto"/>
              <w:rPr>
                <w:rFonts w:ascii="Times New Roman" w:hAnsi="Times New Roman"/>
                <w:color w:val="000000"/>
                <w:lang w:eastAsia="ru-RU"/>
              </w:rPr>
            </w:pPr>
            <w:r w:rsidRPr="00946A8D">
              <w:rPr>
                <w:rFonts w:ascii="Times New Roman" w:hAnsi="Times New Roman"/>
                <w:color w:val="000000"/>
                <w:lang w:eastAsia="ru-RU"/>
              </w:rPr>
              <w:t>5.1.3 Площадки для занятий спортом</w:t>
            </w:r>
          </w:p>
          <w:p w14:paraId="4555F275" w14:textId="77777777" w:rsidR="00A02879" w:rsidRPr="00946A8D" w:rsidRDefault="00A02879"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8.3</w:t>
            </w:r>
            <w:r w:rsidRPr="00946A8D">
              <w:rPr>
                <w:rFonts w:ascii="Times New Roman" w:eastAsia="Times New Roman" w:hAnsi="Times New Roman"/>
                <w:color w:val="000000"/>
                <w:sz w:val="24"/>
                <w:szCs w:val="24"/>
                <w:lang w:eastAsia="ru-RU"/>
              </w:rPr>
              <w:t xml:space="preserve"> Обеспечение внутреннего правопорядка</w:t>
            </w:r>
          </w:p>
          <w:p w14:paraId="0D4347ED" w14:textId="77777777" w:rsidR="00673A5C" w:rsidRPr="00946A8D" w:rsidRDefault="00A02879" w:rsidP="00A02879">
            <w:pPr>
              <w:pStyle w:val="aff6"/>
              <w:spacing w:after="0" w:line="240" w:lineRule="auto"/>
              <w:ind w:left="0"/>
              <w:rPr>
                <w:rFonts w:ascii="Times New Roman" w:hAnsi="Times New Roman"/>
                <w:color w:val="000000"/>
                <w:sz w:val="24"/>
                <w:szCs w:val="24"/>
              </w:rPr>
            </w:pPr>
            <w:r w:rsidRPr="00946A8D">
              <w:rPr>
                <w:rFonts w:ascii="Times New Roman" w:hAnsi="Times New Roman"/>
                <w:color w:val="000000"/>
                <w:sz w:val="24"/>
                <w:szCs w:val="24"/>
                <w:lang w:eastAsia="ru-RU"/>
              </w:rPr>
              <w:t>13.2</w:t>
            </w:r>
            <w:r w:rsidRPr="00946A8D">
              <w:rPr>
                <w:rFonts w:ascii="Times New Roman" w:hAnsi="Times New Roman"/>
                <w:color w:val="000000"/>
                <w:sz w:val="24"/>
                <w:szCs w:val="24"/>
              </w:rPr>
              <w:t xml:space="preserve"> Ведение садоводства</w:t>
            </w:r>
          </w:p>
        </w:tc>
        <w:tc>
          <w:tcPr>
            <w:tcW w:w="3544" w:type="dxa"/>
            <w:tcBorders>
              <w:top w:val="single" w:sz="8" w:space="0" w:color="auto"/>
              <w:left w:val="single" w:sz="8" w:space="0" w:color="auto"/>
              <w:bottom w:val="single" w:sz="8" w:space="0" w:color="auto"/>
              <w:right w:val="single" w:sz="8" w:space="0" w:color="auto"/>
            </w:tcBorders>
          </w:tcPr>
          <w:p w14:paraId="692B0545" w14:textId="77777777" w:rsidR="00673A5C" w:rsidRPr="00946A8D" w:rsidRDefault="00673A5C" w:rsidP="00A02879">
            <w:pPr>
              <w:pStyle w:val="aff6"/>
              <w:spacing w:after="0" w:line="240" w:lineRule="auto"/>
              <w:ind w:left="0"/>
              <w:rPr>
                <w:rFonts w:ascii="Times New Roman" w:hAnsi="Times New Roman"/>
                <w:color w:val="000000"/>
                <w:sz w:val="24"/>
                <w:szCs w:val="24"/>
                <w:lang w:eastAsia="ru-RU"/>
              </w:rPr>
            </w:pPr>
            <w:r w:rsidRPr="00946A8D">
              <w:rPr>
                <w:rFonts w:ascii="Times New Roman" w:hAnsi="Times New Roman"/>
                <w:color w:val="000000"/>
                <w:sz w:val="24"/>
                <w:szCs w:val="24"/>
                <w:lang w:eastAsia="ru-RU"/>
              </w:rPr>
              <w:t>3.3 Бытовое обслуживание</w:t>
            </w:r>
          </w:p>
          <w:p w14:paraId="77EB67C5" w14:textId="68E2EB2C"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3.7 Религиозное использование</w:t>
            </w:r>
          </w:p>
        </w:tc>
      </w:tr>
    </w:tbl>
    <w:p w14:paraId="2C6A9E09" w14:textId="433F4EAB" w:rsidR="00673A5C" w:rsidRPr="00946A8D" w:rsidRDefault="00673A5C" w:rsidP="00673A5C">
      <w:pPr>
        <w:spacing w:after="0" w:line="240" w:lineRule="auto"/>
        <w:rPr>
          <w:rFonts w:ascii="Times New Roman" w:hAnsi="Times New Roman"/>
          <w:color w:val="000000"/>
          <w:sz w:val="24"/>
          <w:szCs w:val="24"/>
        </w:rPr>
      </w:pPr>
    </w:p>
    <w:p w14:paraId="1A2FFB0C" w14:textId="7F5F33D1" w:rsidR="00673A5C" w:rsidRPr="00946A8D" w:rsidRDefault="00673A5C" w:rsidP="007930E3">
      <w:pPr>
        <w:pStyle w:val="aff6"/>
        <w:widowControl w:val="0"/>
        <w:numPr>
          <w:ilvl w:val="0"/>
          <w:numId w:val="1"/>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Предельные размеры земельных участков и параметры разрешённого строительства, реконструкции объектов капитального строительства:</w:t>
      </w:r>
    </w:p>
    <w:p w14:paraId="3DBEB4AE"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Основные виды разрешенного использования</w:t>
      </w:r>
    </w:p>
    <w:p w14:paraId="58264F53" w14:textId="77777777" w:rsidR="00673A5C" w:rsidRPr="00946A8D" w:rsidRDefault="00673A5C" w:rsidP="00673A5C">
      <w:pPr>
        <w:spacing w:after="0" w:line="240" w:lineRule="auto"/>
        <w:rPr>
          <w:rFonts w:ascii="Times New Roman" w:hAnsi="Times New Roman"/>
          <w:b/>
          <w:color w:val="000000"/>
          <w:sz w:val="16"/>
          <w:szCs w:val="16"/>
        </w:rPr>
      </w:pPr>
    </w:p>
    <w:tbl>
      <w:tblPr>
        <w:tblStyle w:val="a9"/>
        <w:tblW w:w="14992" w:type="dxa"/>
        <w:tblLook w:val="04A0" w:firstRow="1" w:lastRow="0" w:firstColumn="1" w:lastColumn="0" w:noHBand="0" w:noVBand="1"/>
      </w:tblPr>
      <w:tblGrid>
        <w:gridCol w:w="2738"/>
        <w:gridCol w:w="2649"/>
        <w:gridCol w:w="9605"/>
      </w:tblGrid>
      <w:tr w:rsidR="00946A8D" w:rsidRPr="00946A8D" w14:paraId="49E55BD3" w14:textId="77777777" w:rsidTr="00A02879">
        <w:tc>
          <w:tcPr>
            <w:tcW w:w="2738" w:type="dxa"/>
          </w:tcPr>
          <w:p w14:paraId="50BE145E"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 вида разрешенного использования земельного участка</w:t>
            </w:r>
          </w:p>
        </w:tc>
        <w:tc>
          <w:tcPr>
            <w:tcW w:w="2649" w:type="dxa"/>
          </w:tcPr>
          <w:p w14:paraId="27204599"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605" w:type="dxa"/>
          </w:tcPr>
          <w:p w14:paraId="1C1AC431"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46402B84" w14:textId="77777777" w:rsidTr="00A02879">
        <w:tc>
          <w:tcPr>
            <w:tcW w:w="2738" w:type="dxa"/>
          </w:tcPr>
          <w:p w14:paraId="7F008730"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2.1</w:t>
            </w:r>
          </w:p>
        </w:tc>
        <w:tc>
          <w:tcPr>
            <w:tcW w:w="2649" w:type="dxa"/>
          </w:tcPr>
          <w:p w14:paraId="524F3EF6"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индивидуального жилищного строительства</w:t>
            </w:r>
          </w:p>
        </w:tc>
        <w:tc>
          <w:tcPr>
            <w:tcW w:w="9605" w:type="dxa"/>
          </w:tcPr>
          <w:p w14:paraId="452F4D64" w14:textId="6BBA5ECA" w:rsidR="00673A5C" w:rsidRPr="00946A8D" w:rsidRDefault="00673A5C" w:rsidP="00A02879">
            <w:pPr>
              <w:autoSpaceDE w:val="0"/>
              <w:autoSpaceDN w:val="0"/>
              <w:adjustRightInd w:val="0"/>
              <w:spacing w:after="0" w:line="240" w:lineRule="auto"/>
              <w:outlineLvl w:val="3"/>
              <w:rPr>
                <w:rFonts w:ascii="Times New Roman" w:hAnsi="Times New Roman"/>
                <w:b/>
                <w:color w:val="000000"/>
                <w:sz w:val="24"/>
                <w:szCs w:val="24"/>
              </w:rPr>
            </w:pPr>
            <w:r w:rsidRPr="00946A8D">
              <w:rPr>
                <w:rFonts w:ascii="Times New Roman" w:hAnsi="Times New Roman"/>
                <w:b/>
                <w:color w:val="000000"/>
                <w:sz w:val="24"/>
                <w:szCs w:val="24"/>
              </w:rPr>
              <w:t>Размещение жилого дома (отдельно стоящего здания количеством надземных этажей не более чем три, высотой не более двадцати метров, которое состоит из комнат и помещений вспомогательного использования, предназначенных для удовлетворения гражданами бытовых и иных нужд, связанных с их проживанием в таком здании, не предназначенного для раздела на самостоятельные объекты недвижимости);</w:t>
            </w:r>
            <w:r w:rsidR="00E2699F" w:rsidRPr="00946A8D">
              <w:rPr>
                <w:rFonts w:ascii="Times New Roman" w:hAnsi="Times New Roman"/>
                <w:b/>
                <w:color w:val="000000"/>
                <w:sz w:val="24"/>
                <w:szCs w:val="24"/>
              </w:rPr>
              <w:t xml:space="preserve"> </w:t>
            </w:r>
            <w:r w:rsidRPr="00946A8D">
              <w:rPr>
                <w:rFonts w:ascii="Times New Roman" w:hAnsi="Times New Roman"/>
                <w:b/>
                <w:color w:val="000000"/>
                <w:sz w:val="24"/>
                <w:szCs w:val="24"/>
              </w:rPr>
              <w:t>выращивание сельскохозяйственных</w:t>
            </w:r>
            <w:r w:rsidR="00E2699F" w:rsidRPr="00946A8D">
              <w:rPr>
                <w:rFonts w:ascii="Times New Roman" w:hAnsi="Times New Roman"/>
                <w:b/>
                <w:color w:val="000000"/>
                <w:sz w:val="24"/>
                <w:szCs w:val="24"/>
              </w:rPr>
              <w:t xml:space="preserve"> </w:t>
            </w:r>
            <w:r w:rsidRPr="00946A8D">
              <w:rPr>
                <w:rFonts w:ascii="Times New Roman" w:hAnsi="Times New Roman"/>
                <w:b/>
                <w:color w:val="000000"/>
                <w:sz w:val="24"/>
                <w:szCs w:val="24"/>
              </w:rPr>
              <w:t>культур; размещение индивидуальных гаражей и хозяйственных построек</w:t>
            </w:r>
          </w:p>
          <w:p w14:paraId="471014DF"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0,06 га.</w:t>
            </w:r>
          </w:p>
          <w:p w14:paraId="4EFD816F"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0,25 га.</w:t>
            </w:r>
          </w:p>
          <w:p w14:paraId="6E5B51A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4058FEDD" w14:textId="317C7726"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75172D"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313633E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77334E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69C0B2D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09AD6A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6F297CA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59F6D5B" w14:textId="2A9588AB"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75172D"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7033048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041083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09E595F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47B769DE"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2653F84" w14:textId="7AD1CD75"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75172D" w:rsidRPr="00946A8D">
              <w:rPr>
                <w:rFonts w:ascii="Times New Roman" w:hAnsi="Times New Roman"/>
                <w:color w:val="000000"/>
                <w:sz w:val="24"/>
                <w:szCs w:val="24"/>
              </w:rPr>
              <w:lastRenderedPageBreak/>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61428AEF"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50D8E6D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rPr>
            </w:pPr>
            <w:r w:rsidRPr="00946A8D">
              <w:rPr>
                <w:rFonts w:ascii="Times New Roman" w:hAnsi="Times New Roman"/>
                <w:color w:val="000000"/>
                <w:sz w:val="24"/>
                <w:szCs w:val="24"/>
              </w:rPr>
              <w:t>Вспомогательные строения, за исключением гаражей, размещать со стороны улиц не допускается.</w:t>
            </w:r>
          </w:p>
          <w:p w14:paraId="2C1B9A4C"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Допускается блокировка жилых домов по взаимному согласию домовладельцев с учетом противопожарных требований и действующими градостроительными нормативами.</w:t>
            </w:r>
          </w:p>
          <w:p w14:paraId="39FB1C31"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3, включая мансардный этаж.</w:t>
            </w:r>
          </w:p>
          <w:p w14:paraId="717561AF"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Высота от уровня земли до верха плоской кровли – 9,6 м, до конька скатной кровли – 13,6 м. Максимальная этажность вспомогательных строений – 2 этажа максимальная высота от уровня земли до верха нежилых зданий – 9 метров.</w:t>
            </w:r>
          </w:p>
          <w:p w14:paraId="3F316744"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 для индивидуальных жилых домов и вспомогательных строений:</w:t>
            </w:r>
          </w:p>
          <w:p w14:paraId="65537CBC"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коэффициент застройки земельного участка (Кз) – 0,2</w:t>
            </w:r>
          </w:p>
          <w:p w14:paraId="4EE51AC1"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коэффициент плотности застройки земельного участка (Кпз) – 0,4</w:t>
            </w:r>
          </w:p>
        </w:tc>
      </w:tr>
      <w:tr w:rsidR="00946A8D" w:rsidRPr="00946A8D" w14:paraId="2A65B657" w14:textId="77777777" w:rsidTr="00A02879">
        <w:tc>
          <w:tcPr>
            <w:tcW w:w="2738" w:type="dxa"/>
          </w:tcPr>
          <w:p w14:paraId="26D232C8"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2.2.</w:t>
            </w:r>
          </w:p>
        </w:tc>
        <w:tc>
          <w:tcPr>
            <w:tcW w:w="2649" w:type="dxa"/>
          </w:tcPr>
          <w:p w14:paraId="68F2F59A" w14:textId="77777777" w:rsidR="00673A5C" w:rsidRPr="00946A8D" w:rsidRDefault="00673A5C" w:rsidP="00A02879">
            <w:pPr>
              <w:jc w:val="both"/>
              <w:rPr>
                <w:rFonts w:ascii="Times New Roman" w:hAnsi="Times New Roman"/>
                <w:b/>
                <w:color w:val="000000"/>
                <w:sz w:val="24"/>
                <w:szCs w:val="24"/>
              </w:rPr>
            </w:pPr>
            <w:r w:rsidRPr="00946A8D">
              <w:rPr>
                <w:rFonts w:ascii="Times New Roman" w:hAnsi="Times New Roman"/>
                <w:b/>
                <w:color w:val="000000"/>
                <w:sz w:val="24"/>
                <w:szCs w:val="24"/>
              </w:rPr>
              <w:t>Для ведения личного подсобного хозяйства (приусадебный земельный участок)</w:t>
            </w:r>
          </w:p>
          <w:p w14:paraId="4BC4F1B5" w14:textId="77777777" w:rsidR="00673A5C" w:rsidRPr="00946A8D" w:rsidRDefault="00673A5C" w:rsidP="00A02879">
            <w:pPr>
              <w:spacing w:after="0" w:line="240" w:lineRule="auto"/>
              <w:rPr>
                <w:rFonts w:ascii="Times New Roman" w:hAnsi="Times New Roman"/>
                <w:b/>
                <w:color w:val="000000"/>
                <w:sz w:val="24"/>
                <w:szCs w:val="24"/>
              </w:rPr>
            </w:pPr>
          </w:p>
        </w:tc>
        <w:tc>
          <w:tcPr>
            <w:tcW w:w="9605" w:type="dxa"/>
          </w:tcPr>
          <w:p w14:paraId="5D7981A5" w14:textId="77777777" w:rsidR="00673A5C" w:rsidRPr="00946A8D" w:rsidRDefault="00673A5C" w:rsidP="00A02879">
            <w:pPr>
              <w:autoSpaceDE w:val="0"/>
              <w:autoSpaceDN w:val="0"/>
              <w:adjustRightInd w:val="0"/>
              <w:spacing w:after="0" w:line="240" w:lineRule="auto"/>
              <w:outlineLvl w:val="3"/>
              <w:rPr>
                <w:rFonts w:ascii="Times New Roman" w:hAnsi="Times New Roman"/>
                <w:b/>
                <w:color w:val="000000"/>
                <w:sz w:val="24"/>
                <w:szCs w:val="24"/>
              </w:rPr>
            </w:pPr>
            <w:r w:rsidRPr="00946A8D">
              <w:rPr>
                <w:rFonts w:ascii="Times New Roman" w:hAnsi="Times New Roman"/>
                <w:b/>
                <w:color w:val="000000"/>
                <w:sz w:val="24"/>
                <w:szCs w:val="24"/>
              </w:rPr>
              <w:t>Для ведения личного подсобного хозяйства (приусадебный земельный участок)</w:t>
            </w:r>
          </w:p>
          <w:p w14:paraId="196F8F6E"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b/>
                <w:color w:val="000000"/>
                <w:sz w:val="24"/>
                <w:szCs w:val="24"/>
              </w:rPr>
              <w:t>Размещение жилого дома, указанного в описании вида разрешенного использования с кодом 2.1; производство сельскохозяйственной продукции; размещение гаража и иных вспомогательных сооружений; содержание сельскохозяйственных животных</w:t>
            </w:r>
            <w:r w:rsidRPr="00946A8D">
              <w:rPr>
                <w:rFonts w:ascii="Times New Roman" w:hAnsi="Times New Roman"/>
                <w:color w:val="000000"/>
                <w:sz w:val="24"/>
                <w:szCs w:val="24"/>
              </w:rPr>
              <w:t>.</w:t>
            </w:r>
          </w:p>
          <w:p w14:paraId="67DE256F"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p>
          <w:p w14:paraId="504EEF30"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vertAlign w:val="superscript"/>
              </w:rPr>
            </w:pPr>
            <w:r w:rsidRPr="00946A8D">
              <w:rPr>
                <w:rFonts w:ascii="Times New Roman" w:hAnsi="Times New Roman"/>
                <w:color w:val="000000"/>
                <w:sz w:val="24"/>
                <w:szCs w:val="24"/>
              </w:rPr>
              <w:t>Минимальный размер земельного участка в границах населенного пункта сельского поселения –0,06 га</w:t>
            </w:r>
            <w:r w:rsidRPr="00946A8D">
              <w:rPr>
                <w:rFonts w:ascii="Times New Roman" w:hAnsi="Times New Roman"/>
                <w:color w:val="000000"/>
                <w:sz w:val="24"/>
                <w:szCs w:val="24"/>
                <w:vertAlign w:val="superscript"/>
              </w:rPr>
              <w:t xml:space="preserve"> </w:t>
            </w:r>
          </w:p>
          <w:p w14:paraId="7F3AD26F" w14:textId="447C6353"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Максимальный размер земельного участка в границах населенного пункта сельского поселения </w:t>
            </w:r>
            <w:r w:rsidR="0075172D" w:rsidRPr="00946A8D">
              <w:rPr>
                <w:rFonts w:ascii="Times New Roman" w:hAnsi="Times New Roman"/>
                <w:color w:val="000000"/>
                <w:sz w:val="24"/>
                <w:szCs w:val="24"/>
              </w:rPr>
              <w:t>– 0</w:t>
            </w:r>
            <w:r w:rsidRPr="00946A8D">
              <w:rPr>
                <w:rFonts w:ascii="Times New Roman" w:hAnsi="Times New Roman"/>
                <w:color w:val="000000"/>
                <w:sz w:val="24"/>
                <w:szCs w:val="24"/>
              </w:rPr>
              <w:t>,15 га</w:t>
            </w:r>
          </w:p>
          <w:p w14:paraId="0EA7EFE7"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vertAlign w:val="superscript"/>
              </w:rPr>
            </w:pPr>
            <w:r w:rsidRPr="00946A8D">
              <w:rPr>
                <w:rFonts w:ascii="Times New Roman" w:hAnsi="Times New Roman"/>
                <w:color w:val="000000"/>
                <w:sz w:val="24"/>
                <w:szCs w:val="24"/>
              </w:rPr>
              <w:t>Минимальный размер земельного участка за границами населенного пункта сельского поселения –0,06 га</w:t>
            </w:r>
            <w:r w:rsidRPr="00946A8D">
              <w:rPr>
                <w:rFonts w:ascii="Times New Roman" w:hAnsi="Times New Roman"/>
                <w:color w:val="000000"/>
                <w:sz w:val="24"/>
                <w:szCs w:val="24"/>
                <w:vertAlign w:val="superscript"/>
              </w:rPr>
              <w:t xml:space="preserve"> </w:t>
            </w:r>
          </w:p>
          <w:p w14:paraId="5BAB22E5" w14:textId="2C01C18F"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Максимальный размер земельного участка за границами населенного пункта сельского поселения </w:t>
            </w:r>
            <w:r w:rsidR="0075172D" w:rsidRPr="00946A8D">
              <w:rPr>
                <w:rFonts w:ascii="Times New Roman" w:hAnsi="Times New Roman"/>
                <w:color w:val="000000"/>
                <w:sz w:val="24"/>
                <w:szCs w:val="24"/>
              </w:rPr>
              <w:t>– 0</w:t>
            </w:r>
            <w:r w:rsidRPr="00946A8D">
              <w:rPr>
                <w:rFonts w:ascii="Times New Roman" w:hAnsi="Times New Roman"/>
                <w:color w:val="000000"/>
                <w:sz w:val="24"/>
                <w:szCs w:val="24"/>
              </w:rPr>
              <w:t>,5 га</w:t>
            </w:r>
          </w:p>
          <w:p w14:paraId="2BED6B5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4E3C9584" w14:textId="07838011"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75172D"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0540D4C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232F986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3F5A30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317BD23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63CEBF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1A36187D" w14:textId="28302DEB"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xml:space="preserve">- не менее 3 м от границ </w:t>
            </w:r>
            <w:r w:rsidR="0075172D"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2856234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0B94AA5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6157D15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01074C4E"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10070150" w14:textId="4F70F30C"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75172D" w:rsidRPr="00946A8D">
              <w:rPr>
                <w:rFonts w:ascii="Times New Roman" w:hAnsi="Times New Roman"/>
                <w:color w:val="000000"/>
                <w:sz w:val="24"/>
                <w:szCs w:val="24"/>
              </w:rPr>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77CA1DA5"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FE0488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rPr>
            </w:pPr>
            <w:r w:rsidRPr="00946A8D">
              <w:rPr>
                <w:rFonts w:ascii="Times New Roman" w:hAnsi="Times New Roman"/>
                <w:color w:val="000000"/>
                <w:sz w:val="24"/>
                <w:szCs w:val="24"/>
              </w:rPr>
              <w:t>Вспомогательные строения, за исключением гаражей, размещать со стороны улиц не допускается.</w:t>
            </w:r>
          </w:p>
          <w:p w14:paraId="7A4A3AFA"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3, включая мансардный этаж.</w:t>
            </w:r>
          </w:p>
          <w:p w14:paraId="0CC578EB"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Высота от уровня земли до верха плоской кровли – 9,6 м, до конька скатной кровли – 13,6 м. Максимальная этажность вспомогательных строений – 2 этажа. максимальная высота от уровня земли до верха нежилых зданий – 9 метров.</w:t>
            </w:r>
          </w:p>
          <w:p w14:paraId="0EBC78A9"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 для индивидуальных жилых домов и вспомогательных строений:</w:t>
            </w:r>
          </w:p>
          <w:p w14:paraId="6F6DA217"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коэффициент застройки земельного участка (Кз) – 0,2</w:t>
            </w:r>
          </w:p>
          <w:p w14:paraId="5BF03D1F"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коэффициент плотности застройки земельного участка (Кпз) – 0,4</w:t>
            </w:r>
          </w:p>
        </w:tc>
      </w:tr>
      <w:tr w:rsidR="00946A8D" w:rsidRPr="00946A8D" w14:paraId="46D0AB5B" w14:textId="77777777" w:rsidTr="00A02879">
        <w:tc>
          <w:tcPr>
            <w:tcW w:w="2738" w:type="dxa"/>
          </w:tcPr>
          <w:p w14:paraId="1B10E68C"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2.7.1</w:t>
            </w:r>
          </w:p>
        </w:tc>
        <w:tc>
          <w:tcPr>
            <w:tcW w:w="2649" w:type="dxa"/>
          </w:tcPr>
          <w:p w14:paraId="72695283"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lang w:eastAsia="ru-RU"/>
              </w:rPr>
              <w:t>Хранение автотранспорта</w:t>
            </w:r>
          </w:p>
        </w:tc>
        <w:tc>
          <w:tcPr>
            <w:tcW w:w="9605" w:type="dxa"/>
          </w:tcPr>
          <w:p w14:paraId="4D8F5AA2" w14:textId="77777777" w:rsidR="00673A5C" w:rsidRPr="00946A8D" w:rsidRDefault="00673A5C" w:rsidP="00A02879">
            <w:pPr>
              <w:pStyle w:val="320"/>
              <w:snapToGrid w:val="0"/>
              <w:rPr>
                <w:b/>
                <w:color w:val="000000"/>
                <w:sz w:val="24"/>
                <w:szCs w:val="24"/>
                <w:lang w:eastAsia="ru-RU"/>
              </w:rPr>
            </w:pPr>
            <w:r w:rsidRPr="00946A8D">
              <w:rPr>
                <w:b/>
                <w:color w:val="000000"/>
                <w:sz w:val="24"/>
                <w:szCs w:val="24"/>
                <w:lang w:eastAsia="ru-RU"/>
              </w:rPr>
              <w:t>Размещение отдельно стоящих и пристроенных гаражей, в том числе подземных, предназначенных для хранения автотранспорта, в том числе с разделением на машино-места, за исключением гаражей, размещение которых предусмотрено содержанием вида разрешенного использования с кодом 4.9.</w:t>
            </w:r>
          </w:p>
          <w:p w14:paraId="5C83150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18 кв.м;</w:t>
            </w:r>
          </w:p>
          <w:p w14:paraId="2BCB03E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2661F55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170DA91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21D218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329B7AF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11C9A13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7F3B788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278BA4F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3343798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E9B2BC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1EB606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любой категории.</w:t>
            </w:r>
          </w:p>
          <w:p w14:paraId="1DDE844C" w14:textId="540E840D"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75172D" w:rsidRPr="00946A8D">
              <w:rPr>
                <w:rFonts w:ascii="Times New Roman" w:hAnsi="Times New Roman"/>
                <w:color w:val="000000"/>
                <w:sz w:val="24"/>
                <w:szCs w:val="24"/>
              </w:rPr>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7C861D8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40273CD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1.</w:t>
            </w:r>
          </w:p>
          <w:p w14:paraId="3C56404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53EBB4E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14882A6F"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tc>
      </w:tr>
      <w:tr w:rsidR="00946A8D" w:rsidRPr="00946A8D" w14:paraId="539682B5" w14:textId="77777777" w:rsidTr="00A02879">
        <w:tc>
          <w:tcPr>
            <w:tcW w:w="2738" w:type="dxa"/>
          </w:tcPr>
          <w:p w14:paraId="7AD0BC98" w14:textId="59A3C5E8"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lang w:eastAsia="ru-RU"/>
              </w:rPr>
              <w:lastRenderedPageBreak/>
              <w:t>2.7.2</w:t>
            </w:r>
          </w:p>
        </w:tc>
        <w:tc>
          <w:tcPr>
            <w:tcW w:w="2649" w:type="dxa"/>
          </w:tcPr>
          <w:p w14:paraId="34E01632" w14:textId="7AEC4166" w:rsidR="00D61ACC" w:rsidRPr="00946A8D" w:rsidRDefault="00D61ACC" w:rsidP="00D61ACC">
            <w:pPr>
              <w:spacing w:after="0" w:line="240" w:lineRule="auto"/>
              <w:rPr>
                <w:rFonts w:ascii="Times New Roman" w:hAnsi="Times New Roman"/>
                <w:b/>
                <w:color w:val="000000"/>
                <w:sz w:val="24"/>
                <w:szCs w:val="24"/>
                <w:lang w:eastAsia="ru-RU"/>
              </w:rPr>
            </w:pPr>
            <w:r w:rsidRPr="00946A8D">
              <w:rPr>
                <w:rFonts w:ascii="Times New Roman" w:hAnsi="Times New Roman"/>
                <w:b/>
                <w:color w:val="000000"/>
              </w:rPr>
              <w:t>Размещение гаражей для собственных нужд</w:t>
            </w:r>
          </w:p>
        </w:tc>
        <w:tc>
          <w:tcPr>
            <w:tcW w:w="9605" w:type="dxa"/>
          </w:tcPr>
          <w:p w14:paraId="5495EA61" w14:textId="77777777" w:rsidR="00D61ACC" w:rsidRPr="00946A8D" w:rsidRDefault="00D61ACC" w:rsidP="00D61ACC">
            <w:pPr>
              <w:pStyle w:val="320"/>
              <w:snapToGrid w:val="0"/>
              <w:rPr>
                <w:b/>
                <w:color w:val="000000"/>
                <w:sz w:val="24"/>
                <w:szCs w:val="24"/>
              </w:rPr>
            </w:pPr>
            <w:r w:rsidRPr="00946A8D">
              <w:rPr>
                <w:b/>
                <w:color w:val="000000"/>
                <w:sz w:val="24"/>
                <w:szCs w:val="24"/>
              </w:rPr>
              <w:t>Размещение для собственных нужд отдельно стоящих гаражей и (или) гаражей, блокированных общими стенами с другими гаражами в одном ряду, имеющих общие с ними крышу, фундамент и коммуникации.</w:t>
            </w:r>
          </w:p>
          <w:p w14:paraId="164D5CB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18 кв.м;</w:t>
            </w:r>
          </w:p>
          <w:p w14:paraId="30E9906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0B5659D4"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0AC0BE4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1.</w:t>
            </w:r>
          </w:p>
          <w:p w14:paraId="1F50A6B3"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7417F2F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13C04EAA" w14:textId="55D215E6" w:rsidR="00D61ACC" w:rsidRPr="00946A8D" w:rsidRDefault="00D61ACC" w:rsidP="00D61ACC">
            <w:pPr>
              <w:pStyle w:val="320"/>
              <w:snapToGrid w:val="0"/>
              <w:rPr>
                <w:b/>
                <w:color w:val="000000"/>
                <w:sz w:val="24"/>
                <w:szCs w:val="24"/>
                <w:lang w:eastAsia="ru-RU"/>
              </w:rPr>
            </w:pPr>
            <w:r w:rsidRPr="00946A8D">
              <w:rPr>
                <w:color w:val="000000"/>
                <w:sz w:val="24"/>
                <w:szCs w:val="24"/>
                <w:lang w:eastAsia="ru-RU"/>
              </w:rPr>
              <w:t>Максимальный коэффициент плотности застройки земельного участка (Кпз) – не подлежит установлению</w:t>
            </w:r>
          </w:p>
        </w:tc>
      </w:tr>
      <w:tr w:rsidR="00946A8D" w:rsidRPr="00946A8D" w14:paraId="598ABCD0" w14:textId="77777777" w:rsidTr="00A02879">
        <w:tc>
          <w:tcPr>
            <w:tcW w:w="2738" w:type="dxa"/>
          </w:tcPr>
          <w:p w14:paraId="344357E8"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12.0</w:t>
            </w:r>
          </w:p>
        </w:tc>
        <w:tc>
          <w:tcPr>
            <w:tcW w:w="2649" w:type="dxa"/>
          </w:tcPr>
          <w:p w14:paraId="169026D7"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lang w:eastAsia="ru-RU"/>
              </w:rPr>
              <w:t>Земельные участки (территории) общего пользования</w:t>
            </w:r>
          </w:p>
        </w:tc>
        <w:tc>
          <w:tcPr>
            <w:tcW w:w="9605" w:type="dxa"/>
          </w:tcPr>
          <w:p w14:paraId="332ECB7D" w14:textId="77777777" w:rsidR="00D61ACC" w:rsidRPr="00946A8D" w:rsidRDefault="00D61ACC" w:rsidP="00D61ACC">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Земельные участки общего пользования. Содержание данного вида разрешенного использования включает в себя содержание видов разрешенного использования с кодами 12.0.1 - 12.0.2.</w:t>
            </w:r>
          </w:p>
          <w:p w14:paraId="576F1FBB"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Размеры земельных участков – не подлежат установлению.</w:t>
            </w:r>
          </w:p>
          <w:p w14:paraId="5D2123F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отступ от границ земельного участка – не подлежит установлению.</w:t>
            </w:r>
          </w:p>
          <w:p w14:paraId="5B6DD58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Предельное количество этажей или предельная высота – не подлежит установлению.</w:t>
            </w:r>
          </w:p>
          <w:p w14:paraId="1FA5A696"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30F49CB6"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332CD24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Максимальный коэффициент плотности застройки земельного участка (Кпз) – не подлежит установлению</w:t>
            </w:r>
          </w:p>
        </w:tc>
      </w:tr>
      <w:tr w:rsidR="00D61ACC" w:rsidRPr="00946A8D" w14:paraId="7A7C514D" w14:textId="77777777" w:rsidTr="00A02879">
        <w:tc>
          <w:tcPr>
            <w:tcW w:w="2738" w:type="dxa"/>
          </w:tcPr>
          <w:p w14:paraId="3CA3554F" w14:textId="590942AB"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lang w:eastAsia="ru-RU"/>
              </w:rPr>
              <w:lastRenderedPageBreak/>
              <w:t>12.3</w:t>
            </w:r>
          </w:p>
        </w:tc>
        <w:tc>
          <w:tcPr>
            <w:tcW w:w="2649" w:type="dxa"/>
          </w:tcPr>
          <w:p w14:paraId="610C94E9" w14:textId="534F8771"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lang w:eastAsia="ru-RU"/>
              </w:rPr>
              <w:t>Запас</w:t>
            </w:r>
          </w:p>
        </w:tc>
        <w:tc>
          <w:tcPr>
            <w:tcW w:w="9605" w:type="dxa"/>
          </w:tcPr>
          <w:p w14:paraId="2D0BD46A" w14:textId="77777777" w:rsidR="00D61ACC" w:rsidRPr="00946A8D" w:rsidRDefault="00D61ACC" w:rsidP="00D61ACC">
            <w:pPr>
              <w:spacing w:after="0" w:line="240" w:lineRule="auto"/>
              <w:rPr>
                <w:rFonts w:ascii="Times New Roman" w:hAnsi="Times New Roman"/>
                <w:color w:val="000000"/>
              </w:rPr>
            </w:pPr>
            <w:r w:rsidRPr="00946A8D">
              <w:rPr>
                <w:rFonts w:ascii="Times New Roman" w:hAnsi="Times New Roman"/>
                <w:color w:val="000000"/>
              </w:rPr>
              <w:t>Отсутствие хозяйственной деятельности</w:t>
            </w:r>
          </w:p>
          <w:p w14:paraId="39E0C298" w14:textId="77777777" w:rsidR="00D61ACC" w:rsidRPr="00946A8D" w:rsidRDefault="00D61ACC" w:rsidP="00D61ACC">
            <w:pPr>
              <w:spacing w:after="0" w:line="240" w:lineRule="auto"/>
              <w:rPr>
                <w:rFonts w:ascii="Times New Roman" w:hAnsi="Times New Roman"/>
                <w:color w:val="000000"/>
              </w:rPr>
            </w:pPr>
            <w:r w:rsidRPr="00946A8D">
              <w:rPr>
                <w:rFonts w:ascii="Times New Roman" w:hAnsi="Times New Roman"/>
                <w:color w:val="000000"/>
              </w:rPr>
              <w:t>Минимальный размер земельного участка – не подлежит установлению;</w:t>
            </w:r>
          </w:p>
          <w:p w14:paraId="3AB986FC" w14:textId="7E96241F" w:rsidR="00D61ACC" w:rsidRPr="00946A8D" w:rsidRDefault="00D61ACC" w:rsidP="00D61ACC">
            <w:pPr>
              <w:spacing w:after="0" w:line="240" w:lineRule="auto"/>
              <w:rPr>
                <w:rFonts w:ascii="Times New Roman" w:eastAsia="Times New Roman" w:hAnsi="Times New Roman"/>
                <w:b/>
                <w:color w:val="000000"/>
                <w:sz w:val="24"/>
                <w:szCs w:val="24"/>
                <w:lang w:eastAsia="ru-RU"/>
              </w:rPr>
            </w:pPr>
            <w:r w:rsidRPr="00946A8D">
              <w:rPr>
                <w:rFonts w:ascii="Times New Roman" w:hAnsi="Times New Roman"/>
                <w:color w:val="000000"/>
              </w:rPr>
              <w:t>Максимальный размер земельного участка – не подлежит установлению</w:t>
            </w:r>
          </w:p>
        </w:tc>
      </w:tr>
    </w:tbl>
    <w:p w14:paraId="1E0D82EB" w14:textId="77777777" w:rsidR="00673A5C" w:rsidRPr="00946A8D" w:rsidRDefault="00673A5C" w:rsidP="00673A5C">
      <w:pPr>
        <w:spacing w:after="0" w:line="240" w:lineRule="auto"/>
        <w:rPr>
          <w:rFonts w:ascii="Times New Roman" w:hAnsi="Times New Roman"/>
          <w:b/>
          <w:color w:val="000000"/>
          <w:sz w:val="24"/>
          <w:szCs w:val="24"/>
        </w:rPr>
      </w:pPr>
    </w:p>
    <w:p w14:paraId="1E7F099C"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Условно-разрешенные виды использования</w:t>
      </w:r>
    </w:p>
    <w:p w14:paraId="0AA071CD"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992" w:type="dxa"/>
        <w:tblLook w:val="04A0" w:firstRow="1" w:lastRow="0" w:firstColumn="1" w:lastColumn="0" w:noHBand="0" w:noVBand="1"/>
      </w:tblPr>
      <w:tblGrid>
        <w:gridCol w:w="2711"/>
        <w:gridCol w:w="2683"/>
        <w:gridCol w:w="9598"/>
      </w:tblGrid>
      <w:tr w:rsidR="00946A8D" w:rsidRPr="00946A8D" w14:paraId="54BF7339" w14:textId="77777777" w:rsidTr="00A02879">
        <w:tc>
          <w:tcPr>
            <w:tcW w:w="2711" w:type="dxa"/>
          </w:tcPr>
          <w:p w14:paraId="483A8DEE"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w:t>
            </w:r>
          </w:p>
          <w:p w14:paraId="0963AFBE"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вида разрешенного использования</w:t>
            </w:r>
          </w:p>
          <w:p w14:paraId="5059BC0D"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земельного</w:t>
            </w:r>
          </w:p>
          <w:p w14:paraId="1D902920"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участка</w:t>
            </w:r>
          </w:p>
        </w:tc>
        <w:tc>
          <w:tcPr>
            <w:tcW w:w="2683" w:type="dxa"/>
          </w:tcPr>
          <w:p w14:paraId="3E866167"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598" w:type="dxa"/>
          </w:tcPr>
          <w:p w14:paraId="44538FC6" w14:textId="77777777" w:rsidR="00673A5C" w:rsidRPr="00946A8D" w:rsidRDefault="00673A5C" w:rsidP="00A02879">
            <w:pPr>
              <w:spacing w:after="0" w:line="240" w:lineRule="auto"/>
              <w:ind w:left="459"/>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4963EAAA" w14:textId="77777777" w:rsidTr="00A02879">
        <w:tc>
          <w:tcPr>
            <w:tcW w:w="2711" w:type="dxa"/>
          </w:tcPr>
          <w:p w14:paraId="4FB438CF"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2.1.1</w:t>
            </w:r>
          </w:p>
        </w:tc>
        <w:tc>
          <w:tcPr>
            <w:tcW w:w="2683" w:type="dxa"/>
          </w:tcPr>
          <w:p w14:paraId="4FF434A4"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Малоэтажная многоквартирная жилая застройка</w:t>
            </w:r>
          </w:p>
        </w:tc>
        <w:tc>
          <w:tcPr>
            <w:tcW w:w="9598" w:type="dxa"/>
          </w:tcPr>
          <w:p w14:paraId="66945071"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малоэтажных многоквартирных домов (многоквартирные дома высотой до 4 этажей, включая мансардный);</w:t>
            </w:r>
          </w:p>
          <w:p w14:paraId="62DEE939"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обустройство спортивных и детских площадок, площадок для отдыха; размещение объектов обслуживания жилой застройки во встроенных, пристроенных и встроенно-пристроенных помещениях малоэтажного многоквартирного дома, если общая площадь таких помещений в малоэтажном многоквартирном доме не составляет более 15% общей площади помещений дома</w:t>
            </w:r>
          </w:p>
          <w:p w14:paraId="1CA6184F" w14:textId="77777777" w:rsidR="00673A5C" w:rsidRPr="00946A8D" w:rsidRDefault="00673A5C" w:rsidP="00A02879">
            <w:pPr>
              <w:spacing w:after="0" w:line="240" w:lineRule="auto"/>
              <w:rPr>
                <w:rFonts w:ascii="Times New Roman" w:hAnsi="Times New Roman"/>
                <w:color w:val="000000"/>
                <w:sz w:val="24"/>
                <w:szCs w:val="24"/>
              </w:rPr>
            </w:pPr>
          </w:p>
          <w:p w14:paraId="2AFF580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20E1E44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14FE834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02FF29B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1EF183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1C7F955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659152B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132033F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5575742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15F4C5B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A51F25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4CBE7C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7D8778C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51319966"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lastRenderedPageBreak/>
              <w:t>открытых стоянок</w:t>
            </w:r>
            <w:r w:rsidRPr="00946A8D">
              <w:rPr>
                <w:rFonts w:ascii="Times New Roman" w:hAnsi="Times New Roman"/>
                <w:color w:val="000000"/>
                <w:sz w:val="24"/>
                <w:szCs w:val="24"/>
              </w:rPr>
              <w:t>.</w:t>
            </w:r>
          </w:p>
          <w:p w14:paraId="76D6CAEC" w14:textId="09AF1489"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5B66E8" w:rsidRPr="00946A8D">
              <w:rPr>
                <w:rFonts w:ascii="Times New Roman" w:hAnsi="Times New Roman"/>
                <w:color w:val="000000"/>
                <w:sz w:val="24"/>
                <w:szCs w:val="24"/>
              </w:rPr>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2933BD0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40E710E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до 4, включая мансардный;</w:t>
            </w:r>
          </w:p>
          <w:p w14:paraId="7B804E9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0453436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0,3</w:t>
            </w:r>
          </w:p>
          <w:p w14:paraId="094CC253"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0,4</w:t>
            </w:r>
          </w:p>
          <w:p w14:paraId="60C794B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1</w:t>
            </w:r>
          </w:p>
          <w:p w14:paraId="63A0EA8C"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1,2</w:t>
            </w:r>
          </w:p>
          <w:p w14:paraId="2F52F44C"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1C72CF9E" w14:textId="77777777" w:rsidR="00673A5C" w:rsidRPr="00946A8D" w:rsidRDefault="00673A5C" w:rsidP="00A0287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 </w:t>
            </w:r>
          </w:p>
          <w:p w14:paraId="7B93A93A" w14:textId="77777777" w:rsidR="00673A5C" w:rsidRPr="00946A8D" w:rsidRDefault="00673A5C" w:rsidP="00A02879">
            <w:pPr>
              <w:spacing w:after="0"/>
              <w:rPr>
                <w:rStyle w:val="Calibri105pt0pt"/>
                <w:rFonts w:ascii="Times New Roman" w:hAnsi="Times New Roman"/>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детскими спортивными и игровыми площадками земельного участка, подлежащего застройке, по отношению к расчетной площади здания – 0,045</w:t>
            </w:r>
          </w:p>
          <w:p w14:paraId="09620FE3" w14:textId="77777777" w:rsidR="00673A5C" w:rsidRPr="00946A8D" w:rsidRDefault="00673A5C" w:rsidP="00A02879">
            <w:pPr>
              <w:spacing w:after="0"/>
              <w:rPr>
                <w:rStyle w:val="Calibri105pt0pt"/>
                <w:rFonts w:ascii="Times New Roman" w:hAnsi="Times New Roman"/>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обеспеченности спортивными площадками (взрослые спортивные и игровые площадки) земельного участка, подлежащего застройке, по отношению к расчетной площади здания - </w:t>
            </w:r>
            <w:r w:rsidRPr="00946A8D">
              <w:rPr>
                <w:rStyle w:val="Calibri105pt0pt"/>
                <w:rFonts w:ascii="Times New Roman" w:hAnsi="Times New Roman"/>
                <w:sz w:val="24"/>
                <w:szCs w:val="24"/>
              </w:rPr>
              <w:t>0,045</w:t>
            </w:r>
          </w:p>
          <w:p w14:paraId="10CD5442" w14:textId="77777777" w:rsidR="001D3988" w:rsidRPr="00946A8D" w:rsidRDefault="001D3988" w:rsidP="001D3988">
            <w:pPr>
              <w:spacing w:after="0" w:line="240" w:lineRule="auto"/>
              <w:rPr>
                <w:rFonts w:ascii="Times New Roman" w:hAnsi="Times New Roman"/>
                <w:b/>
                <w:color w:val="000000"/>
              </w:rPr>
            </w:pPr>
            <w:r w:rsidRPr="00946A8D">
              <w:rPr>
                <w:rFonts w:ascii="Times New Roman" w:hAnsi="Times New Roman"/>
                <w:b/>
                <w:color w:val="000000"/>
              </w:rPr>
              <w:t xml:space="preserve">- не допускается размещение новых объектов капитального строительства, а также их реконструкция, с изменением этажности, высотности и площади застройки, представляющих собой многоквартирные жилые дома, комплексы апартаментов, апарт-отели и гостиницы, включающие в себя номерной фонд по типу апартаменты, за исключением случаев размещения таких объектов в рамках реализации положений Федерального закона от 29.11.2014 № 377-ФЗ «О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 постановления Совета министров Республики Крым от 07.10.2014 № 368 «О некоторых вопросах реализации инвестиционных проектов на территории Республики Крым» или в случае размещения таких объектов при реализации решения о комплексном развитии территории или </w:t>
            </w:r>
            <w:r w:rsidRPr="00946A8D">
              <w:rPr>
                <w:rFonts w:ascii="Times New Roman" w:hAnsi="Times New Roman"/>
                <w:b/>
                <w:color w:val="000000"/>
              </w:rPr>
              <w:lastRenderedPageBreak/>
              <w:t>осуществления комплексного развития территории по инициативе правообладателей земельных участков и (или) расположенных на них объектов недвижимости;</w:t>
            </w:r>
          </w:p>
          <w:p w14:paraId="6AD00530" w14:textId="30261EFA" w:rsidR="001D3988" w:rsidRPr="00946A8D" w:rsidRDefault="001D3988" w:rsidP="001D3988">
            <w:pPr>
              <w:spacing w:after="0"/>
              <w:rPr>
                <w:rFonts w:ascii="Times New Roman" w:hAnsi="Times New Roman"/>
                <w:color w:val="000000"/>
                <w:sz w:val="24"/>
                <w:szCs w:val="24"/>
              </w:rPr>
            </w:pPr>
            <w:r w:rsidRPr="00946A8D">
              <w:rPr>
                <w:rFonts w:ascii="Times New Roman" w:hAnsi="Times New Roman"/>
                <w:b/>
                <w:color w:val="000000"/>
              </w:rPr>
              <w:t>- указанные требования не применяются, в случае если в отношении объекта капитального строительства выдано разрешение на строительство или обеспечивается реконструкция объектов незавершенного строительства.</w:t>
            </w:r>
          </w:p>
        </w:tc>
      </w:tr>
      <w:tr w:rsidR="00946A8D" w:rsidRPr="00946A8D" w14:paraId="39512BE3" w14:textId="77777777" w:rsidTr="00A02879">
        <w:tc>
          <w:tcPr>
            <w:tcW w:w="2711" w:type="dxa"/>
          </w:tcPr>
          <w:p w14:paraId="192E48B6" w14:textId="77777777" w:rsidR="00A02879" w:rsidRPr="00946A8D" w:rsidRDefault="00A02879"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2.3</w:t>
            </w:r>
          </w:p>
        </w:tc>
        <w:tc>
          <w:tcPr>
            <w:tcW w:w="2683" w:type="dxa"/>
          </w:tcPr>
          <w:p w14:paraId="1FA83680" w14:textId="77777777" w:rsidR="00A02879" w:rsidRPr="00946A8D" w:rsidRDefault="00A02879"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lang w:eastAsia="ru-RU"/>
              </w:rPr>
              <w:t xml:space="preserve">Блокированная жилая застройка </w:t>
            </w:r>
          </w:p>
        </w:tc>
        <w:tc>
          <w:tcPr>
            <w:tcW w:w="9598" w:type="dxa"/>
          </w:tcPr>
          <w:p w14:paraId="133F91D0" w14:textId="77777777" w:rsidR="00A02879" w:rsidRPr="00946A8D" w:rsidRDefault="00A02879" w:rsidP="00A02879">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жилого дома, имеющего одну или несколько общих стен с соседними жилыми домами (количеством этажей не более чем три, при общем количестве совмещенных домов не более десяти и каждый из которых предназначен для проживания одной семьи, имеет общую стену (общие стены) без проемов с соседним домом или соседними домами, расположен на отдельном земельном участке и имеет выход на территорию общего пользования (жилые дома блокированной застройки);</w:t>
            </w:r>
          </w:p>
          <w:p w14:paraId="08C98CB7" w14:textId="77777777" w:rsidR="00A02879" w:rsidRPr="00946A8D" w:rsidRDefault="00A02879" w:rsidP="00A02879">
            <w:pPr>
              <w:autoSpaceDE w:val="0"/>
              <w:autoSpaceDN w:val="0"/>
              <w:adjustRightInd w:val="0"/>
              <w:snapToGrid w:val="0"/>
              <w:spacing w:after="0" w:line="240" w:lineRule="auto"/>
              <w:outlineLvl w:val="3"/>
              <w:rPr>
                <w:rFonts w:ascii="Times New Roman" w:eastAsia="Times New Roman" w:hAnsi="Times New Roman"/>
                <w:color w:val="000000"/>
                <w:sz w:val="24"/>
                <w:szCs w:val="24"/>
                <w:lang w:eastAsia="ru-RU"/>
              </w:rPr>
            </w:pPr>
            <w:r w:rsidRPr="00946A8D">
              <w:rPr>
                <w:rFonts w:ascii="Times New Roman" w:eastAsia="Times New Roman" w:hAnsi="Times New Roman"/>
                <w:b/>
                <w:color w:val="000000"/>
                <w:sz w:val="24"/>
                <w:szCs w:val="24"/>
                <w:lang w:eastAsia="ru-RU"/>
              </w:rPr>
              <w:t>разведение декоративных и плодовых деревьев, овощных и ягодных культур; размещение индивидуальных гаражей и иных вспомогательных сооружений; обустройство спортивных и детских площадок, площадок для отдыха.</w:t>
            </w:r>
          </w:p>
          <w:p w14:paraId="37280C24" w14:textId="77777777" w:rsidR="00A02879" w:rsidRPr="00946A8D" w:rsidRDefault="00A02879" w:rsidP="00A02879">
            <w:pPr>
              <w:autoSpaceDE w:val="0"/>
              <w:autoSpaceDN w:val="0"/>
              <w:adjustRightInd w:val="0"/>
              <w:snapToGrid w:val="0"/>
              <w:spacing w:after="0" w:line="240" w:lineRule="auto"/>
              <w:outlineLvl w:val="3"/>
              <w:rPr>
                <w:rFonts w:ascii="Times New Roman" w:eastAsia="Times New Roman" w:hAnsi="Times New Roman"/>
                <w:color w:val="000000"/>
                <w:sz w:val="24"/>
                <w:szCs w:val="24"/>
                <w:lang w:eastAsia="ru-RU"/>
              </w:rPr>
            </w:pPr>
          </w:p>
          <w:p w14:paraId="16669BBF" w14:textId="77777777" w:rsidR="00A02879" w:rsidRPr="00946A8D" w:rsidRDefault="00A02879"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земельных участков – 200 м</w:t>
            </w:r>
            <w:r w:rsidRPr="00946A8D">
              <w:rPr>
                <w:rFonts w:ascii="Times New Roman" w:hAnsi="Times New Roman"/>
                <w:color w:val="000000"/>
                <w:sz w:val="24"/>
                <w:szCs w:val="24"/>
                <w:vertAlign w:val="superscript"/>
              </w:rPr>
              <w:t xml:space="preserve">2 </w:t>
            </w:r>
            <w:r w:rsidRPr="00946A8D">
              <w:rPr>
                <w:rFonts w:ascii="Times New Roman" w:hAnsi="Times New Roman"/>
                <w:color w:val="000000"/>
                <w:sz w:val="24"/>
                <w:szCs w:val="24"/>
              </w:rPr>
              <w:t xml:space="preserve"> </w:t>
            </w:r>
          </w:p>
          <w:p w14:paraId="7971999E" w14:textId="77777777" w:rsidR="00A02879" w:rsidRPr="00946A8D" w:rsidRDefault="00A02879"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земельных участков – не подлежит установлению;</w:t>
            </w:r>
          </w:p>
          <w:p w14:paraId="161F3B30"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472E4C6C"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636969C"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73CD48A"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3B25AE5"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C55D5D7"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3F959FE"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3FFE4AA7"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982B95E"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470E16AD"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0288C84A"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54785F67" w14:textId="77777777" w:rsidR="00A02879" w:rsidRPr="00946A8D" w:rsidRDefault="00A02879"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28F0C5D1" w14:textId="213019BD" w:rsidR="00A02879" w:rsidRPr="00946A8D" w:rsidRDefault="00A02879"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w:t>
            </w:r>
            <w:r w:rsidR="00E2699F" w:rsidRPr="00946A8D">
              <w:rPr>
                <w:rFonts w:ascii="Times New Roman" w:hAnsi="Times New Roman"/>
                <w:color w:val="000000"/>
                <w:sz w:val="24"/>
                <w:szCs w:val="24"/>
              </w:rPr>
              <w:t xml:space="preserve"> </w:t>
            </w:r>
            <w:r w:rsidRPr="00946A8D">
              <w:rPr>
                <w:rFonts w:ascii="Times New Roman" w:hAnsi="Times New Roman"/>
                <w:color w:val="000000"/>
                <w:sz w:val="24"/>
                <w:szCs w:val="24"/>
              </w:rPr>
              <w:t>участка, отделяющей данный земельный участок от территории общего пользования.</w:t>
            </w:r>
          </w:p>
          <w:p w14:paraId="37E1B3C6" w14:textId="77777777" w:rsidR="00A02879" w:rsidRPr="00946A8D" w:rsidRDefault="00A02879" w:rsidP="00A02879">
            <w:pPr>
              <w:autoSpaceDE w:val="0"/>
              <w:autoSpaceDN w:val="0"/>
              <w:adjustRightInd w:val="0"/>
              <w:snapToGrid w:val="0"/>
              <w:spacing w:after="0" w:line="240" w:lineRule="auto"/>
              <w:outlineLvl w:val="3"/>
              <w:rPr>
                <w:rFonts w:ascii="Times New Roman" w:eastAsiaTheme="minorEastAsia"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8BA8C64" w14:textId="77777777" w:rsidR="00A02879" w:rsidRPr="00946A8D" w:rsidRDefault="00A02879"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lastRenderedPageBreak/>
              <w:t>Максимальное количество этажей – 3, включая мансардный этаж.</w:t>
            </w:r>
          </w:p>
          <w:p w14:paraId="57A8D3E2" w14:textId="77777777" w:rsidR="00A02879" w:rsidRPr="00946A8D" w:rsidRDefault="00A02879"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Высота от уровня земли до верха плоской кровли – 9,6 м, до конька скатной кровли – 13,6 м. Максимальная этажность вспомогательных строений – 2 этажа максимальная высота от уровня земли до верха нежилых зданий – 9 метров.</w:t>
            </w:r>
          </w:p>
          <w:p w14:paraId="02D5731A" w14:textId="77777777" w:rsidR="00A02879" w:rsidRPr="00946A8D" w:rsidRDefault="00A02879"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 для блокированных жилых домов и вспомогательных строений:</w:t>
            </w:r>
          </w:p>
          <w:p w14:paraId="51AD526F" w14:textId="77777777" w:rsidR="00A02879" w:rsidRPr="00946A8D" w:rsidRDefault="00A02879"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коэффициент застройки земельного участка (Кз) – 0,3</w:t>
            </w:r>
          </w:p>
          <w:p w14:paraId="014049B1" w14:textId="77777777" w:rsidR="00A02879" w:rsidRPr="00946A8D" w:rsidRDefault="00A02879"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коэффициент плотности застройки земельного участка (Кпз) – 0,6</w:t>
            </w:r>
          </w:p>
          <w:p w14:paraId="1A57BBDB" w14:textId="77777777" w:rsidR="00A02879" w:rsidRPr="00946A8D" w:rsidRDefault="00A02879"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Примечания:</w:t>
            </w:r>
          </w:p>
          <w:p w14:paraId="32CE8F03" w14:textId="77777777" w:rsidR="00A02879" w:rsidRPr="00946A8D" w:rsidRDefault="00A02879"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совмещенных домов – не более 10, каждый из которых предназначен для проживания одной семьи, расположен на отдельном земельном участке и имеет выход на территорию общего пользования.</w:t>
            </w:r>
          </w:p>
        </w:tc>
      </w:tr>
      <w:tr w:rsidR="00946A8D" w:rsidRPr="00946A8D" w14:paraId="4FC3104A" w14:textId="77777777" w:rsidTr="00A02879">
        <w:tc>
          <w:tcPr>
            <w:tcW w:w="2711" w:type="dxa"/>
          </w:tcPr>
          <w:p w14:paraId="5289D9ED" w14:textId="0130A9FD" w:rsidR="000B0F43" w:rsidRPr="00946A8D" w:rsidRDefault="000B0F43" w:rsidP="000B0F43">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3.1</w:t>
            </w:r>
          </w:p>
        </w:tc>
        <w:tc>
          <w:tcPr>
            <w:tcW w:w="2683" w:type="dxa"/>
          </w:tcPr>
          <w:p w14:paraId="42F611D2" w14:textId="77777777" w:rsidR="000B0F43" w:rsidRPr="00946A8D" w:rsidRDefault="000B0F43" w:rsidP="000B0F43">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Коммунальное обслуживание</w:t>
            </w:r>
          </w:p>
          <w:p w14:paraId="0D7A28AD" w14:textId="77777777" w:rsidR="000B0F43" w:rsidRPr="00946A8D" w:rsidRDefault="000B0F43" w:rsidP="000B0F43">
            <w:pPr>
              <w:spacing w:after="0" w:line="240" w:lineRule="auto"/>
              <w:rPr>
                <w:rFonts w:ascii="Times New Roman" w:hAnsi="Times New Roman"/>
                <w:color w:val="000000"/>
                <w:sz w:val="24"/>
                <w:szCs w:val="24"/>
                <w:lang w:eastAsia="ru-RU"/>
              </w:rPr>
            </w:pPr>
          </w:p>
        </w:tc>
        <w:tc>
          <w:tcPr>
            <w:tcW w:w="9598" w:type="dxa"/>
          </w:tcPr>
          <w:p w14:paraId="751686FE" w14:textId="77777777" w:rsidR="000B0F43" w:rsidRPr="00946A8D" w:rsidRDefault="000B0F43" w:rsidP="000B0F43">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в целях обеспечения физических и юридических лиц коммунальными услугами. Содержание данного вида разрешенного использования включает в себя содержание видов разрешенного использования с кодами 3.1.1-3.1.2.</w:t>
            </w:r>
          </w:p>
          <w:p w14:paraId="7C45C48B" w14:textId="77777777" w:rsidR="000B0F43" w:rsidRPr="00946A8D" w:rsidRDefault="000B0F43" w:rsidP="000B0F4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Минимальные размеры земельных участков на объекты:</w:t>
            </w:r>
          </w:p>
          <w:p w14:paraId="1B91F585" w14:textId="77777777" w:rsidR="000B0F43" w:rsidRPr="00946A8D" w:rsidRDefault="000B0F43" w:rsidP="000B0F43">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котельных – 0.7 га  ;</w:t>
            </w:r>
          </w:p>
          <w:p w14:paraId="4984ADE2" w14:textId="77777777" w:rsidR="000B0F43" w:rsidRPr="00946A8D" w:rsidRDefault="000B0F43" w:rsidP="000B0F43">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Станции водоподготовки – 1га ;</w:t>
            </w:r>
          </w:p>
          <w:p w14:paraId="020F8448" w14:textId="77777777" w:rsidR="000B0F43" w:rsidRPr="00946A8D" w:rsidRDefault="000B0F43" w:rsidP="000B0F43">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 xml:space="preserve">Для насосных станций – 50 кв.м; </w:t>
            </w:r>
          </w:p>
          <w:p w14:paraId="28527515" w14:textId="77777777" w:rsidR="000B0F43" w:rsidRPr="00946A8D" w:rsidRDefault="000B0F43" w:rsidP="000B0F43">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телефонных станций – не подлежит установлению;</w:t>
            </w:r>
          </w:p>
          <w:p w14:paraId="7E625F93" w14:textId="77777777" w:rsidR="000B0F43" w:rsidRPr="00946A8D" w:rsidRDefault="000B0F43" w:rsidP="000B0F43">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гаражей и мастерских для обслуживания уборочной и аварийной техники – 300 кв.м;</w:t>
            </w:r>
          </w:p>
          <w:p w14:paraId="1EF97D0C" w14:textId="77777777" w:rsidR="000B0F43" w:rsidRPr="00946A8D" w:rsidRDefault="000B0F43" w:rsidP="000B0F43">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автостоянок не подлежит установлению;</w:t>
            </w:r>
          </w:p>
          <w:p w14:paraId="643EE589" w14:textId="77777777" w:rsidR="000B0F43" w:rsidRPr="00946A8D" w:rsidRDefault="000B0F43" w:rsidP="000B0F43">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зданий или помещений, предназначенных для приема физических и юридических лиц в связи с предоставлением им коммунальных услуг– 400 кв.м;</w:t>
            </w:r>
          </w:p>
          <w:p w14:paraId="5BF8B11A" w14:textId="77777777" w:rsidR="000B0F43" w:rsidRPr="00946A8D" w:rsidRDefault="000B0F43" w:rsidP="000B0F43">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трансформаторных подстанций - не подлежит установлению;</w:t>
            </w:r>
          </w:p>
          <w:p w14:paraId="6EAF27B5" w14:textId="77777777" w:rsidR="000B0F43" w:rsidRPr="00946A8D" w:rsidRDefault="000B0F43" w:rsidP="000B0F43">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тепловых пунктов – не подлежит установлению;</w:t>
            </w:r>
          </w:p>
          <w:p w14:paraId="50932EDB" w14:textId="77777777" w:rsidR="000B0F43" w:rsidRPr="00946A8D" w:rsidRDefault="000B0F43" w:rsidP="000B0F43">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газораспределительных пунктов – 6 кв.м;</w:t>
            </w:r>
          </w:p>
          <w:p w14:paraId="39797B2C" w14:textId="77777777" w:rsidR="000B0F43" w:rsidRPr="00946A8D" w:rsidRDefault="000B0F43" w:rsidP="000B0F4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Максимальные размеры земельных участков на вышеуказанные объекты - не подлежит установлению либо в соответствии с МНГП;</w:t>
            </w:r>
          </w:p>
          <w:p w14:paraId="04772B3E"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6AC29E58"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7419858"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3A7E43E8"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18FFF041"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DB0A057"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6C040251"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сооружений вспомогательного использования, в том числе хозяйственных построек:</w:t>
            </w:r>
          </w:p>
          <w:p w14:paraId="70D9E006"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1743718"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127289BC"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4F1AA812"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4CAE8BE9" w14:textId="77777777" w:rsidR="000B0F43" w:rsidRPr="00946A8D" w:rsidRDefault="000B0F43" w:rsidP="000B0F4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5F3A4D86" w14:textId="77777777" w:rsidR="000B0F43" w:rsidRPr="00946A8D" w:rsidRDefault="000B0F43" w:rsidP="000B0F43">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5ABCEC63" w14:textId="77777777" w:rsidR="000B0F43" w:rsidRPr="00946A8D" w:rsidRDefault="000B0F43" w:rsidP="000B0F43">
            <w:pPr>
              <w:autoSpaceDE w:val="0"/>
              <w:autoSpaceDN w:val="0"/>
              <w:adjustRightInd w:val="0"/>
              <w:snapToGrid w:val="0"/>
              <w:spacing w:after="0" w:line="240" w:lineRule="auto"/>
              <w:outlineLvl w:val="3"/>
              <w:rPr>
                <w:rFonts w:ascii="Times New Roman" w:hAnsi="Times New Roman"/>
                <w:color w:val="000000"/>
                <w:sz w:val="24"/>
                <w:szCs w:val="24"/>
                <w:lang w:eastAsia="ru-RU"/>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CC58296" w14:textId="77777777" w:rsidR="000B0F43" w:rsidRPr="00946A8D" w:rsidRDefault="000B0F43" w:rsidP="000B0F4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2</w:t>
            </w:r>
          </w:p>
          <w:p w14:paraId="602F6831" w14:textId="77777777" w:rsidR="000B0F43" w:rsidRPr="00946A8D" w:rsidRDefault="000B0F43" w:rsidP="000B0F4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Предельная высота – 20м</w:t>
            </w:r>
          </w:p>
          <w:p w14:paraId="15BD0661" w14:textId="77777777" w:rsidR="000B0F43" w:rsidRPr="00946A8D" w:rsidRDefault="000B0F43" w:rsidP="000B0F4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0FAA8445"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1BA0F40E" w14:textId="77777777" w:rsidR="000B0F43" w:rsidRPr="00946A8D" w:rsidRDefault="000B0F43" w:rsidP="000B0F43">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08BF7E47"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355C1E52" w14:textId="77777777" w:rsidR="000B0F43" w:rsidRPr="00946A8D" w:rsidRDefault="000B0F43" w:rsidP="000B0F43">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2A03EFEE" w14:textId="77777777" w:rsidR="000B0F43" w:rsidRPr="00946A8D" w:rsidRDefault="000B0F43" w:rsidP="000B0F43">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22772494" w14:textId="74184384" w:rsidR="000B0F43" w:rsidRPr="00946A8D" w:rsidRDefault="000B0F43" w:rsidP="000B0F43">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tc>
      </w:tr>
      <w:tr w:rsidR="00946A8D" w:rsidRPr="00946A8D" w14:paraId="1EBA2C86" w14:textId="77777777" w:rsidTr="00A02879">
        <w:tc>
          <w:tcPr>
            <w:tcW w:w="2711" w:type="dxa"/>
          </w:tcPr>
          <w:p w14:paraId="0954CE83" w14:textId="61E318C9" w:rsidR="000B0F43" w:rsidRPr="00946A8D" w:rsidRDefault="000B0F43" w:rsidP="000B0F43">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3.2</w:t>
            </w:r>
          </w:p>
        </w:tc>
        <w:tc>
          <w:tcPr>
            <w:tcW w:w="2683" w:type="dxa"/>
          </w:tcPr>
          <w:p w14:paraId="603ABE58" w14:textId="77777777" w:rsidR="000B0F43" w:rsidRPr="00946A8D" w:rsidRDefault="000B0F43" w:rsidP="000B0F43">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Социальное обслуживание</w:t>
            </w:r>
          </w:p>
          <w:p w14:paraId="15833316" w14:textId="77777777" w:rsidR="000B0F43" w:rsidRPr="00946A8D" w:rsidRDefault="000B0F43" w:rsidP="000B0F43">
            <w:pPr>
              <w:spacing w:after="0" w:line="240" w:lineRule="auto"/>
              <w:rPr>
                <w:rFonts w:ascii="Times New Roman" w:hAnsi="Times New Roman"/>
                <w:color w:val="000000"/>
                <w:sz w:val="24"/>
                <w:szCs w:val="24"/>
                <w:lang w:eastAsia="ru-RU"/>
              </w:rPr>
            </w:pPr>
          </w:p>
        </w:tc>
        <w:tc>
          <w:tcPr>
            <w:tcW w:w="9598" w:type="dxa"/>
          </w:tcPr>
          <w:p w14:paraId="48A52251" w14:textId="77777777" w:rsidR="000B0F43" w:rsidRPr="00946A8D" w:rsidRDefault="000B0F43" w:rsidP="000B0F43">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предназначенных для оказания гражданам социальной помощи. Содержание данного вида разрешенного использования включает в себя содержание видов разрешенного использования с кодами 3.2.1 - 3.2.4.</w:t>
            </w:r>
          </w:p>
          <w:p w14:paraId="022249EF" w14:textId="77777777" w:rsidR="000B0F43" w:rsidRPr="00946A8D" w:rsidRDefault="000B0F43" w:rsidP="000B0F43">
            <w:pPr>
              <w:spacing w:after="0" w:line="240" w:lineRule="auto"/>
              <w:rPr>
                <w:rFonts w:ascii="Times New Roman" w:hAnsi="Times New Roman"/>
                <w:color w:val="000000"/>
                <w:sz w:val="24"/>
                <w:szCs w:val="24"/>
              </w:rPr>
            </w:pPr>
          </w:p>
          <w:p w14:paraId="787AF464"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1FFEA4BB"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Максимальный размер земельных участков - не подлежит установлению </w:t>
            </w:r>
          </w:p>
          <w:p w14:paraId="070262D8"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0196A1D5"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ACB260C"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2E7F60A5"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67AB6774"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35ACB69A"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Минимальные отступы от границ земельных участков для размещения объектов и</w:t>
            </w:r>
          </w:p>
          <w:p w14:paraId="3DE611DB"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3E47C537"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265B3D5"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2B0DEF2"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0665F1B0"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0FF5A583" w14:textId="77777777" w:rsidR="000B0F43" w:rsidRPr="00946A8D" w:rsidRDefault="000B0F43" w:rsidP="000B0F43">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 xml:space="preserve">. </w:t>
            </w:r>
          </w:p>
          <w:p w14:paraId="5DDB4B62" w14:textId="77777777" w:rsidR="000B0F43" w:rsidRPr="00946A8D" w:rsidRDefault="000B0F43" w:rsidP="000B0F43">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40E7E2AA"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AEF7B76"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4.</w:t>
            </w:r>
          </w:p>
          <w:p w14:paraId="70602053"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32C514C7"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4DBADD40" w14:textId="77777777" w:rsidR="000B0F43" w:rsidRPr="00946A8D" w:rsidRDefault="000B0F43" w:rsidP="000B0F43">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14C6BA9E"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26F1F520" w14:textId="77777777" w:rsidR="000B0F43" w:rsidRPr="00946A8D" w:rsidRDefault="000B0F43" w:rsidP="000B0F43">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2B55892B" w14:textId="77777777" w:rsidR="000B0F43" w:rsidRPr="00946A8D" w:rsidRDefault="000B0F43" w:rsidP="000B0F43">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654B8F02" w14:textId="0B7C0779" w:rsidR="000B0F43" w:rsidRPr="00946A8D" w:rsidRDefault="000B0F43" w:rsidP="000B0F43">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 </w:t>
            </w:r>
          </w:p>
        </w:tc>
      </w:tr>
      <w:tr w:rsidR="00946A8D" w:rsidRPr="00946A8D" w14:paraId="166239D3" w14:textId="77777777" w:rsidTr="00A02879">
        <w:tc>
          <w:tcPr>
            <w:tcW w:w="2711" w:type="dxa"/>
          </w:tcPr>
          <w:p w14:paraId="637760F0" w14:textId="3037600F" w:rsidR="000B0F43" w:rsidRPr="00946A8D" w:rsidRDefault="000B0F43" w:rsidP="000B0F43">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3.4.1</w:t>
            </w:r>
          </w:p>
        </w:tc>
        <w:tc>
          <w:tcPr>
            <w:tcW w:w="2683" w:type="dxa"/>
          </w:tcPr>
          <w:p w14:paraId="576CF4A4" w14:textId="77777777" w:rsidR="000B0F43" w:rsidRPr="00946A8D" w:rsidRDefault="000B0F43" w:rsidP="000B0F43">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Амбулаторно-поликлиническое обслуживание</w:t>
            </w:r>
          </w:p>
          <w:p w14:paraId="75CED3B7" w14:textId="77777777" w:rsidR="000B0F43" w:rsidRPr="00946A8D" w:rsidRDefault="000B0F43" w:rsidP="000B0F43">
            <w:pPr>
              <w:spacing w:after="0" w:line="240" w:lineRule="auto"/>
              <w:rPr>
                <w:rFonts w:ascii="Times New Roman" w:hAnsi="Times New Roman"/>
                <w:color w:val="000000"/>
                <w:sz w:val="24"/>
                <w:szCs w:val="24"/>
                <w:lang w:eastAsia="ru-RU"/>
              </w:rPr>
            </w:pPr>
          </w:p>
        </w:tc>
        <w:tc>
          <w:tcPr>
            <w:tcW w:w="9598" w:type="dxa"/>
          </w:tcPr>
          <w:p w14:paraId="09F22594" w14:textId="77777777" w:rsidR="000B0F43" w:rsidRPr="00946A8D" w:rsidRDefault="000B0F43" w:rsidP="000B0F43">
            <w:pPr>
              <w:autoSpaceDE w:val="0"/>
              <w:autoSpaceDN w:val="0"/>
              <w:adjustRightInd w:val="0"/>
              <w:snapToGrid w:val="0"/>
              <w:spacing w:after="0" w:line="240" w:lineRule="auto"/>
              <w:outlineLvl w:val="3"/>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оказания гражданам амбулаторно-поликлинической медицинской помощи (поликлиники, фельдшерские пункты, пункты здравоохранения, центры матери и ребенка, диагностические центры, молочные кухни, станции донорства крови, клинические лаборатории).</w:t>
            </w:r>
          </w:p>
          <w:p w14:paraId="299844C2" w14:textId="77777777" w:rsidR="000B0F43" w:rsidRPr="00946A8D" w:rsidRDefault="000B0F43" w:rsidP="000B0F43">
            <w:pPr>
              <w:autoSpaceDE w:val="0"/>
              <w:autoSpaceDN w:val="0"/>
              <w:adjustRightInd w:val="0"/>
              <w:snapToGrid w:val="0"/>
              <w:spacing w:after="0" w:line="240" w:lineRule="auto"/>
              <w:outlineLvl w:val="3"/>
              <w:rPr>
                <w:rFonts w:ascii="Times New Roman" w:eastAsia="Times New Roman" w:hAnsi="Times New Roman"/>
                <w:color w:val="000000"/>
                <w:sz w:val="24"/>
                <w:szCs w:val="24"/>
                <w:lang w:eastAsia="ru-RU"/>
              </w:rPr>
            </w:pPr>
          </w:p>
          <w:p w14:paraId="51927D79" w14:textId="77777777" w:rsidR="000B0F43" w:rsidRPr="00946A8D" w:rsidRDefault="000B0F43" w:rsidP="000B0F4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7BE4713B" w14:textId="77777777" w:rsidR="000B0F43" w:rsidRPr="00946A8D" w:rsidRDefault="000B0F43" w:rsidP="000B0F4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05D8E251"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6C6EF6E5"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802953E"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162454A7"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не менее 5 м от границ земельного участка со стороны, выходящей на улицу любой</w:t>
            </w:r>
          </w:p>
          <w:p w14:paraId="0AD03827"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7106ED75"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31D091AC"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9714A2E"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A378041"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3E402AA2"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EB06DC8"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11705ED6" w14:textId="77777777" w:rsidR="000B0F43" w:rsidRPr="00946A8D" w:rsidRDefault="000B0F43" w:rsidP="000B0F4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1EF2EEAB" w14:textId="77777777" w:rsidR="000B0F43" w:rsidRPr="00946A8D" w:rsidRDefault="000B0F43" w:rsidP="000B0F43">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68BACF10" w14:textId="77777777" w:rsidR="000B0F43" w:rsidRPr="00946A8D" w:rsidRDefault="000B0F43" w:rsidP="000B0F4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1A69AD0" w14:textId="77777777" w:rsidR="000B0F43" w:rsidRPr="00946A8D" w:rsidRDefault="000B0F43" w:rsidP="000B0F43">
            <w:pPr>
              <w:tabs>
                <w:tab w:val="left" w:pos="553"/>
              </w:tabs>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4;</w:t>
            </w:r>
          </w:p>
          <w:p w14:paraId="4F8DFD05" w14:textId="77777777" w:rsidR="000B0F43" w:rsidRPr="00946A8D" w:rsidRDefault="000B0F43" w:rsidP="000B0F4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15309265"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036CDD8C" w14:textId="77777777" w:rsidR="000B0F43" w:rsidRPr="00946A8D" w:rsidRDefault="000B0F43" w:rsidP="000B0F43">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027C07D3"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6B44D376" w14:textId="77777777" w:rsidR="000B0F43" w:rsidRPr="00946A8D" w:rsidRDefault="000B0F43" w:rsidP="000B0F43">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4A713D58" w14:textId="77777777" w:rsidR="000B0F43" w:rsidRPr="00946A8D" w:rsidRDefault="000B0F43" w:rsidP="000B0F43">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1A9D0F57" w14:textId="754B43E3" w:rsidR="000B0F43" w:rsidRPr="00946A8D" w:rsidRDefault="000B0F43" w:rsidP="000B0F43">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tc>
      </w:tr>
      <w:tr w:rsidR="00946A8D" w:rsidRPr="00946A8D" w14:paraId="0DE9A222" w14:textId="77777777" w:rsidTr="00A02879">
        <w:tc>
          <w:tcPr>
            <w:tcW w:w="2711" w:type="dxa"/>
          </w:tcPr>
          <w:p w14:paraId="60FAF5DA" w14:textId="63786362" w:rsidR="000B0F43" w:rsidRPr="00946A8D" w:rsidRDefault="000B0F43" w:rsidP="000B0F43">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3.4.2</w:t>
            </w:r>
          </w:p>
        </w:tc>
        <w:tc>
          <w:tcPr>
            <w:tcW w:w="2683" w:type="dxa"/>
          </w:tcPr>
          <w:p w14:paraId="1C8993A0" w14:textId="77777777" w:rsidR="000B0F43" w:rsidRPr="00946A8D" w:rsidRDefault="000B0F43" w:rsidP="000B0F43">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Стационарное медицинское обслуживание</w:t>
            </w:r>
          </w:p>
          <w:p w14:paraId="16B68956" w14:textId="77777777" w:rsidR="000B0F43" w:rsidRPr="00946A8D" w:rsidRDefault="000B0F43" w:rsidP="000B0F43">
            <w:pPr>
              <w:spacing w:after="0" w:line="240" w:lineRule="auto"/>
              <w:rPr>
                <w:rFonts w:ascii="Times New Roman" w:hAnsi="Times New Roman"/>
                <w:color w:val="000000"/>
                <w:sz w:val="24"/>
                <w:szCs w:val="24"/>
                <w:lang w:eastAsia="ru-RU"/>
              </w:rPr>
            </w:pPr>
          </w:p>
        </w:tc>
        <w:tc>
          <w:tcPr>
            <w:tcW w:w="9598" w:type="dxa"/>
          </w:tcPr>
          <w:p w14:paraId="64F11F9D" w14:textId="77777777" w:rsidR="000B0F43" w:rsidRPr="00946A8D" w:rsidRDefault="000B0F43" w:rsidP="000B0F43">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объектов капитального строительства, предназначенных для оказания гражданам медицинской помощи в стационарах (больницы, родильные дома, диспансеры, научно-медицинские учреждения и прочие объекты, обеспечивающие оказание услуги по лечению в стационаре); размещение станций скорой помощи; размещение площадок санитарной авиации.</w:t>
            </w:r>
          </w:p>
          <w:p w14:paraId="1156B69C" w14:textId="77777777" w:rsidR="000B0F43" w:rsidRPr="00946A8D" w:rsidRDefault="000B0F43" w:rsidP="000B0F4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w:t>
            </w:r>
          </w:p>
          <w:p w14:paraId="46A839B7" w14:textId="77777777" w:rsidR="000B0F43" w:rsidRPr="00946A8D" w:rsidRDefault="000B0F43" w:rsidP="000B0F43">
            <w:pPr>
              <w:spacing w:after="0" w:line="240" w:lineRule="auto"/>
              <w:rPr>
                <w:rFonts w:ascii="Times New Roman" w:hAnsi="Times New Roman"/>
                <w:color w:val="000000"/>
                <w:sz w:val="24"/>
                <w:szCs w:val="24"/>
              </w:rPr>
            </w:pPr>
            <w:r w:rsidRPr="00946A8D">
              <w:rPr>
                <w:rFonts w:ascii="Times New Roman" w:hAnsi="Times New Roman"/>
                <w:color w:val="000000"/>
                <w:sz w:val="24"/>
                <w:szCs w:val="24"/>
                <w:u w:val="single"/>
              </w:rPr>
              <w:t>Интенсивное лечение с кратковременным пребыванием, при мощности</w:t>
            </w:r>
            <w:r w:rsidRPr="00946A8D">
              <w:rPr>
                <w:rFonts w:ascii="Times New Roman" w:hAnsi="Times New Roman"/>
                <w:color w:val="000000"/>
                <w:sz w:val="24"/>
                <w:szCs w:val="24"/>
              </w:rPr>
              <w:t>:</w:t>
            </w:r>
          </w:p>
          <w:p w14:paraId="3EBB006A" w14:textId="77777777" w:rsidR="000B0F43" w:rsidRPr="00946A8D" w:rsidRDefault="000B0F43" w:rsidP="000B0F43">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до 50 коек – 210 кв.м. на одну койку;</w:t>
            </w:r>
          </w:p>
          <w:p w14:paraId="270BC1AB" w14:textId="77777777" w:rsidR="000B0F43" w:rsidRPr="00946A8D" w:rsidRDefault="000B0F43" w:rsidP="000B0F43">
            <w:pPr>
              <w:spacing w:after="0" w:line="240" w:lineRule="auto"/>
              <w:rPr>
                <w:rFonts w:ascii="Times New Roman" w:hAnsi="Times New Roman"/>
                <w:color w:val="000000"/>
                <w:sz w:val="24"/>
                <w:szCs w:val="24"/>
              </w:rPr>
            </w:pPr>
            <w:r w:rsidRPr="00946A8D">
              <w:rPr>
                <w:rFonts w:ascii="Times New Roman" w:hAnsi="Times New Roman"/>
                <w:color w:val="000000"/>
                <w:sz w:val="24"/>
                <w:szCs w:val="24"/>
                <w:u w:val="single"/>
              </w:rPr>
              <w:t>Долговременное лечение, при мощности</w:t>
            </w:r>
            <w:r w:rsidRPr="00946A8D">
              <w:rPr>
                <w:rFonts w:ascii="Times New Roman" w:hAnsi="Times New Roman"/>
                <w:color w:val="000000"/>
                <w:sz w:val="24"/>
                <w:szCs w:val="24"/>
              </w:rPr>
              <w:t>:</w:t>
            </w:r>
          </w:p>
          <w:p w14:paraId="09118AD3" w14:textId="77777777" w:rsidR="000B0F43" w:rsidRPr="00946A8D" w:rsidRDefault="000B0F43" w:rsidP="000B0F43">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lastRenderedPageBreak/>
              <w:t>до 50 коек – 360кв.м на 1 койку;</w:t>
            </w:r>
          </w:p>
          <w:p w14:paraId="010781FE" w14:textId="77777777" w:rsidR="000B0F43" w:rsidRPr="00946A8D" w:rsidRDefault="000B0F43" w:rsidP="000B0F4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1812AFBD"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1FEC9D8F"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3654942"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FB8440D"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0B178B6E"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14CB33C"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684C816"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7EFCABCF"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E5830C4"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58539FC0"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1B246CB5" w14:textId="77777777" w:rsidR="000B0F43" w:rsidRPr="00946A8D" w:rsidRDefault="000B0F43" w:rsidP="000B0F4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5F6B1B11" w14:textId="77777777" w:rsidR="000B0F43" w:rsidRPr="00946A8D" w:rsidRDefault="000B0F43" w:rsidP="000B0F4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2AFA47AC" w14:textId="77777777" w:rsidR="000B0F43" w:rsidRPr="00946A8D" w:rsidRDefault="000B0F43" w:rsidP="000B0F4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5E9C6BEC" w14:textId="77777777" w:rsidR="000B0F43" w:rsidRPr="00946A8D" w:rsidRDefault="000B0F43" w:rsidP="000B0F4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1E51FCA" w14:textId="77777777" w:rsidR="000B0F43" w:rsidRPr="00946A8D" w:rsidRDefault="000B0F43" w:rsidP="000B0F4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4;</w:t>
            </w:r>
          </w:p>
          <w:p w14:paraId="3E01672B" w14:textId="77777777" w:rsidR="000B0F43" w:rsidRPr="00946A8D" w:rsidRDefault="000B0F43" w:rsidP="000B0F4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56DFADD8"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5E1D0D69" w14:textId="77777777" w:rsidR="000B0F43" w:rsidRPr="00946A8D" w:rsidRDefault="000B0F43" w:rsidP="000B0F43">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1B985C19"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3F11F496" w14:textId="77777777" w:rsidR="000B0F43" w:rsidRPr="00946A8D" w:rsidRDefault="000B0F43" w:rsidP="000B0F43">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2EE0FF9A" w14:textId="77777777" w:rsidR="000B0F43" w:rsidRPr="00946A8D" w:rsidRDefault="000B0F43" w:rsidP="000B0F43">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73BF5340" w14:textId="08BA7A03" w:rsidR="000B0F43" w:rsidRPr="00946A8D" w:rsidRDefault="000B0F43" w:rsidP="000B0F43">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tc>
      </w:tr>
      <w:tr w:rsidR="00946A8D" w:rsidRPr="00946A8D" w14:paraId="7D2ECC7B" w14:textId="77777777" w:rsidTr="00A02879">
        <w:tc>
          <w:tcPr>
            <w:tcW w:w="2711" w:type="dxa"/>
          </w:tcPr>
          <w:p w14:paraId="7A0D71B9" w14:textId="77777777" w:rsidR="000B0F43" w:rsidRPr="00946A8D" w:rsidRDefault="000B0F43" w:rsidP="000B0F43">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3.5</w:t>
            </w:r>
          </w:p>
        </w:tc>
        <w:tc>
          <w:tcPr>
            <w:tcW w:w="2683" w:type="dxa"/>
          </w:tcPr>
          <w:p w14:paraId="70D0CF06" w14:textId="77777777" w:rsidR="000B0F43" w:rsidRPr="00946A8D" w:rsidRDefault="000B0F43" w:rsidP="000B0F43">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Образование и просвещение</w:t>
            </w:r>
          </w:p>
          <w:p w14:paraId="15A30D19" w14:textId="77777777" w:rsidR="000B0F43" w:rsidRPr="00946A8D" w:rsidRDefault="000B0F43" w:rsidP="000B0F43">
            <w:pPr>
              <w:spacing w:after="0" w:line="240" w:lineRule="auto"/>
              <w:rPr>
                <w:rFonts w:ascii="Times New Roman" w:hAnsi="Times New Roman"/>
                <w:color w:val="000000"/>
                <w:sz w:val="24"/>
                <w:szCs w:val="24"/>
              </w:rPr>
            </w:pPr>
          </w:p>
        </w:tc>
        <w:tc>
          <w:tcPr>
            <w:tcW w:w="9598" w:type="dxa"/>
          </w:tcPr>
          <w:p w14:paraId="2B3A2B8F" w14:textId="77777777" w:rsidR="000B0F43" w:rsidRPr="00946A8D" w:rsidRDefault="000B0F43" w:rsidP="000B0F43">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объектов капитального строительства, предназначенных для воспитания, образования и просвещения. Содержание данного вида разрешенного использования включает в себя содержание видов разрешенного использования с кодами 3.5.1 - 3.5.2.</w:t>
            </w:r>
          </w:p>
          <w:p w14:paraId="035A5328"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Минимальный размер земельных участков:</w:t>
            </w:r>
          </w:p>
          <w:p w14:paraId="3B34CD78"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u w:val="single"/>
                <w:lang w:eastAsia="ru-RU"/>
              </w:rPr>
              <w:t>Дошкольные образовательные организации</w:t>
            </w:r>
            <w:r w:rsidRPr="00946A8D">
              <w:rPr>
                <w:rFonts w:ascii="Times New Roman" w:eastAsia="Times New Roman" w:hAnsi="Times New Roman"/>
                <w:color w:val="000000"/>
                <w:sz w:val="24"/>
                <w:szCs w:val="24"/>
                <w:lang w:eastAsia="ru-RU"/>
              </w:rPr>
              <w:t>:</w:t>
            </w:r>
          </w:p>
          <w:p w14:paraId="73BB4750"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на 1 место при вместимости учреждения: до 100 мест - 44 кв.м/место; свыше 100 мест - 38 кв.м/место;     </w:t>
            </w:r>
          </w:p>
          <w:p w14:paraId="72ABB647"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u w:val="single"/>
                <w:lang w:eastAsia="ru-RU"/>
              </w:rPr>
              <w:t>Общеобразовательные организации</w:t>
            </w:r>
            <w:r w:rsidRPr="00946A8D">
              <w:rPr>
                <w:rFonts w:ascii="Times New Roman" w:eastAsia="Times New Roman" w:hAnsi="Times New Roman"/>
                <w:color w:val="000000"/>
                <w:sz w:val="24"/>
                <w:szCs w:val="24"/>
                <w:lang w:eastAsia="ru-RU"/>
              </w:rPr>
              <w:t>:</w:t>
            </w:r>
          </w:p>
          <w:p w14:paraId="407CC97D"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на 1 учащегося при вместимости организации: от 40 до 400 – 55 кв.м/место;</w:t>
            </w:r>
          </w:p>
          <w:p w14:paraId="0E4A9874"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400 до 500 – 65 кв.м/место;</w:t>
            </w:r>
          </w:p>
          <w:p w14:paraId="5EC75E06"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500 до 600 – 55 кв.м/место;</w:t>
            </w:r>
          </w:p>
          <w:p w14:paraId="216EFBC0"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600 до 800 – 45 кв.м/место;</w:t>
            </w:r>
          </w:p>
          <w:p w14:paraId="39BCB9FC"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800 до 1100 – 36 кв.м/место;</w:t>
            </w:r>
          </w:p>
          <w:p w14:paraId="1837CC18"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1100 до 1500 – 23 кв.м/место;</w:t>
            </w:r>
          </w:p>
          <w:p w14:paraId="2F9D7C80"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1500 до 2000 – 18 кв.м/место;</w:t>
            </w:r>
          </w:p>
          <w:p w14:paraId="47BE14CA"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свыше 2000 – 16 кв.м/место</w:t>
            </w:r>
          </w:p>
          <w:p w14:paraId="62305E80"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u w:val="single"/>
                <w:lang w:eastAsia="ru-RU"/>
              </w:rPr>
              <w:t>Для образовательных учреждений среднего, высшего профессионального образования</w:t>
            </w:r>
            <w:r w:rsidRPr="00946A8D">
              <w:rPr>
                <w:rFonts w:ascii="Times New Roman" w:eastAsia="Times New Roman" w:hAnsi="Times New Roman"/>
                <w:color w:val="000000"/>
                <w:sz w:val="24"/>
                <w:szCs w:val="24"/>
                <w:lang w:eastAsia="ru-RU"/>
              </w:rPr>
              <w:t>:</w:t>
            </w:r>
          </w:p>
          <w:p w14:paraId="74A63B86"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Учреждения среднего профессионального образования: </w:t>
            </w:r>
          </w:p>
          <w:p w14:paraId="28467A85"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на 1 учащегося при вместимости учреждения: </w:t>
            </w:r>
          </w:p>
          <w:p w14:paraId="32D6F717"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до 300 – 75 кв.м/на 1 учащегося;</w:t>
            </w:r>
          </w:p>
          <w:p w14:paraId="7BD1FEB9"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300 до 900 – 50-65 кв.м/на 1 учащегося;</w:t>
            </w:r>
          </w:p>
          <w:p w14:paraId="42260973"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900 до 1600 – 30-40 кв.м/на 1 учащегося;</w:t>
            </w:r>
          </w:p>
          <w:p w14:paraId="48455F90"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286FE889" w14:textId="47D0879D"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отступ от границы земельного участка до зданий, строений, сооружений - 25 м при осуществлении нового строительства дошкольных образовательных и образовательных (начального общего и среднего (полного) общего образования) организаций.</w:t>
            </w:r>
          </w:p>
          <w:p w14:paraId="6838A5B6"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отступ от границы земельного участка до зданий, строений, сооружений при осуществлении нового строительства образовательных учреждений среднего, высшего профессионального образования – не менее 10 м; от красной линии проездов – не менее 5 м.</w:t>
            </w:r>
          </w:p>
          <w:p w14:paraId="603A1E11" w14:textId="6DE4B83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r w:rsidRPr="00946A8D">
              <w:rPr>
                <w:rFonts w:ascii="Times New Roman" w:eastAsia="Times New Roman" w:hAnsi="Times New Roman"/>
                <w:color w:val="000000"/>
                <w:sz w:val="24"/>
                <w:szCs w:val="24"/>
                <w:lang w:eastAsia="ru-RU"/>
              </w:rPr>
              <w:t xml:space="preserve"> </w:t>
            </w:r>
          </w:p>
          <w:p w14:paraId="30A0620C"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3DE211B"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Максимальное количество этажей для дошкольных и общеобразовательных организаций – 3;</w:t>
            </w:r>
          </w:p>
          <w:p w14:paraId="4BA8CBDE"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для учреждений среднего, высшего профессионального образования – 4;</w:t>
            </w:r>
          </w:p>
          <w:p w14:paraId="25A1F34B"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50FF5073"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6DBE1B33" w14:textId="77777777" w:rsidR="000B0F43" w:rsidRPr="00946A8D" w:rsidRDefault="000B0F43" w:rsidP="000B0F43">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3126620C" w14:textId="77777777"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288C3D34" w14:textId="77777777" w:rsidR="000B0F43" w:rsidRPr="00946A8D" w:rsidRDefault="000B0F43" w:rsidP="000B0F43">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2714BB60" w14:textId="77777777" w:rsidR="000B0F43" w:rsidRPr="00946A8D" w:rsidRDefault="000B0F43" w:rsidP="000B0F43">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04692677" w14:textId="77777777" w:rsidR="000B0F43" w:rsidRPr="00946A8D" w:rsidRDefault="000B0F43" w:rsidP="000B0F43">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6165104A" w14:textId="0A4D9524" w:rsidR="000B0F43" w:rsidRPr="00946A8D" w:rsidRDefault="000B0F43" w:rsidP="000B0F43">
            <w:pPr>
              <w:spacing w:after="0" w:line="240" w:lineRule="auto"/>
              <w:rPr>
                <w:rFonts w:ascii="Times New Roman" w:eastAsia="Times New Roman" w:hAnsi="Times New Roman"/>
                <w:color w:val="000000"/>
                <w:sz w:val="24"/>
                <w:szCs w:val="24"/>
                <w:lang w:eastAsia="ru-RU"/>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377940C5" w14:textId="77777777" w:rsidTr="00A02879">
        <w:tc>
          <w:tcPr>
            <w:tcW w:w="2711" w:type="dxa"/>
          </w:tcPr>
          <w:p w14:paraId="338ED08E" w14:textId="741171DF"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3.6</w:t>
            </w:r>
          </w:p>
        </w:tc>
        <w:tc>
          <w:tcPr>
            <w:tcW w:w="2683" w:type="dxa"/>
          </w:tcPr>
          <w:p w14:paraId="5C4A6DF3" w14:textId="77777777"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Культурное развитие</w:t>
            </w:r>
          </w:p>
          <w:p w14:paraId="08E3946E" w14:textId="77777777" w:rsidR="009F16A1" w:rsidRPr="00946A8D" w:rsidRDefault="009F16A1" w:rsidP="009F16A1">
            <w:pPr>
              <w:spacing w:after="0" w:line="240" w:lineRule="auto"/>
              <w:rPr>
                <w:rFonts w:ascii="Times New Roman" w:hAnsi="Times New Roman"/>
                <w:color w:val="000000"/>
                <w:sz w:val="24"/>
                <w:szCs w:val="24"/>
                <w:lang w:eastAsia="ru-RU"/>
              </w:rPr>
            </w:pPr>
          </w:p>
        </w:tc>
        <w:tc>
          <w:tcPr>
            <w:tcW w:w="9598" w:type="dxa"/>
          </w:tcPr>
          <w:p w14:paraId="2E68D985" w14:textId="77777777" w:rsidR="009F16A1" w:rsidRPr="00946A8D" w:rsidRDefault="009F16A1" w:rsidP="009F16A1">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предназначенных для размещения объектов культуры. Содержание данного вида разрешенного использования включает в себя содержание видов разрешенного использования с кодами 3.6.1-3.6.3.</w:t>
            </w:r>
          </w:p>
          <w:p w14:paraId="076D9FC8"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по СП 42.13330.2016 (приложение Д)</w:t>
            </w:r>
          </w:p>
          <w:p w14:paraId="139774AE"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3463F374"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797F847A"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C0A2645"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1C6AF8EA"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EDBE64C"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651EE1C6"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6CC865E8"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5EFA7495"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9576958"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3971406B"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48C10E7B"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не менее 1 м от границ земельного участка для размещения гаражей и</w:t>
            </w:r>
          </w:p>
          <w:p w14:paraId="315554B5" w14:textId="77777777"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319F7D4B" w14:textId="222EB9ED"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w:t>
            </w:r>
            <w:r w:rsidR="00E2699F" w:rsidRPr="00946A8D">
              <w:rPr>
                <w:rFonts w:ascii="Times New Roman" w:hAnsi="Times New Roman"/>
                <w:color w:val="000000"/>
                <w:sz w:val="24"/>
                <w:szCs w:val="24"/>
              </w:rPr>
              <w:t xml:space="preserve"> </w:t>
            </w:r>
            <w:r w:rsidRPr="00946A8D">
              <w:rPr>
                <w:rFonts w:ascii="Times New Roman" w:hAnsi="Times New Roman"/>
                <w:color w:val="000000"/>
                <w:sz w:val="24"/>
                <w:szCs w:val="24"/>
              </w:rPr>
              <w:t>участка, отделяющей данный земельный участок от территории общего пользования.</w:t>
            </w:r>
          </w:p>
          <w:p w14:paraId="4E968268"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7F15B9A7"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4;</w:t>
            </w:r>
          </w:p>
          <w:p w14:paraId="7F802EC1"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738EA250"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0,8</w:t>
            </w:r>
          </w:p>
          <w:p w14:paraId="41F5CF2C"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2,4</w:t>
            </w:r>
          </w:p>
          <w:p w14:paraId="1DC20652" w14:textId="0E19AB6C"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hAnsi="Times New Roman"/>
                <w:color w:val="000000"/>
                <w:sz w:val="24"/>
                <w:szCs w:val="24"/>
              </w:rPr>
              <w:t xml:space="preserve"> </w:t>
            </w: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263FC78A" w14:textId="77777777" w:rsidTr="00A02879">
        <w:tc>
          <w:tcPr>
            <w:tcW w:w="2711" w:type="dxa"/>
          </w:tcPr>
          <w:p w14:paraId="07679694" w14:textId="77777777"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3.8</w:t>
            </w:r>
          </w:p>
        </w:tc>
        <w:tc>
          <w:tcPr>
            <w:tcW w:w="2683" w:type="dxa"/>
          </w:tcPr>
          <w:p w14:paraId="2C08640A" w14:textId="77777777"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Общественное управление</w:t>
            </w:r>
          </w:p>
        </w:tc>
        <w:tc>
          <w:tcPr>
            <w:tcW w:w="9598" w:type="dxa"/>
          </w:tcPr>
          <w:p w14:paraId="58F296EB"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размещения органов государственной власти, органов местного самоуправления, судов, а также организаций, непосредственно обеспечивающих их деятельность; размещение объектов капитального строительства, предназначенных для размещения органов управления политических партий, профессиональных и отраслевых союзов, творческих союзов и иных общественных объединений граждан по отраслевому или политическому признаку, размещение объектов капитального строительства для дипломатических представительства иностранных государств и консульских учреждений в Российской Федерации</w:t>
            </w:r>
          </w:p>
          <w:p w14:paraId="6D94938E"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p>
          <w:p w14:paraId="77ED94C9"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7071D9EE"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5AC2637D"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6E6F9F21"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B38A455"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570527B8"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BD1ABAF"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35B463B8"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Минимальные отступы от границ земельных участков для размещения объектов и</w:t>
            </w:r>
          </w:p>
          <w:p w14:paraId="64624928"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99D7007"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7DF96FC"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7AFFE3C"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5B948F2"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20303D37" w14:textId="77777777"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75A91D86" w14:textId="5BC9A5BA"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w:t>
            </w:r>
            <w:r w:rsidR="00E2699F" w:rsidRPr="00946A8D">
              <w:rPr>
                <w:rFonts w:ascii="Times New Roman" w:hAnsi="Times New Roman"/>
                <w:color w:val="000000"/>
                <w:sz w:val="24"/>
                <w:szCs w:val="24"/>
              </w:rPr>
              <w:t xml:space="preserve"> </w:t>
            </w:r>
            <w:r w:rsidRPr="00946A8D">
              <w:rPr>
                <w:rFonts w:ascii="Times New Roman" w:hAnsi="Times New Roman"/>
                <w:color w:val="000000"/>
                <w:sz w:val="24"/>
                <w:szCs w:val="24"/>
              </w:rPr>
              <w:t>участка, отделяющей данный земельный участок от территории общего пользования.</w:t>
            </w:r>
          </w:p>
          <w:p w14:paraId="73DEA6DF"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FB4A954"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w:t>
            </w:r>
            <w:r w:rsidRPr="00946A8D">
              <w:rPr>
                <w:rFonts w:ascii="Times New Roman" w:hAnsi="Times New Roman"/>
                <w:color w:val="000000"/>
                <w:sz w:val="24"/>
                <w:szCs w:val="24"/>
              </w:rPr>
              <w:t>4</w:t>
            </w:r>
            <w:r w:rsidRPr="00946A8D">
              <w:rPr>
                <w:rFonts w:ascii="Times New Roman" w:eastAsia="Times New Roman" w:hAnsi="Times New Roman"/>
                <w:color w:val="000000"/>
                <w:sz w:val="24"/>
                <w:szCs w:val="24"/>
                <w:lang w:eastAsia="ru-RU"/>
              </w:rPr>
              <w:t>;</w:t>
            </w:r>
          </w:p>
          <w:p w14:paraId="10D0E026"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3833C31C"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34D0D094" w14:textId="77777777" w:rsidR="009F16A1" w:rsidRPr="00946A8D" w:rsidRDefault="009F16A1" w:rsidP="009F16A1">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49DE9B93"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7C03401F" w14:textId="77777777" w:rsidR="009F16A1" w:rsidRPr="00946A8D" w:rsidRDefault="009F16A1" w:rsidP="009F16A1">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23BFF0C8" w14:textId="77777777" w:rsidR="009F16A1" w:rsidRPr="00946A8D" w:rsidRDefault="009F16A1" w:rsidP="009F16A1">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1584E487" w14:textId="77777777" w:rsidR="009F16A1" w:rsidRPr="00946A8D" w:rsidRDefault="009F16A1" w:rsidP="009F16A1">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 </w:t>
            </w:r>
          </w:p>
        </w:tc>
      </w:tr>
      <w:tr w:rsidR="00946A8D" w:rsidRPr="00946A8D" w14:paraId="2C5E0009" w14:textId="77777777" w:rsidTr="00A02879">
        <w:tc>
          <w:tcPr>
            <w:tcW w:w="2711" w:type="dxa"/>
          </w:tcPr>
          <w:p w14:paraId="77D6D152" w14:textId="77777777"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3.9.1</w:t>
            </w:r>
          </w:p>
        </w:tc>
        <w:tc>
          <w:tcPr>
            <w:tcW w:w="2683" w:type="dxa"/>
          </w:tcPr>
          <w:p w14:paraId="07292EFA" w14:textId="77777777"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Обеспечение деятельности в области гидрометеорологии и смежных с ней областях</w:t>
            </w:r>
          </w:p>
        </w:tc>
        <w:tc>
          <w:tcPr>
            <w:tcW w:w="9598" w:type="dxa"/>
          </w:tcPr>
          <w:p w14:paraId="51FBEDC8"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наблюдений за физическими и химическими процессами, происходящими в окружающей среде, определения ее гидрометеорологических, агрометеорологических и гелиогеофизических характеристик, уровня загрязнения атмосферного воздуха, почв, водных объектов, в том числе по гидробиологическим показателям, и околоземного - космического пространства, зданий и сооружений, используемых в области гидрометеорологии и смежных с ней областях (доплеровские метеорологические радиолокаторы, гидрологические посты и другие)</w:t>
            </w:r>
          </w:p>
          <w:p w14:paraId="48DDFE01"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p>
          <w:p w14:paraId="076638DE"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77A06194"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5ECC6F2A"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Минимальные отступы от границ земельных участков:</w:t>
            </w:r>
          </w:p>
          <w:p w14:paraId="63D17699"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5BFAB56"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551D07B0"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55BCD81B"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48BB7699"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5AC1AFE9"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53865FCD"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516135D"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1AF1B319"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45709787"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0B7200E5" w14:textId="77777777"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2F99056B" w14:textId="2FEFEC6A"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w:t>
            </w:r>
            <w:r w:rsidR="00E2699F" w:rsidRPr="00946A8D">
              <w:rPr>
                <w:rFonts w:ascii="Times New Roman" w:hAnsi="Times New Roman"/>
                <w:color w:val="000000"/>
                <w:sz w:val="24"/>
                <w:szCs w:val="24"/>
              </w:rPr>
              <w:t xml:space="preserve"> </w:t>
            </w:r>
            <w:r w:rsidRPr="00946A8D">
              <w:rPr>
                <w:rFonts w:ascii="Times New Roman" w:hAnsi="Times New Roman"/>
                <w:color w:val="000000"/>
                <w:sz w:val="24"/>
                <w:szCs w:val="24"/>
              </w:rPr>
              <w:t>участка, отделяющей данный земельный участок от территории общего пользования.</w:t>
            </w:r>
          </w:p>
          <w:p w14:paraId="1C71A481"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4EC0990B"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w:t>
            </w:r>
            <w:r w:rsidRPr="00946A8D">
              <w:rPr>
                <w:rFonts w:ascii="Times New Roman" w:hAnsi="Times New Roman"/>
                <w:color w:val="000000"/>
                <w:sz w:val="24"/>
                <w:szCs w:val="24"/>
              </w:rPr>
              <w:t>4</w:t>
            </w:r>
            <w:r w:rsidRPr="00946A8D">
              <w:rPr>
                <w:rFonts w:ascii="Times New Roman" w:eastAsia="Times New Roman" w:hAnsi="Times New Roman"/>
                <w:color w:val="000000"/>
                <w:sz w:val="24"/>
                <w:szCs w:val="24"/>
                <w:lang w:eastAsia="ru-RU"/>
              </w:rPr>
              <w:t>;</w:t>
            </w:r>
          </w:p>
          <w:p w14:paraId="4DBC0CF8"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424A54FE"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38AB7861" w14:textId="77777777" w:rsidR="009F16A1" w:rsidRPr="00946A8D" w:rsidRDefault="009F16A1" w:rsidP="009F16A1">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2535EE7E"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210B15AB" w14:textId="77777777" w:rsidR="009F16A1" w:rsidRPr="00946A8D" w:rsidRDefault="009F16A1" w:rsidP="009F16A1">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414AF5F2" w14:textId="77777777" w:rsidR="009F16A1" w:rsidRPr="00946A8D" w:rsidRDefault="009F16A1" w:rsidP="009F16A1">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73CA20EC" w14:textId="77777777" w:rsidR="009F16A1" w:rsidRPr="00946A8D" w:rsidRDefault="009F16A1" w:rsidP="009F16A1">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tc>
      </w:tr>
      <w:tr w:rsidR="00946A8D" w:rsidRPr="00946A8D" w14:paraId="44B2BF45" w14:textId="77777777" w:rsidTr="00A02879">
        <w:tc>
          <w:tcPr>
            <w:tcW w:w="2711" w:type="dxa"/>
          </w:tcPr>
          <w:p w14:paraId="2D342E51" w14:textId="77777777"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3.10.1</w:t>
            </w:r>
          </w:p>
        </w:tc>
        <w:tc>
          <w:tcPr>
            <w:tcW w:w="2683" w:type="dxa"/>
          </w:tcPr>
          <w:p w14:paraId="45E1931F" w14:textId="77777777"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Амбулаторное ветеринарное обслуживание</w:t>
            </w:r>
          </w:p>
          <w:p w14:paraId="79D5E0DA" w14:textId="77777777" w:rsidR="009F16A1" w:rsidRPr="00946A8D" w:rsidRDefault="009F16A1" w:rsidP="009F16A1">
            <w:pPr>
              <w:spacing w:after="0" w:line="240" w:lineRule="auto"/>
              <w:rPr>
                <w:rFonts w:ascii="Times New Roman" w:hAnsi="Times New Roman"/>
                <w:color w:val="000000"/>
                <w:sz w:val="24"/>
                <w:szCs w:val="24"/>
              </w:rPr>
            </w:pPr>
          </w:p>
        </w:tc>
        <w:tc>
          <w:tcPr>
            <w:tcW w:w="9598" w:type="dxa"/>
          </w:tcPr>
          <w:p w14:paraId="1D200E2C"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оказания ветеринарных услуг без содержания животных</w:t>
            </w:r>
          </w:p>
          <w:p w14:paraId="71CC74F0"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p>
          <w:p w14:paraId="4BAF1BEA"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17CEBC3F"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Максимальный размер земельных участков - не подлежит установлению </w:t>
            </w:r>
          </w:p>
          <w:p w14:paraId="7118875D"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550DE9C1"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не менее 3 м от границ земельного участка со стороны прилегающих земельных</w:t>
            </w:r>
          </w:p>
          <w:p w14:paraId="11CD6B68"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109E238A"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1DC625CC"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55A4D395"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2F55D81E"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0B50BA56"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3093B00"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04294CF7"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F7A4AAA"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518F38AB" w14:textId="77777777"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7E7DDAF3" w14:textId="77E1BA62"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w:t>
            </w:r>
            <w:r w:rsidR="00E2699F" w:rsidRPr="00946A8D">
              <w:rPr>
                <w:rFonts w:ascii="Times New Roman" w:hAnsi="Times New Roman"/>
                <w:color w:val="000000"/>
                <w:sz w:val="24"/>
                <w:szCs w:val="24"/>
              </w:rPr>
              <w:t xml:space="preserve"> </w:t>
            </w:r>
            <w:r w:rsidRPr="00946A8D">
              <w:rPr>
                <w:rFonts w:ascii="Times New Roman" w:hAnsi="Times New Roman"/>
                <w:color w:val="000000"/>
                <w:sz w:val="24"/>
                <w:szCs w:val="24"/>
              </w:rPr>
              <w:t>участка, отделяющей данный земельный участок от территории общего пользования.</w:t>
            </w:r>
          </w:p>
          <w:p w14:paraId="3D458C85"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02CA80E"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3C37DD7B"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46387A98"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7FC3FAEC" w14:textId="77777777" w:rsidR="009F16A1" w:rsidRPr="00946A8D" w:rsidRDefault="009F16A1" w:rsidP="009F16A1">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1C7E2A8B"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2F32E53F" w14:textId="77777777" w:rsidR="009F16A1" w:rsidRPr="00946A8D" w:rsidRDefault="009F16A1" w:rsidP="009F16A1">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4E91780E" w14:textId="77777777" w:rsidR="009F16A1" w:rsidRPr="00946A8D" w:rsidRDefault="009F16A1" w:rsidP="009F16A1">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3DB78694" w14:textId="77777777" w:rsidR="009F16A1" w:rsidRPr="00946A8D" w:rsidRDefault="009F16A1" w:rsidP="009F16A1">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 </w:t>
            </w:r>
          </w:p>
        </w:tc>
      </w:tr>
      <w:tr w:rsidR="00946A8D" w:rsidRPr="00946A8D" w14:paraId="5C68923A" w14:textId="77777777" w:rsidTr="00A02879">
        <w:tc>
          <w:tcPr>
            <w:tcW w:w="2711" w:type="dxa"/>
          </w:tcPr>
          <w:p w14:paraId="18609C4D" w14:textId="77777777"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4.1</w:t>
            </w:r>
          </w:p>
        </w:tc>
        <w:tc>
          <w:tcPr>
            <w:tcW w:w="2683" w:type="dxa"/>
          </w:tcPr>
          <w:p w14:paraId="4D58EE78" w14:textId="77777777"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Деловое управление</w:t>
            </w:r>
          </w:p>
        </w:tc>
        <w:tc>
          <w:tcPr>
            <w:tcW w:w="9598" w:type="dxa"/>
          </w:tcPr>
          <w:p w14:paraId="67C149C8"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с целью: размещения объектов управленческой деятельности, не связанной с государственным или муниципальным управлением и оказанием услуг, а также с целью обеспечения совершения сделок, не требующих передачи товара в момент их совершения между организациями, в том числе биржевая деятельность (за исключением банковской и страховой деятельности)</w:t>
            </w:r>
          </w:p>
          <w:p w14:paraId="7D3875D6"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p>
          <w:p w14:paraId="7A0DA06E"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1000 кв.м;</w:t>
            </w:r>
          </w:p>
          <w:p w14:paraId="77D08861"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Максимальный размер земельного участка – не подлежит установлению;</w:t>
            </w:r>
          </w:p>
          <w:p w14:paraId="160CEB26"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08A5D8AA"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D75ACA6"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66D53AB"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2B2F8829"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598759D8"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388EA237"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52F1DD4A"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3C33A66"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13A41EB8"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1A3B2D25"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6B3FB609" w14:textId="77777777"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0637700F" w14:textId="6EF656F3"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17D29B6F"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05A1BCB5"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4.</w:t>
            </w:r>
          </w:p>
          <w:p w14:paraId="28D114E4"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781B3DF3"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48248C49" w14:textId="77777777" w:rsidR="009F16A1" w:rsidRPr="00946A8D" w:rsidRDefault="009F16A1" w:rsidP="009F16A1">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3D26B3D9"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10CE51D1" w14:textId="77777777" w:rsidR="009F16A1" w:rsidRPr="00946A8D" w:rsidRDefault="009F16A1" w:rsidP="009F16A1">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56258B6D" w14:textId="77777777" w:rsidR="009F16A1" w:rsidRPr="00946A8D" w:rsidRDefault="009F16A1" w:rsidP="009F16A1">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7820CF27" w14:textId="77777777" w:rsidR="009F16A1" w:rsidRPr="00946A8D" w:rsidRDefault="009F16A1" w:rsidP="009F16A1">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 </w:t>
            </w:r>
          </w:p>
          <w:p w14:paraId="7962BFE4" w14:textId="3058D118" w:rsidR="009F16A1" w:rsidRPr="00946A8D" w:rsidRDefault="009F16A1" w:rsidP="009F16A1">
            <w:pPr>
              <w:spacing w:after="0"/>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w:t>
            </w:r>
            <w:r w:rsidRPr="00946A8D">
              <w:rPr>
                <w:rFonts w:ascii="Times New Roman" w:hAnsi="Times New Roman"/>
                <w:b/>
                <w:bCs/>
                <w:color w:val="000000"/>
                <w:sz w:val="24"/>
                <w:szCs w:val="24"/>
              </w:rPr>
              <w:lastRenderedPageBreak/>
              <w:t xml:space="preserve">строительства Том 2 Градостроительных регламентов Правил землепользования и застройки.                                                                                                                                                                                                     </w:t>
            </w:r>
          </w:p>
        </w:tc>
      </w:tr>
      <w:tr w:rsidR="00946A8D" w:rsidRPr="00946A8D" w14:paraId="744AE81F" w14:textId="77777777" w:rsidTr="00A02879">
        <w:tc>
          <w:tcPr>
            <w:tcW w:w="2711" w:type="dxa"/>
          </w:tcPr>
          <w:p w14:paraId="32BE9369" w14:textId="77777777"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4.3</w:t>
            </w:r>
          </w:p>
        </w:tc>
        <w:tc>
          <w:tcPr>
            <w:tcW w:w="2683" w:type="dxa"/>
          </w:tcPr>
          <w:p w14:paraId="542A02E7" w14:textId="77777777"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Рынки</w:t>
            </w:r>
          </w:p>
          <w:p w14:paraId="6ABE3700" w14:textId="77777777" w:rsidR="009F16A1" w:rsidRPr="00946A8D" w:rsidRDefault="009F16A1" w:rsidP="009F16A1">
            <w:pPr>
              <w:spacing w:after="0" w:line="240" w:lineRule="auto"/>
              <w:rPr>
                <w:rFonts w:ascii="Times New Roman" w:hAnsi="Times New Roman"/>
                <w:color w:val="000000"/>
                <w:sz w:val="24"/>
                <w:szCs w:val="24"/>
              </w:rPr>
            </w:pPr>
          </w:p>
        </w:tc>
        <w:tc>
          <w:tcPr>
            <w:tcW w:w="9598" w:type="dxa"/>
          </w:tcPr>
          <w:p w14:paraId="1E50E819"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сооружений, предназначенных для организации постоянной или временной торговли (ярмарка, рынок, базар), с учетом того, что каждое из торговых мест не располагает торговой площадью более 200 кв. м; размещение гаражей и (или) стоянок для автомобилей сотрудников и посетителей рынка</w:t>
            </w:r>
          </w:p>
          <w:p w14:paraId="20E4CC8B"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p>
          <w:p w14:paraId="0487B296"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-14 кв.м на 1 кв.м торговой площади при общей торговой площади до 600 кв.м;</w:t>
            </w:r>
          </w:p>
          <w:p w14:paraId="64DADFE9"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2800 кв.м;</w:t>
            </w:r>
          </w:p>
          <w:p w14:paraId="3BCCC90F"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3A4A0F01" w14:textId="0A9DCEC6"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62E68F0"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7D7C9547"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2F77B9AF"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1F1B2FD7"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1070699"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3594FDF7" w14:textId="0D1CFC9B"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FDFB33D"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33EC0214"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001887B8"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481B5823" w14:textId="77777777"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5C111CB1" w14:textId="77777777"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1786A1F2"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22FF8D1E"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40D58753"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5AB5434F"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76E40477" w14:textId="77777777" w:rsidR="009F16A1" w:rsidRPr="00946A8D" w:rsidRDefault="009F16A1" w:rsidP="009F16A1">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248C301C"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311E64C9" w14:textId="77777777" w:rsidR="009F16A1" w:rsidRPr="00946A8D" w:rsidRDefault="009F16A1" w:rsidP="009F16A1">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40ECCEC7" w14:textId="77777777" w:rsidR="009F16A1" w:rsidRPr="00946A8D" w:rsidRDefault="009F16A1" w:rsidP="009F16A1">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760D38DA" w14:textId="7CD6A106" w:rsidR="009F16A1" w:rsidRPr="00946A8D" w:rsidRDefault="009F16A1" w:rsidP="009F16A1">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74B4BD12" w14:textId="77777777" w:rsidTr="00A02879">
        <w:tc>
          <w:tcPr>
            <w:tcW w:w="2711" w:type="dxa"/>
          </w:tcPr>
          <w:p w14:paraId="78B7E0DF" w14:textId="77777777"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4.4</w:t>
            </w:r>
          </w:p>
        </w:tc>
        <w:tc>
          <w:tcPr>
            <w:tcW w:w="2683" w:type="dxa"/>
          </w:tcPr>
          <w:p w14:paraId="413AD5B4" w14:textId="77777777"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Магазины</w:t>
            </w:r>
          </w:p>
          <w:p w14:paraId="09253CA0" w14:textId="77777777" w:rsidR="009F16A1" w:rsidRPr="00946A8D" w:rsidRDefault="009F16A1" w:rsidP="009F16A1">
            <w:pPr>
              <w:spacing w:after="0" w:line="240" w:lineRule="auto"/>
              <w:rPr>
                <w:rFonts w:ascii="Times New Roman" w:hAnsi="Times New Roman"/>
                <w:color w:val="000000"/>
                <w:sz w:val="24"/>
                <w:szCs w:val="24"/>
              </w:rPr>
            </w:pPr>
          </w:p>
        </w:tc>
        <w:tc>
          <w:tcPr>
            <w:tcW w:w="9598" w:type="dxa"/>
          </w:tcPr>
          <w:p w14:paraId="74937E9E"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продажи товаров, торговая площадь которых составляет до 5000 кв. м</w:t>
            </w:r>
          </w:p>
          <w:p w14:paraId="596D71F3"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p>
          <w:p w14:paraId="56B96F89"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w:t>
            </w:r>
          </w:p>
          <w:p w14:paraId="22F8C911"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 Для магазинов: до 250 кв.м торговой площади – 8 кв.м. на 1 кв.м. торговой площади;</w:t>
            </w:r>
          </w:p>
          <w:p w14:paraId="3D46530A"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свыше 250 до 650 кв.м. торговой площади – 8 – 6 кв.м. на 1 кв.м. торговой площади;</w:t>
            </w:r>
          </w:p>
          <w:p w14:paraId="4DEC7382"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03182A02"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511031CB"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55312E2"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F086CA7"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513D0295"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C98E5A6"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00AECAC7"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4CA5F3FB"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58DCD2A"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C046F30"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12A87B6"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67A533F2" w14:textId="77777777"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47C6BB28" w14:textId="77777777"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2E06CB1E"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55AB12B7"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1EF9E800"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Параметры застройки:</w:t>
            </w:r>
          </w:p>
          <w:p w14:paraId="74460297"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3CDE5CB5" w14:textId="77777777" w:rsidR="009F16A1" w:rsidRPr="00946A8D" w:rsidRDefault="009F16A1" w:rsidP="009F16A1">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39975D5A"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7EE5181D" w14:textId="77777777" w:rsidR="009F16A1" w:rsidRPr="00946A8D" w:rsidRDefault="009F16A1" w:rsidP="009F16A1">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35DB093F" w14:textId="77777777" w:rsidR="009F16A1" w:rsidRPr="00946A8D" w:rsidRDefault="009F16A1" w:rsidP="009F16A1">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1ED4BB18" w14:textId="77777777" w:rsidR="009F16A1" w:rsidRPr="00946A8D" w:rsidRDefault="009F16A1" w:rsidP="009F16A1">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 </w:t>
            </w:r>
          </w:p>
          <w:p w14:paraId="2EFE8157" w14:textId="304C9AA9" w:rsidR="009F16A1" w:rsidRPr="00946A8D" w:rsidRDefault="009F16A1" w:rsidP="009F16A1">
            <w:pPr>
              <w:spacing w:after="0"/>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003D3389" w14:textId="77777777" w:rsidTr="00A02879">
        <w:tc>
          <w:tcPr>
            <w:tcW w:w="2711" w:type="dxa"/>
          </w:tcPr>
          <w:p w14:paraId="54C64CE8" w14:textId="77777777"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4.6</w:t>
            </w:r>
          </w:p>
        </w:tc>
        <w:tc>
          <w:tcPr>
            <w:tcW w:w="2683" w:type="dxa"/>
          </w:tcPr>
          <w:p w14:paraId="56813360" w14:textId="77777777"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Общественное питание</w:t>
            </w:r>
          </w:p>
          <w:p w14:paraId="359CD493" w14:textId="77777777" w:rsidR="009F16A1" w:rsidRPr="00946A8D" w:rsidRDefault="009F16A1" w:rsidP="009F16A1">
            <w:pPr>
              <w:spacing w:after="0" w:line="240" w:lineRule="auto"/>
              <w:rPr>
                <w:rFonts w:ascii="Times New Roman" w:hAnsi="Times New Roman"/>
                <w:color w:val="000000"/>
                <w:sz w:val="24"/>
                <w:szCs w:val="24"/>
              </w:rPr>
            </w:pPr>
          </w:p>
        </w:tc>
        <w:tc>
          <w:tcPr>
            <w:tcW w:w="9598" w:type="dxa"/>
          </w:tcPr>
          <w:p w14:paraId="5C93D80D"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в целях устройства мест общественного питания (рестораны, кафе, столовые, закусочные, бары)</w:t>
            </w:r>
          </w:p>
          <w:p w14:paraId="2ED463F5"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p>
          <w:p w14:paraId="250B83CC"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здания общественного питания до 150 мест</w:t>
            </w:r>
          </w:p>
          <w:p w14:paraId="1C0E374E" w14:textId="77777777" w:rsidR="009F16A1" w:rsidRPr="00946A8D" w:rsidRDefault="009F16A1" w:rsidP="009F16A1">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 xml:space="preserve">Минимальный размер земельных участков: </w:t>
            </w:r>
          </w:p>
          <w:p w14:paraId="686C7849" w14:textId="77777777" w:rsidR="009F16A1" w:rsidRPr="00946A8D" w:rsidRDefault="009F16A1" w:rsidP="009F16A1">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при числе до 50 мест, 25 кв.м. на 1 место;</w:t>
            </w:r>
          </w:p>
          <w:p w14:paraId="244F7744" w14:textId="77777777" w:rsidR="009F16A1" w:rsidRPr="00946A8D" w:rsidRDefault="009F16A1" w:rsidP="009F16A1">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при числе от 50 до 150 мест, 15 кв.м. на 1 место;</w:t>
            </w:r>
          </w:p>
          <w:p w14:paraId="08093B1B"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652D23DE"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0FC5EA2C"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6B54A64"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3F39ED7"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14218702"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65451697"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268087E8"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BEA9C16"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272B26F"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534403D"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20913DED"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не менее 1 м от границ земельного участка для размещения гаражей и</w:t>
            </w:r>
          </w:p>
          <w:p w14:paraId="7F0177CC" w14:textId="77777777"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765DD0FB" w14:textId="77777777"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08272167"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0391567"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08F6F7F9"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0593BFFC"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1038E6B0" w14:textId="77777777" w:rsidR="009F16A1" w:rsidRPr="00946A8D" w:rsidRDefault="009F16A1" w:rsidP="009F16A1">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71F6B3FE"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2064111C" w14:textId="77777777" w:rsidR="009F16A1" w:rsidRPr="00946A8D" w:rsidRDefault="009F16A1" w:rsidP="009F16A1">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39F12023" w14:textId="77777777" w:rsidR="009F16A1" w:rsidRPr="00946A8D" w:rsidRDefault="009F16A1" w:rsidP="009F16A1">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0B6491AC" w14:textId="77777777" w:rsidR="009F16A1" w:rsidRPr="00946A8D" w:rsidRDefault="009F16A1" w:rsidP="009F16A1">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 </w:t>
            </w:r>
          </w:p>
          <w:p w14:paraId="726AA4B2" w14:textId="080F844A" w:rsidR="009F16A1" w:rsidRPr="00946A8D" w:rsidRDefault="009F16A1" w:rsidP="009F16A1">
            <w:pPr>
              <w:spacing w:after="0"/>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3DB63BF6" w14:textId="77777777" w:rsidTr="00A02879">
        <w:tc>
          <w:tcPr>
            <w:tcW w:w="2711" w:type="dxa"/>
          </w:tcPr>
          <w:p w14:paraId="46EEAD6A" w14:textId="77777777"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4.7</w:t>
            </w:r>
          </w:p>
        </w:tc>
        <w:tc>
          <w:tcPr>
            <w:tcW w:w="2683" w:type="dxa"/>
          </w:tcPr>
          <w:p w14:paraId="4D7FA083" w14:textId="77777777"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Гостиничное обслуживание</w:t>
            </w:r>
          </w:p>
          <w:p w14:paraId="343DA41F" w14:textId="77777777" w:rsidR="009F16A1" w:rsidRPr="00946A8D" w:rsidRDefault="009F16A1" w:rsidP="009F16A1">
            <w:pPr>
              <w:spacing w:after="0" w:line="240" w:lineRule="auto"/>
              <w:rPr>
                <w:rFonts w:ascii="Times New Roman" w:hAnsi="Times New Roman"/>
                <w:color w:val="000000"/>
                <w:sz w:val="24"/>
                <w:szCs w:val="24"/>
              </w:rPr>
            </w:pPr>
          </w:p>
        </w:tc>
        <w:tc>
          <w:tcPr>
            <w:tcW w:w="9598" w:type="dxa"/>
          </w:tcPr>
          <w:p w14:paraId="3BCE0DA2"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гостиниц, а также иных зданий, используемых с целью извлечения предпринимательской выгоды из предоставления жилого помещения для временного проживания в них</w:t>
            </w:r>
          </w:p>
          <w:p w14:paraId="6AEDC78E"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p>
          <w:p w14:paraId="3F0D8C45"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здания гостиницы до 100 мест</w:t>
            </w:r>
          </w:p>
          <w:p w14:paraId="05CB0C4F"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Минимальный размер земельных участков: </w:t>
            </w:r>
          </w:p>
          <w:p w14:paraId="59A3F2FD"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Размеры земельных участков гостиниц при числе мест от 25 до 100– 55 м2 на 1 место.</w:t>
            </w:r>
          </w:p>
          <w:p w14:paraId="01ADA7E9"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7E0F3A81"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29447528"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не менее 3 м от границ земельного участка со стороны прилегающих земельных</w:t>
            </w:r>
          </w:p>
          <w:p w14:paraId="424F478A"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767841F6"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E87697B"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BE6A246"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49EC2461"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033C8BFD"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4D307DB"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EE13712"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10AAE91"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21D7C26D" w14:textId="77777777"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D4A8997" w14:textId="77777777"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5F8D5652"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4C357A5B"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5;</w:t>
            </w:r>
          </w:p>
          <w:p w14:paraId="3AA3C47C"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37B59134"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4B904EA8" w14:textId="77777777" w:rsidR="009F16A1" w:rsidRPr="00946A8D" w:rsidRDefault="009F16A1" w:rsidP="009F16A1">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7A2669E8"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2EB9D22F" w14:textId="77777777" w:rsidR="009F16A1" w:rsidRPr="00946A8D" w:rsidRDefault="009F16A1" w:rsidP="009F16A1">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29C113F1" w14:textId="77777777" w:rsidR="009F16A1" w:rsidRPr="00946A8D" w:rsidRDefault="009F16A1" w:rsidP="009F16A1">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3833FFA4" w14:textId="77777777" w:rsidR="009F16A1" w:rsidRPr="00946A8D" w:rsidRDefault="009F16A1" w:rsidP="009F16A1">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 </w:t>
            </w:r>
          </w:p>
          <w:p w14:paraId="41EDB84C" w14:textId="77777777" w:rsidR="009F16A1" w:rsidRPr="00946A8D" w:rsidRDefault="009F16A1" w:rsidP="009F16A1">
            <w:pPr>
              <w:spacing w:after="0"/>
              <w:rPr>
                <w:rFonts w:ascii="Times New Roman" w:hAnsi="Times New Roman"/>
                <w:b/>
                <w:bCs/>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p w14:paraId="5720266C" w14:textId="77777777" w:rsidR="009F16A1" w:rsidRPr="00946A8D" w:rsidRDefault="009F16A1" w:rsidP="009F16A1">
            <w:pPr>
              <w:spacing w:after="0" w:line="240" w:lineRule="auto"/>
              <w:rPr>
                <w:rFonts w:ascii="Times New Roman" w:hAnsi="Times New Roman"/>
                <w:b/>
                <w:color w:val="000000"/>
              </w:rPr>
            </w:pPr>
            <w:r w:rsidRPr="00946A8D">
              <w:rPr>
                <w:rFonts w:ascii="Times New Roman" w:hAnsi="Times New Roman"/>
                <w:b/>
                <w:color w:val="000000"/>
              </w:rPr>
              <w:lastRenderedPageBreak/>
              <w:t>- не допускается размещение новых объектов капитального строительства, а также их реконструкция, с изменением этажности, высотности и площади застройки, представляющих собой многоквартирные жилые дома, комплексы апартаментов, апарт-отели и гостиницы, включающие в себя номерной фонд по типу апартаменты, за исключением случаев размещения таких объектов в рамках реализации положений Федерального закона от 29.11.2014 № 377-ФЗ «О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 постановления Совета министров Республики Крым от 07.10.2014 № 368 «О некоторых вопросах реализации инвестиционных проектов на территории Республики Крым» или в случае размещения таких объектов при реализации решения о комплексном развитии территории или осуществления комплексного развития территории по инициативе правообладателей земельных участков и (или) расположенных на них объектов недвижимости;</w:t>
            </w:r>
          </w:p>
          <w:p w14:paraId="6F26C73C" w14:textId="076ED56E" w:rsidR="009F16A1" w:rsidRPr="00946A8D" w:rsidRDefault="009F16A1" w:rsidP="009F16A1">
            <w:pPr>
              <w:spacing w:after="0"/>
              <w:rPr>
                <w:rFonts w:ascii="Times New Roman" w:hAnsi="Times New Roman"/>
                <w:color w:val="000000"/>
                <w:sz w:val="24"/>
                <w:szCs w:val="24"/>
              </w:rPr>
            </w:pPr>
            <w:r w:rsidRPr="00946A8D">
              <w:rPr>
                <w:rFonts w:ascii="Times New Roman" w:hAnsi="Times New Roman"/>
                <w:b/>
                <w:color w:val="000000"/>
              </w:rPr>
              <w:t>- указанные требования не применяются, в случае если в отношении объекта капитального строительства выдано разрешение на строительство или обеспечивается реконструкция объектов незавершенного строительства.</w:t>
            </w:r>
            <w:r w:rsidRPr="00946A8D">
              <w:rPr>
                <w:rFonts w:ascii="Times New Roman" w:hAnsi="Times New Roman"/>
                <w:b/>
                <w:bCs/>
                <w:color w:val="000000"/>
                <w:sz w:val="24"/>
                <w:szCs w:val="24"/>
              </w:rPr>
              <w:t xml:space="preserve">                                                                                                                                                                                                     </w:t>
            </w:r>
          </w:p>
        </w:tc>
      </w:tr>
      <w:tr w:rsidR="00946A8D" w:rsidRPr="00946A8D" w14:paraId="64456C13" w14:textId="77777777" w:rsidTr="00A02879">
        <w:tc>
          <w:tcPr>
            <w:tcW w:w="2711" w:type="dxa"/>
          </w:tcPr>
          <w:p w14:paraId="13272D41" w14:textId="77777777"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4.9</w:t>
            </w:r>
          </w:p>
        </w:tc>
        <w:tc>
          <w:tcPr>
            <w:tcW w:w="2683" w:type="dxa"/>
          </w:tcPr>
          <w:p w14:paraId="60FFC4C4" w14:textId="77777777" w:rsidR="009F16A1" w:rsidRPr="00946A8D" w:rsidRDefault="009F16A1" w:rsidP="009F16A1">
            <w:pPr>
              <w:spacing w:after="0" w:line="240" w:lineRule="auto"/>
              <w:rPr>
                <w:rFonts w:ascii="Times New Roman" w:hAnsi="Times New Roman"/>
                <w:b/>
                <w:bCs/>
                <w:color w:val="000000"/>
                <w:sz w:val="24"/>
                <w:szCs w:val="24"/>
              </w:rPr>
            </w:pPr>
            <w:r w:rsidRPr="00946A8D">
              <w:rPr>
                <w:rFonts w:ascii="Times New Roman" w:hAnsi="Times New Roman"/>
                <w:b/>
                <w:bCs/>
                <w:color w:val="000000"/>
                <w:sz w:val="24"/>
                <w:szCs w:val="24"/>
              </w:rPr>
              <w:t>Служебные гаражи</w:t>
            </w:r>
          </w:p>
          <w:p w14:paraId="4F2C8F35" w14:textId="77777777" w:rsidR="009F16A1" w:rsidRPr="00946A8D" w:rsidRDefault="009F16A1" w:rsidP="009F16A1">
            <w:pPr>
              <w:spacing w:after="0" w:line="240" w:lineRule="auto"/>
              <w:rPr>
                <w:rFonts w:ascii="Times New Roman" w:hAnsi="Times New Roman"/>
                <w:color w:val="000000"/>
                <w:sz w:val="24"/>
                <w:szCs w:val="24"/>
                <w:lang w:eastAsia="ru-RU"/>
              </w:rPr>
            </w:pPr>
          </w:p>
        </w:tc>
        <w:tc>
          <w:tcPr>
            <w:tcW w:w="9598" w:type="dxa"/>
          </w:tcPr>
          <w:p w14:paraId="7B7ED5B1" w14:textId="77777777" w:rsidR="009F16A1" w:rsidRPr="00946A8D" w:rsidRDefault="009F16A1" w:rsidP="009F16A1">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постоянных или временных гаражей, стоянок для хранения служебного автотранспорта, используемого в целях осуществления видов деятельности, предусмотренных видами разрешенного использования с кодами 3.0, 4.0, а также для стоянки и хранения транспортных средств общего пользования, в том числе в депо.</w:t>
            </w:r>
          </w:p>
          <w:p w14:paraId="5B3BD15A"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по СП 42.13330.2016 (приложение И).</w:t>
            </w:r>
          </w:p>
          <w:p w14:paraId="20DB41D0"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1678936B"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2ABC34F5"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148609E"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20AF3710"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CE013FC"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3B6BAD13"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2CDB7590"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7A39EFF9"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BB81B6B"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0100AA5F"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1194B177" w14:textId="53DA8FE1"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w:t>
            </w:r>
            <w:r w:rsidR="00E2699F" w:rsidRPr="00946A8D">
              <w:rPr>
                <w:rFonts w:ascii="Times New Roman" w:hAnsi="Times New Roman"/>
                <w:color w:val="000000"/>
                <w:sz w:val="24"/>
                <w:szCs w:val="24"/>
              </w:rPr>
              <w:t xml:space="preserve"> </w:t>
            </w:r>
            <w:r w:rsidRPr="00946A8D">
              <w:rPr>
                <w:rFonts w:ascii="Times New Roman" w:hAnsi="Times New Roman"/>
                <w:color w:val="000000"/>
                <w:sz w:val="24"/>
                <w:szCs w:val="24"/>
              </w:rPr>
              <w:t>участка, отделяющей данный земельный участок от территории общего пользования.</w:t>
            </w:r>
          </w:p>
          <w:p w14:paraId="1068E97E"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23D23BCA"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534C6845"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354903E2"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4D26CAF8" w14:textId="77777777" w:rsidR="009F16A1" w:rsidRPr="00946A8D" w:rsidRDefault="009F16A1" w:rsidP="009F16A1">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tc>
      </w:tr>
      <w:tr w:rsidR="00946A8D" w:rsidRPr="00946A8D" w14:paraId="235AA266" w14:textId="77777777" w:rsidTr="00A02879">
        <w:tc>
          <w:tcPr>
            <w:tcW w:w="2711" w:type="dxa"/>
          </w:tcPr>
          <w:p w14:paraId="565008E4" w14:textId="23585E0C"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4.9.1.2</w:t>
            </w:r>
          </w:p>
        </w:tc>
        <w:tc>
          <w:tcPr>
            <w:tcW w:w="2683" w:type="dxa"/>
          </w:tcPr>
          <w:p w14:paraId="5771F38F" w14:textId="3ADB5D52"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eastAsia="Times New Roman" w:hAnsi="Times New Roman"/>
                <w:b/>
                <w:color w:val="000000"/>
                <w:sz w:val="24"/>
                <w:szCs w:val="24"/>
                <w:lang w:eastAsia="ru-RU"/>
              </w:rPr>
              <w:t>Обеспечение дорожного отдыха</w:t>
            </w:r>
          </w:p>
        </w:tc>
        <w:tc>
          <w:tcPr>
            <w:tcW w:w="9598" w:type="dxa"/>
          </w:tcPr>
          <w:p w14:paraId="3CAB1F29" w14:textId="77777777" w:rsidR="009F16A1" w:rsidRPr="00946A8D" w:rsidRDefault="009F16A1" w:rsidP="009F16A1">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 xml:space="preserve">Размещение зданий для предоставления гостиничных услуг в качестве дорожного сервиса (мотелей), а также размещение магазинов сопутствующей торговли, зданий для организации общественного питания в качестве объектов дорожного сервиса </w:t>
            </w:r>
          </w:p>
          <w:p w14:paraId="0BD72F9B"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5949FA44"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0612DBF2"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1C8C9334"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7F805E2"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106A0B1"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564F8E3A"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45101E70"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66C8096"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5B8DC26C"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8689175"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0EA128BF"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7A4E8CC"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6C83C9E6" w14:textId="77777777"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16E57D0F" w14:textId="2A1373F9"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w:t>
            </w:r>
            <w:r w:rsidR="00E2699F" w:rsidRPr="00946A8D">
              <w:rPr>
                <w:rFonts w:ascii="Times New Roman" w:hAnsi="Times New Roman"/>
                <w:color w:val="000000"/>
                <w:sz w:val="24"/>
                <w:szCs w:val="24"/>
              </w:rPr>
              <w:t xml:space="preserve"> </w:t>
            </w:r>
            <w:r w:rsidRPr="00946A8D">
              <w:rPr>
                <w:rFonts w:ascii="Times New Roman" w:hAnsi="Times New Roman"/>
                <w:color w:val="000000"/>
                <w:sz w:val="24"/>
                <w:szCs w:val="24"/>
              </w:rPr>
              <w:t>участка, отделяющей данный земельный участок от территории общего пользования.</w:t>
            </w:r>
          </w:p>
          <w:p w14:paraId="7CFB6FB4"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размещение по красной линии улиц</w:t>
            </w:r>
          </w:p>
          <w:p w14:paraId="54F942A0"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2;</w:t>
            </w:r>
          </w:p>
          <w:p w14:paraId="797DE63D"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6DF6A480"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2A11A389" w14:textId="77777777" w:rsidR="009F16A1" w:rsidRPr="00946A8D" w:rsidRDefault="009F16A1" w:rsidP="009F16A1">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cs="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01BB7AF1"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10681D8F" w14:textId="77777777" w:rsidR="009F16A1" w:rsidRPr="00946A8D" w:rsidRDefault="009F16A1" w:rsidP="009F16A1">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cs="Times New Roman"/>
                <w:sz w:val="24"/>
                <w:szCs w:val="24"/>
              </w:rPr>
              <w:lastRenderedPageBreak/>
              <w:t xml:space="preserve"> в условиях реконструкции </w:t>
            </w:r>
            <w:r w:rsidRPr="00946A8D">
              <w:rPr>
                <w:rFonts w:ascii="Times New Roman" w:eastAsia="Times New Roman" w:hAnsi="Times New Roman"/>
                <w:color w:val="000000"/>
                <w:sz w:val="24"/>
                <w:szCs w:val="24"/>
                <w:lang w:eastAsia="ru-RU"/>
              </w:rPr>
              <w:t>(Кпз) – 2,4</w:t>
            </w:r>
          </w:p>
          <w:p w14:paraId="0542BEA9" w14:textId="77777777" w:rsidR="009F16A1" w:rsidRPr="00946A8D" w:rsidRDefault="009F16A1" w:rsidP="009F16A1">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cs="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rFonts w:ascii="Times New Roman" w:hAnsi="Times New Roman"/>
                <w:color w:val="000000"/>
                <w:sz w:val="24"/>
                <w:szCs w:val="24"/>
              </w:rPr>
              <w:t xml:space="preserve"> </w:t>
            </w:r>
            <w:r w:rsidRPr="00946A8D">
              <w:rPr>
                <w:rStyle w:val="Calibri105pt0pt"/>
                <w:rFonts w:ascii="Times New Roman" w:hAnsi="Times New Roman" w:cs="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2C2BB20F" w14:textId="6C991D5A" w:rsidR="009F16A1" w:rsidRPr="00946A8D" w:rsidRDefault="009F16A1" w:rsidP="009F16A1">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b/>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59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7A320E36" w14:textId="77777777" w:rsidTr="00A02879">
        <w:tc>
          <w:tcPr>
            <w:tcW w:w="2711" w:type="dxa"/>
          </w:tcPr>
          <w:p w14:paraId="6714D854" w14:textId="52644B0F"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5.1.3</w:t>
            </w:r>
          </w:p>
        </w:tc>
        <w:tc>
          <w:tcPr>
            <w:tcW w:w="2683" w:type="dxa"/>
          </w:tcPr>
          <w:p w14:paraId="35A55308" w14:textId="6CA0604E" w:rsidR="009F16A1" w:rsidRPr="00946A8D" w:rsidRDefault="009F16A1" w:rsidP="009F16A1">
            <w:pPr>
              <w:spacing w:after="0" w:line="240" w:lineRule="auto"/>
              <w:rPr>
                <w:rFonts w:ascii="Times New Roman" w:hAnsi="Times New Roman"/>
                <w:color w:val="000000"/>
                <w:sz w:val="24"/>
                <w:szCs w:val="24"/>
              </w:rPr>
            </w:pPr>
            <w:r w:rsidRPr="00946A8D">
              <w:rPr>
                <w:rFonts w:ascii="Times New Roman" w:hAnsi="Times New Roman"/>
                <w:b/>
                <w:color w:val="000000"/>
                <w:sz w:val="24"/>
                <w:szCs w:val="24"/>
                <w:lang w:eastAsia="ru-RU"/>
              </w:rPr>
              <w:t xml:space="preserve">Площадки для занятий спортом </w:t>
            </w:r>
          </w:p>
        </w:tc>
        <w:tc>
          <w:tcPr>
            <w:tcW w:w="9598" w:type="dxa"/>
          </w:tcPr>
          <w:p w14:paraId="698CC359" w14:textId="77777777" w:rsidR="009F16A1" w:rsidRPr="00946A8D" w:rsidRDefault="009F16A1" w:rsidP="009F16A1">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 xml:space="preserve">Размещение площадок для занятия спортом и физкультурой на открытом воздухе (физкультурные площадки, беговые дорожки, поля для спортивной игры) </w:t>
            </w:r>
          </w:p>
          <w:p w14:paraId="582F2A9C"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2482977D"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40FA50B4"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5DF6EF5E"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549CB27"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5B03877C"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3171849A"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6AF8D8A4"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679BFD78"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6657C207"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FBB73CA"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555DFC7"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2A76B581" w14:textId="6EFA4446"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w:t>
            </w:r>
            <w:r w:rsidR="00E2699F" w:rsidRPr="00946A8D">
              <w:rPr>
                <w:rFonts w:ascii="Times New Roman" w:hAnsi="Times New Roman"/>
                <w:color w:val="000000"/>
                <w:sz w:val="24"/>
                <w:szCs w:val="24"/>
              </w:rPr>
              <w:t xml:space="preserve"> </w:t>
            </w:r>
            <w:r w:rsidRPr="00946A8D">
              <w:rPr>
                <w:rFonts w:ascii="Times New Roman" w:hAnsi="Times New Roman"/>
                <w:color w:val="000000"/>
                <w:sz w:val="24"/>
                <w:szCs w:val="24"/>
              </w:rPr>
              <w:t>участка, отделяющей данный земельный участок от территории общего пользования.</w:t>
            </w:r>
          </w:p>
          <w:p w14:paraId="271DD208"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размещение по красной линии улиц</w:t>
            </w:r>
          </w:p>
          <w:p w14:paraId="3E0F5147"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4;</w:t>
            </w:r>
          </w:p>
          <w:p w14:paraId="6CADD87F"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645779D2"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0AE94688" w14:textId="77777777" w:rsidR="009F16A1" w:rsidRPr="00946A8D" w:rsidRDefault="009F16A1" w:rsidP="009F16A1">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cs="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32438FB2"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64EC73A8" w14:textId="77777777" w:rsidR="009F16A1" w:rsidRPr="00946A8D" w:rsidRDefault="009F16A1" w:rsidP="009F16A1">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cs="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5E1DE59F" w14:textId="77777777" w:rsidR="009F16A1" w:rsidRPr="00946A8D" w:rsidRDefault="009F16A1" w:rsidP="009F16A1">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Style w:val="Calibri105pt0pt"/>
                <w:rFonts w:ascii="Times New Roman" w:hAnsi="Times New Roman" w:cs="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rFonts w:ascii="Times New Roman" w:hAnsi="Times New Roman"/>
                <w:color w:val="000000"/>
                <w:sz w:val="24"/>
                <w:szCs w:val="24"/>
              </w:rPr>
              <w:t xml:space="preserve"> </w:t>
            </w:r>
            <w:r w:rsidRPr="00946A8D">
              <w:rPr>
                <w:rStyle w:val="Calibri105pt0pt"/>
                <w:rFonts w:ascii="Times New Roman" w:hAnsi="Times New Roman" w:cs="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3BFEECB0" w14:textId="77777777" w:rsidR="009F16A1" w:rsidRPr="00946A8D" w:rsidRDefault="009F16A1" w:rsidP="009F16A1">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23D69580" w14:textId="3DCAF34E" w:rsidR="009F16A1" w:rsidRPr="00946A8D" w:rsidRDefault="009F16A1" w:rsidP="009F16A1">
            <w:pPr>
              <w:spacing w:after="0"/>
              <w:rPr>
                <w:rFonts w:ascii="Times New Roman" w:hAnsi="Times New Roman"/>
                <w:color w:val="000000"/>
                <w:sz w:val="24"/>
                <w:szCs w:val="24"/>
              </w:rPr>
            </w:pPr>
            <w:r w:rsidRPr="00946A8D">
              <w:rPr>
                <w:rFonts w:ascii="Times New Roman" w:eastAsia="Times New Roman" w:hAnsi="Times New Roman"/>
                <w:b/>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59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6AB71CD6" w14:textId="77777777" w:rsidTr="00A02879">
        <w:tc>
          <w:tcPr>
            <w:tcW w:w="2711" w:type="dxa"/>
          </w:tcPr>
          <w:p w14:paraId="6D582F17" w14:textId="77777777"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8.3</w:t>
            </w:r>
          </w:p>
        </w:tc>
        <w:tc>
          <w:tcPr>
            <w:tcW w:w="2683" w:type="dxa"/>
          </w:tcPr>
          <w:p w14:paraId="6B1380C3" w14:textId="77777777" w:rsidR="009F16A1" w:rsidRPr="00946A8D" w:rsidRDefault="009F16A1" w:rsidP="009F16A1">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Обеспечение внутреннего правопорядка</w:t>
            </w:r>
          </w:p>
        </w:tc>
        <w:tc>
          <w:tcPr>
            <w:tcW w:w="9598" w:type="dxa"/>
          </w:tcPr>
          <w:p w14:paraId="663F98F9" w14:textId="77777777" w:rsidR="009F16A1" w:rsidRPr="00946A8D" w:rsidRDefault="009F16A1" w:rsidP="009F16A1">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Размещение объектов капитального строительства, необходимых для подготовки и поддержания в готовности органов внутренних дел, Росгвардии и спасательных служб, в которых существует военизированная служба; размещение объектов гражданской обороны, за исключением объектов гражданской обороны, являющихся частями производственных зданий.</w:t>
            </w:r>
          </w:p>
          <w:p w14:paraId="30DC6418" w14:textId="77777777" w:rsidR="009F16A1" w:rsidRPr="00946A8D" w:rsidRDefault="009F16A1" w:rsidP="009F16A1">
            <w:pPr>
              <w:spacing w:after="0" w:line="240" w:lineRule="auto"/>
              <w:rPr>
                <w:rFonts w:ascii="Times New Roman" w:hAnsi="Times New Roman"/>
                <w:color w:val="000000"/>
                <w:sz w:val="24"/>
                <w:szCs w:val="24"/>
              </w:rPr>
            </w:pPr>
          </w:p>
          <w:p w14:paraId="11F8CC2E" w14:textId="77777777" w:rsidR="009F16A1" w:rsidRPr="00946A8D" w:rsidRDefault="009F16A1" w:rsidP="009F16A1">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10BDC3ED" w14:textId="77777777" w:rsidR="009F16A1" w:rsidRPr="00946A8D" w:rsidRDefault="009F16A1" w:rsidP="009F16A1">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5B120BF3"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5E615399"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6D10B1E"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2CA46560"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39D1E7CC"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44B6415E"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EF69F33"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76461827"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A198BF2"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411AC5D0"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B23A2FD"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6130A95D" w14:textId="77777777"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22DE2C61" w14:textId="370C5755"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Pr="00946A8D">
              <w:rPr>
                <w:rFonts w:ascii="Times New Roman" w:hAnsi="Times New Roman"/>
                <w:color w:val="000000"/>
                <w:sz w:val="24"/>
                <w:szCs w:val="24"/>
              </w:rPr>
              <w:lastRenderedPageBreak/>
              <w:t>земельного участка, отделяющей данный земельный участок от территории общего пользования.</w:t>
            </w:r>
          </w:p>
          <w:p w14:paraId="405945AD"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BD2DFC8" w14:textId="77777777" w:rsidR="009F16A1" w:rsidRPr="00946A8D" w:rsidRDefault="009F16A1" w:rsidP="009F16A1">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20 м;</w:t>
            </w:r>
          </w:p>
          <w:p w14:paraId="23DFBEA5" w14:textId="77777777" w:rsidR="009F16A1" w:rsidRPr="00946A8D" w:rsidRDefault="009F16A1" w:rsidP="009F16A1">
            <w:pPr>
              <w:spacing w:after="0" w:line="240" w:lineRule="auto"/>
              <w:rPr>
                <w:rFonts w:ascii="Times New Roman" w:hAnsi="Times New Roman"/>
                <w:color w:val="000000"/>
                <w:sz w:val="24"/>
                <w:szCs w:val="24"/>
              </w:rPr>
            </w:pPr>
          </w:p>
          <w:p w14:paraId="59A18240"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240EC7F0"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6619113C" w14:textId="5998DE71"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tc>
      </w:tr>
      <w:tr w:rsidR="009F16A1" w:rsidRPr="00946A8D" w14:paraId="61666350" w14:textId="77777777" w:rsidTr="00A02879">
        <w:tc>
          <w:tcPr>
            <w:tcW w:w="2711" w:type="dxa"/>
          </w:tcPr>
          <w:p w14:paraId="0DDA291E" w14:textId="77777777" w:rsidR="009F16A1" w:rsidRPr="00946A8D" w:rsidRDefault="009F16A1" w:rsidP="009F16A1">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lastRenderedPageBreak/>
              <w:t>13.2</w:t>
            </w:r>
          </w:p>
        </w:tc>
        <w:tc>
          <w:tcPr>
            <w:tcW w:w="2683" w:type="dxa"/>
          </w:tcPr>
          <w:p w14:paraId="0568228B" w14:textId="77777777" w:rsidR="009F16A1" w:rsidRPr="00946A8D" w:rsidRDefault="009F16A1" w:rsidP="009F16A1">
            <w:pPr>
              <w:spacing w:after="0" w:line="240" w:lineRule="auto"/>
              <w:rPr>
                <w:rFonts w:ascii="Times New Roman" w:hAnsi="Times New Roman"/>
                <w:color w:val="000000"/>
                <w:sz w:val="24"/>
                <w:szCs w:val="24"/>
              </w:rPr>
            </w:pPr>
            <w:r w:rsidRPr="00946A8D">
              <w:rPr>
                <w:rFonts w:ascii="Times New Roman" w:hAnsi="Times New Roman"/>
                <w:bCs/>
                <w:color w:val="000000"/>
                <w:sz w:val="24"/>
                <w:szCs w:val="24"/>
              </w:rPr>
              <w:t>Ведение садоводства</w:t>
            </w:r>
          </w:p>
        </w:tc>
        <w:tc>
          <w:tcPr>
            <w:tcW w:w="9598" w:type="dxa"/>
          </w:tcPr>
          <w:p w14:paraId="0701DC48" w14:textId="77777777" w:rsidR="009F16A1" w:rsidRPr="00946A8D" w:rsidRDefault="009F16A1" w:rsidP="009F16A1">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Осуществление отдыха и (или) выращивания гражданами для собственных нужд сельскохозяйственных культур; размещение для собственных нужд садового дома, жилого дома, указанного в описании вида разрешенного использования с кодом 2.1, хозяйственных построек и гаражей.</w:t>
            </w:r>
          </w:p>
          <w:p w14:paraId="6D6C68F5"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p>
          <w:p w14:paraId="73035EAF"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0,06 га;</w:t>
            </w:r>
          </w:p>
          <w:p w14:paraId="63545E20"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0,12 га;</w:t>
            </w:r>
          </w:p>
          <w:p w14:paraId="36ABE9E3"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7C387165"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C6317EB"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20995F53"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36EABB89"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66293C14"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56F2A5C7"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35CEAD51"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4DBD717"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10D75EF5"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1628910" w14:textId="77777777" w:rsidR="009F16A1" w:rsidRPr="00946A8D" w:rsidRDefault="009F16A1" w:rsidP="009F16A1">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2C30FD29" w14:textId="77777777"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E6CD945" w14:textId="7E5B293C" w:rsidR="009F16A1" w:rsidRPr="00946A8D" w:rsidRDefault="009F16A1" w:rsidP="009F16A1">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60D821ED" w14:textId="0A49E780"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В отдельных случаях в условиях сложившейся застройки допускается размещение садового дома по красной линии улиц.</w:t>
            </w:r>
          </w:p>
          <w:p w14:paraId="5E9A76A9"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2, включая мансардный этаж;</w:t>
            </w:r>
          </w:p>
          <w:p w14:paraId="66C70B02"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7CFE2EDA"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0,2</w:t>
            </w:r>
          </w:p>
          <w:p w14:paraId="3E586D50" w14:textId="77777777" w:rsidR="009F16A1" w:rsidRPr="00946A8D" w:rsidRDefault="009F16A1" w:rsidP="009F16A1">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0,4</w:t>
            </w:r>
          </w:p>
        </w:tc>
      </w:tr>
    </w:tbl>
    <w:p w14:paraId="2FFCD851" w14:textId="5042C0FD" w:rsidR="00673A5C" w:rsidRPr="00946A8D" w:rsidRDefault="00673A5C" w:rsidP="00673A5C">
      <w:pPr>
        <w:spacing w:after="0" w:line="240" w:lineRule="auto"/>
        <w:rPr>
          <w:rFonts w:ascii="Times New Roman" w:hAnsi="Times New Roman"/>
          <w:b/>
          <w:color w:val="000000"/>
          <w:sz w:val="24"/>
          <w:szCs w:val="24"/>
        </w:rPr>
      </w:pPr>
    </w:p>
    <w:p w14:paraId="1203769E"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Вспомогательные виды разрешенного использования</w:t>
      </w:r>
    </w:p>
    <w:p w14:paraId="29EA410C"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992" w:type="dxa"/>
        <w:tblLook w:val="04A0" w:firstRow="1" w:lastRow="0" w:firstColumn="1" w:lastColumn="0" w:noHBand="0" w:noVBand="1"/>
      </w:tblPr>
      <w:tblGrid>
        <w:gridCol w:w="2732"/>
        <w:gridCol w:w="2648"/>
        <w:gridCol w:w="9612"/>
      </w:tblGrid>
      <w:tr w:rsidR="00946A8D" w:rsidRPr="00946A8D" w14:paraId="67A15CC1" w14:textId="77777777" w:rsidTr="00A02879">
        <w:tc>
          <w:tcPr>
            <w:tcW w:w="2732" w:type="dxa"/>
          </w:tcPr>
          <w:p w14:paraId="1ACE454D"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w:t>
            </w:r>
          </w:p>
          <w:p w14:paraId="76454993"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вида разрешенного использования</w:t>
            </w:r>
          </w:p>
          <w:p w14:paraId="5B248BDB"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земельного</w:t>
            </w:r>
          </w:p>
          <w:p w14:paraId="2416295A"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участка</w:t>
            </w:r>
          </w:p>
        </w:tc>
        <w:tc>
          <w:tcPr>
            <w:tcW w:w="2648" w:type="dxa"/>
          </w:tcPr>
          <w:p w14:paraId="013D1E8B"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612" w:type="dxa"/>
          </w:tcPr>
          <w:p w14:paraId="20C95A7E" w14:textId="77777777" w:rsidR="00673A5C" w:rsidRPr="00946A8D" w:rsidRDefault="00673A5C" w:rsidP="00A02879">
            <w:pPr>
              <w:spacing w:after="0" w:line="240" w:lineRule="auto"/>
              <w:ind w:left="459"/>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27A6C117" w14:textId="77777777" w:rsidTr="00A02879">
        <w:tc>
          <w:tcPr>
            <w:tcW w:w="2732" w:type="dxa"/>
          </w:tcPr>
          <w:p w14:paraId="34703A4F"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3.3</w:t>
            </w:r>
          </w:p>
        </w:tc>
        <w:tc>
          <w:tcPr>
            <w:tcW w:w="2648" w:type="dxa"/>
          </w:tcPr>
          <w:p w14:paraId="5079B0EE"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Бытовое обслуживание</w:t>
            </w:r>
          </w:p>
        </w:tc>
        <w:tc>
          <w:tcPr>
            <w:tcW w:w="9612" w:type="dxa"/>
          </w:tcPr>
          <w:p w14:paraId="6785783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оказания населению или организациям бытовых услуг (мастерские мелкого ремонта, ателье, бани, парикмахерские, прачечные, химчистки, похоронные бюро)</w:t>
            </w:r>
          </w:p>
          <w:p w14:paraId="0660F8E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513A38A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по СП 42.13330.2016 (приложение Д).</w:t>
            </w:r>
          </w:p>
          <w:p w14:paraId="419BF3A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16DEFBC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036CC36E" w14:textId="39E94B0F"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75172D"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7E91FBC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41759AB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57BD8E5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1E0A5EF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0EEB29B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6EAD0DFA" w14:textId="20E3BB31"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75172D"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7FFE133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5135599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06BAB98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446BD79E"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783B99FE" w14:textId="5875ADCD"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75172D" w:rsidRPr="00946A8D">
              <w:rPr>
                <w:rFonts w:ascii="Times New Roman" w:hAnsi="Times New Roman"/>
                <w:color w:val="000000"/>
                <w:sz w:val="24"/>
                <w:szCs w:val="24"/>
              </w:rPr>
              <w:lastRenderedPageBreak/>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218F9E0F"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DAF77C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6F93987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0C4DC2E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1E3B33D9"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6040BF1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2EEF6BC3"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3205D73B"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251EBF89" w14:textId="77777777" w:rsidR="00673A5C" w:rsidRPr="00946A8D" w:rsidRDefault="00673A5C" w:rsidP="00A0287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 </w:t>
            </w:r>
          </w:p>
        </w:tc>
      </w:tr>
      <w:tr w:rsidR="00946A8D" w:rsidRPr="00946A8D" w14:paraId="1F601DDF" w14:textId="77777777" w:rsidTr="00A02879">
        <w:tc>
          <w:tcPr>
            <w:tcW w:w="2732" w:type="dxa"/>
          </w:tcPr>
          <w:p w14:paraId="434A4C6C"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3.7</w:t>
            </w:r>
          </w:p>
        </w:tc>
        <w:tc>
          <w:tcPr>
            <w:tcW w:w="2648" w:type="dxa"/>
          </w:tcPr>
          <w:p w14:paraId="1462A680"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Религиозное использование</w:t>
            </w:r>
          </w:p>
          <w:p w14:paraId="279A391E" w14:textId="77777777" w:rsidR="00673A5C" w:rsidRPr="00946A8D" w:rsidRDefault="00673A5C" w:rsidP="00A02879">
            <w:pPr>
              <w:spacing w:after="0" w:line="240" w:lineRule="auto"/>
              <w:rPr>
                <w:rFonts w:ascii="Times New Roman" w:hAnsi="Times New Roman"/>
                <w:color w:val="000000"/>
                <w:sz w:val="24"/>
                <w:szCs w:val="24"/>
              </w:rPr>
            </w:pPr>
          </w:p>
        </w:tc>
        <w:tc>
          <w:tcPr>
            <w:tcW w:w="9612" w:type="dxa"/>
          </w:tcPr>
          <w:p w14:paraId="628E0BB6"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религиозного использования. Содержание данного вида разрешенного использования включает в себя содержание видов разрешенного использования с кодами 3.7.1-3.7.2.</w:t>
            </w:r>
          </w:p>
          <w:p w14:paraId="7E6440D2" w14:textId="77777777" w:rsidR="00673A5C" w:rsidRPr="00946A8D" w:rsidRDefault="00673A5C" w:rsidP="00A02879">
            <w:pPr>
              <w:spacing w:after="0" w:line="240" w:lineRule="auto"/>
              <w:rPr>
                <w:rFonts w:ascii="Times New Roman" w:hAnsi="Times New Roman"/>
                <w:color w:val="000000"/>
                <w:sz w:val="24"/>
                <w:szCs w:val="24"/>
              </w:rPr>
            </w:pPr>
          </w:p>
          <w:p w14:paraId="6717B43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1369B2F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Максимальный размер земельных участков - не подлежит установлению </w:t>
            </w:r>
          </w:p>
          <w:p w14:paraId="590399C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7A2F3E48" w14:textId="28D8EEF3"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75172D"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01754BF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BEF12B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6DAE298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4D7D3CE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5897874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482E4CB8" w14:textId="01A9E3A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75172D"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33420E1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0822E9F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E75596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36F3AD9E"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3D586123" w14:textId="6858CE96"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75172D" w:rsidRPr="00946A8D">
              <w:rPr>
                <w:rFonts w:ascii="Times New Roman" w:hAnsi="Times New Roman"/>
                <w:color w:val="000000"/>
                <w:sz w:val="24"/>
                <w:szCs w:val="24"/>
              </w:rPr>
              <w:lastRenderedPageBreak/>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0293544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9151C7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Максимальная высота – 20 метров</w:t>
            </w:r>
          </w:p>
          <w:p w14:paraId="69F1873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71DD9AE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5D8D74A6"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16C0FC9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04A60E9C"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718B3888"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0504ACA6" w14:textId="77777777" w:rsidR="00673A5C" w:rsidRPr="00946A8D" w:rsidRDefault="00673A5C" w:rsidP="00A0287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 </w:t>
            </w:r>
          </w:p>
        </w:tc>
      </w:tr>
    </w:tbl>
    <w:p w14:paraId="4566A504" w14:textId="77777777" w:rsidR="00673A5C" w:rsidRPr="00946A8D" w:rsidRDefault="00673A5C" w:rsidP="00673A5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lastRenderedPageBreak/>
        <w:t>Примечание:</w:t>
      </w:r>
    </w:p>
    <w:p w14:paraId="0DD55C5A" w14:textId="77777777" w:rsidR="00673A5C" w:rsidRPr="00946A8D" w:rsidRDefault="00673A5C" w:rsidP="00673A5C">
      <w:pPr>
        <w:pStyle w:val="aff6"/>
        <w:widowControl w:val="0"/>
        <w:numPr>
          <w:ilvl w:val="0"/>
          <w:numId w:val="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Ограничения использования земельных участков и объектов капитального строительства, находящихся в зоне Ж-1 и расположенных в границах зон с особыми условиями использования территории, устанавливаются в соответствии со статьями Части </w:t>
      </w:r>
      <w:r w:rsidRPr="00946A8D">
        <w:rPr>
          <w:rFonts w:ascii="Times New Roman" w:hAnsi="Times New Roman"/>
          <w:color w:val="000000"/>
          <w:sz w:val="24"/>
          <w:szCs w:val="24"/>
          <w:lang w:val="en-US" w:eastAsia="ru-RU"/>
        </w:rPr>
        <w:t>V</w:t>
      </w:r>
      <w:r w:rsidRPr="00946A8D">
        <w:rPr>
          <w:rFonts w:ascii="Times New Roman" w:hAnsi="Times New Roman"/>
          <w:color w:val="000000"/>
          <w:sz w:val="24"/>
          <w:szCs w:val="24"/>
          <w:lang w:eastAsia="ru-RU"/>
        </w:rPr>
        <w:t xml:space="preserve"> настоящих Правил.</w:t>
      </w:r>
    </w:p>
    <w:p w14:paraId="4D44B0A0" w14:textId="77777777" w:rsidR="00673A5C" w:rsidRPr="00946A8D" w:rsidRDefault="00673A5C" w:rsidP="00673A5C">
      <w:pPr>
        <w:pStyle w:val="aff6"/>
        <w:widowControl w:val="0"/>
        <w:numPr>
          <w:ilvl w:val="0"/>
          <w:numId w:val="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rPr>
        <w:t>В случае отсутствия установленных красных линий, минимальные отступы до зданий и сооружение при осуществлении строительства применять от границ участка смежных с территориями общего пользования.</w:t>
      </w:r>
    </w:p>
    <w:p w14:paraId="5F38D259" w14:textId="77777777" w:rsidR="00673A5C" w:rsidRPr="00946A8D" w:rsidRDefault="00673A5C" w:rsidP="00673A5C">
      <w:pPr>
        <w:pStyle w:val="aff6"/>
        <w:widowControl w:val="0"/>
        <w:numPr>
          <w:ilvl w:val="0"/>
          <w:numId w:val="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При застройке индивидуальными жилыми домами и блокированными жилыми домами в границах земельного участка, подлежащего застройке, необходимо организовать не менее одного машино-места.3</w:t>
      </w:r>
    </w:p>
    <w:p w14:paraId="21EA9393" w14:textId="77777777" w:rsidR="00673A5C" w:rsidRPr="00946A8D" w:rsidRDefault="00673A5C" w:rsidP="00673A5C">
      <w:pPr>
        <w:pStyle w:val="aff6"/>
        <w:widowControl w:val="0"/>
        <w:numPr>
          <w:ilvl w:val="0"/>
          <w:numId w:val="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определения количества парковочных мест, размещаемых в границах парковочного пространства, площадь парковочного места определяется из расчета не менее 25 кв. м на автомобиль при размещении наземных стоянок автомобилей (с учетом проездов); не менее 30 кв. м на автомобиль при размещении гаражей- стоянок, в том числе подземных гаражей; при примыкании парковочного пространства к проезжей части улиц и проездов и продольном расположении автомобилей - не менее 18 кв. м на автомобиль (без учета проездов), при использовании специальных механизированных конструкций в соответствии с паспортом изделия.</w:t>
      </w:r>
    </w:p>
    <w:p w14:paraId="3F2C2FD1" w14:textId="77777777" w:rsidR="00673A5C" w:rsidRPr="00946A8D" w:rsidRDefault="00673A5C" w:rsidP="00673A5C">
      <w:pPr>
        <w:pStyle w:val="aff6"/>
        <w:widowControl w:val="0"/>
        <w:numPr>
          <w:ilvl w:val="0"/>
          <w:numId w:val="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Парковочное пространство с целью обеспечения объектов капитального строительства нормативными площадями, необходимыми для организации машино-мест, размещается в границах земельного участка или в границах иных земельных участков, расположенных в границах квартала и предназначенных для размещения гаражей и автостоянок. Размещение парковочного пространства с 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допускается при условии, если:</w:t>
      </w:r>
    </w:p>
    <w:p w14:paraId="1D332E5C" w14:textId="77777777" w:rsidR="00673A5C" w:rsidRPr="00946A8D" w:rsidRDefault="00673A5C" w:rsidP="00673A5C">
      <w:pPr>
        <w:pStyle w:val="aff6"/>
        <w:widowControl w:val="0"/>
        <w:numPr>
          <w:ilvl w:val="0"/>
          <w:numId w:val="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Правообладателем земельного участка, в границах которого предполагается размещение объектов капитального строительства, и земельных участков, в границах которых размещается парковочное пространство, является одно лицо, за исключением если размещение </w:t>
      </w:r>
      <w:r w:rsidRPr="00946A8D">
        <w:rPr>
          <w:rFonts w:ascii="Times New Roman" w:hAnsi="Times New Roman"/>
          <w:color w:val="000000"/>
          <w:sz w:val="24"/>
          <w:szCs w:val="24"/>
          <w:lang w:eastAsia="ru-RU"/>
        </w:rPr>
        <w:lastRenderedPageBreak/>
        <w:t>объектов капитального строительства планируется в пределах территорий перспективной жилой застройки и реконструкции территории сложившейся застройки;</w:t>
      </w:r>
    </w:p>
    <w:p w14:paraId="4F863332" w14:textId="77777777" w:rsidR="00673A5C" w:rsidRPr="00946A8D" w:rsidRDefault="00673A5C" w:rsidP="00673A5C">
      <w:pPr>
        <w:pStyle w:val="aff6"/>
        <w:widowControl w:val="0"/>
        <w:numPr>
          <w:ilvl w:val="0"/>
          <w:numId w:val="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земельных участков установлен вид разрешенного использования «хранение автотранспорта (код 2.7.1)» или «служебные гаражи (код 4.9)» либо иной вид разрешенного использования, предусматривающий размещение гаражей или автостоянок и размещение автомобильных дорог;</w:t>
      </w:r>
    </w:p>
    <w:p w14:paraId="6A66F2B5" w14:textId="77777777" w:rsidR="00673A5C" w:rsidRPr="00946A8D" w:rsidRDefault="00673A5C" w:rsidP="00673A5C">
      <w:pPr>
        <w:pStyle w:val="aff6"/>
        <w:widowControl w:val="0"/>
        <w:numPr>
          <w:ilvl w:val="0"/>
          <w:numId w:val="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Такое размещение обосновано при подготовке документации по планировке территории, осуществляемой в рамках деятельности по комплексному и устойчивому развитию территории.</w:t>
      </w:r>
    </w:p>
    <w:p w14:paraId="0A79F907" w14:textId="77777777" w:rsidR="00673A5C" w:rsidRPr="00946A8D" w:rsidRDefault="00673A5C" w:rsidP="00673A5C">
      <w:pPr>
        <w:pStyle w:val="aff6"/>
        <w:widowControl w:val="0"/>
        <w:numPr>
          <w:ilvl w:val="0"/>
          <w:numId w:val="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При размещении парковочного пространства с 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такие земельные участки должны располагаться на расстоянии и пределах пешеходной доступности не более 400 метров от границ земельного участка, на котором планируется размещение объектов капитального строительства, в случае если размещение объектов капитального строительства планируется в пределах территорий перспективной жилой застройки, такие земельные участки могут располагаться на расстоянии и пределах пешеходной доступности не более 600 метров от границ земельного участка, на котором планируется размещение объектов капитального строительства.</w:t>
      </w:r>
    </w:p>
    <w:p w14:paraId="04532AE8" w14:textId="77777777" w:rsidR="00673A5C" w:rsidRPr="00946A8D" w:rsidRDefault="00673A5C" w:rsidP="00673A5C">
      <w:pPr>
        <w:pStyle w:val="aff6"/>
        <w:widowControl w:val="0"/>
        <w:numPr>
          <w:ilvl w:val="0"/>
          <w:numId w:val="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Допускается размещение части парковочных мест в пределах пешеходной доступности не более 400 метров за границами земельного участка и за границами иных земельных участков, указанных в настоящем пункте, но не более чем 10 % от требуемой площади парковочного пространства.</w:t>
      </w:r>
    </w:p>
    <w:p w14:paraId="05A1C3F3" w14:textId="2351BEA5" w:rsidR="00673A5C" w:rsidRPr="00946A8D" w:rsidRDefault="00673A5C" w:rsidP="00673A5C">
      <w:pPr>
        <w:pStyle w:val="aff6"/>
        <w:widowControl w:val="0"/>
        <w:numPr>
          <w:ilvl w:val="0"/>
          <w:numId w:val="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Не более 70% озеленения земельного участка может размещаться на застроенных частях земельного участка (в том числе на подземных частях зданий и сооружений), расположенных вне строительного объема зданий, строений и сооружений и не выше отметки второго надземного этажа здания, строения, сооружения. В случае если перепад рельефа в границах земельного участка составляет более 10 метров, допускается озеленение земельного участка на застроенных частях земельного участка по согласованию с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 в границах которого расположен такой земельный участок.</w:t>
      </w:r>
    </w:p>
    <w:p w14:paraId="29E70790" w14:textId="77777777" w:rsidR="00673A5C" w:rsidRPr="00946A8D" w:rsidRDefault="00673A5C" w:rsidP="00673A5C">
      <w:pPr>
        <w:pStyle w:val="aff6"/>
        <w:widowControl w:val="0"/>
        <w:numPr>
          <w:ilvl w:val="0"/>
          <w:numId w:val="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К озеленению земельного участка могут относиться искусственные водные объекты в случае, если их площадь составляет не более 25% от площади необходимого озеленения земельного участка.</w:t>
      </w:r>
    </w:p>
    <w:p w14:paraId="1F19E154" w14:textId="565E8762" w:rsidR="00673A5C" w:rsidRPr="00946A8D" w:rsidRDefault="00673A5C" w:rsidP="00673A5C">
      <w:pPr>
        <w:pStyle w:val="aff6"/>
        <w:widowControl w:val="0"/>
        <w:numPr>
          <w:ilvl w:val="0"/>
          <w:numId w:val="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К озеленению земельного участка могут относиться крышное и вертикальное озеленение в случае, если площадь такого озеленения составляет не более 25 % от площади необходимого озеленения земельного участка, при условии, что такое согласовано с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 и учтено в полном объеме при проектировании строительства и реконструкции объектов капитального строительства.</w:t>
      </w:r>
    </w:p>
    <w:p w14:paraId="3EE607F7" w14:textId="1CD1BDFF" w:rsidR="00673A5C" w:rsidRPr="00946A8D" w:rsidRDefault="00673A5C" w:rsidP="00673A5C">
      <w:pPr>
        <w:pStyle w:val="aff6"/>
        <w:widowControl w:val="0"/>
        <w:numPr>
          <w:ilvl w:val="0"/>
          <w:numId w:val="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Допускается размещение части озеленения земельного участка за границами земельного участка, подлежащего застройке, но не более чем 20 % от требуемой площади озеленения, за исключением площади, занятой крышным и вертикальным озеленением, при условии согласования такого размещения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w:t>
      </w:r>
    </w:p>
    <w:p w14:paraId="19CC6E44" w14:textId="77777777" w:rsidR="00673A5C" w:rsidRPr="00946A8D" w:rsidRDefault="00673A5C" w:rsidP="00673A5C">
      <w:pPr>
        <w:pStyle w:val="aff6"/>
        <w:widowControl w:val="0"/>
        <w:numPr>
          <w:ilvl w:val="0"/>
          <w:numId w:val="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При подсчете расчетного коэффициента обеспеченности спортивными площадками (взрослые спортивные и игровые площадки) земельного участка, подлежащего застройке, по отношению к расчетной площади здания используется расчетная площадь жилых помещений.</w:t>
      </w:r>
    </w:p>
    <w:p w14:paraId="52AEF0E2" w14:textId="77777777" w:rsidR="00673A5C" w:rsidRPr="00946A8D" w:rsidRDefault="00673A5C" w:rsidP="00673A5C">
      <w:pPr>
        <w:pStyle w:val="aff6"/>
        <w:widowControl w:val="0"/>
        <w:numPr>
          <w:ilvl w:val="0"/>
          <w:numId w:val="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Размещение взрослых спортивных и игровых площадок может быть предусмотрено за границами земельного участка, подлежащего застройке, в случае осуществления деятельности по комплексному и устойчивому развитию территории при условии соблюдения требований настоящего пункта.</w:t>
      </w:r>
    </w:p>
    <w:p w14:paraId="1C5BE133" w14:textId="77777777" w:rsidR="00673A5C" w:rsidRPr="00946A8D" w:rsidRDefault="00673A5C" w:rsidP="00673A5C">
      <w:pPr>
        <w:pStyle w:val="aff6"/>
        <w:widowControl w:val="0"/>
        <w:numPr>
          <w:ilvl w:val="0"/>
          <w:numId w:val="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Спортивные площадки (взрослые спортивные и игровые площадки) допускается размещать за пределами земельного участка, подлежащего застройке, при этом в расчет обеспеченности таких объектов не должны включаться территории объекта обслуживания жилой застройки с кодом 3.5.1 (детского сада), в границах квартала, но на расстоянии не более 300 м от земельного участка, если в соответствии с документацией по планировке территории в границах квартала предусмотрена организация спортивной площадки (взрослые спортивные и игровые площадки) в границах образуемого земельного участка для размещения территорий общего пользования. При этом площадь спортивной площадки (взрослые спортивные и игровые площадки) не должна превышать 20% площади образуемого земельного участка для размещения территорий общего пользования. Расчетные коэффициенты обеспеченности спортивными площадками (взрослые спортивные и игровые площадки) при подготовке документации по планировке территории применяются в отношении элемента планировочной структуры и должны обеспечивать полную нормируемую потребность в таких объектах.</w:t>
      </w:r>
    </w:p>
    <w:p w14:paraId="0BDB25DE" w14:textId="77777777" w:rsidR="00673A5C" w:rsidRPr="00946A8D" w:rsidRDefault="00673A5C" w:rsidP="00673A5C">
      <w:pPr>
        <w:pStyle w:val="aff6"/>
        <w:widowControl w:val="0"/>
        <w:numPr>
          <w:ilvl w:val="0"/>
          <w:numId w:val="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Размещение детских спортивных и игровых площадок может быть предусмотрено за границами земельного участка, подлежащего застройке, в случае осуществления деятельности по комплексному и устойчивому развитию территории при условии соблюдения требований настоящего пункта.</w:t>
      </w:r>
    </w:p>
    <w:p w14:paraId="71485BEF" w14:textId="77777777" w:rsidR="00673A5C" w:rsidRPr="00946A8D" w:rsidRDefault="00673A5C" w:rsidP="00673A5C">
      <w:pPr>
        <w:pStyle w:val="aff6"/>
        <w:widowControl w:val="0"/>
        <w:numPr>
          <w:ilvl w:val="0"/>
          <w:numId w:val="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Детские спортивные и игровые площадки допускается размещать за пределами земельного участка, подлежащего застройке, при этом в расчет обеспеченности таких объектов не должны включаться территории объекта обслуживания жилой застройки с кодом 3.5.1 (дошкольное, начальное и среднее общее образование), в границах квартала, но на расстоянии не более 300 м от земельного участка, если в соответствии с документацией по планировке территории в границах квартала предусмотрена организация детской спортивной и игровой площадок в границах образуемого земельного участка для размещения территорий общего пользования. При этом площадь детской спортивной и игровой площадок не должна превышать 20% площади образуемого земельного участка для размещения территорий общего пользования. Расчетные коэффициенты обеспеченности детскими спортивными и игровыми площадками при подготовке документации по планировке территории применяются в отношении элемента планировочной структуры и должны обеспечивать полную нормируемую потребность в таких объектах.</w:t>
      </w:r>
    </w:p>
    <w:p w14:paraId="7FFBD90E" w14:textId="77777777" w:rsidR="002F1ED4" w:rsidRPr="00946A8D" w:rsidRDefault="002F1ED4" w:rsidP="00FB1E51">
      <w:pPr>
        <w:pStyle w:val="2"/>
        <w:spacing w:before="0" w:after="0"/>
        <w:rPr>
          <w:rFonts w:ascii="Times New Roman" w:hAnsi="Times New Roman" w:cs="Times New Roman"/>
          <w:i w:val="0"/>
          <w:color w:val="000000"/>
          <w:sz w:val="24"/>
          <w:szCs w:val="24"/>
        </w:rPr>
      </w:pPr>
    </w:p>
    <w:p w14:paraId="7BC2EA63" w14:textId="4777D195" w:rsidR="002F1ED4" w:rsidRPr="00946A8D" w:rsidRDefault="002F1ED4" w:rsidP="002F1ED4">
      <w:pPr>
        <w:pStyle w:val="2"/>
        <w:spacing w:before="0" w:after="0"/>
        <w:rPr>
          <w:rFonts w:ascii="Times New Roman" w:hAnsi="Times New Roman" w:cs="Times New Roman"/>
          <w:i w:val="0"/>
          <w:color w:val="000000"/>
          <w:kern w:val="1"/>
          <w:sz w:val="24"/>
          <w:szCs w:val="24"/>
        </w:rPr>
      </w:pPr>
      <w:bookmarkStart w:id="13" w:name="_Toc139379808"/>
      <w:r w:rsidRPr="00946A8D">
        <w:rPr>
          <w:rFonts w:ascii="Times New Roman" w:hAnsi="Times New Roman" w:cs="Times New Roman"/>
          <w:i w:val="0"/>
          <w:color w:val="000000"/>
          <w:kern w:val="1"/>
          <w:sz w:val="24"/>
          <w:szCs w:val="24"/>
        </w:rPr>
        <w:t xml:space="preserve">Статья 38. </w:t>
      </w:r>
      <w:r w:rsidRPr="00946A8D">
        <w:rPr>
          <w:rFonts w:ascii="Times New Roman" w:hAnsi="Times New Roman" w:cs="Times New Roman"/>
          <w:i w:val="0"/>
          <w:color w:val="000000"/>
          <w:sz w:val="24"/>
          <w:szCs w:val="24"/>
        </w:rPr>
        <w:t xml:space="preserve">Зона застройки </w:t>
      </w:r>
      <w:r w:rsidR="0075172D" w:rsidRPr="00946A8D">
        <w:rPr>
          <w:rFonts w:ascii="Times New Roman" w:hAnsi="Times New Roman" w:cs="Times New Roman"/>
          <w:i w:val="0"/>
          <w:color w:val="000000"/>
          <w:sz w:val="24"/>
          <w:szCs w:val="24"/>
        </w:rPr>
        <w:t>малоэтажными жилыми</w:t>
      </w:r>
      <w:r w:rsidRPr="00946A8D">
        <w:rPr>
          <w:rFonts w:ascii="Times New Roman" w:hAnsi="Times New Roman" w:cs="Times New Roman"/>
          <w:i w:val="0"/>
          <w:color w:val="000000"/>
          <w:sz w:val="24"/>
          <w:szCs w:val="24"/>
        </w:rPr>
        <w:t xml:space="preserve"> </w:t>
      </w:r>
      <w:r w:rsidR="0075172D" w:rsidRPr="00946A8D">
        <w:rPr>
          <w:rFonts w:ascii="Times New Roman" w:hAnsi="Times New Roman" w:cs="Times New Roman"/>
          <w:i w:val="0"/>
          <w:color w:val="000000"/>
          <w:sz w:val="24"/>
          <w:szCs w:val="24"/>
        </w:rPr>
        <w:t>домами</w:t>
      </w:r>
      <w:r w:rsidR="0075172D" w:rsidRPr="00946A8D">
        <w:rPr>
          <w:rFonts w:ascii="Times New Roman" w:hAnsi="Times New Roman" w:cs="Times New Roman"/>
          <w:i w:val="0"/>
          <w:color w:val="000000"/>
          <w:kern w:val="1"/>
          <w:sz w:val="24"/>
          <w:szCs w:val="24"/>
        </w:rPr>
        <w:t xml:space="preserve"> (</w:t>
      </w:r>
      <w:r w:rsidRPr="00946A8D">
        <w:rPr>
          <w:rFonts w:ascii="Times New Roman" w:hAnsi="Times New Roman" w:cs="Times New Roman"/>
          <w:i w:val="0"/>
          <w:color w:val="000000"/>
          <w:kern w:val="1"/>
          <w:sz w:val="24"/>
          <w:szCs w:val="24"/>
        </w:rPr>
        <w:t>Ж-2)</w:t>
      </w:r>
      <w:bookmarkEnd w:id="13"/>
    </w:p>
    <w:p w14:paraId="6983BF04" w14:textId="77777777" w:rsidR="0075172D" w:rsidRPr="00946A8D" w:rsidRDefault="0075172D" w:rsidP="0075172D">
      <w:pPr>
        <w:spacing w:after="0"/>
        <w:rPr>
          <w:color w:val="000000"/>
          <w:sz w:val="16"/>
          <w:szCs w:val="16"/>
          <w:lang w:eastAsia="ru-RU"/>
        </w:rPr>
      </w:pPr>
    </w:p>
    <w:p w14:paraId="40B9A49B" w14:textId="77777777" w:rsidR="00673A5C" w:rsidRPr="00946A8D" w:rsidRDefault="00673A5C" w:rsidP="00673A5C">
      <w:pPr>
        <w:widowControl w:val="0"/>
        <w:numPr>
          <w:ilvl w:val="0"/>
          <w:numId w:val="22"/>
        </w:numPr>
        <w:tabs>
          <w:tab w:val="left" w:pos="1080"/>
        </w:tabs>
        <w:overflowPunct w:val="0"/>
        <w:adjustRightInd w:val="0"/>
        <w:spacing w:after="0" w:line="240" w:lineRule="auto"/>
        <w:ind w:left="0" w:firstLine="0"/>
        <w:jc w:val="both"/>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Виды разрешённого использования земельных участков и объектов капитального строительства:</w:t>
      </w:r>
    </w:p>
    <w:p w14:paraId="2CECB257" w14:textId="77777777" w:rsidR="00673A5C" w:rsidRPr="00946A8D" w:rsidRDefault="00673A5C" w:rsidP="00673A5C">
      <w:pPr>
        <w:widowControl w:val="0"/>
        <w:tabs>
          <w:tab w:val="left" w:pos="1080"/>
        </w:tabs>
        <w:overflowPunct w:val="0"/>
        <w:adjustRightInd w:val="0"/>
        <w:spacing w:after="0" w:line="240" w:lineRule="auto"/>
        <w:rPr>
          <w:rFonts w:ascii="Times New Roman" w:hAnsi="Times New Roman"/>
          <w:color w:val="000000"/>
          <w:sz w:val="24"/>
          <w:szCs w:val="24"/>
          <w:lang w:eastAsia="ru-RU"/>
        </w:rPr>
      </w:pPr>
    </w:p>
    <w:tbl>
      <w:tblPr>
        <w:tblW w:w="14922" w:type="dxa"/>
        <w:tblLayout w:type="fixed"/>
        <w:tblCellMar>
          <w:left w:w="180" w:type="dxa"/>
          <w:right w:w="180" w:type="dxa"/>
        </w:tblCellMar>
        <w:tblLook w:val="0000" w:firstRow="0" w:lastRow="0" w:firstColumn="0" w:lastColumn="0" w:noHBand="0" w:noVBand="0"/>
      </w:tblPr>
      <w:tblGrid>
        <w:gridCol w:w="4952"/>
        <w:gridCol w:w="5860"/>
        <w:gridCol w:w="4110"/>
      </w:tblGrid>
      <w:tr w:rsidR="00946A8D" w:rsidRPr="00946A8D" w14:paraId="1A919011" w14:textId="77777777" w:rsidTr="00E2699F">
        <w:trPr>
          <w:trHeight w:val="304"/>
        </w:trPr>
        <w:tc>
          <w:tcPr>
            <w:tcW w:w="4952" w:type="dxa"/>
            <w:tcBorders>
              <w:top w:val="single" w:sz="8" w:space="0" w:color="auto"/>
              <w:left w:val="single" w:sz="8" w:space="0" w:color="auto"/>
              <w:bottom w:val="single" w:sz="8" w:space="0" w:color="auto"/>
              <w:right w:val="nil"/>
            </w:tcBorders>
          </w:tcPr>
          <w:p w14:paraId="0F8279E4"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Основные виды разрешённого</w:t>
            </w:r>
          </w:p>
          <w:p w14:paraId="1B8AE1D8"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использования</w:t>
            </w:r>
          </w:p>
        </w:tc>
        <w:tc>
          <w:tcPr>
            <w:tcW w:w="5860" w:type="dxa"/>
            <w:tcBorders>
              <w:top w:val="single" w:sz="8" w:space="0" w:color="auto"/>
              <w:left w:val="single" w:sz="8" w:space="0" w:color="auto"/>
              <w:bottom w:val="single" w:sz="8" w:space="0" w:color="auto"/>
              <w:right w:val="nil"/>
            </w:tcBorders>
          </w:tcPr>
          <w:p w14:paraId="3A06CFEB"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Условно разрешённые</w:t>
            </w:r>
          </w:p>
          <w:p w14:paraId="326349E8"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виды использования</w:t>
            </w:r>
          </w:p>
        </w:tc>
        <w:tc>
          <w:tcPr>
            <w:tcW w:w="4110" w:type="dxa"/>
            <w:tcBorders>
              <w:top w:val="single" w:sz="8" w:space="0" w:color="auto"/>
              <w:left w:val="single" w:sz="8" w:space="0" w:color="auto"/>
              <w:bottom w:val="single" w:sz="8" w:space="0" w:color="auto"/>
              <w:right w:val="single" w:sz="8" w:space="0" w:color="auto"/>
            </w:tcBorders>
          </w:tcPr>
          <w:p w14:paraId="26171376"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Вспомогательные виды</w:t>
            </w:r>
          </w:p>
          <w:p w14:paraId="5E5268F6"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использования</w:t>
            </w:r>
          </w:p>
        </w:tc>
      </w:tr>
      <w:tr w:rsidR="00673A5C" w:rsidRPr="00946A8D" w14:paraId="17B300B6" w14:textId="77777777" w:rsidTr="00E2699F">
        <w:trPr>
          <w:trHeight w:val="689"/>
        </w:trPr>
        <w:tc>
          <w:tcPr>
            <w:tcW w:w="4952" w:type="dxa"/>
            <w:tcBorders>
              <w:top w:val="single" w:sz="8" w:space="0" w:color="auto"/>
              <w:left w:val="single" w:sz="8" w:space="0" w:color="auto"/>
              <w:bottom w:val="single" w:sz="8" w:space="0" w:color="auto"/>
              <w:right w:val="nil"/>
            </w:tcBorders>
          </w:tcPr>
          <w:p w14:paraId="5D50A8D3"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2.1.1 Малоэтажная многоквартирная жилая застройка</w:t>
            </w:r>
          </w:p>
          <w:p w14:paraId="7A699FE2" w14:textId="2FD41FD6" w:rsidR="00673A5C" w:rsidRPr="00946A8D" w:rsidRDefault="003442F6"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2.7.1 Хранение</w:t>
            </w:r>
            <w:r w:rsidR="00673A5C" w:rsidRPr="00946A8D">
              <w:rPr>
                <w:rFonts w:ascii="Times New Roman" w:hAnsi="Times New Roman"/>
                <w:color w:val="000000"/>
                <w:sz w:val="24"/>
                <w:szCs w:val="24"/>
                <w:lang w:eastAsia="ru-RU"/>
              </w:rPr>
              <w:t xml:space="preserve"> автотранспорта</w:t>
            </w:r>
          </w:p>
          <w:p w14:paraId="41279D42" w14:textId="687A5E04" w:rsidR="00673A5C" w:rsidRPr="00946A8D" w:rsidRDefault="00D61AC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2.7.2 </w:t>
            </w:r>
            <w:r w:rsidRPr="00946A8D">
              <w:rPr>
                <w:rFonts w:ascii="Times New Roman" w:hAnsi="Times New Roman"/>
                <w:color w:val="000000"/>
                <w:sz w:val="24"/>
                <w:szCs w:val="24"/>
              </w:rPr>
              <w:t>Размещение гаражей для собственных нужд</w:t>
            </w:r>
          </w:p>
          <w:p w14:paraId="27C8C611"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3.1 Коммунальное обслуживание</w:t>
            </w:r>
          </w:p>
          <w:p w14:paraId="5C6352E4"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3.2 Социальное обслуживание</w:t>
            </w:r>
          </w:p>
          <w:p w14:paraId="696FD110"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3.3 Бытовое обслуживание</w:t>
            </w:r>
          </w:p>
          <w:p w14:paraId="01B443A9" w14:textId="2F6AB6D6"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3.4.1 Амбулаторно-поликлиническое обслуживание</w:t>
            </w:r>
          </w:p>
          <w:p w14:paraId="2BF4F2A8" w14:textId="4EB44764" w:rsidR="003E7D14" w:rsidRPr="00946A8D" w:rsidRDefault="003E7D14"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4.4 Магазины</w:t>
            </w:r>
          </w:p>
          <w:p w14:paraId="37BDD831"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12.0 Земельные участки (территории) общего пользования</w:t>
            </w:r>
          </w:p>
        </w:tc>
        <w:tc>
          <w:tcPr>
            <w:tcW w:w="5860" w:type="dxa"/>
            <w:tcBorders>
              <w:top w:val="single" w:sz="8" w:space="0" w:color="auto"/>
              <w:left w:val="single" w:sz="8" w:space="0" w:color="auto"/>
              <w:bottom w:val="single" w:sz="8" w:space="0" w:color="auto"/>
              <w:right w:val="nil"/>
            </w:tcBorders>
          </w:tcPr>
          <w:p w14:paraId="091B927E"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2.1 Для индивидуального жилищного строительства</w:t>
            </w:r>
          </w:p>
          <w:p w14:paraId="01CFA938" w14:textId="77777777" w:rsidR="00A02879" w:rsidRPr="00946A8D" w:rsidRDefault="00A02879"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2.3 Блокированная жилая застройка</w:t>
            </w:r>
          </w:p>
          <w:p w14:paraId="169B7AB9" w14:textId="04DB01AD"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2.5 Среднеэтажная жилая застройка</w:t>
            </w:r>
          </w:p>
          <w:p w14:paraId="60DBFBC0" w14:textId="5455E373" w:rsidR="00E2699F" w:rsidRPr="00946A8D" w:rsidRDefault="00E2699F"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3.4.2 Стационарное медицинское обслуживание</w:t>
            </w:r>
          </w:p>
          <w:p w14:paraId="65BFD995" w14:textId="77777777" w:rsidR="00A02879" w:rsidRPr="00946A8D" w:rsidRDefault="00A02879"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3.5 Образование и просвещение</w:t>
            </w:r>
          </w:p>
          <w:p w14:paraId="0C0B19D3" w14:textId="77777777" w:rsidR="00A02879" w:rsidRPr="00946A8D" w:rsidRDefault="00A02879"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3.6 Культурное развитие</w:t>
            </w:r>
          </w:p>
          <w:p w14:paraId="20EA6E53"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3.7 Религиозное использование</w:t>
            </w:r>
          </w:p>
          <w:p w14:paraId="5C97223E" w14:textId="77777777" w:rsidR="00A02879" w:rsidRPr="00946A8D" w:rsidRDefault="00A02879"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3.8 Общественное управление</w:t>
            </w:r>
          </w:p>
          <w:p w14:paraId="2D09984A"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3.9 Обеспечение научной деятельности</w:t>
            </w:r>
          </w:p>
          <w:p w14:paraId="64241AB5"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3.9.1</w:t>
            </w:r>
            <w:r w:rsidRPr="00946A8D">
              <w:rPr>
                <w:rFonts w:ascii="Times New Roman" w:hAnsi="Times New Roman"/>
                <w:color w:val="000000"/>
                <w:sz w:val="24"/>
                <w:szCs w:val="24"/>
              </w:rPr>
              <w:t xml:space="preserve"> Обеспечение деятельности в области гидрометеорологии и смежных с ней областях</w:t>
            </w:r>
          </w:p>
          <w:p w14:paraId="58218B10"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3.10.1 Амбулаторное ветеринарное обслуживание</w:t>
            </w:r>
          </w:p>
          <w:p w14:paraId="19E0C194"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4.1. Деловое управление</w:t>
            </w:r>
          </w:p>
          <w:p w14:paraId="5E6EF94B" w14:textId="5F0F4DEB"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4.3 Рынки</w:t>
            </w:r>
          </w:p>
          <w:p w14:paraId="625EAABB"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4.5</w:t>
            </w:r>
            <w:r w:rsidRPr="00946A8D">
              <w:rPr>
                <w:rFonts w:ascii="Times New Roman" w:hAnsi="Times New Roman"/>
                <w:color w:val="000000"/>
                <w:sz w:val="24"/>
                <w:szCs w:val="24"/>
              </w:rPr>
              <w:t xml:space="preserve"> Банковская и страховая деятельность</w:t>
            </w:r>
          </w:p>
          <w:p w14:paraId="64C8A4C5"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4.6 Общественное питание</w:t>
            </w:r>
          </w:p>
          <w:p w14:paraId="0065F56F"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4.7 Гостиничное обслуживание</w:t>
            </w:r>
          </w:p>
          <w:p w14:paraId="2E999C95" w14:textId="5FBEA2DF"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4.9.1</w:t>
            </w:r>
            <w:r w:rsidR="005B5FFB" w:rsidRPr="00946A8D">
              <w:rPr>
                <w:rFonts w:ascii="Times New Roman" w:hAnsi="Times New Roman"/>
                <w:bCs/>
                <w:color w:val="000000"/>
                <w:sz w:val="24"/>
                <w:szCs w:val="24"/>
              </w:rPr>
              <w:t>.2</w:t>
            </w:r>
            <w:r w:rsidRPr="00946A8D">
              <w:rPr>
                <w:rFonts w:ascii="Times New Roman" w:hAnsi="Times New Roman"/>
                <w:color w:val="000000"/>
                <w:sz w:val="24"/>
                <w:szCs w:val="24"/>
              </w:rPr>
              <w:t xml:space="preserve"> </w:t>
            </w:r>
            <w:r w:rsidR="005B5FFB" w:rsidRPr="00946A8D">
              <w:rPr>
                <w:rFonts w:ascii="Times New Roman" w:eastAsia="Times New Roman" w:hAnsi="Times New Roman"/>
                <w:color w:val="000000"/>
                <w:sz w:val="24"/>
                <w:szCs w:val="24"/>
                <w:lang w:eastAsia="ru-RU"/>
              </w:rPr>
              <w:t>Обеспечение дорожного отдыха</w:t>
            </w:r>
          </w:p>
          <w:p w14:paraId="5618C07E" w14:textId="77777777" w:rsidR="00A02879" w:rsidRPr="00946A8D" w:rsidRDefault="00A02879"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8.3 Обеспечение внутреннего правопорядка</w:t>
            </w:r>
          </w:p>
        </w:tc>
        <w:tc>
          <w:tcPr>
            <w:tcW w:w="4110" w:type="dxa"/>
            <w:tcBorders>
              <w:top w:val="single" w:sz="8" w:space="0" w:color="auto"/>
              <w:left w:val="single" w:sz="8" w:space="0" w:color="auto"/>
              <w:bottom w:val="single" w:sz="8" w:space="0" w:color="auto"/>
              <w:right w:val="single" w:sz="8" w:space="0" w:color="auto"/>
            </w:tcBorders>
          </w:tcPr>
          <w:p w14:paraId="0E9D7CBD"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lastRenderedPageBreak/>
              <w:t>4.9 Служебные гаражи</w:t>
            </w:r>
          </w:p>
          <w:p w14:paraId="4AC725C4"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5.1 Спорт</w:t>
            </w:r>
          </w:p>
          <w:p w14:paraId="5500B881" w14:textId="77777777" w:rsidR="00673A5C" w:rsidRPr="00946A8D" w:rsidRDefault="00673A5C" w:rsidP="00A02879">
            <w:pPr>
              <w:spacing w:after="0" w:line="240" w:lineRule="auto"/>
              <w:rPr>
                <w:rFonts w:ascii="Times New Roman" w:hAnsi="Times New Roman"/>
                <w:bCs/>
                <w:color w:val="000000"/>
                <w:sz w:val="24"/>
                <w:szCs w:val="24"/>
              </w:rPr>
            </w:pPr>
          </w:p>
        </w:tc>
      </w:tr>
    </w:tbl>
    <w:p w14:paraId="492F0369" w14:textId="77777777" w:rsidR="00673A5C" w:rsidRPr="00946A8D" w:rsidRDefault="00673A5C" w:rsidP="00673A5C">
      <w:pPr>
        <w:pStyle w:val="2"/>
        <w:spacing w:before="0" w:after="0"/>
        <w:rPr>
          <w:rFonts w:ascii="Times New Roman" w:hAnsi="Times New Roman" w:cs="Times New Roman"/>
          <w:color w:val="000000"/>
          <w:sz w:val="16"/>
          <w:szCs w:val="16"/>
        </w:rPr>
      </w:pPr>
    </w:p>
    <w:p w14:paraId="2BA29CF3" w14:textId="77777777" w:rsidR="00673A5C" w:rsidRPr="00946A8D" w:rsidRDefault="00673A5C" w:rsidP="00673A5C">
      <w:pPr>
        <w:pStyle w:val="aff6"/>
        <w:widowControl w:val="0"/>
        <w:numPr>
          <w:ilvl w:val="0"/>
          <w:numId w:val="2"/>
        </w:numPr>
        <w:tabs>
          <w:tab w:val="left" w:pos="180"/>
          <w:tab w:val="left" w:pos="360"/>
          <w:tab w:val="left" w:pos="720"/>
          <w:tab w:val="left" w:pos="900"/>
          <w:tab w:val="left" w:pos="1260"/>
        </w:tabs>
        <w:overflowPunct w:val="0"/>
        <w:adjustRightInd w:val="0"/>
        <w:spacing w:after="0" w:line="240" w:lineRule="auto"/>
        <w:ind w:firstLine="0"/>
        <w:jc w:val="both"/>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Предельные размеры земельных участков и параметры разрешённого строительства, реконструкции объектов капитального строительства:</w:t>
      </w:r>
    </w:p>
    <w:p w14:paraId="186BECE6" w14:textId="77777777" w:rsidR="00673A5C" w:rsidRPr="00946A8D" w:rsidRDefault="00673A5C" w:rsidP="00673A5C">
      <w:pPr>
        <w:spacing w:after="0" w:line="240" w:lineRule="auto"/>
        <w:rPr>
          <w:rFonts w:ascii="Times New Roman" w:hAnsi="Times New Roman"/>
          <w:b/>
          <w:color w:val="000000"/>
          <w:sz w:val="16"/>
          <w:szCs w:val="16"/>
        </w:rPr>
      </w:pPr>
    </w:p>
    <w:p w14:paraId="7F6BE621"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Основные виды разрешенного использования</w:t>
      </w:r>
    </w:p>
    <w:p w14:paraId="69687121"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850" w:type="dxa"/>
        <w:tblLook w:val="04A0" w:firstRow="1" w:lastRow="0" w:firstColumn="1" w:lastColumn="0" w:noHBand="0" w:noVBand="1"/>
      </w:tblPr>
      <w:tblGrid>
        <w:gridCol w:w="2738"/>
        <w:gridCol w:w="2649"/>
        <w:gridCol w:w="9463"/>
      </w:tblGrid>
      <w:tr w:rsidR="00946A8D" w:rsidRPr="00946A8D" w14:paraId="376C8B57" w14:textId="77777777" w:rsidTr="00A02879">
        <w:tc>
          <w:tcPr>
            <w:tcW w:w="2738" w:type="dxa"/>
          </w:tcPr>
          <w:p w14:paraId="66C8E39D"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w:t>
            </w:r>
          </w:p>
          <w:p w14:paraId="43D0FC11"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вида разрешенного использования</w:t>
            </w:r>
          </w:p>
          <w:p w14:paraId="4362DF95"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земельного</w:t>
            </w:r>
          </w:p>
          <w:p w14:paraId="432834F0"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участка</w:t>
            </w:r>
          </w:p>
        </w:tc>
        <w:tc>
          <w:tcPr>
            <w:tcW w:w="2649" w:type="dxa"/>
          </w:tcPr>
          <w:p w14:paraId="7883C4E8"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463" w:type="dxa"/>
          </w:tcPr>
          <w:p w14:paraId="722603CC" w14:textId="77777777" w:rsidR="00673A5C" w:rsidRPr="00946A8D" w:rsidRDefault="00673A5C" w:rsidP="00A02879">
            <w:pPr>
              <w:spacing w:after="0" w:line="240" w:lineRule="auto"/>
              <w:ind w:left="459"/>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13826CCE" w14:textId="77777777" w:rsidTr="00A02879">
        <w:tc>
          <w:tcPr>
            <w:tcW w:w="2738" w:type="dxa"/>
          </w:tcPr>
          <w:p w14:paraId="5A2A678A"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2.1.1</w:t>
            </w:r>
          </w:p>
        </w:tc>
        <w:tc>
          <w:tcPr>
            <w:tcW w:w="2649" w:type="dxa"/>
          </w:tcPr>
          <w:p w14:paraId="27D2F84B"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Малоэтажная многоквартирная жилая застройка</w:t>
            </w:r>
          </w:p>
        </w:tc>
        <w:tc>
          <w:tcPr>
            <w:tcW w:w="9463" w:type="dxa"/>
          </w:tcPr>
          <w:p w14:paraId="638C22F2"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малоэтажных многоквартирных домов (многоквартирные дома высотой до 4 этажей, включая мансардный);</w:t>
            </w:r>
          </w:p>
          <w:p w14:paraId="1225859E"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обустройство спортивных и детских площадок, площадок для отдыха; размещение объектов обслуживания жилой застройки во встроенных, пристроенных и встроенно-пристроенных помещениях малоэтажного многоквартирного дома, если общая площадь таких помещений в малоэтажном многоквартирном доме не составляет более 15% общей площади помещений дома.</w:t>
            </w:r>
          </w:p>
          <w:p w14:paraId="4483C0DC" w14:textId="77777777" w:rsidR="00673A5C" w:rsidRPr="00946A8D" w:rsidRDefault="00673A5C" w:rsidP="00A02879">
            <w:pPr>
              <w:spacing w:after="0" w:line="240" w:lineRule="auto"/>
              <w:rPr>
                <w:rFonts w:ascii="Times New Roman" w:hAnsi="Times New Roman"/>
                <w:color w:val="000000"/>
                <w:sz w:val="24"/>
                <w:szCs w:val="24"/>
              </w:rPr>
            </w:pPr>
          </w:p>
          <w:p w14:paraId="0D8A962F"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18B04FE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3EF55D8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6611E85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не менее 3 м от границ земельного участка со стороны прилегающих земельных</w:t>
            </w:r>
          </w:p>
          <w:p w14:paraId="580C66A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ECB860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10E0FD6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26629D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4460EE2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559C68F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C72B02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06DDAB4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00FFAEA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6BDC5F43"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003F6D54"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1C51E26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0C66FCF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до 4, включая мансардный;</w:t>
            </w:r>
          </w:p>
          <w:p w14:paraId="66040B9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443C801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0,3</w:t>
            </w:r>
          </w:p>
          <w:p w14:paraId="600B821E"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0,4</w:t>
            </w:r>
          </w:p>
          <w:p w14:paraId="348BB1D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1</w:t>
            </w:r>
          </w:p>
          <w:p w14:paraId="6E3218A9" w14:textId="77777777" w:rsidR="00673A5C" w:rsidRPr="00946A8D" w:rsidRDefault="00673A5C" w:rsidP="00A02879">
            <w:pPr>
              <w:spacing w:after="0" w:line="240" w:lineRule="auto"/>
              <w:ind w:firstLine="3260"/>
              <w:rPr>
                <w:rFonts w:ascii="Times New Roman" w:hAnsi="Times New Roman"/>
                <w:color w:val="000000"/>
                <w:sz w:val="24"/>
                <w:szCs w:val="24"/>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1,2</w:t>
            </w:r>
            <w:r w:rsidRPr="00946A8D">
              <w:rPr>
                <w:rFonts w:ascii="Times New Roman" w:hAnsi="Times New Roman"/>
                <w:color w:val="000000"/>
                <w:sz w:val="24"/>
                <w:szCs w:val="24"/>
              </w:rPr>
              <w:t xml:space="preserve">  </w:t>
            </w:r>
          </w:p>
          <w:p w14:paraId="12E8F4E6"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0E07C571" w14:textId="77777777" w:rsidR="00673A5C" w:rsidRPr="00946A8D" w:rsidRDefault="00673A5C" w:rsidP="00A0287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5B2E4821" w14:textId="77777777" w:rsidR="00673A5C" w:rsidRPr="00946A8D" w:rsidRDefault="00673A5C" w:rsidP="00A02879">
            <w:pPr>
              <w:spacing w:after="0"/>
              <w:rPr>
                <w:rStyle w:val="Calibri105pt0pt"/>
                <w:rFonts w:ascii="Times New Roman" w:hAnsi="Times New Roman"/>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детскими спортивными и игровыми площадками земельного участка, подлежащего застройке, по отношению к расчетной площади здания – 0,045</w:t>
            </w:r>
          </w:p>
          <w:p w14:paraId="6D392DA5" w14:textId="77777777" w:rsidR="00673A5C" w:rsidRPr="00946A8D" w:rsidRDefault="00673A5C" w:rsidP="00A02879">
            <w:pPr>
              <w:spacing w:after="0"/>
              <w:rPr>
                <w:rStyle w:val="Calibri105pt0pt"/>
                <w:rFonts w:ascii="Times New Roman" w:hAnsi="Times New Roman"/>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обеспеченности спортивными площадками (взрослые спортивные и игровые площадки) земельного участка, подлежащего застройке, по отношению к расчетной площади здания - </w:t>
            </w:r>
            <w:r w:rsidRPr="00946A8D">
              <w:rPr>
                <w:rStyle w:val="Calibri105pt0pt"/>
                <w:rFonts w:ascii="Times New Roman" w:hAnsi="Times New Roman"/>
                <w:sz w:val="24"/>
                <w:szCs w:val="24"/>
              </w:rPr>
              <w:t>0,045</w:t>
            </w:r>
          </w:p>
          <w:p w14:paraId="417F1CBC" w14:textId="77777777" w:rsidR="001D3988" w:rsidRPr="00946A8D" w:rsidRDefault="0075172D" w:rsidP="00A02879">
            <w:pPr>
              <w:spacing w:after="0"/>
              <w:rPr>
                <w:rFonts w:ascii="Times New Roman" w:hAnsi="Times New Roman"/>
                <w:b/>
                <w:bCs/>
                <w:color w:val="000000"/>
                <w:sz w:val="24"/>
                <w:szCs w:val="24"/>
              </w:rPr>
            </w:pPr>
            <w:r w:rsidRPr="00946A8D">
              <w:rPr>
                <w:rFonts w:ascii="Times New Roman" w:hAnsi="Times New Roman"/>
                <w:b/>
                <w:bCs/>
                <w:color w:val="000000"/>
                <w:sz w:val="24"/>
                <w:szCs w:val="24"/>
              </w:rPr>
              <w:lastRenderedPageBreak/>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w:t>
            </w:r>
            <w:r w:rsidR="00716C0B" w:rsidRPr="00946A8D">
              <w:rPr>
                <w:rFonts w:ascii="Times New Roman" w:hAnsi="Times New Roman"/>
                <w:b/>
                <w:bCs/>
                <w:color w:val="000000"/>
                <w:sz w:val="24"/>
                <w:szCs w:val="24"/>
              </w:rPr>
              <w:t>62</w:t>
            </w:r>
            <w:r w:rsidRPr="00946A8D">
              <w:rPr>
                <w:rFonts w:ascii="Times New Roman" w:hAnsi="Times New Roman"/>
                <w:b/>
                <w:bCs/>
                <w:color w:val="000000"/>
                <w:sz w:val="24"/>
                <w:szCs w:val="24"/>
              </w:rPr>
              <w:t xml:space="preserve">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p w14:paraId="37FD1E66" w14:textId="77777777" w:rsidR="001D3988" w:rsidRPr="00946A8D" w:rsidRDefault="001D3988" w:rsidP="001D3988">
            <w:pPr>
              <w:spacing w:after="0" w:line="240" w:lineRule="auto"/>
              <w:rPr>
                <w:rFonts w:ascii="Times New Roman" w:hAnsi="Times New Roman"/>
                <w:b/>
                <w:color w:val="000000"/>
              </w:rPr>
            </w:pPr>
            <w:r w:rsidRPr="00946A8D">
              <w:rPr>
                <w:rFonts w:ascii="Times New Roman" w:hAnsi="Times New Roman"/>
                <w:b/>
                <w:color w:val="000000"/>
              </w:rPr>
              <w:t>- не допускается размещение новых объектов капитального строительства, а также их реконструкция, с изменением этажности, высотности и площади застройки, представляющих собой многоквартирные жилые дома, комплексы апартаментов, апарт-отели и гостиницы, включающие в себя номерной фонд по типу апартаменты, за исключением случаев размещения таких объектов в рамках реализации положений Федерального закона от 29.11.2014 № 377-ФЗ «О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 постановления Совета министров Республики Крым от 07.10.2014 № 368 «О некоторых вопросах реализации инвестиционных проектов на территории Республики Крым» или в случае размещения таких объектов при реализации решения о комплексном развитии территории или осуществления комплексного развития территории по инициативе правообладателей земельных участков и (или) расположенных на них объектов недвижимости;</w:t>
            </w:r>
          </w:p>
          <w:p w14:paraId="19921027" w14:textId="0483EEBF" w:rsidR="003442F6" w:rsidRPr="00946A8D" w:rsidRDefault="001D3988" w:rsidP="001D3988">
            <w:pPr>
              <w:spacing w:after="0"/>
              <w:rPr>
                <w:rFonts w:ascii="Times New Roman" w:hAnsi="Times New Roman"/>
                <w:color w:val="000000"/>
                <w:sz w:val="24"/>
                <w:szCs w:val="24"/>
              </w:rPr>
            </w:pPr>
            <w:r w:rsidRPr="00946A8D">
              <w:rPr>
                <w:rFonts w:ascii="Times New Roman" w:hAnsi="Times New Roman"/>
                <w:b/>
                <w:color w:val="000000"/>
              </w:rPr>
              <w:t>- указанные требования не применяются, в случае если в отношении объекта капитального строительства выдано разрешение на строительство или обеспечивается реконструкция объектов незавершенного строительства.</w:t>
            </w:r>
            <w:r w:rsidR="0075172D" w:rsidRPr="00946A8D">
              <w:rPr>
                <w:rFonts w:ascii="Times New Roman" w:hAnsi="Times New Roman"/>
                <w:b/>
                <w:bCs/>
                <w:color w:val="000000"/>
                <w:sz w:val="24"/>
                <w:szCs w:val="24"/>
              </w:rPr>
              <w:t xml:space="preserve">                                                                                                                                                                                                     </w:t>
            </w:r>
          </w:p>
        </w:tc>
      </w:tr>
      <w:tr w:rsidR="00946A8D" w:rsidRPr="00946A8D" w14:paraId="4CF8262B" w14:textId="77777777" w:rsidTr="00A02879">
        <w:tc>
          <w:tcPr>
            <w:tcW w:w="2738" w:type="dxa"/>
          </w:tcPr>
          <w:p w14:paraId="0D94DD00"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2.7.1</w:t>
            </w:r>
          </w:p>
        </w:tc>
        <w:tc>
          <w:tcPr>
            <w:tcW w:w="2649" w:type="dxa"/>
          </w:tcPr>
          <w:p w14:paraId="22EF0B63"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lang w:eastAsia="ru-RU"/>
              </w:rPr>
              <w:t>Хранение автотранспорта</w:t>
            </w:r>
          </w:p>
        </w:tc>
        <w:tc>
          <w:tcPr>
            <w:tcW w:w="9463" w:type="dxa"/>
          </w:tcPr>
          <w:p w14:paraId="4794AC42" w14:textId="77777777" w:rsidR="00673A5C" w:rsidRPr="00946A8D" w:rsidRDefault="00673A5C" w:rsidP="00A02879">
            <w:pPr>
              <w:pStyle w:val="320"/>
              <w:snapToGrid w:val="0"/>
              <w:rPr>
                <w:color w:val="000000"/>
                <w:sz w:val="24"/>
                <w:szCs w:val="24"/>
                <w:lang w:eastAsia="ru-RU"/>
              </w:rPr>
            </w:pPr>
            <w:r w:rsidRPr="00946A8D">
              <w:rPr>
                <w:b/>
                <w:color w:val="000000"/>
                <w:sz w:val="24"/>
                <w:szCs w:val="24"/>
                <w:lang w:eastAsia="ru-RU"/>
              </w:rPr>
              <w:t>Размещение отдельно стоящих и пристроенных гаражей, в том числе подземных, предназначенных для хранения автотранспорта, в том числе с разделением на машино-места, за исключением гаражей, размещение которых предусмотрено содержанием вида разрешенного использования с кодом 4.9</w:t>
            </w:r>
            <w:r w:rsidRPr="00946A8D">
              <w:rPr>
                <w:color w:val="000000"/>
                <w:sz w:val="24"/>
                <w:szCs w:val="24"/>
                <w:lang w:eastAsia="ru-RU"/>
              </w:rPr>
              <w:t>.</w:t>
            </w:r>
          </w:p>
          <w:p w14:paraId="2DA12AE8" w14:textId="77777777" w:rsidR="00673A5C" w:rsidRPr="00946A8D" w:rsidRDefault="00673A5C" w:rsidP="00A02879">
            <w:pPr>
              <w:pStyle w:val="320"/>
              <w:snapToGrid w:val="0"/>
              <w:rPr>
                <w:color w:val="000000"/>
                <w:sz w:val="24"/>
                <w:szCs w:val="24"/>
              </w:rPr>
            </w:pPr>
          </w:p>
          <w:p w14:paraId="1AF7D25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18 кв.м;</w:t>
            </w:r>
          </w:p>
          <w:p w14:paraId="304CEEB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126F4C5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52D02EE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7A3F51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7FF1EE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6151FED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1AAD71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320AB51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сооружений вспомогательного использования, в том числе хозяйственных построек:</w:t>
            </w:r>
          </w:p>
          <w:p w14:paraId="5FD3345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48BAB6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3D3C227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47029C4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4A3204FE"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7BF65CC3"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3551928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56F689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1.</w:t>
            </w:r>
          </w:p>
          <w:p w14:paraId="6E0D168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0725AAB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1CA428C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p w14:paraId="4B13AD9C" w14:textId="6C9D92C2" w:rsidR="005B66E8" w:rsidRPr="00946A8D" w:rsidRDefault="0075172D" w:rsidP="00A02879">
            <w:pPr>
              <w:spacing w:after="0" w:line="240" w:lineRule="auto"/>
              <w:rPr>
                <w:rFonts w:ascii="Times New Roman" w:eastAsia="Times New Roman" w:hAnsi="Times New Roman"/>
                <w:color w:val="000000"/>
                <w:sz w:val="24"/>
                <w:szCs w:val="24"/>
                <w:lang w:eastAsia="ru-RU"/>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w:t>
            </w:r>
            <w:r w:rsidR="00716C0B" w:rsidRPr="00946A8D">
              <w:rPr>
                <w:rFonts w:ascii="Times New Roman" w:hAnsi="Times New Roman"/>
                <w:b/>
                <w:bCs/>
                <w:color w:val="000000"/>
                <w:sz w:val="24"/>
                <w:szCs w:val="24"/>
              </w:rPr>
              <w:t>62</w:t>
            </w:r>
            <w:r w:rsidRPr="00946A8D">
              <w:rPr>
                <w:rFonts w:ascii="Times New Roman" w:hAnsi="Times New Roman"/>
                <w:b/>
                <w:bCs/>
                <w:color w:val="000000"/>
                <w:sz w:val="24"/>
                <w:szCs w:val="24"/>
              </w:rPr>
              <w:t xml:space="preserve">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5C9B2CB6" w14:textId="77777777" w:rsidTr="00A02879">
        <w:tc>
          <w:tcPr>
            <w:tcW w:w="2738" w:type="dxa"/>
          </w:tcPr>
          <w:p w14:paraId="351EA458" w14:textId="03262BEB"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lang w:eastAsia="ru-RU"/>
              </w:rPr>
              <w:lastRenderedPageBreak/>
              <w:t>2.7.2</w:t>
            </w:r>
          </w:p>
        </w:tc>
        <w:tc>
          <w:tcPr>
            <w:tcW w:w="2649" w:type="dxa"/>
          </w:tcPr>
          <w:p w14:paraId="73939E54" w14:textId="6A6F8712" w:rsidR="00D61ACC" w:rsidRPr="00946A8D" w:rsidRDefault="00D61ACC" w:rsidP="00D61ACC">
            <w:pPr>
              <w:spacing w:after="0" w:line="240" w:lineRule="auto"/>
              <w:rPr>
                <w:rFonts w:ascii="Times New Roman" w:hAnsi="Times New Roman"/>
                <w:b/>
                <w:color w:val="000000"/>
                <w:sz w:val="24"/>
                <w:szCs w:val="24"/>
                <w:lang w:eastAsia="ru-RU"/>
              </w:rPr>
            </w:pPr>
            <w:r w:rsidRPr="00946A8D">
              <w:rPr>
                <w:rFonts w:ascii="Times New Roman" w:hAnsi="Times New Roman"/>
                <w:b/>
                <w:color w:val="000000"/>
              </w:rPr>
              <w:t>Размещение гаражей для собственных нужд</w:t>
            </w:r>
          </w:p>
        </w:tc>
        <w:tc>
          <w:tcPr>
            <w:tcW w:w="9463" w:type="dxa"/>
          </w:tcPr>
          <w:p w14:paraId="539DC04A" w14:textId="77777777" w:rsidR="00D61ACC" w:rsidRPr="00946A8D" w:rsidRDefault="00D61ACC" w:rsidP="00D61ACC">
            <w:pPr>
              <w:pStyle w:val="320"/>
              <w:snapToGrid w:val="0"/>
              <w:rPr>
                <w:b/>
                <w:color w:val="000000"/>
                <w:sz w:val="22"/>
                <w:szCs w:val="22"/>
              </w:rPr>
            </w:pPr>
            <w:r w:rsidRPr="00946A8D">
              <w:rPr>
                <w:b/>
                <w:color w:val="000000"/>
                <w:sz w:val="22"/>
                <w:szCs w:val="22"/>
              </w:rPr>
              <w:t>Размещение для собственных нужд отдельно стоящих гаражей и (или) гаражей, блокированных общими стенами с другими гаражами в одном ряду, имеющих общие с ними крышу, фундамент и коммуникации.</w:t>
            </w:r>
          </w:p>
          <w:p w14:paraId="65E6C64D"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Минимальный размер земельного участка – 18 кв.м;</w:t>
            </w:r>
          </w:p>
          <w:p w14:paraId="615255A2"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Максимальный размер земельного участка – не подлежит установлению</w:t>
            </w:r>
          </w:p>
          <w:p w14:paraId="2EAC03A4"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814719D"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Максимальное количество этажей – 1.</w:t>
            </w:r>
          </w:p>
          <w:p w14:paraId="63574F00"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Параметры застройки:</w:t>
            </w:r>
          </w:p>
          <w:p w14:paraId="277EB155"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Максимальный коэффициент застройки земельного участка (Кз) – не подлежит установлению</w:t>
            </w:r>
          </w:p>
          <w:p w14:paraId="012DFEF8" w14:textId="4265C6CC" w:rsidR="00D61ACC" w:rsidRPr="00946A8D" w:rsidRDefault="00D61ACC" w:rsidP="00D61ACC">
            <w:pPr>
              <w:pStyle w:val="320"/>
              <w:snapToGrid w:val="0"/>
              <w:rPr>
                <w:b/>
                <w:color w:val="000000"/>
                <w:sz w:val="24"/>
                <w:szCs w:val="24"/>
                <w:lang w:eastAsia="ru-RU"/>
              </w:rPr>
            </w:pPr>
            <w:r w:rsidRPr="00946A8D">
              <w:rPr>
                <w:color w:val="000000"/>
                <w:sz w:val="22"/>
                <w:lang w:eastAsia="ru-RU"/>
              </w:rPr>
              <w:t>Максимальный коэффициент плотности застройки земельного участка (Кпз) – не подлежит установлению</w:t>
            </w:r>
          </w:p>
        </w:tc>
      </w:tr>
      <w:tr w:rsidR="00946A8D" w:rsidRPr="00946A8D" w14:paraId="47382AB8" w14:textId="77777777" w:rsidTr="00A02879">
        <w:tc>
          <w:tcPr>
            <w:tcW w:w="2738" w:type="dxa"/>
          </w:tcPr>
          <w:p w14:paraId="66DD1A0F"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3.1</w:t>
            </w:r>
          </w:p>
        </w:tc>
        <w:tc>
          <w:tcPr>
            <w:tcW w:w="2649" w:type="dxa"/>
          </w:tcPr>
          <w:p w14:paraId="4B3D9481" w14:textId="77777777" w:rsidR="00D61ACC" w:rsidRPr="00946A8D" w:rsidRDefault="00D61ACC" w:rsidP="00D61ACC">
            <w:pPr>
              <w:spacing w:after="0" w:line="240" w:lineRule="auto"/>
              <w:rPr>
                <w:rFonts w:ascii="Times New Roman" w:hAnsi="Times New Roman"/>
                <w:b/>
                <w:bCs/>
                <w:color w:val="000000"/>
                <w:sz w:val="24"/>
                <w:szCs w:val="24"/>
                <w:lang w:eastAsia="ru-RU"/>
              </w:rPr>
            </w:pPr>
            <w:r w:rsidRPr="00946A8D">
              <w:rPr>
                <w:rFonts w:ascii="Times New Roman" w:hAnsi="Times New Roman"/>
                <w:b/>
                <w:bCs/>
                <w:color w:val="000000"/>
                <w:sz w:val="24"/>
                <w:szCs w:val="24"/>
                <w:lang w:eastAsia="ru-RU"/>
              </w:rPr>
              <w:t>Коммунальное обслуживание</w:t>
            </w:r>
          </w:p>
          <w:p w14:paraId="1476F7A7" w14:textId="77777777" w:rsidR="00D61ACC" w:rsidRPr="00946A8D" w:rsidRDefault="00D61ACC" w:rsidP="00D61ACC">
            <w:pPr>
              <w:spacing w:after="0" w:line="240" w:lineRule="auto"/>
              <w:rPr>
                <w:rFonts w:ascii="Times New Roman" w:hAnsi="Times New Roman"/>
                <w:color w:val="000000"/>
                <w:sz w:val="24"/>
                <w:szCs w:val="24"/>
              </w:rPr>
            </w:pPr>
          </w:p>
        </w:tc>
        <w:tc>
          <w:tcPr>
            <w:tcW w:w="9463" w:type="dxa"/>
          </w:tcPr>
          <w:p w14:paraId="33076C87" w14:textId="77777777" w:rsidR="00D61ACC" w:rsidRPr="00946A8D" w:rsidRDefault="00D61ACC" w:rsidP="00D61ACC">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в целях обеспечения физических и юридических лиц коммунальными услугами. Содержание данного вида разрешенного использования включает в себя содержание видов разрешенного использования с кодами 3.1.1-3.1.2.</w:t>
            </w:r>
          </w:p>
          <w:p w14:paraId="3EDB4CFC"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p>
          <w:p w14:paraId="7E25467F"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Минимальные размеры земельных участков на объекты:</w:t>
            </w:r>
          </w:p>
          <w:p w14:paraId="770E6600"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котельных – 0.7 га  ;</w:t>
            </w:r>
          </w:p>
          <w:p w14:paraId="7E6C158B"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Станции водоподготовки – 1га ;</w:t>
            </w:r>
          </w:p>
          <w:p w14:paraId="138365F7"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 xml:space="preserve">Для насосных станций – 50 кв.м; </w:t>
            </w:r>
          </w:p>
          <w:p w14:paraId="32EB80EF"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телефонных станций – не подлежит установлению;</w:t>
            </w:r>
          </w:p>
          <w:p w14:paraId="0FBE2040"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гаражей и мастерских для обслуживания уборочной и аварийной техники – 300 кв.м;</w:t>
            </w:r>
          </w:p>
          <w:p w14:paraId="0BE7FF69"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автостоянок не подлежит установлению;</w:t>
            </w:r>
          </w:p>
          <w:p w14:paraId="5E3E0F8C"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зданий или помещений, предназначенных для приема физических и юридических лиц в связи с предоставлением им коммунальных услуг– 400 кв.м;</w:t>
            </w:r>
          </w:p>
          <w:p w14:paraId="0DE754BD"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трансформаторных подстанций - не подлежит установлению;</w:t>
            </w:r>
          </w:p>
          <w:p w14:paraId="7EAA9931"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тепловых пунктов – не подлежит установлению;</w:t>
            </w:r>
          </w:p>
          <w:p w14:paraId="71C3F864"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газораспределительных пунктов – 6 кв.м;</w:t>
            </w:r>
          </w:p>
          <w:p w14:paraId="061CFD75"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Максимальные размеры земельных участков на вышеуказанные объекты - не подлежит установлению либо в соответствии с МНГП;</w:t>
            </w:r>
          </w:p>
          <w:p w14:paraId="21341EF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67958D3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F56CDB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701DFC4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9642F1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36F9CF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0BE46846"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54810B0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5914EA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2835C9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64832946"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16D35346"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442E6D09"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4419CC7C"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eastAsiaTheme="minorEastAsia" w:hAnsi="Times New Roman"/>
                <w:color w:val="000000"/>
                <w:sz w:val="24"/>
                <w:szCs w:val="24"/>
              </w:rPr>
              <w:lastRenderedPageBreak/>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2CC67F33"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2</w:t>
            </w:r>
          </w:p>
          <w:p w14:paraId="560A8C4F"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Предельная высота – 20м</w:t>
            </w:r>
          </w:p>
          <w:p w14:paraId="6DB5A929"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6D276A66"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1C29C976"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0A2277D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675BD030"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484EA8EA"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749080B7" w14:textId="77777777" w:rsidR="00D61ACC" w:rsidRPr="00946A8D" w:rsidRDefault="00D61ACC" w:rsidP="00D61ACC">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0CB2ECEE" w14:textId="0B1F0A60" w:rsidR="00D61ACC" w:rsidRPr="00946A8D" w:rsidRDefault="0075172D" w:rsidP="00D61ACC">
            <w:pPr>
              <w:spacing w:after="0"/>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w:t>
            </w:r>
            <w:r w:rsidR="00716C0B" w:rsidRPr="00946A8D">
              <w:rPr>
                <w:rFonts w:ascii="Times New Roman" w:hAnsi="Times New Roman"/>
                <w:b/>
                <w:bCs/>
                <w:color w:val="000000"/>
                <w:sz w:val="24"/>
                <w:szCs w:val="24"/>
              </w:rPr>
              <w:t>62</w:t>
            </w:r>
            <w:r w:rsidRPr="00946A8D">
              <w:rPr>
                <w:rFonts w:ascii="Times New Roman" w:hAnsi="Times New Roman"/>
                <w:b/>
                <w:bCs/>
                <w:color w:val="000000"/>
                <w:sz w:val="24"/>
                <w:szCs w:val="24"/>
              </w:rPr>
              <w:t xml:space="preserve">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00252CD5" w14:textId="77777777" w:rsidTr="00A02879">
        <w:tc>
          <w:tcPr>
            <w:tcW w:w="2738" w:type="dxa"/>
          </w:tcPr>
          <w:p w14:paraId="50CBC0E4"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3.2</w:t>
            </w:r>
          </w:p>
        </w:tc>
        <w:tc>
          <w:tcPr>
            <w:tcW w:w="2649" w:type="dxa"/>
          </w:tcPr>
          <w:p w14:paraId="33B3C1D2"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Социальное обслуживание</w:t>
            </w:r>
          </w:p>
          <w:p w14:paraId="121F6AB6" w14:textId="77777777" w:rsidR="00D61ACC" w:rsidRPr="00946A8D" w:rsidRDefault="00D61ACC" w:rsidP="00D61ACC">
            <w:pPr>
              <w:spacing w:after="0" w:line="240" w:lineRule="auto"/>
              <w:rPr>
                <w:rFonts w:ascii="Times New Roman" w:hAnsi="Times New Roman"/>
                <w:color w:val="000000"/>
                <w:sz w:val="24"/>
                <w:szCs w:val="24"/>
              </w:rPr>
            </w:pPr>
          </w:p>
        </w:tc>
        <w:tc>
          <w:tcPr>
            <w:tcW w:w="9463" w:type="dxa"/>
          </w:tcPr>
          <w:p w14:paraId="5A4D7E4A" w14:textId="77777777" w:rsidR="00D61ACC" w:rsidRPr="00946A8D" w:rsidRDefault="00D61ACC" w:rsidP="00D61ACC">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предназначенных для оказания гражданам социальной помощи. Содержание данного вида разрешенного использования включает в себя содержание видов разрешенного использования с кодами 3.2.1 - 3.2.4.</w:t>
            </w:r>
          </w:p>
          <w:p w14:paraId="69F2C33C" w14:textId="77777777" w:rsidR="00D61ACC" w:rsidRPr="00946A8D" w:rsidRDefault="00D61ACC" w:rsidP="00D61ACC">
            <w:pPr>
              <w:spacing w:after="0" w:line="240" w:lineRule="auto"/>
              <w:rPr>
                <w:rFonts w:ascii="Times New Roman" w:hAnsi="Times New Roman"/>
                <w:color w:val="000000"/>
                <w:sz w:val="24"/>
                <w:szCs w:val="24"/>
              </w:rPr>
            </w:pPr>
          </w:p>
          <w:p w14:paraId="2138B34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1742ACD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Максимальный размер земельных участков - не подлежит установлению </w:t>
            </w:r>
          </w:p>
          <w:p w14:paraId="73EEA71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258C695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6B29FC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5DA949D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282E38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325F4F6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0D76772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14C56D8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508B36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участков, не менее 5 м от границ земельного участка со стороны, выходящей на улицу</w:t>
            </w:r>
          </w:p>
          <w:p w14:paraId="69D6856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65C983B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ECF94AA"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7C8747FF"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6CE206C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62B1E5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4.</w:t>
            </w:r>
          </w:p>
          <w:p w14:paraId="2F36E66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683233F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68FF90AC"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2F5DF47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42778AB6"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7F114506"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5C38F295" w14:textId="77777777" w:rsidR="00D61ACC" w:rsidRPr="00946A8D" w:rsidRDefault="00D61ACC" w:rsidP="00D61ACC">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5492005F" w14:textId="07494F06" w:rsidR="00D61ACC" w:rsidRPr="00946A8D" w:rsidRDefault="0075172D" w:rsidP="00D61ACC">
            <w:pPr>
              <w:spacing w:after="0"/>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w:t>
            </w:r>
            <w:r w:rsidR="00716C0B" w:rsidRPr="00946A8D">
              <w:rPr>
                <w:rFonts w:ascii="Times New Roman" w:hAnsi="Times New Roman"/>
                <w:b/>
                <w:bCs/>
                <w:color w:val="000000"/>
                <w:sz w:val="24"/>
                <w:szCs w:val="24"/>
              </w:rPr>
              <w:t>62</w:t>
            </w:r>
            <w:r w:rsidRPr="00946A8D">
              <w:rPr>
                <w:rFonts w:ascii="Times New Roman" w:hAnsi="Times New Roman"/>
                <w:b/>
                <w:bCs/>
                <w:color w:val="000000"/>
                <w:sz w:val="24"/>
                <w:szCs w:val="24"/>
              </w:rPr>
              <w:t xml:space="preserve">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3E29C267" w14:textId="77777777" w:rsidTr="00A02879">
        <w:tc>
          <w:tcPr>
            <w:tcW w:w="2738" w:type="dxa"/>
          </w:tcPr>
          <w:p w14:paraId="2D35A592"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3.3</w:t>
            </w:r>
          </w:p>
        </w:tc>
        <w:tc>
          <w:tcPr>
            <w:tcW w:w="2649" w:type="dxa"/>
          </w:tcPr>
          <w:p w14:paraId="7E1DA2BC"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Бытовое обслуживание</w:t>
            </w:r>
          </w:p>
        </w:tc>
        <w:tc>
          <w:tcPr>
            <w:tcW w:w="9463" w:type="dxa"/>
          </w:tcPr>
          <w:p w14:paraId="51F90693"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оказания населению или организациям бытовых услуг (мастерские мелкого ремонта, ателье, бани, парикмахерские, прачечные, химчистки, похоронные бюро)</w:t>
            </w:r>
          </w:p>
          <w:p w14:paraId="597E0E0B"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53ED9143"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по СП 42.13330.2016 (приложение Д).</w:t>
            </w:r>
          </w:p>
          <w:p w14:paraId="5BEAAC4D"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54E0F49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55133C6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не менее 3 м от границ земельного участка со стороны прилегающих земельных</w:t>
            </w:r>
          </w:p>
          <w:p w14:paraId="5E016AE6"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776EE2D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400C0B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5BEE4DA6"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6025CE6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56CB50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66A162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3EDFAD2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2601AD3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295F1C34"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40C9CF15"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191A2A74"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BDB651B"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4AC282CB"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2320724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2ECBC62F"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5A7ED71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4F0F2570"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131C127B"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257EB469" w14:textId="77777777" w:rsidR="00D61ACC" w:rsidRPr="00946A8D" w:rsidRDefault="00D61ACC" w:rsidP="00D61ACC">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36FDB587" w14:textId="333C4726" w:rsidR="00D61ACC" w:rsidRPr="00946A8D" w:rsidRDefault="0075172D" w:rsidP="00D61ACC">
            <w:pPr>
              <w:spacing w:after="0"/>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w:t>
            </w:r>
            <w:r w:rsidR="00716C0B" w:rsidRPr="00946A8D">
              <w:rPr>
                <w:rFonts w:ascii="Times New Roman" w:hAnsi="Times New Roman"/>
                <w:b/>
                <w:bCs/>
                <w:color w:val="000000"/>
                <w:sz w:val="24"/>
                <w:szCs w:val="24"/>
              </w:rPr>
              <w:t>62</w:t>
            </w:r>
            <w:r w:rsidRPr="00946A8D">
              <w:rPr>
                <w:rFonts w:ascii="Times New Roman" w:hAnsi="Times New Roman"/>
                <w:b/>
                <w:bCs/>
                <w:color w:val="000000"/>
                <w:sz w:val="24"/>
                <w:szCs w:val="24"/>
              </w:rPr>
              <w:t xml:space="preserve">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298A825D" w14:textId="77777777" w:rsidTr="00A02879">
        <w:tc>
          <w:tcPr>
            <w:tcW w:w="2738" w:type="dxa"/>
          </w:tcPr>
          <w:p w14:paraId="6313B265"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3.4.1</w:t>
            </w:r>
          </w:p>
        </w:tc>
        <w:tc>
          <w:tcPr>
            <w:tcW w:w="2649" w:type="dxa"/>
          </w:tcPr>
          <w:p w14:paraId="05AFC9C0"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Амбулаторно-поликлиническое обслуживание</w:t>
            </w:r>
          </w:p>
          <w:p w14:paraId="43DB844C" w14:textId="77777777" w:rsidR="00D61ACC" w:rsidRPr="00946A8D" w:rsidRDefault="00D61ACC" w:rsidP="00D61ACC">
            <w:pPr>
              <w:spacing w:after="0" w:line="240" w:lineRule="auto"/>
              <w:rPr>
                <w:rFonts w:ascii="Times New Roman" w:hAnsi="Times New Roman"/>
                <w:color w:val="000000"/>
                <w:sz w:val="24"/>
                <w:szCs w:val="24"/>
              </w:rPr>
            </w:pPr>
          </w:p>
        </w:tc>
        <w:tc>
          <w:tcPr>
            <w:tcW w:w="9463" w:type="dxa"/>
          </w:tcPr>
          <w:p w14:paraId="576F1E44" w14:textId="77777777" w:rsidR="00D61ACC" w:rsidRPr="00946A8D" w:rsidRDefault="00D61ACC" w:rsidP="00D61ACC">
            <w:pPr>
              <w:autoSpaceDE w:val="0"/>
              <w:autoSpaceDN w:val="0"/>
              <w:adjustRightInd w:val="0"/>
              <w:snapToGrid w:val="0"/>
              <w:spacing w:after="0" w:line="240" w:lineRule="auto"/>
              <w:outlineLvl w:val="3"/>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оказания гражданам амбулаторно-поликлинической медицинской помощи (поликлиники, фельдшерские пункты, пункты здравоохранения, центры матери и ребенка, диагностические центры, молочные кухни, станции донорства крови, клинические лаборатории).</w:t>
            </w:r>
          </w:p>
          <w:p w14:paraId="5CE8FB8E" w14:textId="77777777" w:rsidR="00D61ACC" w:rsidRPr="00946A8D" w:rsidRDefault="00D61ACC" w:rsidP="00D61ACC">
            <w:pPr>
              <w:autoSpaceDE w:val="0"/>
              <w:autoSpaceDN w:val="0"/>
              <w:adjustRightInd w:val="0"/>
              <w:snapToGrid w:val="0"/>
              <w:spacing w:after="0" w:line="240" w:lineRule="auto"/>
              <w:outlineLvl w:val="3"/>
              <w:rPr>
                <w:rFonts w:ascii="Times New Roman" w:eastAsia="Times New Roman" w:hAnsi="Times New Roman"/>
                <w:color w:val="000000"/>
                <w:sz w:val="24"/>
                <w:szCs w:val="24"/>
                <w:lang w:eastAsia="ru-RU"/>
              </w:rPr>
            </w:pPr>
          </w:p>
          <w:p w14:paraId="71076328"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4373D6F0"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4E09941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6084486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DDB24E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B24CC86"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DC7198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5A2A483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23209A6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34CF4A8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F6A642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F91CAF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1725586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0EBD3113"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0B106E96"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106F2B50"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3DD6618" w14:textId="77777777" w:rsidR="00D61ACC" w:rsidRPr="00946A8D" w:rsidRDefault="00D61ACC" w:rsidP="00D61ACC">
            <w:pPr>
              <w:tabs>
                <w:tab w:val="left" w:pos="553"/>
              </w:tabs>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4;</w:t>
            </w:r>
          </w:p>
          <w:p w14:paraId="2FA26BE1"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0511635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071BE655"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545FFE6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01B09A9B"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6F27DB36"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57587BDC" w14:textId="77777777" w:rsidR="00D61ACC" w:rsidRPr="00946A8D" w:rsidRDefault="00D61ACC" w:rsidP="00D61ACC">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67119B95" w14:textId="4C376441" w:rsidR="00D61ACC" w:rsidRPr="00946A8D" w:rsidRDefault="0075172D" w:rsidP="00D61ACC">
            <w:pPr>
              <w:spacing w:after="0"/>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w:t>
            </w:r>
            <w:r w:rsidR="00716C0B" w:rsidRPr="00946A8D">
              <w:rPr>
                <w:rFonts w:ascii="Times New Roman" w:hAnsi="Times New Roman"/>
                <w:b/>
                <w:bCs/>
                <w:color w:val="000000"/>
                <w:sz w:val="24"/>
                <w:szCs w:val="24"/>
              </w:rPr>
              <w:t>62</w:t>
            </w:r>
            <w:r w:rsidRPr="00946A8D">
              <w:rPr>
                <w:rFonts w:ascii="Times New Roman" w:hAnsi="Times New Roman"/>
                <w:b/>
                <w:bCs/>
                <w:color w:val="000000"/>
                <w:sz w:val="24"/>
                <w:szCs w:val="24"/>
              </w:rPr>
              <w:t xml:space="preserve">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062BD245" w14:textId="77777777" w:rsidTr="00A02879">
        <w:tc>
          <w:tcPr>
            <w:tcW w:w="2738" w:type="dxa"/>
          </w:tcPr>
          <w:p w14:paraId="68E47731"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4.4</w:t>
            </w:r>
          </w:p>
        </w:tc>
        <w:tc>
          <w:tcPr>
            <w:tcW w:w="2649" w:type="dxa"/>
          </w:tcPr>
          <w:p w14:paraId="1FBD7D0D"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Магазины</w:t>
            </w:r>
          </w:p>
          <w:p w14:paraId="437324ED" w14:textId="77777777" w:rsidR="00D61ACC" w:rsidRPr="00946A8D" w:rsidRDefault="00D61ACC" w:rsidP="00D61ACC">
            <w:pPr>
              <w:spacing w:after="0" w:line="240" w:lineRule="auto"/>
              <w:rPr>
                <w:rFonts w:ascii="Times New Roman" w:hAnsi="Times New Roman"/>
                <w:color w:val="000000"/>
                <w:sz w:val="24"/>
                <w:szCs w:val="24"/>
              </w:rPr>
            </w:pPr>
          </w:p>
        </w:tc>
        <w:tc>
          <w:tcPr>
            <w:tcW w:w="9463" w:type="dxa"/>
          </w:tcPr>
          <w:p w14:paraId="335C83B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продажи товаров, торговая площадь которых составляет до 5000 кв. м</w:t>
            </w:r>
          </w:p>
          <w:p w14:paraId="7F35173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32C83A66"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w:t>
            </w:r>
          </w:p>
          <w:p w14:paraId="4675357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 Для магазинов: до 250 кв.м торговой площади – 8 кв.м. на 1 кв.м. торговой площади;</w:t>
            </w:r>
          </w:p>
          <w:p w14:paraId="199205D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свыше 250 до 650 кв.м. торговой площади – 8 – 6 кв.м. на 1 кв.м. торговой площади;</w:t>
            </w:r>
          </w:p>
          <w:p w14:paraId="11F674C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36EBADB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0A735B9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68E304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17DE43D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4DD969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03E66ED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3A36844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587E23C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A30B1F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3928FF1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74CE060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1EC9B54D"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3B3D098A" w14:textId="7A687574"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w:t>
            </w:r>
            <w:r w:rsidR="00E2699F" w:rsidRPr="00946A8D">
              <w:rPr>
                <w:rFonts w:ascii="Times New Roman" w:hAnsi="Times New Roman"/>
                <w:color w:val="000000"/>
                <w:sz w:val="24"/>
                <w:szCs w:val="24"/>
              </w:rPr>
              <w:t xml:space="preserve"> </w:t>
            </w:r>
            <w:r w:rsidRPr="00946A8D">
              <w:rPr>
                <w:rFonts w:ascii="Times New Roman" w:hAnsi="Times New Roman"/>
                <w:color w:val="000000"/>
                <w:sz w:val="24"/>
                <w:szCs w:val="24"/>
              </w:rPr>
              <w:t>участка, отделяющей данный земельный участок от территории общего пользования.</w:t>
            </w:r>
          </w:p>
          <w:p w14:paraId="2FA3C04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81573F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2A0F69DB"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Параметры застройки:</w:t>
            </w:r>
          </w:p>
          <w:p w14:paraId="2C5CD233"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7FF8A79E"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0143685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12068289"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1ECA8CB4"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706C4EB8"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5B848694" w14:textId="00074214" w:rsidR="00D61ACC" w:rsidRPr="00946A8D" w:rsidRDefault="0075172D" w:rsidP="00D61ACC">
            <w:pPr>
              <w:spacing w:after="0" w:line="240" w:lineRule="auto"/>
              <w:rPr>
                <w:rFonts w:ascii="Times New Roman" w:eastAsia="Times New Roman" w:hAnsi="Times New Roman"/>
                <w:color w:val="000000"/>
                <w:sz w:val="24"/>
                <w:szCs w:val="24"/>
                <w:lang w:eastAsia="ru-RU"/>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w:t>
            </w:r>
            <w:r w:rsidR="00716C0B" w:rsidRPr="00946A8D">
              <w:rPr>
                <w:rFonts w:ascii="Times New Roman" w:hAnsi="Times New Roman"/>
                <w:b/>
                <w:bCs/>
                <w:color w:val="000000"/>
                <w:sz w:val="24"/>
                <w:szCs w:val="24"/>
              </w:rPr>
              <w:t>62</w:t>
            </w:r>
            <w:r w:rsidRPr="00946A8D">
              <w:rPr>
                <w:rFonts w:ascii="Times New Roman" w:hAnsi="Times New Roman"/>
                <w:b/>
                <w:bCs/>
                <w:color w:val="000000"/>
                <w:sz w:val="24"/>
                <w:szCs w:val="24"/>
              </w:rPr>
              <w:t xml:space="preserve">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D61ACC" w:rsidRPr="00946A8D" w14:paraId="665C7C12" w14:textId="77777777" w:rsidTr="00A02879">
        <w:tc>
          <w:tcPr>
            <w:tcW w:w="2738" w:type="dxa"/>
          </w:tcPr>
          <w:p w14:paraId="5A2E4B79"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12.0</w:t>
            </w:r>
          </w:p>
        </w:tc>
        <w:tc>
          <w:tcPr>
            <w:tcW w:w="2649" w:type="dxa"/>
          </w:tcPr>
          <w:p w14:paraId="3D1259D1"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lang w:eastAsia="ru-RU"/>
              </w:rPr>
              <w:t>Земельные участки (территории) общего пользования</w:t>
            </w:r>
          </w:p>
        </w:tc>
        <w:tc>
          <w:tcPr>
            <w:tcW w:w="9463" w:type="dxa"/>
          </w:tcPr>
          <w:p w14:paraId="040C803F" w14:textId="77777777" w:rsidR="00D61ACC" w:rsidRPr="00946A8D" w:rsidRDefault="00D61ACC" w:rsidP="00D61ACC">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Земельные участки общего пользования. Содержание данного вида разрешенного использования включает в себя содержание видов разрешенного использования с кодами 12.0.1 - 12.0.2.</w:t>
            </w:r>
          </w:p>
          <w:p w14:paraId="6EA091C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2105758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Размеры земельных участков – не подлежат установлению.</w:t>
            </w:r>
          </w:p>
          <w:p w14:paraId="697AAE2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отступ от границ земельного участка – не подлежит установлению.</w:t>
            </w:r>
          </w:p>
          <w:p w14:paraId="227826E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Предельное количество этажей или предельная высота – не подлежит установлению.</w:t>
            </w:r>
          </w:p>
          <w:p w14:paraId="78863AB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50872DC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6CF35CFE" w14:textId="6B60714A"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p w14:paraId="25AD3481" w14:textId="3A6A7AC6" w:rsidR="0075172D" w:rsidRPr="00946A8D" w:rsidRDefault="0075172D" w:rsidP="00D61ACC">
            <w:pPr>
              <w:spacing w:after="0" w:line="240" w:lineRule="auto"/>
              <w:rPr>
                <w:rFonts w:ascii="Times New Roman" w:hAnsi="Times New Roman"/>
                <w:b/>
                <w:bCs/>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w:t>
            </w:r>
            <w:r w:rsidR="00716C0B" w:rsidRPr="00946A8D">
              <w:rPr>
                <w:rFonts w:ascii="Times New Roman" w:hAnsi="Times New Roman"/>
                <w:b/>
                <w:bCs/>
                <w:color w:val="000000"/>
                <w:sz w:val="24"/>
                <w:szCs w:val="24"/>
              </w:rPr>
              <w:t>62</w:t>
            </w:r>
            <w:r w:rsidRPr="00946A8D">
              <w:rPr>
                <w:rFonts w:ascii="Times New Roman" w:hAnsi="Times New Roman"/>
                <w:b/>
                <w:bCs/>
                <w:color w:val="000000"/>
                <w:sz w:val="24"/>
                <w:szCs w:val="24"/>
              </w:rPr>
              <w:t xml:space="preserve">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p w14:paraId="4F435D3B" w14:textId="0BD92D58" w:rsidR="00D61ACC" w:rsidRPr="00946A8D" w:rsidRDefault="0075172D" w:rsidP="00D61ACC">
            <w:pPr>
              <w:spacing w:after="0" w:line="240" w:lineRule="auto"/>
              <w:rPr>
                <w:rFonts w:ascii="Times New Roman" w:eastAsia="Times New Roman" w:hAnsi="Times New Roman"/>
                <w:color w:val="000000"/>
                <w:sz w:val="24"/>
                <w:szCs w:val="24"/>
                <w:lang w:eastAsia="ru-RU"/>
              </w:rPr>
            </w:pPr>
            <w:r w:rsidRPr="00946A8D">
              <w:rPr>
                <w:rFonts w:ascii="Times New Roman" w:hAnsi="Times New Roman"/>
                <w:b/>
                <w:bCs/>
                <w:color w:val="000000"/>
                <w:sz w:val="24"/>
                <w:szCs w:val="24"/>
              </w:rPr>
              <w:t xml:space="preserve">                                                                                                                                                                                                 </w:t>
            </w:r>
          </w:p>
        </w:tc>
      </w:tr>
    </w:tbl>
    <w:p w14:paraId="7A5F53F8" w14:textId="5215EE55" w:rsidR="0075172D" w:rsidRPr="00946A8D" w:rsidRDefault="0075172D" w:rsidP="00673A5C">
      <w:pPr>
        <w:spacing w:after="0" w:line="240" w:lineRule="auto"/>
        <w:rPr>
          <w:rFonts w:ascii="Times New Roman" w:hAnsi="Times New Roman"/>
          <w:b/>
          <w:color w:val="000000"/>
          <w:sz w:val="24"/>
          <w:szCs w:val="24"/>
        </w:rPr>
      </w:pPr>
    </w:p>
    <w:p w14:paraId="698A2935"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Условно-разрешенные виды использования</w:t>
      </w:r>
    </w:p>
    <w:p w14:paraId="745BD3D5"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850" w:type="dxa"/>
        <w:tblLook w:val="04A0" w:firstRow="1" w:lastRow="0" w:firstColumn="1" w:lastColumn="0" w:noHBand="0" w:noVBand="1"/>
      </w:tblPr>
      <w:tblGrid>
        <w:gridCol w:w="2711"/>
        <w:gridCol w:w="2683"/>
        <w:gridCol w:w="9456"/>
      </w:tblGrid>
      <w:tr w:rsidR="00946A8D" w:rsidRPr="00946A8D" w14:paraId="2DECACDA" w14:textId="77777777" w:rsidTr="00A02879">
        <w:tc>
          <w:tcPr>
            <w:tcW w:w="2711" w:type="dxa"/>
          </w:tcPr>
          <w:p w14:paraId="01DA7CB5"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w:t>
            </w:r>
          </w:p>
          <w:p w14:paraId="35EED5A4"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вида разрешенного использования</w:t>
            </w:r>
          </w:p>
          <w:p w14:paraId="2686BCAA"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земельного</w:t>
            </w:r>
          </w:p>
          <w:p w14:paraId="1A008633"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участка</w:t>
            </w:r>
          </w:p>
        </w:tc>
        <w:tc>
          <w:tcPr>
            <w:tcW w:w="2683" w:type="dxa"/>
          </w:tcPr>
          <w:p w14:paraId="21290E19"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456" w:type="dxa"/>
          </w:tcPr>
          <w:p w14:paraId="3F0E9811" w14:textId="77777777" w:rsidR="00673A5C" w:rsidRPr="00946A8D" w:rsidRDefault="00673A5C" w:rsidP="00A02879">
            <w:pPr>
              <w:spacing w:after="0" w:line="240" w:lineRule="auto"/>
              <w:ind w:left="459"/>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414F989A" w14:textId="77777777" w:rsidTr="00A02879">
        <w:tc>
          <w:tcPr>
            <w:tcW w:w="2711" w:type="dxa"/>
          </w:tcPr>
          <w:p w14:paraId="6BAFF784"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2.1</w:t>
            </w:r>
          </w:p>
        </w:tc>
        <w:tc>
          <w:tcPr>
            <w:tcW w:w="2683" w:type="dxa"/>
          </w:tcPr>
          <w:p w14:paraId="58B7785D"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индивидуального жилищного строительства</w:t>
            </w:r>
          </w:p>
        </w:tc>
        <w:tc>
          <w:tcPr>
            <w:tcW w:w="9456" w:type="dxa"/>
          </w:tcPr>
          <w:p w14:paraId="119179E7" w14:textId="77777777" w:rsidR="00673A5C" w:rsidRPr="00946A8D" w:rsidRDefault="00673A5C" w:rsidP="00A02879">
            <w:pPr>
              <w:autoSpaceDE w:val="0"/>
              <w:autoSpaceDN w:val="0"/>
              <w:adjustRightInd w:val="0"/>
              <w:spacing w:after="0" w:line="240" w:lineRule="auto"/>
              <w:outlineLvl w:val="3"/>
              <w:rPr>
                <w:rFonts w:ascii="Times New Roman" w:hAnsi="Times New Roman"/>
                <w:b/>
                <w:color w:val="000000"/>
                <w:sz w:val="24"/>
                <w:szCs w:val="24"/>
              </w:rPr>
            </w:pPr>
            <w:r w:rsidRPr="00946A8D">
              <w:rPr>
                <w:rFonts w:ascii="Times New Roman" w:hAnsi="Times New Roman"/>
                <w:b/>
                <w:color w:val="000000"/>
                <w:sz w:val="24"/>
                <w:szCs w:val="24"/>
              </w:rPr>
              <w:t>Размещение жилого дома (отдельно стоящего здания количеством надземных этажей не более чем три, высотой не более двадцати метров, которое состоит из комнат и помещений вспомогательного использования, предназначенных для удовлетворения гражданами бытовых и иных нужд, связанных с их проживанием в таком здании, не предназначенного для раздела на самостоятельные объекты недвижимости);выращивание сельскохозяйственных культур; размещение индивидуальных гаражей и хозяйственных построек.</w:t>
            </w:r>
          </w:p>
          <w:p w14:paraId="14FE5EE6"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p>
          <w:p w14:paraId="7D8B5812"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0,06 га.</w:t>
            </w:r>
          </w:p>
          <w:p w14:paraId="65BEA56B"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0,25 га.</w:t>
            </w:r>
          </w:p>
          <w:p w14:paraId="5DDCF5E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00D183D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0BAC2E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17D46A9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B0B0C0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01D9EEF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20B1E16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632144E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E5D0E8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2303759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6C2D0D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0AD27750"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4737FC2C"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49D20218"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lastRenderedPageBreak/>
              <w:t xml:space="preserve"> 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8A731F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rPr>
            </w:pPr>
            <w:r w:rsidRPr="00946A8D">
              <w:rPr>
                <w:rFonts w:ascii="Times New Roman" w:hAnsi="Times New Roman"/>
                <w:color w:val="000000"/>
                <w:sz w:val="24"/>
                <w:szCs w:val="24"/>
              </w:rPr>
              <w:t>Вспомогательные строения, за исключением гаражей, размещать со стороны улиц не допускается.</w:t>
            </w:r>
          </w:p>
          <w:p w14:paraId="6134324F"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Допускается блокировка жилых домов по взаимному согласию домовладельцев с учетом противопожарных требований и действующими градостроительными нормативами.</w:t>
            </w:r>
          </w:p>
          <w:p w14:paraId="2A7AE448"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3, включая мансардный этаж.</w:t>
            </w:r>
          </w:p>
          <w:p w14:paraId="479460FE"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Высота от уровня земли до верха плоской кровли – 9,6 м, до конька скатной кровли – 13,6 м. Максимальная этажность вспомогательных строений – 2 этажа максимальная высота от уровня земли до верха нежилых зданий – 9 метров.</w:t>
            </w:r>
          </w:p>
          <w:p w14:paraId="2259CB04"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 для индивидуальных жилых домов и вспомогательных строений:</w:t>
            </w:r>
          </w:p>
          <w:p w14:paraId="69CE0AA7"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коэффициент застройки земельного участка (Кз) – 0,2</w:t>
            </w:r>
          </w:p>
          <w:p w14:paraId="3A29E77D"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коэффициент плотности застройки земельного участка (Кпз) – 0,4</w:t>
            </w:r>
          </w:p>
          <w:p w14:paraId="207B9D55" w14:textId="7BA0E8B1" w:rsidR="005B66E8" w:rsidRPr="00946A8D" w:rsidRDefault="0075172D" w:rsidP="00A02879">
            <w:pPr>
              <w:spacing w:after="0" w:line="240" w:lineRule="auto"/>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w:t>
            </w:r>
            <w:r w:rsidR="00716C0B" w:rsidRPr="00946A8D">
              <w:rPr>
                <w:rFonts w:ascii="Times New Roman" w:hAnsi="Times New Roman"/>
                <w:b/>
                <w:bCs/>
                <w:color w:val="000000"/>
                <w:sz w:val="24"/>
                <w:szCs w:val="24"/>
              </w:rPr>
              <w:t>62</w:t>
            </w:r>
            <w:r w:rsidRPr="00946A8D">
              <w:rPr>
                <w:rFonts w:ascii="Times New Roman" w:hAnsi="Times New Roman"/>
                <w:b/>
                <w:bCs/>
                <w:color w:val="000000"/>
                <w:sz w:val="24"/>
                <w:szCs w:val="24"/>
              </w:rPr>
              <w:t xml:space="preserve">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69C3C70A" w14:textId="77777777" w:rsidTr="00A02879">
        <w:tc>
          <w:tcPr>
            <w:tcW w:w="2711" w:type="dxa"/>
          </w:tcPr>
          <w:p w14:paraId="259E13CE" w14:textId="77777777" w:rsidR="00A02879" w:rsidRPr="00946A8D" w:rsidRDefault="00A02879"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2.3</w:t>
            </w:r>
          </w:p>
        </w:tc>
        <w:tc>
          <w:tcPr>
            <w:tcW w:w="2683" w:type="dxa"/>
          </w:tcPr>
          <w:p w14:paraId="3C6A80BB" w14:textId="77777777" w:rsidR="00A02879" w:rsidRPr="00946A8D" w:rsidRDefault="00A02879"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lang w:eastAsia="ru-RU"/>
              </w:rPr>
              <w:t xml:space="preserve">Блокированная жилая застройка </w:t>
            </w:r>
          </w:p>
        </w:tc>
        <w:tc>
          <w:tcPr>
            <w:tcW w:w="9456" w:type="dxa"/>
          </w:tcPr>
          <w:p w14:paraId="5CD956EE" w14:textId="77777777" w:rsidR="00A02879" w:rsidRPr="00946A8D" w:rsidRDefault="00A02879" w:rsidP="00A02879">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жилого дома, имеющего одну или несколько общих стен с соседними жилыми домами (количеством этажей не более чем три, при общем количестве совмещенных домов не более десяти и каждый из которых предназначен для проживания одной семьи, имеет общую стену (общие стены) без проемов с соседним домом или соседними домами, расположен на отдельном земельном участке и имеет выход на территорию общего пользования (жилые дома блокированной застройки);</w:t>
            </w:r>
          </w:p>
          <w:p w14:paraId="18E8CFDD" w14:textId="77777777" w:rsidR="00A02879" w:rsidRPr="00946A8D" w:rsidRDefault="00A02879" w:rsidP="00A02879">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разведение декоративных и плодовых деревьев, овощных и ягодных культур; размещение индивидуальных гаражей и иных вспомогательных сооружений; обустройство спортивных и детских площадок, площадок для отдыха.</w:t>
            </w:r>
          </w:p>
          <w:p w14:paraId="367B1E3D" w14:textId="77777777" w:rsidR="00A02879" w:rsidRPr="00946A8D" w:rsidRDefault="00A02879" w:rsidP="00A02879">
            <w:pPr>
              <w:autoSpaceDE w:val="0"/>
              <w:autoSpaceDN w:val="0"/>
              <w:adjustRightInd w:val="0"/>
              <w:snapToGrid w:val="0"/>
              <w:spacing w:after="0" w:line="240" w:lineRule="auto"/>
              <w:outlineLvl w:val="3"/>
              <w:rPr>
                <w:rFonts w:ascii="Times New Roman" w:eastAsia="Times New Roman" w:hAnsi="Times New Roman"/>
                <w:color w:val="000000"/>
                <w:sz w:val="24"/>
                <w:szCs w:val="24"/>
                <w:lang w:eastAsia="ru-RU"/>
              </w:rPr>
            </w:pPr>
          </w:p>
          <w:p w14:paraId="2C43D28B" w14:textId="77777777" w:rsidR="00A02879" w:rsidRPr="00946A8D" w:rsidRDefault="00A02879"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земельных участков – 200 м</w:t>
            </w:r>
            <w:r w:rsidRPr="00946A8D">
              <w:rPr>
                <w:rFonts w:ascii="Times New Roman" w:hAnsi="Times New Roman"/>
                <w:color w:val="000000"/>
                <w:sz w:val="24"/>
                <w:szCs w:val="24"/>
                <w:vertAlign w:val="superscript"/>
              </w:rPr>
              <w:t xml:space="preserve">2 </w:t>
            </w:r>
            <w:r w:rsidRPr="00946A8D">
              <w:rPr>
                <w:rFonts w:ascii="Times New Roman" w:hAnsi="Times New Roman"/>
                <w:color w:val="000000"/>
                <w:sz w:val="24"/>
                <w:szCs w:val="24"/>
              </w:rPr>
              <w:t xml:space="preserve"> </w:t>
            </w:r>
          </w:p>
          <w:p w14:paraId="40F0E3CE" w14:textId="77777777" w:rsidR="00A02879" w:rsidRPr="00946A8D" w:rsidRDefault="00A02879"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земельных участков – не подлежит установлению;</w:t>
            </w:r>
          </w:p>
          <w:p w14:paraId="74603059"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292BB05B"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C196DCD"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469603AD"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0417D227"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категории, не менее 3 м со стороны, выходящей на проезд.</w:t>
            </w:r>
          </w:p>
          <w:p w14:paraId="20E5CE87"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2B30D8E7"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0BFDD0D1"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3408C90"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E5D3159"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83B16A5"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6DE0A6C2" w14:textId="77777777" w:rsidR="00A02879" w:rsidRPr="00946A8D" w:rsidRDefault="00A02879"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5E6A531E" w14:textId="77777777" w:rsidR="00A02879" w:rsidRPr="00946A8D" w:rsidRDefault="00A02879"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30037C71" w14:textId="77777777" w:rsidR="00A02879" w:rsidRPr="00946A8D" w:rsidRDefault="00A02879" w:rsidP="00A02879">
            <w:pPr>
              <w:autoSpaceDE w:val="0"/>
              <w:autoSpaceDN w:val="0"/>
              <w:adjustRightInd w:val="0"/>
              <w:snapToGrid w:val="0"/>
              <w:spacing w:after="0" w:line="240" w:lineRule="auto"/>
              <w:outlineLvl w:val="3"/>
              <w:rPr>
                <w:rFonts w:ascii="Times New Roman" w:eastAsiaTheme="minorEastAsia" w:hAnsi="Times New Roman"/>
                <w:strike/>
                <w:color w:val="000000"/>
                <w:sz w:val="24"/>
                <w:szCs w:val="24"/>
              </w:rPr>
            </w:pPr>
            <w:r w:rsidRPr="00946A8D">
              <w:rPr>
                <w:rFonts w:ascii="Times New Roman" w:eastAsiaTheme="minorEastAsia" w:hAnsi="Times New Roman"/>
                <w:color w:val="000000"/>
                <w:sz w:val="24"/>
                <w:szCs w:val="24"/>
              </w:rPr>
              <w:t xml:space="preserve">В условиях сложившейся застройки допускается реконструкция объектов капитального строительства в границах существующей площади застройки. </w:t>
            </w:r>
          </w:p>
          <w:p w14:paraId="10C9CD07" w14:textId="77777777" w:rsidR="00A02879" w:rsidRPr="00946A8D" w:rsidRDefault="00A02879"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3, включая мансардный этаж.</w:t>
            </w:r>
          </w:p>
          <w:p w14:paraId="28CB2E15" w14:textId="77777777" w:rsidR="00A02879" w:rsidRPr="00946A8D" w:rsidRDefault="00A02879"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Высота от уровня земли до верха плоской кровли – 9,6 м, до конька скатной кровли – 13,6 м. Максимальная этажность вспомогательных строений – 2 этажа максимальная высота от уровня земли до верха нежилых зданий – 9 метров.</w:t>
            </w:r>
          </w:p>
          <w:p w14:paraId="15B3995F" w14:textId="77777777" w:rsidR="00A02879" w:rsidRPr="00946A8D" w:rsidRDefault="00A02879"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 для блокированных жилых домов и вспомогательных строений:</w:t>
            </w:r>
          </w:p>
          <w:p w14:paraId="260F9EC4" w14:textId="77777777" w:rsidR="00A02879" w:rsidRPr="00946A8D" w:rsidRDefault="00A02879"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коэффициент застройки земельного участка (Кз) – 0,4</w:t>
            </w:r>
          </w:p>
          <w:p w14:paraId="404A8318" w14:textId="77777777" w:rsidR="00A02879" w:rsidRPr="00946A8D" w:rsidRDefault="00A02879"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коэффициент плотности застройки земельного участка (Кпз) – 0,6</w:t>
            </w:r>
          </w:p>
          <w:p w14:paraId="05940AE9" w14:textId="77777777" w:rsidR="00A02879" w:rsidRPr="00946A8D" w:rsidRDefault="00A02879"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Примечания:</w:t>
            </w:r>
          </w:p>
          <w:p w14:paraId="1B73424C" w14:textId="77777777" w:rsidR="00A02879" w:rsidRPr="00946A8D" w:rsidRDefault="00A02879"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совмещенных домов – не более 10, каждый из которых предназначен для проживания одной семьи, расположен на отдельном земельном участке и имеет выход на территорию общего пользования.</w:t>
            </w:r>
          </w:p>
          <w:p w14:paraId="2FC3132F" w14:textId="30C06DAD" w:rsidR="00A02879" w:rsidRPr="00946A8D" w:rsidRDefault="0075172D"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w:t>
            </w:r>
            <w:r w:rsidR="00716C0B" w:rsidRPr="00946A8D">
              <w:rPr>
                <w:rFonts w:ascii="Times New Roman" w:hAnsi="Times New Roman"/>
                <w:b/>
                <w:bCs/>
                <w:color w:val="000000"/>
                <w:sz w:val="24"/>
                <w:szCs w:val="24"/>
              </w:rPr>
              <w:t>62</w:t>
            </w:r>
            <w:r w:rsidRPr="00946A8D">
              <w:rPr>
                <w:rFonts w:ascii="Times New Roman" w:hAnsi="Times New Roman"/>
                <w:b/>
                <w:bCs/>
                <w:color w:val="000000"/>
                <w:sz w:val="24"/>
                <w:szCs w:val="24"/>
              </w:rPr>
              <w:t xml:space="preserve">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140C2F5F" w14:textId="77777777" w:rsidTr="00A02879">
        <w:tc>
          <w:tcPr>
            <w:tcW w:w="2711" w:type="dxa"/>
          </w:tcPr>
          <w:p w14:paraId="16B7CA17" w14:textId="77777777" w:rsidR="00A02879" w:rsidRPr="00946A8D" w:rsidRDefault="00A02879"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lastRenderedPageBreak/>
              <w:t>2.5</w:t>
            </w:r>
          </w:p>
        </w:tc>
        <w:tc>
          <w:tcPr>
            <w:tcW w:w="2683" w:type="dxa"/>
          </w:tcPr>
          <w:p w14:paraId="23D086B6" w14:textId="77777777" w:rsidR="00A02879" w:rsidRPr="00946A8D" w:rsidRDefault="00A02879"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Среднеэтажная жилая застройка</w:t>
            </w:r>
          </w:p>
          <w:p w14:paraId="11CCA9FE" w14:textId="77777777" w:rsidR="00A02879" w:rsidRPr="00946A8D" w:rsidRDefault="00A02879" w:rsidP="00A02879">
            <w:pPr>
              <w:spacing w:after="0" w:line="240" w:lineRule="auto"/>
              <w:rPr>
                <w:rFonts w:ascii="Times New Roman" w:hAnsi="Times New Roman"/>
                <w:color w:val="000000"/>
                <w:sz w:val="24"/>
                <w:szCs w:val="24"/>
              </w:rPr>
            </w:pPr>
          </w:p>
        </w:tc>
        <w:tc>
          <w:tcPr>
            <w:tcW w:w="9456" w:type="dxa"/>
          </w:tcPr>
          <w:p w14:paraId="73A23FC0" w14:textId="77777777" w:rsidR="00A02879" w:rsidRPr="00946A8D" w:rsidRDefault="00A02879"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многоквартирных домов этажностью не выше восьми этажей;</w:t>
            </w:r>
          </w:p>
          <w:p w14:paraId="327497B8" w14:textId="77777777" w:rsidR="00A02879" w:rsidRPr="00946A8D" w:rsidRDefault="00A02879"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благоустройство и озеленение;</w:t>
            </w:r>
          </w:p>
          <w:p w14:paraId="3DED4822" w14:textId="77777777" w:rsidR="00A02879" w:rsidRPr="00946A8D" w:rsidRDefault="00A02879"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подземных гаражей и автостоянок;</w:t>
            </w:r>
          </w:p>
          <w:p w14:paraId="52F51578" w14:textId="77777777" w:rsidR="00A02879" w:rsidRPr="00946A8D" w:rsidRDefault="00A02879"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обустройство спортивных и детских площадок, площадок для отдыха;</w:t>
            </w:r>
          </w:p>
          <w:p w14:paraId="1F45839F" w14:textId="77777777" w:rsidR="00A02879" w:rsidRPr="00946A8D" w:rsidRDefault="00A02879"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lastRenderedPageBreak/>
              <w:t>размещение объектов обслуживания жилой застройки во встроенных, пристроенных и встроенно-пристроенных помещениях многоквартирного дома, если общая площадь таких помещений в многоквартирном доме не составляет более 20% общей площади помещений дома.</w:t>
            </w:r>
          </w:p>
          <w:p w14:paraId="48D73B3C" w14:textId="77777777" w:rsidR="00A02879" w:rsidRPr="00946A8D" w:rsidRDefault="00A02879" w:rsidP="00A02879">
            <w:pPr>
              <w:spacing w:after="0" w:line="240" w:lineRule="auto"/>
              <w:rPr>
                <w:rFonts w:ascii="Times New Roman" w:hAnsi="Times New Roman"/>
                <w:color w:val="000000"/>
                <w:sz w:val="24"/>
                <w:szCs w:val="24"/>
              </w:rPr>
            </w:pPr>
          </w:p>
          <w:p w14:paraId="040849C9" w14:textId="77777777" w:rsidR="00A02879" w:rsidRPr="00946A8D" w:rsidRDefault="00A02879"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земельных участков – 5400 кв.м (при застройке квартала), 2800 кв.м (для отдельно стоящего дома)</w:t>
            </w:r>
            <w:r w:rsidRPr="00946A8D">
              <w:rPr>
                <w:rFonts w:ascii="Times New Roman" w:hAnsi="Times New Roman"/>
                <w:color w:val="000000"/>
                <w:sz w:val="24"/>
                <w:szCs w:val="24"/>
                <w:vertAlign w:val="superscript"/>
              </w:rPr>
              <w:t xml:space="preserve"> </w:t>
            </w:r>
            <w:r w:rsidRPr="00946A8D">
              <w:rPr>
                <w:rFonts w:ascii="Times New Roman" w:hAnsi="Times New Roman"/>
                <w:color w:val="000000"/>
                <w:sz w:val="24"/>
                <w:szCs w:val="24"/>
              </w:rPr>
              <w:t xml:space="preserve"> </w:t>
            </w:r>
          </w:p>
          <w:p w14:paraId="4D036774" w14:textId="77777777" w:rsidR="00A02879" w:rsidRPr="00946A8D" w:rsidRDefault="00A02879"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земельных участков – не подлежит установлению;</w:t>
            </w:r>
          </w:p>
          <w:p w14:paraId="16A4B944"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48641D4D"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3C4E445"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737607FA"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121CE4A7"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797CA49E"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3DC44C51"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EB09046"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69BA6E5"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5C5E7462"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2EA3C199" w14:textId="77777777" w:rsidR="00A02879" w:rsidRPr="00946A8D" w:rsidRDefault="00A02879"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5B46D6EF" w14:textId="77777777" w:rsidR="00A02879" w:rsidRPr="00946A8D" w:rsidRDefault="00A02879"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47B06C2F" w14:textId="77777777" w:rsidR="00A02879" w:rsidRPr="00946A8D" w:rsidRDefault="00A02879"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56332D5A" w14:textId="77777777" w:rsidR="00A02879" w:rsidRPr="00946A8D" w:rsidRDefault="00A02879" w:rsidP="00A02879">
            <w:pPr>
              <w:autoSpaceDE w:val="0"/>
              <w:autoSpaceDN w:val="0"/>
              <w:adjustRightInd w:val="0"/>
              <w:snapToGrid w:val="0"/>
              <w:spacing w:after="0" w:line="240" w:lineRule="auto"/>
              <w:outlineLvl w:val="3"/>
              <w:rPr>
                <w:rFonts w:ascii="Times New Roman" w:eastAsiaTheme="minorEastAsia" w:hAnsi="Times New Roman"/>
                <w:strike/>
                <w:color w:val="000000"/>
                <w:sz w:val="24"/>
                <w:szCs w:val="24"/>
              </w:rPr>
            </w:pPr>
            <w:r w:rsidRPr="00946A8D">
              <w:rPr>
                <w:rFonts w:ascii="Times New Roman" w:eastAsiaTheme="minorEastAsia" w:hAnsi="Times New Roman"/>
                <w:color w:val="000000"/>
                <w:sz w:val="24"/>
                <w:szCs w:val="24"/>
              </w:rPr>
              <w:t xml:space="preserve">В условиях сложившейся застройки допускается реконструкция объектов капитального строительства в границах существующей площади застройки. </w:t>
            </w:r>
          </w:p>
          <w:p w14:paraId="045FAD37" w14:textId="77777777" w:rsidR="00A02879" w:rsidRPr="00946A8D" w:rsidRDefault="00A02879" w:rsidP="00A02879">
            <w:pPr>
              <w:autoSpaceDE w:val="0"/>
              <w:autoSpaceDN w:val="0"/>
              <w:adjustRightInd w:val="0"/>
              <w:snapToGrid w:val="0"/>
              <w:spacing w:after="0" w:line="240" w:lineRule="auto"/>
              <w:outlineLvl w:val="3"/>
              <w:rPr>
                <w:rFonts w:ascii="Times New Roman" w:eastAsiaTheme="minorEastAsia"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584D073" w14:textId="77777777" w:rsidR="00A02879" w:rsidRPr="00946A8D" w:rsidRDefault="00A02879"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не выше 8 надземных этажей;</w:t>
            </w:r>
          </w:p>
          <w:p w14:paraId="333DB1D5" w14:textId="77777777" w:rsidR="00A02879" w:rsidRPr="00946A8D" w:rsidRDefault="00A02879"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0,3</w:t>
            </w:r>
          </w:p>
          <w:p w14:paraId="60DBFAFD" w14:textId="77777777" w:rsidR="00A02879" w:rsidRPr="00946A8D" w:rsidRDefault="00A02879"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0,4</w:t>
            </w:r>
          </w:p>
          <w:p w14:paraId="7238A81B" w14:textId="77777777" w:rsidR="00A02879" w:rsidRPr="00946A8D" w:rsidRDefault="00A02879"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1</w:t>
            </w:r>
          </w:p>
          <w:p w14:paraId="0295F8BE" w14:textId="77777777" w:rsidR="00A02879" w:rsidRPr="00946A8D" w:rsidRDefault="00A02879" w:rsidP="00A02879">
            <w:pPr>
              <w:spacing w:after="0" w:line="240" w:lineRule="auto"/>
              <w:ind w:firstLine="3265"/>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1,2</w:t>
            </w:r>
          </w:p>
          <w:p w14:paraId="4E7437E9" w14:textId="77777777" w:rsidR="00A02879" w:rsidRPr="00946A8D" w:rsidRDefault="00A02879"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5B91C9E6" w14:textId="77777777" w:rsidR="00A02879" w:rsidRPr="00946A8D" w:rsidRDefault="00A02879" w:rsidP="00A0287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02FB6EC0" w14:textId="77777777" w:rsidR="00A02879" w:rsidRPr="00946A8D" w:rsidRDefault="00A02879" w:rsidP="00A02879">
            <w:pPr>
              <w:spacing w:after="0"/>
              <w:rPr>
                <w:rStyle w:val="Calibri105pt0pt"/>
                <w:rFonts w:ascii="Times New Roman" w:hAnsi="Times New Roman"/>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детскими спортивными и игровыми площадками земельного участка, подлежащего застройке, по отношению к расчетной площади здания – 0,045</w:t>
            </w:r>
          </w:p>
          <w:p w14:paraId="02D46856" w14:textId="77777777" w:rsidR="00A02879" w:rsidRPr="00946A8D" w:rsidRDefault="00A02879" w:rsidP="00A0287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обеспеченности спортивными площадками (взрослые спортивные и игровые площадки) земельного участка, подлежащего застройке, по отношению к расчетной площади здания - </w:t>
            </w:r>
            <w:r w:rsidRPr="00946A8D">
              <w:rPr>
                <w:rStyle w:val="Calibri105pt0pt"/>
                <w:rFonts w:ascii="Times New Roman" w:hAnsi="Times New Roman"/>
                <w:sz w:val="24"/>
                <w:szCs w:val="24"/>
              </w:rPr>
              <w:t>0,045</w:t>
            </w:r>
          </w:p>
          <w:p w14:paraId="29B361A5" w14:textId="77777777" w:rsidR="00A02879" w:rsidRPr="00946A8D" w:rsidRDefault="00A02879"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Требования к  оформлению уличных фасадов, ограждений, обращенных на улицу, должны соответствовать характеру сформировавшейся среды, типу застройки и условиям размещения в поселении.</w:t>
            </w:r>
          </w:p>
          <w:p w14:paraId="0212942A" w14:textId="77777777" w:rsidR="00010935" w:rsidRPr="00946A8D" w:rsidRDefault="0075172D" w:rsidP="00A02879">
            <w:pPr>
              <w:spacing w:after="0" w:line="240" w:lineRule="auto"/>
              <w:rPr>
                <w:rFonts w:ascii="Times New Roman" w:hAnsi="Times New Roman"/>
                <w:b/>
                <w:bCs/>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w:t>
            </w:r>
            <w:r w:rsidR="00716C0B" w:rsidRPr="00946A8D">
              <w:rPr>
                <w:rFonts w:ascii="Times New Roman" w:hAnsi="Times New Roman"/>
                <w:b/>
                <w:bCs/>
                <w:color w:val="000000"/>
                <w:sz w:val="24"/>
                <w:szCs w:val="24"/>
              </w:rPr>
              <w:t>62</w:t>
            </w:r>
            <w:r w:rsidRPr="00946A8D">
              <w:rPr>
                <w:rFonts w:ascii="Times New Roman" w:hAnsi="Times New Roman"/>
                <w:b/>
                <w:bCs/>
                <w:color w:val="000000"/>
                <w:sz w:val="24"/>
                <w:szCs w:val="24"/>
              </w:rPr>
              <w:t xml:space="preserve">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p w14:paraId="4B1EC78B" w14:textId="77777777" w:rsidR="00010935" w:rsidRPr="00946A8D" w:rsidRDefault="0075172D" w:rsidP="00010935">
            <w:pPr>
              <w:spacing w:after="0" w:line="240" w:lineRule="auto"/>
              <w:rPr>
                <w:rFonts w:ascii="Times New Roman" w:hAnsi="Times New Roman"/>
                <w:b/>
                <w:color w:val="000000"/>
              </w:rPr>
            </w:pPr>
            <w:r w:rsidRPr="00946A8D">
              <w:rPr>
                <w:rFonts w:ascii="Times New Roman" w:hAnsi="Times New Roman"/>
                <w:b/>
                <w:bCs/>
                <w:color w:val="000000"/>
                <w:sz w:val="24"/>
                <w:szCs w:val="24"/>
              </w:rPr>
              <w:t xml:space="preserve">   </w:t>
            </w:r>
            <w:r w:rsidR="00010935" w:rsidRPr="00946A8D">
              <w:rPr>
                <w:rFonts w:ascii="Times New Roman" w:hAnsi="Times New Roman"/>
                <w:b/>
                <w:color w:val="000000"/>
              </w:rPr>
              <w:t>- не допускается размещение новых объектов капитального строительства, а также их реконструкция, с изменением этажности, высотности и площади застройки, представляющих собой многоквартирные жилые дома, комплексы апартаментов, апарт-отели и гостиницы, включающие в себя номерной фонд по типу апартаменты, за исключением случаев размещения таких объектов в рамках реализации положений Федерального закона от 29.11.2014 № 377-ФЗ «О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 постановления Совета министров Республики Крым от 07.10.2014 № 368 «О некоторых вопросах реализации инвестиционных проектов на территории Республики Крым» или в случае размещения таких объектов при реализации решения о комплексном развитии территории или осуществления комплексного развития территории по инициативе правообладателей земельных участков и (или) расположенных на них объектов недвижимости;</w:t>
            </w:r>
          </w:p>
          <w:p w14:paraId="76DA00C0" w14:textId="77777777" w:rsidR="00010935" w:rsidRPr="00946A8D" w:rsidRDefault="00010935" w:rsidP="00010935">
            <w:pPr>
              <w:spacing w:after="0" w:line="240" w:lineRule="auto"/>
              <w:ind w:firstLine="709"/>
              <w:rPr>
                <w:rFonts w:ascii="Times New Roman" w:hAnsi="Times New Roman"/>
                <w:b/>
                <w:color w:val="000000"/>
              </w:rPr>
            </w:pPr>
            <w:r w:rsidRPr="00946A8D">
              <w:rPr>
                <w:rFonts w:ascii="Times New Roman" w:hAnsi="Times New Roman"/>
                <w:b/>
                <w:color w:val="000000"/>
              </w:rPr>
              <w:lastRenderedPageBreak/>
              <w:t>- указанные требования не применяются, в случае если в отношении объекта капитального строительства выдано разрешение на строительство или обеспечивается реконструкция объектов незавершенного строительства.</w:t>
            </w:r>
          </w:p>
          <w:p w14:paraId="61B5BC78" w14:textId="1DCABE77" w:rsidR="00A02879" w:rsidRPr="00946A8D" w:rsidRDefault="0075172D" w:rsidP="00A02879">
            <w:pPr>
              <w:spacing w:after="0" w:line="240" w:lineRule="auto"/>
              <w:rPr>
                <w:rFonts w:ascii="Times New Roman" w:hAnsi="Times New Roman"/>
                <w:b/>
                <w:bCs/>
                <w:color w:val="000000"/>
                <w:sz w:val="24"/>
                <w:szCs w:val="24"/>
              </w:rPr>
            </w:pPr>
            <w:r w:rsidRPr="00946A8D">
              <w:rPr>
                <w:rFonts w:ascii="Times New Roman" w:hAnsi="Times New Roman"/>
                <w:b/>
                <w:bCs/>
                <w:color w:val="000000"/>
                <w:sz w:val="24"/>
                <w:szCs w:val="24"/>
              </w:rPr>
              <w:t xml:space="preserve">                                                                                                                                                                                                  </w:t>
            </w:r>
          </w:p>
        </w:tc>
      </w:tr>
      <w:tr w:rsidR="00946A8D" w:rsidRPr="00946A8D" w14:paraId="08477598" w14:textId="77777777" w:rsidTr="00A02879">
        <w:tc>
          <w:tcPr>
            <w:tcW w:w="2711" w:type="dxa"/>
          </w:tcPr>
          <w:p w14:paraId="019CC637" w14:textId="506CA2BC"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3.4.2</w:t>
            </w:r>
          </w:p>
        </w:tc>
        <w:tc>
          <w:tcPr>
            <w:tcW w:w="2683" w:type="dxa"/>
          </w:tcPr>
          <w:p w14:paraId="72ABF2F1"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Стационарное медицинское обслуживание</w:t>
            </w:r>
          </w:p>
          <w:p w14:paraId="766CDE8E" w14:textId="77777777" w:rsidR="00E2699F" w:rsidRPr="00946A8D" w:rsidRDefault="00E2699F" w:rsidP="00E2699F">
            <w:pPr>
              <w:spacing w:after="0" w:line="240" w:lineRule="auto"/>
              <w:rPr>
                <w:rFonts w:ascii="Times New Roman" w:hAnsi="Times New Roman"/>
                <w:color w:val="000000"/>
                <w:sz w:val="24"/>
                <w:szCs w:val="24"/>
                <w:lang w:eastAsia="ru-RU"/>
              </w:rPr>
            </w:pPr>
          </w:p>
        </w:tc>
        <w:tc>
          <w:tcPr>
            <w:tcW w:w="9456" w:type="dxa"/>
          </w:tcPr>
          <w:p w14:paraId="4993EFED" w14:textId="77777777" w:rsidR="00E2699F" w:rsidRPr="00946A8D" w:rsidRDefault="00E2699F" w:rsidP="00E2699F">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объектов капитального строительства, предназначенных для оказания гражданам медицинской помощи в стационарах (больницы, родильные дома, диспансеры, научно-медицинские учреждения и прочие объекты, обеспечивающие оказание услуги по лечению в стационаре); размещение станций скорой помощи;</w:t>
            </w:r>
          </w:p>
          <w:p w14:paraId="4B6831FC" w14:textId="77777777" w:rsidR="00E2699F" w:rsidRPr="00946A8D" w:rsidRDefault="00E2699F" w:rsidP="00E2699F">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площадок санитарной авиации.</w:t>
            </w:r>
          </w:p>
          <w:p w14:paraId="7752770C"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p>
          <w:p w14:paraId="31ADF3C8"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w:t>
            </w:r>
          </w:p>
          <w:p w14:paraId="796E1333" w14:textId="77777777" w:rsidR="00E2699F" w:rsidRPr="00946A8D" w:rsidRDefault="00E2699F" w:rsidP="00E2699F">
            <w:pPr>
              <w:spacing w:after="0" w:line="240" w:lineRule="auto"/>
              <w:rPr>
                <w:rFonts w:ascii="Times New Roman" w:hAnsi="Times New Roman"/>
                <w:color w:val="000000"/>
                <w:sz w:val="24"/>
                <w:szCs w:val="24"/>
              </w:rPr>
            </w:pPr>
            <w:r w:rsidRPr="00946A8D">
              <w:rPr>
                <w:rFonts w:ascii="Times New Roman" w:hAnsi="Times New Roman"/>
                <w:color w:val="000000"/>
                <w:sz w:val="24"/>
                <w:szCs w:val="24"/>
                <w:u w:val="single"/>
              </w:rPr>
              <w:t>Интенсивное лечение с кратковременным пребыванием, при мощности</w:t>
            </w:r>
            <w:r w:rsidRPr="00946A8D">
              <w:rPr>
                <w:rFonts w:ascii="Times New Roman" w:hAnsi="Times New Roman"/>
                <w:color w:val="000000"/>
                <w:sz w:val="24"/>
                <w:szCs w:val="24"/>
              </w:rPr>
              <w:t>:</w:t>
            </w:r>
          </w:p>
          <w:p w14:paraId="0EE379AD" w14:textId="77777777" w:rsidR="00E2699F" w:rsidRPr="00946A8D" w:rsidRDefault="00E2699F" w:rsidP="00E2699F">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до 50 коек – 210 кв.м. на одну койку;</w:t>
            </w:r>
          </w:p>
          <w:p w14:paraId="47BF95EC" w14:textId="77777777" w:rsidR="00E2699F" w:rsidRPr="00946A8D" w:rsidRDefault="00E2699F" w:rsidP="00E2699F">
            <w:pPr>
              <w:spacing w:after="0" w:line="240" w:lineRule="auto"/>
              <w:rPr>
                <w:rFonts w:ascii="Times New Roman" w:hAnsi="Times New Roman"/>
                <w:color w:val="000000"/>
                <w:sz w:val="24"/>
                <w:szCs w:val="24"/>
              </w:rPr>
            </w:pPr>
            <w:r w:rsidRPr="00946A8D">
              <w:rPr>
                <w:rFonts w:ascii="Times New Roman" w:hAnsi="Times New Roman"/>
                <w:color w:val="000000"/>
                <w:sz w:val="24"/>
                <w:szCs w:val="24"/>
                <w:u w:val="single"/>
              </w:rPr>
              <w:t>Долговременное лечение, при мощности</w:t>
            </w:r>
            <w:r w:rsidRPr="00946A8D">
              <w:rPr>
                <w:rFonts w:ascii="Times New Roman" w:hAnsi="Times New Roman"/>
                <w:color w:val="000000"/>
                <w:sz w:val="24"/>
                <w:szCs w:val="24"/>
              </w:rPr>
              <w:t>:</w:t>
            </w:r>
          </w:p>
          <w:p w14:paraId="1BE761CB" w14:textId="77777777" w:rsidR="00E2699F" w:rsidRPr="00946A8D" w:rsidRDefault="00E2699F" w:rsidP="00E2699F">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до 50 коек – 360кв.м на 1 койку;</w:t>
            </w:r>
          </w:p>
          <w:p w14:paraId="169F612C"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7B5F7FD7"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19B8576A"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FFE3E2C"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7A3EE75"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16FFDB7E"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70943435"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00A3C161"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53E5DE9"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4A58BE9"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3DF54DF0"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06BBBBB8"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6B1D38EA"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5B1D5640"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0F82CF29"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28521FAD"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4;</w:t>
            </w:r>
          </w:p>
          <w:p w14:paraId="71960A22"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lastRenderedPageBreak/>
              <w:t>Параметры застройки:</w:t>
            </w:r>
          </w:p>
          <w:p w14:paraId="240FB5D6"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09BF9369" w14:textId="77777777" w:rsidR="00E2699F" w:rsidRPr="00946A8D" w:rsidRDefault="00E2699F" w:rsidP="00E2699F">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1586CD42"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6F7D1399" w14:textId="77777777" w:rsidR="00E2699F" w:rsidRPr="00946A8D" w:rsidRDefault="00E2699F" w:rsidP="00E2699F">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2C65BE62" w14:textId="77777777" w:rsidR="00E2699F" w:rsidRPr="00946A8D" w:rsidRDefault="00E2699F" w:rsidP="00E2699F">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56457B5C" w14:textId="77777777" w:rsidR="00E2699F" w:rsidRPr="00946A8D" w:rsidRDefault="00E2699F" w:rsidP="00E2699F">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49A2DEBB" w14:textId="429A5662" w:rsidR="00E2699F" w:rsidRPr="00946A8D" w:rsidRDefault="00E2699F" w:rsidP="00E2699F">
            <w:pPr>
              <w:spacing w:after="0" w:line="240" w:lineRule="auto"/>
              <w:rPr>
                <w:rFonts w:ascii="Times New Roman" w:eastAsia="Times New Roman" w:hAnsi="Times New Roman"/>
                <w:b/>
                <w:color w:val="000000"/>
                <w:sz w:val="24"/>
                <w:szCs w:val="24"/>
                <w:lang w:eastAsia="ru-RU"/>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66415040" w14:textId="77777777" w:rsidTr="00A02879">
        <w:tc>
          <w:tcPr>
            <w:tcW w:w="2711" w:type="dxa"/>
          </w:tcPr>
          <w:p w14:paraId="328218F1"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3.5</w:t>
            </w:r>
          </w:p>
        </w:tc>
        <w:tc>
          <w:tcPr>
            <w:tcW w:w="2683" w:type="dxa"/>
          </w:tcPr>
          <w:p w14:paraId="4403AFB1"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Образование и просвещение</w:t>
            </w:r>
          </w:p>
          <w:p w14:paraId="5C77E07B" w14:textId="77777777" w:rsidR="00E2699F" w:rsidRPr="00946A8D" w:rsidRDefault="00E2699F" w:rsidP="00E2699F">
            <w:pPr>
              <w:spacing w:after="0" w:line="240" w:lineRule="auto"/>
              <w:rPr>
                <w:rFonts w:ascii="Times New Roman" w:hAnsi="Times New Roman"/>
                <w:color w:val="000000"/>
                <w:sz w:val="24"/>
                <w:szCs w:val="24"/>
              </w:rPr>
            </w:pPr>
          </w:p>
        </w:tc>
        <w:tc>
          <w:tcPr>
            <w:tcW w:w="9456" w:type="dxa"/>
          </w:tcPr>
          <w:p w14:paraId="7DEBBDF3" w14:textId="77777777" w:rsidR="00E2699F" w:rsidRPr="00946A8D" w:rsidRDefault="00E2699F" w:rsidP="00E2699F">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объектов капитального строительства, предназначенных для воспитания, образования и просвещения. Содержание данного вида разрешенного использования включает в себя содержание видов разрешенного использования с кодами 3.5.1 - 3.5.2.</w:t>
            </w:r>
          </w:p>
          <w:p w14:paraId="57E3095D"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p>
          <w:p w14:paraId="3BEB18D1"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w:t>
            </w:r>
          </w:p>
          <w:p w14:paraId="4523D035"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u w:val="single"/>
                <w:lang w:eastAsia="ru-RU"/>
              </w:rPr>
              <w:t>Дошкольные образовательные организации</w:t>
            </w:r>
            <w:r w:rsidRPr="00946A8D">
              <w:rPr>
                <w:rFonts w:ascii="Times New Roman" w:eastAsia="Times New Roman" w:hAnsi="Times New Roman"/>
                <w:color w:val="000000"/>
                <w:sz w:val="24"/>
                <w:szCs w:val="24"/>
                <w:lang w:eastAsia="ru-RU"/>
              </w:rPr>
              <w:t>:</w:t>
            </w:r>
          </w:p>
          <w:p w14:paraId="09F769A2"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на 1 место при вместимости учреждения: до 100 мест - 44 кв.м/место; свыше 100 мест - 38 кв.м/место;     </w:t>
            </w:r>
          </w:p>
          <w:p w14:paraId="739C204C"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u w:val="single"/>
                <w:lang w:eastAsia="ru-RU"/>
              </w:rPr>
              <w:t>Общеобразовательные организации</w:t>
            </w:r>
            <w:r w:rsidRPr="00946A8D">
              <w:rPr>
                <w:rFonts w:ascii="Times New Roman" w:eastAsia="Times New Roman" w:hAnsi="Times New Roman"/>
                <w:color w:val="000000"/>
                <w:sz w:val="24"/>
                <w:szCs w:val="24"/>
                <w:lang w:eastAsia="ru-RU"/>
              </w:rPr>
              <w:t>:</w:t>
            </w:r>
          </w:p>
          <w:p w14:paraId="47900982"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на 1 учащегося при вместимости организации: от 40 до 400 – 55 кв.м/место;</w:t>
            </w:r>
          </w:p>
          <w:p w14:paraId="7BC98A7A"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400 до 500 – 65 кв.м/место;</w:t>
            </w:r>
          </w:p>
          <w:p w14:paraId="7DD26ABE"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500 до 600 – 55 кв.м/место;</w:t>
            </w:r>
          </w:p>
          <w:p w14:paraId="0C56081E"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600 до 800 – 45 кв.м/место;</w:t>
            </w:r>
          </w:p>
          <w:p w14:paraId="5B821B92"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800 до 1100 – 36 кв.м/место;</w:t>
            </w:r>
          </w:p>
          <w:p w14:paraId="2968A47B"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1100 до 1500 – 23 кв.м/место;</w:t>
            </w:r>
          </w:p>
          <w:p w14:paraId="2E7AC080"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1500 до 2000 – 18 кв.м/место;</w:t>
            </w:r>
          </w:p>
          <w:p w14:paraId="3637C2B8"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свыше 2000 – 16 кв.м/место</w:t>
            </w:r>
          </w:p>
          <w:p w14:paraId="1435ECFB"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u w:val="single"/>
                <w:lang w:eastAsia="ru-RU"/>
              </w:rPr>
              <w:t>Для образовательных учреждений среднего, высшего профессионального образования</w:t>
            </w:r>
            <w:r w:rsidRPr="00946A8D">
              <w:rPr>
                <w:rFonts w:ascii="Times New Roman" w:eastAsia="Times New Roman" w:hAnsi="Times New Roman"/>
                <w:color w:val="000000"/>
                <w:sz w:val="24"/>
                <w:szCs w:val="24"/>
                <w:lang w:eastAsia="ru-RU"/>
              </w:rPr>
              <w:t>:</w:t>
            </w:r>
          </w:p>
          <w:p w14:paraId="73D10E61"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 xml:space="preserve">Учреждения среднего профессионального образования: </w:t>
            </w:r>
          </w:p>
          <w:p w14:paraId="36219E18"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на 1 учащегося при вместимости учреждения: </w:t>
            </w:r>
          </w:p>
          <w:p w14:paraId="42BAC620"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до 300 – 75 кв.м/на 1 учащегося;</w:t>
            </w:r>
          </w:p>
          <w:p w14:paraId="124F9770"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300 до 900 – 50-65 кв.м/на 1 учащегося;</w:t>
            </w:r>
          </w:p>
          <w:p w14:paraId="1271670D"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900 до 1600 – 30-40 кв.м/на 1 учащегося;</w:t>
            </w:r>
          </w:p>
          <w:p w14:paraId="238B1C84"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2AD1AFAC"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отступ от границы земельного участка до зданий, строений, сооружений - 25 м при осуществлении нового строительства дошкольных образовательных и образовательных (начального общего и среднего (полного) общего образования)  организаций.</w:t>
            </w:r>
          </w:p>
          <w:p w14:paraId="494D2A68"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Минимальный отступ  от границы земельного участка до зданий, строений, сооружений при осуществлении нового строительства образовательных учреждений среднего, высшего профессионального образования – не менее 10 м; от красной линии проездов – не менее 5 м. </w:t>
            </w:r>
          </w:p>
          <w:p w14:paraId="3060B837"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0987E70E"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DB7CC18"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для дошкольных и общеобразовательных организаций – 3;</w:t>
            </w:r>
          </w:p>
          <w:p w14:paraId="4F1D7D8C"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для учреждений среднего, высшего профессионального образования – 4;</w:t>
            </w:r>
          </w:p>
          <w:p w14:paraId="396652FB"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258A28F9"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40529E5E" w14:textId="77777777" w:rsidR="00E2699F" w:rsidRPr="00946A8D" w:rsidRDefault="00E2699F" w:rsidP="00E2699F">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3C9241AF"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51EE9FA1" w14:textId="77777777" w:rsidR="00E2699F" w:rsidRPr="00946A8D" w:rsidRDefault="00E2699F" w:rsidP="00E2699F">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4A6EC126" w14:textId="77777777" w:rsidR="00E2699F" w:rsidRPr="00946A8D" w:rsidRDefault="00E2699F" w:rsidP="00E2699F">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6E43FABE" w14:textId="77777777" w:rsidR="00E2699F" w:rsidRPr="00946A8D" w:rsidRDefault="00E2699F" w:rsidP="00E2699F">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15F4AA98" w14:textId="7889F971" w:rsidR="00E2699F" w:rsidRPr="00946A8D" w:rsidRDefault="00E2699F" w:rsidP="00E2699F">
            <w:pPr>
              <w:spacing w:after="0"/>
              <w:rPr>
                <w:rFonts w:ascii="Times New Roman" w:hAnsi="Times New Roman"/>
                <w:color w:val="000000"/>
                <w:sz w:val="24"/>
                <w:szCs w:val="24"/>
              </w:rPr>
            </w:pPr>
            <w:r w:rsidRPr="00946A8D">
              <w:rPr>
                <w:rFonts w:ascii="Times New Roman" w:hAnsi="Times New Roman"/>
                <w:b/>
                <w:bCs/>
                <w:color w:val="000000"/>
                <w:sz w:val="24"/>
                <w:szCs w:val="24"/>
              </w:rPr>
              <w:lastRenderedPageBreak/>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6CD3BDE7" w14:textId="77777777" w:rsidTr="00A02879">
        <w:tc>
          <w:tcPr>
            <w:tcW w:w="2711" w:type="dxa"/>
          </w:tcPr>
          <w:p w14:paraId="72B08894"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3.6</w:t>
            </w:r>
          </w:p>
        </w:tc>
        <w:tc>
          <w:tcPr>
            <w:tcW w:w="2683" w:type="dxa"/>
          </w:tcPr>
          <w:p w14:paraId="79749417"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Культурное развитие</w:t>
            </w:r>
          </w:p>
          <w:p w14:paraId="08624027" w14:textId="77777777" w:rsidR="00E2699F" w:rsidRPr="00946A8D" w:rsidRDefault="00E2699F" w:rsidP="00E2699F">
            <w:pPr>
              <w:spacing w:after="0" w:line="240" w:lineRule="auto"/>
              <w:rPr>
                <w:rFonts w:ascii="Times New Roman" w:hAnsi="Times New Roman"/>
                <w:color w:val="000000"/>
                <w:sz w:val="24"/>
                <w:szCs w:val="24"/>
              </w:rPr>
            </w:pPr>
          </w:p>
        </w:tc>
        <w:tc>
          <w:tcPr>
            <w:tcW w:w="9456" w:type="dxa"/>
          </w:tcPr>
          <w:p w14:paraId="3C43CD25" w14:textId="77777777" w:rsidR="00E2699F" w:rsidRPr="00946A8D" w:rsidRDefault="00E2699F" w:rsidP="00E2699F">
            <w:pPr>
              <w:spacing w:after="0" w:line="240" w:lineRule="auto"/>
              <w:ind w:left="130"/>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 xml:space="preserve">Размещение зданий и сооружений, предназначенных для размещения объектов культуры. Содержание данного вида разрешенного использования включает в себя содержание видов разрешенного использования с кодами 3.6.1-3.6.3. </w:t>
            </w:r>
          </w:p>
          <w:p w14:paraId="1021C808" w14:textId="77777777" w:rsidR="00E2699F" w:rsidRPr="00946A8D" w:rsidRDefault="00E2699F" w:rsidP="00E2699F">
            <w:pPr>
              <w:spacing w:after="0" w:line="240" w:lineRule="auto"/>
              <w:ind w:left="130"/>
              <w:rPr>
                <w:rFonts w:ascii="Times New Roman" w:hAnsi="Times New Roman"/>
                <w:color w:val="000000"/>
                <w:sz w:val="24"/>
                <w:szCs w:val="24"/>
              </w:rPr>
            </w:pPr>
          </w:p>
          <w:p w14:paraId="7B03883C"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по СП 42.13330.2016 (приложение Д)</w:t>
            </w:r>
          </w:p>
          <w:p w14:paraId="518E61E1"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5E4DC6C9"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68CFE2E3"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A3FFE74"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54114F67"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37200327"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6225B5C0"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5BBA64A2"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18B38B8C"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AFD3487"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1ED50180"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6CA758E6"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6B0A61BE"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0854AF56"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33D72CB7"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0DB4457"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4;</w:t>
            </w:r>
          </w:p>
          <w:p w14:paraId="56D9B1F8"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788D544D"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60E80CAD" w14:textId="77777777" w:rsidR="00E2699F" w:rsidRPr="00946A8D" w:rsidRDefault="00E2699F" w:rsidP="00E2699F">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413B28AE"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Максимальный коэффициент плотности застройки земельного участка (Кпз) – 2</w:t>
            </w:r>
          </w:p>
          <w:p w14:paraId="15948144" w14:textId="77777777" w:rsidR="00E2699F" w:rsidRPr="00946A8D" w:rsidRDefault="00E2699F" w:rsidP="00E2699F">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7D2FD050" w14:textId="77777777" w:rsidR="00E2699F" w:rsidRPr="00946A8D" w:rsidRDefault="00E2699F" w:rsidP="00E2699F">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511957A0" w14:textId="77777777" w:rsidR="00E2699F" w:rsidRPr="00946A8D" w:rsidRDefault="00E2699F" w:rsidP="00E2699F">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2E577943" w14:textId="1FC0AEC0" w:rsidR="00E2699F" w:rsidRPr="00946A8D" w:rsidRDefault="00E2699F" w:rsidP="00E2699F">
            <w:pPr>
              <w:spacing w:after="0"/>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68B810C6" w14:textId="77777777" w:rsidTr="00A02879">
        <w:tc>
          <w:tcPr>
            <w:tcW w:w="2711" w:type="dxa"/>
          </w:tcPr>
          <w:p w14:paraId="12293A76"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3.7</w:t>
            </w:r>
          </w:p>
        </w:tc>
        <w:tc>
          <w:tcPr>
            <w:tcW w:w="2683" w:type="dxa"/>
          </w:tcPr>
          <w:p w14:paraId="52B477F0"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Религиозное использование</w:t>
            </w:r>
          </w:p>
          <w:p w14:paraId="706A1F6E" w14:textId="77777777" w:rsidR="00E2699F" w:rsidRPr="00946A8D" w:rsidRDefault="00E2699F" w:rsidP="00E2699F">
            <w:pPr>
              <w:spacing w:after="0" w:line="240" w:lineRule="auto"/>
              <w:rPr>
                <w:rFonts w:ascii="Times New Roman" w:hAnsi="Times New Roman"/>
                <w:color w:val="000000"/>
                <w:sz w:val="24"/>
                <w:szCs w:val="24"/>
              </w:rPr>
            </w:pPr>
          </w:p>
        </w:tc>
        <w:tc>
          <w:tcPr>
            <w:tcW w:w="9456" w:type="dxa"/>
          </w:tcPr>
          <w:p w14:paraId="3244B8B8" w14:textId="77777777" w:rsidR="00E2699F" w:rsidRPr="00946A8D" w:rsidRDefault="00E2699F" w:rsidP="00E2699F">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религиозного использования. Содержание данного вида разрешенного использования включает в себя содержание видов разрешенного использования с кодами 3.7.1-3.7.2.</w:t>
            </w:r>
          </w:p>
          <w:p w14:paraId="116F4B21" w14:textId="77777777" w:rsidR="00E2699F" w:rsidRPr="00946A8D" w:rsidRDefault="00E2699F" w:rsidP="00E2699F">
            <w:pPr>
              <w:spacing w:after="0" w:line="240" w:lineRule="auto"/>
              <w:rPr>
                <w:rFonts w:ascii="Times New Roman" w:hAnsi="Times New Roman"/>
                <w:color w:val="000000"/>
                <w:sz w:val="24"/>
                <w:szCs w:val="24"/>
              </w:rPr>
            </w:pPr>
          </w:p>
          <w:p w14:paraId="75A1F41F"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611F3FDF"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Максимальный размер земельных участков - не подлежит установлению </w:t>
            </w:r>
          </w:p>
          <w:p w14:paraId="06E23C89"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3039042D"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661F2DD"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46AECAD2"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3AA7BF85"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506B1400"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36EB372A"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78B02710"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8D784BB"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1F0BAD69"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1E0866D2"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435D3951"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A6CA6A6"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Pr="00946A8D">
              <w:rPr>
                <w:rFonts w:ascii="Times New Roman" w:hAnsi="Times New Roman"/>
                <w:color w:val="000000"/>
                <w:sz w:val="24"/>
                <w:szCs w:val="24"/>
              </w:rPr>
              <w:lastRenderedPageBreak/>
              <w:t>земельного  участка, отделяющей данный земельный участок от территории общего пользования.</w:t>
            </w:r>
          </w:p>
          <w:p w14:paraId="6542206B"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4E29B36"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Максимальная высота – 20 метров</w:t>
            </w:r>
          </w:p>
          <w:p w14:paraId="7469477F"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05E8CE06"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4F346B75" w14:textId="77777777" w:rsidR="00E2699F" w:rsidRPr="00946A8D" w:rsidRDefault="00E2699F" w:rsidP="00E2699F">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290B58F2"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336015E7" w14:textId="77777777" w:rsidR="00E2699F" w:rsidRPr="00946A8D" w:rsidRDefault="00E2699F" w:rsidP="00E2699F">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08351E88" w14:textId="77777777" w:rsidR="00E2699F" w:rsidRPr="00946A8D" w:rsidRDefault="00E2699F" w:rsidP="00E2699F">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719443E9" w14:textId="77777777" w:rsidR="00E2699F" w:rsidRPr="00946A8D" w:rsidRDefault="00E2699F" w:rsidP="00E2699F">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78E0F230" w14:textId="3F2DA43C" w:rsidR="00E2699F" w:rsidRPr="00946A8D" w:rsidRDefault="00E2699F" w:rsidP="00E2699F">
            <w:pPr>
              <w:spacing w:after="0"/>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57FDCC9D" w14:textId="77777777" w:rsidTr="00A02879">
        <w:tc>
          <w:tcPr>
            <w:tcW w:w="2711" w:type="dxa"/>
          </w:tcPr>
          <w:p w14:paraId="78686726"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3.8</w:t>
            </w:r>
          </w:p>
        </w:tc>
        <w:tc>
          <w:tcPr>
            <w:tcW w:w="2683" w:type="dxa"/>
          </w:tcPr>
          <w:p w14:paraId="584A1A3C"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Общественное управление</w:t>
            </w:r>
          </w:p>
        </w:tc>
        <w:tc>
          <w:tcPr>
            <w:tcW w:w="9456" w:type="dxa"/>
          </w:tcPr>
          <w:p w14:paraId="2DDD4C56"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размещения органов государственной власти, органов местного самоуправления, судов, а также организаций, непосредственно обеспечивающих их деятельность; размещение объектов капитального строительства, предназначенных для размещения органов управления политических партий, профессиональных и отраслевых союзов, творческих союзов и иных общественных объединений граждан по отраслевому или политическому признаку, размещение объектов капитального строительства для дипломатических представительства иностранных государств и консульских учреждений в Российской Федерации</w:t>
            </w:r>
          </w:p>
          <w:p w14:paraId="1DC63F3C"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p>
          <w:p w14:paraId="597498EB"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691B4B15"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571C4B0E"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73783D89"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не менее 3 м от границ земельного участка со стороны прилегающих земельных</w:t>
            </w:r>
          </w:p>
          <w:p w14:paraId="66DDAEB9"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184D615"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015CC87"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1F543C46"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D990C1D"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7372A7B2"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0985EEA"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407DE53D"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8D031C6"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26123FE4"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2529C1D5"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4DFDBE1A"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A72CE5A"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w:t>
            </w:r>
            <w:r w:rsidRPr="00946A8D">
              <w:rPr>
                <w:rFonts w:ascii="Times New Roman" w:hAnsi="Times New Roman"/>
                <w:color w:val="000000"/>
                <w:sz w:val="24"/>
                <w:szCs w:val="24"/>
              </w:rPr>
              <w:t>4</w:t>
            </w:r>
            <w:r w:rsidRPr="00946A8D">
              <w:rPr>
                <w:rFonts w:ascii="Times New Roman" w:eastAsia="Times New Roman" w:hAnsi="Times New Roman"/>
                <w:color w:val="000000"/>
                <w:sz w:val="24"/>
                <w:szCs w:val="24"/>
                <w:lang w:eastAsia="ru-RU"/>
              </w:rPr>
              <w:t>;</w:t>
            </w:r>
          </w:p>
          <w:p w14:paraId="4163238B"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135764F7"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1AC90690" w14:textId="77777777" w:rsidR="00E2699F" w:rsidRPr="00946A8D" w:rsidRDefault="00E2699F" w:rsidP="00E2699F">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2D0D89F2"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7B71D543" w14:textId="77777777" w:rsidR="00E2699F" w:rsidRPr="00946A8D" w:rsidRDefault="00E2699F" w:rsidP="00E2699F">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590F6F10" w14:textId="77777777" w:rsidR="00E2699F" w:rsidRPr="00946A8D" w:rsidRDefault="00E2699F" w:rsidP="00E2699F">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38F58B92" w14:textId="77777777" w:rsidR="00E2699F" w:rsidRPr="00946A8D" w:rsidRDefault="00E2699F" w:rsidP="00E2699F">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40249F3D" w14:textId="19142DDE" w:rsidR="00E2699F" w:rsidRPr="00946A8D" w:rsidRDefault="00E2699F" w:rsidP="00E2699F">
            <w:pPr>
              <w:spacing w:after="0"/>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04CC9379" w14:textId="77777777" w:rsidTr="00A02879">
        <w:tc>
          <w:tcPr>
            <w:tcW w:w="2711" w:type="dxa"/>
          </w:tcPr>
          <w:p w14:paraId="3E9F7AA0" w14:textId="77777777" w:rsidR="00E2699F" w:rsidRPr="00946A8D" w:rsidRDefault="00E2699F" w:rsidP="00E2699F">
            <w:pPr>
              <w:spacing w:after="0" w:line="240" w:lineRule="auto"/>
              <w:rPr>
                <w:rFonts w:ascii="Times New Roman" w:hAnsi="Times New Roman"/>
                <w:b/>
                <w:color w:val="000000"/>
                <w:sz w:val="24"/>
                <w:szCs w:val="24"/>
                <w:lang w:eastAsia="ru-RU"/>
              </w:rPr>
            </w:pPr>
            <w:r w:rsidRPr="00946A8D">
              <w:rPr>
                <w:rFonts w:ascii="Times New Roman" w:hAnsi="Times New Roman"/>
                <w:color w:val="000000"/>
                <w:sz w:val="24"/>
                <w:szCs w:val="24"/>
                <w:lang w:eastAsia="ru-RU"/>
              </w:rPr>
              <w:lastRenderedPageBreak/>
              <w:t>3.9</w:t>
            </w:r>
          </w:p>
        </w:tc>
        <w:tc>
          <w:tcPr>
            <w:tcW w:w="2683" w:type="dxa"/>
          </w:tcPr>
          <w:p w14:paraId="073032EE"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Обеспечение научной деятельности</w:t>
            </w:r>
          </w:p>
        </w:tc>
        <w:tc>
          <w:tcPr>
            <w:tcW w:w="9456" w:type="dxa"/>
          </w:tcPr>
          <w:p w14:paraId="5F1E9007" w14:textId="77777777" w:rsidR="00E2699F" w:rsidRPr="00946A8D" w:rsidRDefault="00E2699F" w:rsidP="00E2699F">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для обеспечения научной деятельности. Содержание данного вида разрешенного использования включает в себя содержание видов разрешенного использования с кодами 3.9.1 - 3.9.3.</w:t>
            </w:r>
          </w:p>
          <w:p w14:paraId="328845E5" w14:textId="77777777" w:rsidR="00E2699F" w:rsidRPr="00946A8D" w:rsidRDefault="00E2699F" w:rsidP="00E2699F">
            <w:pPr>
              <w:spacing w:after="0" w:line="240" w:lineRule="auto"/>
              <w:rPr>
                <w:rFonts w:ascii="Times New Roman" w:hAnsi="Times New Roman"/>
                <w:b/>
                <w:color w:val="000000"/>
                <w:sz w:val="24"/>
                <w:szCs w:val="24"/>
              </w:rPr>
            </w:pPr>
          </w:p>
          <w:p w14:paraId="30EE2481" w14:textId="77777777" w:rsidR="00E2699F" w:rsidRPr="00946A8D" w:rsidRDefault="00E2699F" w:rsidP="00E2699F">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1 га;</w:t>
            </w:r>
          </w:p>
          <w:p w14:paraId="3AFB3930" w14:textId="77777777" w:rsidR="00E2699F" w:rsidRPr="00946A8D" w:rsidRDefault="00E2699F" w:rsidP="00E2699F">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52CDB57C"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38B84817"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0B25F5E"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260157CA"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1C91B488"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1CC77836"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2B5B68F0"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6CD5974D"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91A5630"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2695AF5"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7ED35BF1"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0D7B1ED2"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475A11EA"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656E1D9D"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4C73078C" w14:textId="77777777" w:rsidR="00E2699F" w:rsidRPr="00946A8D" w:rsidRDefault="00E2699F" w:rsidP="00E2699F">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15 м;</w:t>
            </w:r>
          </w:p>
          <w:p w14:paraId="73F554D5"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p>
          <w:p w14:paraId="25C45A74"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78CEDD58"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330E6491" w14:textId="77777777" w:rsidR="00E2699F" w:rsidRPr="00946A8D" w:rsidRDefault="00E2699F" w:rsidP="00E2699F">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4A34E238"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69D76C7C" w14:textId="77777777" w:rsidR="00E2699F" w:rsidRPr="00946A8D" w:rsidRDefault="00E2699F" w:rsidP="00E2699F">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0869D1B4" w14:textId="77777777" w:rsidR="00E2699F" w:rsidRPr="00946A8D" w:rsidRDefault="00E2699F" w:rsidP="00E2699F">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11FAE614" w14:textId="77777777" w:rsidR="00E2699F" w:rsidRPr="00946A8D" w:rsidRDefault="00E2699F" w:rsidP="00E2699F">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5E9E9525" w14:textId="3BE6350B" w:rsidR="00E2699F" w:rsidRPr="00946A8D" w:rsidRDefault="00E2699F" w:rsidP="00E2699F">
            <w:pPr>
              <w:spacing w:after="0"/>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7E308883" w14:textId="77777777" w:rsidTr="00A02879">
        <w:tc>
          <w:tcPr>
            <w:tcW w:w="2711" w:type="dxa"/>
          </w:tcPr>
          <w:p w14:paraId="37423311"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3.10.1</w:t>
            </w:r>
          </w:p>
        </w:tc>
        <w:tc>
          <w:tcPr>
            <w:tcW w:w="2683" w:type="dxa"/>
          </w:tcPr>
          <w:p w14:paraId="01ADF02A"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Амбулаторное ветеринарное обслуживание</w:t>
            </w:r>
          </w:p>
          <w:p w14:paraId="08E33EB2" w14:textId="77777777" w:rsidR="00E2699F" w:rsidRPr="00946A8D" w:rsidRDefault="00E2699F" w:rsidP="00E2699F">
            <w:pPr>
              <w:spacing w:after="0" w:line="240" w:lineRule="auto"/>
              <w:rPr>
                <w:rFonts w:ascii="Times New Roman" w:hAnsi="Times New Roman"/>
                <w:color w:val="000000"/>
                <w:sz w:val="24"/>
                <w:szCs w:val="24"/>
              </w:rPr>
            </w:pPr>
          </w:p>
        </w:tc>
        <w:tc>
          <w:tcPr>
            <w:tcW w:w="9456" w:type="dxa"/>
          </w:tcPr>
          <w:p w14:paraId="10E8F86E"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оказания ветеринарных услуг без содержания животных</w:t>
            </w:r>
          </w:p>
          <w:p w14:paraId="548F3C30"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p>
          <w:p w14:paraId="1604DCC9"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5396D6FF"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Максимальный размер земельных участков - не подлежит установлению </w:t>
            </w:r>
          </w:p>
          <w:p w14:paraId="5CC2D584"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398623D6"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A199E62"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73DE070A"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27C10AFD"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33CF453B"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319FC08D"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58AAAC13"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698405A"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39E9824E"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4E38BA5C"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15234F5"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79C69D87"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53962E11"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 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43721CEA"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0BCC1594"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2F6476B4"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3C2AAA1D" w14:textId="77777777" w:rsidR="00E2699F" w:rsidRPr="00946A8D" w:rsidRDefault="00E2699F" w:rsidP="00E2699F">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lastRenderedPageBreak/>
              <w:t xml:space="preserve"> в условиях реконструкции </w:t>
            </w:r>
            <w:r w:rsidRPr="00946A8D">
              <w:rPr>
                <w:rFonts w:ascii="Times New Roman" w:eastAsia="Times New Roman" w:hAnsi="Times New Roman"/>
                <w:color w:val="000000"/>
                <w:sz w:val="24"/>
                <w:szCs w:val="24"/>
                <w:lang w:eastAsia="ru-RU"/>
              </w:rPr>
              <w:t>(Кз) – 0,8</w:t>
            </w:r>
          </w:p>
          <w:p w14:paraId="4BCCE264"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0E15F797" w14:textId="77777777" w:rsidR="00E2699F" w:rsidRPr="00946A8D" w:rsidRDefault="00E2699F" w:rsidP="00E2699F">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7BC8067D" w14:textId="77777777" w:rsidR="00E2699F" w:rsidRPr="00946A8D" w:rsidRDefault="00E2699F" w:rsidP="00E2699F">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0C347812" w14:textId="77777777" w:rsidR="00E2699F" w:rsidRPr="00946A8D" w:rsidRDefault="00E2699F" w:rsidP="00E2699F">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43ADD0D0" w14:textId="332495E3" w:rsidR="00E2699F" w:rsidRPr="00946A8D" w:rsidRDefault="00E2699F" w:rsidP="00E2699F">
            <w:pPr>
              <w:spacing w:after="0"/>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00F9AB7B" w14:textId="77777777" w:rsidTr="00A02879">
        <w:tc>
          <w:tcPr>
            <w:tcW w:w="2711" w:type="dxa"/>
          </w:tcPr>
          <w:p w14:paraId="26F1F856"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4.1</w:t>
            </w:r>
          </w:p>
        </w:tc>
        <w:tc>
          <w:tcPr>
            <w:tcW w:w="2683" w:type="dxa"/>
          </w:tcPr>
          <w:p w14:paraId="2BD0C0B4"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Деловое управление</w:t>
            </w:r>
          </w:p>
        </w:tc>
        <w:tc>
          <w:tcPr>
            <w:tcW w:w="9456" w:type="dxa"/>
          </w:tcPr>
          <w:p w14:paraId="027D7B7B"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с целью: размещения объектов управленческой деятельности, не связанной с государственным или муниципальным управлением и оказанием услуг, а также с целью обеспечения совершения сделок, не требующих передачи товара в момент их совершения между организациями, в том числе биржевая деятельность (за исключением банковской и страховой деятельности)</w:t>
            </w:r>
          </w:p>
          <w:p w14:paraId="22F6D91B"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p>
          <w:p w14:paraId="72F395DB"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1000 кв.м;</w:t>
            </w:r>
          </w:p>
          <w:p w14:paraId="05C8FA7B"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0A3E0758"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08AC7976"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BBC6A13"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63E3C4F"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C9C81A1"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1B260303"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C4E57F1"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049087D4"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7B78A3C"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173EFECF"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66C20AF6"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3D2B6F50"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465A11C6"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lastRenderedPageBreak/>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0868BE3D"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556CD74"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4.</w:t>
            </w:r>
          </w:p>
          <w:p w14:paraId="5E14A3D2"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58DD9078"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46FC3BFC" w14:textId="77777777" w:rsidR="00E2699F" w:rsidRPr="00946A8D" w:rsidRDefault="00E2699F" w:rsidP="00E2699F">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55961E11"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7B0C651D" w14:textId="77777777" w:rsidR="00E2699F" w:rsidRPr="00946A8D" w:rsidRDefault="00E2699F" w:rsidP="00E2699F">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258FFBCE" w14:textId="77777777" w:rsidR="00E2699F" w:rsidRPr="00946A8D" w:rsidRDefault="00E2699F" w:rsidP="00E2699F">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5B7BE688" w14:textId="77777777" w:rsidR="00E2699F" w:rsidRPr="00946A8D" w:rsidRDefault="00E2699F" w:rsidP="00E2699F">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1FBBC177" w14:textId="36D50110" w:rsidR="00E2699F" w:rsidRPr="00946A8D" w:rsidRDefault="00E2699F" w:rsidP="00E2699F">
            <w:pPr>
              <w:spacing w:after="0"/>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0CE5471F" w14:textId="77777777" w:rsidTr="00A02879">
        <w:tc>
          <w:tcPr>
            <w:tcW w:w="2711" w:type="dxa"/>
          </w:tcPr>
          <w:p w14:paraId="05343879"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4.3</w:t>
            </w:r>
          </w:p>
        </w:tc>
        <w:tc>
          <w:tcPr>
            <w:tcW w:w="2683" w:type="dxa"/>
          </w:tcPr>
          <w:p w14:paraId="3F672292"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Рынки</w:t>
            </w:r>
          </w:p>
          <w:p w14:paraId="72A60B3E" w14:textId="77777777" w:rsidR="00E2699F" w:rsidRPr="00946A8D" w:rsidRDefault="00E2699F" w:rsidP="00E2699F">
            <w:pPr>
              <w:spacing w:after="0" w:line="240" w:lineRule="auto"/>
              <w:rPr>
                <w:rFonts w:ascii="Times New Roman" w:hAnsi="Times New Roman"/>
                <w:color w:val="000000"/>
                <w:sz w:val="24"/>
                <w:szCs w:val="24"/>
              </w:rPr>
            </w:pPr>
          </w:p>
        </w:tc>
        <w:tc>
          <w:tcPr>
            <w:tcW w:w="9456" w:type="dxa"/>
          </w:tcPr>
          <w:p w14:paraId="670A400F"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сооружений, предназначенных для организации постоянной или временной торговли (ярмарка, рынок, базар), с учетом того, что каждое из торговых мест не располагает торговой площадью более 200 кв. м; размещение гаражей и (или) стоянок для автомобилей сотрудников и посетителей рынка</w:t>
            </w:r>
          </w:p>
          <w:p w14:paraId="0F486714"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p>
          <w:p w14:paraId="67A725C2"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-14 кв.м на 1 кв.м торговой площади при общей торговой площади до 600 кв.м;</w:t>
            </w:r>
          </w:p>
          <w:p w14:paraId="126065DC"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2800 кв.м;</w:t>
            </w:r>
          </w:p>
          <w:p w14:paraId="17306F5B"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382CC602"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8B50D4D"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44CBFCE4"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не менее 5 м от границ земельного участка со стороны, выходящей на улицу любой</w:t>
            </w:r>
          </w:p>
          <w:p w14:paraId="60B1A053"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196086C4"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271ED549"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64E92151"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EB00B6C"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22B316C3"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4B7CF93A"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1471FD5D"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7411A3B6" w14:textId="24DE4CF5"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63C26F88"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53D9C55"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17A34040"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6CE482C8"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157A20F4" w14:textId="77777777" w:rsidR="00E2699F" w:rsidRPr="00946A8D" w:rsidRDefault="00E2699F" w:rsidP="00E2699F">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094EF282"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34BA0BBE" w14:textId="77777777" w:rsidR="00E2699F" w:rsidRPr="00946A8D" w:rsidRDefault="00E2699F" w:rsidP="00E2699F">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1D6138FA" w14:textId="77777777" w:rsidR="00E2699F" w:rsidRPr="00946A8D" w:rsidRDefault="00E2699F" w:rsidP="00E2699F">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6061396F" w14:textId="0B2C5BB5" w:rsidR="00E2699F" w:rsidRPr="00946A8D" w:rsidRDefault="00E2699F" w:rsidP="00E2699F">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7B680ED2" w14:textId="77777777" w:rsidTr="00A02879">
        <w:tc>
          <w:tcPr>
            <w:tcW w:w="2711" w:type="dxa"/>
          </w:tcPr>
          <w:p w14:paraId="52E62409"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4.5</w:t>
            </w:r>
          </w:p>
        </w:tc>
        <w:tc>
          <w:tcPr>
            <w:tcW w:w="2683" w:type="dxa"/>
          </w:tcPr>
          <w:p w14:paraId="62015AD0"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Банковская и страховая деятельность</w:t>
            </w:r>
          </w:p>
        </w:tc>
        <w:tc>
          <w:tcPr>
            <w:tcW w:w="9456" w:type="dxa"/>
          </w:tcPr>
          <w:p w14:paraId="6905CCD4"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размещения организаций, оказывающих банковские и страховые</w:t>
            </w:r>
          </w:p>
          <w:p w14:paraId="1E8FD71B"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p>
          <w:p w14:paraId="0F3BE47A"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1000 кв.м;</w:t>
            </w:r>
          </w:p>
          <w:p w14:paraId="07B8E29B"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5ADA1652"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Минимальные отступы от границ земельных участков:</w:t>
            </w:r>
          </w:p>
          <w:p w14:paraId="7B972299"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0174D7A"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490431F0"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0FC9E54"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3652C3B3"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202A72EF"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17880A8D"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90980E3"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5CA2711C"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EDA278C"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22C00AB"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1D22A605" w14:textId="65D0B86E"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5547D812"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4039049A"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4;</w:t>
            </w:r>
          </w:p>
          <w:p w14:paraId="66726E85"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4F06D7B5"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548E0A1A" w14:textId="77777777" w:rsidR="00E2699F" w:rsidRPr="00946A8D" w:rsidRDefault="00E2699F" w:rsidP="00E2699F">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68266EFE"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257D0787" w14:textId="77777777" w:rsidR="00E2699F" w:rsidRPr="00946A8D" w:rsidRDefault="00E2699F" w:rsidP="00E2699F">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4896862E" w14:textId="77777777" w:rsidR="00E2699F" w:rsidRPr="00946A8D" w:rsidRDefault="00E2699F" w:rsidP="00E2699F">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4047389A" w14:textId="77777777" w:rsidR="00E2699F" w:rsidRPr="00946A8D" w:rsidRDefault="00E2699F" w:rsidP="00E2699F">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51A67F22" w14:textId="4E108EC1" w:rsidR="00E2699F" w:rsidRPr="00946A8D" w:rsidRDefault="00E2699F" w:rsidP="00E2699F">
            <w:pPr>
              <w:spacing w:after="0"/>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w:t>
            </w:r>
            <w:r w:rsidRPr="00946A8D">
              <w:rPr>
                <w:rFonts w:ascii="Times New Roman" w:hAnsi="Times New Roman"/>
                <w:b/>
                <w:bCs/>
                <w:color w:val="000000"/>
                <w:sz w:val="24"/>
                <w:szCs w:val="24"/>
              </w:rPr>
              <w:lastRenderedPageBreak/>
              <w:t xml:space="preserve">капитального строительства Том 2 Градостроительных регламентов Правил землепользования и застройки.                                                                                                                                                                                                     </w:t>
            </w:r>
          </w:p>
        </w:tc>
      </w:tr>
      <w:tr w:rsidR="00946A8D" w:rsidRPr="00946A8D" w14:paraId="1F937998" w14:textId="77777777" w:rsidTr="00A02879">
        <w:tc>
          <w:tcPr>
            <w:tcW w:w="2711" w:type="dxa"/>
          </w:tcPr>
          <w:p w14:paraId="620D7577"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4.6</w:t>
            </w:r>
          </w:p>
        </w:tc>
        <w:tc>
          <w:tcPr>
            <w:tcW w:w="2683" w:type="dxa"/>
          </w:tcPr>
          <w:p w14:paraId="396034B7"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Общественное питание</w:t>
            </w:r>
          </w:p>
          <w:p w14:paraId="3AD32C31" w14:textId="77777777" w:rsidR="00E2699F" w:rsidRPr="00946A8D" w:rsidRDefault="00E2699F" w:rsidP="00E2699F">
            <w:pPr>
              <w:spacing w:after="0" w:line="240" w:lineRule="auto"/>
              <w:rPr>
                <w:rFonts w:ascii="Times New Roman" w:hAnsi="Times New Roman"/>
                <w:color w:val="000000"/>
                <w:sz w:val="24"/>
                <w:szCs w:val="24"/>
              </w:rPr>
            </w:pPr>
          </w:p>
        </w:tc>
        <w:tc>
          <w:tcPr>
            <w:tcW w:w="9456" w:type="dxa"/>
          </w:tcPr>
          <w:p w14:paraId="52533A3A"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в целях устройства мест общественного питания (рестораны, кафе, столовые, закусочные, бары)</w:t>
            </w:r>
          </w:p>
          <w:p w14:paraId="5DEDA886"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p>
          <w:p w14:paraId="0166F446"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здания общественного питания до 150 мест</w:t>
            </w:r>
          </w:p>
          <w:p w14:paraId="5140A0E4" w14:textId="77777777" w:rsidR="00E2699F" w:rsidRPr="00946A8D" w:rsidRDefault="00E2699F" w:rsidP="00E2699F">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 xml:space="preserve">Минимальный размер земельных участков: </w:t>
            </w:r>
          </w:p>
          <w:p w14:paraId="37692904" w14:textId="77777777" w:rsidR="00E2699F" w:rsidRPr="00946A8D" w:rsidRDefault="00E2699F" w:rsidP="00E2699F">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при числе до 50 мест, 25 кв.м. на 1 место;</w:t>
            </w:r>
          </w:p>
          <w:p w14:paraId="58573E4A" w14:textId="77777777" w:rsidR="00E2699F" w:rsidRPr="00946A8D" w:rsidRDefault="00E2699F" w:rsidP="00E2699F">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при числе от 50 до 150 мест, 15 кв.м. на 1 место;</w:t>
            </w:r>
          </w:p>
          <w:p w14:paraId="06374C37"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127395B4"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7742C4F2"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78A7EB5"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772BDD43"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68D448AD"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32F50012"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C10899A"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17BDBB3"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7A81428"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61A09DC"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FF93A20"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737CB8B"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32887F3E"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39864F28"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70977F01"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7EF04285"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6234DD94"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21255AF2" w14:textId="77777777" w:rsidR="00E2699F" w:rsidRPr="00946A8D" w:rsidRDefault="00E2699F" w:rsidP="00E2699F">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311ECA22"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053D5A7D" w14:textId="77777777" w:rsidR="00E2699F" w:rsidRPr="00946A8D" w:rsidRDefault="00E2699F" w:rsidP="00E2699F">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1DC5229D" w14:textId="77777777" w:rsidR="00E2699F" w:rsidRPr="00946A8D" w:rsidRDefault="00E2699F" w:rsidP="00E2699F">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7A42E708" w14:textId="77777777" w:rsidR="00E2699F" w:rsidRPr="00946A8D" w:rsidRDefault="00E2699F" w:rsidP="00E2699F">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2ECD932A" w14:textId="31FC534B" w:rsidR="00E2699F" w:rsidRPr="00946A8D" w:rsidRDefault="00E2699F" w:rsidP="00E2699F">
            <w:pPr>
              <w:spacing w:after="0"/>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0F6A5643" w14:textId="77777777" w:rsidTr="00A02879">
        <w:tc>
          <w:tcPr>
            <w:tcW w:w="2711" w:type="dxa"/>
          </w:tcPr>
          <w:p w14:paraId="77AC6CB2"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4.7</w:t>
            </w:r>
          </w:p>
        </w:tc>
        <w:tc>
          <w:tcPr>
            <w:tcW w:w="2683" w:type="dxa"/>
          </w:tcPr>
          <w:p w14:paraId="2CD2D683"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Гостиничное обслуживание</w:t>
            </w:r>
          </w:p>
          <w:p w14:paraId="2F7C1E28" w14:textId="77777777" w:rsidR="00E2699F" w:rsidRPr="00946A8D" w:rsidRDefault="00E2699F" w:rsidP="00E2699F">
            <w:pPr>
              <w:spacing w:after="0" w:line="240" w:lineRule="auto"/>
              <w:rPr>
                <w:rFonts w:ascii="Times New Roman" w:hAnsi="Times New Roman"/>
                <w:color w:val="000000"/>
                <w:sz w:val="24"/>
                <w:szCs w:val="24"/>
              </w:rPr>
            </w:pPr>
          </w:p>
        </w:tc>
        <w:tc>
          <w:tcPr>
            <w:tcW w:w="9456" w:type="dxa"/>
          </w:tcPr>
          <w:p w14:paraId="479DB1B5"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гостиниц, а также иных зданий, используемых с целью извлечения предпринимательской выгоды из предоставления жилого помещения для временного проживания в них</w:t>
            </w:r>
          </w:p>
          <w:p w14:paraId="07B74A0B"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p>
          <w:p w14:paraId="1DA040F2"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здания гостиницы до 100 мест</w:t>
            </w:r>
          </w:p>
          <w:p w14:paraId="27E83931"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Минимальный размер земельных участков: </w:t>
            </w:r>
          </w:p>
          <w:p w14:paraId="12E6C5E6"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Размеры земельных участков гостиниц при числе мест от 25 до 100– 55 м2 на 1 место.</w:t>
            </w:r>
          </w:p>
          <w:p w14:paraId="3A42CBC4"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2F8FF56C"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40C6F432"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B92F257"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3F67B4B8"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088CCAC4"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1C4B8577"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84BEBEB"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33A64700"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CFEA06C"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1F5D0569"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4EA54D22"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368CEFD6"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57D9C074"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Pr="00946A8D">
              <w:rPr>
                <w:rFonts w:ascii="Times New Roman" w:hAnsi="Times New Roman"/>
                <w:color w:val="000000"/>
                <w:sz w:val="24"/>
                <w:szCs w:val="24"/>
              </w:rPr>
              <w:lastRenderedPageBreak/>
              <w:t>земельного  участка, отделяющей данный земельный участок от территории общего пользования.</w:t>
            </w:r>
          </w:p>
          <w:p w14:paraId="57B90891"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708A8820"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5;</w:t>
            </w:r>
          </w:p>
          <w:p w14:paraId="0D953195"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2F9BE1A5"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0A2C397B" w14:textId="77777777" w:rsidR="00E2699F" w:rsidRPr="00946A8D" w:rsidRDefault="00E2699F" w:rsidP="00E2699F">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5DA5E28C"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3FF0FDE9" w14:textId="77777777" w:rsidR="00E2699F" w:rsidRPr="00946A8D" w:rsidRDefault="00E2699F" w:rsidP="00E2699F">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1B49A073" w14:textId="77777777" w:rsidR="00E2699F" w:rsidRPr="00946A8D" w:rsidRDefault="00E2699F" w:rsidP="00E2699F">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17F3A598" w14:textId="77777777" w:rsidR="00E2699F" w:rsidRPr="00946A8D" w:rsidRDefault="00E2699F" w:rsidP="00E2699F">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41FE886B" w14:textId="77777777" w:rsidR="00E2699F" w:rsidRPr="00946A8D" w:rsidRDefault="00E2699F" w:rsidP="00E2699F">
            <w:pPr>
              <w:spacing w:after="0"/>
              <w:rPr>
                <w:rFonts w:ascii="Times New Roman" w:hAnsi="Times New Roman"/>
                <w:b/>
                <w:bCs/>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p w14:paraId="73786282" w14:textId="77777777" w:rsidR="00E2699F" w:rsidRPr="00946A8D" w:rsidRDefault="00E2699F" w:rsidP="00E2699F">
            <w:pPr>
              <w:spacing w:after="0" w:line="240" w:lineRule="auto"/>
              <w:rPr>
                <w:rFonts w:ascii="Times New Roman" w:hAnsi="Times New Roman"/>
                <w:b/>
                <w:color w:val="000000"/>
              </w:rPr>
            </w:pPr>
            <w:r w:rsidRPr="00946A8D">
              <w:rPr>
                <w:rFonts w:ascii="Times New Roman" w:hAnsi="Times New Roman"/>
                <w:b/>
                <w:color w:val="000000"/>
              </w:rPr>
              <w:t>- не допускается размещение новых объектов капитального строительства, а также их реконструкция, с изменением этажности, высотности и площади застройки, представляющих собой многоквартирные жилые дома, комплексы апартаментов, апарт-отели и гостиницы, включающие в себя номерной фонд по типу апартаменты, за исключением случаев размещения таких объектов в рамках реализации положений Федерального закона от 29.11.2014 № 377-ФЗ «О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 постановления Совета министров Республики Крым от 07.10.2014 № 368 «О некоторых вопросах реализации инвестиционных проектов на территории Республики Крым» или в случае размещения таких объектов при реализации решения о комплексном развитии территории или осуществления комплексного развития территории по инициативе правообладателей земельных участков и (или) расположенных на них объектов недвижимости;</w:t>
            </w:r>
          </w:p>
          <w:p w14:paraId="729D1638" w14:textId="6C680817" w:rsidR="00E2699F" w:rsidRPr="00946A8D" w:rsidRDefault="00E2699F" w:rsidP="00E2699F">
            <w:pPr>
              <w:spacing w:after="0"/>
              <w:rPr>
                <w:rFonts w:ascii="Times New Roman" w:hAnsi="Times New Roman"/>
                <w:color w:val="000000"/>
                <w:sz w:val="24"/>
                <w:szCs w:val="24"/>
              </w:rPr>
            </w:pPr>
            <w:r w:rsidRPr="00946A8D">
              <w:rPr>
                <w:rFonts w:ascii="Times New Roman" w:hAnsi="Times New Roman"/>
                <w:b/>
                <w:color w:val="000000"/>
              </w:rPr>
              <w:lastRenderedPageBreak/>
              <w:t>- указанные требования не применяются, в случае если в отношении объекта капитального строительства выдано разрешение на строительство или обеспечивается реконструкция объектов незавершенного строительства.</w:t>
            </w:r>
            <w:r w:rsidRPr="00946A8D">
              <w:rPr>
                <w:rFonts w:ascii="Times New Roman" w:hAnsi="Times New Roman"/>
                <w:b/>
                <w:bCs/>
                <w:color w:val="000000"/>
                <w:sz w:val="24"/>
                <w:szCs w:val="24"/>
              </w:rPr>
              <w:t xml:space="preserve">                                                                                                                                                                                                     </w:t>
            </w:r>
          </w:p>
        </w:tc>
      </w:tr>
      <w:tr w:rsidR="00946A8D" w:rsidRPr="00946A8D" w14:paraId="21D1795F" w14:textId="77777777" w:rsidTr="00A02879">
        <w:tc>
          <w:tcPr>
            <w:tcW w:w="2711" w:type="dxa"/>
          </w:tcPr>
          <w:p w14:paraId="7D7BFBD0" w14:textId="3443684A"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4.9.1.2</w:t>
            </w:r>
          </w:p>
        </w:tc>
        <w:tc>
          <w:tcPr>
            <w:tcW w:w="2683" w:type="dxa"/>
          </w:tcPr>
          <w:p w14:paraId="1878529A" w14:textId="6397353E"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eastAsia="Times New Roman" w:hAnsi="Times New Roman"/>
                <w:b/>
                <w:color w:val="000000"/>
                <w:sz w:val="24"/>
                <w:szCs w:val="24"/>
                <w:lang w:eastAsia="ru-RU"/>
              </w:rPr>
              <w:t>Обеспечение дорожного отдыха</w:t>
            </w:r>
          </w:p>
        </w:tc>
        <w:tc>
          <w:tcPr>
            <w:tcW w:w="9456" w:type="dxa"/>
          </w:tcPr>
          <w:p w14:paraId="1BBBE26C" w14:textId="77777777" w:rsidR="00E2699F" w:rsidRPr="00946A8D" w:rsidRDefault="00E2699F" w:rsidP="00E2699F">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 xml:space="preserve">Размещение зданий для предоставления гостиничных услуг в качестве дорожного сервиса (мотелей), а также размещение магазинов сопутствующей торговли, зданий для организации общественного питания в качестве объектов дорожного сервиса </w:t>
            </w:r>
          </w:p>
          <w:p w14:paraId="11EA1657"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5C67B78F"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11F9CC62"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37228080"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1A8917B"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7AE1F37F"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9474AD8"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4F0F161C"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0D0219E"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1BA65E07"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871EBC9"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256F7588"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FFCB162"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5C2DC14F"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25DE331" w14:textId="2932380A"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46E1B36E"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размещение по красной линии улиц</w:t>
            </w:r>
          </w:p>
          <w:p w14:paraId="5BAD5AA0"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2;</w:t>
            </w:r>
          </w:p>
          <w:p w14:paraId="247A99E6"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0E6EC401"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4A621DB9" w14:textId="77777777" w:rsidR="00E2699F" w:rsidRPr="00946A8D" w:rsidRDefault="00E2699F" w:rsidP="00E2699F">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311B275D"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79C1D680" w14:textId="77777777" w:rsidR="00E2699F" w:rsidRPr="00946A8D" w:rsidRDefault="00E2699F" w:rsidP="00E2699F">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1C4EE3CA" w14:textId="77777777" w:rsidR="00E2699F" w:rsidRPr="00946A8D" w:rsidRDefault="00E2699F" w:rsidP="00E2699F">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09808095" w14:textId="19857674" w:rsidR="00E2699F" w:rsidRPr="00946A8D" w:rsidRDefault="00E2699F" w:rsidP="00E2699F">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b/>
                <w:color w:val="000000"/>
                <w:sz w:val="24"/>
                <w:szCs w:val="24"/>
              </w:rPr>
              <w:lastRenderedPageBreak/>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59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E2699F" w:rsidRPr="00946A8D" w14:paraId="18A579AF" w14:textId="77777777" w:rsidTr="00A02879">
        <w:tc>
          <w:tcPr>
            <w:tcW w:w="2711" w:type="dxa"/>
          </w:tcPr>
          <w:p w14:paraId="688C698F"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8.3</w:t>
            </w:r>
          </w:p>
        </w:tc>
        <w:tc>
          <w:tcPr>
            <w:tcW w:w="2683" w:type="dxa"/>
          </w:tcPr>
          <w:p w14:paraId="6DBA7B52" w14:textId="77777777" w:rsidR="00E2699F" w:rsidRPr="00946A8D" w:rsidRDefault="00E2699F" w:rsidP="00E2699F">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Обеспечение внутреннего правопорядка</w:t>
            </w:r>
          </w:p>
        </w:tc>
        <w:tc>
          <w:tcPr>
            <w:tcW w:w="9456" w:type="dxa"/>
          </w:tcPr>
          <w:p w14:paraId="2619F9F8" w14:textId="77777777" w:rsidR="00E2699F" w:rsidRPr="00946A8D" w:rsidRDefault="00E2699F" w:rsidP="00E2699F">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Размещение объектов капитального строительства, необходимых для подготовки и поддержания в готовности органов внутренних дел, Росгвардии и спасательных служб, в которых существует военизированная служба; размещение объектов гражданской обороны, за исключением объектов гражданской обороны, являющихся частями производственных зданий.</w:t>
            </w:r>
          </w:p>
          <w:p w14:paraId="4D975843" w14:textId="77777777" w:rsidR="00E2699F" w:rsidRPr="00946A8D" w:rsidRDefault="00E2699F" w:rsidP="00E2699F">
            <w:pPr>
              <w:spacing w:after="0" w:line="240" w:lineRule="auto"/>
              <w:rPr>
                <w:rFonts w:ascii="Times New Roman" w:hAnsi="Times New Roman"/>
                <w:color w:val="000000"/>
                <w:sz w:val="24"/>
                <w:szCs w:val="24"/>
              </w:rPr>
            </w:pPr>
          </w:p>
          <w:p w14:paraId="4221F2E2" w14:textId="77777777" w:rsidR="00E2699F" w:rsidRPr="00946A8D" w:rsidRDefault="00E2699F" w:rsidP="00E2699F">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2B6F9B33" w14:textId="77777777" w:rsidR="00E2699F" w:rsidRPr="00946A8D" w:rsidRDefault="00E2699F" w:rsidP="00E2699F">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73A1B7DC"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1E1765F0"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2AE7B23"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7AB6A41C"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BC2C16E"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09838217"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52259C4"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61DA6A86"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3358AF9"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08212257"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7A2F19B3" w14:textId="77777777" w:rsidR="00E2699F" w:rsidRPr="00946A8D" w:rsidRDefault="00E2699F" w:rsidP="00E2699F">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BF9EDC5" w14:textId="7777777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3E23A79C" w14:textId="55CA8947" w:rsidR="00E2699F" w:rsidRPr="00946A8D" w:rsidRDefault="00E2699F" w:rsidP="00E2699F">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78E1EE0D"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0E765586" w14:textId="77777777" w:rsidR="00E2699F" w:rsidRPr="00946A8D" w:rsidRDefault="00E2699F" w:rsidP="00E2699F">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20 м;</w:t>
            </w:r>
          </w:p>
          <w:p w14:paraId="74D9C645"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61984BDC"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Максимальный коэффициент застройки земельного участка (Кз) – не подлежит установлению</w:t>
            </w:r>
          </w:p>
          <w:p w14:paraId="2AA32E6F" w14:textId="77777777" w:rsidR="00E2699F" w:rsidRPr="00946A8D" w:rsidRDefault="00E2699F" w:rsidP="00E2699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p w14:paraId="5139274C" w14:textId="2303B97D" w:rsidR="00E2699F" w:rsidRPr="00946A8D" w:rsidRDefault="00E2699F" w:rsidP="00E2699F">
            <w:pPr>
              <w:spacing w:after="0" w:line="240" w:lineRule="auto"/>
              <w:rPr>
                <w:rFonts w:ascii="Times New Roman" w:hAnsi="Times New Roman"/>
                <w:b/>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bl>
    <w:p w14:paraId="0DE09906" w14:textId="56015EE1" w:rsidR="00673A5C" w:rsidRPr="00946A8D" w:rsidRDefault="00673A5C" w:rsidP="00673A5C">
      <w:pPr>
        <w:spacing w:after="0" w:line="240" w:lineRule="auto"/>
        <w:rPr>
          <w:rFonts w:ascii="Times New Roman" w:hAnsi="Times New Roman"/>
          <w:b/>
          <w:color w:val="000000"/>
          <w:sz w:val="24"/>
          <w:szCs w:val="24"/>
        </w:rPr>
      </w:pPr>
    </w:p>
    <w:p w14:paraId="7C5B2C7B"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Вспомогательные виды разрешенного использования</w:t>
      </w:r>
    </w:p>
    <w:p w14:paraId="50C65874"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850" w:type="dxa"/>
        <w:tblLook w:val="04A0" w:firstRow="1" w:lastRow="0" w:firstColumn="1" w:lastColumn="0" w:noHBand="0" w:noVBand="1"/>
      </w:tblPr>
      <w:tblGrid>
        <w:gridCol w:w="2732"/>
        <w:gridCol w:w="2648"/>
        <w:gridCol w:w="9470"/>
      </w:tblGrid>
      <w:tr w:rsidR="00946A8D" w:rsidRPr="00946A8D" w14:paraId="4D4A4E31" w14:textId="77777777" w:rsidTr="00A02879">
        <w:tc>
          <w:tcPr>
            <w:tcW w:w="2732" w:type="dxa"/>
          </w:tcPr>
          <w:p w14:paraId="643C3806"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w:t>
            </w:r>
          </w:p>
          <w:p w14:paraId="753E2EDE"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вида разрешенного использования</w:t>
            </w:r>
          </w:p>
          <w:p w14:paraId="6D99020B"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земельного</w:t>
            </w:r>
          </w:p>
          <w:p w14:paraId="21F04287"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участка</w:t>
            </w:r>
          </w:p>
        </w:tc>
        <w:tc>
          <w:tcPr>
            <w:tcW w:w="2648" w:type="dxa"/>
          </w:tcPr>
          <w:p w14:paraId="1935097D"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470" w:type="dxa"/>
          </w:tcPr>
          <w:p w14:paraId="22B9CF16" w14:textId="77777777" w:rsidR="00673A5C" w:rsidRPr="00946A8D" w:rsidRDefault="00673A5C" w:rsidP="00A02879">
            <w:pPr>
              <w:spacing w:after="0" w:line="240" w:lineRule="auto"/>
              <w:ind w:left="459"/>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637D4EF2" w14:textId="77777777" w:rsidTr="00A02879">
        <w:tc>
          <w:tcPr>
            <w:tcW w:w="2732" w:type="dxa"/>
          </w:tcPr>
          <w:p w14:paraId="36A6876A"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4.9</w:t>
            </w:r>
          </w:p>
        </w:tc>
        <w:tc>
          <w:tcPr>
            <w:tcW w:w="2648" w:type="dxa"/>
          </w:tcPr>
          <w:p w14:paraId="2DA5D0A4"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b/>
                <w:bCs/>
                <w:color w:val="000000"/>
                <w:sz w:val="24"/>
                <w:szCs w:val="24"/>
              </w:rPr>
              <w:t>Служебные гаражи</w:t>
            </w:r>
          </w:p>
        </w:tc>
        <w:tc>
          <w:tcPr>
            <w:tcW w:w="9470" w:type="dxa"/>
          </w:tcPr>
          <w:p w14:paraId="4D41E2F8"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постоянных или временных гаражей, стоянок для хранения служебного автотранспорта, используемого в целях осуществления видов деятельности, предусмотренных видами разрешенного использования с кодами 3.0, 4.0, а также для стоянки и хранения транспортных средств общего пользования, в том числе в депо.</w:t>
            </w:r>
          </w:p>
          <w:p w14:paraId="73AD113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5179817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по СП 42.13330.2016 (приложение И).</w:t>
            </w:r>
          </w:p>
          <w:p w14:paraId="3D692F1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074146C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6E45E31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A25C12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5708A5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29778E1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6A92A61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6FB118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38DD53D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DE573F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участков, не менее 5 м от границ земельного участка со стороны, выходящей на улицу</w:t>
            </w:r>
          </w:p>
          <w:p w14:paraId="069E619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05127A5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30EBC341"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5FAE6D2D" w14:textId="69C3C7BD"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5B66E8" w:rsidRPr="00946A8D">
              <w:rPr>
                <w:rFonts w:ascii="Times New Roman" w:hAnsi="Times New Roman"/>
                <w:color w:val="000000"/>
                <w:sz w:val="24"/>
                <w:szCs w:val="24"/>
              </w:rPr>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419F4C0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733E1D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3C6AB06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63FEDA2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7391C17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p w14:paraId="4302F4FC" w14:textId="7947FC18" w:rsidR="005B66E8" w:rsidRPr="00946A8D" w:rsidRDefault="00716C0B" w:rsidP="00A02879">
            <w:pPr>
              <w:spacing w:after="0" w:line="240" w:lineRule="auto"/>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r w:rsidR="00946A8D" w:rsidRPr="00946A8D" w14:paraId="1F9D9185" w14:textId="77777777" w:rsidTr="00A02879">
        <w:tc>
          <w:tcPr>
            <w:tcW w:w="2732" w:type="dxa"/>
          </w:tcPr>
          <w:p w14:paraId="594A8D3A"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5.1</w:t>
            </w:r>
          </w:p>
        </w:tc>
        <w:tc>
          <w:tcPr>
            <w:tcW w:w="2648" w:type="dxa"/>
          </w:tcPr>
          <w:p w14:paraId="1C18D8D1" w14:textId="77777777" w:rsidR="00673A5C" w:rsidRPr="00946A8D" w:rsidRDefault="00673A5C" w:rsidP="00A02879">
            <w:pPr>
              <w:spacing w:after="0" w:line="240" w:lineRule="auto"/>
              <w:rPr>
                <w:rFonts w:ascii="Times New Roman" w:hAnsi="Times New Roman"/>
                <w:b/>
                <w:bCs/>
                <w:color w:val="000000"/>
                <w:sz w:val="24"/>
                <w:szCs w:val="24"/>
                <w:lang w:eastAsia="ru-RU"/>
              </w:rPr>
            </w:pPr>
            <w:r w:rsidRPr="00946A8D">
              <w:rPr>
                <w:rFonts w:ascii="Times New Roman" w:hAnsi="Times New Roman"/>
                <w:b/>
                <w:bCs/>
                <w:color w:val="000000"/>
                <w:sz w:val="24"/>
                <w:szCs w:val="24"/>
                <w:lang w:eastAsia="ru-RU"/>
              </w:rPr>
              <w:t>Спорт</w:t>
            </w:r>
          </w:p>
          <w:p w14:paraId="00428F3D" w14:textId="77777777" w:rsidR="00673A5C" w:rsidRPr="00946A8D" w:rsidRDefault="00673A5C" w:rsidP="00A02879">
            <w:pPr>
              <w:spacing w:after="0" w:line="240" w:lineRule="auto"/>
              <w:rPr>
                <w:rFonts w:ascii="Times New Roman" w:hAnsi="Times New Roman"/>
                <w:color w:val="000000"/>
                <w:sz w:val="24"/>
                <w:szCs w:val="24"/>
              </w:rPr>
            </w:pPr>
          </w:p>
        </w:tc>
        <w:tc>
          <w:tcPr>
            <w:tcW w:w="9470" w:type="dxa"/>
          </w:tcPr>
          <w:p w14:paraId="147DCB50"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Размещение зданий и сооружений для занятия спортом. Содержание данного вида разрешенного использования включает в себя содержание видов разрешенного использования с </w:t>
            </w:r>
            <w:hyperlink r:id="rId12" w:anchor="block_1511" w:history="1">
              <w:r w:rsidRPr="00946A8D">
                <w:rPr>
                  <w:rFonts w:ascii="Times New Roman" w:hAnsi="Times New Roman"/>
                  <w:b/>
                  <w:color w:val="000000"/>
                  <w:sz w:val="24"/>
                  <w:szCs w:val="24"/>
                </w:rPr>
                <w:t>кодами 5.1.1 - 5.1.7</w:t>
              </w:r>
            </w:hyperlink>
            <w:r w:rsidRPr="00946A8D">
              <w:rPr>
                <w:rFonts w:ascii="Times New Roman" w:hAnsi="Times New Roman"/>
                <w:b/>
                <w:color w:val="000000"/>
                <w:sz w:val="24"/>
                <w:szCs w:val="24"/>
              </w:rPr>
              <w:t>.</w:t>
            </w:r>
          </w:p>
          <w:p w14:paraId="38ED7FB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0A49C53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по СП 42.13330.2016 (приложение Д).</w:t>
            </w:r>
          </w:p>
          <w:p w14:paraId="4B2089D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3A546D9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53FD496B" w14:textId="3943B212"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716C0B"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36F6689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2618013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01F44F7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1499349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54834CB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4C22DA60" w14:textId="37AB735E"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xml:space="preserve">- не менее 3 м от границ </w:t>
            </w:r>
            <w:r w:rsidR="00716C0B"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7020832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2A54F0D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17A881C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3687C467"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118668BB" w14:textId="2738E465"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5B66E8" w:rsidRPr="00946A8D">
              <w:rPr>
                <w:rFonts w:ascii="Times New Roman" w:hAnsi="Times New Roman"/>
                <w:color w:val="000000"/>
                <w:sz w:val="24"/>
                <w:szCs w:val="24"/>
              </w:rPr>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6C6C821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9C749A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4;</w:t>
            </w:r>
          </w:p>
          <w:p w14:paraId="0D61666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6CA27C5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308930A2"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1A1B89A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2D7C7421"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1A7FF320"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021D7551" w14:textId="77777777" w:rsidR="00673A5C" w:rsidRPr="00946A8D" w:rsidRDefault="00673A5C" w:rsidP="00A0287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399EE3FF" w14:textId="7988CFEA" w:rsidR="005B66E8" w:rsidRPr="00946A8D" w:rsidRDefault="00716C0B" w:rsidP="00A02879">
            <w:pPr>
              <w:spacing w:after="0"/>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                                                                                                                                                                                                     </w:t>
            </w:r>
          </w:p>
        </w:tc>
      </w:tr>
    </w:tbl>
    <w:p w14:paraId="7AE453A9" w14:textId="77777777" w:rsidR="00673A5C" w:rsidRPr="00946A8D" w:rsidRDefault="00673A5C" w:rsidP="00673A5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lastRenderedPageBreak/>
        <w:t>Примечание:</w:t>
      </w:r>
    </w:p>
    <w:p w14:paraId="246A6B04" w14:textId="77777777" w:rsidR="00673A5C" w:rsidRPr="00946A8D" w:rsidRDefault="00673A5C" w:rsidP="00673A5C">
      <w:pPr>
        <w:pStyle w:val="aff6"/>
        <w:widowControl w:val="0"/>
        <w:numPr>
          <w:ilvl w:val="0"/>
          <w:numId w:val="1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Ограничения использования земельных участков и объектов капитального строительства, находящихся в зоне Ж-2 и расположенных в границах зон с особыми условиями использования территории, устанавливаются в соответствии со статьями Части </w:t>
      </w:r>
      <w:r w:rsidRPr="00946A8D">
        <w:rPr>
          <w:rFonts w:ascii="Times New Roman" w:hAnsi="Times New Roman"/>
          <w:color w:val="000000"/>
          <w:sz w:val="24"/>
          <w:szCs w:val="24"/>
          <w:lang w:val="en-US" w:eastAsia="ru-RU"/>
        </w:rPr>
        <w:t>V</w:t>
      </w:r>
      <w:r w:rsidRPr="00946A8D">
        <w:rPr>
          <w:rFonts w:ascii="Times New Roman" w:hAnsi="Times New Roman"/>
          <w:color w:val="000000"/>
          <w:sz w:val="24"/>
          <w:szCs w:val="24"/>
          <w:lang w:eastAsia="ru-RU"/>
        </w:rPr>
        <w:t xml:space="preserve"> настоящих Правил.</w:t>
      </w:r>
    </w:p>
    <w:p w14:paraId="21982C3B" w14:textId="109D4975" w:rsidR="00673A5C" w:rsidRPr="00946A8D" w:rsidRDefault="00673A5C" w:rsidP="00673A5C">
      <w:pPr>
        <w:pStyle w:val="aff6"/>
        <w:widowControl w:val="0"/>
        <w:numPr>
          <w:ilvl w:val="0"/>
          <w:numId w:val="1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rPr>
        <w:t>В случае отсутствия установленных красных линий, минимальные отступы до зданий и сооружение при осуществлении строительства применять от границ участка смежных с территориями общего пользования.</w:t>
      </w:r>
    </w:p>
    <w:p w14:paraId="65E59A9D" w14:textId="77777777" w:rsidR="00673A5C" w:rsidRPr="00946A8D" w:rsidRDefault="00673A5C" w:rsidP="00673A5C">
      <w:pPr>
        <w:pStyle w:val="aff6"/>
        <w:widowControl w:val="0"/>
        <w:numPr>
          <w:ilvl w:val="0"/>
          <w:numId w:val="1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При застройке индивидуальными жилыми домами и блокированными жилыми домами в границах земельного участка, подлежащего застройке, необходимо организовать не менее одного машино-места.3</w:t>
      </w:r>
    </w:p>
    <w:p w14:paraId="3469684E" w14:textId="77777777" w:rsidR="00673A5C" w:rsidRPr="00946A8D" w:rsidRDefault="00673A5C" w:rsidP="00673A5C">
      <w:pPr>
        <w:pStyle w:val="aff6"/>
        <w:widowControl w:val="0"/>
        <w:numPr>
          <w:ilvl w:val="0"/>
          <w:numId w:val="1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определения количества парковочных мест, размещаемых в границах парковочного пространства, площадь парковочного места определяется из расчета не менее 25 кв. м на автомобиль при размещении наземных стоянок автомобилей (с учетом проездов); не менее 30 кв. м на автомобиль при размещении гаражей- стоянок, в том числе подземных гаражей; при примыкании парковочного пространства к проезжей части улиц и проездов и продольном расположении автомобилей - не менее 18 кв. м на автомобиль (без учета проездов), при использовании специальных механизированных конструкций в соответствии с паспортом изделия.</w:t>
      </w:r>
    </w:p>
    <w:p w14:paraId="4AD3480F" w14:textId="77777777" w:rsidR="00673A5C" w:rsidRPr="00946A8D" w:rsidRDefault="00673A5C" w:rsidP="00673A5C">
      <w:pPr>
        <w:pStyle w:val="aff6"/>
        <w:widowControl w:val="0"/>
        <w:numPr>
          <w:ilvl w:val="0"/>
          <w:numId w:val="1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Парковочное пространство с целью обеспечения объектов капитального строительства нормативными площадями, необходимыми для организации машино-мест, размещается в границах земельного участка или в границах иных земельных участков, расположенных в границах квартала и предназначенных для размещения гаражей и автостоянок. Размещение парковочного пространства с 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допускается при условии, если:</w:t>
      </w:r>
    </w:p>
    <w:p w14:paraId="26804B7B" w14:textId="77777777" w:rsidR="00673A5C" w:rsidRPr="00946A8D" w:rsidRDefault="00673A5C" w:rsidP="00673A5C">
      <w:pPr>
        <w:pStyle w:val="aff6"/>
        <w:widowControl w:val="0"/>
        <w:numPr>
          <w:ilvl w:val="0"/>
          <w:numId w:val="1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правообладателем земельного участка, в границах которого предполагается размещение объектов капитального строительства, и земельных участков, в границах которых размещается парковочное пространство, является одно лицо, за исключением если размещение объектов капитального строительства планируется в пределах территорий перспективной жилой застройки и реконструкции территории сложившейся застройки;</w:t>
      </w:r>
    </w:p>
    <w:p w14:paraId="22DC73F8" w14:textId="77777777" w:rsidR="00673A5C" w:rsidRPr="00946A8D" w:rsidRDefault="00673A5C" w:rsidP="00673A5C">
      <w:pPr>
        <w:pStyle w:val="aff6"/>
        <w:widowControl w:val="0"/>
        <w:numPr>
          <w:ilvl w:val="0"/>
          <w:numId w:val="1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земельных участков установлен вид разрешенного использования «хранение автотранспорта (код 2.7.1)» или «служебные гаражи (код 4.9)» либо иной вид разрешенного использования, предусматривающий размещение гаражей или автостоянок и размещение автомобильных дорог;</w:t>
      </w:r>
    </w:p>
    <w:p w14:paraId="7E59B31A" w14:textId="77777777" w:rsidR="00673A5C" w:rsidRPr="00946A8D" w:rsidRDefault="00673A5C" w:rsidP="00673A5C">
      <w:pPr>
        <w:pStyle w:val="aff6"/>
        <w:widowControl w:val="0"/>
        <w:numPr>
          <w:ilvl w:val="0"/>
          <w:numId w:val="1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такое размещение обосновано при подготовке документации по планировке территории, осуществляемой в рамках деятельности по комплексному и устойчивому развитию территории.</w:t>
      </w:r>
    </w:p>
    <w:p w14:paraId="5238ED9F" w14:textId="77777777" w:rsidR="00673A5C" w:rsidRPr="00946A8D" w:rsidRDefault="00673A5C" w:rsidP="00673A5C">
      <w:pPr>
        <w:pStyle w:val="aff6"/>
        <w:widowControl w:val="0"/>
        <w:numPr>
          <w:ilvl w:val="0"/>
          <w:numId w:val="1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При размещении парковочного пространства с 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такие земельные участки должны располагаться на расстоянии и пределах пешеходной доступности не более 400 метров от границ земельного участка, на котором планируется размещение объектов капитального строительства, в случае если размещение объектов капитального строительства планируется в пределах территорий перспективной жилой застройки, такие земельные участки могут располагаться на расстоянии и пределах пешеходной доступности не более 600 метров от границ земельного участка, на котором планируется размещение объектов капитального строительства.</w:t>
      </w:r>
    </w:p>
    <w:p w14:paraId="6D00CC4B" w14:textId="77777777" w:rsidR="00673A5C" w:rsidRPr="00946A8D" w:rsidRDefault="00673A5C" w:rsidP="00673A5C">
      <w:pPr>
        <w:pStyle w:val="aff6"/>
        <w:widowControl w:val="0"/>
        <w:numPr>
          <w:ilvl w:val="0"/>
          <w:numId w:val="1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Допускается размещение части парковочных мест в пределах пешеходной доступности не более 400 метров за границами земельного участка и за границами иных земельных участков, указанных в настоящем пункте, но не более чем 10 % от требуемой площади парковочного пространства.</w:t>
      </w:r>
    </w:p>
    <w:p w14:paraId="52AA49CA" w14:textId="306F1D7F" w:rsidR="00673A5C" w:rsidRPr="00946A8D" w:rsidRDefault="00673A5C" w:rsidP="00673A5C">
      <w:pPr>
        <w:pStyle w:val="aff6"/>
        <w:widowControl w:val="0"/>
        <w:numPr>
          <w:ilvl w:val="0"/>
          <w:numId w:val="1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Не более 70% озеленения земельного участка может размещаться на застроенных частях земельного участка (в том числе на подземных частях зданий и сооружений), расположенных вне строительного объема зданий, строений и сооружений и не выше отметки второго надземного этажа здания, строения, сооружения. В случае если перепад рельефа в границах земельного участка составляет более 10 метров, допускается озеленение земельного участка на застроенных частях земельного участка по согласованию с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 в границах которого расположен такой земельный участок.</w:t>
      </w:r>
    </w:p>
    <w:p w14:paraId="69DD9DA0" w14:textId="77777777" w:rsidR="00673A5C" w:rsidRPr="00946A8D" w:rsidRDefault="00673A5C" w:rsidP="00673A5C">
      <w:pPr>
        <w:pStyle w:val="aff6"/>
        <w:widowControl w:val="0"/>
        <w:numPr>
          <w:ilvl w:val="0"/>
          <w:numId w:val="1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К озеленению земельного участка могут относиться искусственные водные объекты в случае, если их площадь составляет не более 25% от площади необходимого озеленения земельного участка.</w:t>
      </w:r>
    </w:p>
    <w:p w14:paraId="75F4FBC2" w14:textId="430EC9AD" w:rsidR="00673A5C" w:rsidRPr="00946A8D" w:rsidRDefault="00673A5C" w:rsidP="00673A5C">
      <w:pPr>
        <w:pStyle w:val="aff6"/>
        <w:widowControl w:val="0"/>
        <w:numPr>
          <w:ilvl w:val="0"/>
          <w:numId w:val="1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К озеленению земельного участка могут относиться крышное и вертикальное озеленение в случае, если площадь такого озеленения составляет не более 25 % от площади необходимого озеленения земельного участка, при условии, что такое согласовано с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 и учтено в полном объеме при проектировании строительства и реконструкции объектов капитального строительства.</w:t>
      </w:r>
    </w:p>
    <w:p w14:paraId="526B2C40" w14:textId="7081C8BC" w:rsidR="00673A5C" w:rsidRPr="00946A8D" w:rsidRDefault="00673A5C" w:rsidP="00673A5C">
      <w:pPr>
        <w:pStyle w:val="aff6"/>
        <w:widowControl w:val="0"/>
        <w:numPr>
          <w:ilvl w:val="0"/>
          <w:numId w:val="1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Допускается размещение части озеленения земельного участка за границами земельного участка, подлежащего застройке, но не более чем 20 % от требуемой площади озеленения, за исключением площади, занятой крышным и вертикальным озеленением, при условии согласования такого размещения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w:t>
      </w:r>
    </w:p>
    <w:p w14:paraId="748D66F1" w14:textId="77777777" w:rsidR="00673A5C" w:rsidRPr="00946A8D" w:rsidRDefault="00673A5C" w:rsidP="00673A5C">
      <w:pPr>
        <w:pStyle w:val="aff6"/>
        <w:widowControl w:val="0"/>
        <w:numPr>
          <w:ilvl w:val="0"/>
          <w:numId w:val="1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При подсчете расчетного коэффициента обеспеченности спортивными площадками (взрослые спортивные и игровые площадки) земельного участка, подлежащего застройке, по отношению к расчетной площади здания используется расчетная площадь жилых помещений.</w:t>
      </w:r>
    </w:p>
    <w:p w14:paraId="6FB327A1" w14:textId="77777777" w:rsidR="00673A5C" w:rsidRPr="00946A8D" w:rsidRDefault="00673A5C" w:rsidP="00673A5C">
      <w:pPr>
        <w:pStyle w:val="aff6"/>
        <w:widowControl w:val="0"/>
        <w:numPr>
          <w:ilvl w:val="0"/>
          <w:numId w:val="1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Размещение взрослых спортивных и игровых площадок может быть предусмотрено за границами земельного участка, подлежащего застройке, в случае осуществления деятельности по комплексному и устойчивому развитию территории при условии соблюдения требований настоящего пункта.</w:t>
      </w:r>
    </w:p>
    <w:p w14:paraId="470443E6" w14:textId="77777777" w:rsidR="00673A5C" w:rsidRPr="00946A8D" w:rsidRDefault="00673A5C" w:rsidP="00673A5C">
      <w:pPr>
        <w:pStyle w:val="aff6"/>
        <w:widowControl w:val="0"/>
        <w:numPr>
          <w:ilvl w:val="0"/>
          <w:numId w:val="1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Спортивные площадки (взрослые спортивные и игровые площадки) допускается размещать за пределами земельного участка, подлежащего застройке, при этом в расчет обеспеченности таких объектов не должны включаться территории объекта обслуживания жилой застройки с кодом 3.5.1 (детского сада), в границах квартала, но на расстоянии не более 300 м от земельного участка, если в соответствии с документацией по планировке территории в границах квартала предусмотрена организация спортивной площадки (взрослые спортивные и игровые площадки) в границах образуемого земельного участка для размещения территорий общего пользования. При этом площадь спортивной площадки (взрослые спортивные и игровые площадки) не должна превышать 20% площади образуемого земельного участка для размещения территорий общего пользования. Расчетные коэффициенты обеспеченности спортивными площадками (взрослые спортивные и игровые площадки) при подготовке документации по планировке территории применяются в отношении элемента планировочной структуры и должны обеспечивать полную нормируемую потребность в таких объектах.</w:t>
      </w:r>
    </w:p>
    <w:p w14:paraId="09ADA480" w14:textId="77777777" w:rsidR="00673A5C" w:rsidRPr="00946A8D" w:rsidRDefault="00673A5C" w:rsidP="00673A5C">
      <w:pPr>
        <w:pStyle w:val="aff6"/>
        <w:widowControl w:val="0"/>
        <w:numPr>
          <w:ilvl w:val="0"/>
          <w:numId w:val="1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Размещение детских спортивных и игровых площадок может быть предусмотрено за границами земельного участка, подлежащего застройке, в случае осуществления деятельности по комплексному и устойчивому развитию территории при условии соблюдения требований настоящего пункта.</w:t>
      </w:r>
    </w:p>
    <w:p w14:paraId="658C8316" w14:textId="77777777" w:rsidR="00673A5C" w:rsidRPr="00946A8D" w:rsidRDefault="00673A5C" w:rsidP="00673A5C">
      <w:pPr>
        <w:pStyle w:val="aff6"/>
        <w:widowControl w:val="0"/>
        <w:numPr>
          <w:ilvl w:val="0"/>
          <w:numId w:val="1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Детские спортивные и игровые площадки допускается размещать за пределами земельного участка, подлежащего застройке, при этом в расчет обеспеченности таких объектов не должны включаться территории объекта обслуживания жилой застройки с кодом 3.5.1 (дошкольное, начальное и среднее общее образование), в границах квартала, но на расстоянии не более 300 м от земельного участка, если в соответствии с документацией по планировке территории в границах квартала предусмотрена организация детской спортивной и игровой площадок в границах образуемого земельного участка для размещения территорий общего пользования. При этом площадь детской спортивной и игровой площадок не должна превышать 20% площади образуемого земельного участка для размещения территорий общего пользования. Расчетные коэффициенты обеспеченности детскими спортивными и игровыми площадками при подготовке документации по планировке территории применяются в отношении элемента планировочной структуры и должны обеспечивать полную нормируемую потребность в таких объектах.</w:t>
      </w:r>
    </w:p>
    <w:p w14:paraId="444FACF8" w14:textId="7ED12BE3" w:rsidR="00FB1E51" w:rsidRPr="00946A8D" w:rsidRDefault="00FB1E51" w:rsidP="00FB1E51">
      <w:pPr>
        <w:pStyle w:val="2"/>
        <w:spacing w:before="0" w:after="0"/>
        <w:rPr>
          <w:rFonts w:ascii="Times New Roman" w:hAnsi="Times New Roman" w:cs="Times New Roman"/>
          <w:i w:val="0"/>
          <w:color w:val="000000"/>
          <w:kern w:val="1"/>
          <w:sz w:val="24"/>
          <w:szCs w:val="24"/>
        </w:rPr>
      </w:pPr>
      <w:bookmarkStart w:id="14" w:name="_Toc139379809"/>
      <w:r w:rsidRPr="00946A8D">
        <w:rPr>
          <w:rFonts w:ascii="Times New Roman" w:hAnsi="Times New Roman" w:cs="Times New Roman"/>
          <w:i w:val="0"/>
          <w:color w:val="000000"/>
          <w:kern w:val="1"/>
          <w:sz w:val="24"/>
          <w:szCs w:val="24"/>
        </w:rPr>
        <w:lastRenderedPageBreak/>
        <w:t xml:space="preserve">Статья </w:t>
      </w:r>
      <w:r w:rsidR="00D36495" w:rsidRPr="00946A8D">
        <w:rPr>
          <w:rFonts w:ascii="Times New Roman" w:hAnsi="Times New Roman" w:cs="Times New Roman"/>
          <w:i w:val="0"/>
          <w:color w:val="000000"/>
          <w:kern w:val="1"/>
          <w:sz w:val="24"/>
          <w:szCs w:val="24"/>
        </w:rPr>
        <w:t>3</w:t>
      </w:r>
      <w:r w:rsidR="005D7D60" w:rsidRPr="00946A8D">
        <w:rPr>
          <w:rFonts w:ascii="Times New Roman" w:hAnsi="Times New Roman" w:cs="Times New Roman"/>
          <w:i w:val="0"/>
          <w:color w:val="000000"/>
          <w:kern w:val="1"/>
          <w:sz w:val="24"/>
          <w:szCs w:val="24"/>
        </w:rPr>
        <w:t>9</w:t>
      </w:r>
      <w:r w:rsidRPr="00946A8D">
        <w:rPr>
          <w:rFonts w:ascii="Times New Roman" w:hAnsi="Times New Roman" w:cs="Times New Roman"/>
          <w:i w:val="0"/>
          <w:color w:val="000000"/>
          <w:kern w:val="1"/>
          <w:sz w:val="24"/>
          <w:szCs w:val="24"/>
        </w:rPr>
        <w:t xml:space="preserve">. </w:t>
      </w:r>
      <w:r w:rsidRPr="00946A8D">
        <w:rPr>
          <w:rFonts w:ascii="Times New Roman" w:hAnsi="Times New Roman" w:cs="Times New Roman"/>
          <w:i w:val="0"/>
          <w:color w:val="000000"/>
          <w:sz w:val="24"/>
          <w:szCs w:val="24"/>
        </w:rPr>
        <w:t>Зона застройки среднеэтажными жилыми домами</w:t>
      </w:r>
      <w:r w:rsidRPr="00946A8D">
        <w:rPr>
          <w:rFonts w:ascii="Times New Roman" w:hAnsi="Times New Roman" w:cs="Times New Roman"/>
          <w:i w:val="0"/>
          <w:color w:val="000000"/>
          <w:kern w:val="1"/>
          <w:sz w:val="24"/>
          <w:szCs w:val="24"/>
        </w:rPr>
        <w:t xml:space="preserve"> (Ж-</w:t>
      </w:r>
      <w:r w:rsidR="00673073" w:rsidRPr="00946A8D">
        <w:rPr>
          <w:rFonts w:ascii="Times New Roman" w:hAnsi="Times New Roman" w:cs="Times New Roman"/>
          <w:i w:val="0"/>
          <w:color w:val="000000"/>
          <w:kern w:val="1"/>
          <w:sz w:val="24"/>
          <w:szCs w:val="24"/>
        </w:rPr>
        <w:t>3</w:t>
      </w:r>
      <w:r w:rsidRPr="00946A8D">
        <w:rPr>
          <w:rFonts w:ascii="Times New Roman" w:hAnsi="Times New Roman" w:cs="Times New Roman"/>
          <w:i w:val="0"/>
          <w:color w:val="000000"/>
          <w:kern w:val="1"/>
          <w:sz w:val="24"/>
          <w:szCs w:val="24"/>
        </w:rPr>
        <w:t>)</w:t>
      </w:r>
      <w:bookmarkEnd w:id="14"/>
    </w:p>
    <w:p w14:paraId="398D94FB" w14:textId="77777777" w:rsidR="00716C0B" w:rsidRPr="00946A8D" w:rsidRDefault="00716C0B" w:rsidP="00716C0B">
      <w:pPr>
        <w:spacing w:after="0"/>
        <w:rPr>
          <w:color w:val="000000"/>
          <w:sz w:val="16"/>
          <w:szCs w:val="16"/>
          <w:lang w:eastAsia="ru-RU"/>
        </w:rPr>
      </w:pPr>
    </w:p>
    <w:p w14:paraId="2EDC8214" w14:textId="77777777" w:rsidR="00673A5C" w:rsidRPr="00946A8D" w:rsidRDefault="00673A5C" w:rsidP="00673A5C">
      <w:pPr>
        <w:widowControl w:val="0"/>
        <w:numPr>
          <w:ilvl w:val="0"/>
          <w:numId w:val="22"/>
        </w:numPr>
        <w:tabs>
          <w:tab w:val="left" w:pos="1080"/>
        </w:tabs>
        <w:overflowPunct w:val="0"/>
        <w:adjustRightInd w:val="0"/>
        <w:spacing w:after="0" w:line="240" w:lineRule="auto"/>
        <w:ind w:left="0" w:firstLine="0"/>
        <w:jc w:val="both"/>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Виды разрешённого использования земельных участков и объектов капитального строительства:</w:t>
      </w:r>
    </w:p>
    <w:p w14:paraId="5C7708B0" w14:textId="77777777" w:rsidR="00673A5C" w:rsidRPr="00946A8D" w:rsidRDefault="00673A5C" w:rsidP="00673A5C">
      <w:pPr>
        <w:widowControl w:val="0"/>
        <w:tabs>
          <w:tab w:val="left" w:pos="1080"/>
        </w:tabs>
        <w:overflowPunct w:val="0"/>
        <w:adjustRightInd w:val="0"/>
        <w:spacing w:after="0" w:line="240" w:lineRule="auto"/>
        <w:rPr>
          <w:rFonts w:ascii="Times New Roman" w:hAnsi="Times New Roman"/>
          <w:color w:val="000000"/>
          <w:sz w:val="16"/>
          <w:szCs w:val="16"/>
          <w:lang w:eastAsia="ru-RU"/>
        </w:rPr>
      </w:pPr>
    </w:p>
    <w:tbl>
      <w:tblPr>
        <w:tblW w:w="14922" w:type="dxa"/>
        <w:tblLayout w:type="fixed"/>
        <w:tblCellMar>
          <w:left w:w="180" w:type="dxa"/>
          <w:right w:w="180" w:type="dxa"/>
        </w:tblCellMar>
        <w:tblLook w:val="0000" w:firstRow="0" w:lastRow="0" w:firstColumn="0" w:lastColumn="0" w:noHBand="0" w:noVBand="0"/>
      </w:tblPr>
      <w:tblGrid>
        <w:gridCol w:w="5850"/>
        <w:gridCol w:w="4962"/>
        <w:gridCol w:w="4110"/>
      </w:tblGrid>
      <w:tr w:rsidR="00946A8D" w:rsidRPr="00946A8D" w14:paraId="4D972F75" w14:textId="77777777" w:rsidTr="00A02879">
        <w:trPr>
          <w:trHeight w:val="304"/>
        </w:trPr>
        <w:tc>
          <w:tcPr>
            <w:tcW w:w="5850" w:type="dxa"/>
            <w:tcBorders>
              <w:top w:val="single" w:sz="8" w:space="0" w:color="auto"/>
              <w:left w:val="single" w:sz="8" w:space="0" w:color="auto"/>
              <w:bottom w:val="single" w:sz="8" w:space="0" w:color="auto"/>
              <w:right w:val="nil"/>
            </w:tcBorders>
          </w:tcPr>
          <w:p w14:paraId="5D953675"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Основные виды разрешённого</w:t>
            </w:r>
          </w:p>
          <w:p w14:paraId="4056FD45"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использования</w:t>
            </w:r>
          </w:p>
        </w:tc>
        <w:tc>
          <w:tcPr>
            <w:tcW w:w="4962" w:type="dxa"/>
            <w:tcBorders>
              <w:top w:val="single" w:sz="8" w:space="0" w:color="auto"/>
              <w:left w:val="single" w:sz="8" w:space="0" w:color="auto"/>
              <w:bottom w:val="single" w:sz="8" w:space="0" w:color="auto"/>
              <w:right w:val="nil"/>
            </w:tcBorders>
          </w:tcPr>
          <w:p w14:paraId="643F26F1"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Условно разрешённые</w:t>
            </w:r>
          </w:p>
          <w:p w14:paraId="65C5D473"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виды использования</w:t>
            </w:r>
          </w:p>
        </w:tc>
        <w:tc>
          <w:tcPr>
            <w:tcW w:w="4110" w:type="dxa"/>
            <w:tcBorders>
              <w:top w:val="single" w:sz="8" w:space="0" w:color="auto"/>
              <w:left w:val="single" w:sz="8" w:space="0" w:color="auto"/>
              <w:bottom w:val="single" w:sz="8" w:space="0" w:color="auto"/>
              <w:right w:val="single" w:sz="8" w:space="0" w:color="auto"/>
            </w:tcBorders>
          </w:tcPr>
          <w:p w14:paraId="71742501"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Вспомогательные виды</w:t>
            </w:r>
          </w:p>
          <w:p w14:paraId="0FBC806B"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использования</w:t>
            </w:r>
          </w:p>
        </w:tc>
      </w:tr>
      <w:tr w:rsidR="00673A5C" w:rsidRPr="00946A8D" w14:paraId="40E0F50B" w14:textId="77777777" w:rsidTr="00A02879">
        <w:trPr>
          <w:trHeight w:val="689"/>
        </w:trPr>
        <w:tc>
          <w:tcPr>
            <w:tcW w:w="5850" w:type="dxa"/>
            <w:tcBorders>
              <w:top w:val="single" w:sz="8" w:space="0" w:color="auto"/>
              <w:left w:val="single" w:sz="8" w:space="0" w:color="auto"/>
              <w:bottom w:val="single" w:sz="8" w:space="0" w:color="auto"/>
              <w:right w:val="nil"/>
            </w:tcBorders>
          </w:tcPr>
          <w:p w14:paraId="3C048A40"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2.5 Среднеэтажная жилая застройка</w:t>
            </w:r>
          </w:p>
          <w:p w14:paraId="15387E90" w14:textId="41822B15" w:rsidR="00673A5C" w:rsidRPr="00946A8D" w:rsidRDefault="00801222"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2.7.1 Хранение</w:t>
            </w:r>
            <w:r w:rsidR="00673A5C" w:rsidRPr="00946A8D">
              <w:rPr>
                <w:rFonts w:ascii="Times New Roman" w:hAnsi="Times New Roman"/>
                <w:color w:val="000000"/>
                <w:sz w:val="24"/>
                <w:szCs w:val="24"/>
                <w:lang w:eastAsia="ru-RU"/>
              </w:rPr>
              <w:t xml:space="preserve"> автотранспорта</w:t>
            </w:r>
          </w:p>
          <w:p w14:paraId="335C0E77" w14:textId="3755D2D3" w:rsidR="00673A5C" w:rsidRPr="00946A8D" w:rsidRDefault="00D61AC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2.7.2 </w:t>
            </w:r>
            <w:r w:rsidRPr="00946A8D">
              <w:rPr>
                <w:rFonts w:ascii="Times New Roman" w:hAnsi="Times New Roman"/>
                <w:color w:val="000000"/>
              </w:rPr>
              <w:t>Размещение гаражей для собственных нужд</w:t>
            </w:r>
          </w:p>
          <w:p w14:paraId="6DA3AEE3"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3.1 Коммунальное обслуживание</w:t>
            </w:r>
          </w:p>
          <w:p w14:paraId="3B793B7E"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3.2 Социальное обслуживание</w:t>
            </w:r>
          </w:p>
          <w:p w14:paraId="34EC2285"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3.3 Бытовое обслуживание</w:t>
            </w:r>
          </w:p>
          <w:p w14:paraId="61F528AC"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3.4.1 Амбулаторно-поликлиническое обслуживание</w:t>
            </w:r>
          </w:p>
          <w:p w14:paraId="7749E2C4"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3.5 Образование и просвещение</w:t>
            </w:r>
          </w:p>
          <w:p w14:paraId="13DC7A89"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12.0 Земельные участки (территории) общего пользования</w:t>
            </w:r>
          </w:p>
        </w:tc>
        <w:tc>
          <w:tcPr>
            <w:tcW w:w="4962" w:type="dxa"/>
            <w:tcBorders>
              <w:top w:val="single" w:sz="8" w:space="0" w:color="auto"/>
              <w:left w:val="single" w:sz="8" w:space="0" w:color="auto"/>
              <w:bottom w:val="single" w:sz="8" w:space="0" w:color="auto"/>
              <w:right w:val="nil"/>
            </w:tcBorders>
          </w:tcPr>
          <w:p w14:paraId="0C5590C5"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2.1.1 Малоэтажная многоквартирная жилая застройка</w:t>
            </w:r>
          </w:p>
          <w:p w14:paraId="499F957B" w14:textId="46CBEA31"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2.3 Блокированная жилая застройка</w:t>
            </w:r>
          </w:p>
          <w:p w14:paraId="653F200A" w14:textId="77777777"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3.4.2 Стационарное медицинское обслуживание</w:t>
            </w:r>
          </w:p>
          <w:p w14:paraId="17E433DE" w14:textId="4851E2EC" w:rsidR="00651DA9" w:rsidRPr="00946A8D" w:rsidRDefault="00651DA9"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3.6 Культурное развитие</w:t>
            </w:r>
          </w:p>
          <w:p w14:paraId="0A366734"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3.7 Религиозное использование</w:t>
            </w:r>
          </w:p>
          <w:p w14:paraId="6421EF5C" w14:textId="77777777" w:rsidR="00A02879" w:rsidRPr="00946A8D" w:rsidRDefault="00A02879"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3.8 Общественное управление</w:t>
            </w:r>
          </w:p>
          <w:p w14:paraId="04E8827A"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3.9 Обеспечение научной деятельности</w:t>
            </w:r>
          </w:p>
          <w:p w14:paraId="66E244EE"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3.9.1</w:t>
            </w:r>
            <w:r w:rsidRPr="00946A8D">
              <w:rPr>
                <w:rFonts w:ascii="Times New Roman" w:hAnsi="Times New Roman"/>
                <w:color w:val="000000"/>
                <w:sz w:val="24"/>
                <w:szCs w:val="24"/>
              </w:rPr>
              <w:t xml:space="preserve"> Обеспечение деятельности в области гидрометеорологии и смежных с ней областях</w:t>
            </w:r>
          </w:p>
          <w:p w14:paraId="117B4AA9"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3.10.1 Амбулаторное ветеринарное обслуживание</w:t>
            </w:r>
          </w:p>
          <w:p w14:paraId="41EBF3F6"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4.1. Деловое управление</w:t>
            </w:r>
          </w:p>
          <w:p w14:paraId="13FAF18C"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4.3 Рынки</w:t>
            </w:r>
          </w:p>
          <w:p w14:paraId="1D113EC9" w14:textId="77777777" w:rsidR="00A02879" w:rsidRPr="00946A8D" w:rsidRDefault="00A02879"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4.4 Магазины</w:t>
            </w:r>
          </w:p>
          <w:p w14:paraId="39A25DF7"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4.5</w:t>
            </w:r>
            <w:r w:rsidRPr="00946A8D">
              <w:rPr>
                <w:rFonts w:ascii="Times New Roman" w:hAnsi="Times New Roman"/>
                <w:color w:val="000000"/>
                <w:sz w:val="24"/>
                <w:szCs w:val="24"/>
              </w:rPr>
              <w:t xml:space="preserve"> Банковская и страховая деятельность</w:t>
            </w:r>
          </w:p>
          <w:p w14:paraId="24FBA85F"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4.6 Общественное питание</w:t>
            </w:r>
          </w:p>
          <w:p w14:paraId="6576FD9B"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4.7 Гостиничное обслуживание</w:t>
            </w:r>
          </w:p>
          <w:p w14:paraId="20EC0CE3" w14:textId="3607094E"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4.9.1</w:t>
            </w:r>
            <w:r w:rsidR="00253999" w:rsidRPr="00946A8D">
              <w:rPr>
                <w:rFonts w:ascii="Times New Roman" w:hAnsi="Times New Roman"/>
                <w:bCs/>
                <w:color w:val="000000"/>
                <w:sz w:val="24"/>
                <w:szCs w:val="24"/>
              </w:rPr>
              <w:t>.2</w:t>
            </w:r>
            <w:r w:rsidRPr="00946A8D">
              <w:rPr>
                <w:rFonts w:ascii="Times New Roman" w:hAnsi="Times New Roman"/>
                <w:color w:val="000000"/>
                <w:sz w:val="24"/>
                <w:szCs w:val="24"/>
              </w:rPr>
              <w:t xml:space="preserve"> </w:t>
            </w:r>
            <w:r w:rsidR="00253999" w:rsidRPr="00946A8D">
              <w:rPr>
                <w:rFonts w:ascii="Times New Roman" w:hAnsi="Times New Roman"/>
                <w:color w:val="000000"/>
                <w:sz w:val="24"/>
                <w:szCs w:val="24"/>
              </w:rPr>
              <w:t>Обеспечение дорожного отдыха</w:t>
            </w:r>
          </w:p>
          <w:p w14:paraId="7C203ABF" w14:textId="77777777" w:rsidR="00A02879" w:rsidRPr="00946A8D" w:rsidRDefault="00A02879"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8.3 Обеспечение внутреннего правопорядка</w:t>
            </w:r>
          </w:p>
        </w:tc>
        <w:tc>
          <w:tcPr>
            <w:tcW w:w="4110" w:type="dxa"/>
            <w:tcBorders>
              <w:top w:val="single" w:sz="8" w:space="0" w:color="auto"/>
              <w:left w:val="single" w:sz="8" w:space="0" w:color="auto"/>
              <w:bottom w:val="single" w:sz="8" w:space="0" w:color="auto"/>
              <w:right w:val="single" w:sz="8" w:space="0" w:color="auto"/>
            </w:tcBorders>
          </w:tcPr>
          <w:p w14:paraId="7B7AA7EC"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4.9 Служебные гаражи</w:t>
            </w:r>
          </w:p>
          <w:p w14:paraId="2B88F05D"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5.1 Спорт</w:t>
            </w:r>
          </w:p>
          <w:p w14:paraId="3F79DB5A" w14:textId="77777777" w:rsidR="00673A5C" w:rsidRPr="00946A8D" w:rsidRDefault="00673A5C" w:rsidP="00A02879">
            <w:pPr>
              <w:spacing w:after="0" w:line="240" w:lineRule="auto"/>
              <w:rPr>
                <w:rFonts w:ascii="Times New Roman" w:hAnsi="Times New Roman"/>
                <w:bCs/>
                <w:color w:val="000000"/>
                <w:sz w:val="24"/>
                <w:szCs w:val="24"/>
              </w:rPr>
            </w:pPr>
          </w:p>
        </w:tc>
      </w:tr>
    </w:tbl>
    <w:p w14:paraId="11258FAD" w14:textId="77777777" w:rsidR="00673A5C" w:rsidRPr="00946A8D" w:rsidRDefault="00673A5C" w:rsidP="00673A5C">
      <w:pPr>
        <w:pStyle w:val="2"/>
        <w:spacing w:before="0" w:after="0"/>
        <w:rPr>
          <w:rFonts w:ascii="Times New Roman" w:hAnsi="Times New Roman" w:cs="Times New Roman"/>
          <w:color w:val="000000"/>
          <w:sz w:val="16"/>
          <w:szCs w:val="16"/>
        </w:rPr>
      </w:pPr>
    </w:p>
    <w:p w14:paraId="7A651BB9" w14:textId="77777777" w:rsidR="00673A5C" w:rsidRPr="00946A8D" w:rsidRDefault="00673A5C" w:rsidP="00673A5C">
      <w:pPr>
        <w:pStyle w:val="aff6"/>
        <w:widowControl w:val="0"/>
        <w:numPr>
          <w:ilvl w:val="0"/>
          <w:numId w:val="2"/>
        </w:numPr>
        <w:tabs>
          <w:tab w:val="left" w:pos="180"/>
          <w:tab w:val="left" w:pos="360"/>
          <w:tab w:val="left" w:pos="720"/>
          <w:tab w:val="left" w:pos="900"/>
          <w:tab w:val="left" w:pos="1260"/>
        </w:tabs>
        <w:overflowPunct w:val="0"/>
        <w:adjustRightInd w:val="0"/>
        <w:spacing w:after="0" w:line="240" w:lineRule="auto"/>
        <w:ind w:firstLine="0"/>
        <w:jc w:val="both"/>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Предельные размеры земельных участков и параметры разрешённого строительства, реконструкции объектов капитального строительства:</w:t>
      </w:r>
    </w:p>
    <w:p w14:paraId="13E587BD" w14:textId="77777777" w:rsidR="00673A5C" w:rsidRPr="00946A8D" w:rsidRDefault="00673A5C" w:rsidP="00673A5C">
      <w:pPr>
        <w:spacing w:after="0" w:line="240" w:lineRule="auto"/>
        <w:rPr>
          <w:rFonts w:ascii="Times New Roman" w:hAnsi="Times New Roman"/>
          <w:b/>
          <w:color w:val="000000"/>
          <w:sz w:val="16"/>
          <w:szCs w:val="16"/>
        </w:rPr>
      </w:pPr>
    </w:p>
    <w:p w14:paraId="67951721"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Основные виды разрешенного использования</w:t>
      </w:r>
    </w:p>
    <w:p w14:paraId="5DA5330A" w14:textId="77777777" w:rsidR="00673A5C" w:rsidRPr="00946A8D" w:rsidRDefault="00673A5C" w:rsidP="00673A5C">
      <w:pPr>
        <w:spacing w:after="0" w:line="240" w:lineRule="auto"/>
        <w:rPr>
          <w:rFonts w:ascii="Times New Roman" w:hAnsi="Times New Roman"/>
          <w:b/>
          <w:color w:val="000000"/>
          <w:sz w:val="16"/>
          <w:szCs w:val="16"/>
        </w:rPr>
      </w:pPr>
    </w:p>
    <w:tbl>
      <w:tblPr>
        <w:tblStyle w:val="a9"/>
        <w:tblW w:w="14850" w:type="dxa"/>
        <w:tblLook w:val="04A0" w:firstRow="1" w:lastRow="0" w:firstColumn="1" w:lastColumn="0" w:noHBand="0" w:noVBand="1"/>
      </w:tblPr>
      <w:tblGrid>
        <w:gridCol w:w="2738"/>
        <w:gridCol w:w="2649"/>
        <w:gridCol w:w="9463"/>
      </w:tblGrid>
      <w:tr w:rsidR="00946A8D" w:rsidRPr="00946A8D" w14:paraId="2872E344" w14:textId="77777777" w:rsidTr="00A02879">
        <w:tc>
          <w:tcPr>
            <w:tcW w:w="2738" w:type="dxa"/>
          </w:tcPr>
          <w:p w14:paraId="25A3EF9C"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lastRenderedPageBreak/>
              <w:t>Код</w:t>
            </w:r>
          </w:p>
          <w:p w14:paraId="1D2BF982"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вида разрешенного использования</w:t>
            </w:r>
          </w:p>
          <w:p w14:paraId="3B0FAECB"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земельного</w:t>
            </w:r>
          </w:p>
          <w:p w14:paraId="63B16EEC"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участка</w:t>
            </w:r>
          </w:p>
        </w:tc>
        <w:tc>
          <w:tcPr>
            <w:tcW w:w="2649" w:type="dxa"/>
          </w:tcPr>
          <w:p w14:paraId="28F93106"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463" w:type="dxa"/>
          </w:tcPr>
          <w:p w14:paraId="7ADA6C1F" w14:textId="77777777" w:rsidR="00673A5C" w:rsidRPr="00946A8D" w:rsidRDefault="00673A5C" w:rsidP="00A02879">
            <w:pPr>
              <w:spacing w:after="0" w:line="240" w:lineRule="auto"/>
              <w:ind w:left="459"/>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5A7115EB" w14:textId="77777777" w:rsidTr="00A02879">
        <w:tc>
          <w:tcPr>
            <w:tcW w:w="2738" w:type="dxa"/>
          </w:tcPr>
          <w:p w14:paraId="5A8560DF"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2.5</w:t>
            </w:r>
          </w:p>
        </w:tc>
        <w:tc>
          <w:tcPr>
            <w:tcW w:w="2649" w:type="dxa"/>
          </w:tcPr>
          <w:p w14:paraId="49E23B8E"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Среднеэтажная жилая застройка</w:t>
            </w:r>
          </w:p>
          <w:p w14:paraId="071389AF" w14:textId="77777777" w:rsidR="00673A5C" w:rsidRPr="00946A8D" w:rsidRDefault="00673A5C" w:rsidP="00A02879">
            <w:pPr>
              <w:spacing w:after="0" w:line="240" w:lineRule="auto"/>
              <w:rPr>
                <w:rFonts w:ascii="Times New Roman" w:hAnsi="Times New Roman"/>
                <w:color w:val="000000"/>
                <w:sz w:val="24"/>
                <w:szCs w:val="24"/>
              </w:rPr>
            </w:pPr>
          </w:p>
        </w:tc>
        <w:tc>
          <w:tcPr>
            <w:tcW w:w="9463" w:type="dxa"/>
          </w:tcPr>
          <w:p w14:paraId="1395C2E9"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многоквартирных домов этажностью не выше восьми этажей;</w:t>
            </w:r>
          </w:p>
          <w:p w14:paraId="7363314B"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благоустройство и озеленение;</w:t>
            </w:r>
          </w:p>
          <w:p w14:paraId="3F67037B"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подземных гаражей и автостоянок;</w:t>
            </w:r>
          </w:p>
          <w:p w14:paraId="6DFD5BA0"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обустройство спортивных и детских площадок, площадок для отдыха;</w:t>
            </w:r>
          </w:p>
          <w:p w14:paraId="2BB0F014"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объектов обслуживания жилой застройки во встроенных, пристроенных и встроенно-пристроенных помещениях многоквартирного дома, если общая площадь таких помещений в многоквартирном доме не составляет более 20% общей площади помещений дома.</w:t>
            </w:r>
          </w:p>
          <w:p w14:paraId="3DF6F8EC" w14:textId="77777777" w:rsidR="00673A5C" w:rsidRPr="00946A8D" w:rsidRDefault="00673A5C" w:rsidP="00A02879">
            <w:pPr>
              <w:spacing w:after="0" w:line="240" w:lineRule="auto"/>
              <w:rPr>
                <w:rFonts w:ascii="Times New Roman" w:hAnsi="Times New Roman"/>
                <w:color w:val="000000"/>
                <w:sz w:val="16"/>
                <w:szCs w:val="16"/>
              </w:rPr>
            </w:pPr>
          </w:p>
          <w:p w14:paraId="46B83E6A"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земельных участков – 5400 кв.м (при застройке квартала), 2800 кв.м (для отдельно стоящего дома)</w:t>
            </w:r>
            <w:r w:rsidRPr="00946A8D">
              <w:rPr>
                <w:rFonts w:ascii="Times New Roman" w:hAnsi="Times New Roman"/>
                <w:color w:val="000000"/>
                <w:sz w:val="24"/>
                <w:szCs w:val="24"/>
                <w:vertAlign w:val="superscript"/>
              </w:rPr>
              <w:t xml:space="preserve"> </w:t>
            </w:r>
            <w:r w:rsidRPr="00946A8D">
              <w:rPr>
                <w:rFonts w:ascii="Times New Roman" w:hAnsi="Times New Roman"/>
                <w:color w:val="000000"/>
                <w:sz w:val="24"/>
                <w:szCs w:val="24"/>
              </w:rPr>
              <w:t xml:space="preserve"> </w:t>
            </w:r>
          </w:p>
          <w:p w14:paraId="253F49B1"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земельных участков – не подлежит установлению;</w:t>
            </w:r>
          </w:p>
          <w:p w14:paraId="07FAD55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3CD6E30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AD0C33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55DDBA8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36495A3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3717621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71A482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664F8E9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51DD8B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35100EF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441A164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37D6979C"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3E831D61" w14:textId="4417FE21"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801222" w:rsidRPr="00946A8D">
              <w:rPr>
                <w:rFonts w:ascii="Times New Roman" w:hAnsi="Times New Roman"/>
                <w:color w:val="000000"/>
                <w:sz w:val="24"/>
                <w:szCs w:val="24"/>
              </w:rPr>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470AE6AF" w14:textId="77777777" w:rsidR="00673A5C" w:rsidRPr="00946A8D" w:rsidRDefault="00673A5C" w:rsidP="00A02879">
            <w:pPr>
              <w:autoSpaceDE w:val="0"/>
              <w:autoSpaceDN w:val="0"/>
              <w:adjustRightInd w:val="0"/>
              <w:snapToGrid w:val="0"/>
              <w:spacing w:after="0" w:line="240" w:lineRule="auto"/>
              <w:outlineLvl w:val="3"/>
              <w:rPr>
                <w:rFonts w:ascii="Times New Roman" w:eastAsiaTheme="minorEastAsia" w:hAnsi="Times New Roman"/>
                <w:strike/>
                <w:color w:val="000000"/>
                <w:sz w:val="24"/>
                <w:szCs w:val="24"/>
              </w:rPr>
            </w:pPr>
            <w:r w:rsidRPr="00946A8D">
              <w:rPr>
                <w:rFonts w:ascii="Times New Roman" w:eastAsiaTheme="minorEastAsia" w:hAnsi="Times New Roman"/>
                <w:color w:val="000000"/>
                <w:sz w:val="24"/>
                <w:szCs w:val="24"/>
              </w:rPr>
              <w:lastRenderedPageBreak/>
              <w:t xml:space="preserve">В условиях сложившейся застройки допускается реконструкция объектов капитального строительства в границах существующей площади застройки. </w:t>
            </w:r>
          </w:p>
          <w:p w14:paraId="08409641" w14:textId="77777777" w:rsidR="00673A5C" w:rsidRPr="00946A8D" w:rsidRDefault="00673A5C" w:rsidP="00A02879">
            <w:pPr>
              <w:autoSpaceDE w:val="0"/>
              <w:autoSpaceDN w:val="0"/>
              <w:adjustRightInd w:val="0"/>
              <w:snapToGrid w:val="0"/>
              <w:spacing w:after="0" w:line="240" w:lineRule="auto"/>
              <w:outlineLvl w:val="3"/>
              <w:rPr>
                <w:rFonts w:ascii="Times New Roman" w:eastAsiaTheme="minorEastAsia"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0D0E473"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не выше 8 надземных этажей;</w:t>
            </w:r>
          </w:p>
          <w:p w14:paraId="58D8E96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0,3</w:t>
            </w:r>
          </w:p>
          <w:p w14:paraId="147E8476"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0,4</w:t>
            </w:r>
          </w:p>
          <w:p w14:paraId="54AC624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1</w:t>
            </w:r>
          </w:p>
          <w:p w14:paraId="74424B13" w14:textId="77777777" w:rsidR="00673A5C" w:rsidRPr="00946A8D" w:rsidRDefault="00673A5C" w:rsidP="00A02879">
            <w:pPr>
              <w:spacing w:after="0" w:line="240" w:lineRule="auto"/>
              <w:ind w:firstLine="3265"/>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1,2</w:t>
            </w:r>
          </w:p>
          <w:p w14:paraId="2E471496"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77ED7B8E" w14:textId="77777777" w:rsidR="00673A5C" w:rsidRPr="00946A8D" w:rsidRDefault="00673A5C" w:rsidP="00A0287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6CA9F836" w14:textId="77777777" w:rsidR="00673A5C" w:rsidRPr="00946A8D" w:rsidRDefault="00673A5C" w:rsidP="00A02879">
            <w:pPr>
              <w:spacing w:after="0"/>
              <w:rPr>
                <w:rStyle w:val="Calibri105pt0pt"/>
                <w:rFonts w:ascii="Times New Roman" w:hAnsi="Times New Roman"/>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детскими спортивными и игровыми площадками земельного участка, подлежащего застройке, по отношению к расчетной площади здания – 0,045</w:t>
            </w:r>
          </w:p>
          <w:p w14:paraId="4FA412BF" w14:textId="77777777" w:rsidR="00673A5C" w:rsidRPr="00946A8D" w:rsidRDefault="00673A5C" w:rsidP="00A0287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обеспеченности спортивными площадками (взрослые спортивные и игровые площадки) земельного участка, подлежащего застройке, по отношению к расчетной площади здания - </w:t>
            </w:r>
            <w:r w:rsidRPr="00946A8D">
              <w:rPr>
                <w:rStyle w:val="Calibri105pt0pt"/>
                <w:rFonts w:ascii="Times New Roman" w:hAnsi="Times New Roman"/>
                <w:sz w:val="24"/>
                <w:szCs w:val="24"/>
              </w:rPr>
              <w:t>0,045</w:t>
            </w:r>
          </w:p>
          <w:p w14:paraId="64700F36" w14:textId="43304E8D"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 xml:space="preserve">Требования </w:t>
            </w:r>
            <w:r w:rsidR="00801222" w:rsidRPr="00946A8D">
              <w:rPr>
                <w:rFonts w:ascii="Times New Roman" w:hAnsi="Times New Roman"/>
                <w:bCs/>
                <w:color w:val="000000"/>
                <w:sz w:val="24"/>
                <w:szCs w:val="24"/>
              </w:rPr>
              <w:t>к оформлению</w:t>
            </w:r>
            <w:r w:rsidRPr="00946A8D">
              <w:rPr>
                <w:rFonts w:ascii="Times New Roman" w:hAnsi="Times New Roman"/>
                <w:bCs/>
                <w:color w:val="000000"/>
                <w:sz w:val="24"/>
                <w:szCs w:val="24"/>
              </w:rPr>
              <w:t xml:space="preserve"> уличных фасадов, ограждений, обращенных на улицу, должны соответствовать характеру сформировавшейся среды, типу застройки и условиям размещения в поселении.</w:t>
            </w:r>
          </w:p>
          <w:p w14:paraId="245BBD1D" w14:textId="77777777" w:rsidR="00673A5C" w:rsidRPr="00946A8D" w:rsidRDefault="00673A5C" w:rsidP="00A02879">
            <w:pPr>
              <w:spacing w:after="0" w:line="240" w:lineRule="auto"/>
              <w:rPr>
                <w:rFonts w:ascii="Times New Roman" w:hAnsi="Times New Roman"/>
                <w:b/>
                <w:bCs/>
                <w:color w:val="000000"/>
                <w:sz w:val="24"/>
                <w:szCs w:val="24"/>
              </w:rPr>
            </w:pPr>
            <w:r w:rsidRPr="00946A8D">
              <w:rPr>
                <w:rFonts w:ascii="Times New Roman" w:hAnsi="Times New Roman"/>
                <w:color w:val="000000"/>
                <w:sz w:val="24"/>
                <w:szCs w:val="24"/>
              </w:rPr>
              <w:t xml:space="preserve">  </w:t>
            </w:r>
            <w:r w:rsidR="00716C0B"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p w14:paraId="6E72C2A5" w14:textId="77777777" w:rsidR="00010935" w:rsidRPr="00946A8D" w:rsidRDefault="00010935" w:rsidP="00010935">
            <w:pPr>
              <w:spacing w:after="0" w:line="240" w:lineRule="auto"/>
              <w:rPr>
                <w:rFonts w:ascii="Times New Roman" w:hAnsi="Times New Roman"/>
                <w:b/>
                <w:color w:val="000000"/>
              </w:rPr>
            </w:pPr>
            <w:r w:rsidRPr="00946A8D">
              <w:rPr>
                <w:rFonts w:ascii="Times New Roman" w:hAnsi="Times New Roman"/>
                <w:b/>
                <w:color w:val="000000"/>
              </w:rPr>
              <w:t xml:space="preserve">- не допускается размещение новых объектов капитального строительства, а также их реконструкция, с изменением этажности, высотности и площади застройки, представляющих собой многоквартирные жилые дома, комплексы апартаментов, апарт-отели и гостиницы, включающие в себя номерной фонд по типу апартаменты, за исключением случаев размещения таких объектов в рамках реализации положений </w:t>
            </w:r>
            <w:r w:rsidRPr="00946A8D">
              <w:rPr>
                <w:rFonts w:ascii="Times New Roman" w:hAnsi="Times New Roman"/>
                <w:b/>
                <w:color w:val="000000"/>
              </w:rPr>
              <w:lastRenderedPageBreak/>
              <w:t>Федерального закона от 29.11.2014 № 377-ФЗ «О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 постановления Совета министров Республики Крым от 07.10.2014 № 368 «О некоторых вопросах реализации инвестиционных проектов на территории Республики Крым» или в случае размещения таких объектов при реализации решения о комплексном развитии территории или осуществления комплексного развития территории по инициативе правообладателей земельных участков и (или) расположенных на них объектов недвижимости;</w:t>
            </w:r>
          </w:p>
          <w:p w14:paraId="43A22E39" w14:textId="77777777" w:rsidR="00010935" w:rsidRPr="00946A8D" w:rsidRDefault="00010935" w:rsidP="00010935">
            <w:pPr>
              <w:spacing w:after="0" w:line="240" w:lineRule="auto"/>
              <w:ind w:firstLine="709"/>
              <w:rPr>
                <w:rFonts w:ascii="Times New Roman" w:hAnsi="Times New Roman"/>
                <w:b/>
                <w:color w:val="000000"/>
              </w:rPr>
            </w:pPr>
            <w:r w:rsidRPr="00946A8D">
              <w:rPr>
                <w:rFonts w:ascii="Times New Roman" w:hAnsi="Times New Roman"/>
                <w:b/>
                <w:color w:val="000000"/>
              </w:rPr>
              <w:t>- указанные требования не применяются, в случае если в отношении объекта капитального строительства выдано разрешение на строительство или обеспечивается реконструкция объектов незавершенного строительства.</w:t>
            </w:r>
          </w:p>
          <w:p w14:paraId="3A04850D" w14:textId="717A8CB8" w:rsidR="00010935" w:rsidRPr="00946A8D" w:rsidRDefault="00010935" w:rsidP="00A02879">
            <w:pPr>
              <w:spacing w:after="0" w:line="240" w:lineRule="auto"/>
              <w:rPr>
                <w:rFonts w:ascii="Times New Roman" w:hAnsi="Times New Roman"/>
                <w:color w:val="000000"/>
                <w:sz w:val="24"/>
                <w:szCs w:val="24"/>
              </w:rPr>
            </w:pPr>
          </w:p>
        </w:tc>
      </w:tr>
      <w:tr w:rsidR="00946A8D" w:rsidRPr="00946A8D" w14:paraId="6C9E2EED" w14:textId="77777777" w:rsidTr="00A02879">
        <w:tc>
          <w:tcPr>
            <w:tcW w:w="2738" w:type="dxa"/>
          </w:tcPr>
          <w:p w14:paraId="3F62BC2D"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2.7.1</w:t>
            </w:r>
          </w:p>
        </w:tc>
        <w:tc>
          <w:tcPr>
            <w:tcW w:w="2649" w:type="dxa"/>
          </w:tcPr>
          <w:p w14:paraId="49D9E217"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lang w:eastAsia="ru-RU"/>
              </w:rPr>
              <w:t xml:space="preserve">Хранение автотранспорта </w:t>
            </w:r>
          </w:p>
        </w:tc>
        <w:tc>
          <w:tcPr>
            <w:tcW w:w="9463" w:type="dxa"/>
          </w:tcPr>
          <w:p w14:paraId="46C35ABB" w14:textId="77777777" w:rsidR="00673A5C" w:rsidRPr="00946A8D" w:rsidRDefault="00673A5C" w:rsidP="00A02879">
            <w:pPr>
              <w:pStyle w:val="320"/>
              <w:snapToGrid w:val="0"/>
              <w:rPr>
                <w:b/>
                <w:color w:val="000000"/>
                <w:sz w:val="24"/>
                <w:szCs w:val="24"/>
                <w:lang w:eastAsia="ru-RU"/>
              </w:rPr>
            </w:pPr>
            <w:r w:rsidRPr="00946A8D">
              <w:rPr>
                <w:b/>
                <w:color w:val="000000"/>
                <w:sz w:val="24"/>
                <w:szCs w:val="24"/>
                <w:lang w:eastAsia="ru-RU"/>
              </w:rPr>
              <w:t>Размещение отдельно стоящих и пристроенных гаражей, в том числе подземных, предназначенных для хранения автотранспорта, в том числе с разделением на машино-места, за исключением гаражей, размещение которых предусмотрено содержанием вида разрешенного использования с кодом 4.9.</w:t>
            </w:r>
          </w:p>
          <w:p w14:paraId="4F7C919F" w14:textId="77777777" w:rsidR="00673A5C" w:rsidRPr="00946A8D" w:rsidRDefault="00673A5C" w:rsidP="00A02879">
            <w:pPr>
              <w:pStyle w:val="320"/>
              <w:snapToGrid w:val="0"/>
              <w:rPr>
                <w:color w:val="000000"/>
                <w:sz w:val="24"/>
                <w:szCs w:val="24"/>
              </w:rPr>
            </w:pPr>
          </w:p>
          <w:p w14:paraId="78EB6AD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18 кв.м;</w:t>
            </w:r>
          </w:p>
          <w:p w14:paraId="7A6F5B8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1D18242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422F2C8E" w14:textId="73A30BC3"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716C0B"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26CD154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24B55E5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5CF20A5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4C84D0A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E447C7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4467C21D" w14:textId="07C6C450"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716C0B"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5B8EA70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0AAB99B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7435660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3F975B14"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2C8DEDF3" w14:textId="1E991982"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801222" w:rsidRPr="00946A8D">
              <w:rPr>
                <w:rFonts w:ascii="Times New Roman" w:hAnsi="Times New Roman"/>
                <w:color w:val="000000"/>
                <w:sz w:val="24"/>
                <w:szCs w:val="24"/>
              </w:rPr>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5BEE5B6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234FC8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1.</w:t>
            </w:r>
          </w:p>
          <w:p w14:paraId="25C94BF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3673488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721F590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p w14:paraId="7FB20CB3" w14:textId="33D41AA3" w:rsidR="00801222" w:rsidRPr="00946A8D" w:rsidRDefault="00716C0B" w:rsidP="00A02879">
            <w:pPr>
              <w:spacing w:after="0" w:line="240" w:lineRule="auto"/>
              <w:rPr>
                <w:rFonts w:ascii="Times New Roman" w:eastAsia="Times New Roman" w:hAnsi="Times New Roman"/>
                <w:color w:val="000000"/>
                <w:sz w:val="24"/>
                <w:szCs w:val="24"/>
                <w:lang w:eastAsia="ru-RU"/>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0B08BBE9" w14:textId="77777777" w:rsidTr="00A02879">
        <w:tc>
          <w:tcPr>
            <w:tcW w:w="2738" w:type="dxa"/>
          </w:tcPr>
          <w:p w14:paraId="34B5E314" w14:textId="57E3BA16"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lang w:eastAsia="ru-RU"/>
              </w:rPr>
              <w:lastRenderedPageBreak/>
              <w:t>2.7.2</w:t>
            </w:r>
          </w:p>
        </w:tc>
        <w:tc>
          <w:tcPr>
            <w:tcW w:w="2649" w:type="dxa"/>
          </w:tcPr>
          <w:p w14:paraId="40D53AFA" w14:textId="5666AFE3" w:rsidR="00D61ACC" w:rsidRPr="00946A8D" w:rsidRDefault="00D61ACC" w:rsidP="00D61ACC">
            <w:pPr>
              <w:spacing w:after="0" w:line="240" w:lineRule="auto"/>
              <w:rPr>
                <w:rFonts w:ascii="Times New Roman" w:hAnsi="Times New Roman"/>
                <w:b/>
                <w:color w:val="000000"/>
                <w:sz w:val="24"/>
                <w:szCs w:val="24"/>
                <w:lang w:eastAsia="ru-RU"/>
              </w:rPr>
            </w:pPr>
            <w:r w:rsidRPr="00946A8D">
              <w:rPr>
                <w:rFonts w:ascii="Times New Roman" w:hAnsi="Times New Roman"/>
                <w:b/>
                <w:color w:val="000000"/>
              </w:rPr>
              <w:t>Размещение гаражей для собственных нужд</w:t>
            </w:r>
          </w:p>
        </w:tc>
        <w:tc>
          <w:tcPr>
            <w:tcW w:w="9463" w:type="dxa"/>
          </w:tcPr>
          <w:p w14:paraId="3C7685C3" w14:textId="77777777" w:rsidR="00D61ACC" w:rsidRPr="00946A8D" w:rsidRDefault="00D61ACC" w:rsidP="00D61ACC">
            <w:pPr>
              <w:pStyle w:val="320"/>
              <w:snapToGrid w:val="0"/>
              <w:rPr>
                <w:b/>
                <w:color w:val="000000"/>
                <w:sz w:val="22"/>
                <w:szCs w:val="22"/>
              </w:rPr>
            </w:pPr>
            <w:r w:rsidRPr="00946A8D">
              <w:rPr>
                <w:b/>
                <w:color w:val="000000"/>
                <w:sz w:val="22"/>
                <w:szCs w:val="22"/>
              </w:rPr>
              <w:t>Размещение для собственных нужд отдельно стоящих гаражей и (или) гаражей, блокированных общими стенами с другими гаражами в одном ряду, имеющих общие с ними крышу, фундамент и коммуникации.</w:t>
            </w:r>
          </w:p>
          <w:p w14:paraId="29F64BB4"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Минимальный размер земельного участка – 18 кв.м;</w:t>
            </w:r>
          </w:p>
          <w:p w14:paraId="68C30544"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Максимальный размер земельного участка – не подлежит установлению</w:t>
            </w:r>
          </w:p>
          <w:p w14:paraId="1CADE97B"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56E2DD1D"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Максимальное количество этажей – 1.</w:t>
            </w:r>
          </w:p>
          <w:p w14:paraId="58497BAC"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Параметры застройки:</w:t>
            </w:r>
          </w:p>
          <w:p w14:paraId="161A6308"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Максимальный коэффициент застройки земельного участка (Кз) – не подлежит установлению</w:t>
            </w:r>
          </w:p>
          <w:p w14:paraId="4F4451F3" w14:textId="0D55F2D1" w:rsidR="00D61ACC" w:rsidRPr="00946A8D" w:rsidRDefault="00D61ACC" w:rsidP="00D61ACC">
            <w:pPr>
              <w:pStyle w:val="320"/>
              <w:snapToGrid w:val="0"/>
              <w:rPr>
                <w:b/>
                <w:color w:val="000000"/>
                <w:sz w:val="24"/>
                <w:szCs w:val="24"/>
                <w:lang w:eastAsia="ru-RU"/>
              </w:rPr>
            </w:pPr>
            <w:r w:rsidRPr="00946A8D">
              <w:rPr>
                <w:color w:val="000000"/>
                <w:sz w:val="22"/>
                <w:lang w:eastAsia="ru-RU"/>
              </w:rPr>
              <w:t>Максимальный коэффициент плотности застройки земельного участка (Кпз) – не подлежит установлению</w:t>
            </w:r>
          </w:p>
        </w:tc>
      </w:tr>
      <w:tr w:rsidR="00946A8D" w:rsidRPr="00946A8D" w14:paraId="4F8241CF" w14:textId="77777777" w:rsidTr="00A02879">
        <w:tc>
          <w:tcPr>
            <w:tcW w:w="2738" w:type="dxa"/>
          </w:tcPr>
          <w:p w14:paraId="0B7B3CB4"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3.1</w:t>
            </w:r>
          </w:p>
        </w:tc>
        <w:tc>
          <w:tcPr>
            <w:tcW w:w="2649" w:type="dxa"/>
          </w:tcPr>
          <w:p w14:paraId="11D46996"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Коммунальное обслуживание</w:t>
            </w:r>
          </w:p>
          <w:p w14:paraId="1CE348B5" w14:textId="77777777" w:rsidR="00D61ACC" w:rsidRPr="00946A8D" w:rsidRDefault="00D61ACC" w:rsidP="00D61ACC">
            <w:pPr>
              <w:spacing w:after="0" w:line="240" w:lineRule="auto"/>
              <w:rPr>
                <w:rFonts w:ascii="Times New Roman" w:hAnsi="Times New Roman"/>
                <w:color w:val="000000"/>
                <w:sz w:val="24"/>
                <w:szCs w:val="24"/>
              </w:rPr>
            </w:pPr>
          </w:p>
        </w:tc>
        <w:tc>
          <w:tcPr>
            <w:tcW w:w="9463" w:type="dxa"/>
          </w:tcPr>
          <w:p w14:paraId="5668F77B" w14:textId="77777777" w:rsidR="00D61ACC" w:rsidRPr="00946A8D" w:rsidRDefault="00D61ACC" w:rsidP="00D61ACC">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в целях обеспечения физических и юридических лиц коммунальными услугами. Содержание данного вида разрешенного использования включает в себя содержание видов разрешенного использования с кодами 3.1.1-3.1.2.</w:t>
            </w:r>
          </w:p>
          <w:p w14:paraId="13EB1E93"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p>
          <w:p w14:paraId="3E00AEAA"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Минимальные размеры земельных участков на объекты:</w:t>
            </w:r>
          </w:p>
          <w:p w14:paraId="3B39919D"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котельных – 0.7 га  ;</w:t>
            </w:r>
          </w:p>
          <w:p w14:paraId="2A94166B"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Станции водоподготовки – 1га ;</w:t>
            </w:r>
          </w:p>
          <w:p w14:paraId="0E2CCD4F"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 xml:space="preserve">Для насосных станций – 50 кв.м; </w:t>
            </w:r>
          </w:p>
          <w:p w14:paraId="67CCF948"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телефонных станций – не подлежит установлению;</w:t>
            </w:r>
          </w:p>
          <w:p w14:paraId="3D843817"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lastRenderedPageBreak/>
              <w:t>Для гаражей и мастерских для обслуживания уборочной и аварийной техники – 300 кв.м;</w:t>
            </w:r>
          </w:p>
          <w:p w14:paraId="1468AAA4"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автостоянок не подлежит установлению;</w:t>
            </w:r>
          </w:p>
          <w:p w14:paraId="0E6718B8"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зданий или помещений, предназначенных для приема физических и юридических лиц в связи с предоставлением им коммунальных услуг– 400 кв.м;</w:t>
            </w:r>
          </w:p>
          <w:p w14:paraId="242BF4BB"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трансформаторных подстанций - не подлежит установлению;</w:t>
            </w:r>
          </w:p>
          <w:p w14:paraId="45587204"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тепловых пунктов – не подлежит установлению;</w:t>
            </w:r>
          </w:p>
          <w:p w14:paraId="6D1AD340"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газораспределительных пунктов – 6 кв.м;</w:t>
            </w:r>
          </w:p>
          <w:p w14:paraId="39272940"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Максимальные размеры земельных участков на вышеуказанные объекты - не подлежит установлению либо в соответствии с МНГП;</w:t>
            </w:r>
          </w:p>
          <w:p w14:paraId="2E663E6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23752AE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0FB6A7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2830E1F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659FFD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75B9F5D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A19EFD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5012A26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5ED5C8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2E0289D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26EFA5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6685968B"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2DED3747"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006E5E09"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251A3E70"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2</w:t>
            </w:r>
          </w:p>
          <w:p w14:paraId="7ADA06E2"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Предельная высота – 20м</w:t>
            </w:r>
          </w:p>
          <w:p w14:paraId="1946FA49"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52FC8D3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3DC2A138"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6EAFAF3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64E0E070"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220F096C"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3BDB8C82" w14:textId="77777777" w:rsidR="00D61ACC" w:rsidRPr="00946A8D" w:rsidRDefault="00D61ACC" w:rsidP="00D61ACC">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35E93AD1" w14:textId="66AB57FC" w:rsidR="00D61ACC" w:rsidRPr="00946A8D" w:rsidRDefault="00716C0B" w:rsidP="00D61ACC">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4514B2CD" w14:textId="77777777" w:rsidTr="00A02879">
        <w:tc>
          <w:tcPr>
            <w:tcW w:w="2738" w:type="dxa"/>
          </w:tcPr>
          <w:p w14:paraId="532392E4"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3.2</w:t>
            </w:r>
          </w:p>
        </w:tc>
        <w:tc>
          <w:tcPr>
            <w:tcW w:w="2649" w:type="dxa"/>
          </w:tcPr>
          <w:p w14:paraId="16C715DD"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Социальное обслуживание</w:t>
            </w:r>
          </w:p>
          <w:p w14:paraId="6E9E7B60" w14:textId="77777777" w:rsidR="00D61ACC" w:rsidRPr="00946A8D" w:rsidRDefault="00D61ACC" w:rsidP="00D61ACC">
            <w:pPr>
              <w:spacing w:after="0" w:line="240" w:lineRule="auto"/>
              <w:rPr>
                <w:rFonts w:ascii="Times New Roman" w:hAnsi="Times New Roman"/>
                <w:color w:val="000000"/>
                <w:sz w:val="24"/>
                <w:szCs w:val="24"/>
              </w:rPr>
            </w:pPr>
          </w:p>
        </w:tc>
        <w:tc>
          <w:tcPr>
            <w:tcW w:w="9463" w:type="dxa"/>
          </w:tcPr>
          <w:p w14:paraId="50F005A3" w14:textId="77777777" w:rsidR="00D61ACC" w:rsidRPr="00946A8D" w:rsidRDefault="00D61ACC" w:rsidP="00D61ACC">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предназначенных для оказания гражданам социальной помощи. Содержание данного вида разрешенного использования включает в себя содержание видов разрешенного использования с кодами 3.2.1 - 3.2.4.</w:t>
            </w:r>
          </w:p>
          <w:p w14:paraId="2315307C" w14:textId="77777777" w:rsidR="00D61ACC" w:rsidRPr="00946A8D" w:rsidRDefault="00D61ACC" w:rsidP="00D61ACC">
            <w:pPr>
              <w:spacing w:after="0" w:line="240" w:lineRule="auto"/>
              <w:rPr>
                <w:rFonts w:ascii="Times New Roman" w:hAnsi="Times New Roman"/>
                <w:color w:val="000000"/>
                <w:sz w:val="24"/>
                <w:szCs w:val="24"/>
              </w:rPr>
            </w:pPr>
          </w:p>
          <w:p w14:paraId="7EF1B89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1A439E3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Максимальный размер земельных участков - не подлежит установлению </w:t>
            </w:r>
          </w:p>
          <w:p w14:paraId="2F19C60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0ACFB64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D911F5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236CC42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1EAE84D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82B9A3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2BC886A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46E2778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90F6A9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5F796E8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091660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5046E4A"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4607F2DC"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39FCC40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0F82B4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4.</w:t>
            </w:r>
          </w:p>
          <w:p w14:paraId="3BA16FF4"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3B50B4B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2231987D"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63B3BC3D"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01495F48"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76D90EF1"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596E3920" w14:textId="77777777" w:rsidR="00D61ACC" w:rsidRPr="00946A8D" w:rsidRDefault="00D61ACC" w:rsidP="00D61ACC">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001F1FD4" w14:textId="79298471" w:rsidR="00D61ACC" w:rsidRPr="00946A8D" w:rsidRDefault="00716C0B" w:rsidP="00D61ACC">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3C9575AF" w14:textId="77777777" w:rsidTr="00A02879">
        <w:tc>
          <w:tcPr>
            <w:tcW w:w="2738" w:type="dxa"/>
          </w:tcPr>
          <w:p w14:paraId="461C3173"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3.3</w:t>
            </w:r>
          </w:p>
        </w:tc>
        <w:tc>
          <w:tcPr>
            <w:tcW w:w="2649" w:type="dxa"/>
          </w:tcPr>
          <w:p w14:paraId="42A1DBDF" w14:textId="77777777" w:rsidR="00D61ACC" w:rsidRPr="00946A8D" w:rsidRDefault="00D61ACC" w:rsidP="00D61ACC">
            <w:pPr>
              <w:spacing w:after="0" w:line="240" w:lineRule="auto"/>
              <w:rPr>
                <w:rFonts w:ascii="Times New Roman" w:hAnsi="Times New Roman"/>
                <w:b/>
                <w:bCs/>
                <w:color w:val="000000"/>
                <w:sz w:val="24"/>
                <w:szCs w:val="24"/>
                <w:lang w:eastAsia="ru-RU"/>
              </w:rPr>
            </w:pPr>
            <w:r w:rsidRPr="00946A8D">
              <w:rPr>
                <w:rFonts w:ascii="Times New Roman" w:hAnsi="Times New Roman"/>
                <w:b/>
                <w:bCs/>
                <w:color w:val="000000"/>
                <w:sz w:val="24"/>
                <w:szCs w:val="24"/>
                <w:lang w:eastAsia="ru-RU"/>
              </w:rPr>
              <w:t>Бытовое обслуживание</w:t>
            </w:r>
          </w:p>
        </w:tc>
        <w:tc>
          <w:tcPr>
            <w:tcW w:w="9463" w:type="dxa"/>
          </w:tcPr>
          <w:p w14:paraId="567CE4B5" w14:textId="56E5F7A9" w:rsidR="00D61ACC" w:rsidRPr="00946A8D" w:rsidRDefault="00D61ACC" w:rsidP="00D61ACC">
            <w:pPr>
              <w:spacing w:after="0" w:line="240" w:lineRule="auto"/>
              <w:rPr>
                <w:rFonts w:ascii="Times New Roman" w:eastAsia="Times New Roman" w:hAnsi="Times New Roman"/>
                <w:b/>
                <w:bCs/>
                <w:color w:val="000000"/>
                <w:sz w:val="24"/>
                <w:szCs w:val="24"/>
                <w:lang w:eastAsia="ru-RU"/>
              </w:rPr>
            </w:pPr>
            <w:r w:rsidRPr="00946A8D">
              <w:rPr>
                <w:rFonts w:ascii="Times New Roman" w:eastAsia="Times New Roman" w:hAnsi="Times New Roman"/>
                <w:b/>
                <w:bCs/>
                <w:color w:val="000000"/>
                <w:sz w:val="24"/>
                <w:szCs w:val="24"/>
                <w:lang w:eastAsia="ru-RU"/>
              </w:rPr>
              <w:t>Размещение объектов капитального строительства, предназначенных для оказания населению или организациям бытовых услуг (мастерские мелкого ремонта, ателье, бани, парикмахерские, прачечные, химчистки, похоронные бюро)</w:t>
            </w:r>
          </w:p>
          <w:p w14:paraId="4F5AFF03" w14:textId="77777777" w:rsidR="00716C0B" w:rsidRPr="00946A8D" w:rsidRDefault="00716C0B" w:rsidP="00D61ACC">
            <w:pPr>
              <w:spacing w:after="0" w:line="240" w:lineRule="auto"/>
              <w:rPr>
                <w:rFonts w:ascii="Times New Roman" w:eastAsia="Times New Roman" w:hAnsi="Times New Roman"/>
                <w:color w:val="000000"/>
                <w:sz w:val="24"/>
                <w:szCs w:val="24"/>
                <w:lang w:eastAsia="ru-RU"/>
              </w:rPr>
            </w:pPr>
          </w:p>
          <w:p w14:paraId="23C7E67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по СП 42.13330.2016 (приложение Д).</w:t>
            </w:r>
          </w:p>
          <w:p w14:paraId="46E02C7B"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211743B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148CFBC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FA3BB4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4754CFF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1BBBE91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12EACCF6"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54C5C186"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419E087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6B6E44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1160D3C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любой категории;</w:t>
            </w:r>
          </w:p>
          <w:p w14:paraId="4AA984E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645BBB26"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2E2793F9"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3F6471E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0B72787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41846D5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10642D2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6E240222"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7672C69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2C387807"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0D6165CF"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5EEB5DDB" w14:textId="77777777" w:rsidR="00D61ACC" w:rsidRPr="00946A8D" w:rsidRDefault="00D61ACC" w:rsidP="00D61ACC">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6C8B71B1" w14:textId="756FA3A5" w:rsidR="00D61ACC" w:rsidRPr="00946A8D" w:rsidRDefault="00716C0B" w:rsidP="00D61ACC">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5B6EEDB8" w14:textId="77777777" w:rsidTr="00A02879">
        <w:tc>
          <w:tcPr>
            <w:tcW w:w="2738" w:type="dxa"/>
          </w:tcPr>
          <w:p w14:paraId="4CD08115"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3.4.1</w:t>
            </w:r>
          </w:p>
        </w:tc>
        <w:tc>
          <w:tcPr>
            <w:tcW w:w="2649" w:type="dxa"/>
          </w:tcPr>
          <w:p w14:paraId="75F4D98B"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Амбулаторно-поликлиническое обслуживание</w:t>
            </w:r>
          </w:p>
          <w:p w14:paraId="4D4A9E4F" w14:textId="77777777" w:rsidR="00D61ACC" w:rsidRPr="00946A8D" w:rsidRDefault="00D61ACC" w:rsidP="00D61ACC">
            <w:pPr>
              <w:spacing w:after="0" w:line="240" w:lineRule="auto"/>
              <w:rPr>
                <w:rFonts w:ascii="Times New Roman" w:hAnsi="Times New Roman"/>
                <w:color w:val="000000"/>
                <w:sz w:val="24"/>
                <w:szCs w:val="24"/>
              </w:rPr>
            </w:pPr>
          </w:p>
        </w:tc>
        <w:tc>
          <w:tcPr>
            <w:tcW w:w="9463" w:type="dxa"/>
          </w:tcPr>
          <w:p w14:paraId="42A81D6F" w14:textId="77777777" w:rsidR="00D61ACC" w:rsidRPr="00946A8D" w:rsidRDefault="00D61ACC" w:rsidP="00D61ACC">
            <w:pPr>
              <w:autoSpaceDE w:val="0"/>
              <w:autoSpaceDN w:val="0"/>
              <w:adjustRightInd w:val="0"/>
              <w:snapToGrid w:val="0"/>
              <w:spacing w:after="0" w:line="240" w:lineRule="auto"/>
              <w:outlineLvl w:val="3"/>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оказания гражданам амбулаторно-поликлинической медицинской помощи (поликлиники, фельдшерские пункты, пункты здравоохранения, центры матери и ребенка, диагностические центры, молочные кухни, станции донорства крови, клинические лаборатории).</w:t>
            </w:r>
          </w:p>
          <w:p w14:paraId="467DF1E8" w14:textId="77777777" w:rsidR="00D61ACC" w:rsidRPr="00946A8D" w:rsidRDefault="00D61ACC" w:rsidP="00D61ACC">
            <w:pPr>
              <w:autoSpaceDE w:val="0"/>
              <w:autoSpaceDN w:val="0"/>
              <w:adjustRightInd w:val="0"/>
              <w:snapToGrid w:val="0"/>
              <w:spacing w:after="0" w:line="240" w:lineRule="auto"/>
              <w:outlineLvl w:val="3"/>
              <w:rPr>
                <w:rFonts w:ascii="Times New Roman" w:eastAsia="Times New Roman" w:hAnsi="Times New Roman"/>
                <w:color w:val="000000"/>
                <w:sz w:val="24"/>
                <w:szCs w:val="24"/>
                <w:lang w:eastAsia="ru-RU"/>
              </w:rPr>
            </w:pPr>
          </w:p>
          <w:p w14:paraId="68B62F2A"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303C4EF4"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14ADA15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Минимальные отступы от границ земельных участков:</w:t>
            </w:r>
          </w:p>
          <w:p w14:paraId="6412362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9B469E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950C1A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A21F69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03FEC1C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5F5D842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1A3AC3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F1301A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3733B35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5750A7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061F77F6"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0049CE18"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2A742B43"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45AC7A30" w14:textId="77777777" w:rsidR="00D61ACC" w:rsidRPr="00946A8D" w:rsidRDefault="00D61ACC" w:rsidP="00D61ACC">
            <w:pPr>
              <w:tabs>
                <w:tab w:val="left" w:pos="553"/>
              </w:tabs>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4;</w:t>
            </w:r>
          </w:p>
          <w:p w14:paraId="04D86B4B"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7D98C64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68FB8E2C"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158A1BE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6E5D58AA"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0E1F533E"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7D18C851" w14:textId="77777777" w:rsidR="00D61ACC" w:rsidRPr="00946A8D" w:rsidRDefault="00D61ACC" w:rsidP="00D61ACC">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62C93123" w14:textId="414D4821" w:rsidR="00D61ACC" w:rsidRPr="00946A8D" w:rsidRDefault="00716C0B" w:rsidP="00D61ACC">
            <w:pPr>
              <w:spacing w:after="0"/>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w:t>
            </w:r>
            <w:r w:rsidRPr="00946A8D">
              <w:rPr>
                <w:rFonts w:ascii="Times New Roman" w:hAnsi="Times New Roman"/>
                <w:b/>
                <w:bCs/>
                <w:color w:val="000000"/>
                <w:sz w:val="24"/>
                <w:szCs w:val="24"/>
              </w:rPr>
              <w:lastRenderedPageBreak/>
              <w:t>капитального строительства Том 2 Градостроительных регламентов Правил землепользования и застройки.</w:t>
            </w:r>
          </w:p>
        </w:tc>
      </w:tr>
      <w:tr w:rsidR="00946A8D" w:rsidRPr="00946A8D" w14:paraId="5934E8BC" w14:textId="77777777" w:rsidTr="00A02879">
        <w:tc>
          <w:tcPr>
            <w:tcW w:w="2738" w:type="dxa"/>
          </w:tcPr>
          <w:p w14:paraId="1758EDF9"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3.5</w:t>
            </w:r>
          </w:p>
        </w:tc>
        <w:tc>
          <w:tcPr>
            <w:tcW w:w="2649" w:type="dxa"/>
          </w:tcPr>
          <w:p w14:paraId="49AE14C4"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Образование и просвещение</w:t>
            </w:r>
          </w:p>
          <w:p w14:paraId="365F7C98" w14:textId="77777777" w:rsidR="00D61ACC" w:rsidRPr="00946A8D" w:rsidRDefault="00D61ACC" w:rsidP="00D61ACC">
            <w:pPr>
              <w:spacing w:after="0" w:line="240" w:lineRule="auto"/>
              <w:rPr>
                <w:rFonts w:ascii="Times New Roman" w:hAnsi="Times New Roman"/>
                <w:color w:val="000000"/>
                <w:sz w:val="24"/>
                <w:szCs w:val="24"/>
              </w:rPr>
            </w:pPr>
          </w:p>
        </w:tc>
        <w:tc>
          <w:tcPr>
            <w:tcW w:w="9463" w:type="dxa"/>
          </w:tcPr>
          <w:p w14:paraId="083BA173" w14:textId="77777777" w:rsidR="00D61ACC" w:rsidRPr="00946A8D" w:rsidRDefault="00D61ACC" w:rsidP="00D61ACC">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объектов капитального строительства, предназначенных для воспитания, образования и просвещения. Содержание данного вида разрешенного использования включает в себя содержание видов разрешенного использования с кодами 3.5.1 - 3.5.2.</w:t>
            </w:r>
          </w:p>
          <w:p w14:paraId="0002639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w:t>
            </w:r>
          </w:p>
          <w:p w14:paraId="76B3C59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u w:val="single"/>
                <w:lang w:eastAsia="ru-RU"/>
              </w:rPr>
              <w:t>Дошкольные образовательные организации</w:t>
            </w:r>
            <w:r w:rsidRPr="00946A8D">
              <w:rPr>
                <w:rFonts w:ascii="Times New Roman" w:eastAsia="Times New Roman" w:hAnsi="Times New Roman"/>
                <w:color w:val="000000"/>
                <w:sz w:val="24"/>
                <w:szCs w:val="24"/>
                <w:lang w:eastAsia="ru-RU"/>
              </w:rPr>
              <w:t>:</w:t>
            </w:r>
          </w:p>
          <w:p w14:paraId="69B0FA7D"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на 1 место при вместимости учреждения: до 100 мест - 44 кв.м/место; свыше 100 мест - 38 кв.м/место;     </w:t>
            </w:r>
          </w:p>
          <w:p w14:paraId="45868F1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u w:val="single"/>
                <w:lang w:eastAsia="ru-RU"/>
              </w:rPr>
              <w:t>Общеобразовательные организации</w:t>
            </w:r>
            <w:r w:rsidRPr="00946A8D">
              <w:rPr>
                <w:rFonts w:ascii="Times New Roman" w:eastAsia="Times New Roman" w:hAnsi="Times New Roman"/>
                <w:color w:val="000000"/>
                <w:sz w:val="24"/>
                <w:szCs w:val="24"/>
                <w:lang w:eastAsia="ru-RU"/>
              </w:rPr>
              <w:t>:</w:t>
            </w:r>
          </w:p>
          <w:p w14:paraId="562D0F1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на 1 учащегося при вместимости организации: от 40 до 400 – 55 кв.м/место;</w:t>
            </w:r>
          </w:p>
          <w:p w14:paraId="19A9EBF6"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400 до 500 – 65 кв.м/место;</w:t>
            </w:r>
          </w:p>
          <w:p w14:paraId="26CDEBB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500 до 600 – 55 кв.м/место;</w:t>
            </w:r>
          </w:p>
          <w:p w14:paraId="44D8EA4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600 до 800 – 45 кв.м/место;</w:t>
            </w:r>
          </w:p>
          <w:p w14:paraId="509F957B"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800 до 1100 – 36 кв.м/место;</w:t>
            </w:r>
          </w:p>
          <w:p w14:paraId="15366FAB"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1100 до 1500 – 23 кв.м/место;</w:t>
            </w:r>
          </w:p>
          <w:p w14:paraId="6466C0B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1500 до 2000 – 18 кв.м/место;</w:t>
            </w:r>
          </w:p>
          <w:p w14:paraId="54FD401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свыше 2000 – 16 кв.м/место</w:t>
            </w:r>
          </w:p>
          <w:p w14:paraId="1291ABD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u w:val="single"/>
                <w:lang w:eastAsia="ru-RU"/>
              </w:rPr>
              <w:t>Для образовательных учреждений среднего, высшего профессионального образования</w:t>
            </w:r>
            <w:r w:rsidRPr="00946A8D">
              <w:rPr>
                <w:rFonts w:ascii="Times New Roman" w:eastAsia="Times New Roman" w:hAnsi="Times New Roman"/>
                <w:color w:val="000000"/>
                <w:sz w:val="24"/>
                <w:szCs w:val="24"/>
                <w:lang w:eastAsia="ru-RU"/>
              </w:rPr>
              <w:t>:</w:t>
            </w:r>
          </w:p>
          <w:p w14:paraId="797A5B5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Учреждения среднего профессионального образования: </w:t>
            </w:r>
          </w:p>
          <w:p w14:paraId="660F7C63"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на 1 учащегося при вместимости учреждения: </w:t>
            </w:r>
          </w:p>
          <w:p w14:paraId="7B23C2F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до 300 – 75 кв.м/на 1 учащегося;</w:t>
            </w:r>
          </w:p>
          <w:p w14:paraId="25FC931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300 до 900 – 50-65 кв.м/на 1 учащегося;</w:t>
            </w:r>
          </w:p>
          <w:p w14:paraId="65A3CD44"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900 до 1600 – 30-40 кв.м/на 1 учащегося;</w:t>
            </w:r>
          </w:p>
          <w:p w14:paraId="5806A9D4"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12AE1B16" w14:textId="225EE4B2"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отступ от границы земельного участка до зданий, строений, сооружений - 25 м при осуществлении нового строительства дошкольных образовательных и образовательных (начального общего и среднего (полного) общего образования) организаций.</w:t>
            </w:r>
          </w:p>
          <w:p w14:paraId="3C51D224"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Минимальный отступ  от границы земельного участка улиц до зданий, строений, сооружений при осуществлении нового строительства образовательных учреждений среднего, высшего профессионального образования – не менее 10 м; от красной линии проездов – не менее 5 м. </w:t>
            </w:r>
          </w:p>
          <w:p w14:paraId="29F77CEE" w14:textId="7B0451C0"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hAnsi="Times New Roman"/>
                <w:color w:val="000000"/>
                <w:sz w:val="24"/>
                <w:szCs w:val="24"/>
              </w:rPr>
              <w:lastRenderedPageBreak/>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168085BD"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5B975DE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для дошкольных и общеобразовательных организаций – 3;</w:t>
            </w:r>
          </w:p>
          <w:p w14:paraId="58F95FB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для учреждений среднего, высшего профессионального образования – 4;</w:t>
            </w:r>
          </w:p>
          <w:p w14:paraId="71DB0883"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7AE2798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5D5D3EA1"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5D3899CD"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5F713C37"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161FF5A8"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616DB0BA" w14:textId="77777777" w:rsidR="00D61ACC" w:rsidRPr="00946A8D" w:rsidRDefault="00D61ACC" w:rsidP="00D61ACC">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631FE22E" w14:textId="7AD756FD" w:rsidR="00D61ACC" w:rsidRPr="00946A8D" w:rsidRDefault="00716C0B" w:rsidP="00D61ACC">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4C653469" w14:textId="77777777" w:rsidTr="00A02879">
        <w:tc>
          <w:tcPr>
            <w:tcW w:w="2738" w:type="dxa"/>
          </w:tcPr>
          <w:p w14:paraId="03A02CC2"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12.0</w:t>
            </w:r>
          </w:p>
        </w:tc>
        <w:tc>
          <w:tcPr>
            <w:tcW w:w="2649" w:type="dxa"/>
          </w:tcPr>
          <w:p w14:paraId="32E1B42B"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lang w:eastAsia="ru-RU"/>
              </w:rPr>
              <w:t>Земельные участки (территории) общего пользования</w:t>
            </w:r>
          </w:p>
        </w:tc>
        <w:tc>
          <w:tcPr>
            <w:tcW w:w="9463" w:type="dxa"/>
          </w:tcPr>
          <w:p w14:paraId="17C9971C" w14:textId="77777777" w:rsidR="00D61ACC" w:rsidRPr="00946A8D" w:rsidRDefault="00D61ACC" w:rsidP="00D61ACC">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Земельные участки общего пользования. Содержание данного вида разрешенного использования включает в себя содержание видов разрешенного использования с кодами 12.0.1 - 12.0.2.</w:t>
            </w:r>
          </w:p>
          <w:p w14:paraId="2BB6DD9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215F000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Размеры земельных участков – не подлежат установлению.</w:t>
            </w:r>
          </w:p>
          <w:p w14:paraId="5492070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отступ от границ земельного участка – не подлежит установлению.</w:t>
            </w:r>
          </w:p>
          <w:p w14:paraId="01239D1D"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Предельное количество этажей или предельная высота – не подлежит установлению.</w:t>
            </w:r>
          </w:p>
          <w:p w14:paraId="4E4F1CA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4C0B189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Параметры застройки:</w:t>
            </w:r>
          </w:p>
          <w:p w14:paraId="60BA7F8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6DBBBD8D" w14:textId="4B4DE41D"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p w14:paraId="5663C40E" w14:textId="580E87B0" w:rsidR="00D61ACC" w:rsidRPr="00946A8D" w:rsidRDefault="00716C0B" w:rsidP="00D61ACC">
            <w:pPr>
              <w:spacing w:after="0" w:line="240" w:lineRule="auto"/>
              <w:rPr>
                <w:rFonts w:ascii="Times New Roman" w:eastAsia="Times New Roman" w:hAnsi="Times New Roman"/>
                <w:color w:val="000000"/>
                <w:sz w:val="24"/>
                <w:szCs w:val="24"/>
                <w:lang w:eastAsia="ru-RU"/>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bl>
    <w:p w14:paraId="34528A47" w14:textId="77777777" w:rsidR="00673A5C" w:rsidRPr="00946A8D" w:rsidRDefault="00673A5C" w:rsidP="005B66E8">
      <w:pPr>
        <w:spacing w:before="240" w:after="0" w:line="240" w:lineRule="auto"/>
        <w:rPr>
          <w:rFonts w:ascii="Times New Roman" w:hAnsi="Times New Roman"/>
          <w:b/>
          <w:color w:val="000000"/>
          <w:sz w:val="24"/>
          <w:szCs w:val="24"/>
        </w:rPr>
      </w:pPr>
      <w:r w:rsidRPr="00946A8D">
        <w:rPr>
          <w:rFonts w:ascii="Times New Roman" w:hAnsi="Times New Roman"/>
          <w:b/>
          <w:color w:val="000000"/>
          <w:sz w:val="24"/>
          <w:szCs w:val="24"/>
        </w:rPr>
        <w:lastRenderedPageBreak/>
        <w:t>Условно-разрешенные виды использования</w:t>
      </w:r>
    </w:p>
    <w:p w14:paraId="5D8F8ABA"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850" w:type="dxa"/>
        <w:tblLook w:val="04A0" w:firstRow="1" w:lastRow="0" w:firstColumn="1" w:lastColumn="0" w:noHBand="0" w:noVBand="1"/>
      </w:tblPr>
      <w:tblGrid>
        <w:gridCol w:w="2711"/>
        <w:gridCol w:w="2683"/>
        <w:gridCol w:w="9456"/>
      </w:tblGrid>
      <w:tr w:rsidR="00946A8D" w:rsidRPr="00946A8D" w14:paraId="4DE5CE26" w14:textId="77777777" w:rsidTr="00A02879">
        <w:tc>
          <w:tcPr>
            <w:tcW w:w="2711" w:type="dxa"/>
          </w:tcPr>
          <w:p w14:paraId="66C9DF9A"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w:t>
            </w:r>
          </w:p>
          <w:p w14:paraId="69941592"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вида разрешенного использования</w:t>
            </w:r>
          </w:p>
          <w:p w14:paraId="710C8131"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земельного</w:t>
            </w:r>
          </w:p>
          <w:p w14:paraId="07C51802"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участка</w:t>
            </w:r>
          </w:p>
        </w:tc>
        <w:tc>
          <w:tcPr>
            <w:tcW w:w="2683" w:type="dxa"/>
          </w:tcPr>
          <w:p w14:paraId="2F36CB16"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456" w:type="dxa"/>
          </w:tcPr>
          <w:p w14:paraId="6419D3F8" w14:textId="77777777" w:rsidR="00673A5C" w:rsidRPr="00946A8D" w:rsidRDefault="00673A5C" w:rsidP="00A02879">
            <w:pPr>
              <w:spacing w:after="0" w:line="240" w:lineRule="auto"/>
              <w:ind w:left="459"/>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3E36163B" w14:textId="77777777" w:rsidTr="00A02879">
        <w:tc>
          <w:tcPr>
            <w:tcW w:w="2711" w:type="dxa"/>
          </w:tcPr>
          <w:p w14:paraId="042267B8"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2.1.1</w:t>
            </w:r>
          </w:p>
        </w:tc>
        <w:tc>
          <w:tcPr>
            <w:tcW w:w="2683" w:type="dxa"/>
          </w:tcPr>
          <w:p w14:paraId="36F19E24"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Малоэтажная многоквартирная жилая застройка</w:t>
            </w:r>
          </w:p>
        </w:tc>
        <w:tc>
          <w:tcPr>
            <w:tcW w:w="9456" w:type="dxa"/>
          </w:tcPr>
          <w:p w14:paraId="6E4C8991"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малоэтажных многоквартирных домов (многоквартирные дома высотой до 4 этажей, включая мансардный);</w:t>
            </w:r>
          </w:p>
          <w:p w14:paraId="09466C40"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обустройство спортивных и детских площадок, площадок для отдыха; размещение объектов обслуживания жилой застройки во встроенных, пристроенных и встроенно-пристроенных помещениях малоэтажного многоквартирного дома, если общая площадь таких помещений в малоэтажном многоквартирном доме не составляет более 15% общей площади помещений дома.</w:t>
            </w:r>
          </w:p>
          <w:p w14:paraId="6DB38E5E" w14:textId="77777777" w:rsidR="00673A5C" w:rsidRPr="00946A8D" w:rsidRDefault="00673A5C" w:rsidP="00A02879">
            <w:pPr>
              <w:spacing w:after="0" w:line="240" w:lineRule="auto"/>
              <w:rPr>
                <w:rFonts w:ascii="Times New Roman" w:hAnsi="Times New Roman"/>
                <w:color w:val="000000"/>
                <w:sz w:val="24"/>
                <w:szCs w:val="24"/>
              </w:rPr>
            </w:pPr>
          </w:p>
          <w:p w14:paraId="1C69920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1914D7C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4FA621E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336FF23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8AAEFA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0B8E02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F7C86D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774CFEC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Минимальные отступы от границ земельных участков для размещения объектов и</w:t>
            </w:r>
          </w:p>
          <w:p w14:paraId="5FD7117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58C55E0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6B589B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1D71E4E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567A2E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63E12CBE"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507E5109"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18F7A23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F16A03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до 4, включая мансардный;</w:t>
            </w:r>
          </w:p>
          <w:p w14:paraId="520D83C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6B8601E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0,3</w:t>
            </w:r>
          </w:p>
          <w:p w14:paraId="0F03B7C3"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0,4</w:t>
            </w:r>
          </w:p>
          <w:p w14:paraId="1CAD7A3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1</w:t>
            </w:r>
          </w:p>
          <w:p w14:paraId="4635BF82" w14:textId="77777777" w:rsidR="00673A5C" w:rsidRPr="00946A8D" w:rsidRDefault="00673A5C" w:rsidP="00A02879">
            <w:pPr>
              <w:spacing w:after="0" w:line="240" w:lineRule="auto"/>
              <w:ind w:firstLine="3253"/>
              <w:rPr>
                <w:rFonts w:ascii="Times New Roman" w:hAnsi="Times New Roman"/>
                <w:color w:val="000000"/>
                <w:sz w:val="24"/>
                <w:szCs w:val="24"/>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1,2</w:t>
            </w:r>
            <w:r w:rsidRPr="00946A8D">
              <w:rPr>
                <w:rFonts w:ascii="Times New Roman" w:hAnsi="Times New Roman"/>
                <w:color w:val="000000"/>
                <w:sz w:val="24"/>
                <w:szCs w:val="24"/>
              </w:rPr>
              <w:t xml:space="preserve">  </w:t>
            </w:r>
          </w:p>
          <w:p w14:paraId="1700B4EC"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11297B48" w14:textId="77777777" w:rsidR="00673A5C" w:rsidRPr="00946A8D" w:rsidRDefault="00673A5C" w:rsidP="00A0287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7F6B3FCF" w14:textId="77777777" w:rsidR="00673A5C" w:rsidRPr="00946A8D" w:rsidRDefault="00673A5C" w:rsidP="00A02879">
            <w:pPr>
              <w:spacing w:after="0"/>
              <w:rPr>
                <w:rStyle w:val="Calibri105pt0pt"/>
                <w:rFonts w:ascii="Times New Roman" w:hAnsi="Times New Roman"/>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детскими спортивными и игровыми площадками земельного участка, подлежащего застройке, по отношению к расчетной площади здания – 0,045</w:t>
            </w:r>
          </w:p>
          <w:p w14:paraId="6389805E" w14:textId="77777777" w:rsidR="00673A5C" w:rsidRPr="00946A8D" w:rsidRDefault="00673A5C" w:rsidP="00A02879">
            <w:pPr>
              <w:spacing w:after="0"/>
              <w:rPr>
                <w:rStyle w:val="Calibri105pt0pt"/>
                <w:rFonts w:ascii="Times New Roman" w:hAnsi="Times New Roman"/>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обеспеченности спортивными площадками (взрослые спортивные и игровые площадки) земельного участка, подлежащего застройке, по отношению к расчетной площади здания - </w:t>
            </w:r>
            <w:r w:rsidRPr="00946A8D">
              <w:rPr>
                <w:rStyle w:val="Calibri105pt0pt"/>
                <w:rFonts w:ascii="Times New Roman" w:hAnsi="Times New Roman"/>
                <w:sz w:val="24"/>
                <w:szCs w:val="24"/>
              </w:rPr>
              <w:t>0,045</w:t>
            </w:r>
          </w:p>
          <w:p w14:paraId="546AD7FF" w14:textId="77777777" w:rsidR="00801222" w:rsidRPr="00946A8D" w:rsidRDefault="00716C0B" w:rsidP="00A02879">
            <w:pPr>
              <w:spacing w:after="0"/>
              <w:rPr>
                <w:rFonts w:ascii="Times New Roman" w:hAnsi="Times New Roman"/>
                <w:b/>
                <w:bCs/>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w:t>
            </w:r>
            <w:r w:rsidRPr="00946A8D">
              <w:rPr>
                <w:rFonts w:ascii="Times New Roman" w:hAnsi="Times New Roman"/>
                <w:b/>
                <w:bCs/>
                <w:color w:val="000000"/>
                <w:sz w:val="24"/>
                <w:szCs w:val="24"/>
              </w:rPr>
              <w:lastRenderedPageBreak/>
              <w:t>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p w14:paraId="21ED3DD6" w14:textId="77777777" w:rsidR="001D3988" w:rsidRPr="00946A8D" w:rsidRDefault="001D3988" w:rsidP="001D3988">
            <w:pPr>
              <w:spacing w:after="0" w:line="240" w:lineRule="auto"/>
              <w:rPr>
                <w:rFonts w:ascii="Times New Roman" w:hAnsi="Times New Roman"/>
                <w:b/>
                <w:color w:val="000000"/>
              </w:rPr>
            </w:pPr>
            <w:r w:rsidRPr="00946A8D">
              <w:rPr>
                <w:rFonts w:ascii="Times New Roman" w:hAnsi="Times New Roman"/>
                <w:b/>
                <w:color w:val="000000"/>
              </w:rPr>
              <w:t>- не допускается размещение новых объектов капитального строительства, а также их реконструкция, с изменением этажности, высотности и площади застройки, представляющих собой многоквартирные жилые дома, комплексы апартаментов, апарт-отели и гостиницы, включающие в себя номерной фонд по типу апартаменты, за исключением случаев размещения таких объектов в рамках реализации положений Федерального закона от 29.11.2014 № 377-ФЗ «О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 постановления Совета министров Республики Крым от 07.10.2014 № 368 «О некоторых вопросах реализации инвестиционных проектов на территории Республики Крым» или в случае размещения таких объектов при реализации решения о комплексном развитии территории или осуществления комплексного развития территории по инициативе правообладателей земельных участков и (или) расположенных на них объектов недвижимости;</w:t>
            </w:r>
          </w:p>
          <w:p w14:paraId="507BF36A" w14:textId="2569F94F" w:rsidR="001D3988" w:rsidRPr="00946A8D" w:rsidRDefault="001D3988" w:rsidP="001D3988">
            <w:pPr>
              <w:spacing w:after="0"/>
              <w:rPr>
                <w:rFonts w:ascii="Times New Roman" w:hAnsi="Times New Roman"/>
                <w:color w:val="000000"/>
                <w:sz w:val="24"/>
                <w:szCs w:val="24"/>
              </w:rPr>
            </w:pPr>
            <w:r w:rsidRPr="00946A8D">
              <w:rPr>
                <w:rFonts w:ascii="Times New Roman" w:hAnsi="Times New Roman"/>
                <w:b/>
                <w:color w:val="000000"/>
              </w:rPr>
              <w:t>- указанные требования не применяются, в случае если в отношении объекта капитального строительства выдано разрешение на строительство или обеспечивается реконструкция объектов незавершенного строительства.</w:t>
            </w:r>
          </w:p>
        </w:tc>
      </w:tr>
      <w:tr w:rsidR="00946A8D" w:rsidRPr="00946A8D" w14:paraId="1CC52D43" w14:textId="77777777" w:rsidTr="00A02879">
        <w:tc>
          <w:tcPr>
            <w:tcW w:w="2711" w:type="dxa"/>
          </w:tcPr>
          <w:p w14:paraId="3BFF9E6A"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2.3</w:t>
            </w:r>
          </w:p>
        </w:tc>
        <w:tc>
          <w:tcPr>
            <w:tcW w:w="2683" w:type="dxa"/>
          </w:tcPr>
          <w:p w14:paraId="586D1F33"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lang w:eastAsia="ru-RU"/>
              </w:rPr>
              <w:t xml:space="preserve">Блокированная жилая застройка </w:t>
            </w:r>
          </w:p>
        </w:tc>
        <w:tc>
          <w:tcPr>
            <w:tcW w:w="9456" w:type="dxa"/>
          </w:tcPr>
          <w:p w14:paraId="6D52C76F" w14:textId="77777777" w:rsidR="00673A5C" w:rsidRPr="00946A8D" w:rsidRDefault="00673A5C" w:rsidP="00A02879">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жилого дома, имеющего одну или несколько общих стен с соседними жилыми домами (количеством этажей не более чем три, при общем количестве совмещенных домов не более десяти и каждый из которых предназначен для проживания одной семьи, имеет общую стену (общие стены) без проемов с соседним домом или соседними домами, расположен на отдельном земельном участке и имеет выход на территорию общего пользования (жилые дома блокированной застройки);</w:t>
            </w:r>
          </w:p>
          <w:p w14:paraId="1BB9DA59" w14:textId="77777777" w:rsidR="00673A5C" w:rsidRPr="00946A8D" w:rsidRDefault="00673A5C" w:rsidP="00A02879">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разведение декоративных и плодовых деревьев, овощных и ягодных культур; размещение индивидуальных гаражей и иных вспомогательных сооружений; обустройство спортивных и детских площадок, площадок для отдыха.</w:t>
            </w:r>
          </w:p>
          <w:p w14:paraId="43FA46E6" w14:textId="77777777" w:rsidR="00673A5C" w:rsidRPr="00946A8D" w:rsidRDefault="00673A5C" w:rsidP="00A02879">
            <w:pPr>
              <w:autoSpaceDE w:val="0"/>
              <w:autoSpaceDN w:val="0"/>
              <w:adjustRightInd w:val="0"/>
              <w:snapToGrid w:val="0"/>
              <w:spacing w:after="0" w:line="240" w:lineRule="auto"/>
              <w:outlineLvl w:val="3"/>
              <w:rPr>
                <w:rFonts w:ascii="Times New Roman" w:eastAsia="Times New Roman" w:hAnsi="Times New Roman"/>
                <w:color w:val="000000"/>
                <w:sz w:val="24"/>
                <w:szCs w:val="24"/>
                <w:lang w:eastAsia="ru-RU"/>
              </w:rPr>
            </w:pPr>
          </w:p>
          <w:p w14:paraId="737EB2BA"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земельных участков – 200 м</w:t>
            </w:r>
            <w:r w:rsidRPr="00946A8D">
              <w:rPr>
                <w:rFonts w:ascii="Times New Roman" w:hAnsi="Times New Roman"/>
                <w:color w:val="000000"/>
                <w:sz w:val="24"/>
                <w:szCs w:val="24"/>
                <w:vertAlign w:val="superscript"/>
              </w:rPr>
              <w:t xml:space="preserve">2 </w:t>
            </w:r>
            <w:r w:rsidRPr="00946A8D">
              <w:rPr>
                <w:rFonts w:ascii="Times New Roman" w:hAnsi="Times New Roman"/>
                <w:color w:val="000000"/>
                <w:sz w:val="24"/>
                <w:szCs w:val="24"/>
              </w:rPr>
              <w:t xml:space="preserve"> </w:t>
            </w:r>
          </w:p>
          <w:p w14:paraId="5E9B8D38"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земельных участков – не подлежит установлению;</w:t>
            </w:r>
          </w:p>
          <w:p w14:paraId="10857CB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6C0ECE2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F086FB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51B1769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201FA63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категории, не менее 3 м со стороны, выходящей на проезд.</w:t>
            </w:r>
          </w:p>
          <w:p w14:paraId="7939907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3068B77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3C5348F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22210E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4FF049F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052317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C41816A"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780ECD1F"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6AE003CA" w14:textId="77777777" w:rsidR="00673A5C" w:rsidRPr="00946A8D" w:rsidRDefault="00673A5C" w:rsidP="00A02879">
            <w:pPr>
              <w:autoSpaceDE w:val="0"/>
              <w:autoSpaceDN w:val="0"/>
              <w:adjustRightInd w:val="0"/>
              <w:snapToGrid w:val="0"/>
              <w:spacing w:after="0" w:line="240" w:lineRule="auto"/>
              <w:outlineLvl w:val="3"/>
              <w:rPr>
                <w:rFonts w:ascii="Times New Roman" w:eastAsiaTheme="minorEastAsia" w:hAnsi="Times New Roman"/>
                <w:strike/>
                <w:color w:val="000000"/>
                <w:sz w:val="24"/>
                <w:szCs w:val="24"/>
              </w:rPr>
            </w:pPr>
            <w:r w:rsidRPr="00946A8D">
              <w:rPr>
                <w:rFonts w:ascii="Times New Roman" w:eastAsiaTheme="minorEastAsia" w:hAnsi="Times New Roman"/>
                <w:color w:val="000000"/>
                <w:sz w:val="24"/>
                <w:szCs w:val="24"/>
              </w:rPr>
              <w:t xml:space="preserve">В условиях сложившейся застройки допускается реконструкция объектов капитального строительства в границах существующей площади застройки. </w:t>
            </w:r>
          </w:p>
          <w:p w14:paraId="2EFE3B05" w14:textId="77777777" w:rsidR="00673A5C" w:rsidRPr="00946A8D" w:rsidRDefault="00673A5C" w:rsidP="00A02879">
            <w:pPr>
              <w:autoSpaceDE w:val="0"/>
              <w:autoSpaceDN w:val="0"/>
              <w:adjustRightInd w:val="0"/>
              <w:snapToGrid w:val="0"/>
              <w:spacing w:after="0" w:line="240" w:lineRule="auto"/>
              <w:outlineLvl w:val="3"/>
              <w:rPr>
                <w:rFonts w:ascii="Times New Roman" w:eastAsiaTheme="minorEastAsia"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A2AF22D"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3, включая мансардный этаж.</w:t>
            </w:r>
          </w:p>
          <w:p w14:paraId="0C998D81"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Высота от уровня земли до верха плоской кровли – 9,6 м, до конька скатной кровли – 13,6 м. Максимальная этажность вспомогательных строений – 2 этажа максимальная высота от уровня земли до верха нежилых зданий – 9 метров.</w:t>
            </w:r>
          </w:p>
          <w:p w14:paraId="79D64994"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 для блокированных жилых домов и вспомогательных строений:</w:t>
            </w:r>
          </w:p>
          <w:p w14:paraId="2CD1AA0E"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коэффициент застройки земельного участка (Кз) – 0,4</w:t>
            </w:r>
          </w:p>
          <w:p w14:paraId="02759529"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коэффициент плотности застройки земельного участка (Кпз) – 0,6</w:t>
            </w:r>
          </w:p>
          <w:p w14:paraId="73E7F09A"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Примечания:</w:t>
            </w:r>
          </w:p>
          <w:p w14:paraId="64AA7039"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совмещенных домов – не более 10, каждый из которых предназначен для проживания одной семьи, расположен на отдельном земельном участке и имеет выход на территорию общего пользования.</w:t>
            </w:r>
          </w:p>
          <w:p w14:paraId="24063252" w14:textId="545065C2" w:rsidR="00801222" w:rsidRPr="00946A8D" w:rsidRDefault="00716C0B"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2F917ABB" w14:textId="77777777" w:rsidTr="00A02879">
        <w:tc>
          <w:tcPr>
            <w:tcW w:w="2711" w:type="dxa"/>
          </w:tcPr>
          <w:p w14:paraId="501570DD" w14:textId="5E4D8D9D"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3.4.2</w:t>
            </w:r>
          </w:p>
        </w:tc>
        <w:tc>
          <w:tcPr>
            <w:tcW w:w="2683" w:type="dxa"/>
          </w:tcPr>
          <w:p w14:paraId="603E9E5E" w14:textId="77777777"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Стационарное медицинское обслуживание</w:t>
            </w:r>
          </w:p>
          <w:p w14:paraId="6197BD8D" w14:textId="77777777" w:rsidR="00651DA9" w:rsidRPr="00946A8D" w:rsidRDefault="00651DA9" w:rsidP="00651DA9">
            <w:pPr>
              <w:spacing w:after="0" w:line="240" w:lineRule="auto"/>
              <w:rPr>
                <w:rFonts w:ascii="Times New Roman" w:hAnsi="Times New Roman"/>
                <w:color w:val="000000"/>
                <w:sz w:val="24"/>
                <w:szCs w:val="24"/>
                <w:lang w:eastAsia="ru-RU"/>
              </w:rPr>
            </w:pPr>
          </w:p>
        </w:tc>
        <w:tc>
          <w:tcPr>
            <w:tcW w:w="9456" w:type="dxa"/>
          </w:tcPr>
          <w:p w14:paraId="5D4E7049" w14:textId="77777777" w:rsidR="00651DA9" w:rsidRPr="00946A8D" w:rsidRDefault="00651DA9" w:rsidP="00651DA9">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объектов капитального строительства, предназначенных для оказания гражданам медицинской помощи в стационарах (больницы, родильные дома, диспансеры, научно-медицинские учреждения и прочие объекты, обеспечивающие оказание услуги по лечению в стационаре); размещение станций скорой помощи;</w:t>
            </w:r>
          </w:p>
          <w:p w14:paraId="25368F31" w14:textId="77777777" w:rsidR="00651DA9" w:rsidRPr="00946A8D" w:rsidRDefault="00651DA9" w:rsidP="00651DA9">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площадок санитарной авиации.</w:t>
            </w:r>
          </w:p>
          <w:p w14:paraId="39200924" w14:textId="77777777" w:rsidR="00651DA9" w:rsidRPr="00946A8D" w:rsidRDefault="00651DA9" w:rsidP="00651DA9">
            <w:pPr>
              <w:autoSpaceDE w:val="0"/>
              <w:autoSpaceDN w:val="0"/>
              <w:adjustRightInd w:val="0"/>
              <w:snapToGrid w:val="0"/>
              <w:spacing w:after="0" w:line="240" w:lineRule="auto"/>
              <w:outlineLvl w:val="3"/>
              <w:rPr>
                <w:rFonts w:ascii="Times New Roman" w:eastAsia="Times New Roman" w:hAnsi="Times New Roman"/>
                <w:color w:val="000000"/>
                <w:sz w:val="24"/>
                <w:szCs w:val="24"/>
                <w:lang w:eastAsia="ru-RU"/>
              </w:rPr>
            </w:pPr>
          </w:p>
          <w:p w14:paraId="1D0B88B7"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w:t>
            </w:r>
          </w:p>
          <w:p w14:paraId="5E8897C4" w14:textId="77777777" w:rsidR="00651DA9" w:rsidRPr="00946A8D" w:rsidRDefault="00651DA9" w:rsidP="00651DA9">
            <w:pPr>
              <w:spacing w:after="0" w:line="240" w:lineRule="auto"/>
              <w:rPr>
                <w:rFonts w:ascii="Times New Roman" w:hAnsi="Times New Roman"/>
                <w:color w:val="000000"/>
                <w:sz w:val="24"/>
                <w:szCs w:val="24"/>
              </w:rPr>
            </w:pPr>
            <w:r w:rsidRPr="00946A8D">
              <w:rPr>
                <w:rFonts w:ascii="Times New Roman" w:hAnsi="Times New Roman"/>
                <w:color w:val="000000"/>
                <w:sz w:val="24"/>
                <w:szCs w:val="24"/>
                <w:u w:val="single"/>
              </w:rPr>
              <w:t>Интенсивное лечение с кратковременным пребыванием, при мощности</w:t>
            </w:r>
            <w:r w:rsidRPr="00946A8D">
              <w:rPr>
                <w:rFonts w:ascii="Times New Roman" w:hAnsi="Times New Roman"/>
                <w:color w:val="000000"/>
                <w:sz w:val="24"/>
                <w:szCs w:val="24"/>
              </w:rPr>
              <w:t>:</w:t>
            </w:r>
          </w:p>
          <w:p w14:paraId="39331864" w14:textId="77777777" w:rsidR="00651DA9" w:rsidRPr="00946A8D" w:rsidRDefault="00651DA9" w:rsidP="00651DA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до 50 коек – 210 кв.м. на одну койку;</w:t>
            </w:r>
          </w:p>
          <w:p w14:paraId="783B742A" w14:textId="77777777" w:rsidR="00651DA9" w:rsidRPr="00946A8D" w:rsidRDefault="00651DA9" w:rsidP="00651DA9">
            <w:pPr>
              <w:spacing w:after="0" w:line="240" w:lineRule="auto"/>
              <w:rPr>
                <w:rFonts w:ascii="Times New Roman" w:hAnsi="Times New Roman"/>
                <w:color w:val="000000"/>
                <w:sz w:val="24"/>
                <w:szCs w:val="24"/>
              </w:rPr>
            </w:pPr>
            <w:r w:rsidRPr="00946A8D">
              <w:rPr>
                <w:rFonts w:ascii="Times New Roman" w:hAnsi="Times New Roman"/>
                <w:color w:val="000000"/>
                <w:sz w:val="24"/>
                <w:szCs w:val="24"/>
                <w:u w:val="single"/>
              </w:rPr>
              <w:t>Долговременное лечение, при мощности</w:t>
            </w:r>
            <w:r w:rsidRPr="00946A8D">
              <w:rPr>
                <w:rFonts w:ascii="Times New Roman" w:hAnsi="Times New Roman"/>
                <w:color w:val="000000"/>
                <w:sz w:val="24"/>
                <w:szCs w:val="24"/>
              </w:rPr>
              <w:t>:</w:t>
            </w:r>
          </w:p>
          <w:p w14:paraId="1BE4662C" w14:textId="77777777" w:rsidR="00651DA9" w:rsidRPr="00946A8D" w:rsidRDefault="00651DA9" w:rsidP="00651DA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до 50 коек – 360кв.м на 1 койку;</w:t>
            </w:r>
          </w:p>
          <w:p w14:paraId="243063A7"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6F6BC3F3"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144929A8"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5CFC68E"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1F011C17"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089F646B"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65DC09FA"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4577A2FF"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19B4EF0D"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D43741A"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2FC9F3FF"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71A23C59"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7F223CE"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1F54913F"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0A54D7A9"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73E22397"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4;</w:t>
            </w:r>
          </w:p>
          <w:p w14:paraId="457C56B6"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4E174B86"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6EB9317D" w14:textId="77777777" w:rsidR="00651DA9" w:rsidRPr="00946A8D" w:rsidRDefault="00651DA9" w:rsidP="00651DA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51AC7222"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5FA36794" w14:textId="77777777" w:rsidR="00651DA9" w:rsidRPr="00946A8D" w:rsidRDefault="00651DA9" w:rsidP="00651DA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lastRenderedPageBreak/>
              <w:t xml:space="preserve"> в условиях реконструкции </w:t>
            </w:r>
            <w:r w:rsidRPr="00946A8D">
              <w:rPr>
                <w:rFonts w:ascii="Times New Roman" w:eastAsia="Times New Roman" w:hAnsi="Times New Roman"/>
                <w:color w:val="000000"/>
                <w:sz w:val="24"/>
                <w:szCs w:val="24"/>
                <w:lang w:eastAsia="ru-RU"/>
              </w:rPr>
              <w:t>(Кпз) – 2,4</w:t>
            </w:r>
          </w:p>
          <w:p w14:paraId="1AC981D1" w14:textId="77777777" w:rsidR="00651DA9" w:rsidRPr="00946A8D" w:rsidRDefault="00651DA9" w:rsidP="00651DA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3F85FBBA" w14:textId="77777777" w:rsidR="00651DA9" w:rsidRPr="00946A8D" w:rsidRDefault="00651DA9" w:rsidP="00651DA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154FC050" w14:textId="1216EF61" w:rsidR="00651DA9" w:rsidRPr="00946A8D" w:rsidRDefault="00651DA9" w:rsidP="00651DA9">
            <w:pPr>
              <w:spacing w:after="0" w:line="240" w:lineRule="auto"/>
              <w:rPr>
                <w:rFonts w:ascii="Times New Roman" w:eastAsia="Times New Roman" w:hAnsi="Times New Roman"/>
                <w:b/>
                <w:color w:val="000000"/>
                <w:sz w:val="24"/>
                <w:szCs w:val="24"/>
                <w:lang w:eastAsia="ru-RU"/>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5A7BF70C" w14:textId="77777777" w:rsidTr="00A02879">
        <w:tc>
          <w:tcPr>
            <w:tcW w:w="2711" w:type="dxa"/>
          </w:tcPr>
          <w:p w14:paraId="441163E0" w14:textId="6487D0F7"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3.6</w:t>
            </w:r>
          </w:p>
        </w:tc>
        <w:tc>
          <w:tcPr>
            <w:tcW w:w="2683" w:type="dxa"/>
          </w:tcPr>
          <w:p w14:paraId="496876EF" w14:textId="77777777"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Культурное развитие</w:t>
            </w:r>
          </w:p>
          <w:p w14:paraId="6A316FEC" w14:textId="77777777" w:rsidR="00651DA9" w:rsidRPr="00946A8D" w:rsidRDefault="00651DA9" w:rsidP="00651DA9">
            <w:pPr>
              <w:spacing w:after="0" w:line="240" w:lineRule="auto"/>
              <w:rPr>
                <w:rFonts w:ascii="Times New Roman" w:hAnsi="Times New Roman"/>
                <w:color w:val="000000"/>
                <w:sz w:val="24"/>
                <w:szCs w:val="24"/>
                <w:lang w:eastAsia="ru-RU"/>
              </w:rPr>
            </w:pPr>
          </w:p>
        </w:tc>
        <w:tc>
          <w:tcPr>
            <w:tcW w:w="9456" w:type="dxa"/>
          </w:tcPr>
          <w:p w14:paraId="47A79B8C" w14:textId="77777777" w:rsidR="00651DA9" w:rsidRPr="00946A8D" w:rsidRDefault="00651DA9" w:rsidP="00651DA9">
            <w:pPr>
              <w:spacing w:after="0" w:line="240" w:lineRule="auto"/>
              <w:ind w:left="145"/>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предназначенных для размещения объектов культуры. Содержание данного вида разрешенного использования включает в себя содержание видов разрешенного использования с кодами 3.6.1-3.6.3.</w:t>
            </w:r>
          </w:p>
          <w:p w14:paraId="040712D8" w14:textId="77777777" w:rsidR="00651DA9" w:rsidRPr="00946A8D" w:rsidRDefault="00651DA9" w:rsidP="00651DA9">
            <w:pPr>
              <w:spacing w:after="0" w:line="240" w:lineRule="auto"/>
              <w:ind w:left="459"/>
              <w:rPr>
                <w:rFonts w:ascii="Times New Roman" w:hAnsi="Times New Roman"/>
                <w:color w:val="000000"/>
                <w:sz w:val="24"/>
                <w:szCs w:val="24"/>
              </w:rPr>
            </w:pPr>
          </w:p>
          <w:p w14:paraId="1E6A98CD"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по СП 42.13330.2016 (приложение Д)</w:t>
            </w:r>
          </w:p>
          <w:p w14:paraId="7A74AA04"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68AB4879"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0E082EE4"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AFB87A4"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4E8F7BDD"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18FACAB"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FDFFEBA"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3F3C00E9"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7BFBAE3A"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157E122"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236484C9"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6246C5AC"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501A34BB"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1865D8FB"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1641D001"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75D58064"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4;</w:t>
            </w:r>
          </w:p>
          <w:p w14:paraId="1AAB67DA"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3CBBE2D9"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0EFA71B5" w14:textId="77777777" w:rsidR="00651DA9" w:rsidRPr="00946A8D" w:rsidRDefault="00651DA9" w:rsidP="00651DA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38E8DC2F"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5853D016" w14:textId="77777777" w:rsidR="00651DA9" w:rsidRPr="00946A8D" w:rsidRDefault="00651DA9" w:rsidP="00651DA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2262D41B" w14:textId="77777777" w:rsidR="00651DA9" w:rsidRPr="00946A8D" w:rsidRDefault="00651DA9" w:rsidP="00651DA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446FC9CE" w14:textId="77777777" w:rsidR="00651DA9" w:rsidRPr="00946A8D" w:rsidRDefault="00651DA9" w:rsidP="00651DA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059FB1FD" w14:textId="0F9DADF1" w:rsidR="00651DA9" w:rsidRPr="00946A8D" w:rsidRDefault="00651DA9" w:rsidP="00651DA9">
            <w:pPr>
              <w:spacing w:after="0" w:line="240" w:lineRule="auto"/>
              <w:rPr>
                <w:rFonts w:ascii="Times New Roman" w:eastAsia="Times New Roman" w:hAnsi="Times New Roman"/>
                <w:b/>
                <w:color w:val="000000"/>
                <w:sz w:val="24"/>
                <w:szCs w:val="24"/>
                <w:lang w:eastAsia="ru-RU"/>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02DA94D7" w14:textId="77777777" w:rsidTr="00A02879">
        <w:tc>
          <w:tcPr>
            <w:tcW w:w="2711" w:type="dxa"/>
          </w:tcPr>
          <w:p w14:paraId="53662307" w14:textId="77777777"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3.7</w:t>
            </w:r>
          </w:p>
        </w:tc>
        <w:tc>
          <w:tcPr>
            <w:tcW w:w="2683" w:type="dxa"/>
          </w:tcPr>
          <w:p w14:paraId="105AAC85" w14:textId="77777777"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Религиозное использование</w:t>
            </w:r>
          </w:p>
          <w:p w14:paraId="01993027" w14:textId="77777777" w:rsidR="00651DA9" w:rsidRPr="00946A8D" w:rsidRDefault="00651DA9" w:rsidP="00651DA9">
            <w:pPr>
              <w:spacing w:after="0" w:line="240" w:lineRule="auto"/>
              <w:rPr>
                <w:rFonts w:ascii="Times New Roman" w:hAnsi="Times New Roman"/>
                <w:color w:val="000000"/>
                <w:sz w:val="24"/>
                <w:szCs w:val="24"/>
              </w:rPr>
            </w:pPr>
          </w:p>
        </w:tc>
        <w:tc>
          <w:tcPr>
            <w:tcW w:w="9456" w:type="dxa"/>
          </w:tcPr>
          <w:p w14:paraId="6CD906BB" w14:textId="77777777" w:rsidR="00651DA9" w:rsidRPr="00946A8D" w:rsidRDefault="00651DA9" w:rsidP="00651DA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религиозного использования. Содержание данного вида разрешенного использования включает в себя содержание видов разрешенного использования с кодами 3.7.1-3.7.2.</w:t>
            </w:r>
          </w:p>
          <w:p w14:paraId="37CB35C8"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09DB17EB"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Максимальный размер земельных участков - не подлежит установлению </w:t>
            </w:r>
          </w:p>
          <w:p w14:paraId="3531592E"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41370623"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6F3510A"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F78F526"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0E61B136"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54D82894"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039985F1"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33B42FAA"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29560AE"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57AAB778"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4B4D62A4"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2CE0491"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lastRenderedPageBreak/>
              <w:t>открытых стоянок</w:t>
            </w:r>
            <w:r w:rsidRPr="00946A8D">
              <w:rPr>
                <w:rFonts w:ascii="Times New Roman" w:hAnsi="Times New Roman"/>
                <w:color w:val="000000"/>
                <w:sz w:val="24"/>
                <w:szCs w:val="24"/>
              </w:rPr>
              <w:t>.</w:t>
            </w:r>
          </w:p>
          <w:p w14:paraId="64922A75"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5673A70A"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2DDC10FC"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Максимальная высота – 20 метров</w:t>
            </w:r>
          </w:p>
          <w:p w14:paraId="6E847207"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6A17789E"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217B2BD4" w14:textId="77777777" w:rsidR="00651DA9" w:rsidRPr="00946A8D" w:rsidRDefault="00651DA9" w:rsidP="00651DA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0D4D231C"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63489A66" w14:textId="77777777" w:rsidR="00651DA9" w:rsidRPr="00946A8D" w:rsidRDefault="00651DA9" w:rsidP="00651DA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735821DA" w14:textId="77777777" w:rsidR="00651DA9" w:rsidRPr="00946A8D" w:rsidRDefault="00651DA9" w:rsidP="00651DA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63E25F0A" w14:textId="77777777" w:rsidR="00651DA9" w:rsidRPr="00946A8D" w:rsidRDefault="00651DA9" w:rsidP="00651DA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1717B07E" w14:textId="289026EB" w:rsidR="00651DA9" w:rsidRPr="00946A8D" w:rsidRDefault="00651DA9" w:rsidP="00651DA9">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50688A36" w14:textId="77777777" w:rsidTr="00A02879">
        <w:tc>
          <w:tcPr>
            <w:tcW w:w="2711" w:type="dxa"/>
          </w:tcPr>
          <w:p w14:paraId="168C9F06" w14:textId="77777777"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3.8</w:t>
            </w:r>
          </w:p>
        </w:tc>
        <w:tc>
          <w:tcPr>
            <w:tcW w:w="2683" w:type="dxa"/>
          </w:tcPr>
          <w:p w14:paraId="2BBD7563" w14:textId="77777777"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Общественное управление</w:t>
            </w:r>
          </w:p>
        </w:tc>
        <w:tc>
          <w:tcPr>
            <w:tcW w:w="9456" w:type="dxa"/>
          </w:tcPr>
          <w:p w14:paraId="1E4D1708"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размещения органов государственной власти, органов местного самоуправления, судов, а также организаций, непосредственно обеспечивающих их деятельность; размещение объектов капитального строительства, предназначенных для размещения органов управления политических партий, профессиональных и отраслевых союзов, творческих союзов и иных общественных объединений граждан по отраслевому или политическому признаку, размещение объектов капитального строительства для дипломатических представительства иностранных государств и консульских учреждений в Российской Федерации</w:t>
            </w:r>
          </w:p>
          <w:p w14:paraId="0E794D00"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p>
          <w:p w14:paraId="5E8BAA3A"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Минимальный размер земельных участков - не подлежит установлению</w:t>
            </w:r>
          </w:p>
          <w:p w14:paraId="2F0E59E0"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549AA1F1"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4B4383E6"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827F73A"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304462C2"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A8D7B87"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30C8B5B9"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EF03F38"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01B605FD"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F1068B1"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38D2777"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092FF6EC"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1020646C"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45B94EE9"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71152C04"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 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54467A75"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w:t>
            </w:r>
            <w:r w:rsidRPr="00946A8D">
              <w:rPr>
                <w:rFonts w:ascii="Times New Roman" w:hAnsi="Times New Roman"/>
                <w:color w:val="000000"/>
                <w:sz w:val="24"/>
                <w:szCs w:val="24"/>
              </w:rPr>
              <w:t>4</w:t>
            </w:r>
            <w:r w:rsidRPr="00946A8D">
              <w:rPr>
                <w:rFonts w:ascii="Times New Roman" w:eastAsia="Times New Roman" w:hAnsi="Times New Roman"/>
                <w:color w:val="000000"/>
                <w:sz w:val="24"/>
                <w:szCs w:val="24"/>
                <w:lang w:eastAsia="ru-RU"/>
              </w:rPr>
              <w:t>;</w:t>
            </w:r>
          </w:p>
          <w:p w14:paraId="2ED4AEA6"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303CEF78"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2CBBAE47" w14:textId="77777777" w:rsidR="00651DA9" w:rsidRPr="00946A8D" w:rsidRDefault="00651DA9" w:rsidP="00651DA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3719B1E9"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6FCB027F" w14:textId="77777777" w:rsidR="00651DA9" w:rsidRPr="00946A8D" w:rsidRDefault="00651DA9" w:rsidP="00651DA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5A2BAD95" w14:textId="77777777" w:rsidR="00651DA9" w:rsidRPr="00946A8D" w:rsidRDefault="00651DA9" w:rsidP="00651DA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3B1A879E" w14:textId="77777777" w:rsidR="00651DA9" w:rsidRPr="00946A8D" w:rsidRDefault="00651DA9" w:rsidP="00651DA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58AF1940" w14:textId="0BFB77F7" w:rsidR="00651DA9" w:rsidRPr="00946A8D" w:rsidRDefault="00651DA9" w:rsidP="00651DA9">
            <w:pPr>
              <w:spacing w:after="0"/>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w:t>
            </w:r>
            <w:r w:rsidRPr="00946A8D">
              <w:rPr>
                <w:rFonts w:ascii="Times New Roman" w:hAnsi="Times New Roman"/>
                <w:b/>
                <w:bCs/>
                <w:color w:val="000000"/>
                <w:sz w:val="24"/>
                <w:szCs w:val="24"/>
              </w:rPr>
              <w:lastRenderedPageBreak/>
              <w:t>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5D5B1AE4" w14:textId="77777777" w:rsidTr="00A02879">
        <w:tc>
          <w:tcPr>
            <w:tcW w:w="2711" w:type="dxa"/>
          </w:tcPr>
          <w:p w14:paraId="558B0AEA" w14:textId="77777777" w:rsidR="00651DA9" w:rsidRPr="00946A8D" w:rsidRDefault="00651DA9" w:rsidP="00651DA9">
            <w:pPr>
              <w:spacing w:after="0" w:line="240" w:lineRule="auto"/>
              <w:rPr>
                <w:rFonts w:ascii="Times New Roman" w:hAnsi="Times New Roman"/>
                <w:b/>
                <w:color w:val="000000"/>
                <w:sz w:val="24"/>
                <w:szCs w:val="24"/>
                <w:lang w:eastAsia="ru-RU"/>
              </w:rPr>
            </w:pPr>
            <w:r w:rsidRPr="00946A8D">
              <w:rPr>
                <w:rFonts w:ascii="Times New Roman" w:hAnsi="Times New Roman"/>
                <w:color w:val="000000"/>
                <w:sz w:val="24"/>
                <w:szCs w:val="24"/>
                <w:lang w:eastAsia="ru-RU"/>
              </w:rPr>
              <w:lastRenderedPageBreak/>
              <w:t>3.9</w:t>
            </w:r>
          </w:p>
        </w:tc>
        <w:tc>
          <w:tcPr>
            <w:tcW w:w="2683" w:type="dxa"/>
          </w:tcPr>
          <w:p w14:paraId="522E8FEB" w14:textId="77777777"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Обеспечение научной деятельности</w:t>
            </w:r>
          </w:p>
        </w:tc>
        <w:tc>
          <w:tcPr>
            <w:tcW w:w="9456" w:type="dxa"/>
          </w:tcPr>
          <w:p w14:paraId="5F540D33" w14:textId="77777777" w:rsidR="00651DA9" w:rsidRPr="00946A8D" w:rsidRDefault="00651DA9" w:rsidP="00651DA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для обеспечения научной деятельности. Содержание данного вида разрешенного использования включает в себя содержание видов разрешенного использования с кодами 3.9.1 - 3.9.3.</w:t>
            </w:r>
          </w:p>
          <w:p w14:paraId="368B4DC5" w14:textId="77777777" w:rsidR="00651DA9" w:rsidRPr="00946A8D" w:rsidRDefault="00651DA9" w:rsidP="00651DA9">
            <w:pPr>
              <w:spacing w:after="0" w:line="240" w:lineRule="auto"/>
              <w:rPr>
                <w:rFonts w:ascii="Times New Roman" w:hAnsi="Times New Roman"/>
                <w:b/>
                <w:color w:val="000000"/>
                <w:sz w:val="24"/>
                <w:szCs w:val="24"/>
              </w:rPr>
            </w:pPr>
          </w:p>
          <w:p w14:paraId="19335C28" w14:textId="77777777" w:rsidR="00651DA9" w:rsidRPr="00946A8D" w:rsidRDefault="00651DA9" w:rsidP="00651DA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1 га;</w:t>
            </w:r>
          </w:p>
          <w:p w14:paraId="626318FC" w14:textId="77777777" w:rsidR="00651DA9" w:rsidRPr="00946A8D" w:rsidRDefault="00651DA9" w:rsidP="00651DA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0EC26D11"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53DEDFC5"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83B640E"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97A3E9D"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31C0B220"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487E4C18"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3039FFB9"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3C142F3A"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D64A7CC"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4986343F"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C8F2788"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5AEC73A8"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3C1DD969" w14:textId="2CF131B5"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602A61C4"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54F58720" w14:textId="77777777" w:rsidR="00651DA9" w:rsidRPr="00946A8D" w:rsidRDefault="00651DA9" w:rsidP="00651DA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15 м;</w:t>
            </w:r>
          </w:p>
          <w:p w14:paraId="429FA995"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0239900D"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7557EACE" w14:textId="77777777" w:rsidR="00651DA9" w:rsidRPr="00946A8D" w:rsidRDefault="00651DA9" w:rsidP="00651DA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48D7E7DC"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1DE6B99E" w14:textId="77777777" w:rsidR="00651DA9" w:rsidRPr="00946A8D" w:rsidRDefault="00651DA9" w:rsidP="00651DA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376B9BF2" w14:textId="77777777" w:rsidR="00651DA9" w:rsidRPr="00946A8D" w:rsidRDefault="00651DA9" w:rsidP="00651DA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4D76F191" w14:textId="77777777" w:rsidR="00651DA9" w:rsidRPr="00946A8D" w:rsidRDefault="00651DA9" w:rsidP="00651DA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364A5993" w14:textId="61444AB8" w:rsidR="00651DA9" w:rsidRPr="00946A8D" w:rsidRDefault="00651DA9" w:rsidP="00651DA9">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3349F7E8" w14:textId="77777777" w:rsidTr="00A02879">
        <w:tc>
          <w:tcPr>
            <w:tcW w:w="2711" w:type="dxa"/>
          </w:tcPr>
          <w:p w14:paraId="0B238967" w14:textId="77777777"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3.10.1</w:t>
            </w:r>
          </w:p>
        </w:tc>
        <w:tc>
          <w:tcPr>
            <w:tcW w:w="2683" w:type="dxa"/>
          </w:tcPr>
          <w:p w14:paraId="6D5AEF76" w14:textId="77777777"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Амбулаторное ветеринарное обслуживание</w:t>
            </w:r>
          </w:p>
          <w:p w14:paraId="54A160CD" w14:textId="77777777" w:rsidR="00651DA9" w:rsidRPr="00946A8D" w:rsidRDefault="00651DA9" w:rsidP="00651DA9">
            <w:pPr>
              <w:spacing w:after="0" w:line="240" w:lineRule="auto"/>
              <w:rPr>
                <w:rFonts w:ascii="Times New Roman" w:hAnsi="Times New Roman"/>
                <w:color w:val="000000"/>
                <w:sz w:val="24"/>
                <w:szCs w:val="24"/>
              </w:rPr>
            </w:pPr>
          </w:p>
        </w:tc>
        <w:tc>
          <w:tcPr>
            <w:tcW w:w="9456" w:type="dxa"/>
          </w:tcPr>
          <w:p w14:paraId="4E0B77B5"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оказания ветеринарных услуг без содержания животных</w:t>
            </w:r>
          </w:p>
          <w:p w14:paraId="28FC2F6D"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p>
          <w:p w14:paraId="6DB425D0"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331B85C3"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Максимальный размер земельных участков - не подлежит установлению </w:t>
            </w:r>
          </w:p>
          <w:p w14:paraId="41E76494"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650A5A54"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9383D2E"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5D8FE06E"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3A1CA2D"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0D627F8"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52C8263E"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636FE77F"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710DE35"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3D2986BF"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7D233203"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4A429B1E"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7845BBD1"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26432CAD"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 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7A15A41D"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Максимальное количество этажей – 3.</w:t>
            </w:r>
          </w:p>
          <w:p w14:paraId="2B45E060"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32BD95D2"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2E29760D" w14:textId="77777777" w:rsidR="00651DA9" w:rsidRPr="00946A8D" w:rsidRDefault="00651DA9" w:rsidP="00651DA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07A2A59F"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05B87086" w14:textId="77777777" w:rsidR="00651DA9" w:rsidRPr="00946A8D" w:rsidRDefault="00651DA9" w:rsidP="00651DA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0FC17B28" w14:textId="77777777" w:rsidR="00651DA9" w:rsidRPr="00946A8D" w:rsidRDefault="00651DA9" w:rsidP="00651DA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682FDB69" w14:textId="77777777" w:rsidR="00651DA9" w:rsidRPr="00946A8D" w:rsidRDefault="00651DA9" w:rsidP="00651DA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0C9E6309" w14:textId="71D2E491" w:rsidR="00651DA9" w:rsidRPr="00946A8D" w:rsidRDefault="00651DA9" w:rsidP="00651DA9">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29FFD357" w14:textId="77777777" w:rsidTr="00A02879">
        <w:tc>
          <w:tcPr>
            <w:tcW w:w="2711" w:type="dxa"/>
          </w:tcPr>
          <w:p w14:paraId="37B85C7E" w14:textId="77777777"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4.1</w:t>
            </w:r>
          </w:p>
        </w:tc>
        <w:tc>
          <w:tcPr>
            <w:tcW w:w="2683" w:type="dxa"/>
          </w:tcPr>
          <w:p w14:paraId="36C1261D" w14:textId="77777777"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Деловое управление</w:t>
            </w:r>
          </w:p>
        </w:tc>
        <w:tc>
          <w:tcPr>
            <w:tcW w:w="9456" w:type="dxa"/>
          </w:tcPr>
          <w:p w14:paraId="2AE0064C"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с целью: размещения объектов управленческой деятельности, не связанной с государственным или муниципальным управлением и оказанием услуг, а также с целью обеспечения совершения сделок, не требующих передачи товара в момент их совершения между организациями, в том числе биржевая деятельность (за исключением банковской и страховой деятельности)</w:t>
            </w:r>
          </w:p>
          <w:p w14:paraId="6F5E4A54"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p>
          <w:p w14:paraId="0F56659D"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1000 кв.м;</w:t>
            </w:r>
          </w:p>
          <w:p w14:paraId="0084FD7F"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08FDB33A"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07D1737E"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9486954"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39FD6E5B"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A7F690B"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14EDB433"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E26BCE6"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F29C27C"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016DD7F"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383C31CC"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любой категории;</w:t>
            </w:r>
          </w:p>
          <w:p w14:paraId="784F1EDF"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0E6040F5"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1DA8B8DE" w14:textId="2E8EFF25"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6CC8E986"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72B3A174"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4.</w:t>
            </w:r>
          </w:p>
          <w:p w14:paraId="7045CF02"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412360E9"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054994C1" w14:textId="77777777" w:rsidR="00651DA9" w:rsidRPr="00946A8D" w:rsidRDefault="00651DA9" w:rsidP="00651DA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72DC55E0"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09D76133" w14:textId="77777777" w:rsidR="00651DA9" w:rsidRPr="00946A8D" w:rsidRDefault="00651DA9" w:rsidP="00651DA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26B88785" w14:textId="77777777" w:rsidR="00651DA9" w:rsidRPr="00946A8D" w:rsidRDefault="00651DA9" w:rsidP="00651DA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0E0B3B4C" w14:textId="77777777" w:rsidR="00651DA9" w:rsidRPr="00946A8D" w:rsidRDefault="00651DA9" w:rsidP="00651DA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1033B051" w14:textId="469D8114" w:rsidR="00651DA9" w:rsidRPr="00946A8D" w:rsidRDefault="00651DA9" w:rsidP="00651DA9">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5368D962" w14:textId="77777777" w:rsidTr="00A02879">
        <w:tc>
          <w:tcPr>
            <w:tcW w:w="2711" w:type="dxa"/>
          </w:tcPr>
          <w:p w14:paraId="565B881F" w14:textId="77777777"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4.3</w:t>
            </w:r>
          </w:p>
        </w:tc>
        <w:tc>
          <w:tcPr>
            <w:tcW w:w="2683" w:type="dxa"/>
          </w:tcPr>
          <w:p w14:paraId="1081ED19" w14:textId="77777777"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Рынки</w:t>
            </w:r>
          </w:p>
          <w:p w14:paraId="637197C5" w14:textId="77777777" w:rsidR="00651DA9" w:rsidRPr="00946A8D" w:rsidRDefault="00651DA9" w:rsidP="00651DA9">
            <w:pPr>
              <w:spacing w:after="0" w:line="240" w:lineRule="auto"/>
              <w:rPr>
                <w:rFonts w:ascii="Times New Roman" w:hAnsi="Times New Roman"/>
                <w:color w:val="000000"/>
                <w:sz w:val="24"/>
                <w:szCs w:val="24"/>
              </w:rPr>
            </w:pPr>
          </w:p>
        </w:tc>
        <w:tc>
          <w:tcPr>
            <w:tcW w:w="9456" w:type="dxa"/>
          </w:tcPr>
          <w:p w14:paraId="17D8498B"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сооружений, предназначенных для организации постоянной или временной торговли (ярмарка, рынок, базар), с учетом того, что каждое из торговых мест не располагает торговой площадью более 200 кв. м; размещение гаражей и (или) стоянок для автомобилей сотрудников и посетителей рынка</w:t>
            </w:r>
          </w:p>
          <w:p w14:paraId="5F8A1F54"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p>
          <w:p w14:paraId="50E0BE71"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-14 кв.м на 1 кв.м торговой площади при общей торговой площади до 600 кв.м;</w:t>
            </w:r>
          </w:p>
          <w:p w14:paraId="58F6E897"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2800 кв.м;</w:t>
            </w:r>
          </w:p>
          <w:p w14:paraId="1345C625"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Минимальные отступы от границ земельных участков:</w:t>
            </w:r>
          </w:p>
          <w:p w14:paraId="76CF3262"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5CCDB9B"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1F11827B"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DC772DC"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678E5B61"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5B548302"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5432DDB5"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E705DDE"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7CDE3D0"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0A99E6C"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62F5273"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107AEEFB"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572EC78F"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8AA9184"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029D4342"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6629E755"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709C9619" w14:textId="77777777" w:rsidR="00651DA9" w:rsidRPr="00946A8D" w:rsidRDefault="00651DA9" w:rsidP="00651DA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42373558"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5B0638F9" w14:textId="77777777" w:rsidR="00651DA9" w:rsidRPr="00946A8D" w:rsidRDefault="00651DA9" w:rsidP="00651DA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18C497A7" w14:textId="77777777" w:rsidR="00651DA9" w:rsidRPr="00946A8D" w:rsidRDefault="00651DA9" w:rsidP="00651DA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367ADD29" w14:textId="77777777" w:rsidR="00651DA9" w:rsidRPr="00946A8D" w:rsidRDefault="00651DA9" w:rsidP="00651DA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48FAAA6C" w14:textId="7F9404A8" w:rsidR="00651DA9" w:rsidRPr="00946A8D" w:rsidRDefault="00651DA9" w:rsidP="00651DA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1E5EABA4" w14:textId="77777777" w:rsidTr="00A02879">
        <w:tc>
          <w:tcPr>
            <w:tcW w:w="2711" w:type="dxa"/>
          </w:tcPr>
          <w:p w14:paraId="786870DF" w14:textId="77777777"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4.4</w:t>
            </w:r>
          </w:p>
        </w:tc>
        <w:tc>
          <w:tcPr>
            <w:tcW w:w="2683" w:type="dxa"/>
          </w:tcPr>
          <w:p w14:paraId="59BF06E8" w14:textId="77777777"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Магазины</w:t>
            </w:r>
          </w:p>
        </w:tc>
        <w:tc>
          <w:tcPr>
            <w:tcW w:w="9456" w:type="dxa"/>
          </w:tcPr>
          <w:p w14:paraId="1078E1B4"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продажи товаров, торговая площадь которых составляет до 5000 кв. м</w:t>
            </w:r>
          </w:p>
          <w:p w14:paraId="08776DB1"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p>
          <w:p w14:paraId="68B7D4B9"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w:t>
            </w:r>
          </w:p>
          <w:p w14:paraId="6F68AA9A"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 Для магазинов: до 250 кв.м торговой площади – 8 кв.м. на 1 кв.м. торговой площади;</w:t>
            </w:r>
          </w:p>
          <w:p w14:paraId="1D65B748"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свыше 250 до 650 кв.м. торговой площади – 8 – 6 кв.м. на 1 кв.м. торговой площади;</w:t>
            </w:r>
          </w:p>
          <w:p w14:paraId="6234F6D5"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24EE33A1"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613F70B1" w14:textId="415F8005"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9D321E6"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13C8481A"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0582D53B"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073AEC5D"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A8A5A8A"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8C04729" w14:textId="250FDFBD"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376C071"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2DC19302"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76317330"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621CF2DE"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0B9E275D"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4D58BFCD"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0C2EAF8"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30BD2195"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62BE23C6"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336F4A2F" w14:textId="77777777" w:rsidR="00651DA9" w:rsidRPr="00946A8D" w:rsidRDefault="00651DA9" w:rsidP="00651DA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4F7DAC17"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233FBEFB" w14:textId="77777777" w:rsidR="00651DA9" w:rsidRPr="00946A8D" w:rsidRDefault="00651DA9" w:rsidP="00651DA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5F8E67BE" w14:textId="77777777" w:rsidR="00651DA9" w:rsidRPr="00946A8D" w:rsidRDefault="00651DA9" w:rsidP="00651DA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56B64640" w14:textId="77777777" w:rsidR="00651DA9" w:rsidRPr="00946A8D" w:rsidRDefault="00651DA9" w:rsidP="00651DA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752EC594" w14:textId="4D17B954" w:rsidR="00651DA9" w:rsidRPr="00946A8D" w:rsidRDefault="00651DA9" w:rsidP="00651DA9">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046F20FF" w14:textId="77777777" w:rsidTr="00A02879">
        <w:tc>
          <w:tcPr>
            <w:tcW w:w="2711" w:type="dxa"/>
          </w:tcPr>
          <w:p w14:paraId="30EB6335" w14:textId="77777777"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4.5</w:t>
            </w:r>
          </w:p>
        </w:tc>
        <w:tc>
          <w:tcPr>
            <w:tcW w:w="2683" w:type="dxa"/>
          </w:tcPr>
          <w:p w14:paraId="5149BDAC" w14:textId="77777777" w:rsidR="00651DA9" w:rsidRPr="00946A8D" w:rsidRDefault="00651DA9" w:rsidP="00651DA9">
            <w:pPr>
              <w:spacing w:after="0" w:line="240" w:lineRule="auto"/>
              <w:rPr>
                <w:rFonts w:ascii="Times New Roman" w:hAnsi="Times New Roman"/>
                <w:b/>
                <w:bCs/>
                <w:color w:val="000000"/>
                <w:sz w:val="24"/>
                <w:szCs w:val="24"/>
                <w:lang w:eastAsia="ru-RU"/>
              </w:rPr>
            </w:pPr>
            <w:r w:rsidRPr="00946A8D">
              <w:rPr>
                <w:rFonts w:ascii="Times New Roman" w:hAnsi="Times New Roman"/>
                <w:b/>
                <w:bCs/>
                <w:color w:val="000000"/>
                <w:sz w:val="24"/>
                <w:szCs w:val="24"/>
                <w:lang w:eastAsia="ru-RU"/>
              </w:rPr>
              <w:t>Банковская и страховая деятельность</w:t>
            </w:r>
          </w:p>
        </w:tc>
        <w:tc>
          <w:tcPr>
            <w:tcW w:w="9456" w:type="dxa"/>
          </w:tcPr>
          <w:p w14:paraId="14FE4C06" w14:textId="77777777" w:rsidR="00651DA9" w:rsidRPr="00946A8D" w:rsidRDefault="00651DA9" w:rsidP="00651DA9">
            <w:pPr>
              <w:spacing w:after="0" w:line="240" w:lineRule="auto"/>
              <w:rPr>
                <w:rFonts w:ascii="Times New Roman" w:eastAsia="Times New Roman" w:hAnsi="Times New Roman"/>
                <w:b/>
                <w:bCs/>
                <w:color w:val="000000"/>
                <w:sz w:val="24"/>
                <w:szCs w:val="24"/>
                <w:lang w:eastAsia="ru-RU"/>
              </w:rPr>
            </w:pPr>
            <w:r w:rsidRPr="00946A8D">
              <w:rPr>
                <w:rFonts w:ascii="Times New Roman" w:eastAsia="Times New Roman" w:hAnsi="Times New Roman"/>
                <w:b/>
                <w:bCs/>
                <w:color w:val="000000"/>
                <w:sz w:val="24"/>
                <w:szCs w:val="24"/>
                <w:lang w:eastAsia="ru-RU"/>
              </w:rPr>
              <w:t>Размещение объектов капитального строительства, предназначенных для размещения организаций, оказывающих банковские и страховые</w:t>
            </w:r>
          </w:p>
          <w:p w14:paraId="7AB7422A"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p>
          <w:p w14:paraId="63724A1B"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1000 кв.м;</w:t>
            </w:r>
          </w:p>
          <w:p w14:paraId="3291C999"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1DEFB99E"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10B09D5F"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291F71D"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14C1F6D1"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0267D40"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0F9FEB7A"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0519581A"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38559A70"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7128EFB"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2E041A49"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6E7139F5"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08C96B3C"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3223A0C2"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1BDB02A7"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C0181C8"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4;</w:t>
            </w:r>
          </w:p>
          <w:p w14:paraId="20DCA994"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4C625706"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73B16D39" w14:textId="77777777" w:rsidR="00651DA9" w:rsidRPr="00946A8D" w:rsidRDefault="00651DA9" w:rsidP="00651DA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lastRenderedPageBreak/>
              <w:t xml:space="preserve"> в условиях реконструкции </w:t>
            </w:r>
            <w:r w:rsidRPr="00946A8D">
              <w:rPr>
                <w:rFonts w:ascii="Times New Roman" w:eastAsia="Times New Roman" w:hAnsi="Times New Roman"/>
                <w:color w:val="000000"/>
                <w:sz w:val="24"/>
                <w:szCs w:val="24"/>
                <w:lang w:eastAsia="ru-RU"/>
              </w:rPr>
              <w:t>(Кз) – 0,8</w:t>
            </w:r>
          </w:p>
          <w:p w14:paraId="78B8210F"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4AD9384E" w14:textId="77777777" w:rsidR="00651DA9" w:rsidRPr="00946A8D" w:rsidRDefault="00651DA9" w:rsidP="00651DA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0A51EBEB" w14:textId="77777777" w:rsidR="00651DA9" w:rsidRPr="00946A8D" w:rsidRDefault="00651DA9" w:rsidP="00651DA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5FC0C948" w14:textId="77777777" w:rsidR="00651DA9" w:rsidRPr="00946A8D" w:rsidRDefault="00651DA9" w:rsidP="00651DA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03D45936" w14:textId="2754140F" w:rsidR="00651DA9" w:rsidRPr="00946A8D" w:rsidRDefault="00651DA9" w:rsidP="00651DA9">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084E893C" w14:textId="77777777" w:rsidTr="00A02879">
        <w:tc>
          <w:tcPr>
            <w:tcW w:w="2711" w:type="dxa"/>
          </w:tcPr>
          <w:p w14:paraId="365188D7" w14:textId="77777777"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4.6</w:t>
            </w:r>
          </w:p>
        </w:tc>
        <w:tc>
          <w:tcPr>
            <w:tcW w:w="2683" w:type="dxa"/>
          </w:tcPr>
          <w:p w14:paraId="70FB6E67" w14:textId="77777777" w:rsidR="00651DA9" w:rsidRPr="00946A8D" w:rsidRDefault="00651DA9" w:rsidP="00651DA9">
            <w:pPr>
              <w:spacing w:after="0" w:line="240" w:lineRule="auto"/>
              <w:rPr>
                <w:rFonts w:ascii="Times New Roman" w:hAnsi="Times New Roman"/>
                <w:b/>
                <w:bCs/>
                <w:color w:val="000000"/>
                <w:sz w:val="24"/>
                <w:szCs w:val="24"/>
                <w:lang w:eastAsia="ru-RU"/>
              </w:rPr>
            </w:pPr>
            <w:r w:rsidRPr="00946A8D">
              <w:rPr>
                <w:rFonts w:ascii="Times New Roman" w:hAnsi="Times New Roman"/>
                <w:b/>
                <w:bCs/>
                <w:color w:val="000000"/>
                <w:sz w:val="24"/>
                <w:szCs w:val="24"/>
                <w:lang w:eastAsia="ru-RU"/>
              </w:rPr>
              <w:t>Общественное питание</w:t>
            </w:r>
          </w:p>
          <w:p w14:paraId="78C75E80" w14:textId="77777777" w:rsidR="00651DA9" w:rsidRPr="00946A8D" w:rsidRDefault="00651DA9" w:rsidP="00651DA9">
            <w:pPr>
              <w:spacing w:after="0" w:line="240" w:lineRule="auto"/>
              <w:rPr>
                <w:rFonts w:ascii="Times New Roman" w:hAnsi="Times New Roman"/>
                <w:color w:val="000000"/>
                <w:sz w:val="24"/>
                <w:szCs w:val="24"/>
              </w:rPr>
            </w:pPr>
          </w:p>
        </w:tc>
        <w:tc>
          <w:tcPr>
            <w:tcW w:w="9456" w:type="dxa"/>
          </w:tcPr>
          <w:p w14:paraId="138142B9" w14:textId="77777777" w:rsidR="00651DA9" w:rsidRPr="00946A8D" w:rsidRDefault="00651DA9" w:rsidP="00651DA9">
            <w:pPr>
              <w:spacing w:after="0" w:line="240" w:lineRule="auto"/>
              <w:rPr>
                <w:rFonts w:ascii="Times New Roman" w:eastAsia="Times New Roman" w:hAnsi="Times New Roman"/>
                <w:b/>
                <w:bCs/>
                <w:color w:val="000000"/>
                <w:sz w:val="24"/>
                <w:szCs w:val="24"/>
                <w:lang w:eastAsia="ru-RU"/>
              </w:rPr>
            </w:pPr>
            <w:r w:rsidRPr="00946A8D">
              <w:rPr>
                <w:rFonts w:ascii="Times New Roman" w:eastAsia="Times New Roman" w:hAnsi="Times New Roman"/>
                <w:b/>
                <w:bCs/>
                <w:color w:val="000000"/>
                <w:sz w:val="24"/>
                <w:szCs w:val="24"/>
                <w:lang w:eastAsia="ru-RU"/>
              </w:rPr>
              <w:t>Размещение объектов капитального строительства в целях устройства мест общественного питания (рестораны, кафе, столовые, закусочные, бары)</w:t>
            </w:r>
          </w:p>
          <w:p w14:paraId="60E96E2D"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p>
          <w:p w14:paraId="76348C4F"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здания общественного питания до 150 мест</w:t>
            </w:r>
          </w:p>
          <w:p w14:paraId="6C110555" w14:textId="77777777" w:rsidR="00651DA9" w:rsidRPr="00946A8D" w:rsidRDefault="00651DA9" w:rsidP="00651DA9">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 xml:space="preserve">Минимальный размер земельных участков: </w:t>
            </w:r>
          </w:p>
          <w:p w14:paraId="640680BE" w14:textId="77777777" w:rsidR="00651DA9" w:rsidRPr="00946A8D" w:rsidRDefault="00651DA9" w:rsidP="00651DA9">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при числе до 50 мест, 25 кв.м. на 1 место;</w:t>
            </w:r>
          </w:p>
          <w:p w14:paraId="6885E465" w14:textId="77777777" w:rsidR="00651DA9" w:rsidRPr="00946A8D" w:rsidRDefault="00651DA9" w:rsidP="00651DA9">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при числе от 50 до 150 мест, 15 кв.м. на 1 место;</w:t>
            </w:r>
          </w:p>
          <w:p w14:paraId="2A5E9EFC"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0B05FE98"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0004C6EB"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24FD39A"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5B75978F"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9441DC5"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5536D9B8"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344B48CD"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4734BBF6"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D1B9DE4"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3784FF48"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044243A1"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D291C20"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2D28F103"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lastRenderedPageBreak/>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16B2BD75"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21B0246"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4133304A"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63D06032"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4C074BC9" w14:textId="77777777" w:rsidR="00651DA9" w:rsidRPr="00946A8D" w:rsidRDefault="00651DA9" w:rsidP="00651DA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4EF32DE4"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623475CB" w14:textId="77777777" w:rsidR="00651DA9" w:rsidRPr="00946A8D" w:rsidRDefault="00651DA9" w:rsidP="00651DA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1197D127" w14:textId="77777777" w:rsidR="00651DA9" w:rsidRPr="00946A8D" w:rsidRDefault="00651DA9" w:rsidP="00651DA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72A86E04" w14:textId="77777777" w:rsidR="00651DA9" w:rsidRPr="00946A8D" w:rsidRDefault="00651DA9" w:rsidP="00651DA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083F87EF" w14:textId="60907FDB" w:rsidR="00651DA9" w:rsidRPr="00946A8D" w:rsidRDefault="00651DA9" w:rsidP="00651DA9">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64A6E051" w14:textId="77777777" w:rsidTr="00A02879">
        <w:tc>
          <w:tcPr>
            <w:tcW w:w="2711" w:type="dxa"/>
          </w:tcPr>
          <w:p w14:paraId="47F3791F" w14:textId="77777777"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4.7</w:t>
            </w:r>
          </w:p>
        </w:tc>
        <w:tc>
          <w:tcPr>
            <w:tcW w:w="2683" w:type="dxa"/>
          </w:tcPr>
          <w:p w14:paraId="627A682F" w14:textId="77777777" w:rsidR="00651DA9" w:rsidRPr="00946A8D" w:rsidRDefault="00651DA9" w:rsidP="00651DA9">
            <w:pPr>
              <w:spacing w:after="0" w:line="240" w:lineRule="auto"/>
              <w:rPr>
                <w:rFonts w:ascii="Times New Roman" w:hAnsi="Times New Roman"/>
                <w:b/>
                <w:bCs/>
                <w:color w:val="000000"/>
                <w:sz w:val="24"/>
                <w:szCs w:val="24"/>
                <w:lang w:eastAsia="ru-RU"/>
              </w:rPr>
            </w:pPr>
            <w:r w:rsidRPr="00946A8D">
              <w:rPr>
                <w:rFonts w:ascii="Times New Roman" w:hAnsi="Times New Roman"/>
                <w:b/>
                <w:bCs/>
                <w:color w:val="000000"/>
                <w:sz w:val="24"/>
                <w:szCs w:val="24"/>
                <w:lang w:eastAsia="ru-RU"/>
              </w:rPr>
              <w:t>Гостиничное обслуживание</w:t>
            </w:r>
          </w:p>
          <w:p w14:paraId="0CFBCFAF" w14:textId="77777777" w:rsidR="00651DA9" w:rsidRPr="00946A8D" w:rsidRDefault="00651DA9" w:rsidP="00651DA9">
            <w:pPr>
              <w:spacing w:after="0" w:line="240" w:lineRule="auto"/>
              <w:rPr>
                <w:rFonts w:ascii="Times New Roman" w:hAnsi="Times New Roman"/>
                <w:color w:val="000000"/>
                <w:sz w:val="24"/>
                <w:szCs w:val="24"/>
              </w:rPr>
            </w:pPr>
          </w:p>
        </w:tc>
        <w:tc>
          <w:tcPr>
            <w:tcW w:w="9456" w:type="dxa"/>
          </w:tcPr>
          <w:p w14:paraId="335B22AC" w14:textId="77777777" w:rsidR="00651DA9" w:rsidRPr="00946A8D" w:rsidRDefault="00651DA9" w:rsidP="00651DA9">
            <w:pPr>
              <w:spacing w:after="0" w:line="240" w:lineRule="auto"/>
              <w:rPr>
                <w:rFonts w:ascii="Times New Roman" w:eastAsia="Times New Roman" w:hAnsi="Times New Roman"/>
                <w:b/>
                <w:bCs/>
                <w:color w:val="000000"/>
                <w:sz w:val="24"/>
                <w:szCs w:val="24"/>
                <w:lang w:eastAsia="ru-RU"/>
              </w:rPr>
            </w:pPr>
            <w:r w:rsidRPr="00946A8D">
              <w:rPr>
                <w:rFonts w:ascii="Times New Roman" w:eastAsia="Times New Roman" w:hAnsi="Times New Roman"/>
                <w:b/>
                <w:bCs/>
                <w:color w:val="000000"/>
                <w:sz w:val="24"/>
                <w:szCs w:val="24"/>
                <w:lang w:eastAsia="ru-RU"/>
              </w:rPr>
              <w:t>Размещение гостиниц, а также иных зданий, используемых с целью извлечения предпринимательской выгоды из предоставления жилого помещения для временного проживания в них</w:t>
            </w:r>
          </w:p>
          <w:p w14:paraId="4A4DFFDE"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p>
          <w:p w14:paraId="2D5DCA41"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здания гостиницы до 100 мест</w:t>
            </w:r>
          </w:p>
          <w:p w14:paraId="0224FAF4"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Минимальный размер земельных участков: </w:t>
            </w:r>
          </w:p>
          <w:p w14:paraId="5FBC2639"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Размеры земельных участков гостиниц при числе мест от 25 до 100– 55 м2 на 1 место.</w:t>
            </w:r>
          </w:p>
          <w:p w14:paraId="501352C4"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105B15ED"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1164EE15"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80E4BF5"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784D5EA"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не менее 5 м от границ земельного участка со стороны, выходящей на улицу любой</w:t>
            </w:r>
          </w:p>
          <w:p w14:paraId="0E0F38AB"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78FDB69C"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38536B3E"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73460B01"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1210B44"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4BBA0ABE"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B3AE919"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5E0D4842"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3E9A068F"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35FA7C15"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5770D30"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5;</w:t>
            </w:r>
          </w:p>
          <w:p w14:paraId="2341E94B"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329FA994"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3239699C" w14:textId="77777777" w:rsidR="00651DA9" w:rsidRPr="00946A8D" w:rsidRDefault="00651DA9" w:rsidP="00651DA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5F954D27"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7DBDB5F1" w14:textId="77777777" w:rsidR="00651DA9" w:rsidRPr="00946A8D" w:rsidRDefault="00651DA9" w:rsidP="00651DA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71F9EA84" w14:textId="77777777" w:rsidR="00651DA9" w:rsidRPr="00946A8D" w:rsidRDefault="00651DA9" w:rsidP="00651DA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4B206917" w14:textId="77777777" w:rsidR="00651DA9" w:rsidRPr="00946A8D" w:rsidRDefault="00651DA9" w:rsidP="00651DA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6E0B45BA" w14:textId="77777777" w:rsidR="00651DA9" w:rsidRPr="00946A8D" w:rsidRDefault="00651DA9" w:rsidP="00651DA9">
            <w:pPr>
              <w:spacing w:after="0"/>
              <w:rPr>
                <w:rFonts w:ascii="Times New Roman" w:hAnsi="Times New Roman"/>
                <w:b/>
                <w:bCs/>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p w14:paraId="417ED5A6" w14:textId="77777777" w:rsidR="00651DA9" w:rsidRPr="00946A8D" w:rsidRDefault="00651DA9" w:rsidP="00651DA9">
            <w:pPr>
              <w:spacing w:after="0" w:line="240" w:lineRule="auto"/>
              <w:rPr>
                <w:rFonts w:ascii="Times New Roman" w:hAnsi="Times New Roman"/>
                <w:b/>
                <w:color w:val="000000"/>
              </w:rPr>
            </w:pPr>
            <w:r w:rsidRPr="00946A8D">
              <w:rPr>
                <w:rFonts w:ascii="Times New Roman" w:hAnsi="Times New Roman"/>
                <w:b/>
                <w:color w:val="000000"/>
              </w:rPr>
              <w:t xml:space="preserve">- не допускается размещение новых объектов капитального строительства, а также их реконструкция, с изменением этажности, высотности и площади застройки, </w:t>
            </w:r>
            <w:r w:rsidRPr="00946A8D">
              <w:rPr>
                <w:rFonts w:ascii="Times New Roman" w:hAnsi="Times New Roman"/>
                <w:b/>
                <w:color w:val="000000"/>
              </w:rPr>
              <w:lastRenderedPageBreak/>
              <w:t>представляющих собой многоквартирные жилые дома, комплексы апартаментов, апарт-отели и гостиницы, включающие в себя номерной фонд по типу апартаменты, за исключением случаев размещения таких объектов в рамках реализации положений Федерального закона от 29.11.2014 № 377-ФЗ «О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 постановления Совета министров Республики Крым от 07.10.2014 № 368 «О некоторых вопросах реализации инвестиционных проектов на территории Республики Крым» или в случае размещения таких объектов при реализации решения о комплексном развитии территории или осуществления комплексного развития территории по инициативе правообладателей земельных участков и (или) расположенных на них объектов недвижимости;</w:t>
            </w:r>
          </w:p>
          <w:p w14:paraId="1BA6AF7C" w14:textId="39D71C7E" w:rsidR="00651DA9" w:rsidRPr="00946A8D" w:rsidRDefault="00651DA9" w:rsidP="00651DA9">
            <w:pPr>
              <w:spacing w:after="0"/>
              <w:rPr>
                <w:rFonts w:ascii="Times New Roman" w:hAnsi="Times New Roman"/>
                <w:color w:val="000000"/>
                <w:sz w:val="24"/>
                <w:szCs w:val="24"/>
              </w:rPr>
            </w:pPr>
            <w:r w:rsidRPr="00946A8D">
              <w:rPr>
                <w:rFonts w:ascii="Times New Roman" w:hAnsi="Times New Roman"/>
                <w:b/>
                <w:color w:val="000000"/>
              </w:rPr>
              <w:t>- указанные требования не применяются, в случае если в отношении объекта капитального строительства выдано разрешение на строительство или обеспечивается реконструкция объектов незавершенного строительства.</w:t>
            </w:r>
          </w:p>
        </w:tc>
      </w:tr>
      <w:tr w:rsidR="00946A8D" w:rsidRPr="00946A8D" w14:paraId="106FA474" w14:textId="77777777" w:rsidTr="00A02879">
        <w:tc>
          <w:tcPr>
            <w:tcW w:w="2711" w:type="dxa"/>
          </w:tcPr>
          <w:p w14:paraId="70F86D12" w14:textId="05F4F524"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4.9.1.2</w:t>
            </w:r>
          </w:p>
        </w:tc>
        <w:tc>
          <w:tcPr>
            <w:tcW w:w="2683" w:type="dxa"/>
          </w:tcPr>
          <w:p w14:paraId="057D5017" w14:textId="73F571AD"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eastAsia="Times New Roman" w:hAnsi="Times New Roman"/>
                <w:b/>
                <w:color w:val="000000"/>
                <w:sz w:val="24"/>
                <w:szCs w:val="24"/>
                <w:lang w:eastAsia="ru-RU"/>
              </w:rPr>
              <w:t>Обеспечение дорожного отдыха</w:t>
            </w:r>
          </w:p>
        </w:tc>
        <w:tc>
          <w:tcPr>
            <w:tcW w:w="9456" w:type="dxa"/>
          </w:tcPr>
          <w:p w14:paraId="4A30E856" w14:textId="77777777" w:rsidR="00651DA9" w:rsidRPr="00946A8D" w:rsidRDefault="00651DA9" w:rsidP="00651DA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 xml:space="preserve">Размещение зданий для предоставления гостиничных услуг в качестве дорожного сервиса (мотелей), а также размещение магазинов сопутствующей торговли, зданий для организации общественного питания в качестве объектов дорожного сервиса </w:t>
            </w:r>
          </w:p>
          <w:p w14:paraId="514DF9EB"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37797B92"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4A8669A7"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21900ECD"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E948DDD"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14132464"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3D67C048"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50486D96"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05A0EEC2"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09F44519"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B0B8188"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03753A1E"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4343402E"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0601EFCB"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1358F260" w14:textId="7E2CC3B5"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5657061F"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размещение по красной линии улиц</w:t>
            </w:r>
          </w:p>
          <w:p w14:paraId="6392A468"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Максимальное количество этажей – 2;</w:t>
            </w:r>
          </w:p>
          <w:p w14:paraId="0BBA1F1F"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7E48ACF8"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45209596" w14:textId="77777777" w:rsidR="00651DA9" w:rsidRPr="00946A8D" w:rsidRDefault="00651DA9" w:rsidP="00651DA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0E178020"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369AFCEE" w14:textId="77777777" w:rsidR="00651DA9" w:rsidRPr="00946A8D" w:rsidRDefault="00651DA9" w:rsidP="00651DA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72E5FDDD" w14:textId="77777777" w:rsidR="00651DA9" w:rsidRPr="00946A8D" w:rsidRDefault="00651DA9" w:rsidP="00651DA9">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785FDB5E" w14:textId="7C490B75" w:rsidR="00651DA9" w:rsidRPr="00946A8D" w:rsidRDefault="00651DA9" w:rsidP="00651DA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b/>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59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651DA9" w:rsidRPr="00946A8D" w14:paraId="4977A9FA" w14:textId="77777777" w:rsidTr="00A02879">
        <w:tc>
          <w:tcPr>
            <w:tcW w:w="2711" w:type="dxa"/>
          </w:tcPr>
          <w:p w14:paraId="5403FC39" w14:textId="77777777" w:rsidR="00651DA9" w:rsidRPr="00946A8D" w:rsidRDefault="00651DA9" w:rsidP="00651DA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8.3</w:t>
            </w:r>
          </w:p>
        </w:tc>
        <w:tc>
          <w:tcPr>
            <w:tcW w:w="2683" w:type="dxa"/>
          </w:tcPr>
          <w:p w14:paraId="37EFE708" w14:textId="77777777" w:rsidR="00651DA9" w:rsidRPr="00946A8D" w:rsidRDefault="00651DA9" w:rsidP="00651DA9">
            <w:pPr>
              <w:spacing w:after="0" w:line="240" w:lineRule="auto"/>
              <w:rPr>
                <w:rFonts w:ascii="Times New Roman" w:hAnsi="Times New Roman"/>
                <w:b/>
                <w:bCs/>
                <w:color w:val="000000"/>
                <w:sz w:val="24"/>
                <w:szCs w:val="24"/>
                <w:lang w:eastAsia="ru-RU"/>
              </w:rPr>
            </w:pPr>
            <w:r w:rsidRPr="00946A8D">
              <w:rPr>
                <w:rFonts w:ascii="Times New Roman" w:hAnsi="Times New Roman"/>
                <w:b/>
                <w:bCs/>
                <w:color w:val="000000"/>
                <w:sz w:val="24"/>
                <w:szCs w:val="24"/>
                <w:lang w:eastAsia="ru-RU"/>
              </w:rPr>
              <w:t>Обеспечение внутреннего правопорядка</w:t>
            </w:r>
          </w:p>
        </w:tc>
        <w:tc>
          <w:tcPr>
            <w:tcW w:w="9456" w:type="dxa"/>
          </w:tcPr>
          <w:p w14:paraId="097EECF6" w14:textId="77777777" w:rsidR="00651DA9" w:rsidRPr="00946A8D" w:rsidRDefault="00651DA9" w:rsidP="00651DA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Размещение объектов капитального строительства, необходимых для подготовки и поддержания в готовности органов внутренних дел, Росгвардии и спасательных служб, в которых существует военизированная служба; размещение объектов гражданской обороны, за исключением объектов гражданской обороны, являющихся частями производственных зданий.</w:t>
            </w:r>
          </w:p>
          <w:p w14:paraId="65553EAE" w14:textId="77777777" w:rsidR="00651DA9" w:rsidRPr="00946A8D" w:rsidRDefault="00651DA9" w:rsidP="00651DA9">
            <w:pPr>
              <w:spacing w:after="0" w:line="240" w:lineRule="auto"/>
              <w:rPr>
                <w:rFonts w:ascii="Times New Roman" w:hAnsi="Times New Roman"/>
                <w:color w:val="000000"/>
                <w:sz w:val="24"/>
                <w:szCs w:val="24"/>
              </w:rPr>
            </w:pPr>
          </w:p>
          <w:p w14:paraId="12528496" w14:textId="77777777" w:rsidR="00651DA9" w:rsidRPr="00946A8D" w:rsidRDefault="00651DA9" w:rsidP="00651DA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02B52D23" w14:textId="77777777" w:rsidR="00651DA9" w:rsidRPr="00946A8D" w:rsidRDefault="00651DA9" w:rsidP="00651DA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7B91457E"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0F23F24F"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1136ABB"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10F28451"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2CADEFC"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7BD92EED"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55EA41F1"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16F0A088"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84B3D0D"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971E5AD"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1850267" w14:textId="77777777" w:rsidR="00651DA9" w:rsidRPr="00946A8D" w:rsidRDefault="00651DA9" w:rsidP="00651DA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6B9FA1D"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57BD1C6D" w14:textId="77777777" w:rsidR="00651DA9" w:rsidRPr="00946A8D" w:rsidRDefault="00651DA9" w:rsidP="00651DA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lastRenderedPageBreak/>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0CF85F09"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2F62A327" w14:textId="77777777" w:rsidR="00651DA9" w:rsidRPr="00946A8D" w:rsidRDefault="00651DA9" w:rsidP="00651DA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20 м;</w:t>
            </w:r>
          </w:p>
          <w:p w14:paraId="7619E28F" w14:textId="77777777" w:rsidR="00651DA9" w:rsidRPr="00946A8D" w:rsidRDefault="00651DA9" w:rsidP="00651DA9">
            <w:pPr>
              <w:spacing w:after="0" w:line="240" w:lineRule="auto"/>
              <w:rPr>
                <w:rFonts w:ascii="Times New Roman" w:hAnsi="Times New Roman"/>
                <w:color w:val="000000"/>
                <w:sz w:val="24"/>
                <w:szCs w:val="24"/>
              </w:rPr>
            </w:pPr>
          </w:p>
          <w:p w14:paraId="5A158E85"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080966DA"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6BBB6733" w14:textId="77777777" w:rsidR="00651DA9" w:rsidRPr="00946A8D" w:rsidRDefault="00651DA9" w:rsidP="00651DA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p w14:paraId="0F72FD9A" w14:textId="6483E928" w:rsidR="00651DA9" w:rsidRPr="00946A8D" w:rsidRDefault="00651DA9" w:rsidP="00651DA9">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bl>
    <w:p w14:paraId="0EC0BC08" w14:textId="77777777" w:rsidR="00673A5C" w:rsidRPr="00946A8D" w:rsidRDefault="00673A5C" w:rsidP="00673A5C">
      <w:pPr>
        <w:spacing w:after="0" w:line="240" w:lineRule="auto"/>
        <w:rPr>
          <w:rFonts w:ascii="Times New Roman" w:hAnsi="Times New Roman"/>
          <w:b/>
          <w:color w:val="000000"/>
          <w:sz w:val="24"/>
          <w:szCs w:val="24"/>
        </w:rPr>
      </w:pPr>
    </w:p>
    <w:p w14:paraId="12FA3B14"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Вспомогательные виды разрешенного использования</w:t>
      </w:r>
    </w:p>
    <w:p w14:paraId="24B91C46"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850" w:type="dxa"/>
        <w:tblLook w:val="04A0" w:firstRow="1" w:lastRow="0" w:firstColumn="1" w:lastColumn="0" w:noHBand="0" w:noVBand="1"/>
      </w:tblPr>
      <w:tblGrid>
        <w:gridCol w:w="2732"/>
        <w:gridCol w:w="2648"/>
        <w:gridCol w:w="9470"/>
      </w:tblGrid>
      <w:tr w:rsidR="00946A8D" w:rsidRPr="00946A8D" w14:paraId="409E1863" w14:textId="77777777" w:rsidTr="00A02879">
        <w:tc>
          <w:tcPr>
            <w:tcW w:w="2732" w:type="dxa"/>
          </w:tcPr>
          <w:p w14:paraId="6C7E7122"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w:t>
            </w:r>
          </w:p>
          <w:p w14:paraId="49C71F09"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вида разрешенного использования</w:t>
            </w:r>
          </w:p>
          <w:p w14:paraId="76FE7582"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земельного</w:t>
            </w:r>
          </w:p>
          <w:p w14:paraId="1AEEE2E2"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участка</w:t>
            </w:r>
          </w:p>
        </w:tc>
        <w:tc>
          <w:tcPr>
            <w:tcW w:w="2648" w:type="dxa"/>
          </w:tcPr>
          <w:p w14:paraId="5982A5E2"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470" w:type="dxa"/>
          </w:tcPr>
          <w:p w14:paraId="0422A845" w14:textId="77777777" w:rsidR="00673A5C" w:rsidRPr="00946A8D" w:rsidRDefault="00673A5C" w:rsidP="00A02879">
            <w:pPr>
              <w:spacing w:after="0" w:line="240" w:lineRule="auto"/>
              <w:ind w:left="459"/>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6E298048" w14:textId="77777777" w:rsidTr="00A02879">
        <w:tc>
          <w:tcPr>
            <w:tcW w:w="2732" w:type="dxa"/>
          </w:tcPr>
          <w:p w14:paraId="0C1A6616"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4.9</w:t>
            </w:r>
          </w:p>
        </w:tc>
        <w:tc>
          <w:tcPr>
            <w:tcW w:w="2648" w:type="dxa"/>
          </w:tcPr>
          <w:p w14:paraId="6BCAFE7B"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b/>
                <w:bCs/>
                <w:color w:val="000000"/>
                <w:sz w:val="24"/>
                <w:szCs w:val="24"/>
              </w:rPr>
              <w:t>Служебные гаражи</w:t>
            </w:r>
          </w:p>
        </w:tc>
        <w:tc>
          <w:tcPr>
            <w:tcW w:w="9470" w:type="dxa"/>
          </w:tcPr>
          <w:p w14:paraId="6591A021"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постоянных или временных гаражей, стоянок для хранения служебного автотранспорта, используемого в целях осуществления видов деятельности, предусмотренных видами разрешенного использования с кодами 3.0, 4.0, а также для стоянки и хранения транспортных средств общего пользования, в том числе в депо.</w:t>
            </w:r>
          </w:p>
          <w:p w14:paraId="39F9562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по СП 42.13330.2016 (приложение И).</w:t>
            </w:r>
          </w:p>
          <w:p w14:paraId="2D6A27A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Максимальный размер земельных участков - не подлежит установлению;</w:t>
            </w:r>
          </w:p>
          <w:p w14:paraId="5C7FE83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31FC68D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B4DBD7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306975A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58D2C30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890FB6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5D0A3F3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6D27164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F8EE66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829EF3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7BCBA74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4EDCA6DB"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01FA0098"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6EF5834F"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5BBB617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3E96F51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404430B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7EFBAC4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p w14:paraId="130CD3E4" w14:textId="549C283B" w:rsidR="003442F6" w:rsidRPr="00946A8D" w:rsidRDefault="00716C0B" w:rsidP="00A02879">
            <w:pPr>
              <w:spacing w:after="0" w:line="240" w:lineRule="auto"/>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7E1E25DD" w14:textId="77777777" w:rsidTr="00A02879">
        <w:tc>
          <w:tcPr>
            <w:tcW w:w="2732" w:type="dxa"/>
          </w:tcPr>
          <w:p w14:paraId="492B3BAC"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5.1</w:t>
            </w:r>
          </w:p>
        </w:tc>
        <w:tc>
          <w:tcPr>
            <w:tcW w:w="2648" w:type="dxa"/>
          </w:tcPr>
          <w:p w14:paraId="1A9D1685"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Спорт</w:t>
            </w:r>
          </w:p>
          <w:p w14:paraId="1775A869" w14:textId="77777777" w:rsidR="00673A5C" w:rsidRPr="00946A8D" w:rsidRDefault="00673A5C" w:rsidP="00A02879">
            <w:pPr>
              <w:spacing w:after="0" w:line="240" w:lineRule="auto"/>
              <w:rPr>
                <w:rFonts w:ascii="Times New Roman" w:hAnsi="Times New Roman"/>
                <w:color w:val="000000"/>
                <w:sz w:val="24"/>
                <w:szCs w:val="24"/>
              </w:rPr>
            </w:pPr>
          </w:p>
        </w:tc>
        <w:tc>
          <w:tcPr>
            <w:tcW w:w="9470" w:type="dxa"/>
          </w:tcPr>
          <w:p w14:paraId="17CA918C"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Размещение зданий и сооружений для занятия спортом. Содержание данного вида разрешенного использования включает в себя содержание видов разрешенного использования с </w:t>
            </w:r>
            <w:hyperlink r:id="rId13" w:anchor="block_1511" w:history="1">
              <w:r w:rsidRPr="00946A8D">
                <w:rPr>
                  <w:rFonts w:ascii="Times New Roman" w:hAnsi="Times New Roman"/>
                  <w:b/>
                  <w:color w:val="000000"/>
                  <w:sz w:val="24"/>
                  <w:szCs w:val="24"/>
                </w:rPr>
                <w:t>кодами 5.1.1 - 5.1.7</w:t>
              </w:r>
            </w:hyperlink>
            <w:r w:rsidRPr="00946A8D">
              <w:rPr>
                <w:rFonts w:ascii="Times New Roman" w:hAnsi="Times New Roman"/>
                <w:b/>
                <w:color w:val="000000"/>
                <w:sz w:val="24"/>
                <w:szCs w:val="24"/>
              </w:rPr>
              <w:t>.</w:t>
            </w:r>
          </w:p>
          <w:p w14:paraId="513E73B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63E8F9E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Минимальный размер земельных участков - по СП 42.13330.2016 (приложение Д).</w:t>
            </w:r>
          </w:p>
          <w:p w14:paraId="7BC72FD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2384062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1AEDE4E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3737C1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706C2FB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01700DA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42C9595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417496D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30CB018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7059E6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2D9BE9B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16289D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4C4FE8CF"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30A31AE7"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7C4BD14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 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03A7937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4;</w:t>
            </w:r>
          </w:p>
          <w:p w14:paraId="4ED00E0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1EB6C9F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656E844F"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5BD6AF6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5613E10D"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53AD995F"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3AEF7487" w14:textId="77777777" w:rsidR="00673A5C" w:rsidRPr="00946A8D" w:rsidRDefault="00673A5C" w:rsidP="00A0287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45E1AFB2" w14:textId="30198492" w:rsidR="003442F6" w:rsidRPr="00946A8D" w:rsidRDefault="00716C0B" w:rsidP="00A02879">
            <w:pPr>
              <w:spacing w:after="0"/>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w:t>
            </w:r>
            <w:r w:rsidRPr="00946A8D">
              <w:rPr>
                <w:rFonts w:ascii="Times New Roman" w:hAnsi="Times New Roman"/>
                <w:b/>
                <w:bCs/>
                <w:color w:val="000000"/>
                <w:sz w:val="24"/>
                <w:szCs w:val="24"/>
              </w:rPr>
              <w:lastRenderedPageBreak/>
              <w:t>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bl>
    <w:p w14:paraId="659F8632" w14:textId="77777777" w:rsidR="00673A5C" w:rsidRPr="00946A8D" w:rsidRDefault="00673A5C" w:rsidP="00673A5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lastRenderedPageBreak/>
        <w:t>Примечание:</w:t>
      </w:r>
    </w:p>
    <w:p w14:paraId="33EC1032" w14:textId="77777777" w:rsidR="00673A5C" w:rsidRPr="00946A8D" w:rsidRDefault="00673A5C" w:rsidP="00673A5C">
      <w:pPr>
        <w:pStyle w:val="aff6"/>
        <w:widowControl w:val="0"/>
        <w:numPr>
          <w:ilvl w:val="0"/>
          <w:numId w:val="32"/>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Ограничения использования земельных участков и объектов капитального строительства, находящихся в зоне Ж-3 и расположенных в границах зон с особыми условиями использования территории, устанавливаются в соответствии со статьями Части </w:t>
      </w:r>
      <w:r w:rsidRPr="00946A8D">
        <w:rPr>
          <w:rFonts w:ascii="Times New Roman" w:hAnsi="Times New Roman"/>
          <w:color w:val="000000"/>
          <w:sz w:val="24"/>
          <w:szCs w:val="24"/>
          <w:lang w:val="en-US" w:eastAsia="ru-RU"/>
        </w:rPr>
        <w:t>V</w:t>
      </w:r>
      <w:r w:rsidRPr="00946A8D">
        <w:rPr>
          <w:rFonts w:ascii="Times New Roman" w:hAnsi="Times New Roman"/>
          <w:color w:val="000000"/>
          <w:sz w:val="24"/>
          <w:szCs w:val="24"/>
          <w:lang w:eastAsia="ru-RU"/>
        </w:rPr>
        <w:t xml:space="preserve"> настоящих Правил.</w:t>
      </w:r>
      <w:r w:rsidRPr="00946A8D">
        <w:rPr>
          <w:rFonts w:ascii="Times New Roman" w:hAnsi="Times New Roman"/>
          <w:color w:val="000000"/>
          <w:sz w:val="24"/>
          <w:szCs w:val="24"/>
        </w:rPr>
        <w:t xml:space="preserve"> </w:t>
      </w:r>
    </w:p>
    <w:p w14:paraId="02361473" w14:textId="77777777" w:rsidR="00673A5C" w:rsidRPr="00946A8D" w:rsidRDefault="00673A5C" w:rsidP="00673A5C">
      <w:pPr>
        <w:pStyle w:val="aff6"/>
        <w:widowControl w:val="0"/>
        <w:numPr>
          <w:ilvl w:val="0"/>
          <w:numId w:val="32"/>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rPr>
        <w:t>В случае отсутствия установленных красных линий, минимальные отступы до зданий и сооружение при осуществлении строительства применять от границ участка смежных с территориями общего пользования.</w:t>
      </w:r>
    </w:p>
    <w:p w14:paraId="6FBB41C9" w14:textId="77777777" w:rsidR="00673A5C" w:rsidRPr="00946A8D" w:rsidRDefault="00673A5C" w:rsidP="00673A5C">
      <w:pPr>
        <w:pStyle w:val="aff6"/>
        <w:widowControl w:val="0"/>
        <w:numPr>
          <w:ilvl w:val="0"/>
          <w:numId w:val="32"/>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При застройке индивидуальными жилыми домами и блокированными жилыми домами в границах земельного участка, подлежащего застройке, необходимо организовать не менее одного машино-места.3</w:t>
      </w:r>
    </w:p>
    <w:p w14:paraId="7DD7BD32" w14:textId="77777777" w:rsidR="00673A5C" w:rsidRPr="00946A8D" w:rsidRDefault="00673A5C" w:rsidP="00673A5C">
      <w:pPr>
        <w:pStyle w:val="aff6"/>
        <w:widowControl w:val="0"/>
        <w:numPr>
          <w:ilvl w:val="0"/>
          <w:numId w:val="32"/>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определения количества парковочных мест, размещаемых в границах парковочного пространства, площадь парковочного места определяется из расчета не менее 25 кв. м на автомобиль при размещении наземных стоянок автомобилей (с учетом проездов); не менее 30 кв. м на автомобиль при размещении гаражей- стоянок, в том числе подземных гаражей; при примыкании парковочного пространства к проезжей части улиц и проездов и продольном расположении автомобилей - не менее 18 кв. м на автомобиль (без учета проездов), при использовании специальных механизированных конструкций в соответствии с паспортом изделия.</w:t>
      </w:r>
    </w:p>
    <w:p w14:paraId="58821DC6" w14:textId="77777777" w:rsidR="00673A5C" w:rsidRPr="00946A8D" w:rsidRDefault="00673A5C" w:rsidP="00673A5C">
      <w:pPr>
        <w:pStyle w:val="aff6"/>
        <w:widowControl w:val="0"/>
        <w:numPr>
          <w:ilvl w:val="0"/>
          <w:numId w:val="32"/>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Парковочное пространство с целью обеспечения объектов капитального строительства нормативными площадями, необходимыми для организации машино-мест, размещается в границах земельного участка или в границах иных земельных участков, расположенных в границах квартала и предназначенных для размещения гаражей и автостоянок. Размещение парковочного пространства с 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допускается при условии, если:</w:t>
      </w:r>
    </w:p>
    <w:p w14:paraId="12BD2374" w14:textId="77777777" w:rsidR="00673A5C" w:rsidRPr="00946A8D" w:rsidRDefault="00673A5C" w:rsidP="00673A5C">
      <w:pPr>
        <w:pStyle w:val="aff6"/>
        <w:widowControl w:val="0"/>
        <w:numPr>
          <w:ilvl w:val="0"/>
          <w:numId w:val="32"/>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правообладателем земельного участка, в границах которого предполагается размещение объектов капитального строительства, и земельных участков, в границах которых размещается парковочное пространство, является одно лицо, за исключением если размещение объектов капитального строительства планируется в пределах территорий перспективной жилой застройки и реконструкции территории сложившейся застройки;</w:t>
      </w:r>
    </w:p>
    <w:p w14:paraId="7D05C98A" w14:textId="77777777" w:rsidR="00673A5C" w:rsidRPr="00946A8D" w:rsidRDefault="00673A5C" w:rsidP="00673A5C">
      <w:pPr>
        <w:pStyle w:val="aff6"/>
        <w:widowControl w:val="0"/>
        <w:numPr>
          <w:ilvl w:val="0"/>
          <w:numId w:val="32"/>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земельных участков установлен вид разрешенного использования «хранение автотранспорта (код 2.7.1)» или «служебные гаражи (код 4.9)» либо иной вид разрешенного использования, предусматривающий размещение гаражей или автостоянок и размещение автомобильных дорог;</w:t>
      </w:r>
    </w:p>
    <w:p w14:paraId="6211C05F" w14:textId="77777777" w:rsidR="00673A5C" w:rsidRPr="00946A8D" w:rsidRDefault="00673A5C" w:rsidP="00673A5C">
      <w:pPr>
        <w:pStyle w:val="aff6"/>
        <w:widowControl w:val="0"/>
        <w:numPr>
          <w:ilvl w:val="0"/>
          <w:numId w:val="32"/>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такое размещение обосновано при подготовке документации по планировке территории, осуществляемой в рамках деятельности по комплексному и устойчивому развитию территории.</w:t>
      </w:r>
    </w:p>
    <w:p w14:paraId="5E0DE57C" w14:textId="77777777" w:rsidR="00673A5C" w:rsidRPr="00946A8D" w:rsidRDefault="00673A5C" w:rsidP="00673A5C">
      <w:pPr>
        <w:pStyle w:val="aff6"/>
        <w:widowControl w:val="0"/>
        <w:numPr>
          <w:ilvl w:val="0"/>
          <w:numId w:val="32"/>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При размещении парковочного пространства с 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такие земельные участки должны располагаться на расстоянии и пределах пешеходной доступности не более 400 метров от границ земельного участка, на котором планируется размещение объектов капитального строительства, в случае если размещение объектов капитального строительства планируется в пределах </w:t>
      </w:r>
      <w:r w:rsidRPr="00946A8D">
        <w:rPr>
          <w:rFonts w:ascii="Times New Roman" w:hAnsi="Times New Roman"/>
          <w:color w:val="000000"/>
          <w:sz w:val="24"/>
          <w:szCs w:val="24"/>
          <w:lang w:eastAsia="ru-RU"/>
        </w:rPr>
        <w:lastRenderedPageBreak/>
        <w:t>территорий перспективной жилой застройки, такие земельные участки могут располагаться на расстоянии и пределах пешеходной доступности не более 600 метров от границ земельного участка, на котором планируется размещение объектов капитального строительства.</w:t>
      </w:r>
    </w:p>
    <w:p w14:paraId="5629B23E" w14:textId="77777777" w:rsidR="00673A5C" w:rsidRPr="00946A8D" w:rsidRDefault="00673A5C" w:rsidP="00673A5C">
      <w:pPr>
        <w:pStyle w:val="aff6"/>
        <w:widowControl w:val="0"/>
        <w:numPr>
          <w:ilvl w:val="0"/>
          <w:numId w:val="32"/>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Допускается размещение части парковочных мест в пределах пешеходной доступности не более 400 метров за границами земельного участка и за границами иных земельных участков, указанных в настоящем пункте, но не более чем 10 % от требуемой площади парковочного пространства.</w:t>
      </w:r>
    </w:p>
    <w:p w14:paraId="18A7D974" w14:textId="02678BAF" w:rsidR="00673A5C" w:rsidRPr="00946A8D" w:rsidRDefault="00673A5C" w:rsidP="00673A5C">
      <w:pPr>
        <w:pStyle w:val="aff6"/>
        <w:widowControl w:val="0"/>
        <w:numPr>
          <w:ilvl w:val="0"/>
          <w:numId w:val="32"/>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Не более 70% озеленения земельного участка может размещаться на застроенных частях земельного участка (в том числе на подземных частях зданий и сооружений), расположенных вне строительного объема зданий, строений и сооружений и не выше отметки второго надземного этажа здания, строения, сооружения. В случае если перепад рельефа в границах земельного участка составляет более 10 метров, допускается озеленение земельного участка на застроенных частях земельного участка по согласованию с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 в границах которого расположен такой земельный участок.</w:t>
      </w:r>
    </w:p>
    <w:p w14:paraId="7A4E0450" w14:textId="77777777" w:rsidR="00673A5C" w:rsidRPr="00946A8D" w:rsidRDefault="00673A5C" w:rsidP="00673A5C">
      <w:pPr>
        <w:pStyle w:val="aff6"/>
        <w:widowControl w:val="0"/>
        <w:numPr>
          <w:ilvl w:val="0"/>
          <w:numId w:val="32"/>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К озеленению земельного участка могут относиться искусственные водные объекты в случае, если их площадь составляет не более 25% от площади необходимого озеленения земельного участка.</w:t>
      </w:r>
    </w:p>
    <w:p w14:paraId="1E0874B7" w14:textId="3A26558F" w:rsidR="00673A5C" w:rsidRPr="00946A8D" w:rsidRDefault="00673A5C" w:rsidP="00673A5C">
      <w:pPr>
        <w:pStyle w:val="aff6"/>
        <w:widowControl w:val="0"/>
        <w:numPr>
          <w:ilvl w:val="0"/>
          <w:numId w:val="32"/>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К озеленению земельного участка могут относиться крышное и вертикальное озеленение в случае, если площадь такого озеленения составляет не более 25 % от площади необходимого озеленения земельного участка, при условии, что такое согласовано с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 и учтено в полном объеме при проектировании строительства и реконструкции объектов капитального строительства.</w:t>
      </w:r>
    </w:p>
    <w:p w14:paraId="45724980" w14:textId="28184164" w:rsidR="00673A5C" w:rsidRPr="00946A8D" w:rsidRDefault="00673A5C" w:rsidP="00673A5C">
      <w:pPr>
        <w:pStyle w:val="aff6"/>
        <w:widowControl w:val="0"/>
        <w:numPr>
          <w:ilvl w:val="0"/>
          <w:numId w:val="32"/>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Допускается размещение части озеленения земельного участка за границами земельного участка, подлежащего застройке, но не более чем 20 % от требуемой площади озеленения, за исключением площади, занятой крышным и вертикальным озеленением, при условии согласования такого размещения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w:t>
      </w:r>
    </w:p>
    <w:p w14:paraId="4C7A961B" w14:textId="77777777" w:rsidR="00673A5C" w:rsidRPr="00946A8D" w:rsidRDefault="00673A5C" w:rsidP="00673A5C">
      <w:pPr>
        <w:pStyle w:val="aff6"/>
        <w:widowControl w:val="0"/>
        <w:numPr>
          <w:ilvl w:val="0"/>
          <w:numId w:val="32"/>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При подсчете расчетного коэффициента обеспеченности спортивными площадками (взрослые спортивные и игровые площадки) земельного участка, подлежащего застройке, по отношению к расчетной площади здания используется расчетная площадь жилых помещений.</w:t>
      </w:r>
    </w:p>
    <w:p w14:paraId="15DD6526" w14:textId="77777777" w:rsidR="00673A5C" w:rsidRPr="00946A8D" w:rsidRDefault="00673A5C" w:rsidP="00673A5C">
      <w:pPr>
        <w:pStyle w:val="aff6"/>
        <w:widowControl w:val="0"/>
        <w:numPr>
          <w:ilvl w:val="0"/>
          <w:numId w:val="32"/>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Размещение взрослых спортивных и игровых площадок может быть предусмотрено за границами земельного участка, подлежащего застройке, в случае осуществления деятельности по комплексному и устойчивому развитию территории при условии соблюдения требований настоящего пункта.</w:t>
      </w:r>
    </w:p>
    <w:p w14:paraId="697E2663" w14:textId="77777777" w:rsidR="00673A5C" w:rsidRPr="00946A8D" w:rsidRDefault="00673A5C" w:rsidP="00673A5C">
      <w:pPr>
        <w:pStyle w:val="aff6"/>
        <w:widowControl w:val="0"/>
        <w:numPr>
          <w:ilvl w:val="0"/>
          <w:numId w:val="32"/>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Спортивные площадки (взрослые спортивные и игровые площадки) допускается размещать за пределами земельного участка, подлежащего застройке, при этом в расчет обеспеченности таких объектов не должны включаться территории объекта обслуживания жилой застройки с кодом 3.5.1 (детского сада), в границах квартала, но на расстоянии не более 300 м от земельного участка, если в соответствии с документацией по планировке территории в границах квартала предусмотрена организация спортивной площадки (взрослые спортивные и игровые площадки) в границах образуемого земельного участка для размещения территорий общего пользования. При этом площадь спортивной площадки (взрослые спортивные и игровые площадки) не должна превышать 20% площади образуемого земельного участка для размещения территорий общего пользования. Расчетные коэффициенты обеспеченности спортивными площадками (взрослые спортивные и игровые площадки) при подготовке документации по планировке территории применяются в отношении элемента планировочной структуры и должны обеспечивать полную нормируемую потребность в таких объектах.</w:t>
      </w:r>
    </w:p>
    <w:p w14:paraId="27939E06" w14:textId="77777777" w:rsidR="00673A5C" w:rsidRPr="00946A8D" w:rsidRDefault="00673A5C" w:rsidP="00673A5C">
      <w:pPr>
        <w:pStyle w:val="aff6"/>
        <w:widowControl w:val="0"/>
        <w:numPr>
          <w:ilvl w:val="0"/>
          <w:numId w:val="32"/>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Размещение детских спортивных и игровых площадок может быть предусмотрено за границами земельного участка, подлежащего застройке, в случае осуществления деятельности по комплексному и устойчивому развитию территории при условии соблюдения требований </w:t>
      </w:r>
      <w:r w:rsidRPr="00946A8D">
        <w:rPr>
          <w:rFonts w:ascii="Times New Roman" w:hAnsi="Times New Roman"/>
          <w:color w:val="000000"/>
          <w:sz w:val="24"/>
          <w:szCs w:val="24"/>
          <w:lang w:eastAsia="ru-RU"/>
        </w:rPr>
        <w:lastRenderedPageBreak/>
        <w:t>настоящего пункта.</w:t>
      </w:r>
    </w:p>
    <w:p w14:paraId="652221E5" w14:textId="77777777" w:rsidR="00673A5C" w:rsidRPr="00946A8D" w:rsidRDefault="00673A5C" w:rsidP="00673A5C">
      <w:pPr>
        <w:pStyle w:val="aff6"/>
        <w:widowControl w:val="0"/>
        <w:numPr>
          <w:ilvl w:val="0"/>
          <w:numId w:val="32"/>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Детские спортивные и игровые площадки допускается размещать за пределами земельного участка, подлежащего застройке, при этом в расчет обеспеченности таких объектов не должны включаться территории объекта обслуживания жилой застройки с кодом 3.5.1 (дошкольное, начальное и среднее общее образование), в границах квартала, но на расстоянии не более 300 м от земельного участка, если в соответствии с документацией по планировке территории в границах квартала предусмотрена организация детской спортивной и игровой площадок в границах образуемого земельного участка для размещения территорий общего пользования. При этом площадь детской спортивной и игровой площадок не должна превышать 20% площади образуемого земельного участка для размещения территорий общего пользования. Расчетные коэффициенты обеспеченности детскими спортивными и игровыми площадками при подготовке документации по планировке территории применяются в отношении элемента планировочной структуры и должны обеспечивать полную нормируемую потребность в таких объектах.</w:t>
      </w:r>
    </w:p>
    <w:p w14:paraId="5A45A68B" w14:textId="77777777" w:rsidR="00E655CB" w:rsidRPr="00946A8D" w:rsidRDefault="00E655CB" w:rsidP="0035156C">
      <w:pPr>
        <w:pStyle w:val="aff6"/>
        <w:widowControl w:val="0"/>
        <w:tabs>
          <w:tab w:val="left" w:pos="180"/>
          <w:tab w:val="left" w:pos="360"/>
          <w:tab w:val="left" w:pos="720"/>
          <w:tab w:val="left" w:pos="900"/>
          <w:tab w:val="left" w:pos="1260"/>
        </w:tabs>
        <w:overflowPunct w:val="0"/>
        <w:adjustRightInd w:val="0"/>
        <w:spacing w:after="0" w:line="240" w:lineRule="auto"/>
        <w:ind w:left="-53"/>
        <w:rPr>
          <w:rFonts w:ascii="Times New Roman" w:hAnsi="Times New Roman"/>
          <w:color w:val="000000"/>
          <w:sz w:val="16"/>
          <w:szCs w:val="16"/>
          <w:lang w:eastAsia="ru-RU"/>
        </w:rPr>
      </w:pPr>
    </w:p>
    <w:p w14:paraId="3D13167C" w14:textId="6E7A7EB4" w:rsidR="0089218C" w:rsidRPr="00946A8D" w:rsidRDefault="0089218C" w:rsidP="0089218C">
      <w:pPr>
        <w:pStyle w:val="2"/>
        <w:spacing w:before="0" w:after="0"/>
        <w:rPr>
          <w:rFonts w:ascii="Times New Roman" w:hAnsi="Times New Roman" w:cs="Times New Roman"/>
          <w:i w:val="0"/>
          <w:color w:val="000000"/>
          <w:kern w:val="1"/>
          <w:sz w:val="24"/>
          <w:szCs w:val="24"/>
        </w:rPr>
      </w:pPr>
      <w:bookmarkStart w:id="15" w:name="_Toc494887946"/>
      <w:bookmarkStart w:id="16" w:name="_Toc494888405"/>
      <w:bookmarkStart w:id="17" w:name="_Toc139379810"/>
      <w:r w:rsidRPr="00946A8D">
        <w:rPr>
          <w:rFonts w:ascii="Times New Roman" w:hAnsi="Times New Roman" w:cs="Times New Roman"/>
          <w:i w:val="0"/>
          <w:color w:val="000000"/>
          <w:kern w:val="1"/>
          <w:sz w:val="24"/>
          <w:szCs w:val="24"/>
        </w:rPr>
        <w:t>Статья 4</w:t>
      </w:r>
      <w:r w:rsidR="00D36495" w:rsidRPr="00946A8D">
        <w:rPr>
          <w:rFonts w:ascii="Times New Roman" w:hAnsi="Times New Roman" w:cs="Times New Roman"/>
          <w:i w:val="0"/>
          <w:color w:val="000000"/>
          <w:kern w:val="1"/>
          <w:sz w:val="24"/>
          <w:szCs w:val="24"/>
        </w:rPr>
        <w:t>0</w:t>
      </w:r>
      <w:r w:rsidRPr="00946A8D">
        <w:rPr>
          <w:rFonts w:ascii="Times New Roman" w:hAnsi="Times New Roman" w:cs="Times New Roman"/>
          <w:i w:val="0"/>
          <w:color w:val="000000"/>
          <w:kern w:val="1"/>
          <w:sz w:val="24"/>
          <w:szCs w:val="24"/>
        </w:rPr>
        <w:t xml:space="preserve">. Зоны делового, общественного и коммерческого </w:t>
      </w:r>
      <w:r w:rsidR="005B66E8" w:rsidRPr="00946A8D">
        <w:rPr>
          <w:rFonts w:ascii="Times New Roman" w:hAnsi="Times New Roman" w:cs="Times New Roman"/>
          <w:i w:val="0"/>
          <w:color w:val="000000"/>
          <w:kern w:val="1"/>
          <w:sz w:val="24"/>
          <w:szCs w:val="24"/>
        </w:rPr>
        <w:t>назначения, (</w:t>
      </w:r>
      <w:r w:rsidRPr="00946A8D">
        <w:rPr>
          <w:rFonts w:ascii="Times New Roman" w:hAnsi="Times New Roman" w:cs="Times New Roman"/>
          <w:i w:val="0"/>
          <w:color w:val="000000"/>
          <w:kern w:val="1"/>
          <w:sz w:val="24"/>
          <w:szCs w:val="24"/>
        </w:rPr>
        <w:t>О-1)</w:t>
      </w:r>
      <w:bookmarkEnd w:id="15"/>
      <w:bookmarkEnd w:id="16"/>
      <w:bookmarkEnd w:id="17"/>
    </w:p>
    <w:p w14:paraId="6C5B9F99" w14:textId="77777777" w:rsidR="00716C0B" w:rsidRPr="00946A8D" w:rsidRDefault="00716C0B" w:rsidP="00716C0B">
      <w:pPr>
        <w:spacing w:after="0"/>
        <w:rPr>
          <w:color w:val="000000"/>
          <w:sz w:val="16"/>
          <w:szCs w:val="16"/>
          <w:lang w:eastAsia="ru-RU"/>
        </w:rPr>
      </w:pPr>
    </w:p>
    <w:p w14:paraId="1630863E" w14:textId="77777777" w:rsidR="00673A5C" w:rsidRPr="00946A8D" w:rsidRDefault="00673A5C" w:rsidP="00673A5C">
      <w:pPr>
        <w:pStyle w:val="aff6"/>
        <w:numPr>
          <w:ilvl w:val="1"/>
          <w:numId w:val="5"/>
        </w:numPr>
        <w:tabs>
          <w:tab w:val="clear" w:pos="1440"/>
          <w:tab w:val="num" w:pos="0"/>
        </w:tabs>
        <w:spacing w:after="0" w:line="240" w:lineRule="auto"/>
        <w:ind w:left="142" w:firstLine="709"/>
        <w:rPr>
          <w:rFonts w:ascii="Times New Roman" w:hAnsi="Times New Roman"/>
          <w:b/>
          <w:color w:val="000000"/>
          <w:sz w:val="24"/>
          <w:szCs w:val="24"/>
        </w:rPr>
      </w:pPr>
      <w:r w:rsidRPr="00946A8D">
        <w:rPr>
          <w:rFonts w:ascii="Times New Roman" w:hAnsi="Times New Roman"/>
          <w:b/>
          <w:color w:val="000000"/>
          <w:sz w:val="24"/>
          <w:szCs w:val="24"/>
        </w:rPr>
        <w:t>Виды разрешенного использования земельных участков и объектов капитального строительства</w:t>
      </w:r>
    </w:p>
    <w:p w14:paraId="5E9AB00B" w14:textId="77777777" w:rsidR="00673A5C" w:rsidRPr="00946A8D" w:rsidRDefault="00673A5C" w:rsidP="00673A5C">
      <w:pPr>
        <w:pStyle w:val="aff6"/>
        <w:spacing w:after="0" w:line="240" w:lineRule="auto"/>
        <w:ind w:left="1440"/>
        <w:rPr>
          <w:rFonts w:ascii="Times New Roman" w:hAnsi="Times New Roman"/>
          <w:b/>
          <w:color w:val="000000"/>
          <w:sz w:val="24"/>
          <w:szCs w:val="24"/>
        </w:rPr>
      </w:pPr>
    </w:p>
    <w:tbl>
      <w:tblPr>
        <w:tblW w:w="14922" w:type="dxa"/>
        <w:tblLayout w:type="fixed"/>
        <w:tblCellMar>
          <w:left w:w="180" w:type="dxa"/>
          <w:right w:w="180" w:type="dxa"/>
        </w:tblCellMar>
        <w:tblLook w:val="0000" w:firstRow="0" w:lastRow="0" w:firstColumn="0" w:lastColumn="0" w:noHBand="0" w:noVBand="0"/>
      </w:tblPr>
      <w:tblGrid>
        <w:gridCol w:w="5567"/>
        <w:gridCol w:w="4678"/>
        <w:gridCol w:w="4677"/>
      </w:tblGrid>
      <w:tr w:rsidR="00946A8D" w:rsidRPr="00946A8D" w14:paraId="10334E47" w14:textId="77777777" w:rsidTr="00A02879">
        <w:trPr>
          <w:trHeight w:val="304"/>
        </w:trPr>
        <w:tc>
          <w:tcPr>
            <w:tcW w:w="5567" w:type="dxa"/>
            <w:tcBorders>
              <w:top w:val="single" w:sz="8" w:space="0" w:color="auto"/>
              <w:left w:val="single" w:sz="8" w:space="0" w:color="auto"/>
              <w:bottom w:val="single" w:sz="8" w:space="0" w:color="auto"/>
              <w:right w:val="nil"/>
            </w:tcBorders>
          </w:tcPr>
          <w:p w14:paraId="6F6086B0"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Основные виды разрешённого</w:t>
            </w:r>
          </w:p>
          <w:p w14:paraId="651BEEF8"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использования</w:t>
            </w:r>
          </w:p>
        </w:tc>
        <w:tc>
          <w:tcPr>
            <w:tcW w:w="4678" w:type="dxa"/>
            <w:tcBorders>
              <w:top w:val="single" w:sz="8" w:space="0" w:color="auto"/>
              <w:left w:val="single" w:sz="8" w:space="0" w:color="auto"/>
              <w:bottom w:val="single" w:sz="8" w:space="0" w:color="auto"/>
              <w:right w:val="nil"/>
            </w:tcBorders>
          </w:tcPr>
          <w:p w14:paraId="7BAB829F"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Условно разрешённые</w:t>
            </w:r>
          </w:p>
          <w:p w14:paraId="7DBF087E"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виды использования</w:t>
            </w:r>
          </w:p>
        </w:tc>
        <w:tc>
          <w:tcPr>
            <w:tcW w:w="4677" w:type="dxa"/>
            <w:tcBorders>
              <w:top w:val="single" w:sz="8" w:space="0" w:color="auto"/>
              <w:left w:val="single" w:sz="8" w:space="0" w:color="auto"/>
              <w:bottom w:val="single" w:sz="8" w:space="0" w:color="auto"/>
              <w:right w:val="single" w:sz="8" w:space="0" w:color="auto"/>
            </w:tcBorders>
          </w:tcPr>
          <w:p w14:paraId="24B5B7FF"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Вспомогательные виды</w:t>
            </w:r>
          </w:p>
          <w:p w14:paraId="6A606C9A"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использования</w:t>
            </w:r>
          </w:p>
        </w:tc>
      </w:tr>
      <w:tr w:rsidR="00673A5C" w:rsidRPr="00946A8D" w14:paraId="6DB0DFF1" w14:textId="77777777" w:rsidTr="00A02879">
        <w:trPr>
          <w:trHeight w:val="1681"/>
        </w:trPr>
        <w:tc>
          <w:tcPr>
            <w:tcW w:w="5567" w:type="dxa"/>
            <w:tcBorders>
              <w:top w:val="single" w:sz="8" w:space="0" w:color="auto"/>
              <w:left w:val="single" w:sz="8" w:space="0" w:color="auto"/>
              <w:bottom w:val="single" w:sz="8" w:space="0" w:color="auto"/>
              <w:right w:val="nil"/>
            </w:tcBorders>
          </w:tcPr>
          <w:p w14:paraId="1B4EB6B6" w14:textId="42CAF7D0" w:rsidR="00673A5C" w:rsidRPr="00946A8D" w:rsidRDefault="00801222"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2.7.1 Хранение</w:t>
            </w:r>
            <w:r w:rsidR="00673A5C" w:rsidRPr="00946A8D">
              <w:rPr>
                <w:rFonts w:ascii="Times New Roman" w:hAnsi="Times New Roman"/>
                <w:b/>
                <w:color w:val="000000"/>
                <w:sz w:val="24"/>
                <w:szCs w:val="24"/>
                <w:lang w:eastAsia="ru-RU"/>
              </w:rPr>
              <w:t xml:space="preserve"> автотранспорта</w:t>
            </w:r>
          </w:p>
          <w:p w14:paraId="35C43172" w14:textId="44A18F35" w:rsidR="00673A5C" w:rsidRPr="00946A8D" w:rsidRDefault="00D61AC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2.7.2 </w:t>
            </w:r>
            <w:r w:rsidRPr="00946A8D">
              <w:rPr>
                <w:rFonts w:ascii="Times New Roman" w:hAnsi="Times New Roman"/>
                <w:b/>
                <w:color w:val="000000"/>
              </w:rPr>
              <w:t>Размещение гаражей для собственных нужд</w:t>
            </w:r>
          </w:p>
          <w:p w14:paraId="42A9A746"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3.1 Коммунальное обслуживания</w:t>
            </w:r>
          </w:p>
          <w:p w14:paraId="0182FF80"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3.2. Социальное обслуживание</w:t>
            </w:r>
          </w:p>
          <w:p w14:paraId="19908787" w14:textId="54C9ECEC"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w:t>
            </w:r>
            <w:r w:rsidR="00716C0B" w:rsidRPr="00946A8D">
              <w:rPr>
                <w:rFonts w:ascii="Times New Roman" w:hAnsi="Times New Roman"/>
                <w:color w:val="000000"/>
                <w:sz w:val="24"/>
                <w:szCs w:val="24"/>
                <w:lang w:eastAsia="ru-RU"/>
              </w:rPr>
              <w:t>3. Бытовое</w:t>
            </w:r>
            <w:r w:rsidRPr="00946A8D">
              <w:rPr>
                <w:rFonts w:ascii="Times New Roman" w:hAnsi="Times New Roman"/>
                <w:color w:val="000000"/>
                <w:sz w:val="24"/>
                <w:szCs w:val="24"/>
                <w:lang w:eastAsia="ru-RU"/>
              </w:rPr>
              <w:t xml:space="preserve"> обслуживание</w:t>
            </w:r>
          </w:p>
          <w:p w14:paraId="58ABF818" w14:textId="5E0C0448"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3.4.</w:t>
            </w:r>
            <w:r w:rsidR="00716C0B" w:rsidRPr="00946A8D">
              <w:rPr>
                <w:rFonts w:ascii="Times New Roman" w:hAnsi="Times New Roman"/>
                <w:color w:val="000000"/>
                <w:sz w:val="24"/>
                <w:szCs w:val="24"/>
                <w:lang w:eastAsia="ru-RU"/>
              </w:rPr>
              <w:t>1. Амбулаторно</w:t>
            </w:r>
            <w:r w:rsidRPr="00946A8D">
              <w:rPr>
                <w:rFonts w:ascii="Times New Roman" w:hAnsi="Times New Roman"/>
                <w:color w:val="000000"/>
                <w:sz w:val="24"/>
                <w:szCs w:val="24"/>
                <w:lang w:eastAsia="ru-RU"/>
              </w:rPr>
              <w:t>-поликлиническое обслуживание</w:t>
            </w:r>
          </w:p>
          <w:p w14:paraId="5859A2F2" w14:textId="3F4B3BF9"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3.4.</w:t>
            </w:r>
            <w:r w:rsidR="00716C0B" w:rsidRPr="00946A8D">
              <w:rPr>
                <w:rFonts w:ascii="Times New Roman" w:hAnsi="Times New Roman"/>
                <w:color w:val="000000"/>
                <w:sz w:val="24"/>
                <w:szCs w:val="24"/>
                <w:lang w:eastAsia="ru-RU"/>
              </w:rPr>
              <w:t>2. Стационарное</w:t>
            </w:r>
            <w:r w:rsidRPr="00946A8D">
              <w:rPr>
                <w:rFonts w:ascii="Times New Roman" w:hAnsi="Times New Roman"/>
                <w:color w:val="000000"/>
                <w:sz w:val="24"/>
                <w:szCs w:val="24"/>
                <w:lang w:eastAsia="ru-RU"/>
              </w:rPr>
              <w:t xml:space="preserve"> медицинское обслуживание</w:t>
            </w:r>
          </w:p>
          <w:p w14:paraId="01CD0791"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3.5. Образование и просвещение</w:t>
            </w:r>
          </w:p>
          <w:p w14:paraId="31A7FD80"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3.6 Культурное развитие</w:t>
            </w:r>
          </w:p>
          <w:p w14:paraId="14B4D758"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3.7 Религиозное использование</w:t>
            </w:r>
          </w:p>
          <w:p w14:paraId="78B60C27"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3.8 Общественное управление</w:t>
            </w:r>
          </w:p>
          <w:p w14:paraId="7AFD356A"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3.9 Обеспечение научной деятельности</w:t>
            </w:r>
          </w:p>
          <w:p w14:paraId="5EF73072"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4.1 Деловое управление</w:t>
            </w:r>
          </w:p>
          <w:p w14:paraId="4C0A78E1"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4.2 Объекты торговли (торговые центры, торгово-развлекательные центры (комплексы))</w:t>
            </w:r>
          </w:p>
          <w:p w14:paraId="48CC260E"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4.3. Рынки</w:t>
            </w:r>
          </w:p>
          <w:p w14:paraId="5ADCCA84"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4.4 Магазины</w:t>
            </w:r>
          </w:p>
          <w:p w14:paraId="63520537"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4.5 Банковская и страховая деятельность</w:t>
            </w:r>
          </w:p>
          <w:p w14:paraId="5C9EF1F6"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4.6 Общественное питание</w:t>
            </w:r>
          </w:p>
          <w:p w14:paraId="58B5422F"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4.7 Гостиничное обслуживание</w:t>
            </w:r>
          </w:p>
          <w:p w14:paraId="3CB8DA6B"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4.8</w:t>
            </w:r>
            <w:r w:rsidRPr="00946A8D">
              <w:rPr>
                <w:rFonts w:ascii="Times New Roman" w:eastAsia="Times New Roman" w:hAnsi="Times New Roman"/>
                <w:color w:val="000000"/>
                <w:sz w:val="24"/>
                <w:szCs w:val="24"/>
                <w:lang w:eastAsia="ru-RU"/>
              </w:rPr>
              <w:t xml:space="preserve"> Развлечения</w:t>
            </w:r>
          </w:p>
          <w:p w14:paraId="1AA01071"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4.10 Выставочно-ярморочная деятельность</w:t>
            </w:r>
          </w:p>
          <w:p w14:paraId="09A3832A"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5.1 Спорт</w:t>
            </w:r>
          </w:p>
          <w:p w14:paraId="60EB9A01"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5.2.1 Туристическое обслуживание</w:t>
            </w:r>
          </w:p>
          <w:p w14:paraId="497FF799"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7.2 Автомобильный транспорт</w:t>
            </w:r>
          </w:p>
          <w:p w14:paraId="4D4A7D40"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7.3 Водный транспорт</w:t>
            </w:r>
          </w:p>
          <w:p w14:paraId="3DB3E3D5"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8.3 Обеспечение внутреннего правопорядка</w:t>
            </w:r>
          </w:p>
          <w:p w14:paraId="39382537"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9.3</w:t>
            </w:r>
            <w:r w:rsidRPr="00946A8D">
              <w:rPr>
                <w:rFonts w:ascii="Times New Roman" w:eastAsia="Times New Roman" w:hAnsi="Times New Roman"/>
                <w:color w:val="000000"/>
                <w:sz w:val="24"/>
                <w:szCs w:val="24"/>
              </w:rPr>
              <w:t xml:space="preserve"> Историко-культурная деятельность</w:t>
            </w:r>
          </w:p>
          <w:p w14:paraId="39F889B8"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12.0 Земельные участки (территории) общего пользования</w:t>
            </w:r>
          </w:p>
        </w:tc>
        <w:tc>
          <w:tcPr>
            <w:tcW w:w="4678" w:type="dxa"/>
            <w:tcBorders>
              <w:top w:val="single" w:sz="8" w:space="0" w:color="auto"/>
              <w:left w:val="single" w:sz="8" w:space="0" w:color="auto"/>
              <w:bottom w:val="single" w:sz="8" w:space="0" w:color="auto"/>
              <w:right w:val="nil"/>
            </w:tcBorders>
          </w:tcPr>
          <w:p w14:paraId="0EC8306A"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2.1 Для индивидуального жилищного строительства</w:t>
            </w:r>
          </w:p>
          <w:p w14:paraId="30F5FA72"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2.1.1 Малоэтажная многоквартирная </w:t>
            </w:r>
          </w:p>
          <w:p w14:paraId="6795BA22"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жилая застройка</w:t>
            </w:r>
          </w:p>
          <w:p w14:paraId="76129891"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2.3 Блокированная жилая застройка</w:t>
            </w:r>
          </w:p>
          <w:p w14:paraId="4273FA4C"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2.5 Среднеэтажная жилая застройка</w:t>
            </w:r>
          </w:p>
          <w:p w14:paraId="765606C1"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3.10</w:t>
            </w:r>
            <w:r w:rsidRPr="00946A8D">
              <w:rPr>
                <w:rFonts w:ascii="Times New Roman" w:hAnsi="Times New Roman"/>
                <w:color w:val="000000"/>
                <w:sz w:val="24"/>
                <w:szCs w:val="24"/>
              </w:rPr>
              <w:t xml:space="preserve"> В</w:t>
            </w:r>
            <w:r w:rsidRPr="00946A8D">
              <w:rPr>
                <w:rFonts w:ascii="Times New Roman" w:hAnsi="Times New Roman"/>
                <w:color w:val="000000"/>
                <w:sz w:val="24"/>
                <w:szCs w:val="24"/>
                <w:lang w:eastAsia="ru-RU"/>
              </w:rPr>
              <w:t>етеринарное обслуживание</w:t>
            </w:r>
          </w:p>
          <w:p w14:paraId="5D4E0F73"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6.9 Склады</w:t>
            </w:r>
          </w:p>
          <w:p w14:paraId="16B39A01"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5.2 Природно-познавательный туризм</w:t>
            </w:r>
          </w:p>
          <w:p w14:paraId="0327C912" w14:textId="77777777" w:rsidR="00673A5C" w:rsidRPr="00946A8D" w:rsidRDefault="00673A5C" w:rsidP="00A02879">
            <w:pPr>
              <w:spacing w:after="0" w:line="240" w:lineRule="auto"/>
              <w:rPr>
                <w:rFonts w:ascii="Times New Roman" w:hAnsi="Times New Roman"/>
                <w:color w:val="000000"/>
                <w:sz w:val="24"/>
                <w:szCs w:val="24"/>
                <w:lang w:eastAsia="ru-RU"/>
              </w:rPr>
            </w:pPr>
          </w:p>
        </w:tc>
        <w:tc>
          <w:tcPr>
            <w:tcW w:w="4677" w:type="dxa"/>
            <w:tcBorders>
              <w:top w:val="single" w:sz="8" w:space="0" w:color="auto"/>
              <w:left w:val="single" w:sz="8" w:space="0" w:color="auto"/>
              <w:bottom w:val="single" w:sz="8" w:space="0" w:color="auto"/>
              <w:right w:val="single" w:sz="8" w:space="0" w:color="auto"/>
            </w:tcBorders>
          </w:tcPr>
          <w:p w14:paraId="28596D90"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rPr>
              <w:t>3.9.1.Обеспечение деятельности в области гидрометеорологии и смежных с ней областях</w:t>
            </w:r>
          </w:p>
          <w:p w14:paraId="09CD05BC" w14:textId="77777777" w:rsidR="00673A5C" w:rsidRPr="00946A8D" w:rsidRDefault="00673A5C" w:rsidP="00A02879">
            <w:pPr>
              <w:spacing w:after="0" w:line="240" w:lineRule="auto"/>
              <w:rPr>
                <w:rFonts w:ascii="Times New Roman" w:hAnsi="Times New Roman"/>
                <w:b/>
                <w:bCs/>
                <w:color w:val="000000"/>
                <w:sz w:val="24"/>
                <w:szCs w:val="24"/>
              </w:rPr>
            </w:pPr>
            <w:r w:rsidRPr="00946A8D">
              <w:rPr>
                <w:rFonts w:ascii="Times New Roman" w:hAnsi="Times New Roman"/>
                <w:color w:val="000000"/>
                <w:sz w:val="24"/>
                <w:szCs w:val="24"/>
                <w:lang w:eastAsia="ru-RU"/>
              </w:rPr>
              <w:t xml:space="preserve">4.9 </w:t>
            </w:r>
            <w:r w:rsidRPr="00946A8D">
              <w:rPr>
                <w:rFonts w:ascii="Times New Roman" w:hAnsi="Times New Roman"/>
                <w:b/>
                <w:bCs/>
                <w:color w:val="000000"/>
                <w:sz w:val="24"/>
                <w:szCs w:val="24"/>
              </w:rPr>
              <w:t>Служебные гаражи</w:t>
            </w:r>
          </w:p>
          <w:p w14:paraId="1961AE4D"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rPr>
              <w:t>4.9.1.</w:t>
            </w:r>
            <w:r w:rsidRPr="00946A8D">
              <w:rPr>
                <w:rFonts w:ascii="Times New Roman" w:hAnsi="Times New Roman"/>
                <w:b/>
                <w:color w:val="000000"/>
                <w:sz w:val="24"/>
                <w:szCs w:val="24"/>
              </w:rPr>
              <w:t xml:space="preserve"> Объекты дорожного сервиса</w:t>
            </w:r>
          </w:p>
          <w:p w14:paraId="536891DE"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6.8. Связь</w:t>
            </w:r>
          </w:p>
        </w:tc>
      </w:tr>
    </w:tbl>
    <w:p w14:paraId="358C08C7" w14:textId="77777777" w:rsidR="00673A5C" w:rsidRPr="00946A8D" w:rsidRDefault="00673A5C" w:rsidP="00673A5C">
      <w:pPr>
        <w:pStyle w:val="aff6"/>
        <w:widowControl w:val="0"/>
        <w:tabs>
          <w:tab w:val="left" w:pos="180"/>
          <w:tab w:val="left" w:pos="360"/>
          <w:tab w:val="left" w:pos="720"/>
          <w:tab w:val="left" w:pos="900"/>
          <w:tab w:val="left" w:pos="1260"/>
        </w:tabs>
        <w:overflowPunct w:val="0"/>
        <w:adjustRightInd w:val="0"/>
        <w:spacing w:after="0" w:line="240" w:lineRule="auto"/>
        <w:ind w:left="798"/>
        <w:rPr>
          <w:rFonts w:ascii="Times New Roman" w:hAnsi="Times New Roman"/>
          <w:b/>
          <w:color w:val="000000"/>
          <w:sz w:val="24"/>
          <w:szCs w:val="24"/>
        </w:rPr>
      </w:pPr>
    </w:p>
    <w:p w14:paraId="5839873E" w14:textId="77777777" w:rsidR="00673A5C" w:rsidRPr="00946A8D" w:rsidRDefault="00673A5C" w:rsidP="00673A5C">
      <w:pPr>
        <w:widowControl w:val="0"/>
        <w:tabs>
          <w:tab w:val="left" w:pos="180"/>
          <w:tab w:val="left" w:pos="360"/>
          <w:tab w:val="left" w:pos="720"/>
          <w:tab w:val="left" w:pos="900"/>
          <w:tab w:val="left" w:pos="1260"/>
        </w:tabs>
        <w:overflowPunct w:val="0"/>
        <w:adjustRightInd w:val="0"/>
        <w:spacing w:after="0" w:line="240" w:lineRule="auto"/>
        <w:rPr>
          <w:rFonts w:ascii="Times New Roman" w:hAnsi="Times New Roman"/>
          <w:b/>
          <w:color w:val="000000"/>
          <w:sz w:val="24"/>
          <w:szCs w:val="24"/>
          <w:lang w:eastAsia="ru-RU"/>
        </w:rPr>
      </w:pPr>
      <w:r w:rsidRPr="00946A8D">
        <w:rPr>
          <w:rFonts w:ascii="Times New Roman" w:hAnsi="Times New Roman"/>
          <w:b/>
          <w:color w:val="000000"/>
          <w:sz w:val="24"/>
          <w:szCs w:val="24"/>
        </w:rPr>
        <w:t>2.</w:t>
      </w:r>
      <w:r w:rsidRPr="00946A8D">
        <w:rPr>
          <w:rFonts w:ascii="Times New Roman" w:hAnsi="Times New Roman"/>
          <w:b/>
          <w:color w:val="000000"/>
          <w:sz w:val="24"/>
          <w:szCs w:val="24"/>
          <w:lang w:eastAsia="ru-RU"/>
        </w:rPr>
        <w:t xml:space="preserve"> Предельные размеры земельных участков и параметры разрешённого строительства, реконструкции объектов капитального строительства:</w:t>
      </w:r>
    </w:p>
    <w:p w14:paraId="32064445" w14:textId="77777777" w:rsidR="00673A5C" w:rsidRPr="00946A8D" w:rsidRDefault="00673A5C" w:rsidP="00673A5C">
      <w:pPr>
        <w:spacing w:after="0" w:line="240" w:lineRule="auto"/>
        <w:rPr>
          <w:rFonts w:ascii="Times New Roman" w:hAnsi="Times New Roman"/>
          <w:color w:val="000000"/>
          <w:sz w:val="24"/>
          <w:szCs w:val="24"/>
        </w:rPr>
      </w:pPr>
    </w:p>
    <w:p w14:paraId="3575D060"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Основные виды разрешенного использования</w:t>
      </w:r>
    </w:p>
    <w:p w14:paraId="03C7CD64"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992" w:type="dxa"/>
        <w:tblLook w:val="04A0" w:firstRow="1" w:lastRow="0" w:firstColumn="1" w:lastColumn="0" w:noHBand="0" w:noVBand="1"/>
      </w:tblPr>
      <w:tblGrid>
        <w:gridCol w:w="2723"/>
        <w:gridCol w:w="2659"/>
        <w:gridCol w:w="9610"/>
      </w:tblGrid>
      <w:tr w:rsidR="00946A8D" w:rsidRPr="00946A8D" w14:paraId="6FD7A37E" w14:textId="77777777" w:rsidTr="00A02879">
        <w:tc>
          <w:tcPr>
            <w:tcW w:w="2723" w:type="dxa"/>
          </w:tcPr>
          <w:p w14:paraId="231F38FE"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Код вида разрешенного использования земельного участка</w:t>
            </w:r>
          </w:p>
        </w:tc>
        <w:tc>
          <w:tcPr>
            <w:tcW w:w="2659" w:type="dxa"/>
          </w:tcPr>
          <w:p w14:paraId="7FDA1C92"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610" w:type="dxa"/>
          </w:tcPr>
          <w:p w14:paraId="6D8704FF"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42846C12" w14:textId="77777777" w:rsidTr="00A02879">
        <w:tc>
          <w:tcPr>
            <w:tcW w:w="2723" w:type="dxa"/>
          </w:tcPr>
          <w:p w14:paraId="3EA81887"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2.7.1</w:t>
            </w:r>
          </w:p>
        </w:tc>
        <w:tc>
          <w:tcPr>
            <w:tcW w:w="2659" w:type="dxa"/>
          </w:tcPr>
          <w:p w14:paraId="51C1C158"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lang w:eastAsia="ru-RU"/>
              </w:rPr>
              <w:t xml:space="preserve">Хранение автотранспорта </w:t>
            </w:r>
          </w:p>
        </w:tc>
        <w:tc>
          <w:tcPr>
            <w:tcW w:w="9610" w:type="dxa"/>
          </w:tcPr>
          <w:p w14:paraId="11231FB1" w14:textId="77777777" w:rsidR="00673A5C" w:rsidRPr="00946A8D" w:rsidRDefault="00673A5C" w:rsidP="00A02879">
            <w:pPr>
              <w:pStyle w:val="320"/>
              <w:snapToGrid w:val="0"/>
              <w:rPr>
                <w:b/>
                <w:color w:val="000000"/>
                <w:sz w:val="24"/>
                <w:szCs w:val="24"/>
                <w:lang w:eastAsia="ru-RU"/>
              </w:rPr>
            </w:pPr>
            <w:r w:rsidRPr="00946A8D">
              <w:rPr>
                <w:b/>
                <w:color w:val="000000"/>
                <w:sz w:val="24"/>
                <w:szCs w:val="24"/>
                <w:lang w:eastAsia="ru-RU"/>
              </w:rPr>
              <w:t>Размещение отдельно стоящих и пристроенных гаражей, в том числе подземных, предназначенных для хранения автотранспорта, в том числе с разделением на машино-места, за исключением гаражей, размещение которых предусмотрено содержанием вида разрешенного использования с кодом 4.9.</w:t>
            </w:r>
          </w:p>
          <w:p w14:paraId="0B839129" w14:textId="77777777" w:rsidR="00673A5C" w:rsidRPr="00946A8D" w:rsidRDefault="00673A5C" w:rsidP="00A02879">
            <w:pPr>
              <w:pStyle w:val="320"/>
              <w:snapToGrid w:val="0"/>
              <w:rPr>
                <w:color w:val="000000"/>
                <w:sz w:val="24"/>
                <w:szCs w:val="24"/>
              </w:rPr>
            </w:pPr>
          </w:p>
          <w:p w14:paraId="51648CC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18 кв.м;</w:t>
            </w:r>
          </w:p>
          <w:p w14:paraId="1979F26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76545AA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1D261288" w14:textId="2E7D40E1"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716C0B"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58A1B3D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4E7DF19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не менее 5 м от границ земельного участка со стороны, выходящей на улицу любой</w:t>
            </w:r>
          </w:p>
          <w:p w14:paraId="50A8F7B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7D339EC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405F828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B1F321C" w14:textId="232BA1A9"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716C0B"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66D2376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29A5804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4D38082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99D9582"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2D7D9829" w14:textId="02B75455"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801222" w:rsidRPr="00946A8D">
              <w:rPr>
                <w:rFonts w:ascii="Times New Roman" w:hAnsi="Times New Roman"/>
                <w:color w:val="000000"/>
                <w:sz w:val="24"/>
                <w:szCs w:val="24"/>
              </w:rPr>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4643212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85BC13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1.</w:t>
            </w:r>
          </w:p>
          <w:p w14:paraId="131031F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6F59F2DF"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137B390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p w14:paraId="68C757E9" w14:textId="7B934F55" w:rsidR="00801222" w:rsidRPr="00946A8D" w:rsidRDefault="00716C0B" w:rsidP="00A02879">
            <w:pPr>
              <w:spacing w:after="0" w:line="240" w:lineRule="auto"/>
              <w:rPr>
                <w:rFonts w:ascii="Times New Roman" w:eastAsia="Times New Roman" w:hAnsi="Times New Roman"/>
                <w:color w:val="000000"/>
                <w:sz w:val="24"/>
                <w:szCs w:val="24"/>
                <w:lang w:eastAsia="ru-RU"/>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46D3C8AB" w14:textId="77777777" w:rsidTr="00A02879">
        <w:tc>
          <w:tcPr>
            <w:tcW w:w="2723" w:type="dxa"/>
          </w:tcPr>
          <w:p w14:paraId="53E61DFD" w14:textId="001E2928"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lang w:eastAsia="ru-RU"/>
              </w:rPr>
              <w:lastRenderedPageBreak/>
              <w:t>2.7.2</w:t>
            </w:r>
          </w:p>
        </w:tc>
        <w:tc>
          <w:tcPr>
            <w:tcW w:w="2659" w:type="dxa"/>
          </w:tcPr>
          <w:p w14:paraId="3E19452F" w14:textId="201D8F24" w:rsidR="00D61ACC" w:rsidRPr="00946A8D" w:rsidRDefault="00D61ACC" w:rsidP="00D61ACC">
            <w:pPr>
              <w:spacing w:after="0" w:line="240" w:lineRule="auto"/>
              <w:rPr>
                <w:rFonts w:ascii="Times New Roman" w:hAnsi="Times New Roman"/>
                <w:b/>
                <w:color w:val="000000"/>
                <w:sz w:val="24"/>
                <w:szCs w:val="24"/>
                <w:lang w:eastAsia="ru-RU"/>
              </w:rPr>
            </w:pPr>
            <w:r w:rsidRPr="00946A8D">
              <w:rPr>
                <w:rFonts w:ascii="Times New Roman" w:hAnsi="Times New Roman"/>
                <w:b/>
                <w:color w:val="000000"/>
              </w:rPr>
              <w:t>Размещение гаражей для собственных нужд</w:t>
            </w:r>
          </w:p>
        </w:tc>
        <w:tc>
          <w:tcPr>
            <w:tcW w:w="9610" w:type="dxa"/>
          </w:tcPr>
          <w:p w14:paraId="290926FB" w14:textId="77777777" w:rsidR="00D61ACC" w:rsidRPr="00946A8D" w:rsidRDefault="00D61ACC" w:rsidP="00D61ACC">
            <w:pPr>
              <w:pStyle w:val="320"/>
              <w:snapToGrid w:val="0"/>
              <w:rPr>
                <w:b/>
                <w:color w:val="000000"/>
                <w:sz w:val="24"/>
                <w:szCs w:val="24"/>
              </w:rPr>
            </w:pPr>
            <w:r w:rsidRPr="00946A8D">
              <w:rPr>
                <w:b/>
                <w:color w:val="000000"/>
                <w:sz w:val="24"/>
                <w:szCs w:val="24"/>
              </w:rPr>
              <w:t>Размещение для собственных нужд отдельно стоящих гаражей и (или) гаражей, блокированных общими стенами с другими гаражами в одном ряду, имеющих общие с ними крышу, фундамент и коммуникации.</w:t>
            </w:r>
          </w:p>
          <w:p w14:paraId="5F29374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18 кв.м;</w:t>
            </w:r>
          </w:p>
          <w:p w14:paraId="4B3BC08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4E557A9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404CEF9D"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1.</w:t>
            </w:r>
          </w:p>
          <w:p w14:paraId="62911E1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Параметры застройки:</w:t>
            </w:r>
          </w:p>
          <w:p w14:paraId="743B6FA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6A7FE07B" w14:textId="27384991" w:rsidR="00D61ACC" w:rsidRPr="00946A8D" w:rsidRDefault="00D61ACC" w:rsidP="00D61ACC">
            <w:pPr>
              <w:pStyle w:val="320"/>
              <w:snapToGrid w:val="0"/>
              <w:rPr>
                <w:b/>
                <w:color w:val="000000"/>
                <w:sz w:val="24"/>
                <w:szCs w:val="24"/>
                <w:lang w:eastAsia="ru-RU"/>
              </w:rPr>
            </w:pPr>
            <w:r w:rsidRPr="00946A8D">
              <w:rPr>
                <w:color w:val="000000"/>
                <w:sz w:val="24"/>
                <w:szCs w:val="24"/>
                <w:lang w:eastAsia="ru-RU"/>
              </w:rPr>
              <w:t>Максимальный коэффициент плотности застройки земельного участка (Кпз) – не подлежит установлению</w:t>
            </w:r>
          </w:p>
        </w:tc>
      </w:tr>
      <w:tr w:rsidR="00946A8D" w:rsidRPr="00946A8D" w14:paraId="27ED9768" w14:textId="77777777" w:rsidTr="00A02879">
        <w:tc>
          <w:tcPr>
            <w:tcW w:w="2723" w:type="dxa"/>
          </w:tcPr>
          <w:p w14:paraId="6D32D3FD"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3.1</w:t>
            </w:r>
          </w:p>
        </w:tc>
        <w:tc>
          <w:tcPr>
            <w:tcW w:w="2659" w:type="dxa"/>
          </w:tcPr>
          <w:p w14:paraId="51FB8EDD"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Коммунальное обслуживания</w:t>
            </w:r>
          </w:p>
        </w:tc>
        <w:tc>
          <w:tcPr>
            <w:tcW w:w="9610" w:type="dxa"/>
          </w:tcPr>
          <w:p w14:paraId="3AA49B2A" w14:textId="77777777" w:rsidR="00D61ACC" w:rsidRPr="00946A8D" w:rsidRDefault="00D61ACC" w:rsidP="00D61ACC">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в целях обеспечения физических и юридических лиц коммунальными услугами. Содержание данного вида разрешенного использования включает в себя содержание видов разрешенного использования с кодами 3.1.1-3.1.2.</w:t>
            </w:r>
          </w:p>
          <w:p w14:paraId="57E15CCB"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p>
          <w:p w14:paraId="7BB1BCF9"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Минимальные размеры земельных участков на объекты:</w:t>
            </w:r>
          </w:p>
          <w:p w14:paraId="6CAB8581"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котельных – 0.7 га  ;</w:t>
            </w:r>
          </w:p>
          <w:p w14:paraId="0B2D992E"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Станции водоподготовки – 1га ;</w:t>
            </w:r>
          </w:p>
          <w:p w14:paraId="6F5A422A"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 xml:space="preserve">Для насосных станций – 50 кв.м; </w:t>
            </w:r>
          </w:p>
          <w:p w14:paraId="74A937E5"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телефонных станций – не подлежит установлению;</w:t>
            </w:r>
          </w:p>
          <w:p w14:paraId="1AD24919"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гаражей и мастерских для обслуживания уборочной и аварийной техники – 300 кв.м;</w:t>
            </w:r>
          </w:p>
          <w:p w14:paraId="104B1622"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автостоянок не подлежит установлению;</w:t>
            </w:r>
          </w:p>
          <w:p w14:paraId="2B9CC5DC"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зданий или помещений, предназначенных для приема физических и юридических лиц в связи с предоставлением им коммунальных услуг– 400 кв.м;</w:t>
            </w:r>
          </w:p>
          <w:p w14:paraId="385F428B"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трансформаторных подстанций - не подлежит установлению;</w:t>
            </w:r>
          </w:p>
          <w:p w14:paraId="39889C1F"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тепловых пунктов – не подлежит установлению;</w:t>
            </w:r>
          </w:p>
          <w:p w14:paraId="48DA31FE"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газораспределительных пунктов – 6 кв.м;</w:t>
            </w:r>
          </w:p>
          <w:p w14:paraId="75BCCA37"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Максимальные размеры земельных участков на вышеуказанные объекты - не подлежит установлению либо в соответствии с МНГП;</w:t>
            </w:r>
          </w:p>
          <w:p w14:paraId="66A6A43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21F735D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3D93AB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5FAF695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6769BC3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5E65B8D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F70A81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1FED0C4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3FC501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1985AF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2CE697D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255AD77D"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lastRenderedPageBreak/>
              <w:t>открытых стоянок</w:t>
            </w:r>
            <w:r w:rsidRPr="00946A8D">
              <w:rPr>
                <w:rFonts w:ascii="Times New Roman" w:hAnsi="Times New Roman"/>
                <w:color w:val="000000"/>
                <w:sz w:val="24"/>
                <w:szCs w:val="24"/>
              </w:rPr>
              <w:t>.</w:t>
            </w:r>
          </w:p>
          <w:p w14:paraId="2909907B"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6EF88FC1"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 </w:t>
            </w: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50AFCD7B"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4</w:t>
            </w:r>
          </w:p>
          <w:p w14:paraId="036AD6F5"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34C51E5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092AB9D1"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47274D3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49C9D2A1"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5EA2454D"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6120ED66" w14:textId="77777777" w:rsidR="00D61ACC" w:rsidRPr="00946A8D" w:rsidRDefault="00D61ACC" w:rsidP="00D61ACC">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12497A82" w14:textId="32299DC2" w:rsidR="00D61ACC" w:rsidRPr="00946A8D" w:rsidRDefault="0039276F" w:rsidP="00D61ACC">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56993220" w14:textId="77777777" w:rsidTr="00A02879">
        <w:tc>
          <w:tcPr>
            <w:tcW w:w="2723" w:type="dxa"/>
          </w:tcPr>
          <w:p w14:paraId="60D643E0"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3.2.</w:t>
            </w:r>
          </w:p>
        </w:tc>
        <w:tc>
          <w:tcPr>
            <w:tcW w:w="2659" w:type="dxa"/>
          </w:tcPr>
          <w:p w14:paraId="16F6D313" w14:textId="77777777" w:rsidR="00D61ACC" w:rsidRPr="00946A8D" w:rsidRDefault="00D61ACC" w:rsidP="00D61ACC">
            <w:pPr>
              <w:spacing w:after="0" w:line="240" w:lineRule="auto"/>
              <w:jc w:val="center"/>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Социальное обслуживание</w:t>
            </w:r>
          </w:p>
        </w:tc>
        <w:tc>
          <w:tcPr>
            <w:tcW w:w="9610" w:type="dxa"/>
          </w:tcPr>
          <w:p w14:paraId="160C4C8F" w14:textId="77777777" w:rsidR="00D61ACC" w:rsidRPr="00946A8D" w:rsidRDefault="00D61ACC" w:rsidP="00D61ACC">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предназначенных для оказания гражданам социальной помощи. Содержание данного вида разрешенного использования включает в себя содержание видов разрешенного использования с кодами 3.2.1 - 3.2.4.</w:t>
            </w:r>
          </w:p>
          <w:p w14:paraId="70E1B674" w14:textId="77777777" w:rsidR="00D61ACC" w:rsidRPr="00946A8D" w:rsidRDefault="00D61ACC" w:rsidP="00D61ACC">
            <w:pPr>
              <w:spacing w:after="0" w:line="240" w:lineRule="auto"/>
              <w:rPr>
                <w:rFonts w:ascii="Times New Roman" w:hAnsi="Times New Roman"/>
                <w:color w:val="000000"/>
                <w:sz w:val="24"/>
                <w:szCs w:val="24"/>
              </w:rPr>
            </w:pPr>
          </w:p>
          <w:p w14:paraId="1E217C4D"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05AA48B4"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Максимальный размер земельных участков - не подлежит установлению </w:t>
            </w:r>
          </w:p>
          <w:p w14:paraId="70B3D3B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3DCEFC4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8B060E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318200C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6364354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категории, не менее 3 м со стороны, выходящей на проезд.</w:t>
            </w:r>
          </w:p>
          <w:p w14:paraId="165D732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A16C6F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76DC46A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B903D3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789C6F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2BA1E28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C7CC3E9"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5974C48B"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6FA4EEE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256EB93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4.</w:t>
            </w:r>
          </w:p>
          <w:p w14:paraId="23C33E2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1435391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58DBDAAE"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05612F5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7C60CB54"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2865495B"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7845E233" w14:textId="77777777" w:rsidR="00D61ACC" w:rsidRPr="00946A8D" w:rsidRDefault="00D61ACC" w:rsidP="00D61ACC">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50BBFB01" w14:textId="4CEEBB29" w:rsidR="00D61ACC" w:rsidRPr="00946A8D" w:rsidRDefault="0039276F" w:rsidP="00D61ACC">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10D1E3CB" w14:textId="77777777" w:rsidTr="00A02879">
        <w:tc>
          <w:tcPr>
            <w:tcW w:w="2723" w:type="dxa"/>
          </w:tcPr>
          <w:p w14:paraId="4E24CA85"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3.3</w:t>
            </w:r>
          </w:p>
        </w:tc>
        <w:tc>
          <w:tcPr>
            <w:tcW w:w="2659" w:type="dxa"/>
          </w:tcPr>
          <w:p w14:paraId="747A226F" w14:textId="77777777" w:rsidR="00D61ACC" w:rsidRPr="00946A8D" w:rsidRDefault="00D61ACC" w:rsidP="00D61ACC">
            <w:pPr>
              <w:spacing w:after="0" w:line="240" w:lineRule="auto"/>
              <w:jc w:val="center"/>
              <w:rPr>
                <w:rFonts w:ascii="Times New Roman" w:hAnsi="Times New Roman"/>
                <w:color w:val="000000"/>
                <w:sz w:val="24"/>
                <w:szCs w:val="24"/>
                <w:lang w:eastAsia="ru-RU"/>
              </w:rPr>
            </w:pPr>
            <w:r w:rsidRPr="00946A8D">
              <w:rPr>
                <w:rFonts w:ascii="Times New Roman" w:hAnsi="Times New Roman"/>
                <w:color w:val="000000"/>
                <w:sz w:val="24"/>
                <w:szCs w:val="24"/>
                <w:lang w:eastAsia="ru-RU"/>
              </w:rPr>
              <w:t>Бытовое обслуживание</w:t>
            </w:r>
          </w:p>
        </w:tc>
        <w:tc>
          <w:tcPr>
            <w:tcW w:w="9610" w:type="dxa"/>
          </w:tcPr>
          <w:p w14:paraId="0C87FF87" w14:textId="77777777" w:rsidR="00D61ACC" w:rsidRPr="00946A8D" w:rsidRDefault="00D61ACC" w:rsidP="00D61ACC">
            <w:pPr>
              <w:autoSpaceDE w:val="0"/>
              <w:autoSpaceDN w:val="0"/>
              <w:adjustRightInd w:val="0"/>
              <w:snapToGrid w:val="0"/>
              <w:spacing w:after="0" w:line="240" w:lineRule="auto"/>
              <w:outlineLvl w:val="3"/>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оказания населению или организациям бытовых услуг (мастерские мелкого ремонта, ателье, бани, парикмахерские, прачечные, химчистки, похоронные бюро)</w:t>
            </w:r>
          </w:p>
          <w:p w14:paraId="5862939E" w14:textId="77777777" w:rsidR="00D61ACC" w:rsidRPr="00946A8D" w:rsidRDefault="00D61ACC" w:rsidP="00D61ACC">
            <w:pPr>
              <w:autoSpaceDE w:val="0"/>
              <w:autoSpaceDN w:val="0"/>
              <w:adjustRightInd w:val="0"/>
              <w:snapToGrid w:val="0"/>
              <w:spacing w:after="0" w:line="240" w:lineRule="auto"/>
              <w:outlineLvl w:val="3"/>
              <w:rPr>
                <w:rFonts w:ascii="Times New Roman" w:eastAsia="Times New Roman" w:hAnsi="Times New Roman"/>
                <w:color w:val="000000"/>
                <w:sz w:val="24"/>
                <w:szCs w:val="24"/>
                <w:lang w:eastAsia="ru-RU"/>
              </w:rPr>
            </w:pPr>
          </w:p>
          <w:p w14:paraId="58C5E95E"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земельных участков – на 10 рабочих мест для предприятий мощностью, рабочих мест:</w:t>
            </w:r>
          </w:p>
          <w:p w14:paraId="3B96943D"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0,1-0,2 га-10-50 мест ;</w:t>
            </w:r>
          </w:p>
          <w:p w14:paraId="1AC1C0E1"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0,05-0,08га - 50-150 мест; </w:t>
            </w:r>
          </w:p>
          <w:p w14:paraId="16112D9D"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земельных участков – не подлежит установлению;</w:t>
            </w:r>
          </w:p>
          <w:p w14:paraId="2C0FAA8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700D528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A25122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B36A36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A27B7E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70C7F58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42244F7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0609138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53FA5B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15C6599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7567E17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2D40F2B0"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2FAB11CC"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50D67A01" w14:textId="77777777" w:rsidR="00D61ACC" w:rsidRPr="00946A8D" w:rsidRDefault="00D61ACC" w:rsidP="00D61ACC">
            <w:pPr>
              <w:autoSpaceDE w:val="0"/>
              <w:autoSpaceDN w:val="0"/>
              <w:adjustRightInd w:val="0"/>
              <w:snapToGrid w:val="0"/>
              <w:spacing w:after="0" w:line="240" w:lineRule="auto"/>
              <w:outlineLvl w:val="3"/>
              <w:rPr>
                <w:rFonts w:ascii="Times New Roman" w:eastAsiaTheme="minorEastAsia" w:hAnsi="Times New Roman"/>
                <w:strike/>
                <w:color w:val="000000"/>
                <w:sz w:val="24"/>
                <w:szCs w:val="24"/>
              </w:rPr>
            </w:pPr>
            <w:r w:rsidRPr="00946A8D">
              <w:rPr>
                <w:rFonts w:ascii="Times New Roman" w:eastAsiaTheme="minorEastAsia" w:hAnsi="Times New Roman"/>
                <w:color w:val="000000"/>
                <w:sz w:val="24"/>
                <w:szCs w:val="24"/>
              </w:rPr>
              <w:t xml:space="preserve">В условиях сложившейся застройки допускается реконструкция объектов капитального строительства в границах существующей площади застройки. </w:t>
            </w:r>
          </w:p>
          <w:p w14:paraId="4F13495C" w14:textId="77777777" w:rsidR="00D61ACC" w:rsidRPr="00946A8D" w:rsidRDefault="00D61ACC" w:rsidP="00D61ACC">
            <w:pPr>
              <w:autoSpaceDE w:val="0"/>
              <w:autoSpaceDN w:val="0"/>
              <w:adjustRightInd w:val="0"/>
              <w:snapToGrid w:val="0"/>
              <w:spacing w:after="0" w:line="240" w:lineRule="auto"/>
              <w:outlineLvl w:val="3"/>
              <w:rPr>
                <w:rFonts w:ascii="Times New Roman" w:eastAsiaTheme="minorEastAsia"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1F235D3"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3;</w:t>
            </w:r>
          </w:p>
          <w:p w14:paraId="3407AC9B"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25757EB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278A119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76D2682F"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00F3BD1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21AA42D3"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1BD24ADC"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4D35A5D5" w14:textId="77777777" w:rsidR="00D61ACC" w:rsidRPr="00946A8D" w:rsidRDefault="00D61ACC" w:rsidP="00D61ACC">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6D8E8D5C" w14:textId="61CB64A8" w:rsidR="00D61ACC" w:rsidRPr="00946A8D" w:rsidRDefault="0039276F" w:rsidP="00D61ACC">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1FEDEFD8" w14:textId="77777777" w:rsidTr="00A02879">
        <w:tc>
          <w:tcPr>
            <w:tcW w:w="2723" w:type="dxa"/>
          </w:tcPr>
          <w:p w14:paraId="5F1CAB0D"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3.4.1</w:t>
            </w:r>
          </w:p>
        </w:tc>
        <w:tc>
          <w:tcPr>
            <w:tcW w:w="2659" w:type="dxa"/>
          </w:tcPr>
          <w:p w14:paraId="69DAF66D"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Амбулаторно-поликлиническое обслуживание</w:t>
            </w:r>
          </w:p>
          <w:p w14:paraId="102C923C" w14:textId="77777777" w:rsidR="00D61ACC" w:rsidRPr="00946A8D" w:rsidRDefault="00D61ACC" w:rsidP="00D61ACC">
            <w:pPr>
              <w:spacing w:after="0" w:line="240" w:lineRule="auto"/>
              <w:rPr>
                <w:rFonts w:ascii="Times New Roman" w:hAnsi="Times New Roman"/>
                <w:color w:val="000000"/>
                <w:sz w:val="24"/>
                <w:szCs w:val="24"/>
                <w:lang w:eastAsia="ru-RU"/>
              </w:rPr>
            </w:pPr>
          </w:p>
        </w:tc>
        <w:tc>
          <w:tcPr>
            <w:tcW w:w="9610" w:type="dxa"/>
          </w:tcPr>
          <w:p w14:paraId="18F2CB16" w14:textId="77777777" w:rsidR="00D61ACC" w:rsidRPr="00946A8D" w:rsidRDefault="00D61ACC" w:rsidP="00D61ACC">
            <w:pPr>
              <w:autoSpaceDE w:val="0"/>
              <w:autoSpaceDN w:val="0"/>
              <w:adjustRightInd w:val="0"/>
              <w:snapToGrid w:val="0"/>
              <w:spacing w:after="0" w:line="240" w:lineRule="auto"/>
              <w:outlineLvl w:val="3"/>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оказания гражданам амбулаторно-поликлинической медицинской помощи (поликлиники, фельдшерские пункты, пункты здравоохранения, центры матери и ребенка, диагностические центры, молочные кухни, станции донорства крови, клинические лаборатории).</w:t>
            </w:r>
          </w:p>
          <w:p w14:paraId="3565C2D1" w14:textId="77777777" w:rsidR="00D61ACC" w:rsidRPr="00946A8D" w:rsidRDefault="00D61ACC" w:rsidP="00D61ACC">
            <w:pPr>
              <w:autoSpaceDE w:val="0"/>
              <w:autoSpaceDN w:val="0"/>
              <w:adjustRightInd w:val="0"/>
              <w:snapToGrid w:val="0"/>
              <w:spacing w:after="0" w:line="240" w:lineRule="auto"/>
              <w:outlineLvl w:val="3"/>
              <w:rPr>
                <w:rFonts w:ascii="Times New Roman" w:eastAsia="Times New Roman" w:hAnsi="Times New Roman"/>
                <w:color w:val="000000"/>
                <w:sz w:val="24"/>
                <w:szCs w:val="24"/>
                <w:lang w:eastAsia="ru-RU"/>
              </w:rPr>
            </w:pPr>
          </w:p>
          <w:p w14:paraId="1BEF8BC4"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4FD1AEC0"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3A29DFB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7377E21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92892A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48FAAE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169D02C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080DE2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0AD7E8D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180C7C6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20DAF1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52031B96"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C462A9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0ADD1902"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5F152B01"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Pr="00946A8D">
              <w:rPr>
                <w:rFonts w:ascii="Times New Roman" w:hAnsi="Times New Roman"/>
                <w:color w:val="000000"/>
                <w:sz w:val="24"/>
                <w:szCs w:val="24"/>
              </w:rPr>
              <w:lastRenderedPageBreak/>
              <w:t>земельного  участка, отделяющей данный земельный участок от территории общего пользования.</w:t>
            </w:r>
          </w:p>
          <w:p w14:paraId="4A1FB7EE"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DDFF4E3" w14:textId="77777777" w:rsidR="00D61ACC" w:rsidRPr="00946A8D" w:rsidRDefault="00D61ACC" w:rsidP="00D61ACC">
            <w:pPr>
              <w:tabs>
                <w:tab w:val="left" w:pos="553"/>
              </w:tabs>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–4;</w:t>
            </w:r>
          </w:p>
          <w:p w14:paraId="53C2709F"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65675A8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4908D3EB"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72B6C74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6907874B"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60DE315E"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33E7C31C" w14:textId="77777777" w:rsidR="00D61ACC" w:rsidRPr="00946A8D" w:rsidRDefault="00D61ACC" w:rsidP="00D61ACC">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4718DD48" w14:textId="2A5FC71C" w:rsidR="00D61ACC" w:rsidRPr="00946A8D" w:rsidRDefault="0039276F" w:rsidP="00D61ACC">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15A48C84" w14:textId="77777777" w:rsidTr="00A02879">
        <w:tc>
          <w:tcPr>
            <w:tcW w:w="2723" w:type="dxa"/>
          </w:tcPr>
          <w:p w14:paraId="0616FF66"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3.4.2</w:t>
            </w:r>
          </w:p>
        </w:tc>
        <w:tc>
          <w:tcPr>
            <w:tcW w:w="2659" w:type="dxa"/>
          </w:tcPr>
          <w:p w14:paraId="3B509BEF"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Стационарное медицинское обслуживание</w:t>
            </w:r>
          </w:p>
        </w:tc>
        <w:tc>
          <w:tcPr>
            <w:tcW w:w="9610" w:type="dxa"/>
          </w:tcPr>
          <w:p w14:paraId="1E7AFC4A" w14:textId="77777777" w:rsidR="00D61ACC" w:rsidRPr="00946A8D" w:rsidRDefault="00D61ACC" w:rsidP="00D61ACC">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объектов капитального строительства, предназначенных для оказания гражданам медицинской помощи в стационарах (больницы, родильные дома, диспансеры, научно-медицинские учреждения и прочие объекты, обеспечивающие оказание услуги по лечению в стационаре); размещение станций скорой помощи; размещение площадок санитарной авиации.</w:t>
            </w:r>
          </w:p>
          <w:p w14:paraId="6F2D5BE7" w14:textId="77777777" w:rsidR="00D61ACC" w:rsidRPr="00946A8D" w:rsidRDefault="00D61ACC" w:rsidP="00D61ACC">
            <w:pPr>
              <w:autoSpaceDE w:val="0"/>
              <w:autoSpaceDN w:val="0"/>
              <w:adjustRightInd w:val="0"/>
              <w:snapToGrid w:val="0"/>
              <w:spacing w:after="0" w:line="240" w:lineRule="auto"/>
              <w:outlineLvl w:val="3"/>
              <w:rPr>
                <w:rFonts w:ascii="Times New Roman" w:eastAsia="Times New Roman" w:hAnsi="Times New Roman"/>
                <w:color w:val="000000"/>
                <w:sz w:val="24"/>
                <w:szCs w:val="24"/>
                <w:lang w:eastAsia="ru-RU"/>
              </w:rPr>
            </w:pPr>
          </w:p>
          <w:p w14:paraId="3A2B8F86"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w:t>
            </w:r>
          </w:p>
          <w:p w14:paraId="342DE305"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Интенсивное лечение с кратковременным пребыванием, при мощности:</w:t>
            </w:r>
          </w:p>
          <w:p w14:paraId="5F6AFA66"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до 50 коек – 210 кв.м. на одну койку;</w:t>
            </w:r>
          </w:p>
          <w:p w14:paraId="2615151D"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свыше 50 до 100 коек – 160 кв.м. на 1 койку;</w:t>
            </w:r>
          </w:p>
          <w:p w14:paraId="11D7CF42"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свыше 100 до 200 коек – 110 кв. м. на 1 койку;</w:t>
            </w:r>
          </w:p>
          <w:p w14:paraId="1F36C2A9"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свыше 200 до 300 коек – 80 кв.м. на 1 койку;</w:t>
            </w:r>
          </w:p>
          <w:p w14:paraId="12D6A344"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свыше 300 до 500 коек – 60 кв.м. на 1 койку;</w:t>
            </w:r>
          </w:p>
          <w:p w14:paraId="4F422153"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lastRenderedPageBreak/>
              <w:t>свыше 500 – 60 кв.м. на 1 койку</w:t>
            </w:r>
          </w:p>
          <w:p w14:paraId="37053AC7"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Долговременное лечение, при мощности:</w:t>
            </w:r>
          </w:p>
          <w:p w14:paraId="5EACC506"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 до 50 коек – 360кв.м на 1 койку;</w:t>
            </w:r>
          </w:p>
          <w:p w14:paraId="250F6421"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свыше 50 до100 коек  – 310 кв.м. на 1 койку;</w:t>
            </w:r>
          </w:p>
          <w:p w14:paraId="5A80FD82"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свыше 100 до 200 коек  – 260 кв.м. на 1 койку;</w:t>
            </w:r>
          </w:p>
          <w:p w14:paraId="218A54EC"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свыше 200 до 300 коек  – 210 кв.м. на 1 койку;</w:t>
            </w:r>
          </w:p>
          <w:p w14:paraId="52E89C67"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свыше 300 до 500 коек  – 180 кв.м. на 1койку;</w:t>
            </w:r>
          </w:p>
          <w:p w14:paraId="40C4FDE0"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свыше 500 – 150 кв.м. на 1 койку</w:t>
            </w:r>
          </w:p>
          <w:p w14:paraId="604C47C6"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696A691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324F9D3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34ED70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729B895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53F0ED7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5CD257F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0C85EDB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08FC209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B7A849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363E536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101169A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070E4AF0"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4A5D9FEB"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04CCE632"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43A7CE40"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4;</w:t>
            </w:r>
          </w:p>
          <w:p w14:paraId="17A04F09"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7C04C15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5D793157"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0D66CC9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3BC4A676"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0232C746"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3FB28556" w14:textId="77777777" w:rsidR="00D61ACC" w:rsidRPr="00946A8D" w:rsidRDefault="00D61ACC" w:rsidP="00D61ACC">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71138A10" w14:textId="16D07161" w:rsidR="00D61ACC" w:rsidRPr="00946A8D" w:rsidRDefault="0039276F" w:rsidP="00D61ACC">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7EA7B707" w14:textId="77777777" w:rsidTr="00A02879">
        <w:tc>
          <w:tcPr>
            <w:tcW w:w="2723" w:type="dxa"/>
          </w:tcPr>
          <w:p w14:paraId="64AF625E"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3.5</w:t>
            </w:r>
          </w:p>
        </w:tc>
        <w:tc>
          <w:tcPr>
            <w:tcW w:w="2659" w:type="dxa"/>
          </w:tcPr>
          <w:p w14:paraId="375D95C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Образование и просвещение</w:t>
            </w:r>
          </w:p>
        </w:tc>
        <w:tc>
          <w:tcPr>
            <w:tcW w:w="9610" w:type="dxa"/>
          </w:tcPr>
          <w:p w14:paraId="1C46CC48" w14:textId="77777777" w:rsidR="00D61ACC" w:rsidRPr="00946A8D" w:rsidRDefault="00D61ACC" w:rsidP="00D61ACC">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объектов капитального строительства, предназначенных для воспитания, образования и просвещения. Содержание данного вида разрешенного использования включает в себя содержание видов разрешенного использования с кодами 3.5.1 - 3.5.2.</w:t>
            </w:r>
          </w:p>
          <w:p w14:paraId="63179E5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1C22C56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w:t>
            </w:r>
          </w:p>
          <w:p w14:paraId="7CFAD62D"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u w:val="single"/>
                <w:lang w:eastAsia="ru-RU"/>
              </w:rPr>
              <w:t>Дошкольные образовательные организации</w:t>
            </w:r>
            <w:r w:rsidRPr="00946A8D">
              <w:rPr>
                <w:rFonts w:ascii="Times New Roman" w:eastAsia="Times New Roman" w:hAnsi="Times New Roman"/>
                <w:color w:val="000000"/>
                <w:sz w:val="24"/>
                <w:szCs w:val="24"/>
                <w:lang w:eastAsia="ru-RU"/>
              </w:rPr>
              <w:t>:</w:t>
            </w:r>
          </w:p>
          <w:p w14:paraId="3DF7888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на 1 место при вместимости учреждения: до 100 мест - 44 кв.м/место; свыше 100 мест - 38 кв.м/место;     </w:t>
            </w:r>
          </w:p>
          <w:p w14:paraId="5C3DEA4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u w:val="single"/>
                <w:lang w:eastAsia="ru-RU"/>
              </w:rPr>
              <w:t>Общеобразовательные организации</w:t>
            </w:r>
            <w:r w:rsidRPr="00946A8D">
              <w:rPr>
                <w:rFonts w:ascii="Times New Roman" w:eastAsia="Times New Roman" w:hAnsi="Times New Roman"/>
                <w:color w:val="000000"/>
                <w:sz w:val="24"/>
                <w:szCs w:val="24"/>
                <w:lang w:eastAsia="ru-RU"/>
              </w:rPr>
              <w:t>:</w:t>
            </w:r>
          </w:p>
          <w:p w14:paraId="4E517EF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на 1 учащегося при вместимости организации: от 40 до 400 – 55 кв.м/место;</w:t>
            </w:r>
          </w:p>
          <w:p w14:paraId="27805CB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400 до 500 – 65 кв.м/место;</w:t>
            </w:r>
          </w:p>
          <w:p w14:paraId="0270A40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500 до 600 – 55 кв.м/место;</w:t>
            </w:r>
          </w:p>
          <w:p w14:paraId="365277F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600 до 800 – 45 кв.м/место;</w:t>
            </w:r>
          </w:p>
          <w:p w14:paraId="14D01DA4"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800 до 1100 – 36 кв.м/место;</w:t>
            </w:r>
          </w:p>
          <w:p w14:paraId="0F0DD2D4"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1100 до 1500 – 23 кв.м/место;</w:t>
            </w:r>
          </w:p>
          <w:p w14:paraId="205DD5F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1500 до 2000 – 18 кв.м/место;</w:t>
            </w:r>
          </w:p>
          <w:p w14:paraId="4AE68BD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свыше 2000 – 16 кв.м/место</w:t>
            </w:r>
          </w:p>
          <w:p w14:paraId="098ED36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u w:val="single"/>
                <w:lang w:eastAsia="ru-RU"/>
              </w:rPr>
              <w:t>Для образовательных учреждений среднего, высшего профессионального образования</w:t>
            </w:r>
            <w:r w:rsidRPr="00946A8D">
              <w:rPr>
                <w:rFonts w:ascii="Times New Roman" w:eastAsia="Times New Roman" w:hAnsi="Times New Roman"/>
                <w:color w:val="000000"/>
                <w:sz w:val="24"/>
                <w:szCs w:val="24"/>
                <w:lang w:eastAsia="ru-RU"/>
              </w:rPr>
              <w:t>:</w:t>
            </w:r>
          </w:p>
          <w:p w14:paraId="474FECC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Учреждения среднего профессионального образования: </w:t>
            </w:r>
          </w:p>
          <w:p w14:paraId="603B858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на 1 учащегося при вместимости учреждения: </w:t>
            </w:r>
          </w:p>
          <w:p w14:paraId="667D7F53"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до 300 – 75 кв.м/на 1 учащегося;</w:t>
            </w:r>
          </w:p>
          <w:p w14:paraId="778A8EB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от 300 до 900 – 50-65 кв.м/на 1 учащегося;</w:t>
            </w:r>
          </w:p>
          <w:p w14:paraId="1991A3C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от 900 до 1600 – 30-40 кв.м/на 1 учащегося;</w:t>
            </w:r>
          </w:p>
          <w:p w14:paraId="5A86C7C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06F3170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отступ от границы земельного участка до зданий, строений, сооружений - 25 м при осуществлении нового строительства дошкольных образовательных и образовательных (начального общего и среднего (полного) общего образования)  организаций.</w:t>
            </w:r>
          </w:p>
          <w:p w14:paraId="36C84AE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Минимальный отступ  от границы земельного участка до зданий, строений, сооружений при осуществлении строительства образовательных учреждений среднего, высшего профессионального образования – не менее 10 м; от красной линии проездов – не менее 5 м. </w:t>
            </w:r>
          </w:p>
          <w:p w14:paraId="3CEF53F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44742954"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762611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для дошкольных и общеобразовательных организаций – 3;</w:t>
            </w:r>
          </w:p>
          <w:p w14:paraId="5434A16D"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для учреждений среднего, высшего профессионального образования – 4;</w:t>
            </w:r>
          </w:p>
          <w:p w14:paraId="0221B12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61962E36"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5977AFED"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5FA4ED9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553A9EAE"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44E64C3B"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3FBDE8B0" w14:textId="77777777" w:rsidR="00D61ACC" w:rsidRPr="00946A8D" w:rsidRDefault="00D61ACC" w:rsidP="00D61ACC">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5207572A" w14:textId="4F60918A" w:rsidR="00D61ACC" w:rsidRPr="00946A8D" w:rsidRDefault="0039276F" w:rsidP="00D61ACC">
            <w:pPr>
              <w:spacing w:after="0"/>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w:t>
            </w:r>
            <w:r w:rsidRPr="00946A8D">
              <w:rPr>
                <w:rFonts w:ascii="Times New Roman" w:hAnsi="Times New Roman"/>
                <w:b/>
                <w:bCs/>
                <w:color w:val="000000"/>
                <w:sz w:val="24"/>
                <w:szCs w:val="24"/>
              </w:rPr>
              <w:lastRenderedPageBreak/>
              <w:t>строительства Том 2 Градостроительных регламентов Правил землепользования и застройки.</w:t>
            </w:r>
          </w:p>
        </w:tc>
      </w:tr>
      <w:tr w:rsidR="00946A8D" w:rsidRPr="00946A8D" w14:paraId="1AC96894" w14:textId="77777777" w:rsidTr="00A02879">
        <w:tc>
          <w:tcPr>
            <w:tcW w:w="2723" w:type="dxa"/>
          </w:tcPr>
          <w:p w14:paraId="03258068"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3.6</w:t>
            </w:r>
          </w:p>
        </w:tc>
        <w:tc>
          <w:tcPr>
            <w:tcW w:w="2659" w:type="dxa"/>
          </w:tcPr>
          <w:p w14:paraId="50BBC8CF"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Культурное развитие</w:t>
            </w:r>
          </w:p>
        </w:tc>
        <w:tc>
          <w:tcPr>
            <w:tcW w:w="9610" w:type="dxa"/>
          </w:tcPr>
          <w:p w14:paraId="4F137B6D" w14:textId="77777777" w:rsidR="00D61ACC" w:rsidRPr="00946A8D" w:rsidRDefault="00D61ACC" w:rsidP="0039276F">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предназначенных для размещения объектов культуры. Содержание данного вида разрешенного использования включает в себя содержание видов разрешенного использования с кодами 3.6.1-3.6.3.</w:t>
            </w:r>
          </w:p>
          <w:p w14:paraId="3972E75B" w14:textId="77777777" w:rsidR="00D61ACC" w:rsidRPr="00946A8D" w:rsidRDefault="00D61ACC" w:rsidP="00D61ACC">
            <w:pPr>
              <w:spacing w:after="0" w:line="240" w:lineRule="auto"/>
              <w:ind w:left="459"/>
              <w:rPr>
                <w:rFonts w:ascii="Times New Roman" w:hAnsi="Times New Roman"/>
                <w:b/>
                <w:color w:val="000000"/>
                <w:sz w:val="24"/>
                <w:szCs w:val="24"/>
              </w:rPr>
            </w:pPr>
          </w:p>
          <w:p w14:paraId="082250F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по СП 42.13330.2016 (приложение Д)</w:t>
            </w:r>
          </w:p>
          <w:p w14:paraId="27891BCD"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51FC5BE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595F150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FB73C8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239B139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0F4A5E7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3315FAC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6D437DE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5143368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A8ED64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4BFD68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7E951C3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3967F525"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43468D3"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49A6656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0F8E13B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4;</w:t>
            </w:r>
          </w:p>
          <w:p w14:paraId="589621E6"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129F620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0780687C"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64350A8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61E1C0B2"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2CAA5CD5"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37CFE433" w14:textId="77777777" w:rsidR="00D61ACC" w:rsidRPr="00946A8D" w:rsidRDefault="00D61ACC" w:rsidP="00D61ACC">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1EB82E00" w14:textId="68E5A02E" w:rsidR="00D61ACC" w:rsidRPr="00946A8D" w:rsidRDefault="0039276F" w:rsidP="00D61ACC">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49025ECA" w14:textId="77777777" w:rsidTr="00A02879">
        <w:tc>
          <w:tcPr>
            <w:tcW w:w="2723" w:type="dxa"/>
          </w:tcPr>
          <w:p w14:paraId="3BBDC08B"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3.7</w:t>
            </w:r>
          </w:p>
        </w:tc>
        <w:tc>
          <w:tcPr>
            <w:tcW w:w="2659" w:type="dxa"/>
          </w:tcPr>
          <w:p w14:paraId="799078F9"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Религиозное использование</w:t>
            </w:r>
          </w:p>
          <w:p w14:paraId="367DD88D" w14:textId="77777777" w:rsidR="00D61ACC" w:rsidRPr="00946A8D" w:rsidRDefault="00D61ACC" w:rsidP="00D61ACC">
            <w:pPr>
              <w:spacing w:after="0" w:line="240" w:lineRule="auto"/>
              <w:rPr>
                <w:rFonts w:ascii="Times New Roman" w:hAnsi="Times New Roman"/>
                <w:color w:val="000000"/>
                <w:sz w:val="24"/>
                <w:szCs w:val="24"/>
              </w:rPr>
            </w:pPr>
          </w:p>
        </w:tc>
        <w:tc>
          <w:tcPr>
            <w:tcW w:w="9610" w:type="dxa"/>
          </w:tcPr>
          <w:p w14:paraId="14E968E0" w14:textId="77777777" w:rsidR="00D61ACC" w:rsidRPr="00946A8D" w:rsidRDefault="00D61ACC" w:rsidP="00D61ACC">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религиозного использования. Содержание данного вида разрешенного использования включает в себя содержание видов разрешенного использования с кодами 3.7.1-3.7.2.</w:t>
            </w:r>
          </w:p>
          <w:p w14:paraId="59691012" w14:textId="77777777" w:rsidR="00D61ACC" w:rsidRPr="00946A8D" w:rsidRDefault="00D61ACC" w:rsidP="00D61ACC">
            <w:pPr>
              <w:spacing w:after="0" w:line="240" w:lineRule="auto"/>
              <w:rPr>
                <w:rFonts w:ascii="Times New Roman" w:hAnsi="Times New Roman"/>
                <w:color w:val="000000"/>
                <w:sz w:val="24"/>
                <w:szCs w:val="24"/>
              </w:rPr>
            </w:pPr>
          </w:p>
          <w:p w14:paraId="2E9A734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76465F5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Максимальный размер земельных участков - не подлежит установлению </w:t>
            </w:r>
          </w:p>
          <w:p w14:paraId="04C4449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7887AF9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8690FA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418B1A3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10799CE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4860DF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45D346E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5552E06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777D83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BAF698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1371852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050D8907"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734E87F0"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26C1FD7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7B24D09B"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Максимальная высота – 20 метров</w:t>
            </w:r>
          </w:p>
          <w:p w14:paraId="4E63D47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66DB240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Максимальный коэффициент застройки земельного участка (Кз) – 0,7</w:t>
            </w:r>
          </w:p>
          <w:p w14:paraId="00034831"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18F5332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11B73CBA"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3DA174AA"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370FF791" w14:textId="77777777" w:rsidR="00D61ACC" w:rsidRPr="00946A8D" w:rsidRDefault="00D61ACC" w:rsidP="00D61ACC">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76056BB8" w14:textId="669A82FF" w:rsidR="00D61ACC" w:rsidRPr="00946A8D" w:rsidRDefault="0039276F" w:rsidP="00D61ACC">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24FB3639" w14:textId="77777777" w:rsidTr="00A02879">
        <w:tc>
          <w:tcPr>
            <w:tcW w:w="2723" w:type="dxa"/>
          </w:tcPr>
          <w:p w14:paraId="7AFB496A"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3.8</w:t>
            </w:r>
          </w:p>
        </w:tc>
        <w:tc>
          <w:tcPr>
            <w:tcW w:w="2659" w:type="dxa"/>
          </w:tcPr>
          <w:p w14:paraId="153C6624"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Общественное управление</w:t>
            </w:r>
          </w:p>
        </w:tc>
        <w:tc>
          <w:tcPr>
            <w:tcW w:w="9610" w:type="dxa"/>
          </w:tcPr>
          <w:p w14:paraId="492725A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размещения органов государственной власти, органов местного самоуправления, судов, а также организаций, непосредственно обеспечивающих их деятельность; размещение объектов капитального строительства, предназначенных для размещения органов управления политических партий, профессиональных и отраслевых союзов, творческих союзов и иных общественных объединений граждан по отраслевому или политическому признаку, размещение объектов капитального строительства для дипломатических представительства иностранных государств и консульских учреждений в Российской Федерации</w:t>
            </w:r>
          </w:p>
          <w:p w14:paraId="7DDC68C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0BADB1A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21862A04"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3306B21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22EA357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E127A7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75F0E55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359B511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281A27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624265E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84D25D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не менее 3 м от границ земельного участка со стороны прилегающих земельных</w:t>
            </w:r>
          </w:p>
          <w:p w14:paraId="32B2774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039709D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461E45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4A817F8C"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5070290"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58FA2CF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09B299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w:t>
            </w:r>
            <w:r w:rsidRPr="00946A8D">
              <w:rPr>
                <w:rFonts w:ascii="Times New Roman" w:hAnsi="Times New Roman"/>
                <w:color w:val="000000"/>
                <w:sz w:val="24"/>
                <w:szCs w:val="24"/>
              </w:rPr>
              <w:t>4</w:t>
            </w:r>
            <w:r w:rsidRPr="00946A8D">
              <w:rPr>
                <w:rFonts w:ascii="Times New Roman" w:eastAsia="Times New Roman" w:hAnsi="Times New Roman"/>
                <w:color w:val="000000"/>
                <w:sz w:val="24"/>
                <w:szCs w:val="24"/>
                <w:lang w:eastAsia="ru-RU"/>
              </w:rPr>
              <w:t>;</w:t>
            </w:r>
          </w:p>
          <w:p w14:paraId="2B96578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41A7895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534C9F27"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3D827F1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5253ADF0"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6F44BCAE"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2534C1C9" w14:textId="77777777" w:rsidR="00D61ACC" w:rsidRPr="00946A8D" w:rsidRDefault="00D61ACC" w:rsidP="00D61ACC">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3B076003" w14:textId="3E64553B" w:rsidR="00D61ACC" w:rsidRPr="00946A8D" w:rsidRDefault="0039276F" w:rsidP="00D61ACC">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036CA2FF" w14:textId="77777777" w:rsidTr="00A02879">
        <w:tc>
          <w:tcPr>
            <w:tcW w:w="2723" w:type="dxa"/>
          </w:tcPr>
          <w:p w14:paraId="545BE818" w14:textId="77777777" w:rsidR="00D61ACC" w:rsidRPr="00946A8D" w:rsidRDefault="00D61ACC" w:rsidP="00D61ACC">
            <w:pPr>
              <w:spacing w:after="0" w:line="240" w:lineRule="auto"/>
              <w:rPr>
                <w:rFonts w:ascii="Times New Roman" w:hAnsi="Times New Roman"/>
                <w:b/>
                <w:color w:val="000000"/>
                <w:sz w:val="24"/>
                <w:szCs w:val="24"/>
                <w:lang w:eastAsia="ru-RU"/>
              </w:rPr>
            </w:pPr>
            <w:r w:rsidRPr="00946A8D">
              <w:rPr>
                <w:rFonts w:ascii="Times New Roman" w:hAnsi="Times New Roman"/>
                <w:color w:val="000000"/>
                <w:sz w:val="24"/>
                <w:szCs w:val="24"/>
                <w:lang w:eastAsia="ru-RU"/>
              </w:rPr>
              <w:lastRenderedPageBreak/>
              <w:t>3.9</w:t>
            </w:r>
          </w:p>
        </w:tc>
        <w:tc>
          <w:tcPr>
            <w:tcW w:w="2659" w:type="dxa"/>
          </w:tcPr>
          <w:p w14:paraId="64E3D42E"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Обеспечение научной деятельности</w:t>
            </w:r>
          </w:p>
        </w:tc>
        <w:tc>
          <w:tcPr>
            <w:tcW w:w="9610" w:type="dxa"/>
          </w:tcPr>
          <w:p w14:paraId="134FE565" w14:textId="77777777" w:rsidR="00D61ACC" w:rsidRPr="00946A8D" w:rsidRDefault="00D61ACC" w:rsidP="00D61ACC">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для обеспечения научной деятельности. Содержание данного вида разрешенного использования включает в себя содержание видов разрешенного использования с кодами 3.9.1 - 3.9.3.</w:t>
            </w:r>
          </w:p>
          <w:p w14:paraId="7B2010C1" w14:textId="77777777" w:rsidR="00D61ACC" w:rsidRPr="00946A8D" w:rsidRDefault="00D61ACC" w:rsidP="00D61ACC">
            <w:pPr>
              <w:spacing w:after="0" w:line="240" w:lineRule="auto"/>
              <w:rPr>
                <w:rFonts w:ascii="Times New Roman" w:hAnsi="Times New Roman"/>
                <w:b/>
                <w:color w:val="000000"/>
                <w:sz w:val="24"/>
                <w:szCs w:val="24"/>
              </w:rPr>
            </w:pPr>
          </w:p>
          <w:p w14:paraId="182FBDBE"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1 га;</w:t>
            </w:r>
          </w:p>
          <w:p w14:paraId="7A8EDEC9"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5605D12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Минимальные отступы от границ земельных участков:</w:t>
            </w:r>
          </w:p>
          <w:p w14:paraId="3834F8F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33FFFF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294C41B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6D82A54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480CA3A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27EE794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02AEB90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3FD62D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2AC694E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1F4B198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1F1E5247"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94738E8"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6C5F0CE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5801D85"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15 м;</w:t>
            </w:r>
          </w:p>
          <w:p w14:paraId="68FF730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2AEBBAE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306E7CC6"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19B582A3"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63615E5C"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296DE3A3"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16DF92EE"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77C2B37C" w14:textId="7CE7F800" w:rsidR="00D61ACC" w:rsidRPr="00946A8D" w:rsidRDefault="0039276F" w:rsidP="00D61ACC">
            <w:pPr>
              <w:spacing w:after="0" w:line="240" w:lineRule="auto"/>
              <w:rPr>
                <w:rFonts w:ascii="Times New Roman" w:hAnsi="Times New Roman"/>
                <w:b/>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06710191" w14:textId="77777777" w:rsidTr="00A02879">
        <w:tc>
          <w:tcPr>
            <w:tcW w:w="2723" w:type="dxa"/>
          </w:tcPr>
          <w:p w14:paraId="79B5C95B"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4.1</w:t>
            </w:r>
          </w:p>
        </w:tc>
        <w:tc>
          <w:tcPr>
            <w:tcW w:w="2659" w:type="dxa"/>
          </w:tcPr>
          <w:p w14:paraId="4DFA9527"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Деловое управление</w:t>
            </w:r>
          </w:p>
        </w:tc>
        <w:tc>
          <w:tcPr>
            <w:tcW w:w="9610" w:type="dxa"/>
          </w:tcPr>
          <w:p w14:paraId="2138E4F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с целью: размещения объектов управленческой деятельности, не связанной с государственным или муниципальным управлением и оказанием услуг, а также с целью обеспечения совершения сделок, не требующих передачи товара в момент их совершения между организациями, в том числе биржевая деятельность (за исключением банковской и страховой деятельности)</w:t>
            </w:r>
          </w:p>
          <w:p w14:paraId="1EB5A65D"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39BBF934"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1000 кв.м;</w:t>
            </w:r>
          </w:p>
          <w:p w14:paraId="7B541B4D"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64A849E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27277F7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152486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3CAFA20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38E6E85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0D6D162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2CF6710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055B54F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BD65FE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0A298C7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76FE748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1AC8CA24"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23FF86FE"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1CEA95CB"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E81463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4</w:t>
            </w:r>
          </w:p>
          <w:p w14:paraId="706F920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0342260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1BB9D4C1"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4323AD6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4AC04F97"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4EBA2168"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0D6EEF7F"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55A06C8B" w14:textId="50FAF035" w:rsidR="00D61ACC" w:rsidRPr="00946A8D" w:rsidRDefault="0039276F" w:rsidP="00D61ACC">
            <w:pPr>
              <w:spacing w:after="0" w:line="240" w:lineRule="auto"/>
              <w:rPr>
                <w:rFonts w:ascii="Times New Roman" w:hAnsi="Times New Roman"/>
                <w:b/>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67740B69" w14:textId="77777777" w:rsidTr="00A02879">
        <w:tc>
          <w:tcPr>
            <w:tcW w:w="2723" w:type="dxa"/>
          </w:tcPr>
          <w:p w14:paraId="3855CED3"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4.2</w:t>
            </w:r>
          </w:p>
        </w:tc>
        <w:tc>
          <w:tcPr>
            <w:tcW w:w="2659" w:type="dxa"/>
          </w:tcPr>
          <w:p w14:paraId="4EEC4281"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Объекты торговли (торговые центры, торгово-развлекательные центры (комплексы))</w:t>
            </w:r>
          </w:p>
        </w:tc>
        <w:tc>
          <w:tcPr>
            <w:tcW w:w="9610" w:type="dxa"/>
          </w:tcPr>
          <w:p w14:paraId="58C01E23" w14:textId="77777777" w:rsidR="00D61ACC" w:rsidRPr="00946A8D" w:rsidRDefault="00D61ACC" w:rsidP="00D61ACC">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объектов капитального строительства, общей площадью свыше 5000 кв. м с целью размещения одной или нескольких организаций, осуществляющих продажу товаров, и (или) оказание услуг в соответствии с содержанием видов разрешенного использования с кодами 4.5 - 4.8.2;</w:t>
            </w:r>
          </w:p>
          <w:p w14:paraId="5D51054C" w14:textId="77777777" w:rsidR="00D61ACC" w:rsidRPr="00946A8D" w:rsidRDefault="00D61ACC" w:rsidP="00D61ACC">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гаражей и (или) стоянок для автомобилей сотрудников и посетителей торгового центра.</w:t>
            </w:r>
          </w:p>
          <w:p w14:paraId="0845139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5D0E7A86"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не подлежит установлению;</w:t>
            </w:r>
          </w:p>
          <w:p w14:paraId="0F7F56A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232AF9D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42BF6C0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4A0D20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8A5AC2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36C9758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69AED2C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2D9C7A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7CC5E6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64F6E0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103C50F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74F9FDF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3590294C"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768D102A"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1CB2070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74C392F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Максимальное количество этажей – 5</w:t>
            </w:r>
          </w:p>
          <w:p w14:paraId="0DEB0E1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0D89417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65A1E871"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0F5F325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5219D2D2"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43B99F20"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0D11C623"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431A6A7D" w14:textId="181630BA" w:rsidR="00D61ACC" w:rsidRPr="00946A8D" w:rsidRDefault="0039276F" w:rsidP="00D61ACC">
            <w:pPr>
              <w:spacing w:after="0" w:line="240" w:lineRule="auto"/>
              <w:rPr>
                <w:rFonts w:ascii="Times New Roman" w:eastAsia="Times New Roman" w:hAnsi="Times New Roman"/>
                <w:color w:val="000000"/>
                <w:sz w:val="24"/>
                <w:szCs w:val="24"/>
                <w:lang w:eastAsia="ru-RU"/>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5A7576E0" w14:textId="77777777" w:rsidTr="00A02879">
        <w:tc>
          <w:tcPr>
            <w:tcW w:w="2723" w:type="dxa"/>
          </w:tcPr>
          <w:p w14:paraId="69E6985A"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4.3</w:t>
            </w:r>
          </w:p>
        </w:tc>
        <w:tc>
          <w:tcPr>
            <w:tcW w:w="2659" w:type="dxa"/>
          </w:tcPr>
          <w:p w14:paraId="4E6FB366"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Рынки</w:t>
            </w:r>
          </w:p>
          <w:p w14:paraId="2E422FD0" w14:textId="77777777" w:rsidR="00D61ACC" w:rsidRPr="00946A8D" w:rsidRDefault="00D61ACC" w:rsidP="00D61ACC">
            <w:pPr>
              <w:spacing w:after="0" w:line="240" w:lineRule="auto"/>
              <w:rPr>
                <w:rFonts w:ascii="Times New Roman" w:hAnsi="Times New Roman"/>
                <w:color w:val="000000"/>
                <w:sz w:val="24"/>
                <w:szCs w:val="24"/>
              </w:rPr>
            </w:pPr>
          </w:p>
        </w:tc>
        <w:tc>
          <w:tcPr>
            <w:tcW w:w="9610" w:type="dxa"/>
          </w:tcPr>
          <w:p w14:paraId="3C311DA6"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сооружений, предназначенных для организации постоянной или временной торговли (ярмарка, рынок, базар), с учетом того, что каждое из торговых мест не располагает торговой площадью более 200 кв. м; размещение гаражей и (или) стоянок для автомобилей сотрудников и посетителей рынка</w:t>
            </w:r>
          </w:p>
          <w:p w14:paraId="434B300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367EB51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-14 кв.м на 1 кв.м торговой площади при общей торговой площади до 600 кв.м;</w:t>
            </w:r>
          </w:p>
          <w:p w14:paraId="35F61BC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2800 кв.м;</w:t>
            </w:r>
          </w:p>
          <w:p w14:paraId="3D958F9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2DB37BD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9A1A51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29483F7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53B7DB0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4F5B503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D22688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C104B7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82B36F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CE7B64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6048D63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не менее 1 м от границ земельного участка для размещения гаражей и</w:t>
            </w:r>
          </w:p>
          <w:p w14:paraId="654F4277"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2CB5AF71"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51183E3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2A17BEB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6BFC3A2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465116C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2FE2E9B8"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2F2CF82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6B380458"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424D5BBB"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5F0B958F" w14:textId="08107A43" w:rsidR="00D61ACC" w:rsidRPr="00946A8D" w:rsidRDefault="0039276F"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3B8791DB" w14:textId="77777777" w:rsidTr="00A02879">
        <w:tc>
          <w:tcPr>
            <w:tcW w:w="2723" w:type="dxa"/>
          </w:tcPr>
          <w:p w14:paraId="675E46BD"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4.4</w:t>
            </w:r>
          </w:p>
        </w:tc>
        <w:tc>
          <w:tcPr>
            <w:tcW w:w="2659" w:type="dxa"/>
          </w:tcPr>
          <w:p w14:paraId="26CCB8EC"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Магазины</w:t>
            </w:r>
          </w:p>
        </w:tc>
        <w:tc>
          <w:tcPr>
            <w:tcW w:w="9610" w:type="dxa"/>
          </w:tcPr>
          <w:p w14:paraId="16DEFDAB"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продажи товаров, торговая площадь которых составляет до 5000 кв. м</w:t>
            </w:r>
          </w:p>
          <w:p w14:paraId="03B64AFD"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0367726D"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w:t>
            </w:r>
          </w:p>
          <w:p w14:paraId="329D8103"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 Для магазинов: до 250 кв.м торговой площади – 8 кв.м. на 1 кв.м. торговой площади;</w:t>
            </w:r>
          </w:p>
          <w:p w14:paraId="5F6B198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свыше 250 до 650 кв.м. торговой площади – 8 – 6 кв.м. на 1 кв.м. торговой площади;</w:t>
            </w:r>
          </w:p>
          <w:p w14:paraId="2ABEDD7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774298A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50E860D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DD80E4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4A831B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2387888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18E71F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Минимальные отступы от границ земельных участков для размещения объектов и</w:t>
            </w:r>
          </w:p>
          <w:p w14:paraId="70B734B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3F6F74A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1DC034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076093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2B4B6D3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07A9138C"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7C5FA96A"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7CF3334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902263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02820C7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5223FE73"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49E572D9"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0273BCF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2D25D455"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1F4F90FB"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568BE4C4"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4A79BE55" w14:textId="1A0EE2B9" w:rsidR="00D61ACC" w:rsidRPr="00946A8D" w:rsidRDefault="0039276F" w:rsidP="00D61ACC">
            <w:pPr>
              <w:spacing w:after="0" w:line="240" w:lineRule="auto"/>
              <w:rPr>
                <w:rFonts w:ascii="Times New Roman" w:hAnsi="Times New Roman"/>
                <w:b/>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1AF28349" w14:textId="77777777" w:rsidTr="00A02879">
        <w:tc>
          <w:tcPr>
            <w:tcW w:w="2723" w:type="dxa"/>
          </w:tcPr>
          <w:p w14:paraId="5AF34344"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4.5</w:t>
            </w:r>
          </w:p>
        </w:tc>
        <w:tc>
          <w:tcPr>
            <w:tcW w:w="2659" w:type="dxa"/>
          </w:tcPr>
          <w:p w14:paraId="41687732"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Банковская и страховая деятельность</w:t>
            </w:r>
          </w:p>
        </w:tc>
        <w:tc>
          <w:tcPr>
            <w:tcW w:w="9610" w:type="dxa"/>
          </w:tcPr>
          <w:p w14:paraId="5FB19DCB"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размещения организаций, оказывающих банковские и страховые</w:t>
            </w:r>
          </w:p>
          <w:p w14:paraId="3BFF4C6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4C2345E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1000 кв.м;</w:t>
            </w:r>
          </w:p>
          <w:p w14:paraId="003DFFD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658BDEA6"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Минимальные отступы от границ земельных участков:</w:t>
            </w:r>
          </w:p>
          <w:p w14:paraId="41E96B76"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2CC57F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457B79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142ABDF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46C5DF8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301E20F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0EE4013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C0F987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5D59B066"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4D133B6"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8B9B437"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07439FCA"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4855BAF6"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BF23A26"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4;</w:t>
            </w:r>
          </w:p>
          <w:p w14:paraId="36AD81E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395E047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66DE18E1"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716D4CC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09281EE1"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63355F73"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770B4AAF"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119BA415" w14:textId="3F54F7F0" w:rsidR="00D61ACC" w:rsidRPr="00946A8D" w:rsidRDefault="0039276F" w:rsidP="00D61ACC">
            <w:pPr>
              <w:spacing w:after="0" w:line="240" w:lineRule="auto"/>
              <w:rPr>
                <w:rFonts w:ascii="Times New Roman" w:hAnsi="Times New Roman"/>
                <w:b/>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3FE79C66" w14:textId="77777777" w:rsidTr="00A02879">
        <w:tc>
          <w:tcPr>
            <w:tcW w:w="2723" w:type="dxa"/>
          </w:tcPr>
          <w:p w14:paraId="64A35033"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4.6</w:t>
            </w:r>
          </w:p>
        </w:tc>
        <w:tc>
          <w:tcPr>
            <w:tcW w:w="2659" w:type="dxa"/>
          </w:tcPr>
          <w:p w14:paraId="684895B5"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Общественное питание</w:t>
            </w:r>
          </w:p>
        </w:tc>
        <w:tc>
          <w:tcPr>
            <w:tcW w:w="9610" w:type="dxa"/>
          </w:tcPr>
          <w:p w14:paraId="43A4312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в целях устройства мест общественного питания (рестораны, кафе, столовые, закусочные, бары)</w:t>
            </w:r>
          </w:p>
          <w:p w14:paraId="0CFE43F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558628A8"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 xml:space="preserve">Минимальный размер земельных участков: </w:t>
            </w:r>
          </w:p>
          <w:p w14:paraId="16D28D3A"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при числе до 50 мест, 25 кв.м. на 1 место;</w:t>
            </w:r>
          </w:p>
          <w:p w14:paraId="26809588"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при числе от 50 до 150 мест, 15 кв.м. на 1 место;</w:t>
            </w:r>
          </w:p>
          <w:p w14:paraId="44D30F9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700995B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3AC1EF2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D00FBF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9D0220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0B64FD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1D20E6A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23CA94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3C37974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BB39AB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4435E7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78B91A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205ED9AE"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71D1BC47"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1630E85B"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D4EA893"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7DA5EE1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61AC98C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356E5786"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652076D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297CC531"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32A5B887"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70035260"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1AA4D0B6" w14:textId="333C21BA" w:rsidR="00D61ACC" w:rsidRPr="00946A8D" w:rsidRDefault="0039276F" w:rsidP="00D61ACC">
            <w:pPr>
              <w:spacing w:after="0" w:line="240" w:lineRule="auto"/>
              <w:rPr>
                <w:rFonts w:ascii="Times New Roman" w:hAnsi="Times New Roman"/>
                <w:b/>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611532EB" w14:textId="77777777" w:rsidTr="00A02879">
        <w:tc>
          <w:tcPr>
            <w:tcW w:w="2723" w:type="dxa"/>
          </w:tcPr>
          <w:p w14:paraId="3367DD6E"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4.7</w:t>
            </w:r>
          </w:p>
        </w:tc>
        <w:tc>
          <w:tcPr>
            <w:tcW w:w="2659" w:type="dxa"/>
          </w:tcPr>
          <w:p w14:paraId="32A69FC6"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Гостиничное обслуживание</w:t>
            </w:r>
          </w:p>
        </w:tc>
        <w:tc>
          <w:tcPr>
            <w:tcW w:w="9610" w:type="dxa"/>
          </w:tcPr>
          <w:p w14:paraId="3D4C4E7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гостиниц, а также иных зданий, используемых с целью извлечения предпринимательской выгоды из предоставления жилого помещения для временного проживания в них</w:t>
            </w:r>
          </w:p>
          <w:p w14:paraId="336AF56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2955903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при числе мест от 25 до 100– 55 м2 на 1 место.</w:t>
            </w:r>
          </w:p>
          <w:p w14:paraId="528B5EDB"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47C2EA9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1BADDC4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7E83F3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23CE46B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3B7BF8F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1E0A890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5368F1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691CCAE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0A221A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36F1833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6A43D1B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46D203B2"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01E49ACF"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3A13B43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 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20F4901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5;</w:t>
            </w:r>
          </w:p>
          <w:p w14:paraId="6148E6D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44CBFB0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606A153B"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lastRenderedPageBreak/>
              <w:t xml:space="preserve"> в условиях реконструкции </w:t>
            </w:r>
            <w:r w:rsidRPr="00946A8D">
              <w:rPr>
                <w:rFonts w:ascii="Times New Roman" w:eastAsia="Times New Roman" w:hAnsi="Times New Roman"/>
                <w:color w:val="000000"/>
                <w:sz w:val="24"/>
                <w:szCs w:val="24"/>
                <w:lang w:eastAsia="ru-RU"/>
              </w:rPr>
              <w:t>(Кз) – 0,8</w:t>
            </w:r>
          </w:p>
          <w:p w14:paraId="60BD628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5C79DD09"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4A21961C"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1A63BA81" w14:textId="77777777" w:rsidR="00D61ACC" w:rsidRPr="00946A8D" w:rsidRDefault="00D61ACC" w:rsidP="00D61ACC">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0C6CE9CA" w14:textId="77777777" w:rsidR="00D61ACC" w:rsidRPr="00946A8D" w:rsidRDefault="0039276F" w:rsidP="00D61ACC">
            <w:pPr>
              <w:spacing w:after="0"/>
              <w:rPr>
                <w:rFonts w:ascii="Times New Roman" w:hAnsi="Times New Roman"/>
                <w:b/>
                <w:bCs/>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p w14:paraId="49519FF5" w14:textId="77777777" w:rsidR="00EC6E61" w:rsidRPr="00946A8D" w:rsidRDefault="00EC6E61" w:rsidP="00EC6E61">
            <w:pPr>
              <w:spacing w:after="0" w:line="240" w:lineRule="auto"/>
              <w:rPr>
                <w:rFonts w:ascii="Times New Roman" w:hAnsi="Times New Roman"/>
                <w:b/>
                <w:color w:val="000000"/>
              </w:rPr>
            </w:pPr>
            <w:r w:rsidRPr="00946A8D">
              <w:rPr>
                <w:rFonts w:ascii="Times New Roman" w:hAnsi="Times New Roman"/>
                <w:b/>
                <w:color w:val="000000"/>
              </w:rPr>
              <w:t>- не допускается размещение новых объектов капитального строительства, а также их реконструкция, с изменением этажности, высотности и площади застройки, представляющих собой многоквартирные жилые дома, комплексы апартаментов, апарт-отели и гостиницы, включающие в себя номерной фонд по типу апартаменты, за исключением случаев размещения таких объектов в рамках реализации положений Федерального закона от 29.11.2014 № 377-ФЗ «О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 постановления Совета министров Республики Крым от 07.10.2014 № 368 «О некоторых вопросах реализации инвестиционных проектов на территории Республики Крым» или в случае размещения таких объектов при реализации решения о комплексном развитии территории или осуществления комплексного развития территории по инициативе правообладателей земельных участков и (или) расположенных на них объектов недвижимости;</w:t>
            </w:r>
          </w:p>
          <w:p w14:paraId="058882F9" w14:textId="5B724EF9" w:rsidR="00EC6E61" w:rsidRPr="00946A8D" w:rsidRDefault="00EC6E61" w:rsidP="00EC6E61">
            <w:pPr>
              <w:spacing w:after="0"/>
              <w:rPr>
                <w:rFonts w:ascii="Times New Roman" w:hAnsi="Times New Roman"/>
                <w:color w:val="000000"/>
                <w:sz w:val="24"/>
                <w:szCs w:val="24"/>
              </w:rPr>
            </w:pPr>
            <w:r w:rsidRPr="00946A8D">
              <w:rPr>
                <w:rFonts w:ascii="Times New Roman" w:hAnsi="Times New Roman"/>
                <w:b/>
                <w:color w:val="000000"/>
              </w:rPr>
              <w:t>- указанные требования не применяются, в случае если в отношении объекта капитального строительства выдано разрешение на строительство или обеспечивается реконструкция объектов незавершенного строительства.</w:t>
            </w:r>
          </w:p>
        </w:tc>
      </w:tr>
      <w:tr w:rsidR="00946A8D" w:rsidRPr="00946A8D" w14:paraId="5A59B368" w14:textId="77777777" w:rsidTr="00A02879">
        <w:tc>
          <w:tcPr>
            <w:tcW w:w="2723" w:type="dxa"/>
          </w:tcPr>
          <w:p w14:paraId="054F3E83"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4.8</w:t>
            </w:r>
          </w:p>
        </w:tc>
        <w:tc>
          <w:tcPr>
            <w:tcW w:w="2659" w:type="dxa"/>
          </w:tcPr>
          <w:p w14:paraId="4C1DD299"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Развлечения</w:t>
            </w:r>
          </w:p>
        </w:tc>
        <w:tc>
          <w:tcPr>
            <w:tcW w:w="9610" w:type="dxa"/>
          </w:tcPr>
          <w:p w14:paraId="2F251B76" w14:textId="77777777" w:rsidR="00D61ACC" w:rsidRPr="00946A8D" w:rsidRDefault="00D61ACC" w:rsidP="00D61ACC">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предназначенных для развлечения.</w:t>
            </w:r>
          </w:p>
          <w:p w14:paraId="3D9B5C94" w14:textId="77777777" w:rsidR="00D61ACC" w:rsidRPr="00946A8D" w:rsidRDefault="00D61ACC" w:rsidP="00D61ACC">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Содержание данного вида разрешенного использования включает в себя содержание видов разрешенного использования с кодами 4.8.1 - 4.8.3.</w:t>
            </w:r>
          </w:p>
          <w:p w14:paraId="0C3B6406"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5D78EDE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1000 кв.м;</w:t>
            </w:r>
          </w:p>
          <w:p w14:paraId="034AB75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Максимальный размер земельного участка – не подлежит установлению;</w:t>
            </w:r>
          </w:p>
          <w:p w14:paraId="64676B7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6E92107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48F89F6"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41AC9AA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15B4DA7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562F02F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6491ACD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43A0E8F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F16D17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96E3B0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14DBB7B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4C22B8AC"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B13813D"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6651EA6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F9B861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3C74953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5F8D764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50FEB7EA"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56E2621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45DA4DF8"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62EE0AB8"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7AB6B433"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611E16B3" w14:textId="348DAF8E" w:rsidR="00D61ACC" w:rsidRPr="00946A8D" w:rsidRDefault="0039276F" w:rsidP="00D61ACC">
            <w:pPr>
              <w:spacing w:after="0" w:line="240" w:lineRule="auto"/>
              <w:rPr>
                <w:rFonts w:ascii="Times New Roman" w:hAnsi="Times New Roman"/>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w:t>
            </w:r>
            <w:r w:rsidRPr="00946A8D">
              <w:rPr>
                <w:rFonts w:ascii="Times New Roman" w:hAnsi="Times New Roman"/>
                <w:b/>
                <w:bCs/>
                <w:color w:val="000000"/>
                <w:sz w:val="24"/>
                <w:szCs w:val="24"/>
              </w:rPr>
              <w:lastRenderedPageBreak/>
              <w:t>строительства Том 2 Градостроительных регламентов Правил землепользования и застройки.</w:t>
            </w:r>
          </w:p>
        </w:tc>
      </w:tr>
      <w:tr w:rsidR="00946A8D" w:rsidRPr="00946A8D" w14:paraId="5F61C0DC" w14:textId="77777777" w:rsidTr="00A02879">
        <w:tc>
          <w:tcPr>
            <w:tcW w:w="2723" w:type="dxa"/>
          </w:tcPr>
          <w:p w14:paraId="3E448994"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4.10</w:t>
            </w:r>
          </w:p>
        </w:tc>
        <w:tc>
          <w:tcPr>
            <w:tcW w:w="2659" w:type="dxa"/>
          </w:tcPr>
          <w:p w14:paraId="665EC2B6"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Выставочно-ярморочная деятельность</w:t>
            </w:r>
          </w:p>
        </w:tc>
        <w:tc>
          <w:tcPr>
            <w:tcW w:w="9610" w:type="dxa"/>
          </w:tcPr>
          <w:p w14:paraId="5C60B90D"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сооружений, предназначенных для осуществления выставочно-ярмарочной и конгрессной деятельности, включая деятельность, необходимую для обслуживания указанных мероприятий (застройка экспозиционной площади, организация питания участников мероприятий)</w:t>
            </w:r>
          </w:p>
          <w:p w14:paraId="05A8080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1A47F7DD"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1000 кв.м;</w:t>
            </w:r>
          </w:p>
          <w:p w14:paraId="55FCA98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5900B4D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0B26DEF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D45A14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2348BC9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3877D5A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684D527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961B2C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3413D5A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7F765D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909E51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BA62EA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159405E"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080745B8"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1A0A692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C70D7A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–4;</w:t>
            </w:r>
          </w:p>
          <w:p w14:paraId="300F183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4E219076"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78AFD076"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0BDD37A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40ACD404"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414E68D5"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2E431BE4"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781882E0" w14:textId="167A03AC" w:rsidR="00D61ACC" w:rsidRPr="00946A8D" w:rsidRDefault="0039276F" w:rsidP="00D61ACC">
            <w:pPr>
              <w:spacing w:after="0" w:line="240" w:lineRule="auto"/>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4D7E2F5B" w14:textId="77777777" w:rsidTr="00A02879">
        <w:tc>
          <w:tcPr>
            <w:tcW w:w="2723" w:type="dxa"/>
          </w:tcPr>
          <w:p w14:paraId="4430B0EE"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5.1</w:t>
            </w:r>
          </w:p>
        </w:tc>
        <w:tc>
          <w:tcPr>
            <w:tcW w:w="2659" w:type="dxa"/>
          </w:tcPr>
          <w:p w14:paraId="1B0081B7"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Спорт</w:t>
            </w:r>
          </w:p>
          <w:p w14:paraId="7D7D087E" w14:textId="77777777" w:rsidR="00D61ACC" w:rsidRPr="00946A8D" w:rsidRDefault="00D61ACC" w:rsidP="00D61ACC">
            <w:pPr>
              <w:spacing w:after="0" w:line="240" w:lineRule="auto"/>
              <w:rPr>
                <w:rFonts w:ascii="Times New Roman" w:hAnsi="Times New Roman"/>
                <w:color w:val="000000"/>
                <w:sz w:val="24"/>
                <w:szCs w:val="24"/>
              </w:rPr>
            </w:pPr>
          </w:p>
        </w:tc>
        <w:tc>
          <w:tcPr>
            <w:tcW w:w="9610" w:type="dxa"/>
          </w:tcPr>
          <w:p w14:paraId="40BBC0C3" w14:textId="77777777" w:rsidR="00D61ACC" w:rsidRPr="00946A8D" w:rsidRDefault="00D61ACC" w:rsidP="00D61AC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Размещение зданий и сооружений для занятия спортом. Содержание данного вида разрешенного использования включает в себя содержание видов разрешенного использования с </w:t>
            </w:r>
            <w:hyperlink r:id="rId14" w:anchor="block_1511" w:history="1">
              <w:r w:rsidRPr="00946A8D">
                <w:rPr>
                  <w:rFonts w:ascii="Times New Roman" w:hAnsi="Times New Roman"/>
                  <w:b/>
                  <w:color w:val="000000"/>
                  <w:sz w:val="24"/>
                  <w:szCs w:val="24"/>
                </w:rPr>
                <w:t>кодами 5.1.1 - 5.1.7</w:t>
              </w:r>
            </w:hyperlink>
            <w:r w:rsidRPr="00946A8D">
              <w:rPr>
                <w:rFonts w:ascii="Times New Roman" w:hAnsi="Times New Roman"/>
                <w:b/>
                <w:color w:val="000000"/>
                <w:sz w:val="24"/>
                <w:szCs w:val="24"/>
              </w:rPr>
              <w:t>.</w:t>
            </w:r>
          </w:p>
          <w:p w14:paraId="6514D39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по СП 42.13330.2016 (приложение Д).</w:t>
            </w:r>
          </w:p>
          <w:p w14:paraId="6B06F4B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04E60F2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08E037E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CCCEED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7CF251E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73C77B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65CA545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E118C5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2424C3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473771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3CAC3FF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71DB5D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09D53F1D"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54E2FEBF"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2353BC9B"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5E774A44"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4;</w:t>
            </w:r>
          </w:p>
          <w:p w14:paraId="2169093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Параметры застройки:</w:t>
            </w:r>
          </w:p>
          <w:p w14:paraId="559450A3"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35E65123"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5FC36FF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67AB8F80"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3BAD1EDB"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0ED199C8"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7B858CF9" w14:textId="356B7081" w:rsidR="00D61ACC" w:rsidRPr="00946A8D" w:rsidRDefault="0039276F" w:rsidP="00D61ACC">
            <w:pPr>
              <w:spacing w:after="0" w:line="240" w:lineRule="auto"/>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39BA1D69" w14:textId="77777777" w:rsidTr="00A02879">
        <w:tc>
          <w:tcPr>
            <w:tcW w:w="2723" w:type="dxa"/>
          </w:tcPr>
          <w:p w14:paraId="7CEB9C7B"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5.2.1</w:t>
            </w:r>
          </w:p>
        </w:tc>
        <w:tc>
          <w:tcPr>
            <w:tcW w:w="2659" w:type="dxa"/>
          </w:tcPr>
          <w:p w14:paraId="75DF267F"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Туристическое обслуживание</w:t>
            </w:r>
          </w:p>
          <w:p w14:paraId="0CD4D43F" w14:textId="77777777" w:rsidR="00D61ACC" w:rsidRPr="00946A8D" w:rsidRDefault="00D61ACC" w:rsidP="00D61ACC">
            <w:pPr>
              <w:spacing w:after="0" w:line="240" w:lineRule="auto"/>
              <w:rPr>
                <w:rFonts w:ascii="Times New Roman" w:hAnsi="Times New Roman"/>
                <w:color w:val="000000"/>
                <w:sz w:val="24"/>
                <w:szCs w:val="24"/>
              </w:rPr>
            </w:pPr>
          </w:p>
        </w:tc>
        <w:tc>
          <w:tcPr>
            <w:tcW w:w="9610" w:type="dxa"/>
          </w:tcPr>
          <w:p w14:paraId="5BDF1CF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пансионатов, туристических гостиниц, кемпингов, домов отдыха, не оказывающих услуги по лечению, а также иных зданий, используемых с целью извлечения предпринимательской выгоды из предоставления жилого помещения для временного проживания в них; размещение детских лагерей</w:t>
            </w:r>
          </w:p>
          <w:p w14:paraId="19675D1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2D6C0784"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Максимальная вместимость здания туристического обслуживания 100 мест</w:t>
            </w:r>
          </w:p>
          <w:p w14:paraId="24690E9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по СП 42.13330.2016 (приложение Д).</w:t>
            </w:r>
          </w:p>
          <w:p w14:paraId="6D61CD8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5C16E55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756871F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2EA437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302B019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CE839F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7404C99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6B59DD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3075E73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633671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D07D0B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FDE44F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6D08546D"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lastRenderedPageBreak/>
              <w:t>открытых стоянок</w:t>
            </w:r>
            <w:r w:rsidRPr="00946A8D">
              <w:rPr>
                <w:rFonts w:ascii="Times New Roman" w:hAnsi="Times New Roman"/>
                <w:color w:val="000000"/>
                <w:sz w:val="24"/>
                <w:szCs w:val="24"/>
              </w:rPr>
              <w:t>.</w:t>
            </w:r>
          </w:p>
          <w:p w14:paraId="739BC93D"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3A841BE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792E3DC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5;</w:t>
            </w:r>
          </w:p>
          <w:p w14:paraId="7E061B7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4B57B7F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7F392038"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4D960BF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1055D3E2"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47AE2DB6"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001C8A32" w14:textId="77777777" w:rsidR="00D61ACC" w:rsidRPr="00946A8D" w:rsidRDefault="00D61ACC" w:rsidP="00D61ACC">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61EE42EE" w14:textId="77777777" w:rsidR="00D61ACC" w:rsidRPr="00946A8D" w:rsidRDefault="00D61ACC" w:rsidP="00D61ACC">
            <w:pPr>
              <w:spacing w:after="0"/>
              <w:rPr>
                <w:rStyle w:val="Calibri105pt0pt"/>
                <w:rFonts w:ascii="Times New Roman" w:hAnsi="Times New Roman"/>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детскими спортивными и игровыми площадками земельного участка, подлежащего застройке, по отношению к расчетной площади здания – 0,045</w:t>
            </w:r>
          </w:p>
          <w:p w14:paraId="62E93054" w14:textId="77777777" w:rsidR="00D61ACC" w:rsidRPr="00946A8D" w:rsidRDefault="00D61ACC" w:rsidP="00D61ACC">
            <w:pPr>
              <w:spacing w:after="0"/>
              <w:rPr>
                <w:rStyle w:val="Calibri105pt0pt"/>
                <w:rFonts w:ascii="Times New Roman" w:hAnsi="Times New Roman"/>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обеспеченности спортивными площадками (взрослые спортивные и игровые площадки) земельного участка, подлежащего застройке, по отношению к расчетной площади здания - </w:t>
            </w:r>
            <w:r w:rsidRPr="00946A8D">
              <w:rPr>
                <w:rStyle w:val="Calibri105pt0pt"/>
                <w:rFonts w:ascii="Times New Roman" w:hAnsi="Times New Roman"/>
                <w:sz w:val="24"/>
                <w:szCs w:val="24"/>
              </w:rPr>
              <w:t>0,045</w:t>
            </w:r>
          </w:p>
          <w:p w14:paraId="41E637C5" w14:textId="77777777" w:rsidR="00D61ACC" w:rsidRPr="00946A8D" w:rsidRDefault="0039276F" w:rsidP="00D61ACC">
            <w:pPr>
              <w:spacing w:after="0"/>
              <w:rPr>
                <w:rFonts w:ascii="Times New Roman" w:hAnsi="Times New Roman"/>
                <w:b/>
                <w:bCs/>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p w14:paraId="26077B95" w14:textId="77777777" w:rsidR="007A737B" w:rsidRPr="00946A8D" w:rsidRDefault="007A737B" w:rsidP="007A737B">
            <w:pPr>
              <w:spacing w:after="0" w:line="240" w:lineRule="auto"/>
              <w:rPr>
                <w:rFonts w:ascii="Times New Roman" w:hAnsi="Times New Roman"/>
                <w:b/>
                <w:color w:val="000000"/>
              </w:rPr>
            </w:pPr>
            <w:r w:rsidRPr="00946A8D">
              <w:rPr>
                <w:rFonts w:ascii="Times New Roman" w:hAnsi="Times New Roman"/>
                <w:b/>
                <w:color w:val="000000"/>
              </w:rPr>
              <w:t xml:space="preserve">- не допускается размещение новых объектов капитального строительства, а также их реконструкция, с изменением этажности, высотности и площади застройки, представляющих собой многоквартирные жилые дома, комплексы апартаментов, апарт-отели и гостиницы, </w:t>
            </w:r>
            <w:r w:rsidRPr="00946A8D">
              <w:rPr>
                <w:rFonts w:ascii="Times New Roman" w:hAnsi="Times New Roman"/>
                <w:b/>
                <w:color w:val="000000"/>
              </w:rPr>
              <w:lastRenderedPageBreak/>
              <w:t>включающие в себя номерной фонд по типу апартаменты, за исключением случаев размещения таких объектов в рамках реализации положений Федерального закона от 29.11.2014 № 377-ФЗ «О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 постановления Совета министров Республики Крым от 07.10.2014 № 368 «О некоторых вопросах реализации инвестиционных проектов на территории Республики Крым» или в случае размещения таких объектов при реализации решения о комплексном развитии территории или осуществления комплексного развития территории по инициативе правообладателей земельных участков и (или) расположенных на них объектов недвижимости;</w:t>
            </w:r>
          </w:p>
          <w:p w14:paraId="0C8A8918" w14:textId="081CCF09" w:rsidR="007A737B" w:rsidRPr="00946A8D" w:rsidRDefault="007A737B" w:rsidP="007A737B">
            <w:pPr>
              <w:spacing w:after="0"/>
              <w:rPr>
                <w:rFonts w:ascii="Times New Roman" w:hAnsi="Times New Roman"/>
                <w:color w:val="000000"/>
                <w:sz w:val="24"/>
                <w:szCs w:val="24"/>
              </w:rPr>
            </w:pPr>
            <w:r w:rsidRPr="00946A8D">
              <w:rPr>
                <w:rFonts w:ascii="Times New Roman" w:hAnsi="Times New Roman"/>
                <w:b/>
                <w:color w:val="000000"/>
              </w:rPr>
              <w:t>- указанные требования не применяются, в случае если в отношении объекта капитального строительства выдано разрешение на строительство или обеспечивается реконструкция объектов незавершенного строительства.</w:t>
            </w:r>
          </w:p>
        </w:tc>
      </w:tr>
      <w:tr w:rsidR="00946A8D" w:rsidRPr="00946A8D" w14:paraId="717FFF7A" w14:textId="77777777" w:rsidTr="00A02879">
        <w:tc>
          <w:tcPr>
            <w:tcW w:w="2723" w:type="dxa"/>
          </w:tcPr>
          <w:p w14:paraId="340707C2" w14:textId="77777777" w:rsidR="00D61ACC" w:rsidRPr="00946A8D" w:rsidRDefault="00D61ACC" w:rsidP="00D61ACC">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lastRenderedPageBreak/>
              <w:t>7.2</w:t>
            </w:r>
          </w:p>
        </w:tc>
        <w:tc>
          <w:tcPr>
            <w:tcW w:w="2659" w:type="dxa"/>
          </w:tcPr>
          <w:p w14:paraId="0CC1635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hAnsi="Times New Roman"/>
                <w:bCs/>
                <w:color w:val="000000"/>
                <w:sz w:val="24"/>
                <w:szCs w:val="24"/>
              </w:rPr>
              <w:t xml:space="preserve">Автомобильный транспорт </w:t>
            </w:r>
          </w:p>
        </w:tc>
        <w:tc>
          <w:tcPr>
            <w:tcW w:w="9610" w:type="dxa"/>
          </w:tcPr>
          <w:p w14:paraId="720BB2A0" w14:textId="77777777" w:rsidR="00D61ACC" w:rsidRPr="00946A8D" w:rsidRDefault="00D61ACC" w:rsidP="00D61ACC">
            <w:pPr>
              <w:jc w:val="both"/>
              <w:rPr>
                <w:rFonts w:ascii="Times New Roman" w:hAnsi="Times New Roman"/>
                <w:b/>
                <w:color w:val="000000"/>
                <w:sz w:val="24"/>
                <w:szCs w:val="24"/>
              </w:rPr>
            </w:pPr>
            <w:r w:rsidRPr="00946A8D">
              <w:rPr>
                <w:rFonts w:ascii="Times New Roman" w:hAnsi="Times New Roman"/>
                <w:b/>
                <w:color w:val="000000"/>
                <w:sz w:val="24"/>
                <w:szCs w:val="24"/>
              </w:rPr>
              <w:t>Размещение зданий и сооружений автомобильного транспорта. Содержание данного вида разрешенного использования включает в себя содержание видов разрешенного использования с </w:t>
            </w:r>
            <w:hyperlink r:id="rId15" w:anchor="block_1721" w:history="1">
              <w:r w:rsidRPr="00946A8D">
                <w:rPr>
                  <w:rFonts w:ascii="Times New Roman" w:hAnsi="Times New Roman"/>
                  <w:b/>
                  <w:color w:val="000000"/>
                  <w:sz w:val="24"/>
                  <w:szCs w:val="24"/>
                </w:rPr>
                <w:t>кодами 7.2.1 - 7.2.3</w:t>
              </w:r>
            </w:hyperlink>
            <w:r w:rsidRPr="00946A8D">
              <w:rPr>
                <w:rFonts w:ascii="Times New Roman" w:hAnsi="Times New Roman"/>
                <w:b/>
                <w:color w:val="000000"/>
                <w:sz w:val="24"/>
                <w:szCs w:val="24"/>
              </w:rPr>
              <w:t>.</w:t>
            </w:r>
          </w:p>
          <w:p w14:paraId="45D097AA"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6E573231"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222D6F0C"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Отступ от границ земельного участка.</w:t>
            </w:r>
          </w:p>
          <w:p w14:paraId="4409F2E8"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линейных объектов – не подлежит установлению.</w:t>
            </w:r>
          </w:p>
          <w:p w14:paraId="4CB8761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rPr>
              <w:t xml:space="preserve">Для иных объектов капитального строительства </w:t>
            </w:r>
            <w:r w:rsidRPr="00946A8D">
              <w:rPr>
                <w:rFonts w:ascii="Times New Roman" w:hAnsi="Times New Roman"/>
                <w:color w:val="000000"/>
                <w:sz w:val="24"/>
                <w:szCs w:val="24"/>
                <w:lang w:eastAsia="ru-RU"/>
              </w:rPr>
              <w:t>минимальные отступы от границ земельных участков:</w:t>
            </w:r>
          </w:p>
          <w:p w14:paraId="5B961E1A" w14:textId="3CBB4962"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39276F"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290DA09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AD59B5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3FB5291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3F5C14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26039E0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73D31E7A" w14:textId="1B20FE0F"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39276F"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054532A6"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4AB4B56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119F81D1" w14:textId="5530A8A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39276F" w:rsidRPr="00946A8D">
              <w:rPr>
                <w:rFonts w:ascii="Times New Roman" w:hAnsi="Times New Roman"/>
                <w:color w:val="000000"/>
                <w:sz w:val="24"/>
                <w:szCs w:val="24"/>
              </w:rPr>
              <w:lastRenderedPageBreak/>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2F43E32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5A6E19CC"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20 м;</w:t>
            </w:r>
          </w:p>
          <w:p w14:paraId="4CE07DA7"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процент застройки – не подлежит установлению;</w:t>
            </w:r>
          </w:p>
          <w:p w14:paraId="11B67971"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Коэффициент плотности застройки – не подлежит установлению;</w:t>
            </w:r>
          </w:p>
          <w:p w14:paraId="5B4141A3" w14:textId="108B78C2" w:rsidR="00D61ACC" w:rsidRPr="00946A8D" w:rsidRDefault="0039276F" w:rsidP="00D61ACC">
            <w:pPr>
              <w:spacing w:after="0" w:line="240" w:lineRule="auto"/>
              <w:rPr>
                <w:rFonts w:ascii="Times New Roman" w:hAnsi="Times New Roman"/>
                <w:b/>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7E7269EF" w14:textId="77777777" w:rsidTr="00A02879">
        <w:tc>
          <w:tcPr>
            <w:tcW w:w="2723" w:type="dxa"/>
          </w:tcPr>
          <w:p w14:paraId="5678CF6C" w14:textId="77777777" w:rsidR="00D61ACC" w:rsidRPr="00946A8D" w:rsidRDefault="00D61ACC" w:rsidP="00D61ACC">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lastRenderedPageBreak/>
              <w:t>7.3</w:t>
            </w:r>
          </w:p>
        </w:tc>
        <w:tc>
          <w:tcPr>
            <w:tcW w:w="2659" w:type="dxa"/>
          </w:tcPr>
          <w:p w14:paraId="73BA55D9" w14:textId="77777777" w:rsidR="00D61ACC" w:rsidRPr="00946A8D" w:rsidRDefault="00D61ACC" w:rsidP="00D61ACC">
            <w:pPr>
              <w:spacing w:after="0" w:line="240" w:lineRule="auto"/>
              <w:rPr>
                <w:rFonts w:ascii="Times New Roman" w:hAnsi="Times New Roman"/>
                <w:bCs/>
                <w:color w:val="000000"/>
                <w:sz w:val="24"/>
                <w:szCs w:val="24"/>
              </w:rPr>
            </w:pPr>
            <w:r w:rsidRPr="00946A8D">
              <w:rPr>
                <w:rFonts w:ascii="Times New Roman" w:eastAsia="Times New Roman" w:hAnsi="Times New Roman"/>
                <w:color w:val="000000"/>
                <w:sz w:val="24"/>
                <w:szCs w:val="24"/>
                <w:lang w:eastAsia="ru-RU"/>
              </w:rPr>
              <w:t>Водный транспорт</w:t>
            </w:r>
          </w:p>
        </w:tc>
        <w:tc>
          <w:tcPr>
            <w:tcW w:w="9610" w:type="dxa"/>
          </w:tcPr>
          <w:p w14:paraId="4E7C4A16"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искусственно созданных для судоходства внутренних водных путей, размещение объектов капитального строительства внутренних водных путей, размещение объектов капитального строительства морских портов, размещение объектов капитального строительства, в том числе морских и речных портов, причалов, пристаней, гидротехнических сооружений, навигационного оборудования и других объектов, необходимых для обеспечения судоходства и водных перевозок</w:t>
            </w:r>
          </w:p>
          <w:p w14:paraId="11330955"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6DF9C576"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221939ED"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Отступ от границ земельного участка.</w:t>
            </w:r>
          </w:p>
          <w:p w14:paraId="3CD00EE4"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линейных объектов – не подлежит установлению;</w:t>
            </w:r>
          </w:p>
          <w:p w14:paraId="14D819D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rPr>
              <w:t xml:space="preserve">Для иных объектов капитального строительства </w:t>
            </w:r>
            <w:r w:rsidRPr="00946A8D">
              <w:rPr>
                <w:rFonts w:ascii="Times New Roman" w:hAnsi="Times New Roman"/>
                <w:color w:val="000000"/>
                <w:sz w:val="24"/>
                <w:szCs w:val="24"/>
                <w:lang w:eastAsia="ru-RU"/>
              </w:rPr>
              <w:t>минимальные отступы от границ земельных участков:</w:t>
            </w:r>
          </w:p>
          <w:p w14:paraId="4164453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EC02F5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DE4E6B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0173A04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4BD7595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F8B514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3EB8BFBE" w14:textId="77777777" w:rsidR="00D61ACC" w:rsidRPr="00946A8D" w:rsidRDefault="00D61ACC" w:rsidP="00D61ACC">
            <w:pPr>
              <w:autoSpaceDE w:val="0"/>
              <w:autoSpaceDN w:val="0"/>
              <w:adjustRightInd w:val="0"/>
              <w:spacing w:after="0" w:line="240" w:lineRule="auto"/>
              <w:rPr>
                <w:rFonts w:ascii="Times New Roman" w:eastAsia="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r w:rsidRPr="00946A8D">
              <w:rPr>
                <w:rFonts w:ascii="Times New Roman" w:eastAsia="Times New Roman" w:hAnsi="Times New Roman"/>
                <w:color w:val="000000"/>
                <w:sz w:val="24"/>
                <w:szCs w:val="24"/>
                <w:lang w:eastAsia="ru-RU"/>
              </w:rPr>
              <w:t xml:space="preserve"> </w:t>
            </w:r>
          </w:p>
          <w:p w14:paraId="50A0BE67" w14:textId="4DA5B4E9" w:rsidR="00D61ACC" w:rsidRPr="00946A8D" w:rsidRDefault="00D61ACC" w:rsidP="00D61ACC">
            <w:pPr>
              <w:autoSpaceDE w:val="0"/>
              <w:autoSpaceDN w:val="0"/>
              <w:adjustRightInd w:val="0"/>
              <w:spacing w:after="0" w:line="240" w:lineRule="auto"/>
              <w:rPr>
                <w:rFonts w:ascii="Times New Roman" w:eastAsia="Times New Roman" w:hAnsi="Times New Roman"/>
                <w:color w:val="000000"/>
                <w:sz w:val="24"/>
                <w:szCs w:val="24"/>
                <w:lang w:eastAsia="ru-RU"/>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Pr="00946A8D">
              <w:rPr>
                <w:rFonts w:ascii="Times New Roman" w:hAnsi="Times New Roman"/>
                <w:color w:val="000000"/>
                <w:sz w:val="24"/>
                <w:szCs w:val="24"/>
              </w:rPr>
              <w:lastRenderedPageBreak/>
              <w:t>земельного участка, отделяющей данный земельный участок от территории общего пользования.</w:t>
            </w:r>
          </w:p>
          <w:p w14:paraId="41B5623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685A7ED"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20 м;</w:t>
            </w:r>
          </w:p>
          <w:p w14:paraId="30882808"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процент застройки – не подлежит установлению;</w:t>
            </w:r>
          </w:p>
          <w:p w14:paraId="17D083C0"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Коэффициент плотности застройки – не подлежит установлению;</w:t>
            </w:r>
          </w:p>
          <w:p w14:paraId="72749B30" w14:textId="2B911361" w:rsidR="00D61ACC" w:rsidRPr="00946A8D" w:rsidRDefault="0039276F" w:rsidP="00D61ACC">
            <w:pPr>
              <w:spacing w:after="0" w:line="240" w:lineRule="auto"/>
              <w:rPr>
                <w:rFonts w:ascii="Times New Roman" w:eastAsia="Times New Roman" w:hAnsi="Times New Roman"/>
                <w:color w:val="000000"/>
                <w:sz w:val="24"/>
                <w:szCs w:val="24"/>
                <w:lang w:eastAsia="ru-RU"/>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29C9A0CD" w14:textId="77777777" w:rsidTr="00A02879">
        <w:tc>
          <w:tcPr>
            <w:tcW w:w="2723" w:type="dxa"/>
          </w:tcPr>
          <w:p w14:paraId="0656EC71"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8.3</w:t>
            </w:r>
          </w:p>
        </w:tc>
        <w:tc>
          <w:tcPr>
            <w:tcW w:w="2659" w:type="dxa"/>
          </w:tcPr>
          <w:p w14:paraId="4FB94CD8"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Обеспечение внутреннего правопорядка</w:t>
            </w:r>
          </w:p>
        </w:tc>
        <w:tc>
          <w:tcPr>
            <w:tcW w:w="9610" w:type="dxa"/>
          </w:tcPr>
          <w:p w14:paraId="12C5D13D" w14:textId="77777777" w:rsidR="00D61ACC" w:rsidRPr="00946A8D" w:rsidRDefault="00D61ACC" w:rsidP="00D61AC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Размещение объектов капитального строительства, необходимых для подготовки и поддержания в готовности органов внутренних дел, Росгвардии и спасательных служб, в которых существует военизированная служба; размещение объектов гражданской обороны, за исключением объектов гражданской обороны, являющихся частями производственных зданий.</w:t>
            </w:r>
          </w:p>
          <w:p w14:paraId="49F8D1AC" w14:textId="77777777" w:rsidR="00D61ACC" w:rsidRPr="00946A8D" w:rsidRDefault="00D61ACC" w:rsidP="00D61ACC">
            <w:pPr>
              <w:spacing w:after="0" w:line="240" w:lineRule="auto"/>
              <w:rPr>
                <w:rFonts w:ascii="Times New Roman" w:hAnsi="Times New Roman"/>
                <w:color w:val="000000"/>
                <w:sz w:val="24"/>
                <w:szCs w:val="24"/>
              </w:rPr>
            </w:pPr>
          </w:p>
          <w:p w14:paraId="69909C62"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6BCC40D4"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15DFEE1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отступ  от красной линии улиц до зданий, строений, сооружений при осуществлении строительства – не менее 5 м; от красной линии проездов – не менее 3 м. 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4ABCCF20"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20 м;</w:t>
            </w:r>
          </w:p>
          <w:p w14:paraId="16391AD3"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Параметры застройки:</w:t>
            </w:r>
          </w:p>
          <w:p w14:paraId="27C6C4CE"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процент застройки – не подлежит установлению;</w:t>
            </w:r>
          </w:p>
          <w:p w14:paraId="2D30BBF8"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Коэффициент плотности застройки – не подлежит установлению;</w:t>
            </w:r>
          </w:p>
          <w:p w14:paraId="0F78D680" w14:textId="3EF36152" w:rsidR="00D61ACC" w:rsidRPr="00946A8D" w:rsidRDefault="0039276F" w:rsidP="00D61ACC">
            <w:pPr>
              <w:spacing w:after="0" w:line="240" w:lineRule="auto"/>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0D88A345" w14:textId="77777777" w:rsidTr="00A02879">
        <w:tc>
          <w:tcPr>
            <w:tcW w:w="2723" w:type="dxa"/>
          </w:tcPr>
          <w:p w14:paraId="372AAA12"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9.3</w:t>
            </w:r>
          </w:p>
        </w:tc>
        <w:tc>
          <w:tcPr>
            <w:tcW w:w="2659" w:type="dxa"/>
          </w:tcPr>
          <w:p w14:paraId="7ACB46F5"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Историко-культурная деятельность</w:t>
            </w:r>
          </w:p>
        </w:tc>
        <w:tc>
          <w:tcPr>
            <w:tcW w:w="9610" w:type="dxa"/>
          </w:tcPr>
          <w:p w14:paraId="636E1DB6"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Сохранение и изучение объектов культурного наследия народов Российской Федерации (памятников истории и культуры), в том числе: объектов археологического наследия, достопримечательных мест, мест бытования исторических промыслов, производств и ремесел, недействующих военных и гражданских захоронений, объектов культурного наследия, хозяйственная деятельность, являющаяся историческим промыслом или ремеслом, а также хозяйственная деятельность, обеспечивающая познавательный туризм</w:t>
            </w:r>
          </w:p>
          <w:p w14:paraId="1276C0F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70D4674A"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1F8B7340"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43D1315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4B5EE7AB"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12EA57C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p w14:paraId="433619CD" w14:textId="1056A928" w:rsidR="00D61ACC" w:rsidRPr="00946A8D" w:rsidRDefault="00D61ACC" w:rsidP="00D61ACC">
            <w:pPr>
              <w:spacing w:after="0" w:line="240" w:lineRule="auto"/>
              <w:rPr>
                <w:rFonts w:ascii="Times New Roman" w:hAnsi="Times New Roman"/>
                <w:b/>
                <w:color w:val="000000"/>
                <w:sz w:val="24"/>
                <w:szCs w:val="24"/>
              </w:rPr>
            </w:pPr>
            <w:r w:rsidRPr="00946A8D">
              <w:rPr>
                <w:rFonts w:ascii="Times New Roman" w:hAnsi="Times New Roman"/>
                <w:color w:val="000000"/>
                <w:sz w:val="24"/>
                <w:szCs w:val="24"/>
              </w:rPr>
              <w:t xml:space="preserve"> </w:t>
            </w:r>
            <w:r w:rsidR="0039276F"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D61ACC" w:rsidRPr="00946A8D" w14:paraId="259718FF" w14:textId="77777777" w:rsidTr="00A02879">
        <w:tc>
          <w:tcPr>
            <w:tcW w:w="2723" w:type="dxa"/>
          </w:tcPr>
          <w:p w14:paraId="4DEC40B8"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12.0</w:t>
            </w:r>
          </w:p>
        </w:tc>
        <w:tc>
          <w:tcPr>
            <w:tcW w:w="2659" w:type="dxa"/>
          </w:tcPr>
          <w:p w14:paraId="7B7BA496" w14:textId="2F22817E"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Земельные участки (территории) общего пользования</w:t>
            </w:r>
          </w:p>
        </w:tc>
        <w:tc>
          <w:tcPr>
            <w:tcW w:w="9610" w:type="dxa"/>
          </w:tcPr>
          <w:p w14:paraId="51661536" w14:textId="77777777" w:rsidR="00D61ACC" w:rsidRPr="00946A8D" w:rsidRDefault="00D61ACC" w:rsidP="00D61ACC">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Земельные участки общего пользования. Содержание данного вида разрешенного использования включает в себя содержание видов разрешенного использования с кодами 12.0.1 - 12.0.2.</w:t>
            </w:r>
          </w:p>
          <w:p w14:paraId="02913CDD"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Размеры земельных участков – не подлежат установлению.</w:t>
            </w:r>
          </w:p>
          <w:p w14:paraId="18D8AA8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отступ от границ земельного участка – не подлежит установлению.</w:t>
            </w:r>
          </w:p>
          <w:p w14:paraId="4B11BD8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Предельное количество этажей или предельная высота – не подлежит установлению.</w:t>
            </w:r>
          </w:p>
          <w:p w14:paraId="02A0CA66"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6D81632C"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процент застройки – не подлежит установлению;</w:t>
            </w:r>
          </w:p>
          <w:p w14:paraId="17C69111"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Коэффициент плотности застройки – не подлежит установлению;</w:t>
            </w:r>
          </w:p>
          <w:p w14:paraId="37B7E9F4" w14:textId="65A0E12F" w:rsidR="00D61ACC" w:rsidRPr="00946A8D" w:rsidRDefault="0039276F" w:rsidP="00D61ACC">
            <w:pPr>
              <w:spacing w:after="0" w:line="240" w:lineRule="auto"/>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bl>
    <w:p w14:paraId="3BCB8D11" w14:textId="77777777" w:rsidR="00673A5C" w:rsidRPr="00946A8D" w:rsidRDefault="00673A5C" w:rsidP="00673A5C">
      <w:pPr>
        <w:spacing w:after="0" w:line="240" w:lineRule="auto"/>
        <w:rPr>
          <w:rFonts w:ascii="Times New Roman" w:hAnsi="Times New Roman"/>
          <w:color w:val="000000"/>
          <w:sz w:val="16"/>
          <w:szCs w:val="16"/>
        </w:rPr>
      </w:pPr>
    </w:p>
    <w:p w14:paraId="0AEF986D"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Условно-разрешенные виды использования</w:t>
      </w:r>
    </w:p>
    <w:p w14:paraId="24B73982" w14:textId="77777777" w:rsidR="00673A5C" w:rsidRPr="00946A8D" w:rsidRDefault="00673A5C" w:rsidP="00673A5C">
      <w:pPr>
        <w:spacing w:after="0" w:line="240" w:lineRule="auto"/>
        <w:rPr>
          <w:rFonts w:ascii="Times New Roman" w:hAnsi="Times New Roman"/>
          <w:b/>
          <w:color w:val="000000"/>
          <w:sz w:val="16"/>
          <w:szCs w:val="16"/>
        </w:rPr>
      </w:pPr>
    </w:p>
    <w:tbl>
      <w:tblPr>
        <w:tblStyle w:val="a9"/>
        <w:tblW w:w="14992" w:type="dxa"/>
        <w:tblLook w:val="04A0" w:firstRow="1" w:lastRow="0" w:firstColumn="1" w:lastColumn="0" w:noHBand="0" w:noVBand="1"/>
      </w:tblPr>
      <w:tblGrid>
        <w:gridCol w:w="2723"/>
        <w:gridCol w:w="2659"/>
        <w:gridCol w:w="9610"/>
      </w:tblGrid>
      <w:tr w:rsidR="00946A8D" w:rsidRPr="00946A8D" w14:paraId="2B8A1BF1" w14:textId="77777777" w:rsidTr="00A02879">
        <w:tc>
          <w:tcPr>
            <w:tcW w:w="2723" w:type="dxa"/>
          </w:tcPr>
          <w:p w14:paraId="2425F4A3"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Код вида разрешенного использования земельного участка</w:t>
            </w:r>
          </w:p>
        </w:tc>
        <w:tc>
          <w:tcPr>
            <w:tcW w:w="2659" w:type="dxa"/>
          </w:tcPr>
          <w:p w14:paraId="5F26E4D5"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610" w:type="dxa"/>
          </w:tcPr>
          <w:p w14:paraId="7225B47D"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42A74285" w14:textId="77777777" w:rsidTr="00A02879">
        <w:tc>
          <w:tcPr>
            <w:tcW w:w="2723" w:type="dxa"/>
          </w:tcPr>
          <w:p w14:paraId="6C5EC231"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2.1</w:t>
            </w:r>
          </w:p>
        </w:tc>
        <w:tc>
          <w:tcPr>
            <w:tcW w:w="2659" w:type="dxa"/>
          </w:tcPr>
          <w:p w14:paraId="0A4CC33F"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индивидуального жилищного строительства</w:t>
            </w:r>
          </w:p>
        </w:tc>
        <w:tc>
          <w:tcPr>
            <w:tcW w:w="9610" w:type="dxa"/>
          </w:tcPr>
          <w:p w14:paraId="3DEAFBAA" w14:textId="77777777" w:rsidR="00673A5C" w:rsidRPr="00946A8D" w:rsidRDefault="00673A5C" w:rsidP="00A02879">
            <w:pPr>
              <w:autoSpaceDE w:val="0"/>
              <w:autoSpaceDN w:val="0"/>
              <w:adjustRightInd w:val="0"/>
              <w:spacing w:after="0" w:line="240" w:lineRule="auto"/>
              <w:outlineLvl w:val="3"/>
              <w:rPr>
                <w:rFonts w:ascii="Times New Roman" w:hAnsi="Times New Roman"/>
                <w:b/>
                <w:color w:val="000000"/>
                <w:sz w:val="24"/>
                <w:szCs w:val="24"/>
              </w:rPr>
            </w:pPr>
            <w:r w:rsidRPr="00946A8D">
              <w:rPr>
                <w:rFonts w:ascii="Times New Roman" w:hAnsi="Times New Roman"/>
                <w:b/>
                <w:color w:val="000000"/>
                <w:sz w:val="24"/>
                <w:szCs w:val="24"/>
              </w:rPr>
              <w:t>Размещение жилого дома (отдельно стоящего здания количеством надземных этажей не более чем три, высотой не более двадцати метров, которое состоит из комнат и помещений вспомогательного использования, предназначенных для удовлетворения гражданами бытовых и иных нужд, связанных с их проживанием в таком здании, не предназначенного для раздела на самостоятельные объекты недвижимости);выращивание сельскохозяйственных культур; размещение индивидуальных гаражей и хозяйственных построек.</w:t>
            </w:r>
          </w:p>
          <w:p w14:paraId="7AC56FF0"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p>
          <w:p w14:paraId="03643976"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0,06 га.</w:t>
            </w:r>
          </w:p>
          <w:p w14:paraId="36FD0D4E"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0,25 га.</w:t>
            </w:r>
          </w:p>
          <w:p w14:paraId="24F42DF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46946B9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6F1752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38280A1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3182C0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015D3B2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0B2BC0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13E349B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190685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C00CB6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7587B51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23AED46"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59AD8001"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70147DA7"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lastRenderedPageBreak/>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5D2560F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rPr>
            </w:pPr>
            <w:r w:rsidRPr="00946A8D">
              <w:rPr>
                <w:rFonts w:ascii="Times New Roman" w:hAnsi="Times New Roman"/>
                <w:color w:val="000000"/>
                <w:sz w:val="24"/>
                <w:szCs w:val="24"/>
              </w:rPr>
              <w:t>Вспомогательные строения, за исключением гаражей, размещать со стороны улиц не допускается.</w:t>
            </w:r>
          </w:p>
          <w:p w14:paraId="7E05896A"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Допускается блокировка жилых домов по взаимному согласию домовладельцев с учетом противопожарных требований и действующими градостроительными нормативами.</w:t>
            </w:r>
          </w:p>
          <w:p w14:paraId="3575B5B9"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3, включая мансардный этаж.</w:t>
            </w:r>
          </w:p>
          <w:p w14:paraId="7FC94AC0"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Высота от уровня земли до верха плоской кровли – 9,6 м, до конька скатной кровли – 13,6 м. Максимальная этажность вспомогательных строений – 2 этажа максимальная высота от уровня земли до верха нежилых зданий – 9 метров.</w:t>
            </w:r>
          </w:p>
          <w:p w14:paraId="6845B211"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 для индивидуальных жилых домов и вспомогательных строений:</w:t>
            </w:r>
          </w:p>
          <w:p w14:paraId="54CD1C01"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коэффициент застройки земельного участка (Кз) – 0,2</w:t>
            </w:r>
          </w:p>
          <w:p w14:paraId="136336E5"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коэффициент плотности застройки земельного участка (Кпз) – 0,4</w:t>
            </w:r>
          </w:p>
          <w:p w14:paraId="5BB8266E" w14:textId="139EFDDD" w:rsidR="00801222" w:rsidRPr="00946A8D" w:rsidRDefault="0039276F" w:rsidP="00A02879">
            <w:pPr>
              <w:spacing w:after="0" w:line="240" w:lineRule="auto"/>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45DD0A45" w14:textId="77777777" w:rsidTr="00A02879">
        <w:tc>
          <w:tcPr>
            <w:tcW w:w="2723" w:type="dxa"/>
          </w:tcPr>
          <w:p w14:paraId="25AFCC1F"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2.1.1</w:t>
            </w:r>
          </w:p>
        </w:tc>
        <w:tc>
          <w:tcPr>
            <w:tcW w:w="2659" w:type="dxa"/>
          </w:tcPr>
          <w:p w14:paraId="64369900"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Малоэтажная многоквартирная жилая застройка</w:t>
            </w:r>
          </w:p>
        </w:tc>
        <w:tc>
          <w:tcPr>
            <w:tcW w:w="9610" w:type="dxa"/>
          </w:tcPr>
          <w:p w14:paraId="1D9889BE"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малоэтажных многоквартирных домов (многоквартирные дома высотой до 4 этажей, включая мансардный);</w:t>
            </w:r>
          </w:p>
          <w:p w14:paraId="7FE8F159"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обустройство спортивных и детских площадок, площадок для отдыха; размещение объектов обслуживания жилой застройки во встроенных, пристроенных и встроенно-пристроенных помещениях малоэтажного многоквартирного дома, если общая площадь таких помещений в малоэтажном многоквартирном доме не составляет более 15% общей площади помещений дома.</w:t>
            </w:r>
          </w:p>
          <w:p w14:paraId="267FCD6F" w14:textId="77777777" w:rsidR="00673A5C" w:rsidRPr="00946A8D" w:rsidRDefault="00673A5C" w:rsidP="00A02879">
            <w:pPr>
              <w:spacing w:after="0" w:line="240" w:lineRule="auto"/>
              <w:rPr>
                <w:rFonts w:ascii="Times New Roman" w:hAnsi="Times New Roman"/>
                <w:color w:val="000000"/>
                <w:sz w:val="24"/>
                <w:szCs w:val="24"/>
              </w:rPr>
            </w:pPr>
          </w:p>
          <w:p w14:paraId="0FF8D69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584D52B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296A497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6D9102B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F211D6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473232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3017BA4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1951F0F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796E06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сооружений вспомогательного использования, в том числе хозяйственных построек:</w:t>
            </w:r>
          </w:p>
          <w:p w14:paraId="722C3FC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697F6D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2EE52A1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288D611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52D399C8"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1ABF7E5A"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3F5EFD5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A2ABB3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до 4, включая мансардный;</w:t>
            </w:r>
          </w:p>
          <w:p w14:paraId="145E06E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763C7DE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0,3</w:t>
            </w:r>
          </w:p>
          <w:p w14:paraId="09B7C00C"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0,4</w:t>
            </w:r>
          </w:p>
          <w:p w14:paraId="694F42D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1</w:t>
            </w:r>
          </w:p>
          <w:p w14:paraId="20C3C13E" w14:textId="77777777" w:rsidR="00673A5C" w:rsidRPr="00946A8D" w:rsidRDefault="00673A5C" w:rsidP="00A02879">
            <w:pPr>
              <w:spacing w:after="0" w:line="240" w:lineRule="auto"/>
              <w:ind w:firstLine="3265"/>
              <w:rPr>
                <w:rFonts w:ascii="Times New Roman" w:hAnsi="Times New Roman"/>
                <w:color w:val="000000"/>
                <w:sz w:val="24"/>
                <w:szCs w:val="24"/>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1,2</w:t>
            </w:r>
            <w:r w:rsidRPr="00946A8D">
              <w:rPr>
                <w:rFonts w:ascii="Times New Roman" w:hAnsi="Times New Roman"/>
                <w:color w:val="000000"/>
                <w:sz w:val="24"/>
                <w:szCs w:val="24"/>
              </w:rPr>
              <w:t xml:space="preserve">  </w:t>
            </w:r>
          </w:p>
          <w:p w14:paraId="10D93587"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77E732E3" w14:textId="77777777" w:rsidR="00673A5C" w:rsidRPr="00946A8D" w:rsidRDefault="00673A5C" w:rsidP="00A0287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7B982D2A" w14:textId="77777777" w:rsidR="00673A5C" w:rsidRPr="00946A8D" w:rsidRDefault="00673A5C" w:rsidP="00A02879">
            <w:pPr>
              <w:spacing w:after="0"/>
              <w:rPr>
                <w:rStyle w:val="Calibri105pt0pt"/>
                <w:rFonts w:ascii="Times New Roman" w:hAnsi="Times New Roman"/>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детскими спортивными и игровыми площадками земельного участка, подлежащего застройке, по отношению к расчетной площади здания – 0,045</w:t>
            </w:r>
          </w:p>
          <w:p w14:paraId="5A3526A1" w14:textId="77777777" w:rsidR="00673A5C" w:rsidRPr="00946A8D" w:rsidRDefault="00673A5C" w:rsidP="00A02879">
            <w:pPr>
              <w:spacing w:after="0"/>
              <w:rPr>
                <w:rStyle w:val="Calibri105pt0pt"/>
                <w:rFonts w:ascii="Times New Roman" w:hAnsi="Times New Roman"/>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обеспеченности спортивными площадками (взрослые спортивные и игровые площадки) земельного участка, подлежащего застройке, по отношению к расчетной площади здания - </w:t>
            </w:r>
            <w:r w:rsidRPr="00946A8D">
              <w:rPr>
                <w:rStyle w:val="Calibri105pt0pt"/>
                <w:rFonts w:ascii="Times New Roman" w:hAnsi="Times New Roman"/>
                <w:sz w:val="24"/>
                <w:szCs w:val="24"/>
              </w:rPr>
              <w:t>0,045</w:t>
            </w:r>
          </w:p>
          <w:p w14:paraId="39AB5042" w14:textId="77777777" w:rsidR="00801222" w:rsidRPr="00946A8D" w:rsidRDefault="0039276F" w:rsidP="00A02879">
            <w:pPr>
              <w:spacing w:after="0"/>
              <w:rPr>
                <w:rFonts w:ascii="Times New Roman" w:hAnsi="Times New Roman"/>
                <w:b/>
                <w:bCs/>
                <w:color w:val="000000"/>
                <w:sz w:val="24"/>
                <w:szCs w:val="24"/>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w:t>
            </w:r>
            <w:r w:rsidRPr="00946A8D">
              <w:rPr>
                <w:rFonts w:ascii="Times New Roman" w:hAnsi="Times New Roman"/>
                <w:b/>
                <w:bCs/>
                <w:color w:val="000000"/>
                <w:sz w:val="24"/>
                <w:szCs w:val="24"/>
              </w:rPr>
              <w:lastRenderedPageBreak/>
              <w:t>строительства Том 2 Градостроительных регламентов Правил землепользования и застройки.</w:t>
            </w:r>
          </w:p>
          <w:p w14:paraId="7C32C618" w14:textId="77777777" w:rsidR="00CD31E7" w:rsidRPr="00946A8D" w:rsidRDefault="00CD31E7" w:rsidP="00CD31E7">
            <w:pPr>
              <w:spacing w:after="0" w:line="240" w:lineRule="auto"/>
              <w:rPr>
                <w:rFonts w:ascii="Times New Roman" w:hAnsi="Times New Roman"/>
                <w:b/>
                <w:color w:val="000000"/>
              </w:rPr>
            </w:pPr>
            <w:r w:rsidRPr="00946A8D">
              <w:rPr>
                <w:rFonts w:ascii="Times New Roman" w:hAnsi="Times New Roman"/>
                <w:b/>
                <w:color w:val="000000"/>
              </w:rPr>
              <w:t>- не допускается размещение новых объектов капитального строительства, а также их реконструкция, с изменением этажности, высотности и площади застройки, представляющих собой многоквартирные жилые дома, комплексы апартаментов, апарт-отели и гостиницы, включающие в себя номерной фонд по типу апартаменты, за исключением случаев размещения таких объектов в рамках реализации положений Федерального закона от 29.11.2014 № 377-ФЗ «О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 постановления Совета министров Республики Крым от 07.10.2014 № 368 «О некоторых вопросах реализации инвестиционных проектов на территории Республики Крым» или в случае размещения таких объектов при реализации решения о комплексном развитии территории или осуществления комплексного развития территории по инициативе правообладателей земельных участков и (или) расположенных на них объектов недвижимости;</w:t>
            </w:r>
          </w:p>
          <w:p w14:paraId="1809AA75" w14:textId="42E689EB" w:rsidR="00CD31E7" w:rsidRPr="00946A8D" w:rsidRDefault="00CD31E7" w:rsidP="00CD31E7">
            <w:pPr>
              <w:spacing w:after="0"/>
              <w:rPr>
                <w:rFonts w:ascii="Times New Roman" w:hAnsi="Times New Roman"/>
                <w:color w:val="000000"/>
                <w:sz w:val="24"/>
                <w:szCs w:val="24"/>
              </w:rPr>
            </w:pPr>
            <w:r w:rsidRPr="00946A8D">
              <w:rPr>
                <w:rFonts w:ascii="Times New Roman" w:hAnsi="Times New Roman"/>
                <w:b/>
                <w:color w:val="000000"/>
              </w:rPr>
              <w:t>- указанные требования не применяются, в случае если в отношении объекта капитального строительства выдано разрешение на строительство или обеспечивается реконструкция объектов незавершенного строительства.</w:t>
            </w:r>
          </w:p>
        </w:tc>
      </w:tr>
      <w:tr w:rsidR="00946A8D" w:rsidRPr="00946A8D" w14:paraId="16E45AA1" w14:textId="77777777" w:rsidTr="00A02879">
        <w:tc>
          <w:tcPr>
            <w:tcW w:w="2723" w:type="dxa"/>
          </w:tcPr>
          <w:p w14:paraId="4BDFC2A5"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2.3</w:t>
            </w:r>
          </w:p>
        </w:tc>
        <w:tc>
          <w:tcPr>
            <w:tcW w:w="2659" w:type="dxa"/>
          </w:tcPr>
          <w:p w14:paraId="623B1C04"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lang w:eastAsia="ru-RU"/>
              </w:rPr>
              <w:t xml:space="preserve">Блокированная жилая застройка </w:t>
            </w:r>
          </w:p>
        </w:tc>
        <w:tc>
          <w:tcPr>
            <w:tcW w:w="9610" w:type="dxa"/>
          </w:tcPr>
          <w:p w14:paraId="10AEAAC2" w14:textId="77777777" w:rsidR="00673A5C" w:rsidRPr="00946A8D" w:rsidRDefault="00673A5C" w:rsidP="00A02879">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жилого дома, имеющего одну или несколько общих стен с соседними жилыми домами (количеством этажей не более чем три, при общем количестве совмещенных домов не более десяти и каждый из которых предназначен для проживания одной семьи, имеет общую стену (общие стены) без проемов с соседним домом или соседними домами, расположен на отдельном земельном участке и имеет выход на территорию общего пользования (жилые дома блокированной застройки);</w:t>
            </w:r>
          </w:p>
          <w:p w14:paraId="17D99E22" w14:textId="77777777" w:rsidR="00673A5C" w:rsidRPr="00946A8D" w:rsidRDefault="00673A5C" w:rsidP="00A02879">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разведение декоративных и плодовых деревьев, овощных и ягодных культур; размещение индивидуальных гаражей и иных вспомогательных сооружений; обустройство спортивных и детских площадок, площадок для отдыха.</w:t>
            </w:r>
          </w:p>
          <w:p w14:paraId="12944709" w14:textId="77777777" w:rsidR="00673A5C" w:rsidRPr="00946A8D" w:rsidRDefault="00673A5C" w:rsidP="00A02879">
            <w:pPr>
              <w:autoSpaceDE w:val="0"/>
              <w:autoSpaceDN w:val="0"/>
              <w:adjustRightInd w:val="0"/>
              <w:snapToGrid w:val="0"/>
              <w:spacing w:after="0" w:line="240" w:lineRule="auto"/>
              <w:outlineLvl w:val="3"/>
              <w:rPr>
                <w:rFonts w:ascii="Times New Roman" w:eastAsia="Times New Roman" w:hAnsi="Times New Roman"/>
                <w:color w:val="000000"/>
                <w:sz w:val="24"/>
                <w:szCs w:val="24"/>
                <w:lang w:eastAsia="ru-RU"/>
              </w:rPr>
            </w:pPr>
          </w:p>
          <w:p w14:paraId="5D75DF16"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земельных участков – 200 м</w:t>
            </w:r>
            <w:r w:rsidRPr="00946A8D">
              <w:rPr>
                <w:rFonts w:ascii="Times New Roman" w:hAnsi="Times New Roman"/>
                <w:color w:val="000000"/>
                <w:sz w:val="24"/>
                <w:szCs w:val="24"/>
                <w:vertAlign w:val="superscript"/>
              </w:rPr>
              <w:t xml:space="preserve">2 </w:t>
            </w:r>
            <w:r w:rsidRPr="00946A8D">
              <w:rPr>
                <w:rFonts w:ascii="Times New Roman" w:hAnsi="Times New Roman"/>
                <w:color w:val="000000"/>
                <w:sz w:val="24"/>
                <w:szCs w:val="24"/>
              </w:rPr>
              <w:t xml:space="preserve"> </w:t>
            </w:r>
          </w:p>
          <w:p w14:paraId="0DFC3F63"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земельных участков – не подлежит установлению;</w:t>
            </w:r>
          </w:p>
          <w:p w14:paraId="21187E2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43AB5E3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049BCC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47DC91A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3CCD90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14AF038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Минимальные отступы от границ земельных участков для размещения объектов и</w:t>
            </w:r>
          </w:p>
          <w:p w14:paraId="192793E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1E611B4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E5FFB9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1342807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7946C45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2AE84F5F"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2D39C7DB"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1CB4D5F5" w14:textId="77777777" w:rsidR="00673A5C" w:rsidRPr="00946A8D" w:rsidRDefault="00673A5C" w:rsidP="00A02879">
            <w:pPr>
              <w:autoSpaceDE w:val="0"/>
              <w:autoSpaceDN w:val="0"/>
              <w:adjustRightInd w:val="0"/>
              <w:snapToGrid w:val="0"/>
              <w:spacing w:after="0" w:line="240" w:lineRule="auto"/>
              <w:outlineLvl w:val="3"/>
              <w:rPr>
                <w:rFonts w:ascii="Times New Roman" w:eastAsiaTheme="minorEastAsia" w:hAnsi="Times New Roman"/>
                <w:strike/>
                <w:color w:val="000000"/>
                <w:sz w:val="24"/>
                <w:szCs w:val="24"/>
              </w:rPr>
            </w:pPr>
            <w:r w:rsidRPr="00946A8D">
              <w:rPr>
                <w:rFonts w:ascii="Times New Roman" w:eastAsiaTheme="minorEastAsia" w:hAnsi="Times New Roman"/>
                <w:color w:val="000000"/>
                <w:sz w:val="24"/>
                <w:szCs w:val="24"/>
              </w:rPr>
              <w:t xml:space="preserve">В условиях сложившейся застройки допускается реконструкция объектов капитального строительства в границах существующей площади застройки. </w:t>
            </w:r>
          </w:p>
          <w:p w14:paraId="6080D0B9" w14:textId="77777777" w:rsidR="00673A5C" w:rsidRPr="00946A8D" w:rsidRDefault="00673A5C" w:rsidP="00A02879">
            <w:pPr>
              <w:autoSpaceDE w:val="0"/>
              <w:autoSpaceDN w:val="0"/>
              <w:adjustRightInd w:val="0"/>
              <w:snapToGrid w:val="0"/>
              <w:spacing w:after="0" w:line="240" w:lineRule="auto"/>
              <w:outlineLvl w:val="3"/>
              <w:rPr>
                <w:rFonts w:ascii="Times New Roman" w:eastAsiaTheme="minorEastAsia"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48D4364D"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3, включая мансардный этаж.</w:t>
            </w:r>
          </w:p>
          <w:p w14:paraId="103413CC"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Высота от уровня земли до верха плоской кровли – 9,6 м, до конька скатной кровли – 13,6 м. Максимальная этажность вспомогательных строений – 2 этажа максимальная высота от уровня земли до верха нежилых зданий – 9 метров.</w:t>
            </w:r>
          </w:p>
          <w:p w14:paraId="38E83B32"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 для блокированных жилых домов и вспомогательных строений:</w:t>
            </w:r>
          </w:p>
          <w:p w14:paraId="4033CEF2"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коэффициент застройки земельного участка (Кз) – 0,4</w:t>
            </w:r>
          </w:p>
          <w:p w14:paraId="1E96F554"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коэффициент плотности застройки земельного участка (Кпз) – 0,6</w:t>
            </w:r>
          </w:p>
          <w:p w14:paraId="204E6212"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Примечания:</w:t>
            </w:r>
          </w:p>
          <w:p w14:paraId="08BC1AD4"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совмещенных домов – не более 10, каждый из которых предназначен для проживания одной семьи, расположен на отдельном земельном участке и имеет выход на территорию общего пользования.</w:t>
            </w:r>
          </w:p>
          <w:p w14:paraId="7A151C1C" w14:textId="2F181348" w:rsidR="00801222" w:rsidRPr="00946A8D" w:rsidRDefault="0039276F"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4240EF84" w14:textId="77777777" w:rsidTr="00A02879">
        <w:tc>
          <w:tcPr>
            <w:tcW w:w="2723" w:type="dxa"/>
          </w:tcPr>
          <w:p w14:paraId="5175A116"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lastRenderedPageBreak/>
              <w:t>2.5</w:t>
            </w:r>
          </w:p>
        </w:tc>
        <w:tc>
          <w:tcPr>
            <w:tcW w:w="2659" w:type="dxa"/>
          </w:tcPr>
          <w:p w14:paraId="28B1B797"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Среднеэтажная жилая застройка</w:t>
            </w:r>
          </w:p>
          <w:p w14:paraId="44DCD33A" w14:textId="77777777" w:rsidR="00673A5C" w:rsidRPr="00946A8D" w:rsidRDefault="00673A5C" w:rsidP="00A02879">
            <w:pPr>
              <w:spacing w:after="0" w:line="240" w:lineRule="auto"/>
              <w:rPr>
                <w:rFonts w:ascii="Times New Roman" w:hAnsi="Times New Roman"/>
                <w:color w:val="000000"/>
                <w:sz w:val="24"/>
                <w:szCs w:val="24"/>
              </w:rPr>
            </w:pPr>
          </w:p>
        </w:tc>
        <w:tc>
          <w:tcPr>
            <w:tcW w:w="9610" w:type="dxa"/>
          </w:tcPr>
          <w:p w14:paraId="66A03AD3"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многоквартирных домов этажностью не выше восьми этажей;</w:t>
            </w:r>
          </w:p>
          <w:p w14:paraId="2BFD99EE"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благоустройство и озеленение;</w:t>
            </w:r>
          </w:p>
          <w:p w14:paraId="3B06FACE"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подземных гаражей и автостоянок;</w:t>
            </w:r>
          </w:p>
          <w:p w14:paraId="15D08548"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lastRenderedPageBreak/>
              <w:t>обустройство спортивных и детских площадок, площадок для отдыха;</w:t>
            </w:r>
          </w:p>
          <w:p w14:paraId="7B95E9D4"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объектов обслуживания жилой застройки во встроенных, пристроенных и встроенно-пристроенных помещениях многоквартирного дома, если общая площадь таких помещений в многоквартирном доме не составляет более 20% общей площади помещений дома.</w:t>
            </w:r>
          </w:p>
          <w:p w14:paraId="41385F94" w14:textId="77777777" w:rsidR="00673A5C" w:rsidRPr="00946A8D" w:rsidRDefault="00673A5C" w:rsidP="00A02879">
            <w:pPr>
              <w:spacing w:after="0" w:line="240" w:lineRule="auto"/>
              <w:rPr>
                <w:rFonts w:ascii="Times New Roman" w:hAnsi="Times New Roman"/>
                <w:color w:val="000000"/>
                <w:sz w:val="24"/>
                <w:szCs w:val="24"/>
              </w:rPr>
            </w:pPr>
          </w:p>
          <w:p w14:paraId="2AB78A75"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земельных участков – 5400 кв.м (при застройке квартала), 2800 кв.м (для отдельно стоящего дома)</w:t>
            </w:r>
            <w:r w:rsidRPr="00946A8D">
              <w:rPr>
                <w:rFonts w:ascii="Times New Roman" w:hAnsi="Times New Roman"/>
                <w:color w:val="000000"/>
                <w:sz w:val="24"/>
                <w:szCs w:val="24"/>
                <w:vertAlign w:val="superscript"/>
              </w:rPr>
              <w:t xml:space="preserve"> </w:t>
            </w:r>
            <w:r w:rsidRPr="00946A8D">
              <w:rPr>
                <w:rFonts w:ascii="Times New Roman" w:hAnsi="Times New Roman"/>
                <w:color w:val="000000"/>
                <w:sz w:val="24"/>
                <w:szCs w:val="24"/>
              </w:rPr>
              <w:t xml:space="preserve"> </w:t>
            </w:r>
          </w:p>
          <w:p w14:paraId="5E476E3D"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земельных участков – не подлежит установлению;</w:t>
            </w:r>
          </w:p>
          <w:p w14:paraId="755CFBC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0B34683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48F25A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32A4546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6547D50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0FC3676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56636ED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3F9F97A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888C27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19869C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2F1ED36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4CA01325"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340B434A"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2F214759" w14:textId="77777777" w:rsidR="00673A5C" w:rsidRPr="00946A8D" w:rsidRDefault="00673A5C" w:rsidP="00A02879">
            <w:pPr>
              <w:autoSpaceDE w:val="0"/>
              <w:autoSpaceDN w:val="0"/>
              <w:adjustRightInd w:val="0"/>
              <w:snapToGrid w:val="0"/>
              <w:spacing w:after="0" w:line="240" w:lineRule="auto"/>
              <w:outlineLvl w:val="3"/>
              <w:rPr>
                <w:rFonts w:ascii="Times New Roman" w:eastAsiaTheme="minorEastAsia" w:hAnsi="Times New Roman"/>
                <w:strike/>
                <w:color w:val="000000"/>
                <w:sz w:val="24"/>
                <w:szCs w:val="24"/>
              </w:rPr>
            </w:pPr>
            <w:r w:rsidRPr="00946A8D">
              <w:rPr>
                <w:rFonts w:ascii="Times New Roman" w:eastAsiaTheme="minorEastAsia" w:hAnsi="Times New Roman"/>
                <w:color w:val="000000"/>
                <w:sz w:val="24"/>
                <w:szCs w:val="24"/>
              </w:rPr>
              <w:t xml:space="preserve">В условиях сложившейся застройки допускается реконструкция объектов капитального строительства в границах существующей площади застройки. </w:t>
            </w:r>
          </w:p>
          <w:p w14:paraId="2ABAF687" w14:textId="77777777" w:rsidR="00673A5C" w:rsidRPr="00946A8D" w:rsidRDefault="00673A5C" w:rsidP="00A02879">
            <w:pPr>
              <w:autoSpaceDE w:val="0"/>
              <w:autoSpaceDN w:val="0"/>
              <w:adjustRightInd w:val="0"/>
              <w:snapToGrid w:val="0"/>
              <w:spacing w:after="0" w:line="240" w:lineRule="auto"/>
              <w:outlineLvl w:val="3"/>
              <w:rPr>
                <w:rFonts w:ascii="Times New Roman" w:eastAsiaTheme="minorEastAsia"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19060AC"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не выше 8 надземных этажей;</w:t>
            </w:r>
          </w:p>
          <w:p w14:paraId="7AD9993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0,3</w:t>
            </w:r>
          </w:p>
          <w:p w14:paraId="08D716E4"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0,4</w:t>
            </w:r>
          </w:p>
          <w:p w14:paraId="3E95E8E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1</w:t>
            </w:r>
          </w:p>
          <w:p w14:paraId="18145849" w14:textId="77777777" w:rsidR="00673A5C" w:rsidRPr="00946A8D" w:rsidRDefault="00673A5C" w:rsidP="00A02879">
            <w:pPr>
              <w:spacing w:after="0" w:line="240" w:lineRule="auto"/>
              <w:ind w:firstLine="3265"/>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1,2</w:t>
            </w:r>
          </w:p>
          <w:p w14:paraId="5F8B99BF"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09961B31" w14:textId="77777777" w:rsidR="00673A5C" w:rsidRPr="00946A8D" w:rsidRDefault="00673A5C" w:rsidP="00A0287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5E9DE25E" w14:textId="77777777" w:rsidR="00673A5C" w:rsidRPr="00946A8D" w:rsidRDefault="00673A5C" w:rsidP="00A02879">
            <w:pPr>
              <w:spacing w:after="0"/>
              <w:rPr>
                <w:rStyle w:val="Calibri105pt0pt"/>
                <w:rFonts w:ascii="Times New Roman" w:hAnsi="Times New Roman"/>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детскими спортивными и игровыми площадками земельного участка, подлежащего застройке, по отношению к расчетной площади здания – 0,045</w:t>
            </w:r>
          </w:p>
          <w:p w14:paraId="6A02197F" w14:textId="77777777" w:rsidR="00673A5C" w:rsidRPr="00946A8D" w:rsidRDefault="00673A5C" w:rsidP="00A0287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обеспеченности спортивными площадками (взрослые спортивные и игровые площадки) земельного участка, подлежащего застройке, по отношению к расчетной площади здания - </w:t>
            </w:r>
            <w:r w:rsidRPr="00946A8D">
              <w:rPr>
                <w:rStyle w:val="Calibri105pt0pt"/>
                <w:rFonts w:ascii="Times New Roman" w:hAnsi="Times New Roman"/>
                <w:sz w:val="24"/>
                <w:szCs w:val="24"/>
              </w:rPr>
              <w:t>0,045</w:t>
            </w:r>
          </w:p>
          <w:p w14:paraId="6D9905CF" w14:textId="6D124E06"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 xml:space="preserve">Требования </w:t>
            </w:r>
            <w:r w:rsidR="00801222" w:rsidRPr="00946A8D">
              <w:rPr>
                <w:rFonts w:ascii="Times New Roman" w:hAnsi="Times New Roman"/>
                <w:bCs/>
                <w:color w:val="000000"/>
                <w:sz w:val="24"/>
                <w:szCs w:val="24"/>
              </w:rPr>
              <w:t>к оформлению</w:t>
            </w:r>
            <w:r w:rsidRPr="00946A8D">
              <w:rPr>
                <w:rFonts w:ascii="Times New Roman" w:hAnsi="Times New Roman"/>
                <w:bCs/>
                <w:color w:val="000000"/>
                <w:sz w:val="24"/>
                <w:szCs w:val="24"/>
              </w:rPr>
              <w:t xml:space="preserve"> уличных фасадов, ограждений, обращенных на улицу, должны соответствовать характеру сформировавшейся среды, типу застройки и условиям размещения в поселении.</w:t>
            </w:r>
          </w:p>
          <w:p w14:paraId="3FD42B55" w14:textId="77777777" w:rsidR="00673A5C" w:rsidRPr="00946A8D" w:rsidRDefault="00673A5C" w:rsidP="00A02879">
            <w:pPr>
              <w:spacing w:after="0" w:line="240" w:lineRule="auto"/>
              <w:rPr>
                <w:rFonts w:ascii="Times New Roman" w:hAnsi="Times New Roman"/>
                <w:b/>
                <w:bCs/>
                <w:color w:val="000000"/>
                <w:sz w:val="24"/>
                <w:szCs w:val="24"/>
              </w:rPr>
            </w:pPr>
            <w:r w:rsidRPr="00946A8D">
              <w:rPr>
                <w:rFonts w:ascii="Times New Roman" w:hAnsi="Times New Roman"/>
                <w:color w:val="000000"/>
                <w:sz w:val="24"/>
                <w:szCs w:val="24"/>
              </w:rPr>
              <w:t xml:space="preserve">  </w:t>
            </w:r>
            <w:r w:rsidR="0039276F"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p w14:paraId="498F2190" w14:textId="77777777" w:rsidR="00010935" w:rsidRPr="00946A8D" w:rsidRDefault="00010935" w:rsidP="00010935">
            <w:pPr>
              <w:spacing w:after="0" w:line="240" w:lineRule="auto"/>
              <w:rPr>
                <w:rFonts w:ascii="Times New Roman" w:hAnsi="Times New Roman"/>
                <w:b/>
                <w:color w:val="000000"/>
              </w:rPr>
            </w:pPr>
            <w:r w:rsidRPr="00946A8D">
              <w:rPr>
                <w:rFonts w:ascii="Times New Roman" w:hAnsi="Times New Roman"/>
                <w:b/>
                <w:color w:val="000000"/>
              </w:rPr>
              <w:t>- не допускается размещение новых объектов капитального строительства, а также их реконструкция, с изменением этажности, высотности и площади застройки, представляющих собой многоквартирные жилые дома, комплексы апартаментов, апарт-отели и гостиницы, включающие в себя номерной фонд по типу апартаменты, за исключением случаев размещения таких объектов в рамках реализации положений Федерального закона от 29.11.2014 № 377-ФЗ «О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 постановления Совета министров Республики Крым от 07.10.2014 № 368 «О некоторых вопросах реализации инвестиционных проектов на территории Республики Крым» или в случае размещения таких объектов при реализации решения о комплексном развитии территории или осуществления комплексного развития территории по инициативе правообладателей земельных участков и (или) расположенных на них объектов недвижимости;</w:t>
            </w:r>
          </w:p>
          <w:p w14:paraId="1307684F" w14:textId="77777777" w:rsidR="00010935" w:rsidRPr="00946A8D" w:rsidRDefault="00010935" w:rsidP="00010935">
            <w:pPr>
              <w:spacing w:after="0" w:line="240" w:lineRule="auto"/>
              <w:ind w:firstLine="709"/>
              <w:rPr>
                <w:rFonts w:ascii="Times New Roman" w:hAnsi="Times New Roman"/>
                <w:b/>
                <w:color w:val="000000"/>
              </w:rPr>
            </w:pPr>
            <w:r w:rsidRPr="00946A8D">
              <w:rPr>
                <w:rFonts w:ascii="Times New Roman" w:hAnsi="Times New Roman"/>
                <w:b/>
                <w:color w:val="000000"/>
              </w:rPr>
              <w:lastRenderedPageBreak/>
              <w:t>- указанные требования не применяются, в случае если в отношении объекта капитального строительства выдано разрешение на строительство или обеспечивается реконструкция объектов незавершенного строительства.</w:t>
            </w:r>
          </w:p>
          <w:p w14:paraId="2280CCE3" w14:textId="3C7BBDAE" w:rsidR="00010935" w:rsidRPr="00946A8D" w:rsidRDefault="00010935" w:rsidP="00A02879">
            <w:pPr>
              <w:spacing w:after="0" w:line="240" w:lineRule="auto"/>
              <w:rPr>
                <w:rFonts w:ascii="Times New Roman" w:hAnsi="Times New Roman"/>
                <w:color w:val="000000"/>
                <w:sz w:val="24"/>
                <w:szCs w:val="24"/>
              </w:rPr>
            </w:pPr>
          </w:p>
        </w:tc>
      </w:tr>
      <w:tr w:rsidR="00946A8D" w:rsidRPr="00946A8D" w14:paraId="3C5BEFDF" w14:textId="77777777" w:rsidTr="00A02879">
        <w:tc>
          <w:tcPr>
            <w:tcW w:w="2723" w:type="dxa"/>
          </w:tcPr>
          <w:p w14:paraId="503166A1"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3.10</w:t>
            </w:r>
          </w:p>
        </w:tc>
        <w:tc>
          <w:tcPr>
            <w:tcW w:w="2659" w:type="dxa"/>
          </w:tcPr>
          <w:p w14:paraId="123B19DD"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Ветеринарное обслуживание</w:t>
            </w:r>
          </w:p>
        </w:tc>
        <w:tc>
          <w:tcPr>
            <w:tcW w:w="9610" w:type="dxa"/>
          </w:tcPr>
          <w:p w14:paraId="005BF1E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оказания ветеринарных услуг, содержания или разведения животных, не являющихся сельскохозяйственными, под надзором человека. Содержание данного вида разрешенного использования включает в себя содержание видов разрешенного использования с кодами 3.10.1 – 3.10.2</w:t>
            </w:r>
          </w:p>
          <w:p w14:paraId="625CE53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20D354B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оказания ветеринарных услуг без содержания животных</w:t>
            </w:r>
          </w:p>
          <w:p w14:paraId="6664D20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44D96A0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Максимальный размер земельных участков – не подлежит установлению </w:t>
            </w:r>
          </w:p>
          <w:p w14:paraId="63C6279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43E9FF3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2F174C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41A5AF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0220EA6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43CC9FF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C21804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4C44156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AF65E9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0898CEC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694294F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3A59C9A8"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219A0A86"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2D927E0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7F90FEE"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3;</w:t>
            </w:r>
          </w:p>
          <w:p w14:paraId="58E50B4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65EF941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3312022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Максимальный коэффициент застройки земельного участка (Кз) – 0,7</w:t>
            </w:r>
          </w:p>
          <w:p w14:paraId="54E8DE3E"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04A2CF1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74EF3B4E"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18C32802"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56306525" w14:textId="77777777" w:rsidR="00673A5C" w:rsidRPr="00946A8D" w:rsidRDefault="00673A5C" w:rsidP="00A0287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11E29432" w14:textId="2908ED8F" w:rsidR="00801222" w:rsidRPr="00946A8D" w:rsidRDefault="0039276F" w:rsidP="00A02879">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255DB1A5" w14:textId="77777777" w:rsidTr="00A02879">
        <w:tc>
          <w:tcPr>
            <w:tcW w:w="2723" w:type="dxa"/>
          </w:tcPr>
          <w:p w14:paraId="2E0E103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hAnsi="Times New Roman"/>
                <w:bCs/>
                <w:color w:val="000000"/>
                <w:sz w:val="24"/>
                <w:szCs w:val="24"/>
              </w:rPr>
              <w:lastRenderedPageBreak/>
              <w:t>5.2.</w:t>
            </w:r>
            <w:r w:rsidRPr="00946A8D">
              <w:rPr>
                <w:rFonts w:ascii="Times New Roman" w:eastAsia="Times New Roman" w:hAnsi="Times New Roman"/>
                <w:color w:val="000000"/>
                <w:sz w:val="24"/>
                <w:szCs w:val="24"/>
                <w:lang w:eastAsia="ru-RU"/>
              </w:rPr>
              <w:t xml:space="preserve"> </w:t>
            </w:r>
          </w:p>
          <w:p w14:paraId="6C90A50E" w14:textId="77777777" w:rsidR="00673A5C" w:rsidRPr="00946A8D" w:rsidRDefault="00673A5C" w:rsidP="00A02879">
            <w:pPr>
              <w:spacing w:after="0" w:line="240" w:lineRule="auto"/>
              <w:rPr>
                <w:rFonts w:ascii="Times New Roman" w:hAnsi="Times New Roman"/>
                <w:color w:val="000000"/>
                <w:sz w:val="24"/>
                <w:szCs w:val="24"/>
                <w:lang w:eastAsia="ru-RU"/>
              </w:rPr>
            </w:pPr>
          </w:p>
        </w:tc>
        <w:tc>
          <w:tcPr>
            <w:tcW w:w="2659" w:type="dxa"/>
          </w:tcPr>
          <w:p w14:paraId="04190832"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eastAsia="Times New Roman" w:hAnsi="Times New Roman"/>
                <w:color w:val="000000"/>
                <w:sz w:val="24"/>
                <w:szCs w:val="24"/>
                <w:lang w:eastAsia="ru-RU"/>
              </w:rPr>
              <w:t>Природно-познавательный туризм</w:t>
            </w:r>
          </w:p>
        </w:tc>
        <w:tc>
          <w:tcPr>
            <w:tcW w:w="9610" w:type="dxa"/>
          </w:tcPr>
          <w:p w14:paraId="4F5C0E4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баз и палаточных лагерей для проведения походов и экскурсий по ознакомлению с природой, пеших и конных прогулок, устройство троп и дорожек, размещение щитов с познавательными сведениями об окружающей природной среде;</w:t>
            </w:r>
          </w:p>
          <w:p w14:paraId="199B8DE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осуществление необходимых природоохранных и природовосстановительных мероприятий</w:t>
            </w:r>
          </w:p>
          <w:p w14:paraId="7F9FE34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33DE3CFC"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Минимальный размер земельных участков</w:t>
            </w:r>
            <w:r w:rsidRPr="00946A8D">
              <w:rPr>
                <w:rFonts w:ascii="Times New Roman" w:hAnsi="Times New Roman"/>
                <w:color w:val="000000"/>
                <w:sz w:val="24"/>
                <w:szCs w:val="24"/>
              </w:rPr>
              <w:t xml:space="preserve"> - не подлежит установлению;</w:t>
            </w:r>
          </w:p>
          <w:p w14:paraId="6FD65980"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0D34680F" w14:textId="77777777" w:rsidR="00673A5C" w:rsidRPr="00946A8D" w:rsidRDefault="00673A5C" w:rsidP="00A02879">
            <w:pPr>
              <w:widowControl w:val="0"/>
              <w:autoSpaceDE w:val="0"/>
              <w:autoSpaceDN w:val="0"/>
              <w:adjustRightInd w:val="0"/>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Предельное количество этажей – 1;</w:t>
            </w:r>
          </w:p>
          <w:p w14:paraId="2E88B1EF"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4D1EF74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3801A71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327371E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p w14:paraId="11E550E9" w14:textId="7FABB180"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 xml:space="preserve"> </w:t>
            </w:r>
            <w:r w:rsidR="0039276F"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w:t>
            </w:r>
            <w:r w:rsidR="0039276F" w:rsidRPr="00946A8D">
              <w:rPr>
                <w:rFonts w:ascii="Times New Roman" w:hAnsi="Times New Roman"/>
                <w:b/>
                <w:bCs/>
                <w:color w:val="000000"/>
                <w:sz w:val="24"/>
                <w:szCs w:val="24"/>
              </w:rPr>
              <w:lastRenderedPageBreak/>
              <w:t>строительства Том 2 Градостроительных регламентов Правил землепользования и застройки.</w:t>
            </w:r>
          </w:p>
        </w:tc>
      </w:tr>
      <w:tr w:rsidR="00673A5C" w:rsidRPr="00946A8D" w14:paraId="5239BE1C" w14:textId="77777777" w:rsidTr="00A02879">
        <w:tc>
          <w:tcPr>
            <w:tcW w:w="2723" w:type="dxa"/>
          </w:tcPr>
          <w:p w14:paraId="1674C6DC"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6.9</w:t>
            </w:r>
          </w:p>
        </w:tc>
        <w:tc>
          <w:tcPr>
            <w:tcW w:w="2659" w:type="dxa"/>
          </w:tcPr>
          <w:p w14:paraId="18FD971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hAnsi="Times New Roman"/>
                <w:color w:val="000000"/>
                <w:sz w:val="24"/>
                <w:szCs w:val="24"/>
                <w:lang w:eastAsia="ru-RU"/>
              </w:rPr>
              <w:t xml:space="preserve">Склады </w:t>
            </w:r>
            <w:r w:rsidRPr="00946A8D">
              <w:rPr>
                <w:rFonts w:ascii="Times New Roman" w:eastAsia="Times New Roman" w:hAnsi="Times New Roman"/>
                <w:color w:val="000000"/>
                <w:sz w:val="24"/>
                <w:szCs w:val="24"/>
                <w:lang w:eastAsia="ru-RU"/>
              </w:rPr>
              <w:t xml:space="preserve"> </w:t>
            </w:r>
          </w:p>
        </w:tc>
        <w:tc>
          <w:tcPr>
            <w:tcW w:w="9610" w:type="dxa"/>
          </w:tcPr>
          <w:p w14:paraId="539993B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сооружений, имеющих назначение по временному хранению, распределению и перевалке грузов (за исключением хранения стратегических запасов), не являющихся частями производственных комплексов, на которых был создан груз: промышленные базы, склады, погрузочные терминалы и доки, нефтехранилища и нефтеналивные станции, газовые хранилища и обслуживающие их газоконденсатные и газоперекачивающие станции, элеваторы и продовольственные склады, за исключением железнодорожных перевалочных складов</w:t>
            </w:r>
          </w:p>
          <w:p w14:paraId="45C57959" w14:textId="77777777" w:rsidR="00673A5C" w:rsidRPr="00946A8D" w:rsidRDefault="00673A5C" w:rsidP="00A02879">
            <w:pPr>
              <w:spacing w:after="0" w:line="240" w:lineRule="auto"/>
              <w:rPr>
                <w:rFonts w:ascii="Times New Roman" w:hAnsi="Times New Roman"/>
                <w:color w:val="000000"/>
                <w:sz w:val="24"/>
                <w:szCs w:val="24"/>
              </w:rPr>
            </w:pPr>
          </w:p>
          <w:p w14:paraId="43CD344F"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0,5 га;</w:t>
            </w:r>
          </w:p>
          <w:p w14:paraId="325C8089"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21BBC656"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Отступ от границ земельного участка:</w:t>
            </w:r>
          </w:p>
          <w:p w14:paraId="3BB49E6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1B2E4C2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A2C79D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774B08B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149B407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305986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28B4B2F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37415CE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196013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52B9085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1F81293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39175E14"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5080EE18" w14:textId="5D4C1064"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801222" w:rsidRPr="00946A8D">
              <w:rPr>
                <w:rFonts w:ascii="Times New Roman" w:hAnsi="Times New Roman"/>
                <w:color w:val="000000"/>
                <w:sz w:val="24"/>
                <w:szCs w:val="24"/>
              </w:rPr>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7D3AFDD6" w14:textId="77777777" w:rsidR="00673A5C" w:rsidRPr="00946A8D" w:rsidRDefault="00673A5C" w:rsidP="00A02879">
            <w:pPr>
              <w:autoSpaceDE w:val="0"/>
              <w:autoSpaceDN w:val="0"/>
              <w:adjustRightInd w:val="0"/>
              <w:snapToGrid w:val="0"/>
              <w:spacing w:after="0" w:line="240" w:lineRule="auto"/>
              <w:outlineLvl w:val="3"/>
              <w:rPr>
                <w:rFonts w:ascii="Times New Roman" w:eastAsiaTheme="minorEastAsia"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5B28E2E4"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-4;</w:t>
            </w:r>
          </w:p>
          <w:p w14:paraId="4A95314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588F37B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0959750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0,6</w:t>
            </w:r>
          </w:p>
          <w:p w14:paraId="47EB1F3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Максимальный коэффициент плотности застройки земельного участка (Кпз) – 1,8</w:t>
            </w:r>
          </w:p>
          <w:p w14:paraId="2219C8D1" w14:textId="1E43C1F6"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color w:val="000000"/>
                <w:sz w:val="24"/>
                <w:szCs w:val="24"/>
              </w:rPr>
              <w:t xml:space="preserve"> </w:t>
            </w:r>
            <w:r w:rsidR="0039276F"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bl>
    <w:p w14:paraId="0C3F1D41" w14:textId="2874C705" w:rsidR="00673A5C" w:rsidRPr="00946A8D" w:rsidRDefault="00673A5C" w:rsidP="00673A5C">
      <w:pPr>
        <w:spacing w:after="0" w:line="240" w:lineRule="auto"/>
        <w:rPr>
          <w:rFonts w:ascii="Times New Roman" w:hAnsi="Times New Roman"/>
          <w:color w:val="000000"/>
          <w:sz w:val="24"/>
          <w:szCs w:val="24"/>
        </w:rPr>
      </w:pPr>
    </w:p>
    <w:p w14:paraId="2303DDB0" w14:textId="77777777" w:rsidR="0039276F" w:rsidRPr="00946A8D" w:rsidRDefault="0039276F" w:rsidP="00673A5C">
      <w:pPr>
        <w:spacing w:after="0" w:line="240" w:lineRule="auto"/>
        <w:rPr>
          <w:rFonts w:ascii="Times New Roman" w:hAnsi="Times New Roman"/>
          <w:color w:val="000000"/>
          <w:sz w:val="24"/>
          <w:szCs w:val="24"/>
        </w:rPr>
      </w:pPr>
    </w:p>
    <w:p w14:paraId="6C51FB5C"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Вспомогательные виды использования</w:t>
      </w:r>
    </w:p>
    <w:p w14:paraId="2024F3D5"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992" w:type="dxa"/>
        <w:tblLook w:val="04A0" w:firstRow="1" w:lastRow="0" w:firstColumn="1" w:lastColumn="0" w:noHBand="0" w:noVBand="1"/>
      </w:tblPr>
      <w:tblGrid>
        <w:gridCol w:w="2723"/>
        <w:gridCol w:w="2659"/>
        <w:gridCol w:w="9610"/>
      </w:tblGrid>
      <w:tr w:rsidR="00946A8D" w:rsidRPr="00946A8D" w14:paraId="7DA221FB" w14:textId="77777777" w:rsidTr="00A02879">
        <w:tc>
          <w:tcPr>
            <w:tcW w:w="2723" w:type="dxa"/>
          </w:tcPr>
          <w:p w14:paraId="44AAEC26"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Код вида разрешенного использования земельного участка</w:t>
            </w:r>
          </w:p>
        </w:tc>
        <w:tc>
          <w:tcPr>
            <w:tcW w:w="2659" w:type="dxa"/>
          </w:tcPr>
          <w:p w14:paraId="6C32495D"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610" w:type="dxa"/>
          </w:tcPr>
          <w:p w14:paraId="603573A3"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6CF2392B" w14:textId="77777777" w:rsidTr="00A02879">
        <w:tc>
          <w:tcPr>
            <w:tcW w:w="2723" w:type="dxa"/>
          </w:tcPr>
          <w:p w14:paraId="4FFE9E5B"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3.9.1</w:t>
            </w:r>
          </w:p>
        </w:tc>
        <w:tc>
          <w:tcPr>
            <w:tcW w:w="2659" w:type="dxa"/>
          </w:tcPr>
          <w:p w14:paraId="760DF2C8"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Обеспечение деятельности в области гидрометеорологии и смежных с ней областях</w:t>
            </w:r>
          </w:p>
        </w:tc>
        <w:tc>
          <w:tcPr>
            <w:tcW w:w="9610" w:type="dxa"/>
          </w:tcPr>
          <w:p w14:paraId="1027C7D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наблюдений за физическими и химическими процессами, происходящими в окружающей среде, определения ее гидрометеорологических, агрометеорологических и гелиогеофизических характеристик, уровня загрязнения атмосферного воздуха, почв, водных объектов, в том числе по гидробиологическим показателям, и околоземного - космического пространства, зданий и сооружений, используемых в области гидрометеорологии и смежных с ней областях (доплеровские метеорологические радиолокаторы, гидрологические посты и другие)</w:t>
            </w:r>
          </w:p>
          <w:p w14:paraId="6129326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048084D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5174447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7473F48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1F77E03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4E07DD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4349346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6A6BC78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43D17E4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56E6182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543A3A8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не менее 3 м от границ земельного участка со стороны прилегающих земельных</w:t>
            </w:r>
          </w:p>
          <w:p w14:paraId="58E4587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4B23682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285FC1F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C9FF43E"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1F69E97C" w14:textId="09E52BE3"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801222" w:rsidRPr="00946A8D">
              <w:rPr>
                <w:rFonts w:ascii="Times New Roman" w:hAnsi="Times New Roman"/>
                <w:color w:val="000000"/>
                <w:sz w:val="24"/>
                <w:szCs w:val="24"/>
              </w:rPr>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3D2EF05F"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4CC83A7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w:t>
            </w:r>
            <w:r w:rsidRPr="00946A8D">
              <w:rPr>
                <w:rFonts w:ascii="Times New Roman" w:hAnsi="Times New Roman"/>
                <w:color w:val="000000"/>
                <w:sz w:val="24"/>
                <w:szCs w:val="24"/>
              </w:rPr>
              <w:t>4</w:t>
            </w:r>
            <w:r w:rsidRPr="00946A8D">
              <w:rPr>
                <w:rFonts w:ascii="Times New Roman" w:eastAsia="Times New Roman" w:hAnsi="Times New Roman"/>
                <w:color w:val="000000"/>
                <w:sz w:val="24"/>
                <w:szCs w:val="24"/>
                <w:lang w:eastAsia="ru-RU"/>
              </w:rPr>
              <w:t>;</w:t>
            </w:r>
          </w:p>
          <w:p w14:paraId="3876B0E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3C6E76E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74D51B1D"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2E7E308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3A17A034"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3769AE7A"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7562E8D3" w14:textId="77777777" w:rsidR="00673A5C" w:rsidRPr="00946A8D" w:rsidRDefault="00673A5C" w:rsidP="00A0287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6C575203" w14:textId="0960362D" w:rsidR="00801222" w:rsidRPr="00946A8D" w:rsidRDefault="0039276F" w:rsidP="00A02879">
            <w:pPr>
              <w:spacing w:after="0"/>
              <w:rPr>
                <w:rFonts w:ascii="Times New Roman" w:hAnsi="Times New Roman"/>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1B494C5F" w14:textId="77777777" w:rsidTr="00A02879">
        <w:tc>
          <w:tcPr>
            <w:tcW w:w="2723" w:type="dxa"/>
          </w:tcPr>
          <w:p w14:paraId="23881F08"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xml:space="preserve">4.9 </w:t>
            </w:r>
          </w:p>
          <w:p w14:paraId="381B4BDA" w14:textId="77777777" w:rsidR="00673A5C" w:rsidRPr="00946A8D" w:rsidRDefault="00673A5C" w:rsidP="00A02879">
            <w:pPr>
              <w:spacing w:after="0" w:line="240" w:lineRule="auto"/>
              <w:rPr>
                <w:rFonts w:ascii="Times New Roman" w:hAnsi="Times New Roman"/>
                <w:color w:val="000000"/>
                <w:sz w:val="24"/>
                <w:szCs w:val="24"/>
                <w:lang w:eastAsia="ru-RU"/>
              </w:rPr>
            </w:pPr>
          </w:p>
        </w:tc>
        <w:tc>
          <w:tcPr>
            <w:tcW w:w="2659" w:type="dxa"/>
          </w:tcPr>
          <w:p w14:paraId="0A39AACA"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b/>
                <w:bCs/>
                <w:color w:val="000000"/>
                <w:sz w:val="24"/>
                <w:szCs w:val="24"/>
              </w:rPr>
              <w:t>Служебные гаражи</w:t>
            </w:r>
            <w:r w:rsidRPr="00946A8D">
              <w:rPr>
                <w:rFonts w:ascii="Times New Roman" w:hAnsi="Times New Roman"/>
                <w:color w:val="000000"/>
                <w:sz w:val="24"/>
                <w:szCs w:val="24"/>
              </w:rPr>
              <w:t xml:space="preserve"> </w:t>
            </w:r>
          </w:p>
        </w:tc>
        <w:tc>
          <w:tcPr>
            <w:tcW w:w="9610" w:type="dxa"/>
          </w:tcPr>
          <w:p w14:paraId="6159AA86"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Размещение постоянных или временных гаражей, стоянок для хранения служебного автотранспорта, используемого в целях осуществления видов деятельности, предусмотренных видами разрешенного использования с </w:t>
            </w:r>
            <w:hyperlink r:id="rId16" w:anchor="block_1030" w:history="1">
              <w:r w:rsidRPr="00946A8D">
                <w:rPr>
                  <w:rFonts w:ascii="Times New Roman" w:hAnsi="Times New Roman"/>
                  <w:b/>
                  <w:color w:val="000000"/>
                  <w:sz w:val="24"/>
                  <w:szCs w:val="24"/>
                </w:rPr>
                <w:t>кодами 3.0</w:t>
              </w:r>
            </w:hyperlink>
            <w:r w:rsidRPr="00946A8D">
              <w:rPr>
                <w:rFonts w:ascii="Times New Roman" w:hAnsi="Times New Roman"/>
                <w:b/>
                <w:color w:val="000000"/>
                <w:sz w:val="24"/>
                <w:szCs w:val="24"/>
              </w:rPr>
              <w:t>, </w:t>
            </w:r>
            <w:hyperlink r:id="rId17" w:anchor="block_1040" w:history="1">
              <w:r w:rsidRPr="00946A8D">
                <w:rPr>
                  <w:rFonts w:ascii="Times New Roman" w:hAnsi="Times New Roman"/>
                  <w:b/>
                  <w:color w:val="000000"/>
                  <w:sz w:val="24"/>
                  <w:szCs w:val="24"/>
                </w:rPr>
                <w:t>4.0</w:t>
              </w:r>
            </w:hyperlink>
            <w:r w:rsidRPr="00946A8D">
              <w:rPr>
                <w:rFonts w:ascii="Times New Roman" w:hAnsi="Times New Roman"/>
                <w:b/>
                <w:color w:val="000000"/>
                <w:sz w:val="24"/>
                <w:szCs w:val="24"/>
              </w:rPr>
              <w:t>, а также для стоянки и хранения транспортных средств общего пользования, в том числе в депо.</w:t>
            </w:r>
          </w:p>
          <w:p w14:paraId="526A837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по СП 42.13330.2016 (приложение И).</w:t>
            </w:r>
          </w:p>
          <w:p w14:paraId="5B4175B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794CF9D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Минимальные отступы от границ земельных участков:</w:t>
            </w:r>
          </w:p>
          <w:p w14:paraId="191A891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A09660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459D243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388338D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1D29127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4BB5F7B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1EEDA9F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E9EF55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5337382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08718AA2" w14:textId="2F0A8AC0"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801222" w:rsidRPr="00946A8D">
              <w:rPr>
                <w:rFonts w:ascii="Times New Roman" w:hAnsi="Times New Roman"/>
                <w:color w:val="000000"/>
                <w:sz w:val="24"/>
                <w:szCs w:val="24"/>
              </w:rPr>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06E01C4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5EA8B45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091A64F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549F190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769063E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 Максимальный коэффициент плотности застройки земельного участка (Кпз) – не подлежит установлению</w:t>
            </w:r>
          </w:p>
          <w:p w14:paraId="1C559BDE" w14:textId="32F4D1DE" w:rsidR="00673A5C" w:rsidRPr="00946A8D" w:rsidRDefault="00673A5C" w:rsidP="00A02879">
            <w:pPr>
              <w:pStyle w:val="320"/>
              <w:snapToGrid w:val="0"/>
              <w:jc w:val="left"/>
              <w:rPr>
                <w:color w:val="000000"/>
                <w:sz w:val="24"/>
                <w:szCs w:val="24"/>
              </w:rPr>
            </w:pPr>
            <w:r w:rsidRPr="00946A8D">
              <w:rPr>
                <w:color w:val="000000"/>
                <w:sz w:val="24"/>
                <w:szCs w:val="24"/>
              </w:rPr>
              <w:t xml:space="preserve"> </w:t>
            </w:r>
            <w:r w:rsidR="0039276F" w:rsidRPr="00946A8D">
              <w:rPr>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6CF4FE9D" w14:textId="77777777" w:rsidTr="00A02879">
        <w:tc>
          <w:tcPr>
            <w:tcW w:w="2723" w:type="dxa"/>
          </w:tcPr>
          <w:p w14:paraId="66039F3E"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4.9.1</w:t>
            </w:r>
          </w:p>
        </w:tc>
        <w:tc>
          <w:tcPr>
            <w:tcW w:w="2659" w:type="dxa"/>
          </w:tcPr>
          <w:p w14:paraId="3400F959"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b/>
                <w:color w:val="000000"/>
                <w:sz w:val="24"/>
                <w:szCs w:val="24"/>
              </w:rPr>
              <w:t>Объекты дорожного сервиса</w:t>
            </w:r>
          </w:p>
        </w:tc>
        <w:tc>
          <w:tcPr>
            <w:tcW w:w="9610" w:type="dxa"/>
          </w:tcPr>
          <w:p w14:paraId="246A8D6C"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Размещение зданий и сооружений дорожного сервиса. Содержание данного вида разрешенного использования включает в себя содержание видов разрешенного использования с </w:t>
            </w:r>
            <w:hyperlink r:id="rId18" w:anchor="block_14911" w:history="1">
              <w:r w:rsidRPr="00946A8D">
                <w:rPr>
                  <w:rFonts w:ascii="Times New Roman" w:hAnsi="Times New Roman"/>
                  <w:b/>
                  <w:color w:val="000000"/>
                  <w:sz w:val="24"/>
                  <w:szCs w:val="24"/>
                </w:rPr>
                <w:t>кодами 4.9.1.1 - 4.9.1.4</w:t>
              </w:r>
            </w:hyperlink>
            <w:r w:rsidRPr="00946A8D">
              <w:rPr>
                <w:rFonts w:ascii="Times New Roman" w:hAnsi="Times New Roman"/>
                <w:b/>
                <w:color w:val="000000"/>
                <w:sz w:val="24"/>
                <w:szCs w:val="24"/>
              </w:rPr>
              <w:t>.</w:t>
            </w:r>
          </w:p>
          <w:p w14:paraId="3424991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количество колонок на АЗС - 5</w:t>
            </w:r>
          </w:p>
          <w:p w14:paraId="7B11852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технологических постов для СТО - 5</w:t>
            </w:r>
          </w:p>
          <w:p w14:paraId="6A2F2BA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w:t>
            </w:r>
          </w:p>
          <w:p w14:paraId="2EAA558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Для АЗС минимальный размер:</w:t>
            </w:r>
          </w:p>
          <w:p w14:paraId="57A0B85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на 2 колонки – 0,1 га;</w:t>
            </w:r>
          </w:p>
          <w:p w14:paraId="4BCC012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на 5 колонки – 0,2 га;</w:t>
            </w:r>
          </w:p>
          <w:p w14:paraId="6C55D79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Для СТО минимальный размер:</w:t>
            </w:r>
          </w:p>
          <w:p w14:paraId="343C973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 на 5 технологических постов – 0.5 га;</w:t>
            </w:r>
          </w:p>
          <w:p w14:paraId="13811CD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иных случаях минимальный размер земельных участков - не подлежит установлению;</w:t>
            </w:r>
          </w:p>
          <w:p w14:paraId="5B3BA55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1A41E60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Допускается размещать объекты с санитарно-защитной зоной не более 50 м в отдельно стоящих зданиях</w:t>
            </w:r>
          </w:p>
          <w:p w14:paraId="6D22469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56FB544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2DD8CB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86B858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1FED242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6790631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29365B2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5530D8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E3BD12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57D2E94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14D3B2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1AE38E54"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26D7FEB7" w14:textId="485BFA8B"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801222" w:rsidRPr="00946A8D">
              <w:rPr>
                <w:rFonts w:ascii="Times New Roman" w:hAnsi="Times New Roman"/>
                <w:color w:val="000000"/>
                <w:sz w:val="24"/>
                <w:szCs w:val="24"/>
              </w:rPr>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47536FE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6F9887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2;</w:t>
            </w:r>
          </w:p>
          <w:p w14:paraId="0DF57EB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1E0A4C5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0C2002CC"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4318076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0BDFE1B8"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54B9FF16"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26E2FC47" w14:textId="0DD7B025" w:rsidR="0039276F" w:rsidRPr="00946A8D" w:rsidRDefault="0039276F" w:rsidP="0039276F">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hAnsi="Times New Roman"/>
                <w:b/>
                <w:bCs/>
                <w:color w:val="000000"/>
                <w:sz w:val="24"/>
                <w:szCs w:val="24"/>
              </w:rPr>
              <w:lastRenderedPageBreak/>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673A5C" w:rsidRPr="00946A8D" w14:paraId="1F0FF823" w14:textId="77777777" w:rsidTr="00A02879">
        <w:tc>
          <w:tcPr>
            <w:tcW w:w="2723" w:type="dxa"/>
          </w:tcPr>
          <w:p w14:paraId="0DD8D08A"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6.8</w:t>
            </w:r>
          </w:p>
        </w:tc>
        <w:tc>
          <w:tcPr>
            <w:tcW w:w="2659" w:type="dxa"/>
          </w:tcPr>
          <w:p w14:paraId="51C4E937"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Связь</w:t>
            </w:r>
          </w:p>
        </w:tc>
        <w:tc>
          <w:tcPr>
            <w:tcW w:w="9610" w:type="dxa"/>
          </w:tcPr>
          <w:p w14:paraId="0A33CDD5"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Размещение объектов связи, радиовещания, телевидения, включая воздушные радиорелейные, надземные и подземные кабельные линии связи, линии радиофикации, антенные поля, усилительные пункты на кабельных линиях связи, инфраструктуру спутниковой связи и телерадиовещания, за исключением объектов связи, размещение которых предусмотрено содержанием видов разрешенного использования с </w:t>
            </w:r>
            <w:hyperlink r:id="rId19" w:anchor="block_1311" w:history="1">
              <w:r w:rsidRPr="00946A8D">
                <w:rPr>
                  <w:rFonts w:ascii="Times New Roman" w:hAnsi="Times New Roman"/>
                  <w:b/>
                  <w:color w:val="000000"/>
                  <w:sz w:val="24"/>
                  <w:szCs w:val="24"/>
                </w:rPr>
                <w:t>кодами 3.1.1</w:t>
              </w:r>
            </w:hyperlink>
            <w:r w:rsidRPr="00946A8D">
              <w:rPr>
                <w:rFonts w:ascii="Times New Roman" w:hAnsi="Times New Roman"/>
                <w:b/>
                <w:color w:val="000000"/>
                <w:sz w:val="24"/>
                <w:szCs w:val="24"/>
              </w:rPr>
              <w:t>, </w:t>
            </w:r>
            <w:hyperlink r:id="rId20" w:anchor="block_1323" w:history="1">
              <w:r w:rsidRPr="00946A8D">
                <w:rPr>
                  <w:rFonts w:ascii="Times New Roman" w:hAnsi="Times New Roman"/>
                  <w:b/>
                  <w:color w:val="000000"/>
                  <w:sz w:val="24"/>
                  <w:szCs w:val="24"/>
                </w:rPr>
                <w:t>3.2.3</w:t>
              </w:r>
            </w:hyperlink>
            <w:r w:rsidRPr="00946A8D">
              <w:rPr>
                <w:rFonts w:ascii="Times New Roman" w:hAnsi="Times New Roman"/>
                <w:b/>
                <w:color w:val="000000"/>
                <w:sz w:val="24"/>
                <w:szCs w:val="24"/>
              </w:rPr>
              <w:t>.</w:t>
            </w:r>
          </w:p>
          <w:p w14:paraId="4DF8BCF0"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5A7519BB"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5968F85E"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Отступ от границ земельного участка.</w:t>
            </w:r>
          </w:p>
          <w:p w14:paraId="2B0D1B65"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линейных объектов – не подлежит установлению.</w:t>
            </w:r>
          </w:p>
          <w:p w14:paraId="30E0C51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rPr>
              <w:t xml:space="preserve">Для иных объектов капитального строительства – </w:t>
            </w:r>
            <w:r w:rsidRPr="00946A8D">
              <w:rPr>
                <w:rFonts w:ascii="Times New Roman" w:hAnsi="Times New Roman"/>
                <w:color w:val="000000"/>
                <w:sz w:val="24"/>
                <w:szCs w:val="24"/>
                <w:lang w:eastAsia="ru-RU"/>
              </w:rPr>
              <w:t>Минимальные отступы от границ земельных участков:</w:t>
            </w:r>
          </w:p>
          <w:p w14:paraId="39F5BD3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368300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F0883D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34B5D6F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3F05C80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5BD7BB1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7E322A1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584A28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2C5C9CB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77F4F9BC" w14:textId="50632936"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801222" w:rsidRPr="00946A8D">
              <w:rPr>
                <w:rFonts w:ascii="Times New Roman" w:hAnsi="Times New Roman"/>
                <w:color w:val="000000"/>
                <w:sz w:val="24"/>
                <w:szCs w:val="24"/>
              </w:rPr>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0C1D98A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6764C81"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30 м;</w:t>
            </w:r>
          </w:p>
          <w:p w14:paraId="3E86D51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55A8B2D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Максимальный коэффициент застройки земельного участка (Кз) – 0,6</w:t>
            </w:r>
          </w:p>
          <w:p w14:paraId="43E278E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1,8</w:t>
            </w:r>
          </w:p>
          <w:p w14:paraId="62457E6D" w14:textId="71D4DAB8"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hAnsi="Times New Roman"/>
                <w:color w:val="000000"/>
                <w:sz w:val="24"/>
                <w:szCs w:val="24"/>
              </w:rPr>
              <w:t xml:space="preserve"> </w:t>
            </w:r>
            <w:r w:rsidR="0039276F"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bl>
    <w:p w14:paraId="11EEB7CE" w14:textId="77777777" w:rsidR="0039276F" w:rsidRPr="00946A8D" w:rsidRDefault="0039276F" w:rsidP="00673A5C">
      <w:pPr>
        <w:spacing w:after="0" w:line="240" w:lineRule="auto"/>
        <w:rPr>
          <w:rFonts w:ascii="Times New Roman" w:hAnsi="Times New Roman"/>
          <w:color w:val="000000"/>
          <w:sz w:val="24"/>
          <w:szCs w:val="24"/>
        </w:rPr>
      </w:pPr>
    </w:p>
    <w:p w14:paraId="42AF16B4" w14:textId="268D331D" w:rsidR="00673A5C" w:rsidRPr="00946A8D" w:rsidRDefault="00673A5C" w:rsidP="00673A5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Примечание:</w:t>
      </w:r>
    </w:p>
    <w:p w14:paraId="5206D5E0" w14:textId="77777777" w:rsidR="00673A5C" w:rsidRPr="00946A8D" w:rsidRDefault="00673A5C" w:rsidP="00673A5C">
      <w:pPr>
        <w:pStyle w:val="aff6"/>
        <w:widowControl w:val="0"/>
        <w:numPr>
          <w:ilvl w:val="0"/>
          <w:numId w:val="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Ограничения использования земельных участков и объектов капитального строительства, находящихся в зоне О-1 и расположенных в границах зон с особыми условиями использования территории, устанавливаются в соответствии со статьями Части </w:t>
      </w:r>
      <w:r w:rsidRPr="00946A8D">
        <w:rPr>
          <w:rFonts w:ascii="Times New Roman" w:hAnsi="Times New Roman"/>
          <w:color w:val="000000"/>
          <w:sz w:val="24"/>
          <w:szCs w:val="24"/>
          <w:lang w:val="en-US" w:eastAsia="ru-RU"/>
        </w:rPr>
        <w:t>V</w:t>
      </w:r>
      <w:r w:rsidRPr="00946A8D">
        <w:rPr>
          <w:rFonts w:ascii="Times New Roman" w:hAnsi="Times New Roman"/>
          <w:color w:val="000000"/>
          <w:sz w:val="24"/>
          <w:szCs w:val="24"/>
          <w:lang w:eastAsia="ru-RU"/>
        </w:rPr>
        <w:t xml:space="preserve"> настоящих Правил.</w:t>
      </w:r>
    </w:p>
    <w:p w14:paraId="6B47CE16" w14:textId="77777777" w:rsidR="00673A5C" w:rsidRPr="00946A8D" w:rsidRDefault="00673A5C" w:rsidP="00673A5C">
      <w:pPr>
        <w:pStyle w:val="aff6"/>
        <w:widowControl w:val="0"/>
        <w:numPr>
          <w:ilvl w:val="0"/>
          <w:numId w:val="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rPr>
        <w:t>В случае отсутствия установленных красных линий, минимальные отступы до зданий и сооружение при осуществлении строительства применять от границ участка смежных с территориями общего пользования.</w:t>
      </w:r>
    </w:p>
    <w:p w14:paraId="3CBA086B" w14:textId="77777777" w:rsidR="00673A5C" w:rsidRPr="00946A8D" w:rsidRDefault="00673A5C" w:rsidP="00673A5C">
      <w:pPr>
        <w:pStyle w:val="aff6"/>
        <w:widowControl w:val="0"/>
        <w:numPr>
          <w:ilvl w:val="0"/>
          <w:numId w:val="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При застройке индивидуальными жилыми домами и блокированными жилыми домами в границах земельного участка, подлежащего застройке, необходимо организовать не менее одного машино-места.3</w:t>
      </w:r>
    </w:p>
    <w:p w14:paraId="47E1D666" w14:textId="77777777" w:rsidR="00673A5C" w:rsidRPr="00946A8D" w:rsidRDefault="00673A5C" w:rsidP="00673A5C">
      <w:pPr>
        <w:pStyle w:val="aff6"/>
        <w:widowControl w:val="0"/>
        <w:numPr>
          <w:ilvl w:val="0"/>
          <w:numId w:val="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определения количества парковочных мест, размещаемых в границах парковочного пространства, площадь парковочного места определяется из расчета не менее 25 кв. м на автомобиль при размещении наземных стоянок автомобилей (с учетом проездов); не менее 30 кв. м на автомобиль при размещении гаражей- стоянок, в том числе подземных гаражей; при примыкании парковочного пространства к проезжей части улиц и проездов и продольном расположении автомобилей - не менее 18 кв. м на автомобиль (без учета проездов), при использовании специальных механизированных конструкций в соответствии с паспортом изделия.</w:t>
      </w:r>
    </w:p>
    <w:p w14:paraId="3DEAE59D" w14:textId="77777777" w:rsidR="00673A5C" w:rsidRPr="00946A8D" w:rsidRDefault="00673A5C" w:rsidP="00673A5C">
      <w:pPr>
        <w:pStyle w:val="aff6"/>
        <w:widowControl w:val="0"/>
        <w:numPr>
          <w:ilvl w:val="0"/>
          <w:numId w:val="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Парковочное пространство с целью обеспечения объектов капитального строительства нормативными площадями, необходимыми для организации машино-мест, размещается в границах земельного участка или в границах иных земельных участков, расположенных в границах квартала и предназначенных для размещения гаражей и автостоянок. Размещение парковочного пространства с 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допускается при условии, если:</w:t>
      </w:r>
    </w:p>
    <w:p w14:paraId="77779AB6" w14:textId="77777777" w:rsidR="00673A5C" w:rsidRPr="00946A8D" w:rsidRDefault="00673A5C" w:rsidP="00673A5C">
      <w:pPr>
        <w:pStyle w:val="aff6"/>
        <w:widowControl w:val="0"/>
        <w:numPr>
          <w:ilvl w:val="0"/>
          <w:numId w:val="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правообладателем земельного участка, в границах которого предполагается размещение объектов капитального строительства, и земельных участков, в границах которых размещается парковочное пространство, является одно лицо, за исключением если размещение объектов капитального строительства планируется в пределах территорий перспективной жилой застройки и реконструкции территории сложившейся застройки;</w:t>
      </w:r>
    </w:p>
    <w:p w14:paraId="427740C9" w14:textId="77777777" w:rsidR="00673A5C" w:rsidRPr="00946A8D" w:rsidRDefault="00673A5C" w:rsidP="00673A5C">
      <w:pPr>
        <w:pStyle w:val="aff6"/>
        <w:widowControl w:val="0"/>
        <w:numPr>
          <w:ilvl w:val="0"/>
          <w:numId w:val="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земельных участков установлен вид разрешенного использования «хранение автотранспорта (код 2.7.1)» или «служебные гаражи (код 4.9)» либо иной вид разрешенного использования, предусматривающий размещение гаражей или автостоянок и размещение автомобильных дорог;</w:t>
      </w:r>
    </w:p>
    <w:p w14:paraId="73FD44D8" w14:textId="77777777" w:rsidR="00673A5C" w:rsidRPr="00946A8D" w:rsidRDefault="00673A5C" w:rsidP="00673A5C">
      <w:pPr>
        <w:pStyle w:val="aff6"/>
        <w:widowControl w:val="0"/>
        <w:numPr>
          <w:ilvl w:val="0"/>
          <w:numId w:val="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такое размещение обосновано при подготовке документации по планировке территории, осуществляемой в рамках деятельности </w:t>
      </w:r>
      <w:r w:rsidRPr="00946A8D">
        <w:rPr>
          <w:rFonts w:ascii="Times New Roman" w:hAnsi="Times New Roman"/>
          <w:color w:val="000000"/>
          <w:sz w:val="24"/>
          <w:szCs w:val="24"/>
          <w:lang w:eastAsia="ru-RU"/>
        </w:rPr>
        <w:lastRenderedPageBreak/>
        <w:t>по комплексному и устойчивому развитию территории.</w:t>
      </w:r>
    </w:p>
    <w:p w14:paraId="56470CE7" w14:textId="77777777" w:rsidR="00673A5C" w:rsidRPr="00946A8D" w:rsidRDefault="00673A5C" w:rsidP="00673A5C">
      <w:pPr>
        <w:pStyle w:val="aff6"/>
        <w:widowControl w:val="0"/>
        <w:numPr>
          <w:ilvl w:val="0"/>
          <w:numId w:val="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При размещении парковочного пространства с 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такие земельные участки должны располагаться на расстоянии и пределах пешеходной доступности не более 400 метров от границ земельного участка, на котором планируется размещение объектов капитального строительства, в случае если размещение объектов капитального строительства планируется в пределах территорий перспективной жилой застройки, такие земельные участки могут располагаться на расстоянии и пределах пешеходной доступности не более 600 метров от границ земельного участка, на котором планируется размещение объектов капитального строительства.</w:t>
      </w:r>
    </w:p>
    <w:p w14:paraId="7EC6CC43" w14:textId="77777777" w:rsidR="00673A5C" w:rsidRPr="00946A8D" w:rsidRDefault="00673A5C" w:rsidP="00673A5C">
      <w:pPr>
        <w:pStyle w:val="aff6"/>
        <w:widowControl w:val="0"/>
        <w:numPr>
          <w:ilvl w:val="0"/>
          <w:numId w:val="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Допускается размещение части парковочных мест в пределах пешеходной доступности не более 400 метров за границами земельного участка и за границами иных земельных участков, указанных в настоящем пункте, но не более чем 10 % от требуемой площади парковочного пространства.</w:t>
      </w:r>
    </w:p>
    <w:p w14:paraId="2B971815" w14:textId="1AA83B1B" w:rsidR="00673A5C" w:rsidRPr="00946A8D" w:rsidRDefault="00673A5C" w:rsidP="00673A5C">
      <w:pPr>
        <w:pStyle w:val="aff6"/>
        <w:widowControl w:val="0"/>
        <w:numPr>
          <w:ilvl w:val="0"/>
          <w:numId w:val="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Не более 70% озеленения земельного участка может размещаться на застроенных частях земельного участка (в том числе на подземных частях зданий и сооружений), расположенных вне строительного объема зданий, строений и сооружений и не выше отметки второго надземного этажа здания, строения, сооружения. В случае если перепад рельефа в границах земельного участка составляет более 10 метров, допускается озеленение земельного участка на застроенных частях земельного участка по согласованию с администрацией </w:t>
      </w:r>
      <w:r w:rsidR="006A1073">
        <w:rPr>
          <w:rFonts w:ascii="Times New Roman" w:hAnsi="Times New Roman"/>
          <w:color w:val="000000"/>
          <w:sz w:val="24"/>
          <w:szCs w:val="24"/>
          <w:lang w:eastAsia="ru-RU"/>
        </w:rPr>
        <w:t>Голубинского</w:t>
      </w:r>
      <w:r w:rsidRPr="00946A8D">
        <w:rPr>
          <w:rFonts w:ascii="Times New Roman" w:hAnsi="Times New Roman"/>
          <w:color w:val="000000"/>
          <w:sz w:val="24"/>
          <w:szCs w:val="24"/>
          <w:lang w:eastAsia="ru-RU"/>
        </w:rPr>
        <w:t xml:space="preserve"> сельского поселения Бахчисарайского района Республики Крым, в границах которого расположен такой земельный участок.</w:t>
      </w:r>
    </w:p>
    <w:p w14:paraId="5E83AD47" w14:textId="77777777" w:rsidR="00673A5C" w:rsidRPr="00946A8D" w:rsidRDefault="00673A5C" w:rsidP="00673A5C">
      <w:pPr>
        <w:pStyle w:val="aff6"/>
        <w:widowControl w:val="0"/>
        <w:numPr>
          <w:ilvl w:val="0"/>
          <w:numId w:val="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К озеленению земельного участка могут относиться искусственные водные объекты в случае, если их площадь составляет не более 25% от площади необходимого озеленения земельного участка.</w:t>
      </w:r>
    </w:p>
    <w:p w14:paraId="7C9B59DA" w14:textId="47524268" w:rsidR="00673A5C" w:rsidRPr="00946A8D" w:rsidRDefault="00673A5C" w:rsidP="00673A5C">
      <w:pPr>
        <w:pStyle w:val="aff6"/>
        <w:widowControl w:val="0"/>
        <w:numPr>
          <w:ilvl w:val="0"/>
          <w:numId w:val="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К озеленению земельного участка могут относиться крышное и вертикальное озеленение в случае, если площадь такого озеленения составляет не более 25 % от площади необходимого озеленения земельного участка, при условии, что такое согласовано с администрацией </w:t>
      </w:r>
      <w:r w:rsidR="006A1073">
        <w:rPr>
          <w:rFonts w:ascii="Times New Roman" w:hAnsi="Times New Roman"/>
          <w:color w:val="000000"/>
          <w:sz w:val="24"/>
          <w:szCs w:val="24"/>
          <w:lang w:eastAsia="ru-RU"/>
        </w:rPr>
        <w:t>Голубинского</w:t>
      </w:r>
      <w:r w:rsidRPr="00946A8D">
        <w:rPr>
          <w:rFonts w:ascii="Times New Roman" w:hAnsi="Times New Roman"/>
          <w:color w:val="000000"/>
          <w:sz w:val="24"/>
          <w:szCs w:val="24"/>
          <w:lang w:eastAsia="ru-RU"/>
        </w:rPr>
        <w:t xml:space="preserve"> сельского поселения Бахчисарайского района Республики Крым и учтено в полном объеме при проектировании строительства и реконструкции объектов капитального строительства.</w:t>
      </w:r>
    </w:p>
    <w:p w14:paraId="6ED2F0F6" w14:textId="11F04521" w:rsidR="00673A5C" w:rsidRPr="00946A8D" w:rsidRDefault="00673A5C" w:rsidP="00673A5C">
      <w:pPr>
        <w:pStyle w:val="aff6"/>
        <w:widowControl w:val="0"/>
        <w:numPr>
          <w:ilvl w:val="0"/>
          <w:numId w:val="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Допускается размещение части озеленения земельного участка за границами земельного участка, подлежащего застройке, но не более чем 20 % от требуемой площади озеленения, за исключением площади, занятой крышным и вертикальным озеленением, при условии согласования такого размещения администрацией </w:t>
      </w:r>
      <w:r w:rsidR="006A1073">
        <w:rPr>
          <w:rFonts w:ascii="Times New Roman" w:hAnsi="Times New Roman"/>
          <w:color w:val="000000"/>
          <w:sz w:val="24"/>
          <w:szCs w:val="24"/>
          <w:lang w:eastAsia="ru-RU"/>
        </w:rPr>
        <w:t>Голубинского</w:t>
      </w:r>
      <w:r w:rsidRPr="00946A8D">
        <w:rPr>
          <w:rFonts w:ascii="Times New Roman" w:hAnsi="Times New Roman"/>
          <w:color w:val="000000"/>
          <w:sz w:val="24"/>
          <w:szCs w:val="24"/>
          <w:lang w:eastAsia="ru-RU"/>
        </w:rPr>
        <w:t xml:space="preserve"> сельского поселения Бахчисарайского района Республики Крым.</w:t>
      </w:r>
    </w:p>
    <w:p w14:paraId="2D72F572" w14:textId="77777777" w:rsidR="00673A5C" w:rsidRPr="00946A8D" w:rsidRDefault="00673A5C" w:rsidP="00673A5C">
      <w:pPr>
        <w:pStyle w:val="aff6"/>
        <w:widowControl w:val="0"/>
        <w:numPr>
          <w:ilvl w:val="0"/>
          <w:numId w:val="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При подсчете расчетного коэффициента обеспеченности спортивными площадками (взрослые спортивные и игровые площадки) земельного участка, подлежащего застройке, по отношению к расчетной площади здания используется расчетная площадь жилых помещений.</w:t>
      </w:r>
    </w:p>
    <w:p w14:paraId="2E3ED56E" w14:textId="77777777" w:rsidR="00673A5C" w:rsidRPr="00946A8D" w:rsidRDefault="00673A5C" w:rsidP="00673A5C">
      <w:pPr>
        <w:pStyle w:val="aff6"/>
        <w:widowControl w:val="0"/>
        <w:numPr>
          <w:ilvl w:val="0"/>
          <w:numId w:val="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Размещение взрослых спортивных и игровых площадок может быть предусмотрено за границами земельного участка, подлежащего застройке, в случае осуществления деятельности по комплексному и устойчивому развитию территории при условии соблюдения требований настоящего пункта.</w:t>
      </w:r>
    </w:p>
    <w:p w14:paraId="3B8EAD96" w14:textId="77777777" w:rsidR="00673A5C" w:rsidRPr="00946A8D" w:rsidRDefault="00673A5C" w:rsidP="00673A5C">
      <w:pPr>
        <w:pStyle w:val="aff6"/>
        <w:widowControl w:val="0"/>
        <w:numPr>
          <w:ilvl w:val="0"/>
          <w:numId w:val="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Спортивные площадки (взрослые спортивные и игровые площадки) допускается размещать за пределами земельного участка, подлежащего застройке, при этом в расчет обеспеченности таких объектов не должны включаться территории объекта обслуживания жилой застройки с кодом 3.5.1 (детского сада), в границах квартала, но на расстоянии не более 300 м от земельного участка, если в соответствии с документацией по планировке территории в границах квартала предусмотрена организация спортивной площадки (взрослые спортивные и игровые площадки) в границах образуемого земельного участка для размещения территорий общего пользования. При этом площадь спортивной площадки (взрослые спортивные и игровые площадки) не должна превышать 20% площади образуемого земельного участка для </w:t>
      </w:r>
      <w:r w:rsidRPr="00946A8D">
        <w:rPr>
          <w:rFonts w:ascii="Times New Roman" w:hAnsi="Times New Roman"/>
          <w:color w:val="000000"/>
          <w:sz w:val="24"/>
          <w:szCs w:val="24"/>
          <w:lang w:eastAsia="ru-RU"/>
        </w:rPr>
        <w:lastRenderedPageBreak/>
        <w:t>размещения территорий общего пользования. Расчетные коэффициенты обеспеченности спортивными площадками (взрослые спортивные и игровые площадки) при подготовке документации по планировке территории применяются в отношении элемента планировочной структуры и должны обеспечивать полную нормируемую потребность в таких объектах.</w:t>
      </w:r>
    </w:p>
    <w:p w14:paraId="6BA6180D" w14:textId="77777777" w:rsidR="00673A5C" w:rsidRPr="00946A8D" w:rsidRDefault="00673A5C" w:rsidP="00673A5C">
      <w:pPr>
        <w:pStyle w:val="aff6"/>
        <w:widowControl w:val="0"/>
        <w:numPr>
          <w:ilvl w:val="0"/>
          <w:numId w:val="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Размещение детских спортивных и игровых площадок может быть предусмотрено за границами земельного участка, подлежащего застройке, в случае осуществления деятельности по комплексному и устойчивому развитию территории при условии соблюдения требований настоящего пункта.</w:t>
      </w:r>
    </w:p>
    <w:p w14:paraId="5DF58C47" w14:textId="5CEA12B8" w:rsidR="00673A5C" w:rsidRDefault="00673A5C" w:rsidP="00673A5C">
      <w:pPr>
        <w:pStyle w:val="aff6"/>
        <w:widowControl w:val="0"/>
        <w:numPr>
          <w:ilvl w:val="0"/>
          <w:numId w:val="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Детские спортивные и игровые площадки допускается размещать за пределами земельного участка, подлежащего застройке, при этом в расчет обеспеченности таких объектов не должны включаться территории объекта обслуживания жилой застройки с кодом 3.5.1 (дошкольное, начальное и среднее общее образование), в границах квартала, но на расстоянии не более 300 м от земельного участка, если в соответствии с документацией по планировке территории в границах квартала предусмотрена организация детской спортивной и игровой площадок в границах образуемого земельного участка для размещения территорий общего пользования. При этом площадь детской спортивной и игровой площадок не должна превышать 20% площади образуемого земельного участка для размещения территорий общего пользования. Расчетные коэффициенты обеспеченности детскими спортивными и игровыми площадками при подготовке документации по планировке территории применяются в отношении элемента планировочной структуры и должны обеспечивать полную нормируемую потребность в таких объектах.</w:t>
      </w:r>
    </w:p>
    <w:p w14:paraId="1ADD170E" w14:textId="40382575" w:rsidR="003D4548" w:rsidRDefault="003D4548" w:rsidP="003D4548">
      <w:pPr>
        <w:widowControl w:val="0"/>
        <w:tabs>
          <w:tab w:val="left" w:pos="180"/>
          <w:tab w:val="left" w:pos="360"/>
          <w:tab w:val="left" w:pos="720"/>
          <w:tab w:val="left" w:pos="900"/>
          <w:tab w:val="left" w:pos="1260"/>
        </w:tabs>
        <w:overflowPunct w:val="0"/>
        <w:adjustRightInd w:val="0"/>
        <w:spacing w:after="0" w:line="240" w:lineRule="auto"/>
        <w:ind w:left="-53"/>
        <w:jc w:val="both"/>
        <w:rPr>
          <w:rFonts w:ascii="Times New Roman" w:hAnsi="Times New Roman"/>
          <w:color w:val="000000"/>
          <w:sz w:val="24"/>
          <w:szCs w:val="24"/>
          <w:lang w:eastAsia="ru-RU"/>
        </w:rPr>
      </w:pPr>
    </w:p>
    <w:p w14:paraId="4501BF69" w14:textId="6172DE1E" w:rsidR="003D4548" w:rsidRDefault="003D4548" w:rsidP="003D4548">
      <w:pPr>
        <w:widowControl w:val="0"/>
        <w:tabs>
          <w:tab w:val="left" w:pos="180"/>
          <w:tab w:val="left" w:pos="360"/>
          <w:tab w:val="left" w:pos="720"/>
          <w:tab w:val="left" w:pos="900"/>
          <w:tab w:val="left" w:pos="1260"/>
        </w:tabs>
        <w:overflowPunct w:val="0"/>
        <w:adjustRightInd w:val="0"/>
        <w:spacing w:after="0" w:line="240" w:lineRule="auto"/>
        <w:ind w:left="-53"/>
        <w:jc w:val="both"/>
        <w:rPr>
          <w:rFonts w:ascii="Times New Roman" w:hAnsi="Times New Roman"/>
          <w:b/>
          <w:color w:val="000000"/>
          <w:kern w:val="1"/>
          <w:sz w:val="24"/>
          <w:szCs w:val="24"/>
        </w:rPr>
      </w:pPr>
      <w:r w:rsidRPr="003D4548">
        <w:rPr>
          <w:rFonts w:ascii="Times New Roman" w:hAnsi="Times New Roman"/>
          <w:b/>
          <w:color w:val="000000"/>
          <w:kern w:val="1"/>
          <w:sz w:val="24"/>
          <w:szCs w:val="24"/>
        </w:rPr>
        <w:t>Статья 40.1 Зоны исторической застройки, (О-1-1)</w:t>
      </w:r>
    </w:p>
    <w:p w14:paraId="35178DB7" w14:textId="77777777" w:rsidR="003D4548" w:rsidRPr="00946A8D" w:rsidRDefault="003D4548" w:rsidP="003D4548">
      <w:pPr>
        <w:widowControl w:val="0"/>
        <w:tabs>
          <w:tab w:val="left" w:pos="180"/>
          <w:tab w:val="left" w:pos="360"/>
          <w:tab w:val="left" w:pos="720"/>
          <w:tab w:val="left" w:pos="900"/>
          <w:tab w:val="left" w:pos="1260"/>
        </w:tabs>
        <w:overflowPunct w:val="0"/>
        <w:adjustRightInd w:val="0"/>
        <w:spacing w:after="0" w:line="240" w:lineRule="auto"/>
        <w:rPr>
          <w:rFonts w:ascii="Times New Roman" w:hAnsi="Times New Roman"/>
          <w:color w:val="000000"/>
          <w:sz w:val="16"/>
          <w:szCs w:val="16"/>
          <w:lang w:eastAsia="ru-RU"/>
        </w:rPr>
      </w:pPr>
    </w:p>
    <w:p w14:paraId="63A46804" w14:textId="77777777" w:rsidR="003D4548" w:rsidRPr="00946A8D" w:rsidRDefault="003D4548" w:rsidP="003D4548">
      <w:pPr>
        <w:pStyle w:val="aff6"/>
        <w:spacing w:after="0" w:line="240" w:lineRule="auto"/>
        <w:ind w:left="0"/>
        <w:rPr>
          <w:rFonts w:ascii="Times New Roman" w:hAnsi="Times New Roman"/>
          <w:b/>
          <w:color w:val="000000"/>
          <w:sz w:val="24"/>
          <w:szCs w:val="24"/>
        </w:rPr>
      </w:pPr>
      <w:r w:rsidRPr="00946A8D">
        <w:rPr>
          <w:rFonts w:ascii="Times New Roman" w:hAnsi="Times New Roman"/>
          <w:b/>
          <w:color w:val="000000"/>
          <w:sz w:val="24"/>
          <w:szCs w:val="24"/>
        </w:rPr>
        <w:t>Виды разрешенного использования земельных участков и объектов капитального строительства</w:t>
      </w:r>
    </w:p>
    <w:p w14:paraId="353746AF" w14:textId="7BBF04F3" w:rsidR="003D4548" w:rsidRDefault="003D4548" w:rsidP="003D4548">
      <w:pPr>
        <w:pStyle w:val="aff6"/>
        <w:spacing w:after="0" w:line="240" w:lineRule="auto"/>
        <w:ind w:left="0"/>
        <w:rPr>
          <w:rFonts w:ascii="Times New Roman" w:hAnsi="Times New Roman"/>
          <w:b/>
          <w:color w:val="000000"/>
          <w:sz w:val="16"/>
          <w:szCs w:val="16"/>
        </w:rPr>
      </w:pPr>
    </w:p>
    <w:tbl>
      <w:tblPr>
        <w:tblW w:w="14922" w:type="dxa"/>
        <w:tblLayout w:type="fixed"/>
        <w:tblCellMar>
          <w:left w:w="180" w:type="dxa"/>
          <w:right w:w="180" w:type="dxa"/>
        </w:tblCellMar>
        <w:tblLook w:val="0000" w:firstRow="0" w:lastRow="0" w:firstColumn="0" w:lastColumn="0" w:noHBand="0" w:noVBand="0"/>
      </w:tblPr>
      <w:tblGrid>
        <w:gridCol w:w="5567"/>
        <w:gridCol w:w="4678"/>
        <w:gridCol w:w="4677"/>
      </w:tblGrid>
      <w:tr w:rsidR="006A1073" w:rsidRPr="00946A8D" w14:paraId="499B55E8" w14:textId="77777777" w:rsidTr="00CD3CE7">
        <w:trPr>
          <w:trHeight w:val="304"/>
        </w:trPr>
        <w:tc>
          <w:tcPr>
            <w:tcW w:w="5567" w:type="dxa"/>
            <w:tcBorders>
              <w:top w:val="single" w:sz="8" w:space="0" w:color="auto"/>
              <w:left w:val="single" w:sz="8" w:space="0" w:color="auto"/>
              <w:bottom w:val="single" w:sz="8" w:space="0" w:color="auto"/>
              <w:right w:val="nil"/>
            </w:tcBorders>
          </w:tcPr>
          <w:p w14:paraId="6304E84D" w14:textId="77777777" w:rsidR="006A1073" w:rsidRPr="00946A8D" w:rsidRDefault="006A1073" w:rsidP="00CD3CE7">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Основные виды разрешённого</w:t>
            </w:r>
          </w:p>
          <w:p w14:paraId="4E50AB70" w14:textId="77777777" w:rsidR="006A1073" w:rsidRPr="00946A8D" w:rsidRDefault="006A1073" w:rsidP="00CD3CE7">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использования</w:t>
            </w:r>
          </w:p>
        </w:tc>
        <w:tc>
          <w:tcPr>
            <w:tcW w:w="4678" w:type="dxa"/>
            <w:tcBorders>
              <w:top w:val="single" w:sz="8" w:space="0" w:color="auto"/>
              <w:left w:val="single" w:sz="8" w:space="0" w:color="auto"/>
              <w:bottom w:val="single" w:sz="8" w:space="0" w:color="auto"/>
              <w:right w:val="nil"/>
            </w:tcBorders>
          </w:tcPr>
          <w:p w14:paraId="07CDBCE2" w14:textId="77777777" w:rsidR="006A1073" w:rsidRPr="00946A8D" w:rsidRDefault="006A1073" w:rsidP="00CD3CE7">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Условно разрешённые</w:t>
            </w:r>
          </w:p>
          <w:p w14:paraId="7AD3F1BB" w14:textId="77777777" w:rsidR="006A1073" w:rsidRPr="00946A8D" w:rsidRDefault="006A1073" w:rsidP="00CD3CE7">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виды использования</w:t>
            </w:r>
          </w:p>
        </w:tc>
        <w:tc>
          <w:tcPr>
            <w:tcW w:w="4677" w:type="dxa"/>
            <w:tcBorders>
              <w:top w:val="single" w:sz="8" w:space="0" w:color="auto"/>
              <w:left w:val="single" w:sz="8" w:space="0" w:color="auto"/>
              <w:bottom w:val="single" w:sz="8" w:space="0" w:color="auto"/>
              <w:right w:val="single" w:sz="8" w:space="0" w:color="auto"/>
            </w:tcBorders>
          </w:tcPr>
          <w:p w14:paraId="2FED85A6" w14:textId="77777777" w:rsidR="006A1073" w:rsidRPr="00946A8D" w:rsidRDefault="006A1073" w:rsidP="00CD3CE7">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Вспомогательные виды</w:t>
            </w:r>
          </w:p>
          <w:p w14:paraId="462D0EBD" w14:textId="77777777" w:rsidR="006A1073" w:rsidRPr="00946A8D" w:rsidRDefault="006A1073" w:rsidP="00CD3CE7">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использования</w:t>
            </w:r>
          </w:p>
        </w:tc>
      </w:tr>
      <w:tr w:rsidR="006A1073" w:rsidRPr="00946A8D" w14:paraId="06E1B4AB" w14:textId="77777777" w:rsidTr="006A1073">
        <w:trPr>
          <w:trHeight w:val="1020"/>
        </w:trPr>
        <w:tc>
          <w:tcPr>
            <w:tcW w:w="5567" w:type="dxa"/>
            <w:tcBorders>
              <w:top w:val="single" w:sz="8" w:space="0" w:color="auto"/>
              <w:left w:val="single" w:sz="8" w:space="0" w:color="auto"/>
              <w:bottom w:val="single" w:sz="8" w:space="0" w:color="auto"/>
              <w:right w:val="nil"/>
            </w:tcBorders>
          </w:tcPr>
          <w:p w14:paraId="21791BDA" w14:textId="77777777" w:rsidR="006A1073" w:rsidRPr="00946A8D" w:rsidRDefault="006A1073" w:rsidP="00CD3CE7">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3.7 Религиозное использование</w:t>
            </w:r>
          </w:p>
          <w:p w14:paraId="250F5907" w14:textId="77777777" w:rsidR="006A1073" w:rsidRPr="00946A8D" w:rsidRDefault="006A1073" w:rsidP="00CD3CE7">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12.0 Земельные участки (территории) общего пользования</w:t>
            </w:r>
          </w:p>
        </w:tc>
        <w:tc>
          <w:tcPr>
            <w:tcW w:w="4678" w:type="dxa"/>
            <w:tcBorders>
              <w:top w:val="single" w:sz="8" w:space="0" w:color="auto"/>
              <w:left w:val="single" w:sz="8" w:space="0" w:color="auto"/>
              <w:bottom w:val="single" w:sz="8" w:space="0" w:color="auto"/>
              <w:right w:val="nil"/>
            </w:tcBorders>
          </w:tcPr>
          <w:p w14:paraId="607BAC82" w14:textId="5728856F" w:rsidR="006A1073" w:rsidRPr="00946A8D" w:rsidRDefault="006A1073" w:rsidP="00CD3CE7">
            <w:pPr>
              <w:spacing w:after="0" w:line="240" w:lineRule="auto"/>
              <w:rPr>
                <w:rFonts w:ascii="Times New Roman" w:hAnsi="Times New Roman"/>
                <w:color w:val="000000"/>
                <w:sz w:val="24"/>
                <w:szCs w:val="24"/>
                <w:lang w:eastAsia="ru-RU"/>
              </w:rPr>
            </w:pPr>
            <w:r>
              <w:rPr>
                <w:rFonts w:ascii="Times New Roman" w:hAnsi="Times New Roman"/>
                <w:color w:val="000000"/>
                <w:sz w:val="24"/>
                <w:szCs w:val="24"/>
                <w:lang w:eastAsia="ru-RU"/>
              </w:rPr>
              <w:t>-</w:t>
            </w:r>
          </w:p>
        </w:tc>
        <w:tc>
          <w:tcPr>
            <w:tcW w:w="4677" w:type="dxa"/>
            <w:tcBorders>
              <w:top w:val="single" w:sz="8" w:space="0" w:color="auto"/>
              <w:left w:val="single" w:sz="8" w:space="0" w:color="auto"/>
              <w:bottom w:val="single" w:sz="8" w:space="0" w:color="auto"/>
              <w:right w:val="single" w:sz="8" w:space="0" w:color="auto"/>
            </w:tcBorders>
          </w:tcPr>
          <w:p w14:paraId="05C237C2" w14:textId="2591F81D" w:rsidR="006A1073" w:rsidRPr="00946A8D" w:rsidRDefault="006A1073" w:rsidP="00CD3CE7">
            <w:pPr>
              <w:spacing w:after="0" w:line="240" w:lineRule="auto"/>
              <w:rPr>
                <w:rFonts w:ascii="Times New Roman" w:hAnsi="Times New Roman"/>
                <w:color w:val="000000"/>
                <w:sz w:val="24"/>
                <w:szCs w:val="24"/>
                <w:lang w:eastAsia="ru-RU"/>
              </w:rPr>
            </w:pPr>
            <w:r>
              <w:rPr>
                <w:rFonts w:ascii="Times New Roman" w:hAnsi="Times New Roman"/>
                <w:color w:val="000000"/>
                <w:sz w:val="24"/>
                <w:szCs w:val="24"/>
              </w:rPr>
              <w:t>-</w:t>
            </w:r>
          </w:p>
        </w:tc>
      </w:tr>
    </w:tbl>
    <w:p w14:paraId="6A2DDF4D" w14:textId="77777777" w:rsidR="006A1073" w:rsidRPr="00946A8D" w:rsidRDefault="006A1073" w:rsidP="003D4548">
      <w:pPr>
        <w:pStyle w:val="aff6"/>
        <w:spacing w:after="0" w:line="240" w:lineRule="auto"/>
        <w:ind w:left="0"/>
        <w:rPr>
          <w:rFonts w:ascii="Times New Roman" w:hAnsi="Times New Roman"/>
          <w:b/>
          <w:color w:val="000000"/>
          <w:sz w:val="16"/>
          <w:szCs w:val="16"/>
        </w:rPr>
      </w:pPr>
    </w:p>
    <w:p w14:paraId="659F9165" w14:textId="77777777" w:rsidR="006A1073" w:rsidRPr="00946A8D" w:rsidRDefault="006A1073" w:rsidP="006A1073">
      <w:pPr>
        <w:widowControl w:val="0"/>
        <w:tabs>
          <w:tab w:val="left" w:pos="180"/>
          <w:tab w:val="left" w:pos="360"/>
          <w:tab w:val="left" w:pos="720"/>
          <w:tab w:val="left" w:pos="900"/>
          <w:tab w:val="left" w:pos="1260"/>
        </w:tabs>
        <w:overflowPunct w:val="0"/>
        <w:adjustRightInd w:val="0"/>
        <w:spacing w:after="0" w:line="240" w:lineRule="auto"/>
        <w:rPr>
          <w:rFonts w:ascii="Times New Roman" w:hAnsi="Times New Roman"/>
          <w:b/>
          <w:color w:val="000000"/>
          <w:sz w:val="24"/>
          <w:szCs w:val="24"/>
          <w:lang w:eastAsia="ru-RU"/>
        </w:rPr>
      </w:pPr>
      <w:r w:rsidRPr="00946A8D">
        <w:rPr>
          <w:rFonts w:ascii="Times New Roman" w:hAnsi="Times New Roman"/>
          <w:b/>
          <w:color w:val="000000"/>
          <w:sz w:val="24"/>
          <w:szCs w:val="24"/>
        </w:rPr>
        <w:t>2.</w:t>
      </w:r>
      <w:r w:rsidRPr="00946A8D">
        <w:rPr>
          <w:rFonts w:ascii="Times New Roman" w:hAnsi="Times New Roman"/>
          <w:b/>
          <w:color w:val="000000"/>
          <w:sz w:val="24"/>
          <w:szCs w:val="24"/>
          <w:lang w:eastAsia="ru-RU"/>
        </w:rPr>
        <w:t xml:space="preserve"> Предельные размеры земельных участков и параметры разрешённого строительства, реконструкции объектов капитального строительства:</w:t>
      </w:r>
    </w:p>
    <w:p w14:paraId="3599BEE3" w14:textId="77777777" w:rsidR="006A1073" w:rsidRPr="00946A8D" w:rsidRDefault="006A1073" w:rsidP="006A1073">
      <w:pPr>
        <w:spacing w:after="0" w:line="240" w:lineRule="auto"/>
        <w:rPr>
          <w:rFonts w:ascii="Times New Roman" w:hAnsi="Times New Roman"/>
          <w:color w:val="000000"/>
          <w:sz w:val="24"/>
          <w:szCs w:val="24"/>
        </w:rPr>
      </w:pPr>
    </w:p>
    <w:p w14:paraId="663CEA39" w14:textId="77777777" w:rsidR="006A1073" w:rsidRPr="00946A8D" w:rsidRDefault="006A1073" w:rsidP="006A1073">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Основные виды разрешенного использования</w:t>
      </w:r>
    </w:p>
    <w:p w14:paraId="49F26BCA" w14:textId="77777777" w:rsidR="006A1073" w:rsidRPr="00946A8D" w:rsidRDefault="006A1073" w:rsidP="006A1073">
      <w:pPr>
        <w:spacing w:after="0" w:line="240" w:lineRule="auto"/>
        <w:rPr>
          <w:rFonts w:ascii="Times New Roman" w:hAnsi="Times New Roman"/>
          <w:b/>
          <w:color w:val="000000"/>
          <w:sz w:val="24"/>
          <w:szCs w:val="24"/>
        </w:rPr>
      </w:pPr>
    </w:p>
    <w:tbl>
      <w:tblPr>
        <w:tblStyle w:val="a9"/>
        <w:tblW w:w="14992" w:type="dxa"/>
        <w:tblLook w:val="04A0" w:firstRow="1" w:lastRow="0" w:firstColumn="1" w:lastColumn="0" w:noHBand="0" w:noVBand="1"/>
      </w:tblPr>
      <w:tblGrid>
        <w:gridCol w:w="2723"/>
        <w:gridCol w:w="2659"/>
        <w:gridCol w:w="9610"/>
      </w:tblGrid>
      <w:tr w:rsidR="006A1073" w:rsidRPr="00946A8D" w14:paraId="0DFA1EB3" w14:textId="77777777" w:rsidTr="00CD3CE7">
        <w:tc>
          <w:tcPr>
            <w:tcW w:w="2723" w:type="dxa"/>
          </w:tcPr>
          <w:p w14:paraId="741E117A" w14:textId="77777777" w:rsidR="006A1073" w:rsidRPr="00946A8D" w:rsidRDefault="006A1073" w:rsidP="00CD3CE7">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Код вида разрешенного использования земельного участка</w:t>
            </w:r>
          </w:p>
        </w:tc>
        <w:tc>
          <w:tcPr>
            <w:tcW w:w="2659" w:type="dxa"/>
          </w:tcPr>
          <w:p w14:paraId="40916124" w14:textId="77777777" w:rsidR="006A1073" w:rsidRPr="00946A8D" w:rsidRDefault="006A1073" w:rsidP="00CD3CE7">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 xml:space="preserve">Разрешенное использование земельных участков и виды объектов </w:t>
            </w:r>
            <w:r w:rsidRPr="00946A8D">
              <w:rPr>
                <w:rFonts w:ascii="Times New Roman" w:hAnsi="Times New Roman"/>
                <w:b/>
                <w:color w:val="000000"/>
                <w:sz w:val="24"/>
                <w:szCs w:val="24"/>
              </w:rPr>
              <w:lastRenderedPageBreak/>
              <w:t>капитального строительства</w:t>
            </w:r>
          </w:p>
        </w:tc>
        <w:tc>
          <w:tcPr>
            <w:tcW w:w="9610" w:type="dxa"/>
          </w:tcPr>
          <w:p w14:paraId="24488A9B" w14:textId="77777777" w:rsidR="006A1073" w:rsidRPr="00946A8D" w:rsidRDefault="006A1073" w:rsidP="00CD3CE7">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lastRenderedPageBreak/>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6A1073" w:rsidRPr="00946A8D" w14:paraId="62F2BB31" w14:textId="77777777" w:rsidTr="00CD3CE7">
        <w:tc>
          <w:tcPr>
            <w:tcW w:w="2723" w:type="dxa"/>
          </w:tcPr>
          <w:p w14:paraId="28323B1B" w14:textId="4B75506A" w:rsidR="006A1073" w:rsidRPr="00946A8D" w:rsidRDefault="006A1073" w:rsidP="006A1073">
            <w:pPr>
              <w:spacing w:after="0" w:line="240" w:lineRule="auto"/>
              <w:rPr>
                <w:rFonts w:ascii="Times New Roman" w:hAnsi="Times New Roman"/>
                <w:b/>
                <w:color w:val="000000"/>
                <w:sz w:val="24"/>
                <w:szCs w:val="24"/>
              </w:rPr>
            </w:pPr>
            <w:r w:rsidRPr="00946A8D">
              <w:rPr>
                <w:rFonts w:ascii="Times New Roman" w:hAnsi="Times New Roman"/>
                <w:color w:val="000000"/>
                <w:sz w:val="24"/>
                <w:szCs w:val="24"/>
                <w:lang w:eastAsia="ru-RU"/>
              </w:rPr>
              <w:lastRenderedPageBreak/>
              <w:t>3.7</w:t>
            </w:r>
          </w:p>
        </w:tc>
        <w:tc>
          <w:tcPr>
            <w:tcW w:w="2659" w:type="dxa"/>
          </w:tcPr>
          <w:p w14:paraId="6E9ADA22" w14:textId="77777777" w:rsidR="006A1073" w:rsidRPr="00946A8D" w:rsidRDefault="006A1073" w:rsidP="006A1073">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Религиозное использование</w:t>
            </w:r>
          </w:p>
          <w:p w14:paraId="2A1237E0" w14:textId="77777777" w:rsidR="006A1073" w:rsidRPr="00946A8D" w:rsidRDefault="006A1073" w:rsidP="006A1073">
            <w:pPr>
              <w:spacing w:after="0" w:line="240" w:lineRule="auto"/>
              <w:rPr>
                <w:rFonts w:ascii="Times New Roman" w:hAnsi="Times New Roman"/>
                <w:b/>
                <w:color w:val="000000"/>
                <w:sz w:val="24"/>
                <w:szCs w:val="24"/>
              </w:rPr>
            </w:pPr>
          </w:p>
        </w:tc>
        <w:tc>
          <w:tcPr>
            <w:tcW w:w="9610" w:type="dxa"/>
          </w:tcPr>
          <w:p w14:paraId="45AF2C35" w14:textId="77777777" w:rsidR="006A1073" w:rsidRPr="00946A8D" w:rsidRDefault="006A1073" w:rsidP="006A1073">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религиозного использования. Содержание данного вида разрешенного использования включает в себя содержание видов разрешенного использования с кодами 3.7.1-3.7.2.</w:t>
            </w:r>
          </w:p>
          <w:p w14:paraId="6C3FCFC8" w14:textId="77777777" w:rsidR="006A1073" w:rsidRPr="00946A8D" w:rsidRDefault="006A1073" w:rsidP="006A1073">
            <w:pPr>
              <w:spacing w:after="0" w:line="240" w:lineRule="auto"/>
              <w:rPr>
                <w:rFonts w:ascii="Times New Roman" w:hAnsi="Times New Roman"/>
                <w:color w:val="000000"/>
                <w:sz w:val="24"/>
                <w:szCs w:val="24"/>
              </w:rPr>
            </w:pPr>
          </w:p>
          <w:p w14:paraId="67132663" w14:textId="77777777" w:rsidR="006A1073" w:rsidRPr="00946A8D" w:rsidRDefault="006A1073" w:rsidP="006A107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64B4922F" w14:textId="77777777" w:rsidR="006A1073" w:rsidRPr="00946A8D" w:rsidRDefault="006A1073" w:rsidP="006A107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Максимальный размер земельных участков - не подлежит установлению </w:t>
            </w:r>
          </w:p>
          <w:p w14:paraId="7E58F654" w14:textId="77777777" w:rsidR="006A1073" w:rsidRPr="00946A8D" w:rsidRDefault="006A1073" w:rsidP="006A107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35EEEBE1" w14:textId="77777777" w:rsidR="006A1073" w:rsidRPr="00946A8D" w:rsidRDefault="006A1073" w:rsidP="006A107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9DBD7DA" w14:textId="77777777" w:rsidR="006A1073" w:rsidRPr="00946A8D" w:rsidRDefault="006A1073" w:rsidP="006A107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71F49A1D" w14:textId="77777777" w:rsidR="006A1073" w:rsidRPr="00946A8D" w:rsidRDefault="006A1073" w:rsidP="006A107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FC93528" w14:textId="77777777" w:rsidR="006A1073" w:rsidRPr="00946A8D" w:rsidRDefault="006A1073" w:rsidP="006A107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75092BA6" w14:textId="77777777" w:rsidR="006A1073" w:rsidRPr="00946A8D" w:rsidRDefault="006A1073" w:rsidP="006A107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BDC83A0" w14:textId="77777777" w:rsidR="006A1073" w:rsidRPr="00946A8D" w:rsidRDefault="006A1073" w:rsidP="006A107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55B288EF" w14:textId="77777777" w:rsidR="006A1073" w:rsidRPr="00946A8D" w:rsidRDefault="006A1073" w:rsidP="006A107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D3C23BF" w14:textId="77777777" w:rsidR="006A1073" w:rsidRPr="00946A8D" w:rsidRDefault="006A1073" w:rsidP="006A107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473437F1" w14:textId="77777777" w:rsidR="006A1073" w:rsidRPr="00946A8D" w:rsidRDefault="006A1073" w:rsidP="006A107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953056C" w14:textId="77777777" w:rsidR="006A1073" w:rsidRPr="00946A8D" w:rsidRDefault="006A1073" w:rsidP="006A107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4103D727" w14:textId="77777777" w:rsidR="006A1073" w:rsidRPr="00946A8D" w:rsidRDefault="006A1073" w:rsidP="006A107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4B61C19E" w14:textId="257641B6" w:rsidR="006A1073" w:rsidRPr="00946A8D" w:rsidRDefault="006A1073" w:rsidP="006A107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004DAB0F" w14:textId="77777777" w:rsidR="006A1073" w:rsidRPr="00946A8D" w:rsidRDefault="006A1073" w:rsidP="006A107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EA81E10" w14:textId="77777777" w:rsidR="006A1073" w:rsidRPr="00946A8D" w:rsidRDefault="006A1073" w:rsidP="006A107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Максимальная высота – 20 метров</w:t>
            </w:r>
          </w:p>
          <w:p w14:paraId="52962DD2" w14:textId="77777777" w:rsidR="006A1073" w:rsidRPr="00946A8D" w:rsidRDefault="006A1073" w:rsidP="006A107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6668A9A1" w14:textId="77777777" w:rsidR="006A1073" w:rsidRPr="00946A8D" w:rsidRDefault="006A1073" w:rsidP="006A107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5840653F" w14:textId="77777777" w:rsidR="006A1073" w:rsidRPr="00946A8D" w:rsidRDefault="006A1073" w:rsidP="006A1073">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397900F9" w14:textId="77777777" w:rsidR="006A1073" w:rsidRPr="00946A8D" w:rsidRDefault="006A1073" w:rsidP="006A107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72271730" w14:textId="77777777" w:rsidR="006A1073" w:rsidRPr="00946A8D" w:rsidRDefault="006A1073" w:rsidP="006A1073">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60B17842" w14:textId="77777777" w:rsidR="006A1073" w:rsidRPr="00946A8D" w:rsidRDefault="006A1073" w:rsidP="006A1073">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135F6481" w14:textId="77777777" w:rsidR="006A1073" w:rsidRPr="00946A8D" w:rsidRDefault="006A1073" w:rsidP="006A1073">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17F667A4" w14:textId="4D9F6B40" w:rsidR="006A1073" w:rsidRPr="00946A8D" w:rsidRDefault="006A1073" w:rsidP="006A1073">
            <w:pPr>
              <w:spacing w:after="0" w:line="240" w:lineRule="auto"/>
              <w:rPr>
                <w:rFonts w:ascii="Times New Roman" w:hAnsi="Times New Roman"/>
                <w:b/>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6A1073" w:rsidRPr="00946A8D" w14:paraId="1E52F7AF" w14:textId="77777777" w:rsidTr="00CD3CE7">
        <w:tc>
          <w:tcPr>
            <w:tcW w:w="2723" w:type="dxa"/>
          </w:tcPr>
          <w:p w14:paraId="611C23B6" w14:textId="3CAF6B7D" w:rsidR="006A1073" w:rsidRPr="00946A8D" w:rsidRDefault="006A1073" w:rsidP="006A1073">
            <w:pPr>
              <w:spacing w:after="0" w:line="240" w:lineRule="auto"/>
              <w:rPr>
                <w:rFonts w:ascii="Times New Roman" w:hAnsi="Times New Roman"/>
                <w:b/>
                <w:color w:val="000000"/>
                <w:sz w:val="24"/>
                <w:szCs w:val="24"/>
              </w:rPr>
            </w:pPr>
            <w:r w:rsidRPr="00946A8D">
              <w:rPr>
                <w:rFonts w:ascii="Times New Roman" w:hAnsi="Times New Roman"/>
                <w:color w:val="000000"/>
                <w:sz w:val="24"/>
                <w:szCs w:val="24"/>
                <w:lang w:eastAsia="ru-RU"/>
              </w:rPr>
              <w:lastRenderedPageBreak/>
              <w:t>12.0</w:t>
            </w:r>
          </w:p>
        </w:tc>
        <w:tc>
          <w:tcPr>
            <w:tcW w:w="2659" w:type="dxa"/>
          </w:tcPr>
          <w:p w14:paraId="0F92E50C" w14:textId="30BB7287" w:rsidR="006A1073" w:rsidRPr="00946A8D" w:rsidRDefault="006A1073" w:rsidP="006A1073">
            <w:pPr>
              <w:spacing w:after="0" w:line="240" w:lineRule="auto"/>
              <w:rPr>
                <w:rFonts w:ascii="Times New Roman" w:hAnsi="Times New Roman"/>
                <w:b/>
                <w:color w:val="000000"/>
                <w:sz w:val="24"/>
                <w:szCs w:val="24"/>
              </w:rPr>
            </w:pPr>
            <w:r w:rsidRPr="00946A8D">
              <w:rPr>
                <w:rFonts w:ascii="Times New Roman" w:hAnsi="Times New Roman"/>
                <w:color w:val="000000"/>
                <w:sz w:val="24"/>
                <w:szCs w:val="24"/>
                <w:lang w:eastAsia="ru-RU"/>
              </w:rPr>
              <w:t>Земельные участки (территории) общего пользования</w:t>
            </w:r>
          </w:p>
        </w:tc>
        <w:tc>
          <w:tcPr>
            <w:tcW w:w="9610" w:type="dxa"/>
          </w:tcPr>
          <w:p w14:paraId="22256FE6" w14:textId="77777777" w:rsidR="006A1073" w:rsidRPr="00946A8D" w:rsidRDefault="006A1073" w:rsidP="006A1073">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Земельные участки общего пользования. Содержание данного вида разрешенного использования включает в себя содержание видов разрешенного использования с кодами 12.0.1 - 12.0.2.</w:t>
            </w:r>
          </w:p>
          <w:p w14:paraId="11428FA4" w14:textId="77777777" w:rsidR="006A1073" w:rsidRPr="00946A8D" w:rsidRDefault="006A1073" w:rsidP="006A107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Размеры земельных участков – не подлежат установлению.</w:t>
            </w:r>
          </w:p>
          <w:p w14:paraId="418D4C30" w14:textId="77777777" w:rsidR="006A1073" w:rsidRPr="00946A8D" w:rsidRDefault="006A1073" w:rsidP="006A107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отступ от границ земельного участка – не подлежит установлению.</w:t>
            </w:r>
          </w:p>
          <w:p w14:paraId="64B09D76" w14:textId="77777777" w:rsidR="006A1073" w:rsidRPr="00946A8D" w:rsidRDefault="006A1073" w:rsidP="006A107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Предельное количество этажей или предельная высота – не подлежит установлению.</w:t>
            </w:r>
          </w:p>
          <w:p w14:paraId="66959168" w14:textId="77777777" w:rsidR="006A1073" w:rsidRPr="00946A8D" w:rsidRDefault="006A1073" w:rsidP="006A1073">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12F81EF2" w14:textId="77777777" w:rsidR="006A1073" w:rsidRPr="00946A8D" w:rsidRDefault="006A1073" w:rsidP="006A1073">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процент застройки – не подлежит установлению;</w:t>
            </w:r>
          </w:p>
          <w:p w14:paraId="53C7ED6C" w14:textId="77777777" w:rsidR="006A1073" w:rsidRPr="00946A8D" w:rsidRDefault="006A1073" w:rsidP="006A1073">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Коэффициент плотности застройки – не подлежит установлению;</w:t>
            </w:r>
          </w:p>
          <w:p w14:paraId="1169AE5E" w14:textId="37EC3B53" w:rsidR="006A1073" w:rsidRPr="00946A8D" w:rsidRDefault="006A1073" w:rsidP="006A1073">
            <w:pPr>
              <w:spacing w:after="0" w:line="240" w:lineRule="auto"/>
              <w:rPr>
                <w:rFonts w:ascii="Times New Roman" w:hAnsi="Times New Roman"/>
                <w:b/>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bl>
    <w:p w14:paraId="1B395872" w14:textId="75A5DE9B" w:rsidR="003D4548" w:rsidRDefault="003D4548" w:rsidP="003D4548">
      <w:pPr>
        <w:widowControl w:val="0"/>
        <w:tabs>
          <w:tab w:val="left" w:pos="180"/>
          <w:tab w:val="left" w:pos="360"/>
          <w:tab w:val="left" w:pos="720"/>
          <w:tab w:val="left" w:pos="900"/>
          <w:tab w:val="left" w:pos="1260"/>
        </w:tabs>
        <w:overflowPunct w:val="0"/>
        <w:adjustRightInd w:val="0"/>
        <w:spacing w:after="0" w:line="240" w:lineRule="auto"/>
        <w:ind w:left="-53"/>
        <w:jc w:val="both"/>
        <w:rPr>
          <w:rFonts w:ascii="Times New Roman" w:hAnsi="Times New Roman"/>
          <w:b/>
          <w:color w:val="000000"/>
          <w:sz w:val="24"/>
          <w:szCs w:val="24"/>
          <w:lang w:eastAsia="ru-RU"/>
        </w:rPr>
      </w:pPr>
    </w:p>
    <w:p w14:paraId="3868E1AA" w14:textId="349474E5" w:rsidR="00664D8B" w:rsidRDefault="00664D8B" w:rsidP="00664D8B">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Условно-</w:t>
      </w:r>
      <w:r>
        <w:rPr>
          <w:rFonts w:ascii="Times New Roman" w:hAnsi="Times New Roman"/>
          <w:b/>
          <w:color w:val="000000"/>
          <w:sz w:val="24"/>
          <w:szCs w:val="24"/>
        </w:rPr>
        <w:t>разрешенные виды использования</w:t>
      </w:r>
    </w:p>
    <w:p w14:paraId="3E554644" w14:textId="77777777" w:rsidR="00664D8B" w:rsidRPr="00664D8B" w:rsidRDefault="00664D8B" w:rsidP="00664D8B">
      <w:pPr>
        <w:spacing w:after="0" w:line="240" w:lineRule="auto"/>
        <w:rPr>
          <w:rFonts w:ascii="Times New Roman" w:hAnsi="Times New Roman"/>
          <w:b/>
          <w:color w:val="000000"/>
          <w:sz w:val="24"/>
          <w:szCs w:val="24"/>
        </w:rPr>
      </w:pPr>
    </w:p>
    <w:tbl>
      <w:tblPr>
        <w:tblStyle w:val="a9"/>
        <w:tblW w:w="14992" w:type="dxa"/>
        <w:tblLook w:val="04A0" w:firstRow="1" w:lastRow="0" w:firstColumn="1" w:lastColumn="0" w:noHBand="0" w:noVBand="1"/>
      </w:tblPr>
      <w:tblGrid>
        <w:gridCol w:w="2723"/>
        <w:gridCol w:w="2659"/>
        <w:gridCol w:w="9610"/>
      </w:tblGrid>
      <w:tr w:rsidR="00664D8B" w:rsidRPr="00946A8D" w14:paraId="43BE8668" w14:textId="77777777" w:rsidTr="00CD3CE7">
        <w:tc>
          <w:tcPr>
            <w:tcW w:w="2723" w:type="dxa"/>
          </w:tcPr>
          <w:p w14:paraId="2AA61671" w14:textId="77777777" w:rsidR="00664D8B" w:rsidRPr="00946A8D" w:rsidRDefault="00664D8B" w:rsidP="00CD3CE7">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Код вида разрешенного использования земельного участка</w:t>
            </w:r>
          </w:p>
        </w:tc>
        <w:tc>
          <w:tcPr>
            <w:tcW w:w="2659" w:type="dxa"/>
          </w:tcPr>
          <w:p w14:paraId="40B7C52B" w14:textId="77777777" w:rsidR="00664D8B" w:rsidRPr="00946A8D" w:rsidRDefault="00664D8B" w:rsidP="00CD3CE7">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610" w:type="dxa"/>
          </w:tcPr>
          <w:p w14:paraId="6513CD79" w14:textId="77777777" w:rsidR="00664D8B" w:rsidRPr="00946A8D" w:rsidRDefault="00664D8B" w:rsidP="00CD3CE7">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664D8B" w:rsidRPr="00946A8D" w14:paraId="37919A1D" w14:textId="77777777" w:rsidTr="00CD3CE7">
        <w:tc>
          <w:tcPr>
            <w:tcW w:w="2723" w:type="dxa"/>
          </w:tcPr>
          <w:p w14:paraId="4623331B" w14:textId="57E6028A" w:rsidR="00664D8B" w:rsidRPr="00946A8D" w:rsidRDefault="00664D8B" w:rsidP="00CD3CE7">
            <w:pPr>
              <w:spacing w:after="0" w:line="240" w:lineRule="auto"/>
              <w:rPr>
                <w:rFonts w:ascii="Times New Roman" w:hAnsi="Times New Roman"/>
                <w:b/>
                <w:color w:val="000000"/>
                <w:sz w:val="24"/>
                <w:szCs w:val="24"/>
              </w:rPr>
            </w:pPr>
            <w:r>
              <w:rPr>
                <w:rFonts w:ascii="Times New Roman" w:hAnsi="Times New Roman"/>
                <w:b/>
                <w:color w:val="000000"/>
                <w:sz w:val="24"/>
                <w:szCs w:val="24"/>
              </w:rPr>
              <w:t>-</w:t>
            </w:r>
          </w:p>
        </w:tc>
        <w:tc>
          <w:tcPr>
            <w:tcW w:w="2659" w:type="dxa"/>
          </w:tcPr>
          <w:p w14:paraId="4F6C63CE" w14:textId="3BDF40B8" w:rsidR="00664D8B" w:rsidRPr="00946A8D" w:rsidRDefault="00664D8B" w:rsidP="00CD3CE7">
            <w:pPr>
              <w:spacing w:after="0" w:line="240" w:lineRule="auto"/>
              <w:rPr>
                <w:rFonts w:ascii="Times New Roman" w:hAnsi="Times New Roman"/>
                <w:b/>
                <w:color w:val="000000"/>
                <w:sz w:val="24"/>
                <w:szCs w:val="24"/>
              </w:rPr>
            </w:pPr>
            <w:r>
              <w:rPr>
                <w:rFonts w:ascii="Times New Roman" w:hAnsi="Times New Roman"/>
                <w:b/>
                <w:color w:val="000000"/>
                <w:sz w:val="24"/>
                <w:szCs w:val="24"/>
              </w:rPr>
              <w:t>-</w:t>
            </w:r>
          </w:p>
        </w:tc>
        <w:tc>
          <w:tcPr>
            <w:tcW w:w="9610" w:type="dxa"/>
          </w:tcPr>
          <w:p w14:paraId="0C3DBD3E" w14:textId="71AF803C" w:rsidR="00664D8B" w:rsidRPr="00946A8D" w:rsidRDefault="00664D8B" w:rsidP="00CD3CE7">
            <w:pPr>
              <w:spacing w:after="0" w:line="240" w:lineRule="auto"/>
              <w:rPr>
                <w:rFonts w:ascii="Times New Roman" w:hAnsi="Times New Roman"/>
                <w:b/>
                <w:color w:val="000000"/>
                <w:sz w:val="24"/>
                <w:szCs w:val="24"/>
              </w:rPr>
            </w:pPr>
            <w:r>
              <w:rPr>
                <w:rFonts w:ascii="Times New Roman" w:hAnsi="Times New Roman"/>
                <w:b/>
                <w:color w:val="000000"/>
                <w:sz w:val="24"/>
                <w:szCs w:val="24"/>
              </w:rPr>
              <w:t>-</w:t>
            </w:r>
          </w:p>
        </w:tc>
      </w:tr>
    </w:tbl>
    <w:p w14:paraId="7759D2CC" w14:textId="77777777" w:rsidR="00664D8B" w:rsidRDefault="00664D8B" w:rsidP="00664D8B">
      <w:pPr>
        <w:widowControl w:val="0"/>
        <w:tabs>
          <w:tab w:val="left" w:pos="180"/>
          <w:tab w:val="left" w:pos="360"/>
          <w:tab w:val="left" w:pos="720"/>
          <w:tab w:val="left" w:pos="900"/>
          <w:tab w:val="left" w:pos="1260"/>
        </w:tabs>
        <w:overflowPunct w:val="0"/>
        <w:adjustRightInd w:val="0"/>
        <w:spacing w:after="0" w:line="240" w:lineRule="auto"/>
        <w:jc w:val="both"/>
        <w:rPr>
          <w:rFonts w:ascii="Times New Roman" w:hAnsi="Times New Roman"/>
          <w:b/>
          <w:color w:val="000000"/>
          <w:sz w:val="24"/>
          <w:szCs w:val="24"/>
          <w:lang w:eastAsia="ru-RU"/>
        </w:rPr>
      </w:pPr>
    </w:p>
    <w:p w14:paraId="0D7F6DAE" w14:textId="6376F08E" w:rsidR="00664D8B" w:rsidRPr="00946A8D" w:rsidRDefault="00664D8B" w:rsidP="00664D8B">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lastRenderedPageBreak/>
        <w:t>Вспомогательные виды использования</w:t>
      </w:r>
    </w:p>
    <w:p w14:paraId="6C9F55F2" w14:textId="77777777" w:rsidR="00664D8B" w:rsidRPr="00946A8D" w:rsidRDefault="00664D8B" w:rsidP="00664D8B">
      <w:pPr>
        <w:spacing w:after="0" w:line="240" w:lineRule="auto"/>
        <w:rPr>
          <w:rFonts w:ascii="Times New Roman" w:hAnsi="Times New Roman"/>
          <w:b/>
          <w:color w:val="000000"/>
          <w:sz w:val="24"/>
          <w:szCs w:val="24"/>
        </w:rPr>
      </w:pPr>
    </w:p>
    <w:tbl>
      <w:tblPr>
        <w:tblStyle w:val="a9"/>
        <w:tblW w:w="14992" w:type="dxa"/>
        <w:tblLook w:val="04A0" w:firstRow="1" w:lastRow="0" w:firstColumn="1" w:lastColumn="0" w:noHBand="0" w:noVBand="1"/>
      </w:tblPr>
      <w:tblGrid>
        <w:gridCol w:w="2723"/>
        <w:gridCol w:w="2659"/>
        <w:gridCol w:w="9610"/>
      </w:tblGrid>
      <w:tr w:rsidR="00664D8B" w:rsidRPr="00946A8D" w14:paraId="5E43DF6A" w14:textId="77777777" w:rsidTr="00CD3CE7">
        <w:tc>
          <w:tcPr>
            <w:tcW w:w="2723" w:type="dxa"/>
          </w:tcPr>
          <w:p w14:paraId="37B1056C" w14:textId="77777777" w:rsidR="00664D8B" w:rsidRPr="00946A8D" w:rsidRDefault="00664D8B" w:rsidP="00CD3CE7">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Код вида разрешенного использования земельного участка</w:t>
            </w:r>
          </w:p>
        </w:tc>
        <w:tc>
          <w:tcPr>
            <w:tcW w:w="2659" w:type="dxa"/>
          </w:tcPr>
          <w:p w14:paraId="1D29D847" w14:textId="77777777" w:rsidR="00664D8B" w:rsidRPr="00946A8D" w:rsidRDefault="00664D8B" w:rsidP="00CD3CE7">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610" w:type="dxa"/>
          </w:tcPr>
          <w:p w14:paraId="695ADFAD" w14:textId="77777777" w:rsidR="00664D8B" w:rsidRPr="00946A8D" w:rsidRDefault="00664D8B" w:rsidP="00CD3CE7">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664D8B" w:rsidRPr="00946A8D" w14:paraId="7A13E39A" w14:textId="77777777" w:rsidTr="00CD3CE7">
        <w:tc>
          <w:tcPr>
            <w:tcW w:w="2723" w:type="dxa"/>
          </w:tcPr>
          <w:p w14:paraId="6A174B1A" w14:textId="5BF8CA59" w:rsidR="00664D8B" w:rsidRPr="00946A8D" w:rsidRDefault="00664D8B" w:rsidP="00CD3CE7">
            <w:pPr>
              <w:spacing w:after="0" w:line="240" w:lineRule="auto"/>
              <w:rPr>
                <w:rFonts w:ascii="Times New Roman" w:hAnsi="Times New Roman"/>
                <w:b/>
                <w:color w:val="000000"/>
                <w:sz w:val="24"/>
                <w:szCs w:val="24"/>
              </w:rPr>
            </w:pPr>
            <w:r>
              <w:rPr>
                <w:rFonts w:ascii="Times New Roman" w:hAnsi="Times New Roman"/>
                <w:b/>
                <w:color w:val="000000"/>
                <w:sz w:val="24"/>
                <w:szCs w:val="24"/>
              </w:rPr>
              <w:t>-</w:t>
            </w:r>
          </w:p>
        </w:tc>
        <w:tc>
          <w:tcPr>
            <w:tcW w:w="2659" w:type="dxa"/>
          </w:tcPr>
          <w:p w14:paraId="1AA90FD2" w14:textId="2526C1D4" w:rsidR="00664D8B" w:rsidRPr="00946A8D" w:rsidRDefault="00664D8B" w:rsidP="00CD3CE7">
            <w:pPr>
              <w:spacing w:after="0" w:line="240" w:lineRule="auto"/>
              <w:rPr>
                <w:rFonts w:ascii="Times New Roman" w:hAnsi="Times New Roman"/>
                <w:b/>
                <w:color w:val="000000"/>
                <w:sz w:val="24"/>
                <w:szCs w:val="24"/>
              </w:rPr>
            </w:pPr>
            <w:r>
              <w:rPr>
                <w:rFonts w:ascii="Times New Roman" w:hAnsi="Times New Roman"/>
                <w:b/>
                <w:color w:val="000000"/>
                <w:sz w:val="24"/>
                <w:szCs w:val="24"/>
              </w:rPr>
              <w:t>-</w:t>
            </w:r>
          </w:p>
        </w:tc>
        <w:tc>
          <w:tcPr>
            <w:tcW w:w="9610" w:type="dxa"/>
          </w:tcPr>
          <w:p w14:paraId="62D0A9ED" w14:textId="7EF7415D" w:rsidR="00664D8B" w:rsidRPr="00946A8D" w:rsidRDefault="00664D8B" w:rsidP="00CD3CE7">
            <w:pPr>
              <w:spacing w:after="0" w:line="240" w:lineRule="auto"/>
              <w:rPr>
                <w:rFonts w:ascii="Times New Roman" w:hAnsi="Times New Roman"/>
                <w:b/>
                <w:color w:val="000000"/>
                <w:sz w:val="24"/>
                <w:szCs w:val="24"/>
              </w:rPr>
            </w:pPr>
            <w:r>
              <w:rPr>
                <w:rFonts w:ascii="Times New Roman" w:hAnsi="Times New Roman"/>
                <w:b/>
                <w:color w:val="000000"/>
                <w:sz w:val="24"/>
                <w:szCs w:val="24"/>
              </w:rPr>
              <w:t>-</w:t>
            </w:r>
          </w:p>
        </w:tc>
      </w:tr>
    </w:tbl>
    <w:p w14:paraId="3A7E7CFA" w14:textId="776CCC7C" w:rsidR="006A1073" w:rsidRDefault="006A1073" w:rsidP="003D4548">
      <w:pPr>
        <w:widowControl w:val="0"/>
        <w:tabs>
          <w:tab w:val="left" w:pos="180"/>
          <w:tab w:val="left" w:pos="360"/>
          <w:tab w:val="left" w:pos="720"/>
          <w:tab w:val="left" w:pos="900"/>
          <w:tab w:val="left" w:pos="1260"/>
        </w:tabs>
        <w:overflowPunct w:val="0"/>
        <w:adjustRightInd w:val="0"/>
        <w:spacing w:after="0" w:line="240" w:lineRule="auto"/>
        <w:ind w:left="-53"/>
        <w:jc w:val="both"/>
        <w:rPr>
          <w:rFonts w:ascii="Times New Roman" w:hAnsi="Times New Roman"/>
          <w:b/>
          <w:color w:val="000000"/>
          <w:sz w:val="24"/>
          <w:szCs w:val="24"/>
          <w:lang w:eastAsia="ru-RU"/>
        </w:rPr>
      </w:pPr>
    </w:p>
    <w:p w14:paraId="23EDA27E" w14:textId="339F48A4" w:rsidR="00664D8B" w:rsidRPr="009E35C6" w:rsidRDefault="00664D8B" w:rsidP="003D4548">
      <w:pPr>
        <w:widowControl w:val="0"/>
        <w:tabs>
          <w:tab w:val="left" w:pos="180"/>
          <w:tab w:val="left" w:pos="360"/>
          <w:tab w:val="left" w:pos="720"/>
          <w:tab w:val="left" w:pos="900"/>
          <w:tab w:val="left" w:pos="1260"/>
        </w:tabs>
        <w:overflowPunct w:val="0"/>
        <w:adjustRightInd w:val="0"/>
        <w:spacing w:after="0" w:line="240" w:lineRule="auto"/>
        <w:ind w:left="-53"/>
        <w:jc w:val="both"/>
        <w:rPr>
          <w:rFonts w:ascii="Times New Roman" w:hAnsi="Times New Roman"/>
          <w:color w:val="000000"/>
          <w:kern w:val="1"/>
          <w:sz w:val="24"/>
          <w:szCs w:val="24"/>
        </w:rPr>
      </w:pPr>
      <w:r>
        <w:rPr>
          <w:rFonts w:ascii="Times New Roman" w:hAnsi="Times New Roman"/>
          <w:b/>
          <w:color w:val="000000"/>
          <w:sz w:val="24"/>
          <w:szCs w:val="24"/>
          <w:lang w:eastAsia="ru-RU"/>
        </w:rPr>
        <w:t xml:space="preserve">Примечание: </w:t>
      </w:r>
      <w:r w:rsidRPr="009E35C6">
        <w:rPr>
          <w:rFonts w:ascii="Times New Roman" w:hAnsi="Times New Roman"/>
          <w:color w:val="000000"/>
          <w:sz w:val="24"/>
          <w:szCs w:val="24"/>
          <w:lang w:eastAsia="ru-RU"/>
        </w:rPr>
        <w:t xml:space="preserve">Ограничения использования земельных участков и объектов капитального строительства, находящихся в зоне </w:t>
      </w:r>
      <w:r w:rsidRPr="009E35C6">
        <w:rPr>
          <w:rFonts w:ascii="Times New Roman" w:hAnsi="Times New Roman"/>
          <w:color w:val="000000"/>
          <w:kern w:val="1"/>
          <w:sz w:val="24"/>
          <w:szCs w:val="24"/>
        </w:rPr>
        <w:t>исторической застройки, (О-1-1)</w:t>
      </w:r>
    </w:p>
    <w:p w14:paraId="00B28D8E" w14:textId="55B135C2" w:rsidR="00664D8B" w:rsidRDefault="00664D8B" w:rsidP="003D4548">
      <w:pPr>
        <w:widowControl w:val="0"/>
        <w:tabs>
          <w:tab w:val="left" w:pos="180"/>
          <w:tab w:val="left" w:pos="360"/>
          <w:tab w:val="left" w:pos="720"/>
          <w:tab w:val="left" w:pos="900"/>
          <w:tab w:val="left" w:pos="1260"/>
        </w:tabs>
        <w:overflowPunct w:val="0"/>
        <w:adjustRightInd w:val="0"/>
        <w:spacing w:after="0" w:line="240" w:lineRule="auto"/>
        <w:ind w:left="-53"/>
        <w:jc w:val="both"/>
        <w:rPr>
          <w:rFonts w:ascii="Times New Roman" w:hAnsi="Times New Roman"/>
          <w:b/>
          <w:color w:val="000000"/>
          <w:kern w:val="1"/>
          <w:sz w:val="24"/>
          <w:szCs w:val="24"/>
        </w:rPr>
      </w:pPr>
    </w:p>
    <w:p w14:paraId="4CB2D3CC" w14:textId="77777777" w:rsidR="009E35C6" w:rsidRPr="009E35C6" w:rsidRDefault="009E35C6" w:rsidP="009E35C6">
      <w:pPr>
        <w:spacing w:after="0" w:line="240" w:lineRule="auto"/>
        <w:ind w:firstLine="567"/>
        <w:jc w:val="both"/>
        <w:rPr>
          <w:rFonts w:ascii="Times New Roman" w:hAnsi="Times New Roman"/>
          <w:b/>
          <w:color w:val="000000"/>
          <w:sz w:val="24"/>
          <w:szCs w:val="24"/>
          <w:lang w:eastAsia="ru-RU"/>
        </w:rPr>
      </w:pPr>
      <w:r w:rsidRPr="009E35C6">
        <w:rPr>
          <w:rFonts w:ascii="Times New Roman" w:hAnsi="Times New Roman"/>
          <w:b/>
          <w:color w:val="000000"/>
          <w:sz w:val="24"/>
          <w:szCs w:val="24"/>
          <w:lang w:eastAsia="ru-RU"/>
        </w:rPr>
        <w:t>В границах территории запрещается:</w:t>
      </w:r>
    </w:p>
    <w:p w14:paraId="037414D3" w14:textId="77777777" w:rsidR="009E35C6" w:rsidRPr="009E35C6" w:rsidRDefault="009E35C6" w:rsidP="009E35C6">
      <w:pPr>
        <w:spacing w:after="0" w:line="240" w:lineRule="auto"/>
        <w:jc w:val="both"/>
        <w:rPr>
          <w:rFonts w:ascii="Times New Roman" w:hAnsi="Times New Roman"/>
          <w:color w:val="000000"/>
          <w:sz w:val="24"/>
          <w:szCs w:val="24"/>
          <w:lang w:eastAsia="ru-RU"/>
        </w:rPr>
      </w:pPr>
      <w:r w:rsidRPr="009E35C6">
        <w:rPr>
          <w:rFonts w:ascii="Times New Roman" w:hAnsi="Times New Roman"/>
          <w:color w:val="000000"/>
          <w:sz w:val="24"/>
          <w:szCs w:val="24"/>
          <w:lang w:eastAsia="ru-RU"/>
        </w:rPr>
        <w:t>- снос объектов культурного наследия и его элементов;</w:t>
      </w:r>
    </w:p>
    <w:p w14:paraId="174FA2B8" w14:textId="77777777" w:rsidR="009E35C6" w:rsidRPr="009E35C6" w:rsidRDefault="009E35C6" w:rsidP="009E35C6">
      <w:pPr>
        <w:spacing w:after="0" w:line="240" w:lineRule="auto"/>
        <w:jc w:val="both"/>
        <w:rPr>
          <w:rFonts w:ascii="Times New Roman" w:hAnsi="Times New Roman"/>
          <w:color w:val="000000"/>
          <w:sz w:val="24"/>
          <w:szCs w:val="24"/>
          <w:lang w:eastAsia="ru-RU"/>
        </w:rPr>
      </w:pPr>
      <w:r w:rsidRPr="009E35C6">
        <w:rPr>
          <w:rFonts w:ascii="Times New Roman" w:hAnsi="Times New Roman"/>
          <w:color w:val="000000"/>
          <w:sz w:val="24"/>
          <w:szCs w:val="24"/>
          <w:lang w:eastAsia="ru-RU"/>
        </w:rPr>
        <w:t>- новое строительство;</w:t>
      </w:r>
    </w:p>
    <w:p w14:paraId="65222BEE" w14:textId="77777777" w:rsidR="009E35C6" w:rsidRPr="009E35C6" w:rsidRDefault="009E35C6" w:rsidP="009E35C6">
      <w:pPr>
        <w:spacing w:after="0" w:line="240" w:lineRule="auto"/>
        <w:jc w:val="both"/>
        <w:rPr>
          <w:rFonts w:ascii="Times New Roman" w:hAnsi="Times New Roman"/>
          <w:color w:val="000000"/>
          <w:sz w:val="24"/>
          <w:szCs w:val="24"/>
          <w:lang w:eastAsia="ru-RU"/>
        </w:rPr>
      </w:pPr>
      <w:r w:rsidRPr="009E35C6">
        <w:rPr>
          <w:rFonts w:ascii="Times New Roman" w:hAnsi="Times New Roman"/>
          <w:color w:val="000000"/>
          <w:sz w:val="24"/>
          <w:szCs w:val="24"/>
          <w:lang w:eastAsia="ru-RU"/>
        </w:rPr>
        <w:t>- изменение характеристик объекта, составляющих предмет охраны и влекущее за собой причинение вреда в виде реального ущерба и (или) умаление его историко-культурной ценности;</w:t>
      </w:r>
    </w:p>
    <w:p w14:paraId="6AFC476A" w14:textId="77777777" w:rsidR="009E35C6" w:rsidRPr="009E35C6" w:rsidRDefault="009E35C6" w:rsidP="009E35C6">
      <w:pPr>
        <w:spacing w:after="0" w:line="240" w:lineRule="auto"/>
        <w:jc w:val="both"/>
        <w:rPr>
          <w:rFonts w:ascii="Times New Roman" w:hAnsi="Times New Roman"/>
          <w:color w:val="000000"/>
          <w:sz w:val="24"/>
          <w:szCs w:val="24"/>
          <w:lang w:eastAsia="ru-RU"/>
        </w:rPr>
      </w:pPr>
      <w:r w:rsidRPr="009E35C6">
        <w:rPr>
          <w:rFonts w:ascii="Times New Roman" w:hAnsi="Times New Roman"/>
          <w:color w:val="000000"/>
          <w:sz w:val="24"/>
          <w:szCs w:val="24"/>
          <w:lang w:eastAsia="ru-RU"/>
        </w:rPr>
        <w:t>- прокладка инженерных коммуникаций надземных или наземным способом;</w:t>
      </w:r>
    </w:p>
    <w:p w14:paraId="6B4C944F" w14:textId="77777777" w:rsidR="009E35C6" w:rsidRPr="009E35C6" w:rsidRDefault="009E35C6" w:rsidP="009E35C6">
      <w:pPr>
        <w:spacing w:after="0" w:line="240" w:lineRule="auto"/>
        <w:jc w:val="both"/>
        <w:rPr>
          <w:rFonts w:ascii="Times New Roman" w:hAnsi="Times New Roman"/>
          <w:color w:val="000000"/>
          <w:sz w:val="24"/>
          <w:szCs w:val="24"/>
          <w:lang w:eastAsia="ru-RU"/>
        </w:rPr>
      </w:pPr>
      <w:r w:rsidRPr="009E35C6">
        <w:rPr>
          <w:rFonts w:ascii="Times New Roman" w:hAnsi="Times New Roman"/>
          <w:color w:val="000000"/>
          <w:sz w:val="24"/>
          <w:szCs w:val="24"/>
          <w:lang w:eastAsia="ru-RU"/>
        </w:rPr>
        <w:t>- проведение земляных, строительных и иных работ, не связанных с сохранением объекта культурного наследия или его отдельных элементов;</w:t>
      </w:r>
    </w:p>
    <w:p w14:paraId="73E27CA1" w14:textId="77777777" w:rsidR="009E35C6" w:rsidRPr="009E35C6" w:rsidRDefault="009E35C6" w:rsidP="009E35C6">
      <w:pPr>
        <w:spacing w:after="0" w:line="240" w:lineRule="auto"/>
        <w:jc w:val="both"/>
        <w:rPr>
          <w:rFonts w:ascii="Times New Roman" w:hAnsi="Times New Roman"/>
          <w:color w:val="000000"/>
          <w:sz w:val="24"/>
          <w:szCs w:val="24"/>
          <w:lang w:eastAsia="ru-RU"/>
        </w:rPr>
      </w:pPr>
      <w:r w:rsidRPr="009E35C6">
        <w:rPr>
          <w:rFonts w:ascii="Times New Roman" w:hAnsi="Times New Roman"/>
          <w:color w:val="000000"/>
          <w:sz w:val="24"/>
          <w:szCs w:val="24"/>
          <w:lang w:eastAsia="ru-RU"/>
        </w:rPr>
        <w:t>- инфе изменения, не согласованные с органом охраны объектов культурного наследия;</w:t>
      </w:r>
    </w:p>
    <w:p w14:paraId="52D415E9" w14:textId="77777777" w:rsidR="009E35C6" w:rsidRPr="009E35C6" w:rsidRDefault="009E35C6" w:rsidP="009E35C6">
      <w:pPr>
        <w:spacing w:after="0" w:line="240" w:lineRule="auto"/>
        <w:jc w:val="both"/>
        <w:rPr>
          <w:rFonts w:ascii="Times New Roman" w:hAnsi="Times New Roman"/>
          <w:color w:val="000000"/>
          <w:sz w:val="24"/>
          <w:szCs w:val="24"/>
          <w:lang w:eastAsia="ru-RU"/>
        </w:rPr>
      </w:pPr>
      <w:r w:rsidRPr="009E35C6">
        <w:rPr>
          <w:rFonts w:ascii="Times New Roman" w:hAnsi="Times New Roman"/>
          <w:color w:val="000000"/>
          <w:sz w:val="24"/>
          <w:szCs w:val="24"/>
          <w:lang w:eastAsia="ru-RU"/>
        </w:rPr>
        <w:t>- размещение информационных надписей и обозначений, не связанных с сохранением, использованием и популяризацией объекта культурного наследия.</w:t>
      </w:r>
    </w:p>
    <w:p w14:paraId="2D597B5D" w14:textId="77777777" w:rsidR="009E35C6" w:rsidRPr="009E35C6" w:rsidRDefault="009E35C6" w:rsidP="009E35C6">
      <w:pPr>
        <w:spacing w:after="0" w:line="240" w:lineRule="auto"/>
        <w:jc w:val="both"/>
        <w:rPr>
          <w:rFonts w:ascii="Times New Roman" w:hAnsi="Times New Roman"/>
          <w:color w:val="000000"/>
          <w:sz w:val="24"/>
          <w:szCs w:val="24"/>
          <w:lang w:eastAsia="ru-RU"/>
        </w:rPr>
      </w:pPr>
    </w:p>
    <w:p w14:paraId="5CDE71F4" w14:textId="77777777" w:rsidR="009E35C6" w:rsidRPr="009E35C6" w:rsidRDefault="009E35C6" w:rsidP="009E35C6">
      <w:pPr>
        <w:spacing w:after="0" w:line="240" w:lineRule="auto"/>
        <w:ind w:firstLine="708"/>
        <w:jc w:val="both"/>
        <w:rPr>
          <w:rFonts w:ascii="Times New Roman" w:hAnsi="Times New Roman"/>
          <w:b/>
          <w:color w:val="000000"/>
          <w:sz w:val="24"/>
          <w:szCs w:val="24"/>
          <w:lang w:eastAsia="ru-RU"/>
        </w:rPr>
      </w:pPr>
      <w:r w:rsidRPr="009E35C6">
        <w:rPr>
          <w:rFonts w:ascii="Times New Roman" w:hAnsi="Times New Roman"/>
          <w:b/>
          <w:color w:val="000000"/>
          <w:sz w:val="24"/>
          <w:szCs w:val="24"/>
          <w:lang w:eastAsia="ru-RU"/>
        </w:rPr>
        <w:t>В границах территории разрешается:</w:t>
      </w:r>
    </w:p>
    <w:p w14:paraId="5CC68F4E" w14:textId="77777777" w:rsidR="009E35C6" w:rsidRPr="009E35C6" w:rsidRDefault="009E35C6" w:rsidP="009E35C6">
      <w:pPr>
        <w:spacing w:after="0" w:line="240" w:lineRule="auto"/>
        <w:jc w:val="both"/>
        <w:rPr>
          <w:rFonts w:ascii="Times New Roman" w:hAnsi="Times New Roman"/>
          <w:color w:val="000000"/>
          <w:sz w:val="24"/>
          <w:szCs w:val="24"/>
          <w:lang w:eastAsia="ru-RU"/>
        </w:rPr>
      </w:pPr>
      <w:r w:rsidRPr="009E35C6">
        <w:rPr>
          <w:rFonts w:ascii="Times New Roman" w:hAnsi="Times New Roman"/>
          <w:color w:val="000000"/>
          <w:sz w:val="24"/>
          <w:szCs w:val="24"/>
          <w:lang w:eastAsia="ru-RU"/>
        </w:rPr>
        <w:t>- проведение работ, направленных на сохранение объекта культурного наследия (ремонт, реставрация, консервация, приспособление памятника для современного использования) без изменений его особенностей, составляющих предмет охраны, на основании проектов, выполненных, согласованных и утвержденных в установленном порядке;</w:t>
      </w:r>
    </w:p>
    <w:p w14:paraId="4874923B" w14:textId="4399875D" w:rsidR="009E35C6" w:rsidRPr="009E35C6" w:rsidRDefault="009E35C6" w:rsidP="009E35C6">
      <w:pPr>
        <w:spacing w:after="0" w:line="240" w:lineRule="auto"/>
        <w:jc w:val="both"/>
        <w:rPr>
          <w:rFonts w:ascii="Times New Roman" w:hAnsi="Times New Roman"/>
          <w:color w:val="000000"/>
          <w:sz w:val="24"/>
          <w:szCs w:val="24"/>
          <w:lang w:eastAsia="ru-RU"/>
        </w:rPr>
      </w:pPr>
      <w:r w:rsidRPr="009E35C6">
        <w:rPr>
          <w:rFonts w:ascii="Times New Roman" w:hAnsi="Times New Roman"/>
          <w:color w:val="000000"/>
          <w:sz w:val="24"/>
          <w:szCs w:val="24"/>
          <w:lang w:eastAsia="ru-RU"/>
        </w:rPr>
        <w:t>- прокладка новых, ремонт, реконструкция и модернизация инженерных сетей и коммуникаций, не создающая угрозу объекту к</w:t>
      </w:r>
      <w:r>
        <w:rPr>
          <w:rFonts w:ascii="Times New Roman" w:hAnsi="Times New Roman"/>
          <w:color w:val="000000"/>
          <w:sz w:val="24"/>
          <w:szCs w:val="24"/>
          <w:lang w:eastAsia="ru-RU"/>
        </w:rPr>
        <w:t xml:space="preserve">ультурного наследия по проектам, имеющим в </w:t>
      </w:r>
      <w:r w:rsidRPr="009E35C6">
        <w:rPr>
          <w:rFonts w:ascii="Times New Roman" w:hAnsi="Times New Roman"/>
          <w:color w:val="000000"/>
          <w:sz w:val="24"/>
          <w:szCs w:val="24"/>
          <w:lang w:eastAsia="ru-RU"/>
        </w:rPr>
        <w:t>составе раздел «Меры по обеспечению сохранности объектов культурного наследия», согласованным с Органом охраны объектов культурного наследия;</w:t>
      </w:r>
    </w:p>
    <w:p w14:paraId="3B1AB4AE" w14:textId="77777777" w:rsidR="009E35C6" w:rsidRPr="009E35C6" w:rsidRDefault="009E35C6" w:rsidP="009E35C6">
      <w:pPr>
        <w:spacing w:after="0" w:line="240" w:lineRule="auto"/>
        <w:jc w:val="both"/>
        <w:rPr>
          <w:rFonts w:ascii="Times New Roman" w:hAnsi="Times New Roman"/>
          <w:color w:val="000000"/>
          <w:sz w:val="24"/>
          <w:szCs w:val="24"/>
          <w:lang w:eastAsia="ru-RU"/>
        </w:rPr>
      </w:pPr>
      <w:r w:rsidRPr="009E35C6">
        <w:rPr>
          <w:rFonts w:ascii="Times New Roman" w:hAnsi="Times New Roman"/>
          <w:color w:val="000000"/>
          <w:sz w:val="24"/>
          <w:szCs w:val="24"/>
          <w:lang w:eastAsia="ru-RU"/>
        </w:rPr>
        <w:t>- проведение земляных работ (при производстве работ по сохранности здания-памятника, при прокладке и реконструкции инженерных сетей, обеспечивающих эксплуатацию объекта культурного наследия);</w:t>
      </w:r>
    </w:p>
    <w:p w14:paraId="0A92497C" w14:textId="77777777" w:rsidR="009E35C6" w:rsidRPr="009E35C6" w:rsidRDefault="009E35C6" w:rsidP="009E35C6">
      <w:pPr>
        <w:spacing w:after="0" w:line="240" w:lineRule="auto"/>
        <w:jc w:val="both"/>
        <w:rPr>
          <w:rFonts w:ascii="Times New Roman" w:hAnsi="Times New Roman"/>
          <w:color w:val="000000"/>
          <w:sz w:val="24"/>
          <w:szCs w:val="24"/>
          <w:lang w:eastAsia="ru-RU"/>
        </w:rPr>
      </w:pPr>
      <w:r w:rsidRPr="009E35C6">
        <w:rPr>
          <w:rFonts w:ascii="Times New Roman" w:hAnsi="Times New Roman"/>
          <w:color w:val="000000"/>
          <w:sz w:val="24"/>
          <w:szCs w:val="24"/>
          <w:lang w:eastAsia="ru-RU"/>
        </w:rPr>
        <w:lastRenderedPageBreak/>
        <w:t>- благоустройство, в том числе устройство отмосток и иных сооружений инженерной защиты объекта культурного наследия, плиточного и иного покрытия, наружного освещения объекта культурного наследия с учетом влияния светового потока на восприятие объекта культурного наследия; применение отдельно стоящего оборудования освещения, отвечающего характеристикам элементов исторической среды;</w:t>
      </w:r>
    </w:p>
    <w:p w14:paraId="2919DE75" w14:textId="77777777" w:rsidR="009E35C6" w:rsidRPr="009E35C6" w:rsidRDefault="009E35C6" w:rsidP="009E35C6">
      <w:pPr>
        <w:spacing w:after="0" w:line="240" w:lineRule="auto"/>
        <w:jc w:val="both"/>
        <w:rPr>
          <w:rFonts w:ascii="Times New Roman" w:hAnsi="Times New Roman"/>
          <w:color w:val="000000"/>
          <w:sz w:val="24"/>
          <w:szCs w:val="24"/>
          <w:lang w:eastAsia="ru-RU"/>
        </w:rPr>
      </w:pPr>
      <w:r w:rsidRPr="009E35C6">
        <w:rPr>
          <w:rFonts w:ascii="Times New Roman" w:hAnsi="Times New Roman"/>
          <w:color w:val="000000"/>
          <w:sz w:val="24"/>
          <w:szCs w:val="24"/>
          <w:lang w:eastAsia="ru-RU"/>
        </w:rPr>
        <w:t>- архитектурная подсветка объекта культурного наследия;</w:t>
      </w:r>
    </w:p>
    <w:p w14:paraId="6078021F" w14:textId="0A952328" w:rsidR="009E35C6" w:rsidRPr="009E35C6" w:rsidRDefault="009E35C6" w:rsidP="009E35C6">
      <w:pPr>
        <w:spacing w:after="0" w:line="240" w:lineRule="auto"/>
        <w:jc w:val="both"/>
        <w:rPr>
          <w:rFonts w:ascii="Times New Roman" w:hAnsi="Times New Roman"/>
          <w:color w:val="000000"/>
          <w:sz w:val="24"/>
          <w:szCs w:val="24"/>
          <w:lang w:eastAsia="ru-RU"/>
        </w:rPr>
      </w:pPr>
      <w:r w:rsidRPr="009E35C6">
        <w:rPr>
          <w:rFonts w:ascii="Times New Roman" w:hAnsi="Times New Roman"/>
          <w:color w:val="000000"/>
          <w:sz w:val="24"/>
          <w:szCs w:val="24"/>
          <w:lang w:eastAsia="ru-RU"/>
        </w:rPr>
        <w:t>- проведение земляных работ и благоустройство территории</w:t>
      </w:r>
      <w:r>
        <w:rPr>
          <w:rFonts w:ascii="Times New Roman" w:hAnsi="Times New Roman"/>
          <w:color w:val="000000"/>
          <w:sz w:val="24"/>
          <w:szCs w:val="24"/>
          <w:lang w:eastAsia="ru-RU"/>
        </w:rPr>
        <w:t xml:space="preserve"> осуществляются </w:t>
      </w:r>
      <w:r w:rsidRPr="009E35C6">
        <w:rPr>
          <w:rFonts w:ascii="Times New Roman" w:hAnsi="Times New Roman"/>
          <w:color w:val="000000"/>
          <w:sz w:val="24"/>
          <w:szCs w:val="24"/>
          <w:lang w:eastAsia="ru-RU"/>
        </w:rPr>
        <w:t>при условии обеспечения сохранности объекта культурного наследия при проведении указанных работ;</w:t>
      </w:r>
    </w:p>
    <w:p w14:paraId="76F6545F" w14:textId="77777777" w:rsidR="009E35C6" w:rsidRPr="009E35C6" w:rsidRDefault="009E35C6" w:rsidP="009E35C6">
      <w:pPr>
        <w:spacing w:after="0" w:line="240" w:lineRule="auto"/>
        <w:jc w:val="both"/>
        <w:rPr>
          <w:rFonts w:ascii="Times New Roman" w:hAnsi="Times New Roman"/>
          <w:color w:val="000000"/>
          <w:sz w:val="24"/>
          <w:szCs w:val="24"/>
          <w:lang w:eastAsia="ru-RU"/>
        </w:rPr>
      </w:pPr>
      <w:r w:rsidRPr="009E35C6">
        <w:rPr>
          <w:rFonts w:ascii="Times New Roman" w:hAnsi="Times New Roman"/>
          <w:color w:val="000000"/>
          <w:sz w:val="24"/>
          <w:szCs w:val="24"/>
          <w:lang w:eastAsia="ru-RU"/>
        </w:rPr>
        <w:t xml:space="preserve">- ведение </w:t>
      </w:r>
    </w:p>
    <w:p w14:paraId="630FBD0A" w14:textId="77777777" w:rsidR="009E35C6" w:rsidRPr="009E35C6" w:rsidRDefault="009E35C6" w:rsidP="009E35C6">
      <w:pPr>
        <w:spacing w:after="0" w:line="240" w:lineRule="auto"/>
        <w:jc w:val="both"/>
        <w:rPr>
          <w:rFonts w:ascii="Times New Roman" w:hAnsi="Times New Roman"/>
          <w:color w:val="000000"/>
          <w:sz w:val="24"/>
          <w:szCs w:val="24"/>
          <w:lang w:eastAsia="ru-RU"/>
        </w:rPr>
      </w:pPr>
      <w:r w:rsidRPr="009E35C6">
        <w:rPr>
          <w:rFonts w:ascii="Times New Roman" w:hAnsi="Times New Roman"/>
          <w:color w:val="000000"/>
          <w:sz w:val="24"/>
          <w:szCs w:val="24"/>
          <w:lang w:eastAsia="ru-RU"/>
        </w:rPr>
        <w:t xml:space="preserve"> хозяйственной деятельности, не противоречащей требованиям обеспечения сохранности объекта культурного наследия и позволяющей обеспечить функционирование объекта культурного наследия в современных условиях;</w:t>
      </w:r>
    </w:p>
    <w:p w14:paraId="6DD424A3" w14:textId="77777777" w:rsidR="009E35C6" w:rsidRPr="009E35C6" w:rsidRDefault="009E35C6" w:rsidP="009E35C6">
      <w:pPr>
        <w:spacing w:after="0" w:line="240" w:lineRule="auto"/>
        <w:jc w:val="both"/>
        <w:rPr>
          <w:rFonts w:ascii="Times New Roman" w:hAnsi="Times New Roman"/>
          <w:color w:val="000000"/>
          <w:sz w:val="24"/>
          <w:szCs w:val="24"/>
          <w:lang w:eastAsia="ru-RU"/>
        </w:rPr>
      </w:pPr>
      <w:r w:rsidRPr="009E35C6">
        <w:rPr>
          <w:rFonts w:ascii="Times New Roman" w:hAnsi="Times New Roman"/>
          <w:color w:val="000000"/>
          <w:sz w:val="24"/>
          <w:szCs w:val="24"/>
          <w:lang w:eastAsia="ru-RU"/>
        </w:rPr>
        <w:t>- проведение иных мероприятий, необходимых для обеспечения сохранности объекта культурного наследия в его историческом и ландшафтном окружении;</w:t>
      </w:r>
    </w:p>
    <w:p w14:paraId="7E8E72A7" w14:textId="77777777" w:rsidR="009E35C6" w:rsidRPr="009E35C6" w:rsidRDefault="009E35C6" w:rsidP="009E35C6">
      <w:pPr>
        <w:spacing w:after="0" w:line="240" w:lineRule="auto"/>
        <w:jc w:val="both"/>
        <w:rPr>
          <w:rFonts w:ascii="Times New Roman" w:hAnsi="Times New Roman"/>
          <w:color w:val="000000"/>
          <w:sz w:val="24"/>
          <w:szCs w:val="24"/>
          <w:lang w:eastAsia="ru-RU"/>
        </w:rPr>
      </w:pPr>
      <w:r w:rsidRPr="009E35C6">
        <w:rPr>
          <w:rFonts w:ascii="Times New Roman" w:hAnsi="Times New Roman"/>
          <w:color w:val="000000"/>
          <w:sz w:val="24"/>
          <w:szCs w:val="24"/>
          <w:lang w:eastAsia="ru-RU"/>
        </w:rPr>
        <w:t>- ремонт/реконструкция объектов капитального строительства не являющихся объектами культурного наследия, но находящихся на территории объекта культурного наследия по проектам, имеющим в составе раздел «Меры по обеспечению сохранности объектов культурного наследия», согласованных с Органом охраны объектов культурного наследия.».</w:t>
      </w:r>
    </w:p>
    <w:p w14:paraId="410B4489" w14:textId="77777777" w:rsidR="00664D8B" w:rsidRPr="009E35C6" w:rsidRDefault="00664D8B" w:rsidP="003D4548">
      <w:pPr>
        <w:widowControl w:val="0"/>
        <w:tabs>
          <w:tab w:val="left" w:pos="180"/>
          <w:tab w:val="left" w:pos="360"/>
          <w:tab w:val="left" w:pos="720"/>
          <w:tab w:val="left" w:pos="900"/>
          <w:tab w:val="left" w:pos="1260"/>
        </w:tabs>
        <w:overflowPunct w:val="0"/>
        <w:adjustRightInd w:val="0"/>
        <w:spacing w:after="0" w:line="240" w:lineRule="auto"/>
        <w:ind w:left="-53"/>
        <w:jc w:val="both"/>
        <w:rPr>
          <w:rFonts w:ascii="Times New Roman" w:hAnsi="Times New Roman"/>
          <w:b/>
          <w:color w:val="000000"/>
          <w:sz w:val="24"/>
          <w:szCs w:val="24"/>
          <w:lang w:eastAsia="ru-RU"/>
        </w:rPr>
      </w:pPr>
    </w:p>
    <w:p w14:paraId="30136CD1" w14:textId="77777777" w:rsidR="00812502" w:rsidRPr="00005D47" w:rsidRDefault="00812502" w:rsidP="00005D47">
      <w:pPr>
        <w:widowControl w:val="0"/>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16"/>
          <w:szCs w:val="16"/>
          <w:lang w:eastAsia="ru-RU"/>
        </w:rPr>
      </w:pPr>
      <w:bookmarkStart w:id="18" w:name="_GoBack"/>
      <w:bookmarkEnd w:id="18"/>
    </w:p>
    <w:p w14:paraId="74424C6A" w14:textId="77777777" w:rsidR="00112FF5" w:rsidRPr="00946A8D" w:rsidRDefault="00112FF5" w:rsidP="00112FF5">
      <w:pPr>
        <w:pStyle w:val="2"/>
        <w:spacing w:before="0" w:after="0"/>
        <w:rPr>
          <w:rFonts w:ascii="Times New Roman" w:hAnsi="Times New Roman" w:cs="Times New Roman"/>
          <w:i w:val="0"/>
          <w:iCs w:val="0"/>
          <w:color w:val="000000"/>
          <w:kern w:val="1"/>
          <w:sz w:val="24"/>
          <w:szCs w:val="24"/>
        </w:rPr>
      </w:pPr>
      <w:bookmarkStart w:id="19" w:name="_Toc139379811"/>
      <w:r w:rsidRPr="00946A8D">
        <w:rPr>
          <w:rFonts w:ascii="Times New Roman" w:hAnsi="Times New Roman" w:cs="Times New Roman"/>
          <w:i w:val="0"/>
          <w:color w:val="000000"/>
          <w:kern w:val="1"/>
          <w:sz w:val="24"/>
          <w:szCs w:val="24"/>
        </w:rPr>
        <w:t>Статья 4</w:t>
      </w:r>
      <w:r w:rsidR="00B84511" w:rsidRPr="00946A8D">
        <w:rPr>
          <w:rFonts w:ascii="Times New Roman" w:hAnsi="Times New Roman" w:cs="Times New Roman"/>
          <w:i w:val="0"/>
          <w:color w:val="000000"/>
          <w:kern w:val="1"/>
          <w:sz w:val="24"/>
          <w:szCs w:val="24"/>
        </w:rPr>
        <w:t>1</w:t>
      </w:r>
      <w:r w:rsidRPr="00946A8D">
        <w:rPr>
          <w:rFonts w:ascii="Times New Roman" w:hAnsi="Times New Roman" w:cs="Times New Roman"/>
          <w:i w:val="0"/>
          <w:color w:val="000000"/>
          <w:kern w:val="1"/>
          <w:sz w:val="24"/>
          <w:szCs w:val="24"/>
        </w:rPr>
        <w:t>. Производственная и коммунально-складская зона (П-1)</w:t>
      </w:r>
      <w:bookmarkEnd w:id="19"/>
    </w:p>
    <w:p w14:paraId="2E7A6B15" w14:textId="77777777" w:rsidR="00673A5C" w:rsidRPr="00946A8D" w:rsidRDefault="00673A5C" w:rsidP="00673A5C">
      <w:pPr>
        <w:widowControl w:val="0"/>
        <w:tabs>
          <w:tab w:val="left" w:pos="180"/>
          <w:tab w:val="left" w:pos="360"/>
          <w:tab w:val="left" w:pos="720"/>
          <w:tab w:val="left" w:pos="900"/>
          <w:tab w:val="left" w:pos="1260"/>
        </w:tabs>
        <w:overflowPunct w:val="0"/>
        <w:adjustRightInd w:val="0"/>
        <w:spacing w:after="0" w:line="240" w:lineRule="auto"/>
        <w:rPr>
          <w:rFonts w:ascii="Times New Roman" w:hAnsi="Times New Roman"/>
          <w:color w:val="000000"/>
          <w:sz w:val="16"/>
          <w:szCs w:val="16"/>
          <w:lang w:eastAsia="ru-RU"/>
        </w:rPr>
      </w:pPr>
    </w:p>
    <w:p w14:paraId="296ABFC0" w14:textId="77777777" w:rsidR="00673A5C" w:rsidRPr="00946A8D" w:rsidRDefault="00673A5C" w:rsidP="00673A5C">
      <w:pPr>
        <w:pStyle w:val="aff6"/>
        <w:spacing w:after="0" w:line="240" w:lineRule="auto"/>
        <w:ind w:left="0"/>
        <w:rPr>
          <w:rFonts w:ascii="Times New Roman" w:hAnsi="Times New Roman"/>
          <w:b/>
          <w:color w:val="000000"/>
          <w:sz w:val="24"/>
          <w:szCs w:val="24"/>
        </w:rPr>
      </w:pPr>
      <w:r w:rsidRPr="00946A8D">
        <w:rPr>
          <w:rFonts w:ascii="Times New Roman" w:hAnsi="Times New Roman"/>
          <w:b/>
          <w:color w:val="000000"/>
          <w:sz w:val="24"/>
          <w:szCs w:val="24"/>
        </w:rPr>
        <w:t>Виды разрешенного использования земельных участков и объектов капитального строительства</w:t>
      </w:r>
    </w:p>
    <w:p w14:paraId="7F4AE849" w14:textId="77777777" w:rsidR="00673A5C" w:rsidRPr="00946A8D" w:rsidRDefault="00673A5C" w:rsidP="00673A5C">
      <w:pPr>
        <w:pStyle w:val="aff6"/>
        <w:spacing w:after="0" w:line="240" w:lineRule="auto"/>
        <w:ind w:left="0"/>
        <w:rPr>
          <w:rFonts w:ascii="Times New Roman" w:hAnsi="Times New Roman"/>
          <w:b/>
          <w:color w:val="000000"/>
          <w:sz w:val="16"/>
          <w:szCs w:val="16"/>
        </w:rPr>
      </w:pPr>
    </w:p>
    <w:tbl>
      <w:tblPr>
        <w:tblW w:w="14639" w:type="dxa"/>
        <w:tblLayout w:type="fixed"/>
        <w:tblCellMar>
          <w:left w:w="180" w:type="dxa"/>
          <w:right w:w="180" w:type="dxa"/>
        </w:tblCellMar>
        <w:tblLook w:val="0000" w:firstRow="0" w:lastRow="0" w:firstColumn="0" w:lastColumn="0" w:noHBand="0" w:noVBand="0"/>
      </w:tblPr>
      <w:tblGrid>
        <w:gridCol w:w="5425"/>
        <w:gridCol w:w="4820"/>
        <w:gridCol w:w="4394"/>
      </w:tblGrid>
      <w:tr w:rsidR="00946A8D" w:rsidRPr="00946A8D" w14:paraId="4FECFF0F" w14:textId="77777777" w:rsidTr="00A02879">
        <w:trPr>
          <w:trHeight w:val="304"/>
        </w:trPr>
        <w:tc>
          <w:tcPr>
            <w:tcW w:w="5425" w:type="dxa"/>
            <w:tcBorders>
              <w:top w:val="single" w:sz="8" w:space="0" w:color="auto"/>
              <w:left w:val="single" w:sz="8" w:space="0" w:color="auto"/>
              <w:bottom w:val="single" w:sz="8" w:space="0" w:color="auto"/>
              <w:right w:val="nil"/>
            </w:tcBorders>
          </w:tcPr>
          <w:p w14:paraId="77BE39EB"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Код. Основные виды разрешённого</w:t>
            </w:r>
          </w:p>
          <w:p w14:paraId="57C0E0E2"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использования</w:t>
            </w:r>
          </w:p>
        </w:tc>
        <w:tc>
          <w:tcPr>
            <w:tcW w:w="4820" w:type="dxa"/>
            <w:tcBorders>
              <w:top w:val="single" w:sz="8" w:space="0" w:color="auto"/>
              <w:left w:val="single" w:sz="8" w:space="0" w:color="auto"/>
              <w:bottom w:val="single" w:sz="8" w:space="0" w:color="auto"/>
              <w:right w:val="nil"/>
            </w:tcBorders>
          </w:tcPr>
          <w:p w14:paraId="1D802954"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Код. Условно разрешённые</w:t>
            </w:r>
          </w:p>
          <w:p w14:paraId="58BE2C38"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виды использования</w:t>
            </w:r>
          </w:p>
        </w:tc>
        <w:tc>
          <w:tcPr>
            <w:tcW w:w="4394" w:type="dxa"/>
            <w:tcBorders>
              <w:top w:val="single" w:sz="8" w:space="0" w:color="auto"/>
              <w:left w:val="single" w:sz="8" w:space="0" w:color="auto"/>
              <w:bottom w:val="single" w:sz="8" w:space="0" w:color="auto"/>
              <w:right w:val="single" w:sz="8" w:space="0" w:color="auto"/>
            </w:tcBorders>
          </w:tcPr>
          <w:p w14:paraId="12B33CBC"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Код. Вспомогательные виды</w:t>
            </w:r>
          </w:p>
          <w:p w14:paraId="012DAA5A"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использования</w:t>
            </w:r>
          </w:p>
        </w:tc>
      </w:tr>
      <w:tr w:rsidR="00673A5C" w:rsidRPr="00946A8D" w14:paraId="1D51C37E" w14:textId="77777777" w:rsidTr="00A02879">
        <w:trPr>
          <w:trHeight w:val="416"/>
        </w:trPr>
        <w:tc>
          <w:tcPr>
            <w:tcW w:w="5425" w:type="dxa"/>
            <w:tcBorders>
              <w:top w:val="single" w:sz="8" w:space="0" w:color="auto"/>
              <w:left w:val="single" w:sz="8" w:space="0" w:color="auto"/>
              <w:bottom w:val="single" w:sz="8" w:space="0" w:color="auto"/>
              <w:right w:val="nil"/>
            </w:tcBorders>
          </w:tcPr>
          <w:p w14:paraId="5201BD6A" w14:textId="293F96FE" w:rsidR="00673A5C" w:rsidRPr="00946A8D" w:rsidRDefault="00673A5C" w:rsidP="00A02879">
            <w:pPr>
              <w:spacing w:after="0" w:line="240" w:lineRule="auto"/>
              <w:rPr>
                <w:rFonts w:ascii="Times New Roman" w:hAnsi="Times New Roman"/>
                <w:b/>
                <w:color w:val="000000"/>
                <w:sz w:val="24"/>
                <w:szCs w:val="24"/>
                <w:lang w:eastAsia="ru-RU"/>
              </w:rPr>
            </w:pPr>
            <w:r w:rsidRPr="00946A8D">
              <w:rPr>
                <w:rFonts w:ascii="Times New Roman" w:hAnsi="Times New Roman"/>
                <w:color w:val="000000"/>
                <w:sz w:val="24"/>
                <w:szCs w:val="24"/>
                <w:lang w:eastAsia="ru-RU"/>
              </w:rPr>
              <w:t xml:space="preserve">2.7.1 </w:t>
            </w:r>
            <w:r w:rsidRPr="00946A8D">
              <w:rPr>
                <w:rFonts w:ascii="Times New Roman" w:hAnsi="Times New Roman"/>
                <w:b/>
                <w:color w:val="000000"/>
                <w:sz w:val="24"/>
                <w:szCs w:val="24"/>
                <w:lang w:eastAsia="ru-RU"/>
              </w:rPr>
              <w:t>Хранение автотранспорта</w:t>
            </w:r>
          </w:p>
          <w:p w14:paraId="5E9EC52B" w14:textId="427AE630" w:rsidR="00D61ACC" w:rsidRPr="00946A8D" w:rsidRDefault="00D61ACC" w:rsidP="00A02879">
            <w:pPr>
              <w:spacing w:after="0" w:line="240" w:lineRule="auto"/>
              <w:rPr>
                <w:rFonts w:ascii="Times New Roman" w:hAnsi="Times New Roman"/>
                <w:b/>
                <w:color w:val="000000"/>
                <w:sz w:val="24"/>
                <w:szCs w:val="24"/>
                <w:lang w:eastAsia="ru-RU"/>
              </w:rPr>
            </w:pPr>
            <w:r w:rsidRPr="00946A8D">
              <w:rPr>
                <w:rFonts w:ascii="Times New Roman" w:hAnsi="Times New Roman"/>
                <w:color w:val="000000"/>
                <w:sz w:val="24"/>
                <w:szCs w:val="24"/>
                <w:lang w:eastAsia="ru-RU"/>
              </w:rPr>
              <w:t>2.7.2</w:t>
            </w:r>
            <w:r w:rsidRPr="00946A8D">
              <w:rPr>
                <w:rFonts w:ascii="Times New Roman" w:hAnsi="Times New Roman"/>
                <w:b/>
                <w:color w:val="000000"/>
                <w:sz w:val="24"/>
                <w:szCs w:val="24"/>
                <w:lang w:eastAsia="ru-RU"/>
              </w:rPr>
              <w:t xml:space="preserve"> </w:t>
            </w:r>
            <w:r w:rsidRPr="00946A8D">
              <w:rPr>
                <w:rFonts w:ascii="Times New Roman" w:hAnsi="Times New Roman"/>
                <w:b/>
                <w:color w:val="000000"/>
              </w:rPr>
              <w:t>Размещение гаражей для собственных нужд</w:t>
            </w:r>
          </w:p>
          <w:p w14:paraId="27CC5E15"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3.1 Коммунальное обслуживание</w:t>
            </w:r>
          </w:p>
          <w:p w14:paraId="6642058C"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4.9 </w:t>
            </w:r>
            <w:r w:rsidRPr="00946A8D">
              <w:rPr>
                <w:rFonts w:ascii="Times New Roman" w:hAnsi="Times New Roman"/>
                <w:b/>
                <w:bCs/>
                <w:color w:val="000000"/>
                <w:sz w:val="24"/>
                <w:szCs w:val="24"/>
              </w:rPr>
              <w:t>Служебные гаражи</w:t>
            </w:r>
          </w:p>
          <w:p w14:paraId="0DDBB55D"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6.1 Недропользование</w:t>
            </w:r>
          </w:p>
          <w:p w14:paraId="40C95AAC"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6.3 Лёгкая промышленность </w:t>
            </w:r>
          </w:p>
          <w:p w14:paraId="07A8409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hAnsi="Times New Roman"/>
                <w:color w:val="000000"/>
                <w:sz w:val="24"/>
                <w:szCs w:val="24"/>
                <w:lang w:eastAsia="ru-RU"/>
              </w:rPr>
              <w:t xml:space="preserve">6.4 Пищевая промышленность </w:t>
            </w:r>
          </w:p>
          <w:p w14:paraId="5CC1CA79" w14:textId="77777777" w:rsidR="00673A5C" w:rsidRPr="00946A8D" w:rsidRDefault="00673A5C" w:rsidP="00A02879">
            <w:pPr>
              <w:spacing w:after="0" w:line="240" w:lineRule="auto"/>
              <w:contextualSpacing/>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6.6 Строительная промышленность </w:t>
            </w:r>
          </w:p>
          <w:p w14:paraId="11816EF5" w14:textId="77777777" w:rsidR="00673A5C" w:rsidRPr="00946A8D" w:rsidRDefault="00673A5C" w:rsidP="00A02879">
            <w:pPr>
              <w:spacing w:after="0" w:line="240" w:lineRule="auto"/>
              <w:contextualSpacing/>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6.7 Энергетика</w:t>
            </w:r>
          </w:p>
          <w:p w14:paraId="2D8A6F2B" w14:textId="77777777" w:rsidR="00673A5C" w:rsidRPr="00946A8D" w:rsidRDefault="00673A5C" w:rsidP="00A02879">
            <w:pPr>
              <w:spacing w:after="0" w:line="240" w:lineRule="auto"/>
              <w:contextualSpacing/>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6.8 Связь</w:t>
            </w:r>
          </w:p>
          <w:p w14:paraId="32D78702"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6.9 Склады </w:t>
            </w:r>
          </w:p>
          <w:p w14:paraId="11632F05"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12.0 Земельные участки (территории) общего пользования</w:t>
            </w:r>
          </w:p>
        </w:tc>
        <w:tc>
          <w:tcPr>
            <w:tcW w:w="4820" w:type="dxa"/>
            <w:tcBorders>
              <w:top w:val="single" w:sz="8" w:space="0" w:color="auto"/>
              <w:left w:val="single" w:sz="8" w:space="0" w:color="auto"/>
              <w:bottom w:val="single" w:sz="8" w:space="0" w:color="auto"/>
              <w:right w:val="nil"/>
            </w:tcBorders>
          </w:tcPr>
          <w:p w14:paraId="250F9DBF"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3.3 Бытовое обслуживание</w:t>
            </w:r>
          </w:p>
          <w:p w14:paraId="63237470"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4.9.1. </w:t>
            </w:r>
            <w:r w:rsidRPr="00946A8D">
              <w:rPr>
                <w:rFonts w:ascii="Times New Roman" w:hAnsi="Times New Roman"/>
                <w:b/>
                <w:color w:val="000000"/>
                <w:sz w:val="24"/>
                <w:szCs w:val="24"/>
              </w:rPr>
              <w:t>Объекты дорожного сервиса</w:t>
            </w:r>
            <w:r w:rsidRPr="00946A8D">
              <w:rPr>
                <w:rFonts w:ascii="Times New Roman" w:hAnsi="Times New Roman"/>
                <w:color w:val="000000"/>
                <w:sz w:val="24"/>
                <w:szCs w:val="24"/>
                <w:lang w:eastAsia="ru-RU"/>
              </w:rPr>
              <w:t xml:space="preserve"> </w:t>
            </w:r>
          </w:p>
          <w:p w14:paraId="6236D489" w14:textId="77777777" w:rsidR="00673A5C" w:rsidRPr="00946A8D" w:rsidRDefault="00673A5C" w:rsidP="00A02879">
            <w:pPr>
              <w:spacing w:after="0" w:line="240" w:lineRule="auto"/>
              <w:rPr>
                <w:rFonts w:ascii="Times New Roman" w:hAnsi="Times New Roman"/>
                <w:color w:val="000000"/>
                <w:sz w:val="24"/>
                <w:szCs w:val="24"/>
                <w:lang w:eastAsia="ru-RU"/>
              </w:rPr>
            </w:pPr>
          </w:p>
        </w:tc>
        <w:tc>
          <w:tcPr>
            <w:tcW w:w="4394" w:type="dxa"/>
            <w:tcBorders>
              <w:top w:val="single" w:sz="8" w:space="0" w:color="auto"/>
              <w:left w:val="single" w:sz="8" w:space="0" w:color="auto"/>
              <w:bottom w:val="single" w:sz="8" w:space="0" w:color="auto"/>
              <w:right w:val="single" w:sz="8" w:space="0" w:color="auto"/>
            </w:tcBorders>
          </w:tcPr>
          <w:p w14:paraId="6C848287"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3.9 Обеспечение научной деятельности</w:t>
            </w:r>
          </w:p>
          <w:p w14:paraId="3290716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hAnsi="Times New Roman"/>
                <w:bCs/>
                <w:color w:val="000000"/>
                <w:sz w:val="24"/>
                <w:szCs w:val="24"/>
              </w:rPr>
              <w:t xml:space="preserve">7.2 Автомобильный транспорт </w:t>
            </w:r>
          </w:p>
          <w:p w14:paraId="6A5C2A27"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11.2 Специальное пользование водными объектами</w:t>
            </w:r>
          </w:p>
          <w:p w14:paraId="6CCA05EA" w14:textId="77777777" w:rsidR="00673A5C" w:rsidRPr="00946A8D" w:rsidRDefault="00673A5C" w:rsidP="00A02879">
            <w:pPr>
              <w:spacing w:after="0" w:line="240" w:lineRule="auto"/>
              <w:rPr>
                <w:rFonts w:ascii="Times New Roman" w:hAnsi="Times New Roman"/>
                <w:bCs/>
                <w:color w:val="000000"/>
                <w:sz w:val="24"/>
                <w:szCs w:val="24"/>
              </w:rPr>
            </w:pPr>
          </w:p>
        </w:tc>
      </w:tr>
    </w:tbl>
    <w:p w14:paraId="64C57863" w14:textId="77777777" w:rsidR="00673A5C" w:rsidRPr="00946A8D" w:rsidRDefault="00673A5C" w:rsidP="00673A5C">
      <w:pPr>
        <w:widowControl w:val="0"/>
        <w:tabs>
          <w:tab w:val="left" w:pos="180"/>
          <w:tab w:val="left" w:pos="360"/>
          <w:tab w:val="left" w:pos="720"/>
          <w:tab w:val="left" w:pos="900"/>
          <w:tab w:val="left" w:pos="1260"/>
        </w:tabs>
        <w:overflowPunct w:val="0"/>
        <w:adjustRightInd w:val="0"/>
        <w:spacing w:after="0" w:line="240" w:lineRule="auto"/>
        <w:jc w:val="both"/>
        <w:rPr>
          <w:rFonts w:ascii="Times New Roman" w:hAnsi="Times New Roman"/>
          <w:b/>
          <w:color w:val="000000"/>
          <w:sz w:val="24"/>
          <w:szCs w:val="24"/>
          <w:lang w:eastAsia="ru-RU"/>
        </w:rPr>
      </w:pPr>
    </w:p>
    <w:p w14:paraId="06A84FFA" w14:textId="77777777" w:rsidR="00673A5C" w:rsidRPr="00946A8D" w:rsidRDefault="00673A5C" w:rsidP="00673A5C">
      <w:pPr>
        <w:widowControl w:val="0"/>
        <w:tabs>
          <w:tab w:val="left" w:pos="180"/>
          <w:tab w:val="left" w:pos="360"/>
          <w:tab w:val="left" w:pos="720"/>
          <w:tab w:val="left" w:pos="900"/>
          <w:tab w:val="left" w:pos="1260"/>
        </w:tabs>
        <w:overflowPunct w:val="0"/>
        <w:adjustRightInd w:val="0"/>
        <w:spacing w:after="0" w:line="240" w:lineRule="auto"/>
        <w:ind w:left="60"/>
        <w:jc w:val="both"/>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lastRenderedPageBreak/>
        <w:t>Предельные размеры земельных участков и параметры разрешённого строительства, реконструкции объектов капитального строительства:</w:t>
      </w:r>
    </w:p>
    <w:p w14:paraId="0210CD6A" w14:textId="77777777" w:rsidR="00673A5C" w:rsidRPr="00946A8D" w:rsidRDefault="00673A5C" w:rsidP="00673A5C">
      <w:pPr>
        <w:spacing w:after="0" w:line="240" w:lineRule="auto"/>
        <w:rPr>
          <w:rFonts w:ascii="Times New Roman" w:hAnsi="Times New Roman"/>
          <w:b/>
          <w:color w:val="000000"/>
          <w:sz w:val="24"/>
          <w:szCs w:val="24"/>
        </w:rPr>
      </w:pPr>
    </w:p>
    <w:p w14:paraId="59A519B2"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Основные виды разрешенного использования</w:t>
      </w:r>
    </w:p>
    <w:p w14:paraId="2DD7B8BB"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567" w:type="dxa"/>
        <w:tblLook w:val="04A0" w:firstRow="1" w:lastRow="0" w:firstColumn="1" w:lastColumn="0" w:noHBand="0" w:noVBand="1"/>
      </w:tblPr>
      <w:tblGrid>
        <w:gridCol w:w="2551"/>
        <w:gridCol w:w="2552"/>
        <w:gridCol w:w="9464"/>
      </w:tblGrid>
      <w:tr w:rsidR="00946A8D" w:rsidRPr="00946A8D" w14:paraId="02E09D6C" w14:textId="77777777" w:rsidTr="00A02879">
        <w:trPr>
          <w:trHeight w:val="1637"/>
        </w:trPr>
        <w:tc>
          <w:tcPr>
            <w:tcW w:w="2551" w:type="dxa"/>
          </w:tcPr>
          <w:p w14:paraId="47D69A1A"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w:t>
            </w:r>
          </w:p>
          <w:p w14:paraId="0EE2ABD1"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вида разрешенного использования</w:t>
            </w:r>
          </w:p>
          <w:p w14:paraId="28E638A2"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земельного</w:t>
            </w:r>
          </w:p>
          <w:p w14:paraId="2317722D"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участка</w:t>
            </w:r>
          </w:p>
        </w:tc>
        <w:tc>
          <w:tcPr>
            <w:tcW w:w="2552" w:type="dxa"/>
          </w:tcPr>
          <w:p w14:paraId="5583DB39"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464" w:type="dxa"/>
          </w:tcPr>
          <w:p w14:paraId="3E7E005C"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2661931E" w14:textId="77777777" w:rsidTr="00A02879">
        <w:trPr>
          <w:trHeight w:val="85"/>
        </w:trPr>
        <w:tc>
          <w:tcPr>
            <w:tcW w:w="2551" w:type="dxa"/>
          </w:tcPr>
          <w:p w14:paraId="7E03DD18"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2.7.1</w:t>
            </w:r>
          </w:p>
        </w:tc>
        <w:tc>
          <w:tcPr>
            <w:tcW w:w="2552" w:type="dxa"/>
          </w:tcPr>
          <w:p w14:paraId="7545F002"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b/>
                <w:color w:val="000000"/>
                <w:sz w:val="24"/>
                <w:szCs w:val="24"/>
                <w:lang w:eastAsia="ru-RU"/>
              </w:rPr>
              <w:t xml:space="preserve">Хранение автотранспорта </w:t>
            </w:r>
          </w:p>
        </w:tc>
        <w:tc>
          <w:tcPr>
            <w:tcW w:w="9464" w:type="dxa"/>
          </w:tcPr>
          <w:p w14:paraId="17156B19" w14:textId="77777777" w:rsidR="00673A5C" w:rsidRPr="00946A8D" w:rsidRDefault="00673A5C" w:rsidP="00A02879">
            <w:pPr>
              <w:pStyle w:val="320"/>
              <w:snapToGrid w:val="0"/>
              <w:rPr>
                <w:b/>
                <w:color w:val="000000"/>
                <w:sz w:val="24"/>
                <w:szCs w:val="24"/>
                <w:lang w:eastAsia="ru-RU"/>
              </w:rPr>
            </w:pPr>
            <w:r w:rsidRPr="00946A8D">
              <w:rPr>
                <w:b/>
                <w:color w:val="000000"/>
                <w:sz w:val="24"/>
                <w:szCs w:val="24"/>
                <w:lang w:eastAsia="ru-RU"/>
              </w:rPr>
              <w:t>Размещение отдельно стоящих и пристроенных гаражей, в том числе подземных, предназначенных для хранения автотранспорта, в том числе с разделением на машино-места, за исключением гаражей, размещение которых предусмотрено содержанием вида разрешенного использования с кодом 4.9.</w:t>
            </w:r>
          </w:p>
          <w:p w14:paraId="2BBA66FD" w14:textId="77777777" w:rsidR="00673A5C" w:rsidRPr="00946A8D" w:rsidRDefault="00673A5C" w:rsidP="00A02879">
            <w:pPr>
              <w:pStyle w:val="320"/>
              <w:snapToGrid w:val="0"/>
              <w:rPr>
                <w:color w:val="000000"/>
                <w:sz w:val="24"/>
                <w:szCs w:val="24"/>
              </w:rPr>
            </w:pPr>
          </w:p>
          <w:p w14:paraId="290DC7A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18 кв.м;</w:t>
            </w:r>
          </w:p>
          <w:p w14:paraId="10B075E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5CA7256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135208FB" w14:textId="14667833"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39276F"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4D2F39A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27C2DB6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9672F2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0688718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3B787F8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18C1CB1E" w14:textId="468DC76E"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39276F"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5D9A0CA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9E4127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DA58173" w14:textId="58FB7229" w:rsidR="00673A5C" w:rsidRPr="00946A8D" w:rsidRDefault="00673A5C" w:rsidP="00A02879">
            <w:pPr>
              <w:autoSpaceDE w:val="0"/>
              <w:autoSpaceDN w:val="0"/>
              <w:adjustRightInd w:val="0"/>
              <w:spacing w:after="0" w:line="240" w:lineRule="auto"/>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39276F" w:rsidRPr="00946A8D">
              <w:rPr>
                <w:rFonts w:ascii="Times New Roman" w:hAnsi="Times New Roman"/>
                <w:color w:val="000000"/>
                <w:sz w:val="24"/>
                <w:szCs w:val="24"/>
              </w:rPr>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1163FC5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43D5184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1.</w:t>
            </w:r>
          </w:p>
          <w:p w14:paraId="611076B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Параметры застройки:</w:t>
            </w:r>
          </w:p>
          <w:p w14:paraId="4FA7230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59F851A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tc>
      </w:tr>
      <w:tr w:rsidR="00946A8D" w:rsidRPr="00946A8D" w14:paraId="7A4F2400" w14:textId="77777777" w:rsidTr="00A02879">
        <w:trPr>
          <w:trHeight w:val="85"/>
        </w:trPr>
        <w:tc>
          <w:tcPr>
            <w:tcW w:w="2551" w:type="dxa"/>
          </w:tcPr>
          <w:p w14:paraId="1987DD78" w14:textId="44BF2C8C"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lang w:eastAsia="ru-RU"/>
              </w:rPr>
              <w:lastRenderedPageBreak/>
              <w:t>2.7.2</w:t>
            </w:r>
          </w:p>
        </w:tc>
        <w:tc>
          <w:tcPr>
            <w:tcW w:w="2552" w:type="dxa"/>
          </w:tcPr>
          <w:p w14:paraId="0C47F347" w14:textId="751CDE55" w:rsidR="00D61ACC" w:rsidRPr="00946A8D" w:rsidRDefault="00D61ACC" w:rsidP="00D61ACC">
            <w:pPr>
              <w:spacing w:after="0" w:line="240" w:lineRule="auto"/>
              <w:rPr>
                <w:rFonts w:ascii="Times New Roman" w:hAnsi="Times New Roman"/>
                <w:b/>
                <w:color w:val="000000"/>
                <w:sz w:val="24"/>
                <w:szCs w:val="24"/>
                <w:lang w:eastAsia="ru-RU"/>
              </w:rPr>
            </w:pPr>
            <w:r w:rsidRPr="00946A8D">
              <w:rPr>
                <w:rFonts w:ascii="Times New Roman" w:hAnsi="Times New Roman"/>
                <w:b/>
                <w:color w:val="000000"/>
              </w:rPr>
              <w:t>Размещение гаражей для собственных нужд</w:t>
            </w:r>
          </w:p>
        </w:tc>
        <w:tc>
          <w:tcPr>
            <w:tcW w:w="9464" w:type="dxa"/>
          </w:tcPr>
          <w:p w14:paraId="6F8A5D29" w14:textId="77777777" w:rsidR="00D61ACC" w:rsidRPr="00946A8D" w:rsidRDefault="00D61ACC" w:rsidP="00D61ACC">
            <w:pPr>
              <w:pStyle w:val="320"/>
              <w:snapToGrid w:val="0"/>
              <w:rPr>
                <w:b/>
                <w:color w:val="000000"/>
                <w:sz w:val="22"/>
                <w:szCs w:val="22"/>
              </w:rPr>
            </w:pPr>
            <w:r w:rsidRPr="00946A8D">
              <w:rPr>
                <w:b/>
                <w:color w:val="000000"/>
                <w:sz w:val="22"/>
                <w:szCs w:val="22"/>
              </w:rPr>
              <w:t>Размещение для собственных нужд отдельно стоящих гаражей и (или) гаражей, блокированных общими стенами с другими гаражами в одном ряду, имеющих общие с ними крышу, фундамент и коммуникации.</w:t>
            </w:r>
          </w:p>
          <w:p w14:paraId="2A24D885"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Минимальный размер земельного участка – 18 кв.м;</w:t>
            </w:r>
          </w:p>
          <w:p w14:paraId="62932C13"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Максимальный размер земельного участка – не подлежит установлению</w:t>
            </w:r>
          </w:p>
          <w:p w14:paraId="430EB2DD"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25F09996"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Максимальное количество этажей – 1.</w:t>
            </w:r>
          </w:p>
          <w:p w14:paraId="1A40C60B"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Параметры застройки:</w:t>
            </w:r>
          </w:p>
          <w:p w14:paraId="41FA5077"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Максимальный коэффициент застройки земельного участка (Кз) – не подлежит установлению</w:t>
            </w:r>
          </w:p>
          <w:p w14:paraId="3F4CA47D" w14:textId="3AEDAF1C" w:rsidR="00D61ACC" w:rsidRPr="00946A8D" w:rsidRDefault="00D61ACC" w:rsidP="00D61ACC">
            <w:pPr>
              <w:pStyle w:val="320"/>
              <w:snapToGrid w:val="0"/>
              <w:rPr>
                <w:b/>
                <w:color w:val="000000"/>
                <w:sz w:val="24"/>
                <w:szCs w:val="24"/>
                <w:lang w:eastAsia="ru-RU"/>
              </w:rPr>
            </w:pPr>
            <w:r w:rsidRPr="00946A8D">
              <w:rPr>
                <w:color w:val="000000"/>
                <w:sz w:val="22"/>
                <w:lang w:eastAsia="ru-RU"/>
              </w:rPr>
              <w:t>Максимальный коэффициент плотности застройки земельного участка (Кпз) – не подлежит установлению</w:t>
            </w:r>
          </w:p>
        </w:tc>
      </w:tr>
      <w:tr w:rsidR="00946A8D" w:rsidRPr="00946A8D" w14:paraId="36CDED8F" w14:textId="77777777" w:rsidTr="00A02879">
        <w:tc>
          <w:tcPr>
            <w:tcW w:w="2551" w:type="dxa"/>
          </w:tcPr>
          <w:p w14:paraId="0855ADC2"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3.1</w:t>
            </w:r>
          </w:p>
        </w:tc>
        <w:tc>
          <w:tcPr>
            <w:tcW w:w="2552" w:type="dxa"/>
          </w:tcPr>
          <w:p w14:paraId="59F7A65E"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Коммунальное обслуживание</w:t>
            </w:r>
          </w:p>
          <w:p w14:paraId="0CB65B83" w14:textId="77777777" w:rsidR="00D61ACC" w:rsidRPr="00946A8D" w:rsidRDefault="00D61ACC" w:rsidP="00D61ACC">
            <w:pPr>
              <w:spacing w:after="0" w:line="240" w:lineRule="auto"/>
              <w:rPr>
                <w:rFonts w:ascii="Times New Roman" w:hAnsi="Times New Roman"/>
                <w:color w:val="000000"/>
                <w:sz w:val="24"/>
                <w:szCs w:val="24"/>
              </w:rPr>
            </w:pPr>
          </w:p>
        </w:tc>
        <w:tc>
          <w:tcPr>
            <w:tcW w:w="9464" w:type="dxa"/>
          </w:tcPr>
          <w:p w14:paraId="4AE171A1" w14:textId="77777777" w:rsidR="00D61ACC" w:rsidRPr="00946A8D" w:rsidRDefault="00D61ACC" w:rsidP="00D61ACC">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в целях обеспечения физических и юридических лиц коммунальными услугами. Содержание данного вида разрешенного использования включает в себя содержание видов разрешенного использования с кодами 3.1.1-3.1.2.</w:t>
            </w:r>
          </w:p>
          <w:p w14:paraId="45D0FA71"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p>
          <w:p w14:paraId="7D24896E"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Минимальные размеры земельных участков на объекты:</w:t>
            </w:r>
          </w:p>
          <w:p w14:paraId="7DB92CA1"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котельных – 0.7 га  ;</w:t>
            </w:r>
          </w:p>
          <w:p w14:paraId="43F21D71"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Станции водоподготовки – 1га ;</w:t>
            </w:r>
          </w:p>
          <w:p w14:paraId="3A6042C1"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 xml:space="preserve">Для насосных станций – 50 кв.м; </w:t>
            </w:r>
          </w:p>
          <w:p w14:paraId="19EDC3A0"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телефонных станций – не подлежит установлению;</w:t>
            </w:r>
          </w:p>
          <w:p w14:paraId="51769EFA"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гаражей и мастерских для обслуживания уборочной и аварийной техники – 300 кв.м;</w:t>
            </w:r>
          </w:p>
          <w:p w14:paraId="4EBDAC18"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автостоянок не подлежит установлению;</w:t>
            </w:r>
          </w:p>
          <w:p w14:paraId="5D7FF54D"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зданий или помещений, предназначенных для приема физических и юридических лиц в связи с предоставлением им коммунальных услуг– 400 кв.м;</w:t>
            </w:r>
          </w:p>
          <w:p w14:paraId="10F269FC"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трансформаторных подстанций - не подлежит установлению;</w:t>
            </w:r>
          </w:p>
          <w:p w14:paraId="3ED8A850"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тепловых пунктов – не подлежит установлению;</w:t>
            </w:r>
          </w:p>
          <w:p w14:paraId="18BDCEA5"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газораспределительных пунктов – 6 кв.м;</w:t>
            </w:r>
          </w:p>
          <w:p w14:paraId="44AD51A7"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Максимальные размеры земельных участков на вышеуказанные объекты - не подлежит установлению либо в соответствии с МНГП;</w:t>
            </w:r>
          </w:p>
          <w:p w14:paraId="482258F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Минимальные отступы от границ земельных участков:</w:t>
            </w:r>
          </w:p>
          <w:p w14:paraId="68BC121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20FAB3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7E283E2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68E59B4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4B832B0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0217119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4A0A004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CBA8A4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1B56A8E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669A258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429F22DB"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E0911D5"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6CFE1642"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AA8C1CF"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2</w:t>
            </w:r>
          </w:p>
          <w:p w14:paraId="67200853"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Предельная высота – 20м</w:t>
            </w:r>
          </w:p>
          <w:p w14:paraId="52EC4818"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4D96A8CB"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27D6590D"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6523116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0D5E7EEC"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7D37DE8D"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6361B79D" w14:textId="77777777" w:rsidR="00D61ACC" w:rsidRPr="00946A8D" w:rsidRDefault="00D61ACC" w:rsidP="00D61ACC">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tc>
      </w:tr>
      <w:tr w:rsidR="00946A8D" w:rsidRPr="00946A8D" w14:paraId="080DC793" w14:textId="77777777" w:rsidTr="00A02879">
        <w:tc>
          <w:tcPr>
            <w:tcW w:w="2551" w:type="dxa"/>
          </w:tcPr>
          <w:p w14:paraId="151F5387"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4.9</w:t>
            </w:r>
          </w:p>
        </w:tc>
        <w:tc>
          <w:tcPr>
            <w:tcW w:w="2552" w:type="dxa"/>
          </w:tcPr>
          <w:p w14:paraId="6DD42DF1"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b/>
                <w:bCs/>
                <w:color w:val="000000"/>
                <w:sz w:val="24"/>
                <w:szCs w:val="24"/>
              </w:rPr>
              <w:t>Служебные гаражи</w:t>
            </w:r>
          </w:p>
        </w:tc>
        <w:tc>
          <w:tcPr>
            <w:tcW w:w="9464" w:type="dxa"/>
          </w:tcPr>
          <w:p w14:paraId="7FF376D3" w14:textId="77777777" w:rsidR="00D61ACC" w:rsidRPr="00946A8D" w:rsidRDefault="00D61ACC" w:rsidP="00D61AC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Размещение постоянных или временных гаражей, стоянок для хранения служебного автотранспорта, используемого в целях осуществления видов деятельности, предусмотренных видами разрешенного использования с </w:t>
            </w:r>
            <w:hyperlink r:id="rId21" w:anchor="block_1030" w:history="1">
              <w:r w:rsidRPr="00946A8D">
                <w:rPr>
                  <w:rFonts w:ascii="Times New Roman" w:hAnsi="Times New Roman"/>
                  <w:b/>
                  <w:color w:val="000000"/>
                  <w:sz w:val="24"/>
                  <w:szCs w:val="24"/>
                </w:rPr>
                <w:t>кодами 3.0</w:t>
              </w:r>
            </w:hyperlink>
            <w:r w:rsidRPr="00946A8D">
              <w:rPr>
                <w:rFonts w:ascii="Times New Roman" w:hAnsi="Times New Roman"/>
                <w:b/>
                <w:color w:val="000000"/>
                <w:sz w:val="24"/>
                <w:szCs w:val="24"/>
              </w:rPr>
              <w:t>, </w:t>
            </w:r>
            <w:hyperlink r:id="rId22" w:anchor="block_1040" w:history="1">
              <w:r w:rsidRPr="00946A8D">
                <w:rPr>
                  <w:rFonts w:ascii="Times New Roman" w:hAnsi="Times New Roman"/>
                  <w:b/>
                  <w:color w:val="000000"/>
                  <w:sz w:val="24"/>
                  <w:szCs w:val="24"/>
                </w:rPr>
                <w:t>4.0</w:t>
              </w:r>
            </w:hyperlink>
            <w:r w:rsidRPr="00946A8D">
              <w:rPr>
                <w:rFonts w:ascii="Times New Roman" w:hAnsi="Times New Roman"/>
                <w:b/>
                <w:color w:val="000000"/>
                <w:sz w:val="24"/>
                <w:szCs w:val="24"/>
              </w:rPr>
              <w:t>, а также для стоянки и хранения транспортных средств общего пользования, в том числе в депо.</w:t>
            </w:r>
          </w:p>
          <w:p w14:paraId="3A227BA8"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57EEB160"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по СП 42.13330.2016 (приложение И).</w:t>
            </w:r>
          </w:p>
          <w:p w14:paraId="7B17857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50672A86"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20D734D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B13E87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45CAD3F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1132420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501C198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610D1E9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4F5BAE6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B3E383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CFFD33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2D58115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269E47B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213317A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401EE3B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7C11D37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52EA7816"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tc>
      </w:tr>
      <w:tr w:rsidR="00946A8D" w:rsidRPr="00946A8D" w14:paraId="0E5ED687" w14:textId="77777777" w:rsidTr="00A02879">
        <w:tc>
          <w:tcPr>
            <w:tcW w:w="2551" w:type="dxa"/>
          </w:tcPr>
          <w:p w14:paraId="13AE153E" w14:textId="77777777" w:rsidR="00D61ACC" w:rsidRPr="00946A8D" w:rsidRDefault="00D61ACC" w:rsidP="00D61ACC">
            <w:pPr>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6.1</w:t>
            </w:r>
          </w:p>
        </w:tc>
        <w:tc>
          <w:tcPr>
            <w:tcW w:w="2552" w:type="dxa"/>
          </w:tcPr>
          <w:p w14:paraId="18719FE7" w14:textId="77777777" w:rsidR="00D61ACC" w:rsidRPr="00946A8D" w:rsidRDefault="00D61ACC" w:rsidP="00D61ACC">
            <w:pPr>
              <w:spacing w:after="0" w:line="240" w:lineRule="auto"/>
              <w:jc w:val="both"/>
              <w:rPr>
                <w:rFonts w:ascii="Times New Roman" w:hAnsi="Times New Roman"/>
                <w:bCs/>
                <w:color w:val="000000"/>
                <w:sz w:val="24"/>
                <w:szCs w:val="24"/>
              </w:rPr>
            </w:pPr>
            <w:r w:rsidRPr="00946A8D">
              <w:rPr>
                <w:rFonts w:ascii="Times New Roman" w:eastAsia="Times New Roman" w:hAnsi="Times New Roman"/>
                <w:color w:val="000000"/>
                <w:sz w:val="24"/>
                <w:szCs w:val="24"/>
                <w:lang w:eastAsia="ru-RU"/>
              </w:rPr>
              <w:t>Недропользование</w:t>
            </w:r>
          </w:p>
        </w:tc>
        <w:tc>
          <w:tcPr>
            <w:tcW w:w="9464" w:type="dxa"/>
          </w:tcPr>
          <w:p w14:paraId="5A10131E" w14:textId="77777777" w:rsidR="00D61ACC" w:rsidRPr="00946A8D" w:rsidRDefault="00D61ACC" w:rsidP="00D61ACC">
            <w:pPr>
              <w:jc w:val="both"/>
              <w:rPr>
                <w:rFonts w:ascii="Times New Roman" w:hAnsi="Times New Roman"/>
                <w:b/>
                <w:color w:val="000000"/>
                <w:sz w:val="24"/>
                <w:szCs w:val="24"/>
              </w:rPr>
            </w:pPr>
            <w:r w:rsidRPr="00946A8D">
              <w:rPr>
                <w:rFonts w:ascii="Times New Roman" w:hAnsi="Times New Roman"/>
                <w:b/>
                <w:color w:val="000000"/>
                <w:sz w:val="24"/>
                <w:szCs w:val="24"/>
              </w:rPr>
              <w:t xml:space="preserve">Осуществление геологических изысканий; добыча полезных ископаемых открытым (карьеры, отвалы) и закрытым (шахты, скважины) способами; размещение объектов капитального строительства, в том числе подземных, в целях добычи полезных ископаемых; размещение объектов капитального строительства, необходимых для подготовки сырья к транспортировке и (или) промышленной переработке; размещение объектов капитального строительства, предназначенных для проживания в них сотрудников, осуществляющих обслуживание зданий и </w:t>
            </w:r>
            <w:r w:rsidRPr="00946A8D">
              <w:rPr>
                <w:rFonts w:ascii="Times New Roman" w:hAnsi="Times New Roman"/>
                <w:b/>
                <w:color w:val="000000"/>
                <w:sz w:val="24"/>
                <w:szCs w:val="24"/>
              </w:rPr>
              <w:lastRenderedPageBreak/>
              <w:t>сооружений, необходимых для целей недропользования, если добыча полезных ископаемых происходит на межселенной территории.</w:t>
            </w:r>
          </w:p>
          <w:p w14:paraId="35BA5A90"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49311908"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7B9A361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661B4AE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014914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7015133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38F5CC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5DE72DD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08D73C9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443C6DB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D4A88F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0F74F9A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159AE6B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291F343"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42E4A0C"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5EDBA02D"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2A9CB4D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58D180E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784BFD7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6C1C225A" w14:textId="4157819C" w:rsidR="00D61ACC" w:rsidRPr="00946A8D" w:rsidRDefault="00D61ACC" w:rsidP="0039276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tc>
      </w:tr>
      <w:tr w:rsidR="00946A8D" w:rsidRPr="00946A8D" w14:paraId="47AB10A2" w14:textId="77777777" w:rsidTr="00A02879">
        <w:tc>
          <w:tcPr>
            <w:tcW w:w="2551" w:type="dxa"/>
          </w:tcPr>
          <w:p w14:paraId="6758A805"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6.3</w:t>
            </w:r>
          </w:p>
        </w:tc>
        <w:tc>
          <w:tcPr>
            <w:tcW w:w="2552" w:type="dxa"/>
          </w:tcPr>
          <w:p w14:paraId="4F32C3B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hAnsi="Times New Roman"/>
                <w:color w:val="000000"/>
                <w:sz w:val="24"/>
                <w:szCs w:val="24"/>
                <w:lang w:eastAsia="ru-RU"/>
              </w:rPr>
              <w:t xml:space="preserve">Легкая промышленность </w:t>
            </w:r>
          </w:p>
        </w:tc>
        <w:tc>
          <w:tcPr>
            <w:tcW w:w="9464" w:type="dxa"/>
          </w:tcPr>
          <w:p w14:paraId="698C60DC" w14:textId="7F5DE82E"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 xml:space="preserve">Размещение объектов капитального строительства, предназначенных для текстильной, </w:t>
            </w:r>
            <w:r w:rsidR="0039276F" w:rsidRPr="00946A8D">
              <w:rPr>
                <w:rFonts w:ascii="Times New Roman" w:eastAsia="Times New Roman" w:hAnsi="Times New Roman"/>
                <w:color w:val="000000"/>
                <w:sz w:val="24"/>
                <w:szCs w:val="24"/>
                <w:lang w:eastAsia="ru-RU"/>
              </w:rPr>
              <w:t>фарфора</w:t>
            </w:r>
            <w:r w:rsidRPr="00946A8D">
              <w:rPr>
                <w:rFonts w:ascii="Times New Roman" w:eastAsia="Times New Roman" w:hAnsi="Times New Roman"/>
                <w:color w:val="000000"/>
                <w:sz w:val="24"/>
                <w:szCs w:val="24"/>
                <w:lang w:eastAsia="ru-RU"/>
              </w:rPr>
              <w:t>-фаянсовой, электронной промышленности</w:t>
            </w:r>
          </w:p>
          <w:p w14:paraId="496CB608" w14:textId="77777777" w:rsidR="00D61ACC" w:rsidRPr="00946A8D" w:rsidRDefault="00D61ACC" w:rsidP="00D61ACC">
            <w:pPr>
              <w:spacing w:after="0" w:line="240" w:lineRule="auto"/>
              <w:rPr>
                <w:rFonts w:ascii="Times New Roman" w:hAnsi="Times New Roman"/>
                <w:color w:val="000000"/>
                <w:sz w:val="24"/>
                <w:szCs w:val="24"/>
              </w:rPr>
            </w:pPr>
          </w:p>
          <w:p w14:paraId="6A903023"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1 га;</w:t>
            </w:r>
          </w:p>
          <w:p w14:paraId="3893A9BF"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13E3E7F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2946D7E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не менее 3 м от границ земельного участка со стороны прилегающих земельных</w:t>
            </w:r>
          </w:p>
          <w:p w14:paraId="1DD6A03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4DCC9D1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3DB3700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7DD428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6E4E6FF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522B1E2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B3128C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07F5DC8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7E1A853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5A750B62"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5742933B"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3017161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00B7AADB"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20 м;</w:t>
            </w:r>
          </w:p>
          <w:p w14:paraId="21224B0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3BA44F1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297AEFA6"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0,8</w:t>
            </w:r>
          </w:p>
          <w:p w14:paraId="340890E2" w14:textId="50A12A97" w:rsidR="00D61ACC" w:rsidRPr="00946A8D" w:rsidRDefault="00D61ACC" w:rsidP="0039276F">
            <w:pPr>
              <w:spacing w:after="0" w:line="240" w:lineRule="auto"/>
              <w:rPr>
                <w:rFonts w:ascii="Times New Roman" w:hAnsi="Times New Roman"/>
                <w:b/>
                <w:color w:val="000000"/>
                <w:sz w:val="24"/>
                <w:szCs w:val="24"/>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2,4</w:t>
            </w:r>
            <w:r w:rsidRPr="00946A8D">
              <w:rPr>
                <w:rFonts w:ascii="Times New Roman" w:hAnsi="Times New Roman"/>
                <w:color w:val="000000"/>
                <w:sz w:val="24"/>
                <w:szCs w:val="24"/>
              </w:rPr>
              <w:t xml:space="preserve"> </w:t>
            </w:r>
          </w:p>
        </w:tc>
      </w:tr>
      <w:tr w:rsidR="00946A8D" w:rsidRPr="00946A8D" w14:paraId="55E38639" w14:textId="77777777" w:rsidTr="00A02879">
        <w:tc>
          <w:tcPr>
            <w:tcW w:w="2551" w:type="dxa"/>
          </w:tcPr>
          <w:p w14:paraId="08A9EB39"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6.4</w:t>
            </w:r>
          </w:p>
        </w:tc>
        <w:tc>
          <w:tcPr>
            <w:tcW w:w="2552" w:type="dxa"/>
          </w:tcPr>
          <w:p w14:paraId="79B1B16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hAnsi="Times New Roman"/>
                <w:color w:val="000000"/>
                <w:sz w:val="24"/>
                <w:szCs w:val="24"/>
                <w:lang w:eastAsia="ru-RU"/>
              </w:rPr>
              <w:t xml:space="preserve">Пищевая промышленность </w:t>
            </w:r>
          </w:p>
        </w:tc>
        <w:tc>
          <w:tcPr>
            <w:tcW w:w="9464" w:type="dxa"/>
          </w:tcPr>
          <w:p w14:paraId="30F002D4"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Размещение объектов пищевой промышленности, по переработке сельскохозяйственной продукции способом, приводящим к их переработке в иную продукцию (консервирование, копчение, хлебопечение), в том числе для производства напитков, алкогольных напитков и табачных изделий</w:t>
            </w:r>
          </w:p>
          <w:p w14:paraId="02A95842" w14:textId="77777777" w:rsidR="00D61ACC" w:rsidRPr="00946A8D" w:rsidRDefault="00D61ACC" w:rsidP="00D61ACC">
            <w:pPr>
              <w:spacing w:after="0" w:line="240" w:lineRule="auto"/>
              <w:rPr>
                <w:rFonts w:ascii="Times New Roman" w:hAnsi="Times New Roman"/>
                <w:color w:val="000000"/>
                <w:sz w:val="24"/>
                <w:szCs w:val="24"/>
              </w:rPr>
            </w:pPr>
          </w:p>
          <w:p w14:paraId="35AB9C44"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1 га;</w:t>
            </w:r>
          </w:p>
          <w:p w14:paraId="1396B0B4"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1705A54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4EA1B3D6"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C7CF0E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5033D2A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6F24EB4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76627C0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3B3DCB6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сооружений вспомогательного использования, в том числе хозяйственных построек:</w:t>
            </w:r>
          </w:p>
          <w:p w14:paraId="4CAFF4D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54FF90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38123C9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2EAC4B8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22DA0A28"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21C45608"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04253EE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23EB277E"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–20 м;</w:t>
            </w:r>
          </w:p>
          <w:p w14:paraId="0F56E51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13A0694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0BF4415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0,8</w:t>
            </w:r>
          </w:p>
          <w:p w14:paraId="729EEC7E" w14:textId="51EBC2B0" w:rsidR="00D61ACC" w:rsidRPr="00946A8D" w:rsidRDefault="00D61ACC" w:rsidP="0039276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2,4</w:t>
            </w:r>
            <w:r w:rsidRPr="00946A8D">
              <w:rPr>
                <w:rFonts w:ascii="Times New Roman" w:hAnsi="Times New Roman"/>
                <w:color w:val="000000"/>
                <w:sz w:val="24"/>
                <w:szCs w:val="24"/>
              </w:rPr>
              <w:t xml:space="preserve"> </w:t>
            </w:r>
          </w:p>
        </w:tc>
      </w:tr>
      <w:tr w:rsidR="00946A8D" w:rsidRPr="00946A8D" w14:paraId="1474802C" w14:textId="77777777" w:rsidTr="00A02879">
        <w:trPr>
          <w:trHeight w:val="691"/>
        </w:trPr>
        <w:tc>
          <w:tcPr>
            <w:tcW w:w="2551" w:type="dxa"/>
          </w:tcPr>
          <w:p w14:paraId="14A11AA4" w14:textId="77777777" w:rsidR="00D61ACC" w:rsidRPr="00946A8D" w:rsidRDefault="00D61ACC" w:rsidP="00D61ACC">
            <w:pPr>
              <w:spacing w:after="0" w:line="240" w:lineRule="auto"/>
              <w:contextualSpacing/>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6.6</w:t>
            </w:r>
          </w:p>
        </w:tc>
        <w:tc>
          <w:tcPr>
            <w:tcW w:w="2552" w:type="dxa"/>
          </w:tcPr>
          <w:p w14:paraId="0387C891" w14:textId="77777777" w:rsidR="00D61ACC" w:rsidRPr="00946A8D" w:rsidRDefault="00D61ACC" w:rsidP="00D61ACC">
            <w:pPr>
              <w:spacing w:after="0" w:line="240" w:lineRule="auto"/>
              <w:contextualSpacing/>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Строительная промышленность </w:t>
            </w:r>
          </w:p>
        </w:tc>
        <w:tc>
          <w:tcPr>
            <w:tcW w:w="9464" w:type="dxa"/>
          </w:tcPr>
          <w:p w14:paraId="0B2624F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производства: строительных материалов (кирпичей, пиломатериалов, цемента, крепежных материалов), бытового и строительного газового и сантехнического оборудования, лифтов и подъемников, столярной продукции, сборных домов или их частей и тому подобной продукции</w:t>
            </w:r>
          </w:p>
          <w:p w14:paraId="5165CE3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49A5A2D9"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1 га;</w:t>
            </w:r>
          </w:p>
          <w:p w14:paraId="72652A82"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2E1CA89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1C7CDAA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CDD608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53CC304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5B64A73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3F6F2B1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26D4E9D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511BF12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7FFAF1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6ED3FED"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6BA4BE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не менее 1 м от границ земельного участка для размещения гаражей и</w:t>
            </w:r>
          </w:p>
          <w:p w14:paraId="23FDB5FB"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573B1D59"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11E1BDE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C3EB683"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20 м;</w:t>
            </w:r>
          </w:p>
          <w:p w14:paraId="2CEC7B8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074BF63D"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08322FD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0,8</w:t>
            </w:r>
          </w:p>
          <w:p w14:paraId="5F492746" w14:textId="5C98BFFD" w:rsidR="00D61ACC" w:rsidRPr="00946A8D" w:rsidRDefault="00D61ACC" w:rsidP="0039276F">
            <w:pPr>
              <w:spacing w:after="0" w:line="240" w:lineRule="auto"/>
              <w:rPr>
                <w:rFonts w:ascii="Times New Roman" w:hAnsi="Times New Roman"/>
                <w:b/>
                <w:color w:val="000000"/>
                <w:sz w:val="24"/>
                <w:szCs w:val="24"/>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2,4</w:t>
            </w:r>
            <w:r w:rsidRPr="00946A8D">
              <w:rPr>
                <w:rFonts w:ascii="Times New Roman" w:hAnsi="Times New Roman"/>
                <w:color w:val="000000"/>
                <w:sz w:val="24"/>
                <w:szCs w:val="24"/>
              </w:rPr>
              <w:t xml:space="preserve"> </w:t>
            </w:r>
          </w:p>
        </w:tc>
      </w:tr>
      <w:tr w:rsidR="00946A8D" w:rsidRPr="00946A8D" w14:paraId="746A1664" w14:textId="77777777" w:rsidTr="00A02879">
        <w:tc>
          <w:tcPr>
            <w:tcW w:w="2551" w:type="dxa"/>
          </w:tcPr>
          <w:p w14:paraId="5465E65C"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6.8</w:t>
            </w:r>
          </w:p>
        </w:tc>
        <w:tc>
          <w:tcPr>
            <w:tcW w:w="2552" w:type="dxa"/>
          </w:tcPr>
          <w:p w14:paraId="6443311C"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Связь</w:t>
            </w:r>
          </w:p>
        </w:tc>
        <w:tc>
          <w:tcPr>
            <w:tcW w:w="9464" w:type="dxa"/>
          </w:tcPr>
          <w:p w14:paraId="00BFE946" w14:textId="77777777" w:rsidR="00D61ACC" w:rsidRPr="00946A8D" w:rsidRDefault="00D61ACC" w:rsidP="00D61AC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Размещение объектов связи, радиовещания, телевидения, включая воздушные радиорелейные, надземные и подземные кабельные линии связи, линии радиофикации, антенные поля, усилительные пункты на кабельных линиях связи, инфраструктуру спутниковой связи и телерадиовещания, за исключением объектов связи, размещение которых предусмотрено содержанием видов разрешенного использования с </w:t>
            </w:r>
            <w:hyperlink r:id="rId23" w:anchor="block_1311" w:history="1">
              <w:r w:rsidRPr="00946A8D">
                <w:rPr>
                  <w:rFonts w:ascii="Times New Roman" w:hAnsi="Times New Roman"/>
                  <w:b/>
                  <w:color w:val="000000"/>
                  <w:sz w:val="24"/>
                  <w:szCs w:val="24"/>
                </w:rPr>
                <w:t>кодами 3.1.1</w:t>
              </w:r>
            </w:hyperlink>
            <w:r w:rsidRPr="00946A8D">
              <w:rPr>
                <w:rFonts w:ascii="Times New Roman" w:hAnsi="Times New Roman"/>
                <w:b/>
                <w:color w:val="000000"/>
                <w:sz w:val="24"/>
                <w:szCs w:val="24"/>
              </w:rPr>
              <w:t>, </w:t>
            </w:r>
            <w:hyperlink r:id="rId24" w:anchor="block_1323" w:history="1">
              <w:r w:rsidRPr="00946A8D">
                <w:rPr>
                  <w:rFonts w:ascii="Times New Roman" w:hAnsi="Times New Roman"/>
                  <w:b/>
                  <w:color w:val="000000"/>
                  <w:sz w:val="24"/>
                  <w:szCs w:val="24"/>
                </w:rPr>
                <w:t>3.2.3</w:t>
              </w:r>
            </w:hyperlink>
            <w:r w:rsidRPr="00946A8D">
              <w:rPr>
                <w:rFonts w:ascii="Times New Roman" w:hAnsi="Times New Roman"/>
                <w:b/>
                <w:color w:val="000000"/>
                <w:sz w:val="24"/>
                <w:szCs w:val="24"/>
              </w:rPr>
              <w:t>.</w:t>
            </w:r>
          </w:p>
          <w:p w14:paraId="5D64DDB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0199E982"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089FD820"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77330A6E"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Отступ от границ земельного участка.</w:t>
            </w:r>
          </w:p>
          <w:p w14:paraId="7C241C40"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линейных объектов – не подлежит установлению.</w:t>
            </w:r>
          </w:p>
          <w:p w14:paraId="105CB64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rPr>
              <w:t xml:space="preserve">Для иных объектов капитального строительства </w:t>
            </w:r>
            <w:r w:rsidRPr="00946A8D">
              <w:rPr>
                <w:rFonts w:ascii="Times New Roman" w:hAnsi="Times New Roman"/>
                <w:color w:val="000000"/>
                <w:sz w:val="24"/>
                <w:szCs w:val="24"/>
                <w:lang w:eastAsia="ru-RU"/>
              </w:rPr>
              <w:t>минимальные отступы от границ земельных участков:</w:t>
            </w:r>
          </w:p>
          <w:p w14:paraId="4FC921A6"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21CBA1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531AF31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BEBCBB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FF3CF1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375CF03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03772FD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E72184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4A19395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44B9ECF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не менее 1 м от границ земельного участка для размещения гаражей и</w:t>
            </w:r>
          </w:p>
          <w:p w14:paraId="2BC48D35"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2E69FD0D"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331DAA8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4249A00"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30 м;</w:t>
            </w:r>
          </w:p>
          <w:p w14:paraId="5B349D0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0C78399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7B46CE04"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0,6</w:t>
            </w:r>
          </w:p>
          <w:p w14:paraId="34246CAE" w14:textId="6B0A35E2" w:rsidR="00D61ACC" w:rsidRPr="00946A8D" w:rsidRDefault="00D61ACC" w:rsidP="0039276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1,8</w:t>
            </w:r>
            <w:r w:rsidRPr="00946A8D">
              <w:rPr>
                <w:rFonts w:ascii="Times New Roman" w:hAnsi="Times New Roman"/>
                <w:color w:val="000000"/>
                <w:sz w:val="24"/>
                <w:szCs w:val="24"/>
              </w:rPr>
              <w:t xml:space="preserve"> </w:t>
            </w:r>
          </w:p>
        </w:tc>
      </w:tr>
      <w:tr w:rsidR="00946A8D" w:rsidRPr="00946A8D" w14:paraId="65636F12" w14:textId="77777777" w:rsidTr="00A02879">
        <w:tc>
          <w:tcPr>
            <w:tcW w:w="2551" w:type="dxa"/>
          </w:tcPr>
          <w:p w14:paraId="24E9E999"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6.9</w:t>
            </w:r>
          </w:p>
        </w:tc>
        <w:tc>
          <w:tcPr>
            <w:tcW w:w="2552" w:type="dxa"/>
          </w:tcPr>
          <w:p w14:paraId="3CB3626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hAnsi="Times New Roman"/>
                <w:color w:val="000000"/>
                <w:sz w:val="24"/>
                <w:szCs w:val="24"/>
                <w:lang w:eastAsia="ru-RU"/>
              </w:rPr>
              <w:t xml:space="preserve">Склады </w:t>
            </w:r>
            <w:r w:rsidRPr="00946A8D">
              <w:rPr>
                <w:rFonts w:ascii="Times New Roman" w:eastAsia="Times New Roman" w:hAnsi="Times New Roman"/>
                <w:color w:val="000000"/>
                <w:sz w:val="24"/>
                <w:szCs w:val="24"/>
                <w:lang w:eastAsia="ru-RU"/>
              </w:rPr>
              <w:t xml:space="preserve"> </w:t>
            </w:r>
          </w:p>
        </w:tc>
        <w:tc>
          <w:tcPr>
            <w:tcW w:w="9464" w:type="dxa"/>
          </w:tcPr>
          <w:p w14:paraId="48D20E3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сооружений, имеющих назначение по временному хранению, распределению и перевалке грузов (за исключением хранения стратегических запасов), не являющихся частями производственных комплексов, на которых был создан груз: промышленные базы, склады, погрузочные терминалы и доки, нефтехранилища и нефтеналивные станции, газовые хранилища и обслуживающие их газоконденсатные и газоперекачивающие станции, элеваторы и продовольственные склады, за исключением железнодорожных перевалочных складов</w:t>
            </w:r>
          </w:p>
          <w:p w14:paraId="3D78FC53" w14:textId="77777777" w:rsidR="00D61ACC" w:rsidRPr="00946A8D" w:rsidRDefault="00D61ACC" w:rsidP="00D61ACC">
            <w:pPr>
              <w:spacing w:after="0" w:line="240" w:lineRule="auto"/>
              <w:rPr>
                <w:rFonts w:ascii="Times New Roman" w:hAnsi="Times New Roman"/>
                <w:color w:val="000000"/>
                <w:sz w:val="24"/>
                <w:szCs w:val="24"/>
              </w:rPr>
            </w:pPr>
          </w:p>
          <w:p w14:paraId="6574BE89"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0,5 га;</w:t>
            </w:r>
          </w:p>
          <w:p w14:paraId="4ABE8B6D"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0AF79F88"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Отступ от границ земельного участка:</w:t>
            </w:r>
          </w:p>
          <w:p w14:paraId="58AFCA1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6AE8E29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348CB7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1AB15DC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2167903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1D13335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04A56966"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58C92AE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87F7FE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0E5AFCF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3A84C9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A8F8FDA"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lastRenderedPageBreak/>
              <w:t>открытых стоянок</w:t>
            </w:r>
            <w:r w:rsidRPr="00946A8D">
              <w:rPr>
                <w:rFonts w:ascii="Times New Roman" w:hAnsi="Times New Roman"/>
                <w:color w:val="000000"/>
                <w:sz w:val="24"/>
                <w:szCs w:val="24"/>
              </w:rPr>
              <w:t>.</w:t>
            </w:r>
          </w:p>
          <w:p w14:paraId="708E8B37"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277FA1E9" w14:textId="77777777" w:rsidR="00D61ACC" w:rsidRPr="00946A8D" w:rsidRDefault="00D61ACC" w:rsidP="00D61ACC">
            <w:pPr>
              <w:autoSpaceDE w:val="0"/>
              <w:autoSpaceDN w:val="0"/>
              <w:adjustRightInd w:val="0"/>
              <w:snapToGrid w:val="0"/>
              <w:spacing w:after="0" w:line="240" w:lineRule="auto"/>
              <w:outlineLvl w:val="3"/>
              <w:rPr>
                <w:rFonts w:ascii="Times New Roman" w:eastAsiaTheme="minorEastAsia"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67334E5"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-4;</w:t>
            </w:r>
          </w:p>
          <w:p w14:paraId="6CC1197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46FA059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00B5C10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0,6</w:t>
            </w:r>
          </w:p>
          <w:p w14:paraId="43992669" w14:textId="01C20B4D" w:rsidR="00D61ACC" w:rsidRPr="00946A8D" w:rsidRDefault="00D61ACC" w:rsidP="0039276F">
            <w:pPr>
              <w:spacing w:after="0" w:line="240" w:lineRule="auto"/>
              <w:rPr>
                <w:rFonts w:ascii="Times New Roman" w:hAnsi="Times New Roman"/>
                <w:b/>
                <w:color w:val="000000"/>
                <w:sz w:val="24"/>
                <w:szCs w:val="24"/>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1,8</w:t>
            </w:r>
            <w:r w:rsidRPr="00946A8D">
              <w:rPr>
                <w:rFonts w:ascii="Times New Roman" w:hAnsi="Times New Roman"/>
                <w:color w:val="000000"/>
                <w:sz w:val="24"/>
                <w:szCs w:val="24"/>
              </w:rPr>
              <w:t xml:space="preserve"> </w:t>
            </w:r>
          </w:p>
        </w:tc>
      </w:tr>
      <w:tr w:rsidR="00D61ACC" w:rsidRPr="00946A8D" w14:paraId="5B0E8AEC" w14:textId="77777777" w:rsidTr="00A02879">
        <w:trPr>
          <w:trHeight w:val="562"/>
        </w:trPr>
        <w:tc>
          <w:tcPr>
            <w:tcW w:w="2551" w:type="dxa"/>
          </w:tcPr>
          <w:p w14:paraId="32A8F914"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12.0</w:t>
            </w:r>
          </w:p>
        </w:tc>
        <w:tc>
          <w:tcPr>
            <w:tcW w:w="2552" w:type="dxa"/>
          </w:tcPr>
          <w:p w14:paraId="1768518E"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Земельные участки (территории) общего пользования</w:t>
            </w:r>
          </w:p>
        </w:tc>
        <w:tc>
          <w:tcPr>
            <w:tcW w:w="9464" w:type="dxa"/>
          </w:tcPr>
          <w:p w14:paraId="180D6D89" w14:textId="77777777" w:rsidR="00D61ACC" w:rsidRPr="00946A8D" w:rsidRDefault="00D61ACC" w:rsidP="00D61ACC">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Земельные участки общего пользования. Содержание данного вида разрешенного использования включает в себя содержание видов разрешенного использования с кодами 12.0.1 - 12.0.2.</w:t>
            </w:r>
          </w:p>
          <w:p w14:paraId="562FD60B"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0433437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Размеры земельных участков – не подлежат установлению.</w:t>
            </w:r>
          </w:p>
          <w:p w14:paraId="3DAFA2B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отступ от границ земельного участка – не подлежит установлению.</w:t>
            </w:r>
          </w:p>
          <w:p w14:paraId="16021DB3"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Предельное количество этажей или предельная высота – не подлежит установлению.</w:t>
            </w:r>
          </w:p>
          <w:p w14:paraId="6A3A1FF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52E9FD1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759EF61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30D0F332" w14:textId="0C38478B" w:rsidR="00D61ACC" w:rsidRPr="00946A8D" w:rsidRDefault="00D61ACC" w:rsidP="0039276F">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tc>
      </w:tr>
    </w:tbl>
    <w:p w14:paraId="57F45DB1" w14:textId="77777777" w:rsidR="00673A5C" w:rsidRPr="00946A8D" w:rsidRDefault="00673A5C" w:rsidP="00673A5C">
      <w:pPr>
        <w:spacing w:after="0" w:line="240" w:lineRule="auto"/>
        <w:rPr>
          <w:rFonts w:ascii="Times New Roman" w:hAnsi="Times New Roman"/>
          <w:b/>
          <w:color w:val="000000"/>
          <w:sz w:val="24"/>
          <w:szCs w:val="24"/>
        </w:rPr>
      </w:pPr>
    </w:p>
    <w:p w14:paraId="54BB46F6"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Условно-разрешенные виды использования</w:t>
      </w:r>
    </w:p>
    <w:p w14:paraId="2F9E2848"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0" w:type="auto"/>
        <w:tblLook w:val="04A0" w:firstRow="1" w:lastRow="0" w:firstColumn="1" w:lastColumn="0" w:noHBand="0" w:noVBand="1"/>
      </w:tblPr>
      <w:tblGrid>
        <w:gridCol w:w="2551"/>
        <w:gridCol w:w="2551"/>
        <w:gridCol w:w="9458"/>
      </w:tblGrid>
      <w:tr w:rsidR="00946A8D" w:rsidRPr="00946A8D" w14:paraId="1DFA01B2" w14:textId="77777777" w:rsidTr="00A02879">
        <w:tc>
          <w:tcPr>
            <w:tcW w:w="2551" w:type="dxa"/>
          </w:tcPr>
          <w:p w14:paraId="617C0E9F"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w:t>
            </w:r>
          </w:p>
          <w:p w14:paraId="6F49DA00"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вида разрешенного использования</w:t>
            </w:r>
          </w:p>
          <w:p w14:paraId="7F3D35F2"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земельного</w:t>
            </w:r>
          </w:p>
          <w:p w14:paraId="6A4B802B"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участка</w:t>
            </w:r>
          </w:p>
        </w:tc>
        <w:tc>
          <w:tcPr>
            <w:tcW w:w="2552" w:type="dxa"/>
          </w:tcPr>
          <w:p w14:paraId="6D80EA2E"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464" w:type="dxa"/>
          </w:tcPr>
          <w:p w14:paraId="05A4CA85"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77441973" w14:textId="77777777" w:rsidTr="00A02879">
        <w:tc>
          <w:tcPr>
            <w:tcW w:w="2551" w:type="dxa"/>
          </w:tcPr>
          <w:p w14:paraId="1B1FD80B"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3.3.</w:t>
            </w:r>
          </w:p>
        </w:tc>
        <w:tc>
          <w:tcPr>
            <w:tcW w:w="2552" w:type="dxa"/>
          </w:tcPr>
          <w:p w14:paraId="2FAFD153"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Бытовое обслуживание</w:t>
            </w:r>
          </w:p>
        </w:tc>
        <w:tc>
          <w:tcPr>
            <w:tcW w:w="9464" w:type="dxa"/>
          </w:tcPr>
          <w:p w14:paraId="06FE20E4" w14:textId="77777777" w:rsidR="00673A5C" w:rsidRPr="00946A8D" w:rsidRDefault="00673A5C" w:rsidP="00A02879">
            <w:pPr>
              <w:autoSpaceDE w:val="0"/>
              <w:autoSpaceDN w:val="0"/>
              <w:adjustRightInd w:val="0"/>
              <w:snapToGrid w:val="0"/>
              <w:spacing w:after="0" w:line="240" w:lineRule="auto"/>
              <w:outlineLvl w:val="3"/>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оказания населению или организациям бытовых услуг (мастерские мелкого ремонта, ателье, бани, парикмахерские, прачечные, химчистки, похоронные бюро)</w:t>
            </w:r>
          </w:p>
          <w:p w14:paraId="5E408618" w14:textId="77777777" w:rsidR="00673A5C" w:rsidRPr="00946A8D" w:rsidRDefault="00673A5C" w:rsidP="00A02879">
            <w:pPr>
              <w:autoSpaceDE w:val="0"/>
              <w:autoSpaceDN w:val="0"/>
              <w:adjustRightInd w:val="0"/>
              <w:snapToGrid w:val="0"/>
              <w:spacing w:after="0" w:line="240" w:lineRule="auto"/>
              <w:outlineLvl w:val="3"/>
              <w:rPr>
                <w:rFonts w:ascii="Times New Roman" w:eastAsia="Times New Roman" w:hAnsi="Times New Roman"/>
                <w:color w:val="000000"/>
                <w:sz w:val="24"/>
                <w:szCs w:val="24"/>
                <w:lang w:eastAsia="ru-RU"/>
              </w:rPr>
            </w:pPr>
          </w:p>
          <w:p w14:paraId="6C653A8E"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земельных участков – на 10 рабочих мест для предприятий мощностью, рабочих мест:</w:t>
            </w:r>
          </w:p>
          <w:p w14:paraId="028452C0"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0,1-0,2 га-10-50 мест ;</w:t>
            </w:r>
          </w:p>
          <w:p w14:paraId="2967384A"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0,05-0,08га - 50-150 мест; </w:t>
            </w:r>
          </w:p>
          <w:p w14:paraId="77E72C9F"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земельных участков – не подлежит установлению;</w:t>
            </w:r>
          </w:p>
          <w:p w14:paraId="7AA7DA6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1471969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4AA6F6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7981834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89572E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186733B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4A3699F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BBD66F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C2390C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1B752E7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7983F90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56F52FB3"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1733BBAC"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36B38090" w14:textId="77777777" w:rsidR="00673A5C" w:rsidRPr="00946A8D" w:rsidRDefault="00673A5C" w:rsidP="00A02879">
            <w:pPr>
              <w:autoSpaceDE w:val="0"/>
              <w:autoSpaceDN w:val="0"/>
              <w:adjustRightInd w:val="0"/>
              <w:snapToGrid w:val="0"/>
              <w:spacing w:after="0" w:line="240" w:lineRule="auto"/>
              <w:outlineLvl w:val="3"/>
              <w:rPr>
                <w:rFonts w:ascii="Times New Roman" w:eastAsiaTheme="minorEastAsia"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F57EE4E"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3;</w:t>
            </w:r>
          </w:p>
          <w:p w14:paraId="0B5DDF9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2B572847"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49B0FAC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25911C47"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4AF698EC"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71557A5C" w14:textId="77777777" w:rsidR="00673A5C" w:rsidRPr="00946A8D" w:rsidRDefault="00673A5C" w:rsidP="00A0287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r w:rsidRPr="00946A8D">
              <w:rPr>
                <w:rFonts w:ascii="Times New Roman" w:eastAsia="Times New Roman" w:hAnsi="Times New Roman"/>
                <w:color w:val="000000"/>
                <w:sz w:val="24"/>
                <w:szCs w:val="24"/>
                <w:lang w:eastAsia="ru-RU"/>
              </w:rPr>
              <w:t xml:space="preserve"> </w:t>
            </w:r>
          </w:p>
        </w:tc>
      </w:tr>
      <w:tr w:rsidR="00673A5C" w:rsidRPr="00946A8D" w14:paraId="70468478" w14:textId="77777777" w:rsidTr="00A02879">
        <w:tc>
          <w:tcPr>
            <w:tcW w:w="2551" w:type="dxa"/>
          </w:tcPr>
          <w:p w14:paraId="0A913EB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4.9.1.</w:t>
            </w:r>
          </w:p>
        </w:tc>
        <w:tc>
          <w:tcPr>
            <w:tcW w:w="2552" w:type="dxa"/>
          </w:tcPr>
          <w:p w14:paraId="011F1E7D"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b/>
                <w:color w:val="000000"/>
                <w:sz w:val="24"/>
                <w:szCs w:val="24"/>
              </w:rPr>
              <w:t>Объекты дорожного сервиса</w:t>
            </w:r>
          </w:p>
        </w:tc>
        <w:tc>
          <w:tcPr>
            <w:tcW w:w="9464" w:type="dxa"/>
          </w:tcPr>
          <w:p w14:paraId="21E16380"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Размещение зданий и сооружений дорожного сервиса. Содержание данного вида разрешенного использования включает в себя содержание видов разрешенного использования с </w:t>
            </w:r>
            <w:hyperlink r:id="rId25" w:anchor="block_14911" w:history="1">
              <w:r w:rsidRPr="00946A8D">
                <w:rPr>
                  <w:rFonts w:ascii="Times New Roman" w:hAnsi="Times New Roman"/>
                  <w:b/>
                  <w:color w:val="000000"/>
                  <w:sz w:val="24"/>
                  <w:szCs w:val="24"/>
                </w:rPr>
                <w:t>кодами 4.9.1.1 - 4.9.1.4</w:t>
              </w:r>
            </w:hyperlink>
            <w:r w:rsidRPr="00946A8D">
              <w:rPr>
                <w:rFonts w:ascii="Times New Roman" w:hAnsi="Times New Roman"/>
                <w:b/>
                <w:color w:val="000000"/>
                <w:sz w:val="24"/>
                <w:szCs w:val="24"/>
              </w:rPr>
              <w:t>.</w:t>
            </w:r>
          </w:p>
          <w:p w14:paraId="5EB2E0E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0F6B7E4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w:t>
            </w:r>
          </w:p>
          <w:p w14:paraId="29D88FB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Для АЗС минимальный размер:</w:t>
            </w:r>
          </w:p>
          <w:p w14:paraId="740D0C4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на 2 колонки – 0,1 га;</w:t>
            </w:r>
          </w:p>
          <w:p w14:paraId="339C181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на 5 колонки – 0,2 га;</w:t>
            </w:r>
          </w:p>
          <w:p w14:paraId="06551B93"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на 7 колонок – 0,3 га;</w:t>
            </w:r>
          </w:p>
          <w:p w14:paraId="0A0F9B7D"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на 9 колонок – 0,35 га;</w:t>
            </w:r>
          </w:p>
          <w:p w14:paraId="13CCD006"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на 11 колонок – 0,4 га</w:t>
            </w:r>
          </w:p>
          <w:p w14:paraId="33551FD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Для СТО минимальный размер:</w:t>
            </w:r>
          </w:p>
          <w:p w14:paraId="63B354A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на 5 технологических постов – 0.5 га;</w:t>
            </w:r>
          </w:p>
          <w:p w14:paraId="71C31A1A"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на 10 технологических постов – 1,0 га;</w:t>
            </w:r>
          </w:p>
          <w:p w14:paraId="64CD4151"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на 15 технологических постов – 1.5 га;</w:t>
            </w:r>
          </w:p>
          <w:p w14:paraId="314FB397"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на 25 технологических постов – 2,0 га;</w:t>
            </w:r>
          </w:p>
          <w:p w14:paraId="59A988A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иных случаях минимальный размер земельных участков - не подлежит установлению;</w:t>
            </w:r>
          </w:p>
          <w:p w14:paraId="57ECAF4F"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2E0E437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Допускается размещать объекты с санитарно-защитной зоной не более 50 м в отдельно стоящих зданиях</w:t>
            </w:r>
          </w:p>
          <w:p w14:paraId="743EF6E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2E940C5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0AA0D1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16C520F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238F90D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55B50C1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D9CDCF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5D546A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204F9A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13E9FB8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1262E93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799FA42"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922ABE9"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lastRenderedPageBreak/>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722A063F"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513EA1B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2;</w:t>
            </w:r>
          </w:p>
          <w:p w14:paraId="1442AAD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5CA11A1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2B72438A"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5995C98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6261AD1D"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583B26A6"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tc>
      </w:tr>
    </w:tbl>
    <w:p w14:paraId="40D97E5B" w14:textId="77777777" w:rsidR="00673A5C" w:rsidRPr="00946A8D" w:rsidRDefault="00673A5C" w:rsidP="00673A5C">
      <w:pPr>
        <w:spacing w:after="0" w:line="240" w:lineRule="auto"/>
        <w:rPr>
          <w:rFonts w:ascii="Times New Roman" w:hAnsi="Times New Roman"/>
          <w:color w:val="000000"/>
          <w:sz w:val="24"/>
          <w:szCs w:val="24"/>
        </w:rPr>
      </w:pPr>
    </w:p>
    <w:p w14:paraId="72D15241"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Вспомогательные виды разрешенного использования</w:t>
      </w:r>
    </w:p>
    <w:p w14:paraId="634D88B7"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0" w:type="auto"/>
        <w:tblLook w:val="04A0" w:firstRow="1" w:lastRow="0" w:firstColumn="1" w:lastColumn="0" w:noHBand="0" w:noVBand="1"/>
      </w:tblPr>
      <w:tblGrid>
        <w:gridCol w:w="2551"/>
        <w:gridCol w:w="2551"/>
        <w:gridCol w:w="9458"/>
      </w:tblGrid>
      <w:tr w:rsidR="00946A8D" w:rsidRPr="00946A8D" w14:paraId="4D86ABC8" w14:textId="77777777" w:rsidTr="00A02879">
        <w:tc>
          <w:tcPr>
            <w:tcW w:w="2551" w:type="dxa"/>
          </w:tcPr>
          <w:p w14:paraId="3082AD1F"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w:t>
            </w:r>
          </w:p>
          <w:p w14:paraId="20385388"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вида разрешенного использования</w:t>
            </w:r>
          </w:p>
          <w:p w14:paraId="2BE95702"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земельного</w:t>
            </w:r>
          </w:p>
          <w:p w14:paraId="31BBAFF5"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участка</w:t>
            </w:r>
          </w:p>
        </w:tc>
        <w:tc>
          <w:tcPr>
            <w:tcW w:w="2552" w:type="dxa"/>
          </w:tcPr>
          <w:p w14:paraId="085A27BE"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464" w:type="dxa"/>
          </w:tcPr>
          <w:p w14:paraId="05B3606B"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05CB3EAC" w14:textId="77777777" w:rsidTr="00A02879">
        <w:tc>
          <w:tcPr>
            <w:tcW w:w="2551" w:type="dxa"/>
          </w:tcPr>
          <w:p w14:paraId="4278F95D"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3.9</w:t>
            </w:r>
          </w:p>
        </w:tc>
        <w:tc>
          <w:tcPr>
            <w:tcW w:w="2552" w:type="dxa"/>
          </w:tcPr>
          <w:p w14:paraId="3603393B"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Обеспечение научной деятельности</w:t>
            </w:r>
          </w:p>
        </w:tc>
        <w:tc>
          <w:tcPr>
            <w:tcW w:w="9464" w:type="dxa"/>
          </w:tcPr>
          <w:p w14:paraId="34B75B1C"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для обеспечения научной деятельности. Содержание данного вида разрешенного использования включает в себя содержание видов разрешенного использования с кодами 3.9.1 - 3.9.3.</w:t>
            </w:r>
          </w:p>
          <w:p w14:paraId="792F105E" w14:textId="77777777" w:rsidR="00673A5C" w:rsidRPr="00946A8D" w:rsidRDefault="00673A5C" w:rsidP="00A02879">
            <w:pPr>
              <w:spacing w:after="0" w:line="240" w:lineRule="auto"/>
              <w:rPr>
                <w:rFonts w:ascii="Times New Roman" w:hAnsi="Times New Roman"/>
                <w:b/>
                <w:color w:val="000000"/>
                <w:sz w:val="24"/>
                <w:szCs w:val="24"/>
              </w:rPr>
            </w:pPr>
          </w:p>
          <w:p w14:paraId="1D93E621"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1 га;</w:t>
            </w:r>
          </w:p>
          <w:p w14:paraId="4DF03CC1"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14579DD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00501AC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C1F0E1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E6B859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2DF174F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320B95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Минимальные отступы от границ земельных участков для размещения объектов и</w:t>
            </w:r>
          </w:p>
          <w:p w14:paraId="39730C6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0DAED3E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7044FF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4B7D552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2239AF5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1A093A9C"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F1A3282"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5B109C2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2742CEBF"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15 м;</w:t>
            </w:r>
          </w:p>
          <w:p w14:paraId="49023BA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75B7F77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2D9E9DF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391E52D0"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5B5BBFB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69D7AF1E"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1265FC99"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6D98463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tc>
      </w:tr>
      <w:tr w:rsidR="00946A8D" w:rsidRPr="00946A8D" w14:paraId="183929A6" w14:textId="77777777" w:rsidTr="00A02879">
        <w:tc>
          <w:tcPr>
            <w:tcW w:w="2551" w:type="dxa"/>
          </w:tcPr>
          <w:p w14:paraId="612FFC10"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lastRenderedPageBreak/>
              <w:t>7.2</w:t>
            </w:r>
          </w:p>
        </w:tc>
        <w:tc>
          <w:tcPr>
            <w:tcW w:w="2552" w:type="dxa"/>
          </w:tcPr>
          <w:p w14:paraId="08E5D8C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hAnsi="Times New Roman"/>
                <w:bCs/>
                <w:color w:val="000000"/>
                <w:sz w:val="24"/>
                <w:szCs w:val="24"/>
              </w:rPr>
              <w:t xml:space="preserve">Автомобильный транспорт </w:t>
            </w:r>
          </w:p>
        </w:tc>
        <w:tc>
          <w:tcPr>
            <w:tcW w:w="9464" w:type="dxa"/>
          </w:tcPr>
          <w:p w14:paraId="74B9A0B4" w14:textId="77777777" w:rsidR="00673A5C" w:rsidRPr="00946A8D" w:rsidRDefault="00673A5C" w:rsidP="00A02879">
            <w:pPr>
              <w:jc w:val="both"/>
              <w:rPr>
                <w:rFonts w:ascii="Times New Roman" w:hAnsi="Times New Roman"/>
                <w:b/>
                <w:color w:val="000000"/>
                <w:sz w:val="24"/>
                <w:szCs w:val="24"/>
              </w:rPr>
            </w:pPr>
            <w:r w:rsidRPr="00946A8D">
              <w:rPr>
                <w:rFonts w:ascii="Times New Roman" w:hAnsi="Times New Roman"/>
                <w:b/>
                <w:color w:val="000000"/>
                <w:sz w:val="24"/>
                <w:szCs w:val="24"/>
              </w:rPr>
              <w:t>Размещение зданий и сооружений автомобильного транспорта. Содержание данного вида разрешенного использования включает в себя содержание видов разрешенного использования с </w:t>
            </w:r>
            <w:hyperlink r:id="rId26" w:anchor="block_1721" w:history="1">
              <w:r w:rsidRPr="00946A8D">
                <w:rPr>
                  <w:rFonts w:ascii="Times New Roman" w:hAnsi="Times New Roman"/>
                  <w:b/>
                  <w:color w:val="000000"/>
                  <w:sz w:val="24"/>
                  <w:szCs w:val="24"/>
                </w:rPr>
                <w:t>кодами 7.2.1 - 7.2.3</w:t>
              </w:r>
            </w:hyperlink>
            <w:r w:rsidRPr="00946A8D">
              <w:rPr>
                <w:rFonts w:ascii="Times New Roman" w:hAnsi="Times New Roman"/>
                <w:b/>
                <w:color w:val="000000"/>
                <w:sz w:val="24"/>
                <w:szCs w:val="24"/>
              </w:rPr>
              <w:t>.</w:t>
            </w:r>
          </w:p>
          <w:p w14:paraId="105720DD"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79948158"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5132FC9C"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Отступ от границ земельного участка.</w:t>
            </w:r>
          </w:p>
          <w:p w14:paraId="2C11DF63"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линейных объектов – не подлежит установлению.</w:t>
            </w:r>
          </w:p>
          <w:p w14:paraId="44B3B65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rPr>
              <w:t>Для иных объектов капитального строительства м</w:t>
            </w:r>
            <w:r w:rsidRPr="00946A8D">
              <w:rPr>
                <w:rFonts w:ascii="Times New Roman" w:hAnsi="Times New Roman"/>
                <w:color w:val="000000"/>
                <w:sz w:val="24"/>
                <w:szCs w:val="24"/>
                <w:lang w:eastAsia="ru-RU"/>
              </w:rPr>
              <w:t>инимальные отступы от границ земельных участков:</w:t>
            </w:r>
          </w:p>
          <w:p w14:paraId="3D66746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не менее 3 м от границ земельного участка со стороны прилегающих земельных</w:t>
            </w:r>
          </w:p>
          <w:p w14:paraId="1E8D777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342D632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C41B53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0FD20E5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087C25A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1DBC29B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698387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28BB7D9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BCE829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C75C308"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4CC80FBA"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32103C4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3E5EE66"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20 м;</w:t>
            </w:r>
          </w:p>
          <w:p w14:paraId="16F7A123"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процент застройки – не подлежит установлению;</w:t>
            </w:r>
          </w:p>
          <w:p w14:paraId="34ED8CA3"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color w:val="000000"/>
                <w:sz w:val="24"/>
                <w:szCs w:val="24"/>
              </w:rPr>
              <w:t>Коэффициент плотности застройки – не подлежит установлению;</w:t>
            </w:r>
          </w:p>
        </w:tc>
      </w:tr>
      <w:tr w:rsidR="00946A8D" w:rsidRPr="00946A8D" w14:paraId="35575EC4" w14:textId="77777777" w:rsidTr="00A02879">
        <w:trPr>
          <w:trHeight w:val="1932"/>
        </w:trPr>
        <w:tc>
          <w:tcPr>
            <w:tcW w:w="2551" w:type="dxa"/>
          </w:tcPr>
          <w:p w14:paraId="63FF9660"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lastRenderedPageBreak/>
              <w:t>11.2</w:t>
            </w:r>
          </w:p>
        </w:tc>
        <w:tc>
          <w:tcPr>
            <w:tcW w:w="2552" w:type="dxa"/>
          </w:tcPr>
          <w:p w14:paraId="5F38CF3E"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Cs/>
                <w:color w:val="000000"/>
                <w:sz w:val="24"/>
                <w:szCs w:val="24"/>
              </w:rPr>
              <w:t xml:space="preserve">Специальное пользование водными объектами </w:t>
            </w:r>
          </w:p>
        </w:tc>
        <w:tc>
          <w:tcPr>
            <w:tcW w:w="9464" w:type="dxa"/>
          </w:tcPr>
          <w:p w14:paraId="21736CB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Использование земельных участков, примыкающих к водным объектам способами, необходимыми для специального водопользования (забор водных ресурсов из поверхностных водных объектов, сброс сточных вод и (или) дренажных вод, проведение дноуглубительных, взрывных, буровых и других работ, связанных с изменением дна и берегов водных объектов)</w:t>
            </w:r>
          </w:p>
          <w:p w14:paraId="641E979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04AAB0BC"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0,5 га;</w:t>
            </w:r>
          </w:p>
          <w:p w14:paraId="234AE235"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0AD4D0CA"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 xml:space="preserve">На территории жилой застройки допускается размещать только промышленные предприятия и коммунально-складские объекты </w:t>
            </w:r>
            <w:r w:rsidRPr="00946A8D">
              <w:rPr>
                <w:rFonts w:ascii="Times New Roman" w:eastAsia="Times New Roman" w:hAnsi="Times New Roman"/>
                <w:color w:val="000000"/>
                <w:sz w:val="24"/>
                <w:szCs w:val="24"/>
                <w:lang w:eastAsia="ru-RU"/>
              </w:rPr>
              <w:t>относящихся к IV - V классам опасности, для эксплуатации которых предусматривается установление охранных или санитарно-защитных зон до 100 м или охранные или санитарно-защитные зоны для которых не устанавливаются);</w:t>
            </w:r>
          </w:p>
          <w:p w14:paraId="215A9E7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2C7D0C5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44F8E1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участков;</w:t>
            </w:r>
          </w:p>
          <w:p w14:paraId="0B0C024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66C0D89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0F417DB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5E81523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23BD54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C72FC8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124FD10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1B1262F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2B6C6A44"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79356AD2"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114FFC5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 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44916236"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20 м;</w:t>
            </w:r>
          </w:p>
          <w:p w14:paraId="1871971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58BD652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74DD89C9"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процент застройки – не подлежит установлению;</w:t>
            </w:r>
          </w:p>
          <w:p w14:paraId="68A5A27C" w14:textId="661D464F" w:rsidR="00673A5C" w:rsidRPr="00946A8D" w:rsidRDefault="00673A5C" w:rsidP="0039276F">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 xml:space="preserve">Коэффициент плотности застройки – не подлежит установлению; </w:t>
            </w:r>
          </w:p>
        </w:tc>
      </w:tr>
    </w:tbl>
    <w:p w14:paraId="0BF77B52" w14:textId="77777777" w:rsidR="00673A5C" w:rsidRPr="00946A8D" w:rsidRDefault="00673A5C" w:rsidP="00673A5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lastRenderedPageBreak/>
        <w:t>Примечание:</w:t>
      </w:r>
    </w:p>
    <w:p w14:paraId="3042ACA4" w14:textId="77777777" w:rsidR="00673A5C" w:rsidRPr="00946A8D" w:rsidRDefault="00673A5C" w:rsidP="00673A5C">
      <w:pPr>
        <w:pStyle w:val="aff6"/>
        <w:widowControl w:val="0"/>
        <w:numPr>
          <w:ilvl w:val="0"/>
          <w:numId w:val="6"/>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Ограничения использования земельных участков и объектов капитального строительства, находящихся в зоне П-1 и расположенных в границах зон с особыми условиями использования территории, устанавливаются в соответствии со статьями Части </w:t>
      </w:r>
      <w:r w:rsidRPr="00946A8D">
        <w:rPr>
          <w:rFonts w:ascii="Times New Roman" w:hAnsi="Times New Roman"/>
          <w:color w:val="000000"/>
          <w:sz w:val="24"/>
          <w:szCs w:val="24"/>
          <w:lang w:val="en-US" w:eastAsia="ru-RU"/>
        </w:rPr>
        <w:t>V</w:t>
      </w:r>
      <w:r w:rsidRPr="00946A8D">
        <w:rPr>
          <w:rFonts w:ascii="Times New Roman" w:hAnsi="Times New Roman"/>
          <w:color w:val="000000"/>
          <w:sz w:val="24"/>
          <w:szCs w:val="24"/>
          <w:lang w:eastAsia="ru-RU"/>
        </w:rPr>
        <w:t xml:space="preserve"> настоящих Правил.</w:t>
      </w:r>
    </w:p>
    <w:p w14:paraId="08E5DDBB" w14:textId="77777777" w:rsidR="00673A5C" w:rsidRPr="00946A8D" w:rsidRDefault="00673A5C" w:rsidP="00673A5C">
      <w:pPr>
        <w:pStyle w:val="aff6"/>
        <w:widowControl w:val="0"/>
        <w:numPr>
          <w:ilvl w:val="0"/>
          <w:numId w:val="6"/>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rPr>
        <w:t>В случае отсутствия установленных красных линий, минимальные отступы до зданий и сооружение при осуществлении строительства применять от границ участка смежных с территориями общего пользования.</w:t>
      </w:r>
    </w:p>
    <w:p w14:paraId="757813B7" w14:textId="77777777" w:rsidR="00673A5C" w:rsidRPr="00946A8D" w:rsidRDefault="00673A5C" w:rsidP="00673A5C">
      <w:pPr>
        <w:pStyle w:val="aff6"/>
        <w:widowControl w:val="0"/>
        <w:numPr>
          <w:ilvl w:val="0"/>
          <w:numId w:val="6"/>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определения количества парковочных мест, размещаемых в границах парковочного пространства, площадь парковочного места определяется из расчета не менее 25 кв. м на автомобиль при размещении наземных стоянок автомобилей (с учетом проездов); не менее 30 кв. м на автомобиль при размещении гаражей- стоянок, в том числе подземных гаражей; при примыкании парковочного пространства к проезжей части улиц и проездов и продольном расположении автомобилей - не менее 18 кв. м на автомобиль (без учета проездов), при использовании специальных механизированных конструкций в соответствии с паспортом изделия.</w:t>
      </w:r>
    </w:p>
    <w:p w14:paraId="1A9949F2" w14:textId="77777777" w:rsidR="00673A5C" w:rsidRPr="00946A8D" w:rsidRDefault="00673A5C" w:rsidP="00673A5C">
      <w:pPr>
        <w:pStyle w:val="aff6"/>
        <w:widowControl w:val="0"/>
        <w:numPr>
          <w:ilvl w:val="0"/>
          <w:numId w:val="6"/>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Парковочное пространство с целью обеспечения объектов капитального строительства нормативными площадями, необходимыми для организации машино-мест, размещается в границах земельного участка или в границах иных земельных участков, расположенных в границах квартала и предназначенных для размещения гаражей и автостоянок. Размещение парковочного пространства с </w:t>
      </w:r>
      <w:r w:rsidRPr="00946A8D">
        <w:rPr>
          <w:rFonts w:ascii="Times New Roman" w:hAnsi="Times New Roman"/>
          <w:color w:val="000000"/>
          <w:sz w:val="24"/>
          <w:szCs w:val="24"/>
          <w:lang w:eastAsia="ru-RU"/>
        </w:rPr>
        <w:lastRenderedPageBreak/>
        <w:t>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допускается при условии, если:</w:t>
      </w:r>
    </w:p>
    <w:p w14:paraId="05B68323" w14:textId="77777777" w:rsidR="00673A5C" w:rsidRPr="00946A8D" w:rsidRDefault="00673A5C" w:rsidP="00673A5C">
      <w:pPr>
        <w:pStyle w:val="aff6"/>
        <w:widowControl w:val="0"/>
        <w:numPr>
          <w:ilvl w:val="0"/>
          <w:numId w:val="6"/>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правообладателем земельного участка, в границах которого предполагается размещение объектов капитального строительства, и земельных участков, в границах которых размещается парковочное пространство, является одно лицо, за исключением если размещение объектов капитального строительства планируется в пределах территорий перспективной жилой застройки и реконструкции территории сложившейся застройки;</w:t>
      </w:r>
    </w:p>
    <w:p w14:paraId="45D18E5C" w14:textId="77777777" w:rsidR="00673A5C" w:rsidRPr="00946A8D" w:rsidRDefault="00673A5C" w:rsidP="00673A5C">
      <w:pPr>
        <w:pStyle w:val="aff6"/>
        <w:widowControl w:val="0"/>
        <w:numPr>
          <w:ilvl w:val="0"/>
          <w:numId w:val="6"/>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земельных участков установлен вид разрешенного использования «хранение автотранспорта (код 2.7.1)» или «служебные гаражи (код 4.9)» либо иной вид разрешенного использования, предусматривающий размещение гаражей или автостоянок и размещение автомобильных дорог;</w:t>
      </w:r>
    </w:p>
    <w:p w14:paraId="134F458D" w14:textId="77777777" w:rsidR="00673A5C" w:rsidRPr="00946A8D" w:rsidRDefault="00673A5C" w:rsidP="00673A5C">
      <w:pPr>
        <w:pStyle w:val="aff6"/>
        <w:widowControl w:val="0"/>
        <w:numPr>
          <w:ilvl w:val="0"/>
          <w:numId w:val="6"/>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такое размещение обосновано при подготовке документации по планировке территории, осуществляемой в рамках деятельности по комплексному и устойчивому развитию территории.</w:t>
      </w:r>
    </w:p>
    <w:p w14:paraId="632BFBCD" w14:textId="77777777" w:rsidR="00673A5C" w:rsidRPr="00946A8D" w:rsidRDefault="00673A5C" w:rsidP="00673A5C">
      <w:pPr>
        <w:pStyle w:val="aff6"/>
        <w:widowControl w:val="0"/>
        <w:numPr>
          <w:ilvl w:val="0"/>
          <w:numId w:val="6"/>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При размещении парковочного пространства с 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такие земельные участки должны располагаться на расстоянии и пределах пешеходной доступности не более 400 метров от границ земельного участка, на котором планируется размещение объектов капитального строительства, в случае если размещение объектов капитального строительства планируется в пределах территорий перспективной жилой застройки, такие земельные участки могут располагаться на расстоянии и пределах пешеходной доступности не более 600 метров от границ земельного участка, на котором планируется размещение объектов капитального строительства.</w:t>
      </w:r>
    </w:p>
    <w:p w14:paraId="2967CF8D" w14:textId="77777777" w:rsidR="00673A5C" w:rsidRPr="00946A8D" w:rsidRDefault="00673A5C" w:rsidP="00673A5C">
      <w:pPr>
        <w:pStyle w:val="aff6"/>
        <w:widowControl w:val="0"/>
        <w:numPr>
          <w:ilvl w:val="0"/>
          <w:numId w:val="6"/>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Допускается размещение части парковочных мест в пределах пешеходной доступности не более 400 метров за границами земельного участка и за границами иных земельных участков, указанных в настоящем пункте, но не более чем 10 % от требуемой площади парковочного пространства.</w:t>
      </w:r>
    </w:p>
    <w:p w14:paraId="0E92132A" w14:textId="12A5ADA7" w:rsidR="00673A5C" w:rsidRPr="00946A8D" w:rsidRDefault="00673A5C" w:rsidP="00673A5C">
      <w:pPr>
        <w:pStyle w:val="aff6"/>
        <w:widowControl w:val="0"/>
        <w:numPr>
          <w:ilvl w:val="0"/>
          <w:numId w:val="6"/>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Не более 70% озеленения земельного участка может размещаться на застроенных частях земельного участка (в том числе на подземных частях зданий и сооружений), расположенных вне строительного объема зданий, строений и сооружений и не выше отметки второго надземного этажа здания, строения, сооружения. В случае если перепад рельефа в границах земельного участка составляет более 10 метров, допускается озеленение земельного участка на застроенных частях земельного участка по согласованию с администрацией </w:t>
      </w:r>
      <w:r w:rsidR="006A1073">
        <w:rPr>
          <w:rFonts w:ascii="Times New Roman" w:hAnsi="Times New Roman"/>
          <w:color w:val="000000"/>
          <w:sz w:val="24"/>
          <w:szCs w:val="24"/>
          <w:lang w:eastAsia="ru-RU"/>
        </w:rPr>
        <w:t>Голубинского</w:t>
      </w:r>
      <w:r w:rsidRPr="00946A8D">
        <w:rPr>
          <w:rFonts w:ascii="Times New Roman" w:hAnsi="Times New Roman"/>
          <w:color w:val="000000"/>
          <w:sz w:val="24"/>
          <w:szCs w:val="24"/>
          <w:lang w:eastAsia="ru-RU"/>
        </w:rPr>
        <w:t xml:space="preserve"> сельского поселения Бахчисарайского района Республики Крым, в границах которого расположен такой земельный участок.</w:t>
      </w:r>
    </w:p>
    <w:p w14:paraId="14F5FBEA" w14:textId="77777777" w:rsidR="00673A5C" w:rsidRPr="00946A8D" w:rsidRDefault="00673A5C" w:rsidP="00673A5C">
      <w:pPr>
        <w:pStyle w:val="aff6"/>
        <w:widowControl w:val="0"/>
        <w:numPr>
          <w:ilvl w:val="0"/>
          <w:numId w:val="6"/>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К озеленению земельного участка могут относиться искусственные водные объекты в случае, если их площадь составляет не более 25% от площади необходимого озеленения земельного участка.</w:t>
      </w:r>
    </w:p>
    <w:p w14:paraId="3BCE08B0" w14:textId="6FAF55FA" w:rsidR="00673A5C" w:rsidRPr="00946A8D" w:rsidRDefault="00673A5C" w:rsidP="00673A5C">
      <w:pPr>
        <w:pStyle w:val="aff6"/>
        <w:widowControl w:val="0"/>
        <w:numPr>
          <w:ilvl w:val="0"/>
          <w:numId w:val="6"/>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К озеленению земельного участка могут относиться крышное и вертикальное озеленение в случае, если площадь такого озеленения составляет не более 25 % от площади необходимого озеленения земельного участка, при условии, что такое согласовано с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 и учтено в полном объеме при проектировании строительства и реконструкции объектов капитального строительства.</w:t>
      </w:r>
    </w:p>
    <w:p w14:paraId="6A30291E" w14:textId="073F639A" w:rsidR="00CB6480" w:rsidRPr="00946A8D" w:rsidRDefault="00673A5C" w:rsidP="00DE78D8">
      <w:pPr>
        <w:pStyle w:val="aff6"/>
        <w:widowControl w:val="0"/>
        <w:numPr>
          <w:ilvl w:val="0"/>
          <w:numId w:val="6"/>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Допускается размещение части озеленения земельного участка за границами земельного участка, подлежащего застройке, но не более чем 20 % от требуемой площади озеленения, за исключением площади, занятой крышным и вертикальным озеленением, при условии согласования такого размещения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w:t>
      </w:r>
    </w:p>
    <w:p w14:paraId="54A6544A" w14:textId="77777777" w:rsidR="00673A5C" w:rsidRPr="00946A8D" w:rsidRDefault="00673A5C" w:rsidP="00673A5C">
      <w:pPr>
        <w:widowControl w:val="0"/>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16"/>
          <w:szCs w:val="16"/>
          <w:lang w:eastAsia="ru-RU"/>
        </w:rPr>
      </w:pPr>
    </w:p>
    <w:p w14:paraId="0BFC8669" w14:textId="77777777" w:rsidR="00DE78D8" w:rsidRPr="00946A8D" w:rsidRDefault="00DE78D8" w:rsidP="00DE78D8">
      <w:pPr>
        <w:pStyle w:val="2"/>
        <w:spacing w:before="0" w:after="0"/>
        <w:rPr>
          <w:rFonts w:ascii="Times New Roman" w:hAnsi="Times New Roman" w:cs="Times New Roman"/>
          <w:i w:val="0"/>
          <w:color w:val="000000"/>
          <w:kern w:val="1"/>
          <w:sz w:val="24"/>
          <w:szCs w:val="24"/>
        </w:rPr>
      </w:pPr>
      <w:bookmarkStart w:id="20" w:name="_Toc139379812"/>
      <w:r w:rsidRPr="00946A8D">
        <w:rPr>
          <w:rFonts w:ascii="Times New Roman" w:hAnsi="Times New Roman" w:cs="Times New Roman"/>
          <w:i w:val="0"/>
          <w:color w:val="000000"/>
          <w:kern w:val="1"/>
          <w:sz w:val="24"/>
          <w:szCs w:val="24"/>
        </w:rPr>
        <w:lastRenderedPageBreak/>
        <w:t>Статья 4</w:t>
      </w:r>
      <w:r w:rsidR="00B84511" w:rsidRPr="00946A8D">
        <w:rPr>
          <w:rFonts w:ascii="Times New Roman" w:hAnsi="Times New Roman" w:cs="Times New Roman"/>
          <w:i w:val="0"/>
          <w:color w:val="000000"/>
          <w:kern w:val="1"/>
          <w:sz w:val="24"/>
          <w:szCs w:val="24"/>
        </w:rPr>
        <w:t>2</w:t>
      </w:r>
      <w:r w:rsidRPr="00946A8D">
        <w:rPr>
          <w:rFonts w:ascii="Times New Roman" w:hAnsi="Times New Roman" w:cs="Times New Roman"/>
          <w:i w:val="0"/>
          <w:color w:val="000000"/>
          <w:kern w:val="1"/>
          <w:sz w:val="24"/>
          <w:szCs w:val="24"/>
        </w:rPr>
        <w:t>. Зона специального назначения, связанная с захоронениями (СП-1)</w:t>
      </w:r>
      <w:bookmarkEnd w:id="20"/>
    </w:p>
    <w:p w14:paraId="71BD105B" w14:textId="77777777" w:rsidR="00673A5C" w:rsidRPr="00946A8D" w:rsidRDefault="00673A5C" w:rsidP="00673A5C">
      <w:pPr>
        <w:spacing w:after="0" w:line="240" w:lineRule="auto"/>
        <w:rPr>
          <w:rFonts w:ascii="Times New Roman" w:eastAsia="Times New Roman" w:hAnsi="Times New Roman"/>
          <w:color w:val="000000"/>
          <w:sz w:val="16"/>
          <w:szCs w:val="16"/>
          <w:lang w:eastAsia="ru-RU"/>
        </w:rPr>
      </w:pPr>
    </w:p>
    <w:p w14:paraId="7D296552" w14:textId="77777777" w:rsidR="00673A5C" w:rsidRPr="00946A8D" w:rsidRDefault="00673A5C" w:rsidP="00673A5C">
      <w:pPr>
        <w:pStyle w:val="aff6"/>
        <w:numPr>
          <w:ilvl w:val="0"/>
          <w:numId w:val="8"/>
        </w:numPr>
        <w:tabs>
          <w:tab w:val="left" w:pos="851"/>
        </w:tabs>
        <w:spacing w:after="0" w:line="240" w:lineRule="auto"/>
        <w:ind w:left="567" w:firstLine="0"/>
        <w:jc w:val="both"/>
        <w:rPr>
          <w:rFonts w:ascii="Times New Roman" w:hAnsi="Times New Roman"/>
          <w:b/>
          <w:color w:val="000000"/>
          <w:sz w:val="24"/>
          <w:szCs w:val="24"/>
        </w:rPr>
      </w:pPr>
      <w:r w:rsidRPr="00946A8D">
        <w:rPr>
          <w:rFonts w:ascii="Times New Roman" w:hAnsi="Times New Roman"/>
          <w:b/>
          <w:color w:val="000000"/>
          <w:sz w:val="24"/>
          <w:szCs w:val="24"/>
        </w:rPr>
        <w:t>Виды разрешенного использования земельных участков и объектов капитального строительства</w:t>
      </w:r>
    </w:p>
    <w:p w14:paraId="3820FB24" w14:textId="77777777" w:rsidR="00673A5C" w:rsidRPr="00946A8D" w:rsidRDefault="00673A5C" w:rsidP="00673A5C">
      <w:pPr>
        <w:pStyle w:val="aff6"/>
        <w:tabs>
          <w:tab w:val="left" w:pos="3288"/>
        </w:tabs>
        <w:spacing w:after="0" w:line="240" w:lineRule="auto"/>
        <w:ind w:left="567"/>
        <w:jc w:val="both"/>
        <w:rPr>
          <w:rFonts w:ascii="Times New Roman" w:hAnsi="Times New Roman"/>
          <w:b/>
          <w:color w:val="000000"/>
          <w:sz w:val="16"/>
          <w:szCs w:val="16"/>
        </w:rPr>
      </w:pPr>
    </w:p>
    <w:tbl>
      <w:tblPr>
        <w:tblW w:w="14922" w:type="dxa"/>
        <w:tblLayout w:type="fixed"/>
        <w:tblCellMar>
          <w:left w:w="180" w:type="dxa"/>
          <w:right w:w="180" w:type="dxa"/>
        </w:tblCellMar>
        <w:tblLook w:val="0000" w:firstRow="0" w:lastRow="0" w:firstColumn="0" w:lastColumn="0" w:noHBand="0" w:noVBand="0"/>
      </w:tblPr>
      <w:tblGrid>
        <w:gridCol w:w="6559"/>
        <w:gridCol w:w="3827"/>
        <w:gridCol w:w="4536"/>
      </w:tblGrid>
      <w:tr w:rsidR="00946A8D" w:rsidRPr="00946A8D" w14:paraId="3CDCF3E5" w14:textId="77777777" w:rsidTr="00A02879">
        <w:trPr>
          <w:trHeight w:val="304"/>
        </w:trPr>
        <w:tc>
          <w:tcPr>
            <w:tcW w:w="6559" w:type="dxa"/>
            <w:tcBorders>
              <w:top w:val="single" w:sz="8" w:space="0" w:color="auto"/>
              <w:left w:val="single" w:sz="8" w:space="0" w:color="auto"/>
              <w:bottom w:val="single" w:sz="8" w:space="0" w:color="auto"/>
              <w:right w:val="nil"/>
            </w:tcBorders>
          </w:tcPr>
          <w:p w14:paraId="644F73C2"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Код. Основные виды разрешённого</w:t>
            </w:r>
          </w:p>
          <w:p w14:paraId="5718D7F4"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использования</w:t>
            </w:r>
          </w:p>
        </w:tc>
        <w:tc>
          <w:tcPr>
            <w:tcW w:w="3827" w:type="dxa"/>
            <w:tcBorders>
              <w:top w:val="single" w:sz="8" w:space="0" w:color="auto"/>
              <w:left w:val="single" w:sz="8" w:space="0" w:color="auto"/>
              <w:bottom w:val="single" w:sz="8" w:space="0" w:color="auto"/>
              <w:right w:val="nil"/>
            </w:tcBorders>
          </w:tcPr>
          <w:p w14:paraId="6F219CDB"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Код. Условно разрешённые</w:t>
            </w:r>
          </w:p>
          <w:p w14:paraId="778B6901"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виды использования</w:t>
            </w:r>
          </w:p>
        </w:tc>
        <w:tc>
          <w:tcPr>
            <w:tcW w:w="4536" w:type="dxa"/>
            <w:tcBorders>
              <w:top w:val="single" w:sz="8" w:space="0" w:color="auto"/>
              <w:left w:val="single" w:sz="8" w:space="0" w:color="auto"/>
              <w:bottom w:val="single" w:sz="8" w:space="0" w:color="auto"/>
              <w:right w:val="single" w:sz="8" w:space="0" w:color="auto"/>
            </w:tcBorders>
          </w:tcPr>
          <w:p w14:paraId="3A48377C"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Код. Вспомогательные виды</w:t>
            </w:r>
          </w:p>
          <w:p w14:paraId="7F856E14"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использования</w:t>
            </w:r>
          </w:p>
        </w:tc>
      </w:tr>
      <w:tr w:rsidR="00673A5C" w:rsidRPr="00946A8D" w14:paraId="359B75E2" w14:textId="77777777" w:rsidTr="00A02879">
        <w:trPr>
          <w:trHeight w:val="416"/>
        </w:trPr>
        <w:tc>
          <w:tcPr>
            <w:tcW w:w="6559" w:type="dxa"/>
            <w:tcBorders>
              <w:top w:val="single" w:sz="8" w:space="0" w:color="auto"/>
              <w:left w:val="single" w:sz="8" w:space="0" w:color="auto"/>
              <w:bottom w:val="single" w:sz="8" w:space="0" w:color="auto"/>
              <w:right w:val="nil"/>
            </w:tcBorders>
          </w:tcPr>
          <w:p w14:paraId="03857123"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3.7 Религиозное использование</w:t>
            </w:r>
          </w:p>
          <w:p w14:paraId="3151F022"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9.3 Историко-культурная деятельность</w:t>
            </w:r>
          </w:p>
          <w:p w14:paraId="2F760678"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12.1 Ритуальная деятельность</w:t>
            </w:r>
          </w:p>
          <w:p w14:paraId="5DE2F352"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12.0 Земельные участки (территории) общего пользования</w:t>
            </w:r>
          </w:p>
          <w:p w14:paraId="669D86CD" w14:textId="77777777" w:rsidR="00A02879" w:rsidRPr="00946A8D" w:rsidRDefault="00A02879"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12.3 Запас</w:t>
            </w:r>
          </w:p>
        </w:tc>
        <w:tc>
          <w:tcPr>
            <w:tcW w:w="3827" w:type="dxa"/>
            <w:tcBorders>
              <w:top w:val="single" w:sz="8" w:space="0" w:color="auto"/>
              <w:left w:val="single" w:sz="8" w:space="0" w:color="auto"/>
              <w:bottom w:val="single" w:sz="8" w:space="0" w:color="auto"/>
              <w:right w:val="nil"/>
            </w:tcBorders>
          </w:tcPr>
          <w:p w14:paraId="44494389" w14:textId="55BE0DCE" w:rsidR="00673A5C" w:rsidRPr="00946A8D" w:rsidRDefault="005B5FFB"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w:t>
            </w:r>
          </w:p>
        </w:tc>
        <w:tc>
          <w:tcPr>
            <w:tcW w:w="4536" w:type="dxa"/>
            <w:tcBorders>
              <w:top w:val="single" w:sz="8" w:space="0" w:color="auto"/>
              <w:left w:val="single" w:sz="8" w:space="0" w:color="auto"/>
              <w:bottom w:val="single" w:sz="8" w:space="0" w:color="auto"/>
              <w:right w:val="single" w:sz="8" w:space="0" w:color="auto"/>
            </w:tcBorders>
          </w:tcPr>
          <w:p w14:paraId="49B0A92C"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3.1. Коммунальное обслуживание</w:t>
            </w:r>
          </w:p>
          <w:p w14:paraId="1956E4FD" w14:textId="77777777" w:rsidR="00673A5C" w:rsidRPr="00946A8D" w:rsidRDefault="00673A5C" w:rsidP="00A02879">
            <w:pPr>
              <w:spacing w:after="0" w:line="240" w:lineRule="auto"/>
              <w:rPr>
                <w:rFonts w:ascii="Times New Roman" w:hAnsi="Times New Roman"/>
                <w:bCs/>
                <w:color w:val="000000"/>
                <w:sz w:val="24"/>
                <w:szCs w:val="24"/>
              </w:rPr>
            </w:pPr>
          </w:p>
        </w:tc>
      </w:tr>
    </w:tbl>
    <w:p w14:paraId="0FF47C0C" w14:textId="77777777" w:rsidR="00673A5C" w:rsidRPr="00946A8D" w:rsidRDefault="00673A5C" w:rsidP="00673A5C">
      <w:pPr>
        <w:pStyle w:val="aff6"/>
        <w:widowControl w:val="0"/>
        <w:tabs>
          <w:tab w:val="left" w:pos="180"/>
          <w:tab w:val="left" w:pos="360"/>
          <w:tab w:val="left" w:pos="720"/>
          <w:tab w:val="left" w:pos="900"/>
          <w:tab w:val="left" w:pos="1260"/>
        </w:tabs>
        <w:overflowPunct w:val="0"/>
        <w:adjustRightInd w:val="0"/>
        <w:spacing w:after="0" w:line="240" w:lineRule="auto"/>
        <w:rPr>
          <w:rFonts w:ascii="Times New Roman" w:hAnsi="Times New Roman"/>
          <w:b/>
          <w:color w:val="000000"/>
          <w:sz w:val="24"/>
          <w:szCs w:val="24"/>
          <w:lang w:eastAsia="ru-RU"/>
        </w:rPr>
      </w:pPr>
    </w:p>
    <w:p w14:paraId="314796B3" w14:textId="77777777" w:rsidR="00673A5C" w:rsidRPr="00946A8D" w:rsidRDefault="00673A5C" w:rsidP="00673A5C">
      <w:pPr>
        <w:pStyle w:val="aff6"/>
        <w:widowControl w:val="0"/>
        <w:numPr>
          <w:ilvl w:val="0"/>
          <w:numId w:val="8"/>
        </w:numPr>
        <w:tabs>
          <w:tab w:val="left" w:pos="180"/>
          <w:tab w:val="left" w:pos="360"/>
          <w:tab w:val="left" w:pos="720"/>
          <w:tab w:val="left" w:pos="900"/>
          <w:tab w:val="left" w:pos="1260"/>
        </w:tabs>
        <w:overflowPunct w:val="0"/>
        <w:adjustRightInd w:val="0"/>
        <w:spacing w:after="0" w:line="240" w:lineRule="auto"/>
        <w:ind w:firstLine="0"/>
        <w:jc w:val="both"/>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Предельные размеры земельных участков и параметры разрешённого строительства, реконструкции объектов капитального строительства:</w:t>
      </w:r>
    </w:p>
    <w:p w14:paraId="226D2FAA" w14:textId="77777777" w:rsidR="00673A5C" w:rsidRPr="00946A8D" w:rsidRDefault="00673A5C" w:rsidP="00673A5C">
      <w:pPr>
        <w:spacing w:after="0" w:line="240" w:lineRule="auto"/>
        <w:rPr>
          <w:rFonts w:ascii="Times New Roman" w:hAnsi="Times New Roman"/>
          <w:b/>
          <w:color w:val="000000"/>
          <w:sz w:val="24"/>
          <w:szCs w:val="24"/>
        </w:rPr>
      </w:pPr>
    </w:p>
    <w:p w14:paraId="51CA500B"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Основные виды разрешенного использования</w:t>
      </w:r>
    </w:p>
    <w:p w14:paraId="596D942E"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850" w:type="dxa"/>
        <w:tblLook w:val="04A0" w:firstRow="1" w:lastRow="0" w:firstColumn="1" w:lastColumn="0" w:noHBand="0" w:noVBand="1"/>
      </w:tblPr>
      <w:tblGrid>
        <w:gridCol w:w="2827"/>
        <w:gridCol w:w="2379"/>
        <w:gridCol w:w="9644"/>
      </w:tblGrid>
      <w:tr w:rsidR="00946A8D" w:rsidRPr="00946A8D" w14:paraId="2DD6A1D0" w14:textId="77777777" w:rsidTr="00A02879">
        <w:trPr>
          <w:trHeight w:val="1637"/>
        </w:trPr>
        <w:tc>
          <w:tcPr>
            <w:tcW w:w="2827" w:type="dxa"/>
          </w:tcPr>
          <w:p w14:paraId="5BDA8EE9"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Код вида разрешенного использования земельного участка</w:t>
            </w:r>
          </w:p>
        </w:tc>
        <w:tc>
          <w:tcPr>
            <w:tcW w:w="2379" w:type="dxa"/>
          </w:tcPr>
          <w:p w14:paraId="6AA9778E"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644" w:type="dxa"/>
          </w:tcPr>
          <w:p w14:paraId="025C668B"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72A56608" w14:textId="77777777" w:rsidTr="00A02879">
        <w:trPr>
          <w:trHeight w:val="85"/>
        </w:trPr>
        <w:tc>
          <w:tcPr>
            <w:tcW w:w="2827" w:type="dxa"/>
          </w:tcPr>
          <w:p w14:paraId="1E0A6EB3"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3.7</w:t>
            </w:r>
          </w:p>
        </w:tc>
        <w:tc>
          <w:tcPr>
            <w:tcW w:w="2379" w:type="dxa"/>
          </w:tcPr>
          <w:p w14:paraId="1145941C"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Религиозное использование</w:t>
            </w:r>
          </w:p>
          <w:p w14:paraId="354FA9CC" w14:textId="77777777" w:rsidR="00673A5C" w:rsidRPr="00946A8D" w:rsidRDefault="00673A5C" w:rsidP="00A02879">
            <w:pPr>
              <w:spacing w:after="0" w:line="240" w:lineRule="auto"/>
              <w:rPr>
                <w:rFonts w:ascii="Times New Roman" w:hAnsi="Times New Roman"/>
                <w:color w:val="000000"/>
                <w:sz w:val="24"/>
                <w:szCs w:val="24"/>
              </w:rPr>
            </w:pPr>
          </w:p>
        </w:tc>
        <w:tc>
          <w:tcPr>
            <w:tcW w:w="9644" w:type="dxa"/>
          </w:tcPr>
          <w:p w14:paraId="4C31D6B8"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религиозного использования. Содержание данного вида разрешенного использования включает в себя содержание видов разрешенного использования с кодами 3.7.1-3.7.2.</w:t>
            </w:r>
          </w:p>
          <w:p w14:paraId="2F0721FE" w14:textId="77777777" w:rsidR="00673A5C" w:rsidRPr="00946A8D" w:rsidRDefault="00673A5C" w:rsidP="00A02879">
            <w:pPr>
              <w:spacing w:after="0" w:line="240" w:lineRule="auto"/>
              <w:rPr>
                <w:rFonts w:ascii="Times New Roman" w:hAnsi="Times New Roman"/>
                <w:color w:val="000000"/>
                <w:sz w:val="24"/>
                <w:szCs w:val="24"/>
              </w:rPr>
            </w:pPr>
          </w:p>
          <w:p w14:paraId="3FAFDC4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не подлежит установлению</w:t>
            </w:r>
          </w:p>
          <w:p w14:paraId="58A147F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Максимальный размер земельных участков – не подлежит установлению </w:t>
            </w:r>
          </w:p>
          <w:p w14:paraId="3E52717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7BD8F9C3" w14:textId="2AA99B8D"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39276F"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4DF2ABD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71B8519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71E136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67DBF7D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Минимальные отступы от границ земельных участков для размещения объектов и</w:t>
            </w:r>
          </w:p>
          <w:p w14:paraId="7CC0CD1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0B8A176D" w14:textId="391BDBE0"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39276F"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4BB1592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DB5517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6002C2C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64F64A71"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5792B335"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31F1D02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24CAF7C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Максимальная высота – 20 метров</w:t>
            </w:r>
          </w:p>
          <w:p w14:paraId="198F789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3010F0C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14F29CB3"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3A7249A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4D808893"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5704415F"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594CCEC6"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 </w:t>
            </w:r>
          </w:p>
        </w:tc>
      </w:tr>
      <w:tr w:rsidR="00946A8D" w:rsidRPr="00946A8D" w14:paraId="24DCF6D7" w14:textId="77777777" w:rsidTr="00A02879">
        <w:trPr>
          <w:trHeight w:val="85"/>
        </w:trPr>
        <w:tc>
          <w:tcPr>
            <w:tcW w:w="2827" w:type="dxa"/>
          </w:tcPr>
          <w:p w14:paraId="4E483485"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9.3</w:t>
            </w:r>
          </w:p>
        </w:tc>
        <w:tc>
          <w:tcPr>
            <w:tcW w:w="2379" w:type="dxa"/>
          </w:tcPr>
          <w:p w14:paraId="4313B6A5"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Историко-культурная деятельность</w:t>
            </w:r>
          </w:p>
        </w:tc>
        <w:tc>
          <w:tcPr>
            <w:tcW w:w="9644" w:type="dxa"/>
          </w:tcPr>
          <w:p w14:paraId="6652BA1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Сохранение и изучение объектов культурного наследия народов Российской Федерации (памятников истории и культуры), в том числе: объектов археологического наследия, достопримечательных мест, мест бытования исторических промыслов, производств и ремесел, недействующих военных и гражданских захоронений, объектов культурного наследия, хозяйственная деятельность, являющаяся историческим промыслом или ремеслом, а также хозяйственная деятельность, обеспечивающая познавательный туризм</w:t>
            </w:r>
          </w:p>
          <w:p w14:paraId="0EBA28F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16C2B4C6"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469DBB03"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2C1C4CF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54C06DC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3B617547" w14:textId="7CCEED19" w:rsidR="00673A5C" w:rsidRPr="00946A8D" w:rsidRDefault="00673A5C" w:rsidP="0039276F">
            <w:pPr>
              <w:spacing w:after="0" w:line="240" w:lineRule="auto"/>
              <w:rPr>
                <w:rFonts w:ascii="Times New Roman" w:hAnsi="Times New Roman"/>
                <w:b/>
                <w:color w:val="000000"/>
                <w:sz w:val="24"/>
                <w:szCs w:val="24"/>
              </w:rPr>
            </w:pPr>
            <w:r w:rsidRPr="00946A8D">
              <w:rPr>
                <w:rFonts w:ascii="Times New Roman" w:eastAsia="Times New Roman" w:hAnsi="Times New Roman"/>
                <w:color w:val="000000"/>
                <w:sz w:val="24"/>
                <w:szCs w:val="24"/>
                <w:lang w:eastAsia="ru-RU"/>
              </w:rPr>
              <w:lastRenderedPageBreak/>
              <w:t>Максимальный коэффициент плотности застройки земельного участка (Кпз) – не подлежит установлению</w:t>
            </w:r>
            <w:r w:rsidRPr="00946A8D">
              <w:rPr>
                <w:rFonts w:ascii="Times New Roman" w:hAnsi="Times New Roman"/>
                <w:color w:val="000000"/>
                <w:sz w:val="24"/>
                <w:szCs w:val="24"/>
              </w:rPr>
              <w:t xml:space="preserve"> </w:t>
            </w:r>
          </w:p>
        </w:tc>
      </w:tr>
      <w:tr w:rsidR="00946A8D" w:rsidRPr="00946A8D" w14:paraId="054DFAE8" w14:textId="77777777" w:rsidTr="00A02879">
        <w:trPr>
          <w:trHeight w:val="359"/>
        </w:trPr>
        <w:tc>
          <w:tcPr>
            <w:tcW w:w="2827" w:type="dxa"/>
          </w:tcPr>
          <w:p w14:paraId="4BF66BF9"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12.1</w:t>
            </w:r>
          </w:p>
        </w:tc>
        <w:tc>
          <w:tcPr>
            <w:tcW w:w="2379" w:type="dxa"/>
          </w:tcPr>
          <w:p w14:paraId="47990F71"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color w:val="000000"/>
                <w:sz w:val="24"/>
                <w:szCs w:val="24"/>
                <w:lang w:eastAsia="ru-RU"/>
              </w:rPr>
              <w:t>Ритуальная деятельность</w:t>
            </w:r>
          </w:p>
        </w:tc>
        <w:tc>
          <w:tcPr>
            <w:tcW w:w="9644" w:type="dxa"/>
          </w:tcPr>
          <w:p w14:paraId="55F22FAD"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кладбищ, крематориев и мест захоронения; размещение соответствующих культовых сооружений; осуществление деятельности по производству продукции ритуально-обрядового назначения.</w:t>
            </w:r>
          </w:p>
          <w:p w14:paraId="471BE094" w14:textId="77777777" w:rsidR="00673A5C" w:rsidRPr="00946A8D" w:rsidRDefault="00673A5C" w:rsidP="00A02879">
            <w:pPr>
              <w:spacing w:after="0" w:line="240" w:lineRule="auto"/>
              <w:rPr>
                <w:rFonts w:ascii="Times New Roman" w:hAnsi="Times New Roman"/>
                <w:color w:val="000000"/>
                <w:sz w:val="24"/>
                <w:szCs w:val="24"/>
              </w:rPr>
            </w:pPr>
          </w:p>
          <w:p w14:paraId="13837AB7"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0,5 га;</w:t>
            </w:r>
          </w:p>
          <w:p w14:paraId="36077601"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не регламентируется, за исключением максимальной площади земельного участка под кладбище – 40 га;</w:t>
            </w:r>
          </w:p>
          <w:p w14:paraId="5746CEB1" w14:textId="77777777" w:rsidR="00673A5C" w:rsidRPr="00946A8D" w:rsidRDefault="00673A5C" w:rsidP="00A02879">
            <w:pPr>
              <w:widowControl w:val="0"/>
              <w:adjustRightInd w:val="0"/>
              <w:spacing w:after="0" w:line="240" w:lineRule="auto"/>
              <w:rPr>
                <w:rFonts w:ascii="Times New Roman" w:hAnsi="Times New Roman"/>
                <w:color w:val="000000"/>
                <w:sz w:val="24"/>
                <w:szCs w:val="24"/>
              </w:rPr>
            </w:pPr>
            <w:r w:rsidRPr="00946A8D">
              <w:rPr>
                <w:rFonts w:ascii="Times New Roman" w:hAnsi="Times New Roman"/>
                <w:color w:val="000000"/>
                <w:sz w:val="24"/>
                <w:szCs w:val="24"/>
              </w:rPr>
              <w:t>Кладбища с погребением путем предания тела (останков) умершего земле (захоронение в могилу, склеп) размещают на расстоянии:</w:t>
            </w:r>
          </w:p>
          <w:p w14:paraId="52743D55" w14:textId="77777777" w:rsidR="00673A5C" w:rsidRPr="00946A8D" w:rsidRDefault="00673A5C" w:rsidP="00A02879">
            <w:pPr>
              <w:widowControl w:val="0"/>
              <w:adjustRightInd w:val="0"/>
              <w:spacing w:after="0" w:line="240" w:lineRule="auto"/>
              <w:rPr>
                <w:rFonts w:ascii="Times New Roman" w:hAnsi="Times New Roman"/>
                <w:color w:val="000000"/>
                <w:sz w:val="24"/>
                <w:szCs w:val="24"/>
              </w:rPr>
            </w:pPr>
            <w:r w:rsidRPr="00946A8D">
              <w:rPr>
                <w:rFonts w:ascii="Times New Roman" w:hAnsi="Times New Roman"/>
                <w:color w:val="000000"/>
                <w:sz w:val="24"/>
                <w:szCs w:val="24"/>
              </w:rPr>
              <w:t>от жилых, общественных зданий, спортивно-оздоровительных и санаторно-курортных зон, м:</w:t>
            </w:r>
          </w:p>
          <w:p w14:paraId="5061C856" w14:textId="77777777" w:rsidR="00673A5C" w:rsidRPr="00946A8D" w:rsidRDefault="00673A5C" w:rsidP="00A02879">
            <w:pPr>
              <w:widowControl w:val="0"/>
              <w:adjustRightInd w:val="0"/>
              <w:spacing w:after="0" w:line="240" w:lineRule="auto"/>
              <w:rPr>
                <w:rFonts w:ascii="Times New Roman" w:hAnsi="Times New Roman"/>
                <w:color w:val="000000"/>
                <w:sz w:val="24"/>
                <w:szCs w:val="24"/>
              </w:rPr>
            </w:pPr>
            <w:r w:rsidRPr="00946A8D">
              <w:rPr>
                <w:rFonts w:ascii="Times New Roman" w:hAnsi="Times New Roman"/>
                <w:color w:val="000000"/>
                <w:sz w:val="24"/>
                <w:szCs w:val="24"/>
              </w:rPr>
              <w:t>100 – при площади кладбища 10 га и менее;</w:t>
            </w:r>
          </w:p>
          <w:p w14:paraId="524F58A4" w14:textId="77777777" w:rsidR="00673A5C" w:rsidRPr="00946A8D" w:rsidRDefault="00673A5C" w:rsidP="00A02879">
            <w:pPr>
              <w:widowControl w:val="0"/>
              <w:adjustRightInd w:val="0"/>
              <w:spacing w:after="0" w:line="240" w:lineRule="auto"/>
              <w:rPr>
                <w:rFonts w:ascii="Times New Roman" w:hAnsi="Times New Roman"/>
                <w:color w:val="000000"/>
                <w:sz w:val="24"/>
                <w:szCs w:val="24"/>
              </w:rPr>
            </w:pPr>
            <w:r w:rsidRPr="00946A8D">
              <w:rPr>
                <w:rFonts w:ascii="Times New Roman" w:hAnsi="Times New Roman"/>
                <w:color w:val="000000"/>
                <w:sz w:val="24"/>
                <w:szCs w:val="24"/>
              </w:rPr>
              <w:t>300 – при площади кладбища от 10 до 20 га;</w:t>
            </w:r>
          </w:p>
          <w:p w14:paraId="49087DC5" w14:textId="77777777" w:rsidR="00673A5C" w:rsidRPr="00946A8D" w:rsidRDefault="00673A5C" w:rsidP="00A02879">
            <w:pPr>
              <w:widowControl w:val="0"/>
              <w:adjustRightInd w:val="0"/>
              <w:spacing w:after="0" w:line="240" w:lineRule="auto"/>
              <w:rPr>
                <w:rFonts w:ascii="Times New Roman" w:hAnsi="Times New Roman"/>
                <w:color w:val="000000"/>
                <w:sz w:val="24"/>
                <w:szCs w:val="24"/>
              </w:rPr>
            </w:pPr>
            <w:r w:rsidRPr="00946A8D">
              <w:rPr>
                <w:rFonts w:ascii="Times New Roman" w:hAnsi="Times New Roman"/>
                <w:color w:val="000000"/>
                <w:sz w:val="24"/>
                <w:szCs w:val="24"/>
              </w:rPr>
              <w:t>500 – при площади кладбища от 20 до 40 га;</w:t>
            </w:r>
          </w:p>
          <w:p w14:paraId="65CDC183" w14:textId="77777777" w:rsidR="00673A5C" w:rsidRPr="00946A8D" w:rsidRDefault="00673A5C" w:rsidP="00A02879">
            <w:pPr>
              <w:widowControl w:val="0"/>
              <w:adjustRightInd w:val="0"/>
              <w:spacing w:after="0" w:line="240" w:lineRule="auto"/>
              <w:rPr>
                <w:rFonts w:ascii="Times New Roman" w:hAnsi="Times New Roman"/>
                <w:color w:val="000000"/>
                <w:sz w:val="24"/>
                <w:szCs w:val="24"/>
              </w:rPr>
            </w:pPr>
            <w:r w:rsidRPr="00946A8D">
              <w:rPr>
                <w:rFonts w:ascii="Times New Roman" w:hAnsi="Times New Roman"/>
                <w:color w:val="000000"/>
                <w:sz w:val="24"/>
                <w:szCs w:val="24"/>
              </w:rPr>
              <w:t>50 – для сельских, закрытых кладбищ и мемориальных комплексов;</w:t>
            </w:r>
          </w:p>
          <w:p w14:paraId="21859B5A" w14:textId="77777777" w:rsidR="00673A5C" w:rsidRPr="00946A8D" w:rsidRDefault="00673A5C" w:rsidP="00A02879">
            <w:pPr>
              <w:widowControl w:val="0"/>
              <w:spacing w:after="0" w:line="240" w:lineRule="auto"/>
              <w:rPr>
                <w:rFonts w:ascii="Times New Roman" w:hAnsi="Times New Roman"/>
                <w:color w:val="000000"/>
                <w:sz w:val="24"/>
                <w:szCs w:val="24"/>
              </w:rPr>
            </w:pPr>
            <w:r w:rsidRPr="00946A8D">
              <w:rPr>
                <w:rFonts w:ascii="Times New Roman" w:hAnsi="Times New Roman"/>
                <w:color w:val="000000"/>
                <w:sz w:val="24"/>
                <w:szCs w:val="24"/>
              </w:rPr>
              <w:t>от водозаборных сооружений централизованного источника водоснабжения населения не менее 1000 м с подтверждением достаточности расстояния расчетами поясов зон санитарной охраны водоисточника и времени фильтрации;</w:t>
            </w:r>
          </w:p>
          <w:p w14:paraId="1DA5A09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760E92F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28295DA9"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процент застройки – не подлежит установлению</w:t>
            </w:r>
          </w:p>
          <w:p w14:paraId="1255EC11" w14:textId="296AD849" w:rsidR="00673A5C" w:rsidRPr="00946A8D" w:rsidRDefault="00673A5C" w:rsidP="0039276F">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 xml:space="preserve">Коэффициент плотности застройки – не подлежит установлению </w:t>
            </w:r>
          </w:p>
        </w:tc>
      </w:tr>
      <w:tr w:rsidR="00946A8D" w:rsidRPr="00946A8D" w14:paraId="4708FA67" w14:textId="77777777" w:rsidTr="00A02879">
        <w:trPr>
          <w:trHeight w:val="359"/>
        </w:trPr>
        <w:tc>
          <w:tcPr>
            <w:tcW w:w="2827" w:type="dxa"/>
          </w:tcPr>
          <w:p w14:paraId="1B9F48A3"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12.0</w:t>
            </w:r>
          </w:p>
        </w:tc>
        <w:tc>
          <w:tcPr>
            <w:tcW w:w="2379" w:type="dxa"/>
          </w:tcPr>
          <w:p w14:paraId="48B24B17"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lang w:eastAsia="ru-RU"/>
              </w:rPr>
              <w:t>Земельные участки (территории) общего пользования</w:t>
            </w:r>
          </w:p>
        </w:tc>
        <w:tc>
          <w:tcPr>
            <w:tcW w:w="9644" w:type="dxa"/>
          </w:tcPr>
          <w:p w14:paraId="7AF77BD5"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Земельные участки общего пользования. Содержание данного вида разрешенного использования включает в себя содержание видов разрешенного использования с кодами 12.0.1 - 12.0.2.</w:t>
            </w:r>
          </w:p>
          <w:p w14:paraId="0356895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29DFF59F"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Размеры земельных участков – не подлежат установлению.</w:t>
            </w:r>
          </w:p>
          <w:p w14:paraId="0FDEA9E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отступ от границ земельного участка – не подлежит установлению.</w:t>
            </w:r>
          </w:p>
          <w:p w14:paraId="6C2803C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Предельное количество этажей или предельная высота – не подлежит установлению.</w:t>
            </w:r>
          </w:p>
          <w:p w14:paraId="562546A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6F1537F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1C118FE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50F44BB3" w14:textId="02F83A45" w:rsidR="00673A5C" w:rsidRPr="00946A8D" w:rsidRDefault="00673A5C" w:rsidP="0039276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Максимальный коэффициент плотности застройки земельного участка (Кпз) – не подлежит установлению</w:t>
            </w:r>
          </w:p>
        </w:tc>
      </w:tr>
      <w:tr w:rsidR="00A02879" w:rsidRPr="00946A8D" w14:paraId="4F10BFC8" w14:textId="77777777" w:rsidTr="00A02879">
        <w:trPr>
          <w:trHeight w:val="359"/>
        </w:trPr>
        <w:tc>
          <w:tcPr>
            <w:tcW w:w="2827" w:type="dxa"/>
          </w:tcPr>
          <w:p w14:paraId="3E7B1C3B" w14:textId="77777777" w:rsidR="00A02879" w:rsidRPr="00946A8D" w:rsidRDefault="00A02879"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12.3</w:t>
            </w:r>
          </w:p>
        </w:tc>
        <w:tc>
          <w:tcPr>
            <w:tcW w:w="2379" w:type="dxa"/>
          </w:tcPr>
          <w:p w14:paraId="13F6E2F8" w14:textId="77777777" w:rsidR="00A02879" w:rsidRPr="00946A8D" w:rsidRDefault="00A02879" w:rsidP="00A02879">
            <w:pPr>
              <w:spacing w:after="0" w:line="240" w:lineRule="auto"/>
              <w:rPr>
                <w:rFonts w:ascii="Times New Roman" w:hAnsi="Times New Roman"/>
                <w:b/>
                <w:bCs/>
                <w:color w:val="000000"/>
                <w:sz w:val="24"/>
                <w:szCs w:val="24"/>
                <w:lang w:eastAsia="ru-RU"/>
              </w:rPr>
            </w:pPr>
            <w:r w:rsidRPr="00946A8D">
              <w:rPr>
                <w:rFonts w:ascii="Times New Roman" w:hAnsi="Times New Roman"/>
                <w:b/>
                <w:bCs/>
                <w:color w:val="000000"/>
                <w:sz w:val="24"/>
                <w:szCs w:val="24"/>
                <w:lang w:eastAsia="ru-RU"/>
              </w:rPr>
              <w:t>Запас</w:t>
            </w:r>
          </w:p>
        </w:tc>
        <w:tc>
          <w:tcPr>
            <w:tcW w:w="9644" w:type="dxa"/>
          </w:tcPr>
          <w:p w14:paraId="016E0E47" w14:textId="77777777" w:rsidR="00A02879" w:rsidRPr="00946A8D" w:rsidRDefault="00A02879" w:rsidP="00A02879">
            <w:pPr>
              <w:spacing w:after="0" w:line="240" w:lineRule="auto"/>
              <w:rPr>
                <w:rFonts w:ascii="Times New Roman" w:hAnsi="Times New Roman"/>
                <w:b/>
                <w:bCs/>
                <w:color w:val="000000"/>
                <w:sz w:val="24"/>
                <w:szCs w:val="24"/>
              </w:rPr>
            </w:pPr>
            <w:r w:rsidRPr="00946A8D">
              <w:rPr>
                <w:rFonts w:ascii="Times New Roman" w:hAnsi="Times New Roman"/>
                <w:b/>
                <w:bCs/>
                <w:color w:val="000000"/>
                <w:sz w:val="24"/>
                <w:szCs w:val="24"/>
              </w:rPr>
              <w:t>Отсутствие хозяйственной деятельности</w:t>
            </w:r>
          </w:p>
          <w:p w14:paraId="76266686" w14:textId="77777777" w:rsidR="00A02879" w:rsidRPr="00946A8D" w:rsidRDefault="00A02879" w:rsidP="00A02879">
            <w:pPr>
              <w:spacing w:after="0" w:line="240" w:lineRule="auto"/>
              <w:rPr>
                <w:rFonts w:ascii="Times New Roman" w:hAnsi="Times New Roman"/>
                <w:color w:val="000000"/>
                <w:sz w:val="24"/>
                <w:szCs w:val="24"/>
              </w:rPr>
            </w:pPr>
          </w:p>
          <w:p w14:paraId="3A380D61" w14:textId="77777777" w:rsidR="00A02879" w:rsidRPr="00946A8D" w:rsidRDefault="00A02879"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13661A6F" w14:textId="77777777" w:rsidR="00A02879" w:rsidRPr="00946A8D" w:rsidRDefault="00A02879"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tc>
      </w:tr>
    </w:tbl>
    <w:p w14:paraId="66AAC4E8" w14:textId="626B27C8" w:rsidR="00673A5C" w:rsidRPr="00946A8D" w:rsidRDefault="00673A5C" w:rsidP="00673A5C">
      <w:pPr>
        <w:spacing w:after="0" w:line="240" w:lineRule="auto"/>
        <w:rPr>
          <w:rFonts w:ascii="Times New Roman" w:hAnsi="Times New Roman"/>
          <w:b/>
          <w:color w:val="000000"/>
          <w:sz w:val="24"/>
          <w:szCs w:val="24"/>
        </w:rPr>
      </w:pPr>
    </w:p>
    <w:p w14:paraId="3EA1CABD"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Условно разрешенные виды разрешенного использования</w:t>
      </w:r>
    </w:p>
    <w:p w14:paraId="5FEB8D99"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850" w:type="dxa"/>
        <w:tblLook w:val="04A0" w:firstRow="1" w:lastRow="0" w:firstColumn="1" w:lastColumn="0" w:noHBand="0" w:noVBand="1"/>
      </w:tblPr>
      <w:tblGrid>
        <w:gridCol w:w="2916"/>
        <w:gridCol w:w="2410"/>
        <w:gridCol w:w="9524"/>
      </w:tblGrid>
      <w:tr w:rsidR="00946A8D" w:rsidRPr="00946A8D" w14:paraId="24860292" w14:textId="77777777" w:rsidTr="00A02879">
        <w:tc>
          <w:tcPr>
            <w:tcW w:w="2916" w:type="dxa"/>
          </w:tcPr>
          <w:p w14:paraId="6AA417B9"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w:t>
            </w:r>
          </w:p>
          <w:p w14:paraId="342EF8B0"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вида разрешенного использования</w:t>
            </w:r>
          </w:p>
          <w:p w14:paraId="090741AC"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земельного</w:t>
            </w:r>
          </w:p>
          <w:p w14:paraId="766F0CC4"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участка</w:t>
            </w:r>
          </w:p>
        </w:tc>
        <w:tc>
          <w:tcPr>
            <w:tcW w:w="2410" w:type="dxa"/>
          </w:tcPr>
          <w:p w14:paraId="1D49BEA1"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524" w:type="dxa"/>
          </w:tcPr>
          <w:p w14:paraId="3122F10B" w14:textId="77777777" w:rsidR="00673A5C" w:rsidRPr="00946A8D" w:rsidRDefault="00673A5C" w:rsidP="00A02879">
            <w:pPr>
              <w:spacing w:after="0" w:line="240" w:lineRule="auto"/>
              <w:ind w:left="459"/>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673A5C" w:rsidRPr="00946A8D" w14:paraId="2A98C969" w14:textId="77777777" w:rsidTr="00A02879">
        <w:tc>
          <w:tcPr>
            <w:tcW w:w="2916" w:type="dxa"/>
          </w:tcPr>
          <w:p w14:paraId="441D7122" w14:textId="582A65DF" w:rsidR="00673A5C" w:rsidRPr="00946A8D" w:rsidRDefault="005B5FFB" w:rsidP="005B5FFB">
            <w:pPr>
              <w:spacing w:after="0" w:line="240" w:lineRule="auto"/>
              <w:jc w:val="center"/>
              <w:rPr>
                <w:rFonts w:ascii="Times New Roman" w:hAnsi="Times New Roman"/>
                <w:color w:val="000000"/>
                <w:sz w:val="24"/>
                <w:szCs w:val="24"/>
                <w:lang w:eastAsia="ru-RU"/>
              </w:rPr>
            </w:pPr>
            <w:r w:rsidRPr="00946A8D">
              <w:rPr>
                <w:rFonts w:ascii="Times New Roman" w:hAnsi="Times New Roman"/>
                <w:color w:val="000000"/>
                <w:sz w:val="24"/>
                <w:szCs w:val="24"/>
                <w:lang w:eastAsia="ru-RU"/>
              </w:rPr>
              <w:t>-</w:t>
            </w:r>
          </w:p>
        </w:tc>
        <w:tc>
          <w:tcPr>
            <w:tcW w:w="2410" w:type="dxa"/>
          </w:tcPr>
          <w:p w14:paraId="1F5DC001" w14:textId="29A101F2" w:rsidR="00673A5C" w:rsidRPr="00946A8D" w:rsidRDefault="005B5FFB" w:rsidP="005B5FFB">
            <w:pPr>
              <w:spacing w:after="0" w:line="240" w:lineRule="auto"/>
              <w:jc w:val="center"/>
              <w:rPr>
                <w:rFonts w:ascii="Times New Roman" w:hAnsi="Times New Roman"/>
                <w:color w:val="000000"/>
                <w:sz w:val="24"/>
                <w:szCs w:val="24"/>
                <w:lang w:eastAsia="ru-RU"/>
              </w:rPr>
            </w:pPr>
            <w:r w:rsidRPr="00946A8D">
              <w:rPr>
                <w:rFonts w:ascii="Times New Roman" w:hAnsi="Times New Roman"/>
                <w:color w:val="000000"/>
                <w:sz w:val="24"/>
                <w:szCs w:val="24"/>
                <w:lang w:eastAsia="ru-RU"/>
              </w:rPr>
              <w:t>-</w:t>
            </w:r>
          </w:p>
        </w:tc>
        <w:tc>
          <w:tcPr>
            <w:tcW w:w="9524" w:type="dxa"/>
          </w:tcPr>
          <w:p w14:paraId="187DBBC2" w14:textId="64BEB487" w:rsidR="00673A5C" w:rsidRPr="00946A8D" w:rsidRDefault="005B5FFB" w:rsidP="005B5FFB">
            <w:pPr>
              <w:spacing w:after="0" w:line="240" w:lineRule="auto"/>
              <w:jc w:val="center"/>
              <w:rPr>
                <w:rFonts w:ascii="Times New Roman" w:eastAsia="Times New Roman" w:hAnsi="Times New Roman"/>
                <w:color w:val="000000"/>
                <w:sz w:val="24"/>
                <w:szCs w:val="24"/>
                <w:lang w:eastAsia="ru-RU"/>
              </w:rPr>
            </w:pPr>
            <w:r w:rsidRPr="00946A8D">
              <w:rPr>
                <w:rFonts w:ascii="Times New Roman" w:eastAsia="Times New Roman" w:hAnsi="Times New Roman"/>
                <w:b/>
                <w:color w:val="000000"/>
                <w:sz w:val="24"/>
                <w:szCs w:val="24"/>
                <w:lang w:eastAsia="ru-RU"/>
              </w:rPr>
              <w:t>-</w:t>
            </w:r>
          </w:p>
        </w:tc>
      </w:tr>
    </w:tbl>
    <w:p w14:paraId="42738302" w14:textId="77777777" w:rsidR="00673A5C" w:rsidRPr="00946A8D" w:rsidRDefault="00673A5C" w:rsidP="00673A5C">
      <w:pPr>
        <w:spacing w:after="0" w:line="240" w:lineRule="auto"/>
        <w:rPr>
          <w:rFonts w:ascii="Times New Roman" w:hAnsi="Times New Roman"/>
          <w:b/>
          <w:color w:val="000000"/>
          <w:sz w:val="24"/>
          <w:szCs w:val="24"/>
        </w:rPr>
      </w:pPr>
    </w:p>
    <w:p w14:paraId="6475B09A"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Вспомогательные виды разрешенного использования</w:t>
      </w:r>
    </w:p>
    <w:p w14:paraId="1204EBB9"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850" w:type="dxa"/>
        <w:tblLook w:val="04A0" w:firstRow="1" w:lastRow="0" w:firstColumn="1" w:lastColumn="0" w:noHBand="0" w:noVBand="1"/>
      </w:tblPr>
      <w:tblGrid>
        <w:gridCol w:w="2916"/>
        <w:gridCol w:w="2410"/>
        <w:gridCol w:w="9524"/>
      </w:tblGrid>
      <w:tr w:rsidR="00946A8D" w:rsidRPr="00946A8D" w14:paraId="73AB0997" w14:textId="77777777" w:rsidTr="00A02879">
        <w:tc>
          <w:tcPr>
            <w:tcW w:w="2916" w:type="dxa"/>
          </w:tcPr>
          <w:p w14:paraId="61D3E1A3"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w:t>
            </w:r>
          </w:p>
          <w:p w14:paraId="1884045B"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вида разрешенного использования</w:t>
            </w:r>
          </w:p>
          <w:p w14:paraId="1BA7DE3E"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земельного</w:t>
            </w:r>
          </w:p>
          <w:p w14:paraId="1205B96F"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участка</w:t>
            </w:r>
          </w:p>
        </w:tc>
        <w:tc>
          <w:tcPr>
            <w:tcW w:w="2410" w:type="dxa"/>
          </w:tcPr>
          <w:p w14:paraId="00A780B0"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524" w:type="dxa"/>
          </w:tcPr>
          <w:p w14:paraId="35009D9B" w14:textId="77777777" w:rsidR="00673A5C" w:rsidRPr="00946A8D" w:rsidRDefault="00673A5C" w:rsidP="00A02879">
            <w:pPr>
              <w:spacing w:after="0" w:line="240" w:lineRule="auto"/>
              <w:ind w:left="459"/>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673A5C" w:rsidRPr="00946A8D" w14:paraId="698FB4C3" w14:textId="77777777" w:rsidTr="00A02879">
        <w:tc>
          <w:tcPr>
            <w:tcW w:w="2916" w:type="dxa"/>
          </w:tcPr>
          <w:p w14:paraId="039BD9BC"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3.1</w:t>
            </w:r>
          </w:p>
        </w:tc>
        <w:tc>
          <w:tcPr>
            <w:tcW w:w="2410" w:type="dxa"/>
          </w:tcPr>
          <w:p w14:paraId="0CFCC483"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Коммунальное обслуживание</w:t>
            </w:r>
          </w:p>
          <w:p w14:paraId="580B8671" w14:textId="77777777" w:rsidR="00673A5C" w:rsidRPr="00946A8D" w:rsidRDefault="00673A5C" w:rsidP="00A02879">
            <w:pPr>
              <w:spacing w:after="0" w:line="240" w:lineRule="auto"/>
              <w:rPr>
                <w:rFonts w:ascii="Times New Roman" w:hAnsi="Times New Roman"/>
                <w:color w:val="000000"/>
                <w:sz w:val="24"/>
                <w:szCs w:val="24"/>
              </w:rPr>
            </w:pPr>
          </w:p>
        </w:tc>
        <w:tc>
          <w:tcPr>
            <w:tcW w:w="9524" w:type="dxa"/>
          </w:tcPr>
          <w:p w14:paraId="4D318760" w14:textId="77777777" w:rsidR="00673A5C" w:rsidRPr="00946A8D" w:rsidRDefault="00673A5C" w:rsidP="00A02879">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в целях обеспечения физических и юридических лиц коммунальными услугами. Содержание данного вида разрешенного использования включает в себя содержание видов разрешенного использования с кодами 3.1.1-3.1.2.</w:t>
            </w:r>
          </w:p>
          <w:p w14:paraId="00233E0D"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p>
          <w:p w14:paraId="631039D5"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Минимальные размеры земельных участков на объекты:</w:t>
            </w:r>
          </w:p>
          <w:p w14:paraId="00879AAB"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котельных – 0.7 га  ;</w:t>
            </w:r>
          </w:p>
          <w:p w14:paraId="6D453E67"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Станции водоподготовки – 1га ;</w:t>
            </w:r>
          </w:p>
          <w:p w14:paraId="1477DCAC"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lastRenderedPageBreak/>
              <w:t xml:space="preserve">Для насосных станций – 50 кв.м; </w:t>
            </w:r>
          </w:p>
          <w:p w14:paraId="55597D09"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телефонных станций – не подлежит установлению;</w:t>
            </w:r>
          </w:p>
          <w:p w14:paraId="651EB834"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гаражей и мастерских для обслуживания уборочной и аварийной техники – 300 кв.м;</w:t>
            </w:r>
          </w:p>
          <w:p w14:paraId="668D9F58"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автостоянок не подлежит установлению;</w:t>
            </w:r>
          </w:p>
          <w:p w14:paraId="6226E7DB"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зданий или помещений, предназначенных для приема физических и юридических лиц в связи с предоставлением им коммунальных услуг– 400 кв.м;</w:t>
            </w:r>
          </w:p>
          <w:p w14:paraId="0999A430"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трансформаторных подстанций - не подлежит установлению;</w:t>
            </w:r>
          </w:p>
          <w:p w14:paraId="663C80EE"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тепловых пунктов – не подлежит установлению;</w:t>
            </w:r>
          </w:p>
          <w:p w14:paraId="3A2B0CD8"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газораспределительных пунктов – 6 кв.м;</w:t>
            </w:r>
          </w:p>
          <w:p w14:paraId="209880E7"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Максимальные размеры земельных участков на вышеуказанные объекты - не подлежит установлению либо в соответствии с МНГП;</w:t>
            </w:r>
          </w:p>
          <w:p w14:paraId="1595EDD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33D3303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7EDB4A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53747A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34C3956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4E464BF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9DCC5C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59D347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AF2C81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EF40FA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24092A9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0EB3FA97"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29A11F84" w14:textId="4E112F40"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5B66E8" w:rsidRPr="00946A8D">
              <w:rPr>
                <w:rFonts w:ascii="Times New Roman" w:hAnsi="Times New Roman"/>
                <w:color w:val="000000"/>
                <w:sz w:val="24"/>
                <w:szCs w:val="24"/>
              </w:rPr>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2542C852"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0E0BC291"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2</w:t>
            </w:r>
          </w:p>
          <w:p w14:paraId="7433E0CE"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Предельная высота – 20м</w:t>
            </w:r>
          </w:p>
          <w:p w14:paraId="05443E85"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261F153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117D887E"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17EA156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0A42E848"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lastRenderedPageBreak/>
              <w:t xml:space="preserve"> в условиях реконструкции </w:t>
            </w:r>
            <w:r w:rsidRPr="00946A8D">
              <w:rPr>
                <w:rFonts w:ascii="Times New Roman" w:eastAsia="Times New Roman" w:hAnsi="Times New Roman"/>
                <w:color w:val="000000"/>
                <w:sz w:val="24"/>
                <w:szCs w:val="24"/>
                <w:lang w:eastAsia="ru-RU"/>
              </w:rPr>
              <w:t>(Кпз) – 2,4</w:t>
            </w:r>
          </w:p>
          <w:p w14:paraId="43D5D4EB"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7D560F23"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tc>
      </w:tr>
    </w:tbl>
    <w:p w14:paraId="52A9FDFA" w14:textId="77777777" w:rsidR="005B66E8" w:rsidRPr="00946A8D" w:rsidRDefault="005B66E8" w:rsidP="00673A5C">
      <w:pPr>
        <w:spacing w:after="0" w:line="240" w:lineRule="auto"/>
        <w:rPr>
          <w:rFonts w:ascii="Times New Roman" w:hAnsi="Times New Roman"/>
          <w:color w:val="000000"/>
          <w:sz w:val="24"/>
          <w:szCs w:val="24"/>
        </w:rPr>
      </w:pPr>
    </w:p>
    <w:p w14:paraId="1E265EB9" w14:textId="77777777" w:rsidR="005B66E8" w:rsidRPr="00946A8D" w:rsidRDefault="005B66E8" w:rsidP="00673A5C">
      <w:pPr>
        <w:spacing w:after="0" w:line="240" w:lineRule="auto"/>
        <w:rPr>
          <w:rFonts w:ascii="Times New Roman" w:hAnsi="Times New Roman"/>
          <w:color w:val="000000"/>
          <w:sz w:val="24"/>
          <w:szCs w:val="24"/>
        </w:rPr>
      </w:pPr>
    </w:p>
    <w:p w14:paraId="49169134" w14:textId="5E8136F6" w:rsidR="00673A5C" w:rsidRPr="00946A8D" w:rsidRDefault="00673A5C" w:rsidP="00673A5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Примечание:</w:t>
      </w:r>
    </w:p>
    <w:p w14:paraId="01CD551B" w14:textId="77777777" w:rsidR="00673A5C" w:rsidRPr="00946A8D" w:rsidRDefault="00673A5C" w:rsidP="00673A5C">
      <w:pPr>
        <w:pStyle w:val="aff6"/>
        <w:widowControl w:val="0"/>
        <w:numPr>
          <w:ilvl w:val="0"/>
          <w:numId w:val="7"/>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Ограничения использования земельных участков и объектов капитального строительства, находящихся в зоне СП-1 и расположенных в границах зон с особыми условиями использования территории, устанавливаются в соответствии со статьями Части </w:t>
      </w:r>
      <w:r w:rsidRPr="00946A8D">
        <w:rPr>
          <w:rFonts w:ascii="Times New Roman" w:hAnsi="Times New Roman"/>
          <w:color w:val="000000"/>
          <w:sz w:val="24"/>
          <w:szCs w:val="24"/>
          <w:lang w:val="en-US" w:eastAsia="ru-RU"/>
        </w:rPr>
        <w:t>V</w:t>
      </w:r>
      <w:r w:rsidRPr="00946A8D">
        <w:rPr>
          <w:rFonts w:ascii="Times New Roman" w:hAnsi="Times New Roman"/>
          <w:color w:val="000000"/>
          <w:sz w:val="24"/>
          <w:szCs w:val="24"/>
          <w:lang w:eastAsia="ru-RU"/>
        </w:rPr>
        <w:t xml:space="preserve"> настоящих Правил.</w:t>
      </w:r>
    </w:p>
    <w:p w14:paraId="3D469EC9" w14:textId="77777777" w:rsidR="00673A5C" w:rsidRPr="00946A8D" w:rsidRDefault="00673A5C" w:rsidP="00673A5C">
      <w:pPr>
        <w:pStyle w:val="aff6"/>
        <w:widowControl w:val="0"/>
        <w:numPr>
          <w:ilvl w:val="0"/>
          <w:numId w:val="7"/>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rPr>
        <w:t>В случае отсутствия установленных красных линий, минимальные отступы до зданий и сооружение при осуществлении строительства применять от границ участка смежных с территориями общего пользования.</w:t>
      </w:r>
    </w:p>
    <w:p w14:paraId="594664C7" w14:textId="77777777" w:rsidR="00673A5C" w:rsidRPr="00946A8D" w:rsidRDefault="00673A5C" w:rsidP="00673A5C">
      <w:pPr>
        <w:pStyle w:val="aff6"/>
        <w:widowControl w:val="0"/>
        <w:numPr>
          <w:ilvl w:val="0"/>
          <w:numId w:val="7"/>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определения количества парковочных мест, размещаемых в границах парковочного пространства, площадь парковочного места определяется из расчета не менее 25 кв. м на автомобиль при размещении наземных стоянок автомобилей (с учетом проездов); не менее 30 кв. м на автомобиль при размещении гаражей- стоянок, в том числе подземных гаражей; при примыкании парковочного пространства к проезжей части улиц и проездов и продольном расположении автомобилей - не менее 18 кв. м на автомобиль (без учета проездов), при использовании специальных механизированных конструкций в соответствии с паспортом изделия.</w:t>
      </w:r>
    </w:p>
    <w:p w14:paraId="7C951C60" w14:textId="77777777" w:rsidR="00673A5C" w:rsidRPr="00946A8D" w:rsidRDefault="00673A5C" w:rsidP="00673A5C">
      <w:pPr>
        <w:pStyle w:val="aff6"/>
        <w:widowControl w:val="0"/>
        <w:numPr>
          <w:ilvl w:val="0"/>
          <w:numId w:val="7"/>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Парковочное пространство с целью обеспечения объектов капитального строительства нормативными площадями, необходимыми для организации машино-мест, размещается в границах земельного участка или в границах иных земельных участков, расположенных в границах квартала и предназначенных для размещения гаражей и автостоянок. Размещение парковочного пространства с 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допускается при условии, если:</w:t>
      </w:r>
    </w:p>
    <w:p w14:paraId="7F6E9944" w14:textId="77777777" w:rsidR="00673A5C" w:rsidRPr="00946A8D" w:rsidRDefault="00673A5C" w:rsidP="00673A5C">
      <w:pPr>
        <w:pStyle w:val="aff6"/>
        <w:widowControl w:val="0"/>
        <w:numPr>
          <w:ilvl w:val="0"/>
          <w:numId w:val="7"/>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правообладателем земельного участка, в границах которого предполагается размещение объектов капитального строительства, и земельных участков, в границах которых размещается парковочное пространство, является одно лицо, за исключением если размещение объектов капитального строительства планируется в пределах территорий перспективной жилой застройки и реконструкции территории сложившейся застройки;</w:t>
      </w:r>
    </w:p>
    <w:p w14:paraId="50FAB26C" w14:textId="77777777" w:rsidR="00673A5C" w:rsidRPr="00946A8D" w:rsidRDefault="00673A5C" w:rsidP="00673A5C">
      <w:pPr>
        <w:pStyle w:val="aff6"/>
        <w:widowControl w:val="0"/>
        <w:numPr>
          <w:ilvl w:val="0"/>
          <w:numId w:val="7"/>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земельных участков установлен вид разрешенного использования «хранение автотранспорта (код 2.7.1)» или «служебные гаражи (код 4.9)» либо иной вид разрешенного использования, предусматривающий размещение гаражей или автостоянок и размещение автомобильных дорог;</w:t>
      </w:r>
    </w:p>
    <w:p w14:paraId="3C9BC8A7" w14:textId="77777777" w:rsidR="00673A5C" w:rsidRPr="00946A8D" w:rsidRDefault="00673A5C" w:rsidP="00673A5C">
      <w:pPr>
        <w:pStyle w:val="aff6"/>
        <w:widowControl w:val="0"/>
        <w:numPr>
          <w:ilvl w:val="0"/>
          <w:numId w:val="7"/>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такое размещение обосновано при подготовке документации по планировке территории, осуществляемой в рамках деятельности по комплексному и устойчивому развитию территории.</w:t>
      </w:r>
    </w:p>
    <w:p w14:paraId="3F6D8C54" w14:textId="77777777" w:rsidR="00673A5C" w:rsidRPr="00946A8D" w:rsidRDefault="00673A5C" w:rsidP="00673A5C">
      <w:pPr>
        <w:pStyle w:val="aff6"/>
        <w:widowControl w:val="0"/>
        <w:numPr>
          <w:ilvl w:val="0"/>
          <w:numId w:val="7"/>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При размещении парковочного пространства с 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такие земельные участки должны </w:t>
      </w:r>
      <w:r w:rsidRPr="00946A8D">
        <w:rPr>
          <w:rFonts w:ascii="Times New Roman" w:hAnsi="Times New Roman"/>
          <w:color w:val="000000"/>
          <w:sz w:val="24"/>
          <w:szCs w:val="24"/>
          <w:lang w:eastAsia="ru-RU"/>
        </w:rPr>
        <w:lastRenderedPageBreak/>
        <w:t>располагаться на расстоянии и пределах пешеходной доступности не более 400 метров от границ земельного участка, на котором планируется размещение объектов капитального строительства, в случае если размещение объектов капитального строительства планируется в пределах территорий перспективной жилой застройки, такие земельные участки могут располагаться на расстоянии и пределах пешеходной доступности не более 600 метров от границ земельного участка, на котором планируется размещение объектов капитального строительства.</w:t>
      </w:r>
    </w:p>
    <w:p w14:paraId="68AD4E4D" w14:textId="77777777" w:rsidR="00673A5C" w:rsidRPr="00946A8D" w:rsidRDefault="00673A5C" w:rsidP="00673A5C">
      <w:pPr>
        <w:pStyle w:val="aff6"/>
        <w:widowControl w:val="0"/>
        <w:numPr>
          <w:ilvl w:val="0"/>
          <w:numId w:val="7"/>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Допускается размещение части парковочных мест в пределах пешеходной доступности не более 400 метров за границами земельного участка и за границами иных земельных участков, указанных в настоящем пункте, но не более чем 10 % от требуемой площади парковочного пространства.</w:t>
      </w:r>
    </w:p>
    <w:p w14:paraId="5BA1CD5E" w14:textId="66688C37" w:rsidR="00673A5C" w:rsidRPr="00946A8D" w:rsidRDefault="00673A5C" w:rsidP="00673A5C">
      <w:pPr>
        <w:pStyle w:val="aff6"/>
        <w:widowControl w:val="0"/>
        <w:numPr>
          <w:ilvl w:val="0"/>
          <w:numId w:val="7"/>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Не более 70% озеленения земельного участка может размещаться на застроенных частях земельного участка (в том числе на подземных частях зданий и сооружений), расположенных вне строительного объема зданий, строений и сооружений и не выше отметки второго надземного этажа здания, строения, сооружения. В случае если перепад рельефа в границах земельного участка составляет более 10 метров, допускается озеленение земельного участка на застроенных частях земельного участка по согласованию с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 в границах которого расположен такой земельный участок.</w:t>
      </w:r>
    </w:p>
    <w:p w14:paraId="6950707A" w14:textId="77777777" w:rsidR="00673A5C" w:rsidRPr="00946A8D" w:rsidRDefault="00673A5C" w:rsidP="00673A5C">
      <w:pPr>
        <w:pStyle w:val="aff6"/>
        <w:widowControl w:val="0"/>
        <w:numPr>
          <w:ilvl w:val="0"/>
          <w:numId w:val="7"/>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К озеленению земельного участка могут относиться искусственные водные объекты в случае, если их площадь составляет не более 25% от площади необходимого озеленения земельного участка.</w:t>
      </w:r>
    </w:p>
    <w:p w14:paraId="4DF7F6A6" w14:textId="448E6A81" w:rsidR="00673A5C" w:rsidRPr="00946A8D" w:rsidRDefault="00673A5C" w:rsidP="00673A5C">
      <w:pPr>
        <w:pStyle w:val="aff6"/>
        <w:widowControl w:val="0"/>
        <w:numPr>
          <w:ilvl w:val="0"/>
          <w:numId w:val="7"/>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К озеленению земельного участка могут относиться крышное и вертикальное озеленение в случае, если площадь такого озеленения составляет не более 25 % от площади необходимого озеленения земельного участка, при условии, что такое согласовано с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 и учтено в полном объеме при проектировании строительства и реконструкции объектов капитального строительства.</w:t>
      </w:r>
    </w:p>
    <w:p w14:paraId="3CBE2196" w14:textId="52C2A9B8" w:rsidR="00673A5C" w:rsidRPr="00946A8D" w:rsidRDefault="00673A5C" w:rsidP="00673A5C">
      <w:pPr>
        <w:pStyle w:val="aff6"/>
        <w:widowControl w:val="0"/>
        <w:numPr>
          <w:ilvl w:val="0"/>
          <w:numId w:val="7"/>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Допускается размещение части озеленения земельного участка за границами земельного участка, подлежащего застройке, но не более чем 20 % от требуемой площади озеленения, за исключением площади, занятой крышным и вертикальным озеленением, при условии согласования такого размещения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w:t>
      </w:r>
    </w:p>
    <w:p w14:paraId="622BF125" w14:textId="77777777" w:rsidR="0035156C" w:rsidRPr="00946A8D" w:rsidRDefault="0035156C" w:rsidP="0035156C">
      <w:pPr>
        <w:widowControl w:val="0"/>
        <w:tabs>
          <w:tab w:val="left" w:pos="180"/>
          <w:tab w:val="left" w:pos="360"/>
          <w:tab w:val="left" w:pos="720"/>
          <w:tab w:val="left" w:pos="900"/>
          <w:tab w:val="left" w:pos="1260"/>
        </w:tabs>
        <w:overflowPunct w:val="0"/>
        <w:adjustRightInd w:val="0"/>
        <w:spacing w:after="0" w:line="240" w:lineRule="auto"/>
        <w:rPr>
          <w:rFonts w:ascii="Times New Roman" w:hAnsi="Times New Roman"/>
          <w:color w:val="000000"/>
          <w:sz w:val="24"/>
          <w:szCs w:val="24"/>
          <w:lang w:eastAsia="ru-RU"/>
        </w:rPr>
      </w:pPr>
    </w:p>
    <w:p w14:paraId="4ACF15DF" w14:textId="07E02311" w:rsidR="00E256FF" w:rsidRPr="00946A8D" w:rsidRDefault="00E256FF" w:rsidP="0035156C">
      <w:pPr>
        <w:pStyle w:val="2"/>
        <w:spacing w:before="0" w:after="0"/>
        <w:rPr>
          <w:rFonts w:ascii="Times New Roman" w:hAnsi="Times New Roman" w:cs="Times New Roman"/>
          <w:i w:val="0"/>
          <w:color w:val="000000"/>
          <w:kern w:val="1"/>
          <w:sz w:val="24"/>
          <w:szCs w:val="24"/>
        </w:rPr>
      </w:pPr>
      <w:bookmarkStart w:id="21" w:name="_Toc139379813"/>
      <w:r w:rsidRPr="00946A8D">
        <w:rPr>
          <w:rFonts w:ascii="Times New Roman" w:hAnsi="Times New Roman" w:cs="Times New Roman"/>
          <w:i w:val="0"/>
          <w:color w:val="000000"/>
          <w:kern w:val="1"/>
          <w:sz w:val="24"/>
          <w:szCs w:val="24"/>
        </w:rPr>
        <w:t xml:space="preserve">Статья </w:t>
      </w:r>
      <w:r w:rsidR="00CB6480" w:rsidRPr="00946A8D">
        <w:rPr>
          <w:rFonts w:ascii="Times New Roman" w:hAnsi="Times New Roman" w:cs="Times New Roman"/>
          <w:i w:val="0"/>
          <w:color w:val="000000"/>
          <w:kern w:val="1"/>
          <w:sz w:val="24"/>
          <w:szCs w:val="24"/>
        </w:rPr>
        <w:t>4</w:t>
      </w:r>
      <w:r w:rsidR="00B62FBE" w:rsidRPr="00946A8D">
        <w:rPr>
          <w:rFonts w:ascii="Times New Roman" w:hAnsi="Times New Roman" w:cs="Times New Roman"/>
          <w:i w:val="0"/>
          <w:color w:val="000000"/>
          <w:kern w:val="1"/>
          <w:sz w:val="24"/>
          <w:szCs w:val="24"/>
        </w:rPr>
        <w:t>3</w:t>
      </w:r>
      <w:r w:rsidRPr="00946A8D">
        <w:rPr>
          <w:rFonts w:ascii="Times New Roman" w:hAnsi="Times New Roman" w:cs="Times New Roman"/>
          <w:i w:val="0"/>
          <w:color w:val="000000"/>
          <w:kern w:val="1"/>
          <w:sz w:val="24"/>
          <w:szCs w:val="24"/>
        </w:rPr>
        <w:t>. Зоны инженерной и транспортной инфраструктуры (И,</w:t>
      </w:r>
      <w:r w:rsidR="0039276F" w:rsidRPr="00946A8D">
        <w:rPr>
          <w:rFonts w:ascii="Times New Roman" w:hAnsi="Times New Roman" w:cs="Times New Roman"/>
          <w:i w:val="0"/>
          <w:color w:val="000000"/>
          <w:kern w:val="1"/>
          <w:sz w:val="24"/>
          <w:szCs w:val="24"/>
        </w:rPr>
        <w:t xml:space="preserve"> </w:t>
      </w:r>
      <w:r w:rsidRPr="00946A8D">
        <w:rPr>
          <w:rFonts w:ascii="Times New Roman" w:hAnsi="Times New Roman" w:cs="Times New Roman"/>
          <w:i w:val="0"/>
          <w:color w:val="000000"/>
          <w:kern w:val="1"/>
          <w:sz w:val="24"/>
          <w:szCs w:val="24"/>
        </w:rPr>
        <w:t>Т)</w:t>
      </w:r>
      <w:bookmarkEnd w:id="21"/>
    </w:p>
    <w:p w14:paraId="0586E867" w14:textId="77777777" w:rsidR="00BC254B" w:rsidRPr="00946A8D" w:rsidRDefault="00BC254B" w:rsidP="0035156C">
      <w:pPr>
        <w:spacing w:after="0" w:line="240" w:lineRule="auto"/>
        <w:rPr>
          <w:rFonts w:ascii="Times New Roman" w:eastAsiaTheme="majorEastAsia" w:hAnsi="Times New Roman"/>
          <w:b/>
          <w:bCs/>
          <w:color w:val="000000"/>
          <w:sz w:val="24"/>
          <w:szCs w:val="24"/>
        </w:rPr>
      </w:pPr>
    </w:p>
    <w:p w14:paraId="238E6979" w14:textId="7680A87D" w:rsidR="00E256FF" w:rsidRPr="00946A8D" w:rsidRDefault="00E256FF" w:rsidP="0035156C">
      <w:pPr>
        <w:pStyle w:val="2"/>
        <w:spacing w:before="0" w:after="0"/>
        <w:rPr>
          <w:rFonts w:ascii="Times New Roman" w:hAnsi="Times New Roman" w:cs="Times New Roman"/>
          <w:i w:val="0"/>
          <w:color w:val="000000"/>
          <w:kern w:val="1"/>
          <w:sz w:val="24"/>
          <w:szCs w:val="24"/>
        </w:rPr>
      </w:pPr>
      <w:bookmarkStart w:id="22" w:name="_Toc139379814"/>
      <w:r w:rsidRPr="00946A8D">
        <w:rPr>
          <w:rFonts w:ascii="Times New Roman" w:hAnsi="Times New Roman" w:cs="Times New Roman"/>
          <w:i w:val="0"/>
          <w:color w:val="000000"/>
          <w:kern w:val="1"/>
          <w:sz w:val="24"/>
          <w:szCs w:val="24"/>
        </w:rPr>
        <w:t xml:space="preserve">Статья </w:t>
      </w:r>
      <w:r w:rsidR="00CB6480" w:rsidRPr="00946A8D">
        <w:rPr>
          <w:rFonts w:ascii="Times New Roman" w:hAnsi="Times New Roman" w:cs="Times New Roman"/>
          <w:i w:val="0"/>
          <w:color w:val="000000"/>
          <w:kern w:val="1"/>
          <w:sz w:val="24"/>
          <w:szCs w:val="24"/>
        </w:rPr>
        <w:t>4</w:t>
      </w:r>
      <w:r w:rsidR="00B62FBE" w:rsidRPr="00946A8D">
        <w:rPr>
          <w:rFonts w:ascii="Times New Roman" w:hAnsi="Times New Roman" w:cs="Times New Roman"/>
          <w:i w:val="0"/>
          <w:color w:val="000000"/>
          <w:kern w:val="1"/>
          <w:sz w:val="24"/>
          <w:szCs w:val="24"/>
        </w:rPr>
        <w:t>4</w:t>
      </w:r>
      <w:r w:rsidRPr="00946A8D">
        <w:rPr>
          <w:rFonts w:ascii="Times New Roman" w:hAnsi="Times New Roman" w:cs="Times New Roman"/>
          <w:i w:val="0"/>
          <w:color w:val="000000"/>
          <w:kern w:val="1"/>
          <w:sz w:val="24"/>
          <w:szCs w:val="24"/>
        </w:rPr>
        <w:t xml:space="preserve">. Зона </w:t>
      </w:r>
      <w:r w:rsidR="0039276F" w:rsidRPr="00946A8D">
        <w:rPr>
          <w:rFonts w:ascii="Times New Roman" w:hAnsi="Times New Roman" w:cs="Times New Roman"/>
          <w:i w:val="0"/>
          <w:color w:val="000000"/>
          <w:kern w:val="1"/>
          <w:sz w:val="24"/>
          <w:szCs w:val="24"/>
        </w:rPr>
        <w:t>транспортной инфраструктуры</w:t>
      </w:r>
      <w:r w:rsidRPr="00946A8D">
        <w:rPr>
          <w:rFonts w:ascii="Times New Roman" w:hAnsi="Times New Roman" w:cs="Times New Roman"/>
          <w:i w:val="0"/>
          <w:color w:val="000000"/>
          <w:kern w:val="1"/>
          <w:sz w:val="24"/>
          <w:szCs w:val="24"/>
        </w:rPr>
        <w:t xml:space="preserve"> (Т)</w:t>
      </w:r>
      <w:bookmarkEnd w:id="22"/>
    </w:p>
    <w:p w14:paraId="29710752" w14:textId="77777777" w:rsidR="00673A5C" w:rsidRPr="00946A8D" w:rsidRDefault="00673A5C" w:rsidP="00673A5C">
      <w:pPr>
        <w:spacing w:after="0" w:line="240" w:lineRule="auto"/>
        <w:ind w:firstLine="547"/>
        <w:rPr>
          <w:rFonts w:ascii="Times New Roman" w:eastAsia="Times New Roman" w:hAnsi="Times New Roman"/>
          <w:color w:val="000000"/>
          <w:sz w:val="24"/>
          <w:szCs w:val="24"/>
          <w:lang w:eastAsia="ru-RU"/>
        </w:rPr>
      </w:pPr>
    </w:p>
    <w:p w14:paraId="7032AFC0" w14:textId="77777777" w:rsidR="00673A5C" w:rsidRPr="00946A8D" w:rsidRDefault="00673A5C" w:rsidP="00673A5C">
      <w:pPr>
        <w:pStyle w:val="aff6"/>
        <w:numPr>
          <w:ilvl w:val="0"/>
          <w:numId w:val="9"/>
        </w:numPr>
        <w:spacing w:after="0" w:line="240" w:lineRule="auto"/>
        <w:ind w:left="0" w:firstLine="0"/>
        <w:jc w:val="both"/>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Виды разрешенного использования земельных участков и объектов капитального строительства</w:t>
      </w:r>
    </w:p>
    <w:p w14:paraId="638D4638" w14:textId="77777777" w:rsidR="00673A5C" w:rsidRPr="00946A8D" w:rsidRDefault="00673A5C" w:rsidP="00673A5C">
      <w:pPr>
        <w:spacing w:after="0" w:line="240" w:lineRule="auto"/>
        <w:rPr>
          <w:rFonts w:ascii="Times New Roman" w:eastAsia="Times New Roman" w:hAnsi="Times New Roman"/>
          <w:b/>
          <w:color w:val="000000"/>
          <w:sz w:val="24"/>
          <w:szCs w:val="24"/>
          <w:lang w:eastAsia="ru-RU"/>
        </w:rPr>
      </w:pPr>
    </w:p>
    <w:tbl>
      <w:tblPr>
        <w:tblW w:w="14922" w:type="dxa"/>
        <w:tblLayout w:type="fixed"/>
        <w:tblCellMar>
          <w:left w:w="180" w:type="dxa"/>
          <w:right w:w="180" w:type="dxa"/>
        </w:tblCellMar>
        <w:tblLook w:val="0000" w:firstRow="0" w:lastRow="0" w:firstColumn="0" w:lastColumn="0" w:noHBand="0" w:noVBand="0"/>
      </w:tblPr>
      <w:tblGrid>
        <w:gridCol w:w="5992"/>
        <w:gridCol w:w="4820"/>
        <w:gridCol w:w="4110"/>
      </w:tblGrid>
      <w:tr w:rsidR="00946A8D" w:rsidRPr="00946A8D" w14:paraId="5EC1A6CC" w14:textId="77777777" w:rsidTr="00A02879">
        <w:trPr>
          <w:trHeight w:val="499"/>
        </w:trPr>
        <w:tc>
          <w:tcPr>
            <w:tcW w:w="5992" w:type="dxa"/>
            <w:tcBorders>
              <w:top w:val="single" w:sz="8" w:space="0" w:color="auto"/>
              <w:left w:val="single" w:sz="8" w:space="0" w:color="auto"/>
              <w:bottom w:val="single" w:sz="8" w:space="0" w:color="auto"/>
              <w:right w:val="nil"/>
            </w:tcBorders>
          </w:tcPr>
          <w:p w14:paraId="3DCBBAB8"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Основные виды разрешённого</w:t>
            </w:r>
          </w:p>
          <w:p w14:paraId="4BC6FFA8"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использования</w:t>
            </w:r>
          </w:p>
        </w:tc>
        <w:tc>
          <w:tcPr>
            <w:tcW w:w="4820" w:type="dxa"/>
            <w:tcBorders>
              <w:top w:val="single" w:sz="8" w:space="0" w:color="auto"/>
              <w:left w:val="single" w:sz="8" w:space="0" w:color="auto"/>
              <w:bottom w:val="single" w:sz="8" w:space="0" w:color="auto"/>
              <w:right w:val="nil"/>
            </w:tcBorders>
          </w:tcPr>
          <w:p w14:paraId="2C4AAF91"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Условно разрешённые</w:t>
            </w:r>
          </w:p>
          <w:p w14:paraId="483E17DB"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виды использования</w:t>
            </w:r>
          </w:p>
        </w:tc>
        <w:tc>
          <w:tcPr>
            <w:tcW w:w="4110" w:type="dxa"/>
            <w:tcBorders>
              <w:top w:val="single" w:sz="8" w:space="0" w:color="auto"/>
              <w:left w:val="single" w:sz="8" w:space="0" w:color="auto"/>
              <w:bottom w:val="single" w:sz="8" w:space="0" w:color="auto"/>
              <w:right w:val="single" w:sz="8" w:space="0" w:color="auto"/>
            </w:tcBorders>
          </w:tcPr>
          <w:p w14:paraId="1125FFA8"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Вспомогательные виды</w:t>
            </w:r>
          </w:p>
          <w:p w14:paraId="79CD945D"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использования</w:t>
            </w:r>
          </w:p>
        </w:tc>
      </w:tr>
      <w:tr w:rsidR="00673A5C" w:rsidRPr="00946A8D" w14:paraId="21676490" w14:textId="77777777" w:rsidTr="00A02879">
        <w:trPr>
          <w:trHeight w:val="127"/>
        </w:trPr>
        <w:tc>
          <w:tcPr>
            <w:tcW w:w="5992" w:type="dxa"/>
            <w:tcBorders>
              <w:top w:val="single" w:sz="8" w:space="0" w:color="auto"/>
              <w:left w:val="single" w:sz="8" w:space="0" w:color="auto"/>
              <w:bottom w:val="single" w:sz="8" w:space="0" w:color="auto"/>
              <w:right w:val="nil"/>
            </w:tcBorders>
          </w:tcPr>
          <w:p w14:paraId="4628D96B" w14:textId="40CCC03E" w:rsidR="00673A5C" w:rsidRPr="00946A8D" w:rsidRDefault="00673A5C" w:rsidP="00A02879">
            <w:pPr>
              <w:spacing w:after="0" w:line="240" w:lineRule="auto"/>
              <w:rPr>
                <w:rFonts w:ascii="Times New Roman" w:hAnsi="Times New Roman"/>
                <w:b/>
                <w:color w:val="000000"/>
                <w:sz w:val="24"/>
                <w:szCs w:val="24"/>
                <w:lang w:eastAsia="ru-RU"/>
              </w:rPr>
            </w:pPr>
            <w:r w:rsidRPr="00946A8D">
              <w:rPr>
                <w:rFonts w:ascii="Times New Roman" w:hAnsi="Times New Roman"/>
                <w:color w:val="000000"/>
                <w:sz w:val="24"/>
                <w:szCs w:val="24"/>
                <w:lang w:eastAsia="ru-RU"/>
              </w:rPr>
              <w:t xml:space="preserve">2.7.1 </w:t>
            </w:r>
            <w:r w:rsidRPr="00946A8D">
              <w:rPr>
                <w:rFonts w:ascii="Times New Roman" w:hAnsi="Times New Roman"/>
                <w:b/>
                <w:color w:val="000000"/>
                <w:sz w:val="24"/>
                <w:szCs w:val="24"/>
                <w:lang w:eastAsia="ru-RU"/>
              </w:rPr>
              <w:t>Хранение автотранспорта</w:t>
            </w:r>
          </w:p>
          <w:p w14:paraId="2829BAA2" w14:textId="30C53CDE" w:rsidR="00673A5C" w:rsidRPr="00946A8D" w:rsidRDefault="00D61AC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2.7.2 </w:t>
            </w:r>
            <w:r w:rsidRPr="00946A8D">
              <w:rPr>
                <w:rFonts w:ascii="Times New Roman" w:hAnsi="Times New Roman"/>
                <w:b/>
                <w:color w:val="000000"/>
              </w:rPr>
              <w:t>Размещение гаражей для собственных нужд</w:t>
            </w:r>
          </w:p>
          <w:p w14:paraId="63E9ADB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3.1. Коммунальное обслуживание</w:t>
            </w:r>
          </w:p>
          <w:p w14:paraId="16BB4A83"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7.1 Железнодорожный транспорт</w:t>
            </w:r>
          </w:p>
          <w:p w14:paraId="2A263A10"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7.2 Автомобильный транспорт</w:t>
            </w:r>
          </w:p>
          <w:p w14:paraId="178E53AD"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7.4 Воздушный транспорт</w:t>
            </w:r>
          </w:p>
          <w:p w14:paraId="4A2CE1D9"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7.5. Трубопроводный транспорт</w:t>
            </w:r>
          </w:p>
          <w:p w14:paraId="36E11F0B"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8.3.</w:t>
            </w:r>
            <w:r w:rsidRPr="00946A8D">
              <w:rPr>
                <w:rFonts w:ascii="Times New Roman" w:eastAsia="Times New Roman" w:hAnsi="Times New Roman"/>
                <w:color w:val="000000"/>
                <w:sz w:val="24"/>
                <w:szCs w:val="24"/>
                <w:lang w:eastAsia="ru-RU"/>
              </w:rPr>
              <w:t xml:space="preserve"> Обеспечение внутреннего правопорядка</w:t>
            </w:r>
          </w:p>
          <w:p w14:paraId="7570C155"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12.0</w:t>
            </w:r>
            <w:r w:rsidRPr="00946A8D">
              <w:rPr>
                <w:rFonts w:ascii="Times New Roman" w:eastAsia="Times New Roman" w:hAnsi="Times New Roman"/>
                <w:color w:val="000000"/>
                <w:sz w:val="24"/>
                <w:szCs w:val="24"/>
                <w:lang w:eastAsia="ru-RU"/>
              </w:rPr>
              <w:t xml:space="preserve"> Земельные участки (территории) общего пользования</w:t>
            </w:r>
          </w:p>
        </w:tc>
        <w:tc>
          <w:tcPr>
            <w:tcW w:w="4820" w:type="dxa"/>
            <w:tcBorders>
              <w:top w:val="single" w:sz="8" w:space="0" w:color="auto"/>
              <w:left w:val="single" w:sz="8" w:space="0" w:color="auto"/>
              <w:bottom w:val="single" w:sz="8" w:space="0" w:color="auto"/>
              <w:right w:val="nil"/>
            </w:tcBorders>
          </w:tcPr>
          <w:p w14:paraId="01B5E001"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4.1 Деловое управление</w:t>
            </w:r>
          </w:p>
          <w:p w14:paraId="395F3F3C"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4.9.1.</w:t>
            </w:r>
            <w:r w:rsidRPr="00946A8D">
              <w:rPr>
                <w:rFonts w:ascii="Times New Roman" w:eastAsia="Times New Roman" w:hAnsi="Times New Roman"/>
                <w:color w:val="000000"/>
                <w:sz w:val="24"/>
                <w:szCs w:val="24"/>
                <w:lang w:eastAsia="ru-RU"/>
              </w:rPr>
              <w:t xml:space="preserve"> </w:t>
            </w:r>
            <w:r w:rsidRPr="00946A8D">
              <w:rPr>
                <w:rFonts w:ascii="Times New Roman" w:hAnsi="Times New Roman"/>
                <w:b/>
                <w:color w:val="000000"/>
                <w:sz w:val="24"/>
                <w:szCs w:val="24"/>
              </w:rPr>
              <w:t>Объекты дорожного сервиса</w:t>
            </w:r>
          </w:p>
          <w:p w14:paraId="1609B579"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6.9. Склады</w:t>
            </w:r>
          </w:p>
          <w:p w14:paraId="0D8390D1" w14:textId="77777777" w:rsidR="00673A5C" w:rsidRPr="00946A8D" w:rsidRDefault="00DA1483"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4.10 Выставочно-ярморочная деятельность</w:t>
            </w:r>
          </w:p>
        </w:tc>
        <w:tc>
          <w:tcPr>
            <w:tcW w:w="4110" w:type="dxa"/>
            <w:tcBorders>
              <w:top w:val="single" w:sz="8" w:space="0" w:color="auto"/>
              <w:left w:val="single" w:sz="8" w:space="0" w:color="auto"/>
              <w:bottom w:val="single" w:sz="8" w:space="0" w:color="auto"/>
              <w:right w:val="single" w:sz="8" w:space="0" w:color="auto"/>
            </w:tcBorders>
          </w:tcPr>
          <w:p w14:paraId="0B575BB3" w14:textId="77777777" w:rsidR="00673A5C" w:rsidRPr="00946A8D" w:rsidRDefault="00673A5C" w:rsidP="00673A5C">
            <w:pPr>
              <w:pStyle w:val="aff6"/>
              <w:numPr>
                <w:ilvl w:val="1"/>
                <w:numId w:val="10"/>
              </w:numPr>
              <w:spacing w:after="0" w:line="240" w:lineRule="auto"/>
              <w:ind w:left="0" w:firstLine="0"/>
              <w:rPr>
                <w:rFonts w:ascii="Times New Roman" w:hAnsi="Times New Roman"/>
                <w:color w:val="000000"/>
                <w:sz w:val="24"/>
                <w:szCs w:val="24"/>
                <w:lang w:eastAsia="ru-RU"/>
              </w:rPr>
            </w:pPr>
            <w:r w:rsidRPr="00946A8D">
              <w:rPr>
                <w:rFonts w:ascii="Times New Roman" w:hAnsi="Times New Roman"/>
                <w:color w:val="000000"/>
                <w:sz w:val="24"/>
                <w:szCs w:val="24"/>
                <w:lang w:eastAsia="ru-RU"/>
              </w:rPr>
              <w:t>Обслуживание автотранспорта</w:t>
            </w:r>
          </w:p>
          <w:p w14:paraId="3165973A" w14:textId="77777777" w:rsidR="00673A5C" w:rsidRPr="00946A8D" w:rsidRDefault="00673A5C" w:rsidP="00A02879">
            <w:pPr>
              <w:spacing w:after="0" w:line="240" w:lineRule="auto"/>
              <w:rPr>
                <w:rFonts w:ascii="Times New Roman" w:hAnsi="Times New Roman"/>
                <w:bCs/>
                <w:color w:val="000000"/>
                <w:sz w:val="24"/>
                <w:szCs w:val="24"/>
              </w:rPr>
            </w:pPr>
          </w:p>
        </w:tc>
      </w:tr>
    </w:tbl>
    <w:p w14:paraId="1689AFA6" w14:textId="77777777" w:rsidR="00673A5C" w:rsidRPr="00946A8D" w:rsidRDefault="00673A5C" w:rsidP="00673A5C">
      <w:pPr>
        <w:pStyle w:val="aff6"/>
        <w:widowControl w:val="0"/>
        <w:tabs>
          <w:tab w:val="left" w:pos="180"/>
          <w:tab w:val="left" w:pos="360"/>
          <w:tab w:val="left" w:pos="720"/>
          <w:tab w:val="left" w:pos="900"/>
          <w:tab w:val="left" w:pos="1260"/>
        </w:tabs>
        <w:overflowPunct w:val="0"/>
        <w:adjustRightInd w:val="0"/>
        <w:spacing w:after="0" w:line="240" w:lineRule="auto"/>
        <w:ind w:left="0"/>
        <w:rPr>
          <w:rFonts w:ascii="Times New Roman" w:hAnsi="Times New Roman"/>
          <w:b/>
          <w:color w:val="000000"/>
          <w:sz w:val="24"/>
          <w:szCs w:val="24"/>
          <w:lang w:eastAsia="ru-RU"/>
        </w:rPr>
      </w:pPr>
    </w:p>
    <w:p w14:paraId="3B2423C9" w14:textId="77777777" w:rsidR="00673A5C" w:rsidRPr="00946A8D" w:rsidRDefault="00673A5C" w:rsidP="00673A5C">
      <w:pPr>
        <w:pStyle w:val="aff6"/>
        <w:widowControl w:val="0"/>
        <w:numPr>
          <w:ilvl w:val="0"/>
          <w:numId w:val="9"/>
        </w:numPr>
        <w:tabs>
          <w:tab w:val="left" w:pos="180"/>
          <w:tab w:val="left" w:pos="360"/>
          <w:tab w:val="left" w:pos="720"/>
          <w:tab w:val="left" w:pos="900"/>
          <w:tab w:val="left" w:pos="1260"/>
        </w:tabs>
        <w:overflowPunct w:val="0"/>
        <w:adjustRightInd w:val="0"/>
        <w:spacing w:after="0" w:line="240" w:lineRule="auto"/>
        <w:ind w:left="0" w:firstLine="0"/>
        <w:jc w:val="both"/>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Предельные размеры земельных участков и параметры разрешённого строительства, реконструкции объектов капитального строительства:</w:t>
      </w:r>
    </w:p>
    <w:p w14:paraId="12101C48"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Основные виды разрешенного использования</w:t>
      </w:r>
    </w:p>
    <w:p w14:paraId="0F19B579"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850" w:type="dxa"/>
        <w:tblLook w:val="04A0" w:firstRow="1" w:lastRow="0" w:firstColumn="1" w:lastColumn="0" w:noHBand="0" w:noVBand="1"/>
      </w:tblPr>
      <w:tblGrid>
        <w:gridCol w:w="2901"/>
        <w:gridCol w:w="2324"/>
        <w:gridCol w:w="9625"/>
      </w:tblGrid>
      <w:tr w:rsidR="00946A8D" w:rsidRPr="00946A8D" w14:paraId="140CE669" w14:textId="77777777" w:rsidTr="00A02879">
        <w:trPr>
          <w:trHeight w:val="1637"/>
        </w:trPr>
        <w:tc>
          <w:tcPr>
            <w:tcW w:w="2901" w:type="dxa"/>
          </w:tcPr>
          <w:p w14:paraId="6853A916"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 вида разрешенного использования земельного участка</w:t>
            </w:r>
          </w:p>
        </w:tc>
        <w:tc>
          <w:tcPr>
            <w:tcW w:w="2324" w:type="dxa"/>
          </w:tcPr>
          <w:p w14:paraId="6C8AB1CB"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625" w:type="dxa"/>
          </w:tcPr>
          <w:p w14:paraId="1FD39BCE"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04040671" w14:textId="77777777" w:rsidTr="00A02879">
        <w:trPr>
          <w:trHeight w:val="211"/>
        </w:trPr>
        <w:tc>
          <w:tcPr>
            <w:tcW w:w="2901" w:type="dxa"/>
          </w:tcPr>
          <w:p w14:paraId="4DF002F1"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2.7.1</w:t>
            </w:r>
          </w:p>
        </w:tc>
        <w:tc>
          <w:tcPr>
            <w:tcW w:w="2324" w:type="dxa"/>
          </w:tcPr>
          <w:p w14:paraId="0BADA541"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b/>
                <w:color w:val="000000"/>
                <w:sz w:val="24"/>
                <w:szCs w:val="24"/>
                <w:lang w:eastAsia="ru-RU"/>
              </w:rPr>
              <w:t xml:space="preserve">Хранение автотранспорта </w:t>
            </w:r>
          </w:p>
        </w:tc>
        <w:tc>
          <w:tcPr>
            <w:tcW w:w="9625" w:type="dxa"/>
          </w:tcPr>
          <w:p w14:paraId="1FA96FF4" w14:textId="77777777" w:rsidR="00673A5C" w:rsidRPr="00946A8D" w:rsidRDefault="00673A5C" w:rsidP="00A02879">
            <w:pPr>
              <w:pStyle w:val="320"/>
              <w:snapToGrid w:val="0"/>
              <w:rPr>
                <w:b/>
                <w:color w:val="000000"/>
                <w:sz w:val="24"/>
                <w:szCs w:val="24"/>
                <w:lang w:eastAsia="ru-RU"/>
              </w:rPr>
            </w:pPr>
            <w:r w:rsidRPr="00946A8D">
              <w:rPr>
                <w:b/>
                <w:color w:val="000000"/>
                <w:sz w:val="24"/>
                <w:szCs w:val="24"/>
                <w:lang w:eastAsia="ru-RU"/>
              </w:rPr>
              <w:t>Размещение отдельно стоящих и пристроенных гаражей, в том числе подземных, предназначенных для хранения автотранспорта, в том числе с разделением на машино-места, за исключением гаражей, размещение которых предусмотрено содержанием вида разрешенного использования с кодом 4.9.</w:t>
            </w:r>
          </w:p>
          <w:p w14:paraId="4238A61A" w14:textId="77777777" w:rsidR="00673A5C" w:rsidRPr="00946A8D" w:rsidRDefault="00673A5C" w:rsidP="00A02879">
            <w:pPr>
              <w:pStyle w:val="320"/>
              <w:snapToGrid w:val="0"/>
              <w:rPr>
                <w:color w:val="000000"/>
                <w:sz w:val="24"/>
                <w:szCs w:val="24"/>
              </w:rPr>
            </w:pPr>
          </w:p>
          <w:p w14:paraId="124911B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18 кв.м;</w:t>
            </w:r>
          </w:p>
          <w:p w14:paraId="1839139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60B047B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65BD01F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F02291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30EE491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075ED7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0724A5D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23FBAD6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0938496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F638C2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3904179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6D0B00B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rPr>
              <w:lastRenderedPageBreak/>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5A27FB3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4ADC915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1.</w:t>
            </w:r>
          </w:p>
          <w:p w14:paraId="0AC0B13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1D5A5E9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2EEAE29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tc>
      </w:tr>
      <w:tr w:rsidR="00946A8D" w:rsidRPr="00946A8D" w14:paraId="3CB70742" w14:textId="77777777" w:rsidTr="00A02879">
        <w:trPr>
          <w:trHeight w:val="211"/>
        </w:trPr>
        <w:tc>
          <w:tcPr>
            <w:tcW w:w="2901" w:type="dxa"/>
          </w:tcPr>
          <w:p w14:paraId="0CAB0574" w14:textId="45A0990A"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lang w:eastAsia="ru-RU"/>
              </w:rPr>
              <w:lastRenderedPageBreak/>
              <w:t>2.7.2</w:t>
            </w:r>
          </w:p>
        </w:tc>
        <w:tc>
          <w:tcPr>
            <w:tcW w:w="2324" w:type="dxa"/>
          </w:tcPr>
          <w:p w14:paraId="17FCE665" w14:textId="3D1BEE06" w:rsidR="00D61ACC" w:rsidRPr="00946A8D" w:rsidRDefault="00D61ACC" w:rsidP="00D61ACC">
            <w:pPr>
              <w:spacing w:after="0" w:line="240" w:lineRule="auto"/>
              <w:rPr>
                <w:rFonts w:ascii="Times New Roman" w:hAnsi="Times New Roman"/>
                <w:b/>
                <w:color w:val="000000"/>
                <w:sz w:val="24"/>
                <w:szCs w:val="24"/>
                <w:lang w:eastAsia="ru-RU"/>
              </w:rPr>
            </w:pPr>
            <w:r w:rsidRPr="00946A8D">
              <w:rPr>
                <w:rFonts w:ascii="Times New Roman" w:hAnsi="Times New Roman"/>
                <w:b/>
                <w:color w:val="000000"/>
              </w:rPr>
              <w:t>Размещение гаражей для собственных нужд</w:t>
            </w:r>
          </w:p>
        </w:tc>
        <w:tc>
          <w:tcPr>
            <w:tcW w:w="9625" w:type="dxa"/>
          </w:tcPr>
          <w:p w14:paraId="73872A67" w14:textId="77777777" w:rsidR="00D61ACC" w:rsidRPr="00946A8D" w:rsidRDefault="00D61ACC" w:rsidP="00D61ACC">
            <w:pPr>
              <w:pStyle w:val="320"/>
              <w:snapToGrid w:val="0"/>
              <w:rPr>
                <w:b/>
                <w:color w:val="000000"/>
                <w:sz w:val="22"/>
                <w:szCs w:val="22"/>
              </w:rPr>
            </w:pPr>
            <w:r w:rsidRPr="00946A8D">
              <w:rPr>
                <w:b/>
                <w:color w:val="000000"/>
                <w:sz w:val="22"/>
                <w:szCs w:val="22"/>
              </w:rPr>
              <w:t>Размещение для собственных нужд отдельно стоящих гаражей и (или) гаражей, блокированных общими стенами с другими гаражами в одном ряду, имеющих общие с ними крышу, фундамент и коммуникации.</w:t>
            </w:r>
          </w:p>
          <w:p w14:paraId="2372A389"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Минимальный размер земельного участка – 18 кв.м;</w:t>
            </w:r>
          </w:p>
          <w:p w14:paraId="7FF88AD1"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Максимальный размер земельного участка – не подлежит установлению</w:t>
            </w:r>
          </w:p>
          <w:p w14:paraId="7CF28223"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7E776F9F"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Максимальное количество этажей – 1.</w:t>
            </w:r>
          </w:p>
          <w:p w14:paraId="47023127"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Параметры застройки:</w:t>
            </w:r>
          </w:p>
          <w:p w14:paraId="3A2491E4"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Максимальный коэффициент застройки земельного участка (Кз) – не подлежит установлению</w:t>
            </w:r>
          </w:p>
          <w:p w14:paraId="5C1F6D75" w14:textId="27FDA0CF" w:rsidR="00D61ACC" w:rsidRPr="00946A8D" w:rsidRDefault="00D61ACC" w:rsidP="00D61ACC">
            <w:pPr>
              <w:pStyle w:val="320"/>
              <w:snapToGrid w:val="0"/>
              <w:rPr>
                <w:b/>
                <w:color w:val="000000"/>
                <w:sz w:val="24"/>
                <w:szCs w:val="24"/>
                <w:lang w:eastAsia="ru-RU"/>
              </w:rPr>
            </w:pPr>
            <w:r w:rsidRPr="00946A8D">
              <w:rPr>
                <w:color w:val="000000"/>
                <w:sz w:val="22"/>
                <w:lang w:eastAsia="ru-RU"/>
              </w:rPr>
              <w:t>Максимальный коэффициент плотности застройки земельного участка (Кпз) – не подлежит установлению</w:t>
            </w:r>
          </w:p>
        </w:tc>
      </w:tr>
      <w:tr w:rsidR="00946A8D" w:rsidRPr="00946A8D" w14:paraId="7BE67717" w14:textId="77777777" w:rsidTr="00A02879">
        <w:trPr>
          <w:trHeight w:val="1637"/>
        </w:trPr>
        <w:tc>
          <w:tcPr>
            <w:tcW w:w="2901" w:type="dxa"/>
          </w:tcPr>
          <w:p w14:paraId="2977BE05"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3.1</w:t>
            </w:r>
          </w:p>
        </w:tc>
        <w:tc>
          <w:tcPr>
            <w:tcW w:w="2324" w:type="dxa"/>
          </w:tcPr>
          <w:p w14:paraId="71C19CA8"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Коммунальное обслуживание</w:t>
            </w:r>
          </w:p>
          <w:p w14:paraId="2BA3C6E1" w14:textId="77777777" w:rsidR="00D61ACC" w:rsidRPr="00946A8D" w:rsidRDefault="00D61ACC" w:rsidP="00D61ACC">
            <w:pPr>
              <w:spacing w:after="0" w:line="240" w:lineRule="auto"/>
              <w:rPr>
                <w:rFonts w:ascii="Times New Roman" w:hAnsi="Times New Roman"/>
                <w:color w:val="000000"/>
                <w:sz w:val="24"/>
                <w:szCs w:val="24"/>
              </w:rPr>
            </w:pPr>
          </w:p>
        </w:tc>
        <w:tc>
          <w:tcPr>
            <w:tcW w:w="9625" w:type="dxa"/>
          </w:tcPr>
          <w:p w14:paraId="4511644E" w14:textId="77777777" w:rsidR="00D61ACC" w:rsidRPr="00946A8D" w:rsidRDefault="00D61ACC" w:rsidP="00D61ACC">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в целях обеспечения физических и юридических лиц коммунальными услугами. Содержание данного вида разрешенного использования включает в себя содержание видов разрешенного использования с кодами 3.1.1-3.1.2.</w:t>
            </w:r>
          </w:p>
          <w:p w14:paraId="4741D183"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p>
          <w:p w14:paraId="430F6BE0"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Минимальные размеры земельных участков на объекты:</w:t>
            </w:r>
          </w:p>
          <w:p w14:paraId="41AA4FAF"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котельных – 0.7 га  ;</w:t>
            </w:r>
          </w:p>
          <w:p w14:paraId="3DBFC836"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Станции водоподготовки – 1га ;</w:t>
            </w:r>
          </w:p>
          <w:p w14:paraId="01709F14"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 xml:space="preserve">Для насосных станций – 50 кв.м; </w:t>
            </w:r>
          </w:p>
          <w:p w14:paraId="5893857A"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телефонных станций – не подлежит установлению;</w:t>
            </w:r>
          </w:p>
          <w:p w14:paraId="2E74708A"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гаражей и мастерских для обслуживания уборочной и аварийной техники – 300 кв.м;</w:t>
            </w:r>
          </w:p>
          <w:p w14:paraId="440E2D8F"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автостоянок не подлежит установлению;</w:t>
            </w:r>
          </w:p>
          <w:p w14:paraId="6EF68F1A"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lastRenderedPageBreak/>
              <w:t>Для зданий или помещений, предназначенных для приема физических и юридических лиц в связи с предоставлением им коммунальных услуг– 400 кв.м;</w:t>
            </w:r>
          </w:p>
          <w:p w14:paraId="03DCD594"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трансформаторных подстанций - не подлежит установлению;</w:t>
            </w:r>
          </w:p>
          <w:p w14:paraId="49FA4F6E"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тепловых пунктов – не подлежит установлению;</w:t>
            </w:r>
          </w:p>
          <w:p w14:paraId="22C5FF70"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газораспределительных пунктов – 6 кв.м;</w:t>
            </w:r>
          </w:p>
          <w:p w14:paraId="20E52250"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Максимальные размеры земельных участков на вышеуказанные объекты - не подлежит установлению либо в соответствии с МНГП;</w:t>
            </w:r>
          </w:p>
          <w:p w14:paraId="11621A8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7B9F664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D22CFF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2B8FFBA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DB560B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424B8D9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6784B106"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6888301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BA98DF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42B80BA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29A3039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6DCDAB78"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0637FEDA"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2D38A62C"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714BA991"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2</w:t>
            </w:r>
          </w:p>
          <w:p w14:paraId="7EB519BB"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Предельная высота – 20м</w:t>
            </w:r>
          </w:p>
          <w:p w14:paraId="04A91718"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65E7A671"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02E93C22" w14:textId="77777777" w:rsidR="00D61ACC" w:rsidRPr="00946A8D" w:rsidRDefault="00D61ACC" w:rsidP="00D61ACC">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48B49A3A"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538D6D8D" w14:textId="77777777" w:rsidR="00D61ACC" w:rsidRPr="00946A8D" w:rsidRDefault="00D61ACC" w:rsidP="00D61ACC">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73B099D4"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590A5186" w14:textId="77777777" w:rsidR="00D61ACC" w:rsidRPr="00946A8D" w:rsidRDefault="00D61ACC" w:rsidP="00D61ACC">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tc>
      </w:tr>
      <w:tr w:rsidR="00946A8D" w:rsidRPr="00946A8D" w14:paraId="40C68017" w14:textId="77777777" w:rsidTr="00A02879">
        <w:trPr>
          <w:trHeight w:val="1116"/>
        </w:trPr>
        <w:tc>
          <w:tcPr>
            <w:tcW w:w="2901" w:type="dxa"/>
          </w:tcPr>
          <w:p w14:paraId="53739F65"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7.1</w:t>
            </w:r>
          </w:p>
        </w:tc>
        <w:tc>
          <w:tcPr>
            <w:tcW w:w="2324" w:type="dxa"/>
          </w:tcPr>
          <w:p w14:paraId="15B6D137"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Железнодорожный транспорт</w:t>
            </w:r>
          </w:p>
        </w:tc>
        <w:tc>
          <w:tcPr>
            <w:tcW w:w="9625" w:type="dxa"/>
          </w:tcPr>
          <w:p w14:paraId="2184F78F" w14:textId="77777777" w:rsidR="00D61ACC" w:rsidRPr="00946A8D" w:rsidRDefault="00D61ACC" w:rsidP="00D61AC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Размещение объектов капитального строительства железнодорожного транспорта. Содержание данного вида разрешенного использования включает в себя содержание видов разрешенного использования с </w:t>
            </w:r>
            <w:hyperlink r:id="rId27" w:anchor="block_1711" w:history="1">
              <w:r w:rsidRPr="00946A8D">
                <w:rPr>
                  <w:rFonts w:ascii="Times New Roman" w:hAnsi="Times New Roman"/>
                  <w:b/>
                  <w:color w:val="000000"/>
                  <w:sz w:val="24"/>
                  <w:szCs w:val="24"/>
                </w:rPr>
                <w:t>кодами 7.1.1 - 7.1.2</w:t>
              </w:r>
            </w:hyperlink>
            <w:r w:rsidRPr="00946A8D">
              <w:rPr>
                <w:rFonts w:ascii="Times New Roman" w:hAnsi="Times New Roman"/>
                <w:b/>
                <w:color w:val="000000"/>
                <w:sz w:val="24"/>
                <w:szCs w:val="24"/>
              </w:rPr>
              <w:t>.</w:t>
            </w:r>
          </w:p>
          <w:p w14:paraId="0519F4DB" w14:textId="77777777" w:rsidR="00D61ACC" w:rsidRPr="00946A8D" w:rsidRDefault="00D61ACC" w:rsidP="00D61ACC">
            <w:pPr>
              <w:spacing w:after="0" w:line="240" w:lineRule="auto"/>
              <w:rPr>
                <w:rFonts w:ascii="Times New Roman" w:hAnsi="Times New Roman"/>
                <w:color w:val="000000"/>
                <w:sz w:val="24"/>
                <w:szCs w:val="24"/>
                <w:lang w:eastAsia="ru-RU"/>
              </w:rPr>
            </w:pPr>
          </w:p>
          <w:p w14:paraId="4FD3291C"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Минимальный размер земельного участка – не подлежит установлению;</w:t>
            </w:r>
          </w:p>
          <w:p w14:paraId="72DCEFCF"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Максимальный размер земельного участка – не подлежит установлению;</w:t>
            </w:r>
          </w:p>
          <w:p w14:paraId="20E8D3D5"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Отступ от границ земельного участка:</w:t>
            </w:r>
          </w:p>
          <w:p w14:paraId="1F136122"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линейных объектов – не подлежит установлению;</w:t>
            </w:r>
          </w:p>
          <w:p w14:paraId="4582052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иных объектов капитального строительства минимальные отступы от границ земельных участков:</w:t>
            </w:r>
          </w:p>
          <w:p w14:paraId="280CA507" w14:textId="463E371B"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39276F"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0823BAB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5DBDADC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50C196B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DBF02DB"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3DD5D6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E543991" w14:textId="5F92454D"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39276F"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703135A8"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2AE460E6"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16661C9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6662A550"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716CE891" w14:textId="03CD2ECF"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39276F" w:rsidRPr="00946A8D">
              <w:rPr>
                <w:rFonts w:ascii="Times New Roman" w:hAnsi="Times New Roman"/>
                <w:color w:val="000000"/>
                <w:sz w:val="24"/>
                <w:szCs w:val="24"/>
              </w:rPr>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7A230233"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2C1864BA"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Предельная высота – 20 м;</w:t>
            </w:r>
          </w:p>
          <w:p w14:paraId="3EDCF356"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Параметры застройки:</w:t>
            </w:r>
          </w:p>
          <w:p w14:paraId="3D6FF3D2"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Максимальный процент застройки – не подлежит установлению;</w:t>
            </w:r>
          </w:p>
          <w:p w14:paraId="0AE9A75E"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Коэффициент плотности застройки – не подлежит установлению</w:t>
            </w:r>
          </w:p>
        </w:tc>
      </w:tr>
      <w:tr w:rsidR="00946A8D" w:rsidRPr="00946A8D" w14:paraId="54E90D79" w14:textId="77777777" w:rsidTr="00A02879">
        <w:trPr>
          <w:trHeight w:val="294"/>
        </w:trPr>
        <w:tc>
          <w:tcPr>
            <w:tcW w:w="2901" w:type="dxa"/>
          </w:tcPr>
          <w:p w14:paraId="1A2CBC03"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7.2</w:t>
            </w:r>
          </w:p>
        </w:tc>
        <w:tc>
          <w:tcPr>
            <w:tcW w:w="2324" w:type="dxa"/>
          </w:tcPr>
          <w:p w14:paraId="413587C5" w14:textId="77777777" w:rsidR="00D61ACC" w:rsidRPr="00946A8D" w:rsidRDefault="00D61ACC" w:rsidP="00D61ACC">
            <w:pPr>
              <w:spacing w:after="0" w:line="240" w:lineRule="auto"/>
              <w:rPr>
                <w:rFonts w:ascii="Times New Roman" w:hAnsi="Times New Roman"/>
                <w:b/>
                <w:color w:val="000000"/>
                <w:sz w:val="24"/>
                <w:szCs w:val="24"/>
              </w:rPr>
            </w:pPr>
            <w:r w:rsidRPr="00946A8D">
              <w:rPr>
                <w:rFonts w:ascii="Times New Roman" w:hAnsi="Times New Roman"/>
                <w:color w:val="000000"/>
                <w:sz w:val="24"/>
                <w:szCs w:val="24"/>
                <w:lang w:eastAsia="ru-RU"/>
              </w:rPr>
              <w:t>Автомобильный транспорт</w:t>
            </w:r>
          </w:p>
        </w:tc>
        <w:tc>
          <w:tcPr>
            <w:tcW w:w="9625" w:type="dxa"/>
          </w:tcPr>
          <w:p w14:paraId="3DA671C0" w14:textId="77777777" w:rsidR="00D61ACC" w:rsidRPr="00946A8D" w:rsidRDefault="00D61ACC" w:rsidP="00D61ACC">
            <w:pPr>
              <w:jc w:val="both"/>
              <w:rPr>
                <w:rFonts w:ascii="Times New Roman" w:hAnsi="Times New Roman"/>
                <w:b/>
                <w:color w:val="000000"/>
                <w:sz w:val="24"/>
                <w:szCs w:val="24"/>
              </w:rPr>
            </w:pPr>
            <w:r w:rsidRPr="00946A8D">
              <w:rPr>
                <w:rFonts w:ascii="Times New Roman" w:hAnsi="Times New Roman"/>
                <w:b/>
                <w:color w:val="000000"/>
                <w:sz w:val="24"/>
                <w:szCs w:val="24"/>
              </w:rPr>
              <w:t>Размещение зданий и сооружений автомобильного транспорта. Содержание данного вида разрешенного использования включает в себя содержание видов разрешенного использования с </w:t>
            </w:r>
            <w:hyperlink r:id="rId28" w:anchor="block_1721" w:history="1">
              <w:r w:rsidRPr="00946A8D">
                <w:rPr>
                  <w:rFonts w:ascii="Times New Roman" w:hAnsi="Times New Roman"/>
                  <w:b/>
                  <w:color w:val="000000"/>
                  <w:sz w:val="24"/>
                  <w:szCs w:val="24"/>
                </w:rPr>
                <w:t>кодами 7.2.1 - 7.2.3</w:t>
              </w:r>
            </w:hyperlink>
            <w:r w:rsidRPr="00946A8D">
              <w:rPr>
                <w:rFonts w:ascii="Times New Roman" w:hAnsi="Times New Roman"/>
                <w:b/>
                <w:color w:val="000000"/>
                <w:sz w:val="24"/>
                <w:szCs w:val="24"/>
              </w:rPr>
              <w:t>.</w:t>
            </w:r>
          </w:p>
          <w:p w14:paraId="35669CC8"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3C9969D1"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647D4380"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Отступ от границ земельного участка:</w:t>
            </w:r>
          </w:p>
          <w:p w14:paraId="349377C4"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  для линейных объектов – не подлежит установлению;</w:t>
            </w:r>
          </w:p>
          <w:p w14:paraId="1866741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hAnsi="Times New Roman"/>
                <w:color w:val="000000"/>
                <w:sz w:val="24"/>
                <w:szCs w:val="24"/>
              </w:rPr>
              <w:t xml:space="preserve">- для иных объектов капитального строительства – </w:t>
            </w:r>
            <w:r w:rsidRPr="00946A8D">
              <w:rPr>
                <w:rFonts w:ascii="Times New Roman" w:eastAsia="Times New Roman" w:hAnsi="Times New Roman"/>
                <w:color w:val="000000"/>
                <w:sz w:val="24"/>
                <w:szCs w:val="24"/>
                <w:lang w:eastAsia="ru-RU"/>
              </w:rPr>
              <w:t>минимальный отступ  от красной линии улиц до зданий, строений, сооружений при осуществлении строительства – не менее 10 м; от красной линии проездов – не менее 5 м. 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2D817B8A"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20 м;</w:t>
            </w:r>
          </w:p>
          <w:p w14:paraId="5B6D3266" w14:textId="77777777" w:rsidR="00D61ACC" w:rsidRPr="00946A8D" w:rsidRDefault="00D61ACC" w:rsidP="00D61ACC">
            <w:pPr>
              <w:spacing w:after="0" w:line="240" w:lineRule="auto"/>
              <w:rPr>
                <w:rFonts w:ascii="Times New Roman" w:hAnsi="Times New Roman"/>
                <w:color w:val="000000"/>
                <w:sz w:val="24"/>
                <w:szCs w:val="24"/>
              </w:rPr>
            </w:pPr>
          </w:p>
          <w:p w14:paraId="07336806"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5A2A500C"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процент застройки – не подлежит установлению;</w:t>
            </w:r>
          </w:p>
          <w:p w14:paraId="244DBA19"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Коэффициент плотности застройки – не подлежит установлению;</w:t>
            </w:r>
          </w:p>
        </w:tc>
      </w:tr>
      <w:tr w:rsidR="00946A8D" w:rsidRPr="00946A8D" w14:paraId="679F0F2B" w14:textId="77777777" w:rsidTr="00A02879">
        <w:trPr>
          <w:trHeight w:val="294"/>
        </w:trPr>
        <w:tc>
          <w:tcPr>
            <w:tcW w:w="2901" w:type="dxa"/>
          </w:tcPr>
          <w:p w14:paraId="0BB6C43C"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7.4.</w:t>
            </w:r>
          </w:p>
        </w:tc>
        <w:tc>
          <w:tcPr>
            <w:tcW w:w="2324" w:type="dxa"/>
          </w:tcPr>
          <w:p w14:paraId="7D92ED23"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Воздушный транспорт</w:t>
            </w:r>
          </w:p>
        </w:tc>
        <w:tc>
          <w:tcPr>
            <w:tcW w:w="9625" w:type="dxa"/>
          </w:tcPr>
          <w:p w14:paraId="08A05287"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Размещение аэродромов, вертолетных площадок (вертодромов), обустройство мест для приводнения и причаливания гидросамолетов, размещение радиотехнического обеспечения полетов и прочих объектов, необходимых для взлета и приземления (приводнения) воздушных судов, размещение аэропортов (аэровокзалов) и иных объектов, необходимых для посадки и высадки пассажиров и их сопутствующего обслуживания и обеспечения их безопасности, а также размещение объектов, необходимых для погрузки, разгрузки и хранения грузов, перемещаемых воздушным путем; размещение объектов, предназначенных для технического обслуживания и ремонта воздушных судов.</w:t>
            </w:r>
          </w:p>
          <w:p w14:paraId="098AAD6F" w14:textId="77777777" w:rsidR="00D61ACC" w:rsidRPr="00946A8D" w:rsidRDefault="00D61ACC" w:rsidP="00D61ACC">
            <w:pPr>
              <w:spacing w:after="0" w:line="240" w:lineRule="auto"/>
              <w:rPr>
                <w:rFonts w:ascii="Times New Roman" w:hAnsi="Times New Roman"/>
                <w:color w:val="000000"/>
                <w:sz w:val="24"/>
                <w:szCs w:val="24"/>
              </w:rPr>
            </w:pPr>
          </w:p>
          <w:p w14:paraId="282C2B21"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Отступ от границ земельного участка.</w:t>
            </w:r>
          </w:p>
          <w:p w14:paraId="417F667B"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линейных объектов – не подлежит установлению.</w:t>
            </w:r>
          </w:p>
          <w:p w14:paraId="4F8B6030"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иных объектов капитального строительства минимальные отступы от границ земельных участков:</w:t>
            </w:r>
          </w:p>
          <w:p w14:paraId="30F5F3AB" w14:textId="4FFC16C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xml:space="preserve">- не менее 3 м от границ </w:t>
            </w:r>
            <w:r w:rsidR="0039276F"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6691C5F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165066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1BB262B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5812DF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67CE3AC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6DB0FFA0" w14:textId="61F85655"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39276F"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3A4B88D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ECEB4A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AF4EB6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00F83AD2"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4DF540B0" w14:textId="30CEFEE0"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39276F" w:rsidRPr="00946A8D">
              <w:rPr>
                <w:rFonts w:ascii="Times New Roman" w:hAnsi="Times New Roman"/>
                <w:color w:val="000000"/>
                <w:sz w:val="24"/>
                <w:szCs w:val="24"/>
              </w:rPr>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54BF74D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4FF1ECF7"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по согласованию со службами эксплуатации аэропорта;</w:t>
            </w:r>
          </w:p>
          <w:p w14:paraId="0F1C948D" w14:textId="77777777" w:rsidR="00D61ACC" w:rsidRPr="00946A8D" w:rsidRDefault="00D61ACC" w:rsidP="00D61ACC">
            <w:pPr>
              <w:spacing w:after="0" w:line="240" w:lineRule="auto"/>
              <w:rPr>
                <w:rFonts w:ascii="Times New Roman" w:hAnsi="Times New Roman"/>
                <w:color w:val="000000"/>
                <w:sz w:val="24"/>
                <w:szCs w:val="24"/>
              </w:rPr>
            </w:pPr>
          </w:p>
          <w:p w14:paraId="567BB060"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622A33D5"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процент застройки – не подлежит установлению;</w:t>
            </w:r>
          </w:p>
          <w:p w14:paraId="08134DDF"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Коэффициент плотности застройки – не подлежит установлению;</w:t>
            </w:r>
          </w:p>
        </w:tc>
      </w:tr>
      <w:tr w:rsidR="00946A8D" w:rsidRPr="00946A8D" w14:paraId="4A53FD86" w14:textId="77777777" w:rsidTr="00A02879">
        <w:trPr>
          <w:trHeight w:val="294"/>
        </w:trPr>
        <w:tc>
          <w:tcPr>
            <w:tcW w:w="2901" w:type="dxa"/>
          </w:tcPr>
          <w:p w14:paraId="5C15D670"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7.5</w:t>
            </w:r>
          </w:p>
        </w:tc>
        <w:tc>
          <w:tcPr>
            <w:tcW w:w="2324" w:type="dxa"/>
          </w:tcPr>
          <w:p w14:paraId="4CD05D27"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Трубопроводный транспорт</w:t>
            </w:r>
          </w:p>
        </w:tc>
        <w:tc>
          <w:tcPr>
            <w:tcW w:w="9625" w:type="dxa"/>
          </w:tcPr>
          <w:p w14:paraId="70929288"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Размещение нефтепроводов, водопроводов, газопроводов и иных трубопроводов, а также иных зданий и сооружений, необходимых для эксплуатации названных трубопроводов</w:t>
            </w:r>
          </w:p>
          <w:p w14:paraId="420C64CA" w14:textId="77777777" w:rsidR="00D61ACC" w:rsidRPr="00946A8D" w:rsidRDefault="00D61ACC" w:rsidP="00D61ACC">
            <w:pPr>
              <w:spacing w:after="0" w:line="240" w:lineRule="auto"/>
              <w:rPr>
                <w:rFonts w:ascii="Times New Roman" w:hAnsi="Times New Roman"/>
                <w:color w:val="000000"/>
                <w:sz w:val="24"/>
                <w:szCs w:val="24"/>
              </w:rPr>
            </w:pPr>
          </w:p>
          <w:p w14:paraId="70837D1C"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7F63924E"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29F0B359"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Отступ от границ земельного участка:</w:t>
            </w:r>
          </w:p>
          <w:p w14:paraId="121D1E4C"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линейных объектов – не подлежит установлению;</w:t>
            </w:r>
          </w:p>
          <w:p w14:paraId="02200F9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иных объектов капитального строительства минимальные отступы от границ земельных участков:</w:t>
            </w:r>
          </w:p>
          <w:p w14:paraId="230306B9" w14:textId="5B3AE5BB"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39276F"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4625AC25"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2E49D61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61A80C19"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06E4F4B3"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Минимальные отступы от границ земельных участков для размещения объектов и</w:t>
            </w:r>
          </w:p>
          <w:p w14:paraId="188C33CC"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55ABD87F" w14:textId="46862051"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39276F"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3C9D739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F68B14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6E653AC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3C8C72E8"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7320F1F0" w14:textId="6C0FDDBD"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39276F" w:rsidRPr="00946A8D">
              <w:rPr>
                <w:rFonts w:ascii="Times New Roman" w:hAnsi="Times New Roman"/>
                <w:color w:val="000000"/>
                <w:sz w:val="24"/>
                <w:szCs w:val="24"/>
              </w:rPr>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51EE8537"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467960BA"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30 м;</w:t>
            </w:r>
          </w:p>
          <w:p w14:paraId="39809FEE" w14:textId="77777777" w:rsidR="00D61ACC" w:rsidRPr="00946A8D" w:rsidRDefault="00D61ACC" w:rsidP="00D61ACC">
            <w:pPr>
              <w:spacing w:after="0" w:line="240" w:lineRule="auto"/>
              <w:rPr>
                <w:rFonts w:ascii="Times New Roman" w:hAnsi="Times New Roman"/>
                <w:color w:val="000000"/>
                <w:sz w:val="24"/>
                <w:szCs w:val="24"/>
              </w:rPr>
            </w:pPr>
          </w:p>
          <w:p w14:paraId="16843791"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695481CD"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процент застройки – не подлежит установлению;</w:t>
            </w:r>
          </w:p>
          <w:p w14:paraId="6A04844A"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Коэффициент плотности застройки – не подлежит установлению;</w:t>
            </w:r>
          </w:p>
        </w:tc>
      </w:tr>
      <w:tr w:rsidR="00946A8D" w:rsidRPr="00946A8D" w14:paraId="77A2BD39" w14:textId="77777777" w:rsidTr="00A02879">
        <w:trPr>
          <w:trHeight w:val="294"/>
        </w:trPr>
        <w:tc>
          <w:tcPr>
            <w:tcW w:w="2901" w:type="dxa"/>
          </w:tcPr>
          <w:p w14:paraId="1331D413"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8.3</w:t>
            </w:r>
          </w:p>
        </w:tc>
        <w:tc>
          <w:tcPr>
            <w:tcW w:w="2324" w:type="dxa"/>
          </w:tcPr>
          <w:p w14:paraId="79A1A0EF"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Обеспечение внутреннего правопорядка</w:t>
            </w:r>
          </w:p>
        </w:tc>
        <w:tc>
          <w:tcPr>
            <w:tcW w:w="9625" w:type="dxa"/>
          </w:tcPr>
          <w:p w14:paraId="48A7EE54" w14:textId="77777777" w:rsidR="00D61ACC" w:rsidRPr="00946A8D" w:rsidRDefault="00D61ACC" w:rsidP="00D61AC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Размещение объектов капитального строительства, необходимых для подготовки и поддержания в готовности органов внутренних дел, Росгвардии и спасательных служб, в которых существует военизированная служба; размещение объектов гражданской обороны, за исключением объектов гражданской обороны, являющихся частями производственных зданий.</w:t>
            </w:r>
          </w:p>
          <w:p w14:paraId="6D6EEFF1" w14:textId="77777777" w:rsidR="00D61ACC" w:rsidRPr="00946A8D" w:rsidRDefault="00D61ACC" w:rsidP="00D61ACC">
            <w:pPr>
              <w:spacing w:after="0" w:line="240" w:lineRule="auto"/>
              <w:rPr>
                <w:rFonts w:ascii="Times New Roman" w:hAnsi="Times New Roman"/>
                <w:color w:val="000000"/>
                <w:sz w:val="24"/>
                <w:szCs w:val="24"/>
              </w:rPr>
            </w:pPr>
          </w:p>
          <w:p w14:paraId="53F7F22D"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6A128B7A"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647DAD1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44657F01" w14:textId="549878B0"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39276F"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04C61FAF"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3FBA39A4"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664223D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1265D217"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67396DCE"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136738B" w14:textId="0E73D7CF"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39276F"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40FB7111"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092D5D4A"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любой категории;</w:t>
            </w:r>
          </w:p>
          <w:p w14:paraId="2C6097A2" w14:textId="77777777" w:rsidR="00D61ACC" w:rsidRPr="00946A8D" w:rsidRDefault="00D61ACC" w:rsidP="00D61ACC">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10A5DABA" w14:textId="7777777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45C4BFE0" w14:textId="3F01A5C7" w:rsidR="00D61ACC" w:rsidRPr="00946A8D" w:rsidRDefault="00D61ACC" w:rsidP="00D61ACC">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 xml:space="preserve">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w:t>
            </w:r>
            <w:r w:rsidR="0039276F" w:rsidRPr="00946A8D">
              <w:rPr>
                <w:rFonts w:ascii="Times New Roman" w:hAnsi="Times New Roman"/>
                <w:color w:val="000000"/>
                <w:sz w:val="24"/>
                <w:szCs w:val="24"/>
              </w:rPr>
              <w:t>земельного участка</w:t>
            </w:r>
            <w:r w:rsidRPr="00946A8D">
              <w:rPr>
                <w:rFonts w:ascii="Times New Roman" w:hAnsi="Times New Roman"/>
                <w:color w:val="000000"/>
                <w:sz w:val="24"/>
                <w:szCs w:val="24"/>
              </w:rPr>
              <w:t>, отделяющей данный земельный участок от территории общего пользования.</w:t>
            </w:r>
          </w:p>
          <w:p w14:paraId="2801D7F5"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69C694D6"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20 м;</w:t>
            </w:r>
          </w:p>
          <w:p w14:paraId="3F66F509"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6BD32892"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061BE812" w14:textId="3D41A4ED" w:rsidR="00D61ACC" w:rsidRPr="00946A8D" w:rsidRDefault="00D61ACC" w:rsidP="0039276F">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r w:rsidRPr="00946A8D">
              <w:rPr>
                <w:rFonts w:ascii="Times New Roman" w:hAnsi="Times New Roman"/>
                <w:color w:val="000000"/>
                <w:sz w:val="24"/>
                <w:szCs w:val="24"/>
              </w:rPr>
              <w:t xml:space="preserve"> </w:t>
            </w:r>
          </w:p>
        </w:tc>
      </w:tr>
      <w:tr w:rsidR="00D61ACC" w:rsidRPr="00946A8D" w14:paraId="4E544FD3" w14:textId="77777777" w:rsidTr="00A02879">
        <w:trPr>
          <w:trHeight w:val="294"/>
        </w:trPr>
        <w:tc>
          <w:tcPr>
            <w:tcW w:w="2901" w:type="dxa"/>
          </w:tcPr>
          <w:p w14:paraId="394226DF"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12.0</w:t>
            </w:r>
          </w:p>
        </w:tc>
        <w:tc>
          <w:tcPr>
            <w:tcW w:w="2324" w:type="dxa"/>
          </w:tcPr>
          <w:p w14:paraId="39DA19E5" w14:textId="77777777" w:rsidR="00D61ACC" w:rsidRPr="00946A8D" w:rsidRDefault="00D61ACC" w:rsidP="00D61ACC">
            <w:pPr>
              <w:spacing w:after="0" w:line="240" w:lineRule="auto"/>
              <w:rPr>
                <w:rFonts w:ascii="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Земельные участки (территории) общего пользования</w:t>
            </w:r>
          </w:p>
        </w:tc>
        <w:tc>
          <w:tcPr>
            <w:tcW w:w="9625" w:type="dxa"/>
          </w:tcPr>
          <w:p w14:paraId="7F203AB5" w14:textId="77777777" w:rsidR="00D61ACC" w:rsidRPr="00946A8D" w:rsidRDefault="00D61ACC" w:rsidP="00D61ACC">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Земельные участки общего пользования. Содержание данного вида разрешенного использования включает в себя содержание видов разрешенного использования с кодами 12.0.1 - 12.0.2.</w:t>
            </w:r>
          </w:p>
          <w:p w14:paraId="12792DC3"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p>
          <w:p w14:paraId="4DDD5CFE"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Размеры земельных участков – не подлежат установлению.</w:t>
            </w:r>
          </w:p>
          <w:p w14:paraId="40455D3B"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отступ от границ земельного участка – не подлежит установлению.</w:t>
            </w:r>
          </w:p>
          <w:p w14:paraId="40167BEC" w14:textId="77777777" w:rsidR="00D61ACC" w:rsidRPr="00946A8D" w:rsidRDefault="00D61ACC" w:rsidP="00D61ACC">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Предельное количество этажей или предельная высота – не подлежит установлению.</w:t>
            </w:r>
          </w:p>
          <w:p w14:paraId="399CDE42"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5207556E" w14:textId="77777777" w:rsidR="00D61ACC" w:rsidRPr="00946A8D" w:rsidRDefault="00D61ACC" w:rsidP="00D61AC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процент застройки – не подлежит установлению;</w:t>
            </w:r>
          </w:p>
          <w:p w14:paraId="0B72CDF8" w14:textId="1A60E593" w:rsidR="00D61ACC" w:rsidRPr="00946A8D" w:rsidRDefault="00D61ACC" w:rsidP="0039276F">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Коэффициент плотности застройки – не подлежит установлению;</w:t>
            </w:r>
          </w:p>
        </w:tc>
      </w:tr>
    </w:tbl>
    <w:p w14:paraId="13873C5A" w14:textId="77777777" w:rsidR="00673A5C" w:rsidRPr="00946A8D" w:rsidRDefault="00673A5C" w:rsidP="00673A5C">
      <w:pPr>
        <w:spacing w:after="0" w:line="240" w:lineRule="auto"/>
        <w:rPr>
          <w:rFonts w:ascii="Times New Roman" w:eastAsia="Times New Roman" w:hAnsi="Times New Roman"/>
          <w:b/>
          <w:color w:val="000000"/>
          <w:sz w:val="24"/>
          <w:szCs w:val="24"/>
          <w:lang w:eastAsia="ru-RU"/>
        </w:rPr>
      </w:pPr>
    </w:p>
    <w:p w14:paraId="46231559" w14:textId="77777777" w:rsidR="00673A5C" w:rsidRPr="00946A8D" w:rsidRDefault="00673A5C" w:rsidP="00673A5C">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Условно разрешенные виды использования</w:t>
      </w:r>
    </w:p>
    <w:p w14:paraId="4AF6CA34" w14:textId="77777777" w:rsidR="00673A5C" w:rsidRPr="00946A8D" w:rsidRDefault="00673A5C" w:rsidP="00673A5C">
      <w:pPr>
        <w:spacing w:after="0" w:line="240" w:lineRule="auto"/>
        <w:rPr>
          <w:rFonts w:ascii="Times New Roman" w:eastAsia="Times New Roman" w:hAnsi="Times New Roman"/>
          <w:b/>
          <w:color w:val="000000"/>
          <w:sz w:val="24"/>
          <w:szCs w:val="24"/>
          <w:lang w:eastAsia="ru-RU"/>
        </w:rPr>
      </w:pPr>
    </w:p>
    <w:tbl>
      <w:tblPr>
        <w:tblStyle w:val="a9"/>
        <w:tblW w:w="14850" w:type="dxa"/>
        <w:tblLook w:val="04A0" w:firstRow="1" w:lastRow="0" w:firstColumn="1" w:lastColumn="0" w:noHBand="0" w:noVBand="1"/>
      </w:tblPr>
      <w:tblGrid>
        <w:gridCol w:w="3048"/>
        <w:gridCol w:w="2268"/>
        <w:gridCol w:w="9534"/>
      </w:tblGrid>
      <w:tr w:rsidR="00946A8D" w:rsidRPr="00946A8D" w14:paraId="150F8A4E" w14:textId="77777777" w:rsidTr="00A02879">
        <w:trPr>
          <w:trHeight w:val="226"/>
        </w:trPr>
        <w:tc>
          <w:tcPr>
            <w:tcW w:w="3048" w:type="dxa"/>
          </w:tcPr>
          <w:p w14:paraId="78B802AE"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 вида разрешенного использования земельного участка</w:t>
            </w:r>
          </w:p>
        </w:tc>
        <w:tc>
          <w:tcPr>
            <w:tcW w:w="2268" w:type="dxa"/>
          </w:tcPr>
          <w:p w14:paraId="464BCC97"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534" w:type="dxa"/>
          </w:tcPr>
          <w:p w14:paraId="64F48E9A"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2B0C9886" w14:textId="77777777" w:rsidTr="00A02879">
        <w:trPr>
          <w:trHeight w:val="226"/>
        </w:trPr>
        <w:tc>
          <w:tcPr>
            <w:tcW w:w="3048" w:type="dxa"/>
          </w:tcPr>
          <w:p w14:paraId="10399C71"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4.1</w:t>
            </w:r>
          </w:p>
        </w:tc>
        <w:tc>
          <w:tcPr>
            <w:tcW w:w="2268" w:type="dxa"/>
          </w:tcPr>
          <w:p w14:paraId="0D33672E"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Деловое управление</w:t>
            </w:r>
          </w:p>
        </w:tc>
        <w:tc>
          <w:tcPr>
            <w:tcW w:w="9534" w:type="dxa"/>
          </w:tcPr>
          <w:p w14:paraId="080A182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с целью: размещения объектов управленческой деятельности, не связанной с государственным или муниципальным управлением и оказанием услуг, а также с целью обеспечения совершения сделок, не требующих передачи товара в момент их совершения между организациями, в том числе биржевая деятельность (за исключением банковской и страховой деятельности)</w:t>
            </w:r>
          </w:p>
          <w:p w14:paraId="064DF5E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77DF4EF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1000 кв.м;</w:t>
            </w:r>
          </w:p>
          <w:p w14:paraId="4CE4845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75B4C83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3371563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E06835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7AE9228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5CDF70C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02F6A8B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4BB311D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FC0B9D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FA5DE7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95577D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0EE44F4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67C2F3AB"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3D0AD7E4"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6409077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49703E9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4.</w:t>
            </w:r>
          </w:p>
          <w:p w14:paraId="721D0E7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5FC0407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6D753A31"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45464F6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356107F2"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667AAD79"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0B5DDDA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 </w:t>
            </w:r>
          </w:p>
        </w:tc>
      </w:tr>
      <w:tr w:rsidR="00946A8D" w:rsidRPr="00946A8D" w14:paraId="392E3AD4" w14:textId="77777777" w:rsidTr="00A02879">
        <w:trPr>
          <w:trHeight w:val="489"/>
        </w:trPr>
        <w:tc>
          <w:tcPr>
            <w:tcW w:w="3048" w:type="dxa"/>
          </w:tcPr>
          <w:p w14:paraId="1D440C2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4.9.1.</w:t>
            </w:r>
          </w:p>
        </w:tc>
        <w:tc>
          <w:tcPr>
            <w:tcW w:w="2268" w:type="dxa"/>
          </w:tcPr>
          <w:p w14:paraId="5692BB83"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b/>
                <w:color w:val="000000"/>
                <w:sz w:val="24"/>
                <w:szCs w:val="24"/>
              </w:rPr>
              <w:t>Объекты дорожного сервиса</w:t>
            </w:r>
          </w:p>
        </w:tc>
        <w:tc>
          <w:tcPr>
            <w:tcW w:w="9534" w:type="dxa"/>
          </w:tcPr>
          <w:p w14:paraId="563062C9"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Размещение зданий и сооружений дорожного сервиса. Содержание данного вида разрешенного использования включает в себя содержание видов разрешенного использования с </w:t>
            </w:r>
            <w:hyperlink r:id="rId29" w:anchor="block_14911" w:history="1">
              <w:r w:rsidRPr="00946A8D">
                <w:rPr>
                  <w:rFonts w:ascii="Times New Roman" w:hAnsi="Times New Roman"/>
                  <w:b/>
                  <w:color w:val="000000"/>
                  <w:sz w:val="24"/>
                  <w:szCs w:val="24"/>
                </w:rPr>
                <w:t>кодами 4.9.1.1 - 4.9.1.4</w:t>
              </w:r>
            </w:hyperlink>
            <w:r w:rsidRPr="00946A8D">
              <w:rPr>
                <w:rFonts w:ascii="Times New Roman" w:hAnsi="Times New Roman"/>
                <w:b/>
                <w:color w:val="000000"/>
                <w:sz w:val="24"/>
                <w:szCs w:val="24"/>
              </w:rPr>
              <w:t>.</w:t>
            </w:r>
          </w:p>
          <w:p w14:paraId="194A9CD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5E6F226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w:t>
            </w:r>
          </w:p>
          <w:p w14:paraId="68874B1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Для АЗС минимальный размер:</w:t>
            </w:r>
          </w:p>
          <w:p w14:paraId="2957A4D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на 2 колонки – 0,1 га;</w:t>
            </w:r>
          </w:p>
          <w:p w14:paraId="225C9C6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на 5 колонки – 0,2 га;</w:t>
            </w:r>
          </w:p>
          <w:p w14:paraId="55E83D3B"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на 7 колонок – 0,3 га;</w:t>
            </w:r>
          </w:p>
          <w:p w14:paraId="4981F446"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на 9 колонок – 0,35 га;</w:t>
            </w:r>
          </w:p>
          <w:p w14:paraId="1984F43A"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на 11 колонок – 0,4 га</w:t>
            </w:r>
          </w:p>
          <w:p w14:paraId="1C9A23E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Для СТО минимальный размер:</w:t>
            </w:r>
          </w:p>
          <w:p w14:paraId="605FE55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на 5 технологических постов – 0.5 га;</w:t>
            </w:r>
          </w:p>
          <w:p w14:paraId="59ED98E3"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на 10 технологических постов – 1,0 га;</w:t>
            </w:r>
          </w:p>
          <w:p w14:paraId="0B0F2059"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на 15 технологических постов – 1.5 га;</w:t>
            </w:r>
          </w:p>
          <w:p w14:paraId="5E58AEAD"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на 25 технологических постов – 2,0 га;</w:t>
            </w:r>
          </w:p>
          <w:p w14:paraId="0B32137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иных случаях минимальный размер земельных участков - не подлежит установлению;</w:t>
            </w:r>
          </w:p>
          <w:p w14:paraId="1B21964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728FA1D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Допускается размещать объекты с санитарно-защитной зоной не более 50 м в отдельно стоящих зданиях</w:t>
            </w:r>
          </w:p>
          <w:p w14:paraId="0B3FE8A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2DCE2A9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943978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1117E46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5CA1907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3D3011A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822072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4C78B0E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D26F95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B374DC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43AF8B5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40820796"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5769E40D"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lastRenderedPageBreak/>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145EA96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0E95B6B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2;</w:t>
            </w:r>
          </w:p>
          <w:p w14:paraId="208FBD0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4553D65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3C5299C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47E33147"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71E6488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2A797E25"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11E92B49"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tc>
      </w:tr>
      <w:tr w:rsidR="00946A8D" w:rsidRPr="00946A8D" w14:paraId="489B58EF" w14:textId="77777777" w:rsidTr="00A02879">
        <w:trPr>
          <w:trHeight w:val="715"/>
        </w:trPr>
        <w:tc>
          <w:tcPr>
            <w:tcW w:w="3048" w:type="dxa"/>
          </w:tcPr>
          <w:p w14:paraId="3D93B068" w14:textId="77777777" w:rsidR="00DA1483" w:rsidRPr="00946A8D" w:rsidRDefault="00DA1483" w:rsidP="00DA1483">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4.10</w:t>
            </w:r>
          </w:p>
        </w:tc>
        <w:tc>
          <w:tcPr>
            <w:tcW w:w="2268" w:type="dxa"/>
          </w:tcPr>
          <w:p w14:paraId="65E35401" w14:textId="77777777" w:rsidR="00DA1483" w:rsidRPr="00946A8D" w:rsidRDefault="00DA1483" w:rsidP="00DA1483">
            <w:pPr>
              <w:spacing w:after="0" w:line="240" w:lineRule="auto"/>
              <w:rPr>
                <w:rFonts w:ascii="Times New Roman" w:hAnsi="Times New Roman"/>
                <w:b/>
                <w:bCs/>
                <w:color w:val="000000"/>
                <w:sz w:val="24"/>
                <w:szCs w:val="24"/>
                <w:lang w:eastAsia="ru-RU"/>
              </w:rPr>
            </w:pPr>
            <w:r w:rsidRPr="00946A8D">
              <w:rPr>
                <w:rFonts w:ascii="Times New Roman" w:hAnsi="Times New Roman"/>
                <w:b/>
                <w:bCs/>
                <w:color w:val="000000"/>
                <w:sz w:val="24"/>
                <w:szCs w:val="24"/>
                <w:lang w:eastAsia="ru-RU"/>
              </w:rPr>
              <w:t>Выставочно-ярморочная деятельность</w:t>
            </w:r>
          </w:p>
        </w:tc>
        <w:tc>
          <w:tcPr>
            <w:tcW w:w="9534" w:type="dxa"/>
          </w:tcPr>
          <w:p w14:paraId="5D1A9C7A" w14:textId="77777777" w:rsidR="00DA1483" w:rsidRPr="00946A8D" w:rsidRDefault="00DA1483" w:rsidP="00DA1483">
            <w:pPr>
              <w:spacing w:after="0" w:line="240" w:lineRule="auto"/>
              <w:rPr>
                <w:rFonts w:ascii="Times New Roman" w:eastAsia="Times New Roman" w:hAnsi="Times New Roman"/>
                <w:b/>
                <w:bCs/>
                <w:color w:val="000000"/>
                <w:sz w:val="24"/>
                <w:szCs w:val="24"/>
                <w:lang w:eastAsia="ru-RU"/>
              </w:rPr>
            </w:pPr>
            <w:r w:rsidRPr="00946A8D">
              <w:rPr>
                <w:rFonts w:ascii="Times New Roman" w:eastAsia="Times New Roman" w:hAnsi="Times New Roman"/>
                <w:b/>
                <w:bCs/>
                <w:color w:val="000000"/>
                <w:sz w:val="24"/>
                <w:szCs w:val="24"/>
                <w:lang w:eastAsia="ru-RU"/>
              </w:rPr>
              <w:t>Размещение объектов капитального строительства, сооружений, предназначенных для осуществления выставочно-ярмарочной и конгрессной деятельности, включая деятельность, необходимую для обслуживания указанных мероприятий (застройка экспозиционной площади, организация питания участников мероприятий)</w:t>
            </w:r>
          </w:p>
          <w:p w14:paraId="3B2AC247" w14:textId="77777777" w:rsidR="00DA1483" w:rsidRPr="00946A8D" w:rsidRDefault="00DA1483" w:rsidP="00DA148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1000 кв.м;</w:t>
            </w:r>
          </w:p>
          <w:p w14:paraId="726BF24F" w14:textId="77777777" w:rsidR="00DA1483" w:rsidRPr="00946A8D" w:rsidRDefault="00DA1483" w:rsidP="00DA148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323BBCB5"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38C336E8"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41E433D"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80656A7"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636EFD3"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349B6378"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4843C923"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6B8815AF"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EB4CFD6"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599628EC"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70ACB9F3"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2D66A5C6" w14:textId="77777777" w:rsidR="00DA1483" w:rsidRPr="00946A8D" w:rsidRDefault="00DA1483" w:rsidP="00DA148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55F27891" w14:textId="77777777" w:rsidR="00DA1483" w:rsidRPr="00946A8D" w:rsidRDefault="00DA1483" w:rsidP="00DA148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lastRenderedPageBreak/>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52083222" w14:textId="77777777" w:rsidR="00DA1483" w:rsidRPr="00946A8D" w:rsidRDefault="00DA1483" w:rsidP="00DA148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F782BEE" w14:textId="77777777" w:rsidR="00DA1483" w:rsidRPr="00946A8D" w:rsidRDefault="00DA1483" w:rsidP="00DA148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–4;</w:t>
            </w:r>
          </w:p>
          <w:p w14:paraId="6039FA50" w14:textId="77777777" w:rsidR="00DA1483" w:rsidRPr="00946A8D" w:rsidRDefault="00DA1483" w:rsidP="00DA148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2B44B963" w14:textId="77777777" w:rsidR="00DA1483" w:rsidRPr="00946A8D" w:rsidRDefault="00DA1483" w:rsidP="00DA148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0688DB24" w14:textId="77777777" w:rsidR="00DA1483" w:rsidRPr="00946A8D" w:rsidRDefault="00DA1483" w:rsidP="00DA1483">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4B4BB531" w14:textId="77777777" w:rsidR="00DA1483" w:rsidRPr="00946A8D" w:rsidRDefault="00DA1483" w:rsidP="00DA148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3272ECB9" w14:textId="77777777" w:rsidR="00DA1483" w:rsidRPr="00946A8D" w:rsidRDefault="00DA1483" w:rsidP="00DA1483">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7DF03977" w14:textId="77777777" w:rsidR="00DA1483" w:rsidRPr="00946A8D" w:rsidRDefault="00DA1483" w:rsidP="00DA1483">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03D97648" w14:textId="77777777" w:rsidR="00DA1483" w:rsidRPr="00946A8D" w:rsidRDefault="00DA1483" w:rsidP="00DA1483">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 </w:t>
            </w:r>
          </w:p>
        </w:tc>
      </w:tr>
      <w:tr w:rsidR="00946A8D" w:rsidRPr="00946A8D" w14:paraId="6397B28B" w14:textId="77777777" w:rsidTr="00A02879">
        <w:trPr>
          <w:trHeight w:val="715"/>
        </w:trPr>
        <w:tc>
          <w:tcPr>
            <w:tcW w:w="3048" w:type="dxa"/>
          </w:tcPr>
          <w:p w14:paraId="0AAFAC2F" w14:textId="77777777" w:rsidR="00DA1483" w:rsidRPr="00946A8D" w:rsidRDefault="00DA1483" w:rsidP="00DA148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6.9</w:t>
            </w:r>
          </w:p>
        </w:tc>
        <w:tc>
          <w:tcPr>
            <w:tcW w:w="2268" w:type="dxa"/>
          </w:tcPr>
          <w:p w14:paraId="106D3502" w14:textId="77777777" w:rsidR="00DA1483" w:rsidRPr="00946A8D" w:rsidRDefault="00DA1483" w:rsidP="00DA1483">
            <w:pPr>
              <w:spacing w:after="0" w:line="240" w:lineRule="auto"/>
              <w:rPr>
                <w:rFonts w:ascii="Times New Roman" w:eastAsia="Times New Roman" w:hAnsi="Times New Roman"/>
                <w:b/>
                <w:bCs/>
                <w:color w:val="000000"/>
                <w:sz w:val="24"/>
                <w:szCs w:val="24"/>
                <w:lang w:eastAsia="ru-RU"/>
              </w:rPr>
            </w:pPr>
            <w:r w:rsidRPr="00946A8D">
              <w:rPr>
                <w:rFonts w:ascii="Times New Roman" w:eastAsia="Times New Roman" w:hAnsi="Times New Roman"/>
                <w:b/>
                <w:bCs/>
                <w:color w:val="000000"/>
                <w:sz w:val="24"/>
                <w:szCs w:val="24"/>
                <w:lang w:eastAsia="ru-RU"/>
              </w:rPr>
              <w:t>Склады</w:t>
            </w:r>
          </w:p>
        </w:tc>
        <w:tc>
          <w:tcPr>
            <w:tcW w:w="9534" w:type="dxa"/>
          </w:tcPr>
          <w:p w14:paraId="48974E77" w14:textId="77777777" w:rsidR="00DA1483" w:rsidRPr="00946A8D" w:rsidRDefault="00DA1483" w:rsidP="00DA1483">
            <w:pPr>
              <w:spacing w:after="0" w:line="240" w:lineRule="auto"/>
              <w:rPr>
                <w:rFonts w:ascii="Times New Roman" w:eastAsia="Times New Roman" w:hAnsi="Times New Roman"/>
                <w:b/>
                <w:bCs/>
                <w:color w:val="000000"/>
                <w:sz w:val="24"/>
                <w:szCs w:val="24"/>
                <w:lang w:eastAsia="ru-RU"/>
              </w:rPr>
            </w:pPr>
            <w:r w:rsidRPr="00946A8D">
              <w:rPr>
                <w:rFonts w:ascii="Times New Roman" w:eastAsia="Times New Roman" w:hAnsi="Times New Roman"/>
                <w:b/>
                <w:bCs/>
                <w:color w:val="000000"/>
                <w:sz w:val="24"/>
                <w:szCs w:val="24"/>
                <w:lang w:eastAsia="ru-RU"/>
              </w:rPr>
              <w:t>Размещение сооружений, имеющих назначение по временному хранению, распределению и перевалке грузов (за исключением хранения стратегических запасов), не являющихся частями производственных комплексов, на которых был создан груз: промышленные базы, склады, погрузочные терминалы и доки, нефтехранилища и нефтеналивные станции, газовые хранилища и обслуживающие их газоконденсатные и газоперекачивающие станции, элеваторы и продовольственные склады, за исключением железнодорожных перевалочных складов</w:t>
            </w:r>
          </w:p>
          <w:p w14:paraId="68355959" w14:textId="77777777" w:rsidR="00DA1483" w:rsidRPr="00946A8D" w:rsidRDefault="00DA1483" w:rsidP="00DA1483">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0,5 га;</w:t>
            </w:r>
          </w:p>
          <w:p w14:paraId="61B195A7" w14:textId="77777777" w:rsidR="00DA1483" w:rsidRPr="00946A8D" w:rsidRDefault="00DA1483" w:rsidP="00DA1483">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74C71E34" w14:textId="77777777" w:rsidR="00DA1483" w:rsidRPr="00946A8D" w:rsidRDefault="00DA1483" w:rsidP="00DA1483">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Отступ от границ земельного участка:</w:t>
            </w:r>
          </w:p>
          <w:p w14:paraId="15DE985F"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17882225"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C92B0AB"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290780D"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B5A3BB9"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4FB22078"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F947A86"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7E2D6C33"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не менее 3 м от границ земельного участка со стороны прилегающих земельных</w:t>
            </w:r>
          </w:p>
          <w:p w14:paraId="2F9CD4BE"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2E9A4C60"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7070C00F" w14:textId="77777777" w:rsidR="00DA1483" w:rsidRPr="00946A8D" w:rsidRDefault="00DA1483" w:rsidP="00DA1483">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308500B4" w14:textId="77777777" w:rsidR="00DA1483" w:rsidRPr="00946A8D" w:rsidRDefault="00DA1483" w:rsidP="00DA148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7978B99A" w14:textId="77777777" w:rsidR="00DA1483" w:rsidRPr="00946A8D" w:rsidRDefault="00DA1483" w:rsidP="00DA148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27753C56" w14:textId="77777777" w:rsidR="00DA1483" w:rsidRPr="00946A8D" w:rsidRDefault="00DA1483" w:rsidP="00DA1483">
            <w:pPr>
              <w:autoSpaceDE w:val="0"/>
              <w:autoSpaceDN w:val="0"/>
              <w:adjustRightInd w:val="0"/>
              <w:snapToGrid w:val="0"/>
              <w:spacing w:after="0" w:line="240" w:lineRule="auto"/>
              <w:outlineLvl w:val="3"/>
              <w:rPr>
                <w:rFonts w:ascii="Times New Roman" w:eastAsiaTheme="minorEastAsia"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57987E97" w14:textId="77777777" w:rsidR="00DA1483" w:rsidRPr="00946A8D" w:rsidRDefault="00DA1483" w:rsidP="00DA1483">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-4;</w:t>
            </w:r>
          </w:p>
          <w:p w14:paraId="1AF5C6AC" w14:textId="77777777" w:rsidR="00DA1483" w:rsidRPr="00946A8D" w:rsidRDefault="00DA1483" w:rsidP="00DA148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61D3749F" w14:textId="77777777" w:rsidR="00DA1483" w:rsidRPr="00946A8D" w:rsidRDefault="00DA1483" w:rsidP="00DA1483">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082DE430" w14:textId="77777777" w:rsidR="00DA1483" w:rsidRPr="00946A8D" w:rsidRDefault="00DA1483" w:rsidP="00DA1483">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 xml:space="preserve">        Максимальный коэффициент плотности застройки земельного участка (Кпз) – не подлежит установлению</w:t>
            </w:r>
          </w:p>
        </w:tc>
      </w:tr>
    </w:tbl>
    <w:p w14:paraId="76AE55E4" w14:textId="77777777" w:rsidR="00673A5C" w:rsidRPr="00946A8D" w:rsidRDefault="00673A5C" w:rsidP="00673A5C">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lastRenderedPageBreak/>
        <w:t>Вспомогательные виды разрешенного использования</w:t>
      </w:r>
    </w:p>
    <w:p w14:paraId="192206F0" w14:textId="77777777" w:rsidR="00673A5C" w:rsidRPr="00946A8D" w:rsidRDefault="00673A5C" w:rsidP="00673A5C">
      <w:pPr>
        <w:spacing w:after="0" w:line="240" w:lineRule="auto"/>
        <w:rPr>
          <w:rFonts w:ascii="Times New Roman" w:eastAsia="Times New Roman" w:hAnsi="Times New Roman"/>
          <w:color w:val="000000"/>
          <w:sz w:val="24"/>
          <w:szCs w:val="24"/>
          <w:lang w:eastAsia="ru-RU"/>
        </w:rPr>
      </w:pPr>
    </w:p>
    <w:tbl>
      <w:tblPr>
        <w:tblStyle w:val="a9"/>
        <w:tblW w:w="14850" w:type="dxa"/>
        <w:tblLook w:val="04A0" w:firstRow="1" w:lastRow="0" w:firstColumn="1" w:lastColumn="0" w:noHBand="0" w:noVBand="1"/>
      </w:tblPr>
      <w:tblGrid>
        <w:gridCol w:w="2410"/>
        <w:gridCol w:w="2767"/>
        <w:gridCol w:w="9673"/>
      </w:tblGrid>
      <w:tr w:rsidR="00946A8D" w:rsidRPr="00946A8D" w14:paraId="5D8A7457" w14:textId="77777777" w:rsidTr="00A02879">
        <w:tc>
          <w:tcPr>
            <w:tcW w:w="2410" w:type="dxa"/>
          </w:tcPr>
          <w:p w14:paraId="4970E972"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 вида разрешенного использования земельного участка</w:t>
            </w:r>
          </w:p>
        </w:tc>
        <w:tc>
          <w:tcPr>
            <w:tcW w:w="2767" w:type="dxa"/>
          </w:tcPr>
          <w:p w14:paraId="0BB8A677"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673" w:type="dxa"/>
          </w:tcPr>
          <w:p w14:paraId="45D6D3DC"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6224D875" w14:textId="77777777" w:rsidTr="00A02879">
        <w:tc>
          <w:tcPr>
            <w:tcW w:w="2410" w:type="dxa"/>
          </w:tcPr>
          <w:p w14:paraId="239E0A25"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4.9</w:t>
            </w:r>
          </w:p>
        </w:tc>
        <w:tc>
          <w:tcPr>
            <w:tcW w:w="2767" w:type="dxa"/>
          </w:tcPr>
          <w:p w14:paraId="00F7ED6F"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b/>
                <w:bCs/>
                <w:color w:val="000000"/>
                <w:sz w:val="24"/>
                <w:szCs w:val="24"/>
              </w:rPr>
              <w:t>Служебные гаражи</w:t>
            </w:r>
          </w:p>
        </w:tc>
        <w:tc>
          <w:tcPr>
            <w:tcW w:w="9673" w:type="dxa"/>
          </w:tcPr>
          <w:p w14:paraId="425C7372"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Размещение постоянных или временных гаражей, стоянок для хранения служебного автотранспорта, используемого в целях осуществления видов деятельности, предусмотренных видами разрешенного использования с </w:t>
            </w:r>
            <w:hyperlink r:id="rId30" w:anchor="block_1030" w:history="1">
              <w:r w:rsidRPr="00946A8D">
                <w:rPr>
                  <w:rFonts w:ascii="Times New Roman" w:hAnsi="Times New Roman"/>
                  <w:b/>
                  <w:color w:val="000000"/>
                  <w:sz w:val="24"/>
                  <w:szCs w:val="24"/>
                </w:rPr>
                <w:t>кодами 3.0</w:t>
              </w:r>
            </w:hyperlink>
            <w:r w:rsidRPr="00946A8D">
              <w:rPr>
                <w:rFonts w:ascii="Times New Roman" w:hAnsi="Times New Roman"/>
                <w:b/>
                <w:color w:val="000000"/>
                <w:sz w:val="24"/>
                <w:szCs w:val="24"/>
              </w:rPr>
              <w:t>, </w:t>
            </w:r>
            <w:hyperlink r:id="rId31" w:anchor="block_1040" w:history="1">
              <w:r w:rsidRPr="00946A8D">
                <w:rPr>
                  <w:rFonts w:ascii="Times New Roman" w:hAnsi="Times New Roman"/>
                  <w:b/>
                  <w:color w:val="000000"/>
                  <w:sz w:val="24"/>
                  <w:szCs w:val="24"/>
                </w:rPr>
                <w:t>4.0</w:t>
              </w:r>
            </w:hyperlink>
            <w:r w:rsidRPr="00946A8D">
              <w:rPr>
                <w:rFonts w:ascii="Times New Roman" w:hAnsi="Times New Roman"/>
                <w:b/>
                <w:color w:val="000000"/>
                <w:sz w:val="24"/>
                <w:szCs w:val="24"/>
              </w:rPr>
              <w:t>, а также для стоянки и хранения транспортных средств общего пользования, в том числе в депо.</w:t>
            </w:r>
          </w:p>
          <w:p w14:paraId="6FC5B82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0F35958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по СП 42.13330.2016 (приложение И).</w:t>
            </w:r>
          </w:p>
          <w:p w14:paraId="15B5C66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7988B13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0C033804" w14:textId="1FB5C3D5"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39276F"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7288AB5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023450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 не менее 5 м от границ земельного участка со стороны, выходящей на улицу любой</w:t>
            </w:r>
          </w:p>
          <w:p w14:paraId="641B545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077F55B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3B071F1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1B41CE77" w14:textId="212DCF33"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не менее 3 м от границ </w:t>
            </w:r>
            <w:r w:rsidR="0039276F" w:rsidRPr="00946A8D">
              <w:rPr>
                <w:rFonts w:ascii="Times New Roman" w:hAnsi="Times New Roman"/>
                <w:color w:val="000000"/>
                <w:sz w:val="24"/>
                <w:szCs w:val="24"/>
                <w:lang w:eastAsia="ru-RU"/>
              </w:rPr>
              <w:t>земельного участка со стороны,</w:t>
            </w:r>
            <w:r w:rsidRPr="00946A8D">
              <w:rPr>
                <w:rFonts w:ascii="Times New Roman" w:hAnsi="Times New Roman"/>
                <w:color w:val="000000"/>
                <w:sz w:val="24"/>
                <w:szCs w:val="24"/>
                <w:lang w:eastAsia="ru-RU"/>
              </w:rPr>
              <w:t xml:space="preserve"> прилегающих земельных</w:t>
            </w:r>
          </w:p>
          <w:p w14:paraId="469A7BC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2F8B654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11B8079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5C070BCF"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155CDEA4"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26D5F64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795593D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6315E36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59C255D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0F62F384"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tc>
      </w:tr>
    </w:tbl>
    <w:p w14:paraId="632C0718" w14:textId="77777777" w:rsidR="00673A5C" w:rsidRPr="00946A8D" w:rsidRDefault="00673A5C" w:rsidP="00673A5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lastRenderedPageBreak/>
        <w:t>Примечание:</w:t>
      </w:r>
    </w:p>
    <w:p w14:paraId="2B19135D" w14:textId="77777777" w:rsidR="00673A5C" w:rsidRPr="00946A8D" w:rsidRDefault="00673A5C" w:rsidP="00673A5C">
      <w:pPr>
        <w:pStyle w:val="aff6"/>
        <w:widowControl w:val="0"/>
        <w:numPr>
          <w:ilvl w:val="0"/>
          <w:numId w:val="1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Ограничения использования земельных участков и объектов капитального строительства, находящихся в зоне Т и расположенных в границах зон с особыми условиями использования территории, устанавливаются в соответствии со статьями Части </w:t>
      </w:r>
      <w:r w:rsidRPr="00946A8D">
        <w:rPr>
          <w:rFonts w:ascii="Times New Roman" w:hAnsi="Times New Roman"/>
          <w:color w:val="000000"/>
          <w:sz w:val="24"/>
          <w:szCs w:val="24"/>
          <w:lang w:val="en-US" w:eastAsia="ru-RU"/>
        </w:rPr>
        <w:t>V</w:t>
      </w:r>
      <w:r w:rsidRPr="00946A8D">
        <w:rPr>
          <w:rFonts w:ascii="Times New Roman" w:hAnsi="Times New Roman"/>
          <w:color w:val="000000"/>
          <w:sz w:val="24"/>
          <w:szCs w:val="24"/>
          <w:lang w:eastAsia="ru-RU"/>
        </w:rPr>
        <w:t xml:space="preserve"> настоящих Правил.</w:t>
      </w:r>
    </w:p>
    <w:p w14:paraId="7C08A2FC" w14:textId="77777777" w:rsidR="00673A5C" w:rsidRPr="00946A8D" w:rsidRDefault="00673A5C" w:rsidP="00673A5C">
      <w:pPr>
        <w:pStyle w:val="aff6"/>
        <w:widowControl w:val="0"/>
        <w:numPr>
          <w:ilvl w:val="0"/>
          <w:numId w:val="1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rPr>
        <w:t>В случае отсутствия установленных красных линий, минимальные отступы до зданий и сооружение при осуществлении строительства применять от границ участка смежных с территориями общего пользования.</w:t>
      </w:r>
    </w:p>
    <w:p w14:paraId="72619355" w14:textId="77777777" w:rsidR="00673A5C" w:rsidRPr="00946A8D" w:rsidRDefault="00673A5C" w:rsidP="00673A5C">
      <w:pPr>
        <w:pStyle w:val="aff6"/>
        <w:widowControl w:val="0"/>
        <w:numPr>
          <w:ilvl w:val="0"/>
          <w:numId w:val="1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определения количества парковочных мест, размещаемых в границах парковочного пространства, площадь парковочного места определяется из расчета не менее 25 кв. м на автомобиль при размещении наземных стоянок автомобилей (с учетом проездов); не менее 30 кв. м на автомобиль при размещении гаражей- стоянок, в том числе подземных гаражей; при примыкании парковочного пространства к проезжей части улиц и проездов и продольном расположении автомобилей - не менее 18 кв. м на автомобиль (без учета проездов), при использовании специальных механизированных конструкций в соответствии с паспортом изделия.</w:t>
      </w:r>
    </w:p>
    <w:p w14:paraId="245E1266" w14:textId="77777777" w:rsidR="00673A5C" w:rsidRPr="00946A8D" w:rsidRDefault="00673A5C" w:rsidP="00673A5C">
      <w:pPr>
        <w:pStyle w:val="aff6"/>
        <w:widowControl w:val="0"/>
        <w:numPr>
          <w:ilvl w:val="0"/>
          <w:numId w:val="1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Парковочное пространство с целью обеспечения объектов капитального строительства нормативными площадями, необходимыми для организации машино-мест, размещается в границах земельного участка или в границах иных земельных участков, расположенных в границах квартала и предназначенных для размещения гаражей и автостоянок. Размещение парковочного пространства с 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допускается при условии, если:</w:t>
      </w:r>
    </w:p>
    <w:p w14:paraId="47F4A9E5" w14:textId="77777777" w:rsidR="00673A5C" w:rsidRPr="00946A8D" w:rsidRDefault="00673A5C" w:rsidP="00673A5C">
      <w:pPr>
        <w:pStyle w:val="aff6"/>
        <w:widowControl w:val="0"/>
        <w:numPr>
          <w:ilvl w:val="0"/>
          <w:numId w:val="1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правообладателем земельного участка, в границах которого предполагается размещение объектов капитального строительства, и земельных участков, в границах которых размещается парковочное пространство, является одно лицо, за исключением если размещение объектов капитального строительства планируется в пределах территорий перспективной жилой застройки и реконструкции территории сложившейся застройки;</w:t>
      </w:r>
    </w:p>
    <w:p w14:paraId="1026A40A" w14:textId="77777777" w:rsidR="00673A5C" w:rsidRPr="00946A8D" w:rsidRDefault="00673A5C" w:rsidP="00673A5C">
      <w:pPr>
        <w:pStyle w:val="aff6"/>
        <w:widowControl w:val="0"/>
        <w:numPr>
          <w:ilvl w:val="0"/>
          <w:numId w:val="1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земельных участков установлен вид разрешенного использования «хранение автотранспорта (код 2.7.1)» или «служебные гаражи (код 4.9)» либо иной вид разрешенного использования, предусматривающий размещение гаражей или автостоянок и размещение автомобильных дорог;</w:t>
      </w:r>
    </w:p>
    <w:p w14:paraId="356FD20D" w14:textId="77777777" w:rsidR="00673A5C" w:rsidRPr="00946A8D" w:rsidRDefault="00673A5C" w:rsidP="00673A5C">
      <w:pPr>
        <w:pStyle w:val="aff6"/>
        <w:widowControl w:val="0"/>
        <w:numPr>
          <w:ilvl w:val="0"/>
          <w:numId w:val="1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такое размещение обосновано при подготовке документации по планировке территории, осуществляемой в рамках деятельности по комплексному и устойчивому развитию территории.</w:t>
      </w:r>
    </w:p>
    <w:p w14:paraId="1DD9FBF7" w14:textId="77777777" w:rsidR="00673A5C" w:rsidRPr="00946A8D" w:rsidRDefault="00673A5C" w:rsidP="00673A5C">
      <w:pPr>
        <w:pStyle w:val="aff6"/>
        <w:widowControl w:val="0"/>
        <w:numPr>
          <w:ilvl w:val="0"/>
          <w:numId w:val="1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При размещении парковочного пространства с 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такие земельные участки должны располагаться на расстоянии и пределах пешеходной доступности не более 400 метров от границ земельного участка, на котором планируется размещение объектов капитального строительства, в случае если размещение объектов капитального строительства планируется в пределах территорий перспективной жилой застройки, такие земельные участки могут располагаться на расстоянии и пределах пешеходной доступности не более 600 метров от границ земельного участка, на котором планируется размещение объектов капитального строительства.</w:t>
      </w:r>
    </w:p>
    <w:p w14:paraId="4EA3F1E5" w14:textId="77777777" w:rsidR="00673A5C" w:rsidRPr="00946A8D" w:rsidRDefault="00673A5C" w:rsidP="00673A5C">
      <w:pPr>
        <w:pStyle w:val="aff6"/>
        <w:widowControl w:val="0"/>
        <w:numPr>
          <w:ilvl w:val="0"/>
          <w:numId w:val="1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Допускается размещение части парковочных мест в пределах пешеходной доступности не более 400 метров за границами земельного участка и за границами иных земельных участков, указанных в настоящем пункте, но не более чем 10 % от требуемой площади парковочного пространства.</w:t>
      </w:r>
    </w:p>
    <w:p w14:paraId="0283BCC1" w14:textId="6E755BB3" w:rsidR="00673A5C" w:rsidRPr="00946A8D" w:rsidRDefault="00673A5C" w:rsidP="00673A5C">
      <w:pPr>
        <w:pStyle w:val="aff6"/>
        <w:widowControl w:val="0"/>
        <w:numPr>
          <w:ilvl w:val="0"/>
          <w:numId w:val="1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Не более 70% озеленения земельного участка может размещаться на застроенных частях земельного участка (в том числе на подземных частях зданий и сооружений), расположенных вне строительного объема зданий, строений и сооружений и не выше отметки второго надземного этажа здания, строения, сооружения. В случае если перепад рельефа в границах земельного участка составляет более 10 метров, допускается озеленение земельного участка на застроенных частях земельного участка по согласованию с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 в границах которого расположен такой земельный участок.</w:t>
      </w:r>
    </w:p>
    <w:p w14:paraId="12ECF46F" w14:textId="77777777" w:rsidR="00673A5C" w:rsidRPr="00946A8D" w:rsidRDefault="00673A5C" w:rsidP="00673A5C">
      <w:pPr>
        <w:pStyle w:val="aff6"/>
        <w:widowControl w:val="0"/>
        <w:numPr>
          <w:ilvl w:val="0"/>
          <w:numId w:val="1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К озеленению земельного участка могут относиться искусственные водные объекты в случае, если их площадь составляет не более 25% от площади необходимого озеленения земельного участка.</w:t>
      </w:r>
    </w:p>
    <w:p w14:paraId="276A0245" w14:textId="7215082B" w:rsidR="00673A5C" w:rsidRPr="00946A8D" w:rsidRDefault="00673A5C" w:rsidP="00673A5C">
      <w:pPr>
        <w:pStyle w:val="aff6"/>
        <w:widowControl w:val="0"/>
        <w:numPr>
          <w:ilvl w:val="0"/>
          <w:numId w:val="1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К озеленению земельного участка могут относиться крышное и вертикальное озеленение в случае, если площадь такого озеленения составляет не более 25 % от площади необходимого озеленения земельного участка, при условии, что такое согласовано с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 и учтено в полном объеме при проектировании строительства и реконструкции объектов капитального строительства.</w:t>
      </w:r>
    </w:p>
    <w:p w14:paraId="28E5E789" w14:textId="5E95ED6B" w:rsidR="00C865F0" w:rsidRPr="00946A8D" w:rsidRDefault="00673A5C" w:rsidP="00C865F0">
      <w:pPr>
        <w:pStyle w:val="aff6"/>
        <w:widowControl w:val="0"/>
        <w:numPr>
          <w:ilvl w:val="0"/>
          <w:numId w:val="13"/>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Допускается размещение части озеленения земельного участка за границами земельного участка, подлежащего застройке, но не более чем 20 % от требуемой площади озеленения, за исключением площади, занятой крышным и вертикальным озеленением, при условии согласования такого размещения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w:t>
      </w:r>
      <w:r w:rsidR="00C865F0" w:rsidRPr="00946A8D">
        <w:rPr>
          <w:rFonts w:ascii="Times New Roman" w:hAnsi="Times New Roman"/>
          <w:color w:val="000000"/>
          <w:kern w:val="1"/>
          <w:sz w:val="24"/>
          <w:szCs w:val="24"/>
        </w:rPr>
        <w:tab/>
      </w:r>
    </w:p>
    <w:p w14:paraId="49B54FB8" w14:textId="77777777" w:rsidR="0039276F" w:rsidRPr="00946A8D" w:rsidRDefault="0039276F" w:rsidP="0035156C">
      <w:pPr>
        <w:pStyle w:val="2"/>
        <w:spacing w:before="0" w:after="0"/>
        <w:rPr>
          <w:rFonts w:ascii="Times New Roman" w:hAnsi="Times New Roman" w:cs="Times New Roman"/>
          <w:i w:val="0"/>
          <w:color w:val="000000"/>
          <w:kern w:val="1"/>
          <w:sz w:val="16"/>
          <w:szCs w:val="16"/>
        </w:rPr>
      </w:pPr>
      <w:bookmarkStart w:id="23" w:name="_Toc139379815"/>
    </w:p>
    <w:p w14:paraId="197EA7F4" w14:textId="7572A1C7" w:rsidR="00E256FF" w:rsidRPr="00946A8D" w:rsidRDefault="00E256FF" w:rsidP="0035156C">
      <w:pPr>
        <w:pStyle w:val="2"/>
        <w:spacing w:before="0" w:after="0"/>
        <w:rPr>
          <w:rFonts w:ascii="Times New Roman" w:hAnsi="Times New Roman" w:cs="Times New Roman"/>
          <w:i w:val="0"/>
          <w:color w:val="000000"/>
          <w:kern w:val="1"/>
          <w:sz w:val="24"/>
          <w:szCs w:val="24"/>
        </w:rPr>
      </w:pPr>
      <w:r w:rsidRPr="00946A8D">
        <w:rPr>
          <w:rFonts w:ascii="Times New Roman" w:hAnsi="Times New Roman" w:cs="Times New Roman"/>
          <w:i w:val="0"/>
          <w:color w:val="000000"/>
          <w:kern w:val="1"/>
          <w:sz w:val="24"/>
          <w:szCs w:val="24"/>
        </w:rPr>
        <w:t xml:space="preserve">Статья </w:t>
      </w:r>
      <w:r w:rsidR="00CB6480" w:rsidRPr="00946A8D">
        <w:rPr>
          <w:rFonts w:ascii="Times New Roman" w:hAnsi="Times New Roman" w:cs="Times New Roman"/>
          <w:i w:val="0"/>
          <w:color w:val="000000"/>
          <w:kern w:val="1"/>
          <w:sz w:val="24"/>
          <w:szCs w:val="24"/>
        </w:rPr>
        <w:t>4</w:t>
      </w:r>
      <w:r w:rsidR="00B62FBE" w:rsidRPr="00946A8D">
        <w:rPr>
          <w:rFonts w:ascii="Times New Roman" w:hAnsi="Times New Roman" w:cs="Times New Roman"/>
          <w:i w:val="0"/>
          <w:color w:val="000000"/>
          <w:kern w:val="1"/>
          <w:sz w:val="24"/>
          <w:szCs w:val="24"/>
        </w:rPr>
        <w:t>5</w:t>
      </w:r>
      <w:r w:rsidRPr="00946A8D">
        <w:rPr>
          <w:rFonts w:ascii="Times New Roman" w:hAnsi="Times New Roman" w:cs="Times New Roman"/>
          <w:i w:val="0"/>
          <w:color w:val="000000"/>
          <w:kern w:val="1"/>
          <w:sz w:val="24"/>
          <w:szCs w:val="24"/>
        </w:rPr>
        <w:t>. Зона инженерной инфраструктуры (И)</w:t>
      </w:r>
      <w:bookmarkEnd w:id="23"/>
    </w:p>
    <w:p w14:paraId="2AFDF902" w14:textId="77777777" w:rsidR="00673A5C" w:rsidRPr="00946A8D" w:rsidRDefault="00673A5C" w:rsidP="00673A5C">
      <w:pPr>
        <w:spacing w:after="0" w:line="240" w:lineRule="auto"/>
        <w:rPr>
          <w:rFonts w:ascii="Times New Roman" w:eastAsia="Times New Roman" w:hAnsi="Times New Roman"/>
          <w:color w:val="000000"/>
          <w:sz w:val="16"/>
          <w:szCs w:val="16"/>
          <w:lang w:eastAsia="ru-RU"/>
        </w:rPr>
      </w:pPr>
      <w:bookmarkStart w:id="24" w:name="_Toc494887948"/>
      <w:bookmarkStart w:id="25" w:name="_Toc494888407"/>
    </w:p>
    <w:p w14:paraId="6C46927F" w14:textId="77777777" w:rsidR="00673A5C" w:rsidRPr="00946A8D" w:rsidRDefault="00673A5C" w:rsidP="00673A5C">
      <w:pPr>
        <w:pStyle w:val="aff6"/>
        <w:numPr>
          <w:ilvl w:val="0"/>
          <w:numId w:val="11"/>
        </w:numPr>
        <w:spacing w:after="0" w:line="240" w:lineRule="auto"/>
        <w:ind w:firstLine="0"/>
        <w:rPr>
          <w:rFonts w:ascii="Times New Roman" w:hAnsi="Times New Roman"/>
          <w:b/>
          <w:color w:val="000000"/>
          <w:sz w:val="24"/>
          <w:szCs w:val="24"/>
        </w:rPr>
      </w:pPr>
      <w:r w:rsidRPr="00946A8D">
        <w:rPr>
          <w:rFonts w:ascii="Times New Roman" w:hAnsi="Times New Roman"/>
          <w:b/>
          <w:color w:val="000000"/>
          <w:sz w:val="24"/>
          <w:szCs w:val="24"/>
        </w:rPr>
        <w:t>Виды разрешенного использования земельных участков и объектов капитального строительства</w:t>
      </w:r>
    </w:p>
    <w:p w14:paraId="6A6F0AFE" w14:textId="77777777" w:rsidR="00673A5C" w:rsidRPr="00946A8D" w:rsidRDefault="00673A5C" w:rsidP="00673A5C">
      <w:pPr>
        <w:pStyle w:val="aff6"/>
        <w:spacing w:after="0" w:line="240" w:lineRule="auto"/>
        <w:rPr>
          <w:rFonts w:ascii="Times New Roman" w:hAnsi="Times New Roman"/>
          <w:b/>
          <w:color w:val="000000"/>
          <w:sz w:val="24"/>
          <w:szCs w:val="24"/>
        </w:rPr>
      </w:pPr>
    </w:p>
    <w:tbl>
      <w:tblPr>
        <w:tblW w:w="14922" w:type="dxa"/>
        <w:tblLayout w:type="fixed"/>
        <w:tblCellMar>
          <w:left w:w="180" w:type="dxa"/>
          <w:right w:w="180" w:type="dxa"/>
        </w:tblCellMar>
        <w:tblLook w:val="0000" w:firstRow="0" w:lastRow="0" w:firstColumn="0" w:lastColumn="0" w:noHBand="0" w:noVBand="0"/>
      </w:tblPr>
      <w:tblGrid>
        <w:gridCol w:w="5850"/>
        <w:gridCol w:w="4820"/>
        <w:gridCol w:w="4252"/>
      </w:tblGrid>
      <w:tr w:rsidR="00946A8D" w:rsidRPr="00946A8D" w14:paraId="354A153C" w14:textId="77777777" w:rsidTr="00A02879">
        <w:trPr>
          <w:trHeight w:val="304"/>
        </w:trPr>
        <w:tc>
          <w:tcPr>
            <w:tcW w:w="5850" w:type="dxa"/>
            <w:tcBorders>
              <w:top w:val="single" w:sz="8" w:space="0" w:color="auto"/>
              <w:left w:val="single" w:sz="8" w:space="0" w:color="auto"/>
              <w:bottom w:val="single" w:sz="8" w:space="0" w:color="auto"/>
              <w:right w:val="nil"/>
            </w:tcBorders>
          </w:tcPr>
          <w:p w14:paraId="4105B207"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Основные виды разрешённого</w:t>
            </w:r>
          </w:p>
          <w:p w14:paraId="128B84C5"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использования</w:t>
            </w:r>
          </w:p>
        </w:tc>
        <w:tc>
          <w:tcPr>
            <w:tcW w:w="4820" w:type="dxa"/>
            <w:tcBorders>
              <w:top w:val="single" w:sz="8" w:space="0" w:color="auto"/>
              <w:left w:val="single" w:sz="8" w:space="0" w:color="auto"/>
              <w:bottom w:val="single" w:sz="8" w:space="0" w:color="auto"/>
              <w:right w:val="nil"/>
            </w:tcBorders>
          </w:tcPr>
          <w:p w14:paraId="0D714553"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Условно разрешённые</w:t>
            </w:r>
          </w:p>
          <w:p w14:paraId="4D7D26C4"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виды использования</w:t>
            </w:r>
          </w:p>
        </w:tc>
        <w:tc>
          <w:tcPr>
            <w:tcW w:w="4252" w:type="dxa"/>
            <w:tcBorders>
              <w:top w:val="single" w:sz="8" w:space="0" w:color="auto"/>
              <w:left w:val="single" w:sz="8" w:space="0" w:color="auto"/>
              <w:bottom w:val="single" w:sz="8" w:space="0" w:color="auto"/>
              <w:right w:val="single" w:sz="8" w:space="0" w:color="auto"/>
            </w:tcBorders>
          </w:tcPr>
          <w:p w14:paraId="55450E16"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Вспомогательные виды</w:t>
            </w:r>
          </w:p>
          <w:p w14:paraId="553A3683"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использования</w:t>
            </w:r>
          </w:p>
        </w:tc>
      </w:tr>
      <w:tr w:rsidR="00673A5C" w:rsidRPr="00946A8D" w14:paraId="7BA4AAB1" w14:textId="77777777" w:rsidTr="00A02879">
        <w:trPr>
          <w:trHeight w:val="2248"/>
        </w:trPr>
        <w:tc>
          <w:tcPr>
            <w:tcW w:w="5850" w:type="dxa"/>
            <w:tcBorders>
              <w:top w:val="single" w:sz="8" w:space="0" w:color="auto"/>
              <w:left w:val="single" w:sz="8" w:space="0" w:color="auto"/>
              <w:bottom w:val="single" w:sz="8" w:space="0" w:color="auto"/>
              <w:right w:val="nil"/>
            </w:tcBorders>
          </w:tcPr>
          <w:p w14:paraId="761D69DF"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3.1. Коммунальное обслуживание</w:t>
            </w:r>
          </w:p>
          <w:p w14:paraId="6173905D"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6.7 Энергетика </w:t>
            </w:r>
          </w:p>
          <w:p w14:paraId="29761F78"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6.8 Связь</w:t>
            </w:r>
          </w:p>
          <w:p w14:paraId="33A216B6"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7.5 Трубопроводный транспорт</w:t>
            </w:r>
          </w:p>
          <w:p w14:paraId="6C4E0EF8"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8.3 Обеспечение внутреннего правопорядка</w:t>
            </w:r>
          </w:p>
          <w:p w14:paraId="09A12B8B"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11.2 Специальное пользование водными объектами</w:t>
            </w:r>
          </w:p>
          <w:p w14:paraId="07103942"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12.0 Земельные участки (территории) общего пользования</w:t>
            </w:r>
          </w:p>
        </w:tc>
        <w:tc>
          <w:tcPr>
            <w:tcW w:w="4820" w:type="dxa"/>
            <w:tcBorders>
              <w:top w:val="single" w:sz="8" w:space="0" w:color="auto"/>
              <w:left w:val="single" w:sz="8" w:space="0" w:color="auto"/>
              <w:bottom w:val="single" w:sz="8" w:space="0" w:color="auto"/>
              <w:right w:val="nil"/>
            </w:tcBorders>
          </w:tcPr>
          <w:p w14:paraId="14715094"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4.9 </w:t>
            </w:r>
            <w:r w:rsidRPr="00946A8D">
              <w:rPr>
                <w:rFonts w:ascii="Times New Roman" w:hAnsi="Times New Roman"/>
                <w:b/>
                <w:bCs/>
                <w:color w:val="000000"/>
                <w:sz w:val="24"/>
                <w:szCs w:val="24"/>
              </w:rPr>
              <w:t>Служебные гаражи</w:t>
            </w:r>
          </w:p>
          <w:p w14:paraId="5A2CE8B3" w14:textId="77777777" w:rsidR="00673A5C" w:rsidRPr="00946A8D" w:rsidRDefault="00673A5C" w:rsidP="00A02879">
            <w:pPr>
              <w:spacing w:after="0" w:line="240" w:lineRule="auto"/>
              <w:rPr>
                <w:rFonts w:ascii="Times New Roman" w:hAnsi="Times New Roman"/>
                <w:color w:val="000000"/>
                <w:sz w:val="24"/>
                <w:szCs w:val="24"/>
                <w:lang w:eastAsia="ru-RU"/>
              </w:rPr>
            </w:pPr>
          </w:p>
        </w:tc>
        <w:tc>
          <w:tcPr>
            <w:tcW w:w="4252" w:type="dxa"/>
            <w:tcBorders>
              <w:top w:val="single" w:sz="8" w:space="0" w:color="auto"/>
              <w:left w:val="single" w:sz="8" w:space="0" w:color="auto"/>
              <w:bottom w:val="single" w:sz="8" w:space="0" w:color="auto"/>
              <w:right w:val="single" w:sz="8" w:space="0" w:color="auto"/>
            </w:tcBorders>
          </w:tcPr>
          <w:p w14:paraId="07E7F7F1" w14:textId="77777777" w:rsidR="00673A5C" w:rsidRPr="00946A8D" w:rsidRDefault="00673A5C" w:rsidP="00673A5C">
            <w:pPr>
              <w:pStyle w:val="aff6"/>
              <w:numPr>
                <w:ilvl w:val="1"/>
                <w:numId w:val="12"/>
              </w:numPr>
              <w:spacing w:after="0" w:line="240" w:lineRule="auto"/>
              <w:ind w:left="0" w:firstLine="0"/>
              <w:jc w:val="both"/>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Гидротехнические сооружения</w:t>
            </w:r>
          </w:p>
          <w:p w14:paraId="691F9504" w14:textId="77777777" w:rsidR="00673A5C" w:rsidRPr="00946A8D" w:rsidRDefault="00673A5C" w:rsidP="00A02879">
            <w:pPr>
              <w:pStyle w:val="aff6"/>
              <w:spacing w:after="0" w:line="240" w:lineRule="auto"/>
              <w:ind w:left="0"/>
              <w:jc w:val="both"/>
              <w:rPr>
                <w:rFonts w:ascii="Times New Roman" w:hAnsi="Times New Roman"/>
                <w:bCs/>
                <w:color w:val="000000"/>
                <w:sz w:val="24"/>
                <w:szCs w:val="24"/>
              </w:rPr>
            </w:pPr>
          </w:p>
        </w:tc>
      </w:tr>
    </w:tbl>
    <w:p w14:paraId="6C3445A3" w14:textId="77777777" w:rsidR="00673A5C" w:rsidRPr="00946A8D" w:rsidRDefault="00673A5C" w:rsidP="00673A5C">
      <w:pPr>
        <w:spacing w:after="0" w:line="240" w:lineRule="auto"/>
        <w:rPr>
          <w:rFonts w:ascii="Times New Roman" w:hAnsi="Times New Roman"/>
          <w:color w:val="000000"/>
          <w:sz w:val="24"/>
          <w:szCs w:val="24"/>
        </w:rPr>
      </w:pPr>
    </w:p>
    <w:p w14:paraId="2C606205" w14:textId="62462BD0" w:rsidR="00673A5C" w:rsidRPr="00946A8D" w:rsidRDefault="00673A5C" w:rsidP="00673A5C">
      <w:pPr>
        <w:pStyle w:val="aff6"/>
        <w:widowControl w:val="0"/>
        <w:numPr>
          <w:ilvl w:val="0"/>
          <w:numId w:val="11"/>
        </w:numPr>
        <w:tabs>
          <w:tab w:val="left" w:pos="180"/>
          <w:tab w:val="left" w:pos="360"/>
          <w:tab w:val="left" w:pos="720"/>
          <w:tab w:val="left" w:pos="900"/>
          <w:tab w:val="left" w:pos="1260"/>
        </w:tabs>
        <w:overflowPunct w:val="0"/>
        <w:adjustRightInd w:val="0"/>
        <w:spacing w:after="0" w:line="240" w:lineRule="auto"/>
        <w:ind w:firstLine="0"/>
        <w:jc w:val="both"/>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Предельные размеры земельных участков и параметры разрешённого строительства, реконструкции объектов капитального строительства:</w:t>
      </w:r>
    </w:p>
    <w:p w14:paraId="390BB2CA" w14:textId="77777777" w:rsidR="0039276F" w:rsidRPr="00946A8D" w:rsidRDefault="0039276F" w:rsidP="0039276F">
      <w:pPr>
        <w:pStyle w:val="aff6"/>
        <w:widowControl w:val="0"/>
        <w:tabs>
          <w:tab w:val="left" w:pos="180"/>
          <w:tab w:val="left" w:pos="360"/>
          <w:tab w:val="left" w:pos="720"/>
          <w:tab w:val="left" w:pos="900"/>
          <w:tab w:val="left" w:pos="1260"/>
        </w:tabs>
        <w:overflowPunct w:val="0"/>
        <w:adjustRightInd w:val="0"/>
        <w:spacing w:after="0" w:line="240" w:lineRule="auto"/>
        <w:jc w:val="both"/>
        <w:rPr>
          <w:rFonts w:ascii="Times New Roman" w:hAnsi="Times New Roman"/>
          <w:b/>
          <w:color w:val="000000"/>
          <w:sz w:val="24"/>
          <w:szCs w:val="24"/>
          <w:lang w:eastAsia="ru-RU"/>
        </w:rPr>
      </w:pPr>
    </w:p>
    <w:p w14:paraId="089D3190"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Основные виды разрешенного использования</w:t>
      </w:r>
    </w:p>
    <w:p w14:paraId="11830954"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850" w:type="dxa"/>
        <w:tblLook w:val="04A0" w:firstRow="1" w:lastRow="0" w:firstColumn="1" w:lastColumn="0" w:noHBand="0" w:noVBand="1"/>
      </w:tblPr>
      <w:tblGrid>
        <w:gridCol w:w="2394"/>
        <w:gridCol w:w="2771"/>
        <w:gridCol w:w="9685"/>
      </w:tblGrid>
      <w:tr w:rsidR="00946A8D" w:rsidRPr="00946A8D" w14:paraId="21D4D628" w14:textId="77777777" w:rsidTr="00A02879">
        <w:trPr>
          <w:trHeight w:val="1637"/>
        </w:trPr>
        <w:tc>
          <w:tcPr>
            <w:tcW w:w="2394" w:type="dxa"/>
            <w:tcBorders>
              <w:top w:val="single" w:sz="4" w:space="0" w:color="auto"/>
              <w:left w:val="single" w:sz="4" w:space="0" w:color="auto"/>
              <w:bottom w:val="single" w:sz="4" w:space="0" w:color="auto"/>
              <w:right w:val="single" w:sz="4" w:space="0" w:color="auto"/>
            </w:tcBorders>
            <w:hideMark/>
          </w:tcPr>
          <w:p w14:paraId="6B098ED7"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 вида разрешенного использования земельного участка</w:t>
            </w:r>
          </w:p>
        </w:tc>
        <w:tc>
          <w:tcPr>
            <w:tcW w:w="2771" w:type="dxa"/>
            <w:tcBorders>
              <w:top w:val="single" w:sz="4" w:space="0" w:color="auto"/>
              <w:left w:val="single" w:sz="4" w:space="0" w:color="auto"/>
              <w:bottom w:val="single" w:sz="4" w:space="0" w:color="auto"/>
              <w:right w:val="single" w:sz="4" w:space="0" w:color="auto"/>
            </w:tcBorders>
            <w:hideMark/>
          </w:tcPr>
          <w:p w14:paraId="68B9B834"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685" w:type="dxa"/>
            <w:tcBorders>
              <w:top w:val="single" w:sz="4" w:space="0" w:color="auto"/>
              <w:left w:val="single" w:sz="4" w:space="0" w:color="auto"/>
              <w:bottom w:val="single" w:sz="4" w:space="0" w:color="auto"/>
              <w:right w:val="single" w:sz="4" w:space="0" w:color="auto"/>
            </w:tcBorders>
            <w:hideMark/>
          </w:tcPr>
          <w:p w14:paraId="37DC8486"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6A237B41" w14:textId="77777777" w:rsidTr="00A02879">
        <w:trPr>
          <w:trHeight w:val="85"/>
        </w:trPr>
        <w:tc>
          <w:tcPr>
            <w:tcW w:w="2394" w:type="dxa"/>
            <w:tcBorders>
              <w:top w:val="single" w:sz="4" w:space="0" w:color="auto"/>
              <w:left w:val="single" w:sz="4" w:space="0" w:color="auto"/>
              <w:bottom w:val="single" w:sz="4" w:space="0" w:color="auto"/>
              <w:right w:val="single" w:sz="4" w:space="0" w:color="auto"/>
            </w:tcBorders>
          </w:tcPr>
          <w:p w14:paraId="7D288F53"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3.1</w:t>
            </w:r>
          </w:p>
        </w:tc>
        <w:tc>
          <w:tcPr>
            <w:tcW w:w="2771" w:type="dxa"/>
            <w:tcBorders>
              <w:top w:val="single" w:sz="4" w:space="0" w:color="auto"/>
              <w:left w:val="single" w:sz="4" w:space="0" w:color="auto"/>
              <w:bottom w:val="single" w:sz="4" w:space="0" w:color="auto"/>
              <w:right w:val="single" w:sz="4" w:space="0" w:color="auto"/>
            </w:tcBorders>
          </w:tcPr>
          <w:p w14:paraId="180F5858" w14:textId="77777777" w:rsidR="00673A5C" w:rsidRPr="00946A8D" w:rsidRDefault="00673A5C" w:rsidP="00A02879">
            <w:pPr>
              <w:spacing w:after="0" w:line="240" w:lineRule="auto"/>
              <w:rPr>
                <w:rFonts w:ascii="Times New Roman" w:hAnsi="Times New Roman"/>
                <w:b/>
                <w:bCs/>
                <w:color w:val="000000"/>
                <w:sz w:val="24"/>
                <w:szCs w:val="24"/>
                <w:lang w:eastAsia="ru-RU"/>
              </w:rPr>
            </w:pPr>
            <w:r w:rsidRPr="00946A8D">
              <w:rPr>
                <w:rFonts w:ascii="Times New Roman" w:hAnsi="Times New Roman"/>
                <w:b/>
                <w:bCs/>
                <w:color w:val="000000"/>
                <w:sz w:val="24"/>
                <w:szCs w:val="24"/>
                <w:lang w:eastAsia="ru-RU"/>
              </w:rPr>
              <w:t>Коммунальное обслуживание</w:t>
            </w:r>
          </w:p>
          <w:p w14:paraId="1FBCDEBE" w14:textId="77777777" w:rsidR="00673A5C" w:rsidRPr="00946A8D" w:rsidRDefault="00673A5C" w:rsidP="00A02879">
            <w:pPr>
              <w:spacing w:after="0" w:line="240" w:lineRule="auto"/>
              <w:rPr>
                <w:rFonts w:ascii="Times New Roman" w:hAnsi="Times New Roman"/>
                <w:color w:val="000000"/>
                <w:sz w:val="24"/>
                <w:szCs w:val="24"/>
              </w:rPr>
            </w:pPr>
          </w:p>
        </w:tc>
        <w:tc>
          <w:tcPr>
            <w:tcW w:w="9685" w:type="dxa"/>
            <w:tcBorders>
              <w:top w:val="single" w:sz="4" w:space="0" w:color="auto"/>
              <w:left w:val="single" w:sz="4" w:space="0" w:color="auto"/>
              <w:bottom w:val="single" w:sz="4" w:space="0" w:color="auto"/>
              <w:right w:val="single" w:sz="4" w:space="0" w:color="auto"/>
            </w:tcBorders>
          </w:tcPr>
          <w:p w14:paraId="2BB9F066" w14:textId="77777777" w:rsidR="00673A5C" w:rsidRPr="00946A8D" w:rsidRDefault="00673A5C" w:rsidP="00A02879">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в целях обеспечения физических и юридических лиц коммунальными услугами. Содержание данного вида разрешенного использования включает в себя содержание видов разрешенного использования с кодами 3.1.1-3.1.2.</w:t>
            </w:r>
          </w:p>
          <w:p w14:paraId="17483693"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b/>
                <w:color w:val="000000"/>
                <w:sz w:val="24"/>
                <w:szCs w:val="24"/>
              </w:rPr>
            </w:pPr>
          </w:p>
          <w:p w14:paraId="48625DC0"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Минимальные размеры земельных участков на объекты:</w:t>
            </w:r>
          </w:p>
          <w:p w14:paraId="00B35902"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котельных – 0.7 га  ;</w:t>
            </w:r>
          </w:p>
          <w:p w14:paraId="7B6A556C"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Станции водоподготовки – 1га ;</w:t>
            </w:r>
          </w:p>
          <w:p w14:paraId="395C1D2D"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 xml:space="preserve">Для насосных станций – 50 кв.м; </w:t>
            </w:r>
          </w:p>
          <w:p w14:paraId="1DD81FFE"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телефонных станций – не подлежит установлению;</w:t>
            </w:r>
          </w:p>
          <w:p w14:paraId="0750022F"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гаражей и мастерских для обслуживания уборочной и аварийной техники – 300 кв.м;</w:t>
            </w:r>
          </w:p>
          <w:p w14:paraId="23706D50"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lastRenderedPageBreak/>
              <w:t>Для автостоянок не подлежит установлению;</w:t>
            </w:r>
          </w:p>
          <w:p w14:paraId="2B1E5E4C"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зданий или помещений, предназначенных для приема физических и юридических лиц в связи с предоставлением им коммунальных услуг– 400 кв.м;</w:t>
            </w:r>
          </w:p>
          <w:p w14:paraId="471440FB"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трансформаторных подстанций - не подлежит установлению;</w:t>
            </w:r>
          </w:p>
          <w:p w14:paraId="6F0DBFF0"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тепловых пунктов – не подлежит установлению;</w:t>
            </w:r>
          </w:p>
          <w:p w14:paraId="7D894375"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газораспределительных пунктов – 6 кв.м;</w:t>
            </w:r>
          </w:p>
          <w:p w14:paraId="15EDE7A7"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Максимальные размеры земельных участков на вышеуказанные объекты - не подлежит установлению либо в соответствии с МНГП;</w:t>
            </w:r>
          </w:p>
          <w:p w14:paraId="62DCA6C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45F78B4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4A6A18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478F41C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5DDB870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49D7C43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58EBC4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7FD900B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2FE986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3C29420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15D67FC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60F1A7F9"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31C5E6C1"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10325827"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766C8211"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2</w:t>
            </w:r>
          </w:p>
          <w:p w14:paraId="3BC6C554"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Предельная высота – 20м</w:t>
            </w:r>
          </w:p>
          <w:p w14:paraId="538D0ACB"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64E4016F"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1A17EA8D"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228DD3E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3608077C"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6D13F876"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322FAD98"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tc>
      </w:tr>
      <w:tr w:rsidR="00946A8D" w:rsidRPr="00946A8D" w14:paraId="287F4C23" w14:textId="77777777" w:rsidTr="00A02879">
        <w:trPr>
          <w:trHeight w:val="284"/>
        </w:trPr>
        <w:tc>
          <w:tcPr>
            <w:tcW w:w="2394" w:type="dxa"/>
            <w:tcBorders>
              <w:top w:val="single" w:sz="4" w:space="0" w:color="auto"/>
              <w:left w:val="single" w:sz="4" w:space="0" w:color="auto"/>
              <w:bottom w:val="single" w:sz="4" w:space="0" w:color="auto"/>
              <w:right w:val="single" w:sz="4" w:space="0" w:color="auto"/>
            </w:tcBorders>
            <w:hideMark/>
          </w:tcPr>
          <w:p w14:paraId="6E3C610D"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6.7</w:t>
            </w:r>
          </w:p>
        </w:tc>
        <w:tc>
          <w:tcPr>
            <w:tcW w:w="2771" w:type="dxa"/>
            <w:tcBorders>
              <w:top w:val="single" w:sz="4" w:space="0" w:color="auto"/>
              <w:left w:val="single" w:sz="4" w:space="0" w:color="auto"/>
              <w:bottom w:val="single" w:sz="4" w:space="0" w:color="auto"/>
              <w:right w:val="single" w:sz="4" w:space="0" w:color="auto"/>
            </w:tcBorders>
            <w:hideMark/>
          </w:tcPr>
          <w:p w14:paraId="1D6413E7" w14:textId="77777777" w:rsidR="00673A5C" w:rsidRPr="00946A8D" w:rsidRDefault="00673A5C" w:rsidP="00A02879">
            <w:pPr>
              <w:spacing w:after="0" w:line="240" w:lineRule="auto"/>
              <w:rPr>
                <w:rFonts w:ascii="Times New Roman" w:eastAsia="Times New Roman" w:hAnsi="Times New Roman"/>
                <w:b/>
                <w:bCs/>
                <w:color w:val="000000"/>
                <w:sz w:val="24"/>
                <w:szCs w:val="24"/>
                <w:lang w:eastAsia="ru-RU"/>
              </w:rPr>
            </w:pPr>
            <w:r w:rsidRPr="00946A8D">
              <w:rPr>
                <w:rFonts w:ascii="Times New Roman" w:hAnsi="Times New Roman"/>
                <w:b/>
                <w:bCs/>
                <w:color w:val="000000"/>
                <w:sz w:val="24"/>
                <w:szCs w:val="24"/>
                <w:lang w:eastAsia="ru-RU"/>
              </w:rPr>
              <w:t xml:space="preserve">Энергетика </w:t>
            </w:r>
          </w:p>
        </w:tc>
        <w:tc>
          <w:tcPr>
            <w:tcW w:w="9685" w:type="dxa"/>
            <w:tcBorders>
              <w:top w:val="single" w:sz="4" w:space="0" w:color="auto"/>
              <w:left w:val="single" w:sz="4" w:space="0" w:color="auto"/>
              <w:bottom w:val="single" w:sz="4" w:space="0" w:color="auto"/>
              <w:right w:val="single" w:sz="4" w:space="0" w:color="auto"/>
            </w:tcBorders>
            <w:hideMark/>
          </w:tcPr>
          <w:p w14:paraId="235C5937" w14:textId="77777777" w:rsidR="00673A5C" w:rsidRPr="00946A8D" w:rsidRDefault="00673A5C" w:rsidP="00A02879">
            <w:pPr>
              <w:spacing w:after="0" w:line="240" w:lineRule="auto"/>
              <w:rPr>
                <w:rFonts w:ascii="Times New Roman" w:eastAsia="Times New Roman" w:hAnsi="Times New Roman"/>
                <w:b/>
                <w:bCs/>
                <w:color w:val="000000"/>
                <w:sz w:val="24"/>
                <w:szCs w:val="24"/>
                <w:lang w:eastAsia="ru-RU"/>
              </w:rPr>
            </w:pPr>
            <w:r w:rsidRPr="00946A8D">
              <w:rPr>
                <w:rFonts w:ascii="Times New Roman" w:eastAsia="Times New Roman" w:hAnsi="Times New Roman"/>
                <w:b/>
                <w:bCs/>
                <w:color w:val="000000"/>
                <w:sz w:val="24"/>
                <w:szCs w:val="24"/>
                <w:lang w:eastAsia="ru-RU"/>
              </w:rPr>
              <w:t>Размещение объектов гидроэнергетики, тепловых станций и других электростанций, размещение обслуживающих и вспомогательных для электростанций сооружений (золоотвалов, гидротехнических сооружений); размещение объектов электросетевого хозяйства, за исключением объектов энергетики, размещение которых предусмотрено содержанием вида разрешенного использования с кодом 3.1</w:t>
            </w:r>
          </w:p>
          <w:p w14:paraId="28D753B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67B39148"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6ED97662"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279F77C7"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Отступ от границ земельного участка.</w:t>
            </w:r>
          </w:p>
          <w:p w14:paraId="2BC2CF9B"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линейных объектов – не подлежит установлению.</w:t>
            </w:r>
          </w:p>
          <w:p w14:paraId="6BA33DA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rPr>
              <w:t xml:space="preserve">Для иных объектов капитального строительства </w:t>
            </w:r>
            <w:r w:rsidRPr="00946A8D">
              <w:rPr>
                <w:rFonts w:ascii="Times New Roman" w:hAnsi="Times New Roman"/>
                <w:color w:val="000000"/>
                <w:sz w:val="24"/>
                <w:szCs w:val="24"/>
                <w:lang w:eastAsia="ru-RU"/>
              </w:rPr>
              <w:t>минимальные отступы от границ земельных участков:</w:t>
            </w:r>
          </w:p>
          <w:p w14:paraId="70803EE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2F9EFA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496C658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5E80209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74705B2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566273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0AFB0B1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BE4A42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6D7B4F1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2E9682D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5F266F9C"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0949706"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3F72BBD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2F9CE7D8"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50 м;</w:t>
            </w:r>
          </w:p>
          <w:p w14:paraId="317720E9" w14:textId="77777777" w:rsidR="00673A5C" w:rsidRPr="00946A8D" w:rsidRDefault="00673A5C" w:rsidP="00A02879">
            <w:pPr>
              <w:spacing w:after="0" w:line="240" w:lineRule="auto"/>
              <w:rPr>
                <w:rFonts w:ascii="Times New Roman" w:hAnsi="Times New Roman"/>
                <w:color w:val="000000"/>
                <w:sz w:val="24"/>
                <w:szCs w:val="24"/>
              </w:rPr>
            </w:pPr>
          </w:p>
          <w:p w14:paraId="4236638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3B945C6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0,6</w:t>
            </w:r>
          </w:p>
          <w:p w14:paraId="45A99DA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1,8</w:t>
            </w:r>
          </w:p>
          <w:p w14:paraId="1711FF64"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lastRenderedPageBreak/>
              <w:t xml:space="preserve"> </w:t>
            </w:r>
          </w:p>
        </w:tc>
      </w:tr>
      <w:tr w:rsidR="00946A8D" w:rsidRPr="00946A8D" w14:paraId="2E07F68B" w14:textId="77777777" w:rsidTr="00A02879">
        <w:trPr>
          <w:trHeight w:val="284"/>
        </w:trPr>
        <w:tc>
          <w:tcPr>
            <w:tcW w:w="2394" w:type="dxa"/>
            <w:tcBorders>
              <w:top w:val="single" w:sz="4" w:space="0" w:color="auto"/>
              <w:left w:val="single" w:sz="4" w:space="0" w:color="auto"/>
              <w:bottom w:val="single" w:sz="4" w:space="0" w:color="auto"/>
              <w:right w:val="single" w:sz="4" w:space="0" w:color="auto"/>
            </w:tcBorders>
            <w:hideMark/>
          </w:tcPr>
          <w:p w14:paraId="3698A605"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6.8</w:t>
            </w:r>
          </w:p>
        </w:tc>
        <w:tc>
          <w:tcPr>
            <w:tcW w:w="2771" w:type="dxa"/>
            <w:tcBorders>
              <w:top w:val="single" w:sz="4" w:space="0" w:color="auto"/>
              <w:left w:val="single" w:sz="4" w:space="0" w:color="auto"/>
              <w:bottom w:val="single" w:sz="4" w:space="0" w:color="auto"/>
              <w:right w:val="single" w:sz="4" w:space="0" w:color="auto"/>
            </w:tcBorders>
            <w:hideMark/>
          </w:tcPr>
          <w:p w14:paraId="1925D65A"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Связь</w:t>
            </w:r>
          </w:p>
        </w:tc>
        <w:tc>
          <w:tcPr>
            <w:tcW w:w="9685" w:type="dxa"/>
            <w:tcBorders>
              <w:top w:val="single" w:sz="4" w:space="0" w:color="auto"/>
              <w:left w:val="single" w:sz="4" w:space="0" w:color="auto"/>
              <w:bottom w:val="single" w:sz="4" w:space="0" w:color="auto"/>
              <w:right w:val="single" w:sz="4" w:space="0" w:color="auto"/>
            </w:tcBorders>
            <w:hideMark/>
          </w:tcPr>
          <w:p w14:paraId="5B9CE793"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Размещение объектов связи, радиовещания, телевидения, включая воздушные радиорелейные, надземные и подземные кабельные линии связи, линии радиофикации, антенные поля, усилительные пункты на кабельных линиях связи, инфраструктуру спутниковой связи и телерадиовещания, за исключением объектов связи, размещение которых предусмотрено содержанием видов разрешенного использования с </w:t>
            </w:r>
            <w:hyperlink r:id="rId32" w:anchor="block_1311" w:history="1">
              <w:r w:rsidRPr="00946A8D">
                <w:rPr>
                  <w:rFonts w:ascii="Times New Roman" w:hAnsi="Times New Roman"/>
                  <w:b/>
                  <w:color w:val="000000"/>
                  <w:sz w:val="24"/>
                  <w:szCs w:val="24"/>
                </w:rPr>
                <w:t>кодами 3.1.1</w:t>
              </w:r>
            </w:hyperlink>
            <w:r w:rsidRPr="00946A8D">
              <w:rPr>
                <w:rFonts w:ascii="Times New Roman" w:hAnsi="Times New Roman"/>
                <w:b/>
                <w:color w:val="000000"/>
                <w:sz w:val="24"/>
                <w:szCs w:val="24"/>
              </w:rPr>
              <w:t>, </w:t>
            </w:r>
            <w:hyperlink r:id="rId33" w:anchor="block_1323" w:history="1">
              <w:r w:rsidRPr="00946A8D">
                <w:rPr>
                  <w:rFonts w:ascii="Times New Roman" w:hAnsi="Times New Roman"/>
                  <w:b/>
                  <w:color w:val="000000"/>
                  <w:sz w:val="24"/>
                  <w:szCs w:val="24"/>
                </w:rPr>
                <w:t>3.2.3</w:t>
              </w:r>
            </w:hyperlink>
            <w:r w:rsidRPr="00946A8D">
              <w:rPr>
                <w:rFonts w:ascii="Times New Roman" w:hAnsi="Times New Roman"/>
                <w:b/>
                <w:color w:val="000000"/>
                <w:sz w:val="24"/>
                <w:szCs w:val="24"/>
              </w:rPr>
              <w:t>.</w:t>
            </w:r>
          </w:p>
          <w:p w14:paraId="2D6CEB0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4681A30B"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7658B09D"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437C6C26"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Отступ от границ земельного участка.</w:t>
            </w:r>
          </w:p>
          <w:p w14:paraId="174DC40D"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линейных объектов – не подлежит установлению.</w:t>
            </w:r>
          </w:p>
          <w:p w14:paraId="1D66DCD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rPr>
              <w:t xml:space="preserve">Для иных объектов капитального строительства </w:t>
            </w:r>
            <w:r w:rsidRPr="00946A8D">
              <w:rPr>
                <w:rFonts w:ascii="Times New Roman" w:hAnsi="Times New Roman"/>
                <w:color w:val="000000"/>
                <w:sz w:val="24"/>
                <w:szCs w:val="24"/>
                <w:lang w:eastAsia="ru-RU"/>
              </w:rPr>
              <w:t>минимальные отступы от границ земельных участков:</w:t>
            </w:r>
          </w:p>
          <w:p w14:paraId="0E3243A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95B001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731F4DB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12F4694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4576901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082CC5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64E748A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7DC11E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0A7AAD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6B514DA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291DA46A"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713943C2"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3CE94DB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5D57DA45"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30 м;</w:t>
            </w:r>
          </w:p>
          <w:p w14:paraId="0E5D730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3212342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7F676B8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0,6</w:t>
            </w:r>
          </w:p>
          <w:p w14:paraId="3D94C5B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1,8</w:t>
            </w:r>
          </w:p>
          <w:p w14:paraId="0F724684"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color w:val="000000"/>
                <w:sz w:val="24"/>
                <w:szCs w:val="24"/>
              </w:rPr>
              <w:lastRenderedPageBreak/>
              <w:t xml:space="preserve"> </w:t>
            </w:r>
          </w:p>
        </w:tc>
      </w:tr>
      <w:tr w:rsidR="00946A8D" w:rsidRPr="00946A8D" w14:paraId="00349814" w14:textId="77777777" w:rsidTr="00A02879">
        <w:trPr>
          <w:trHeight w:val="284"/>
        </w:trPr>
        <w:tc>
          <w:tcPr>
            <w:tcW w:w="2394" w:type="dxa"/>
            <w:tcBorders>
              <w:top w:val="single" w:sz="4" w:space="0" w:color="auto"/>
              <w:left w:val="single" w:sz="4" w:space="0" w:color="auto"/>
              <w:bottom w:val="single" w:sz="4" w:space="0" w:color="auto"/>
              <w:right w:val="single" w:sz="4" w:space="0" w:color="auto"/>
            </w:tcBorders>
            <w:hideMark/>
          </w:tcPr>
          <w:p w14:paraId="0289FC01"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7.5</w:t>
            </w:r>
          </w:p>
        </w:tc>
        <w:tc>
          <w:tcPr>
            <w:tcW w:w="2771" w:type="dxa"/>
            <w:tcBorders>
              <w:top w:val="single" w:sz="4" w:space="0" w:color="auto"/>
              <w:left w:val="single" w:sz="4" w:space="0" w:color="auto"/>
              <w:bottom w:val="single" w:sz="4" w:space="0" w:color="auto"/>
              <w:right w:val="single" w:sz="4" w:space="0" w:color="auto"/>
            </w:tcBorders>
            <w:hideMark/>
          </w:tcPr>
          <w:p w14:paraId="02956D1C" w14:textId="77777777" w:rsidR="00673A5C" w:rsidRPr="00946A8D" w:rsidRDefault="00673A5C" w:rsidP="00A02879">
            <w:pPr>
              <w:spacing w:after="0" w:line="240" w:lineRule="auto"/>
              <w:rPr>
                <w:rFonts w:ascii="Times New Roman" w:hAnsi="Times New Roman"/>
                <w:b/>
                <w:bCs/>
                <w:color w:val="000000"/>
                <w:sz w:val="24"/>
                <w:szCs w:val="24"/>
                <w:lang w:eastAsia="ru-RU"/>
              </w:rPr>
            </w:pPr>
            <w:r w:rsidRPr="00946A8D">
              <w:rPr>
                <w:rFonts w:ascii="Times New Roman" w:hAnsi="Times New Roman"/>
                <w:b/>
                <w:bCs/>
                <w:color w:val="000000"/>
                <w:sz w:val="24"/>
                <w:szCs w:val="24"/>
                <w:lang w:eastAsia="ru-RU"/>
              </w:rPr>
              <w:t>Трубопроводный транспорт</w:t>
            </w:r>
          </w:p>
        </w:tc>
        <w:tc>
          <w:tcPr>
            <w:tcW w:w="9685" w:type="dxa"/>
            <w:tcBorders>
              <w:top w:val="single" w:sz="4" w:space="0" w:color="auto"/>
              <w:left w:val="single" w:sz="4" w:space="0" w:color="auto"/>
              <w:bottom w:val="single" w:sz="4" w:space="0" w:color="auto"/>
              <w:right w:val="single" w:sz="4" w:space="0" w:color="auto"/>
            </w:tcBorders>
            <w:hideMark/>
          </w:tcPr>
          <w:p w14:paraId="39878E3C" w14:textId="77777777" w:rsidR="00673A5C" w:rsidRPr="00946A8D" w:rsidRDefault="00673A5C" w:rsidP="00A02879">
            <w:pPr>
              <w:spacing w:after="0" w:line="240" w:lineRule="auto"/>
              <w:rPr>
                <w:rFonts w:ascii="Times New Roman" w:hAnsi="Times New Roman"/>
                <w:b/>
                <w:bCs/>
                <w:color w:val="000000"/>
                <w:sz w:val="24"/>
                <w:szCs w:val="24"/>
              </w:rPr>
            </w:pPr>
            <w:r w:rsidRPr="00946A8D">
              <w:rPr>
                <w:rFonts w:ascii="Times New Roman" w:eastAsia="Times New Roman" w:hAnsi="Times New Roman"/>
                <w:b/>
                <w:bCs/>
                <w:color w:val="000000"/>
                <w:sz w:val="24"/>
                <w:szCs w:val="24"/>
                <w:lang w:eastAsia="ru-RU"/>
              </w:rPr>
              <w:t>Размещение нефтепроводов, водопроводов, газопроводов и иных трубопроводов, а также иных зданий и сооружений, необходимых для эксплуатации названных трубопроводов</w:t>
            </w:r>
          </w:p>
          <w:p w14:paraId="20687414" w14:textId="77777777" w:rsidR="00673A5C" w:rsidRPr="00946A8D" w:rsidRDefault="00673A5C" w:rsidP="00A02879">
            <w:pPr>
              <w:spacing w:after="0" w:line="240" w:lineRule="auto"/>
              <w:rPr>
                <w:rFonts w:ascii="Times New Roman" w:hAnsi="Times New Roman"/>
                <w:color w:val="000000"/>
                <w:sz w:val="24"/>
                <w:szCs w:val="24"/>
              </w:rPr>
            </w:pPr>
          </w:p>
          <w:p w14:paraId="6239DEC2"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61239ADB"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2DF8B05B"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Отступ от границ земельного участка.</w:t>
            </w:r>
          </w:p>
          <w:p w14:paraId="38926302"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линейных объектов – не подлежит установлению.</w:t>
            </w:r>
          </w:p>
          <w:p w14:paraId="62ED164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rPr>
              <w:t xml:space="preserve">Для иных объектов капитального строительства </w:t>
            </w:r>
            <w:r w:rsidRPr="00946A8D">
              <w:rPr>
                <w:rFonts w:ascii="Times New Roman" w:hAnsi="Times New Roman"/>
                <w:color w:val="000000"/>
                <w:sz w:val="24"/>
                <w:szCs w:val="24"/>
                <w:lang w:eastAsia="ru-RU"/>
              </w:rPr>
              <w:t>минимальные отступы от границ земельных участков:</w:t>
            </w:r>
          </w:p>
          <w:p w14:paraId="3C7D41E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C55B15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E80B3C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5A7D2E4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0F65767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427EAC2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109FA78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7EB42A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768111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6E64DA8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2E203CFE"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25D0AEEC"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51D3549F"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3623D24"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30 м;</w:t>
            </w:r>
          </w:p>
          <w:p w14:paraId="06CDE3F4" w14:textId="190117C1"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w:t>
            </w:r>
            <w:r w:rsidR="0039276F" w:rsidRPr="00946A8D">
              <w:rPr>
                <w:rFonts w:ascii="Times New Roman" w:eastAsia="Times New Roman" w:hAnsi="Times New Roman"/>
                <w:color w:val="000000"/>
                <w:sz w:val="24"/>
                <w:szCs w:val="24"/>
                <w:lang w:eastAsia="ru-RU"/>
              </w:rPr>
              <w:t>с</w:t>
            </w:r>
            <w:r w:rsidRPr="00946A8D">
              <w:rPr>
                <w:rFonts w:ascii="Times New Roman" w:eastAsia="Times New Roman" w:hAnsi="Times New Roman"/>
                <w:color w:val="000000"/>
                <w:sz w:val="24"/>
                <w:szCs w:val="24"/>
                <w:lang w:eastAsia="ru-RU"/>
              </w:rPr>
              <w:t>тройки:</w:t>
            </w:r>
          </w:p>
          <w:p w14:paraId="23AEC2D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0,6</w:t>
            </w:r>
          </w:p>
          <w:p w14:paraId="69E1382A" w14:textId="59F9108B" w:rsidR="00673A5C" w:rsidRPr="00946A8D" w:rsidRDefault="00673A5C" w:rsidP="0039276F">
            <w:pPr>
              <w:spacing w:after="0" w:line="240" w:lineRule="auto"/>
              <w:rPr>
                <w:rFonts w:ascii="Times New Roman" w:hAnsi="Times New Roman"/>
                <w:b/>
                <w:color w:val="000000"/>
                <w:sz w:val="24"/>
                <w:szCs w:val="24"/>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1,8</w:t>
            </w:r>
            <w:r w:rsidRPr="00946A8D">
              <w:rPr>
                <w:rFonts w:ascii="Times New Roman" w:hAnsi="Times New Roman"/>
                <w:color w:val="000000"/>
                <w:sz w:val="24"/>
                <w:szCs w:val="24"/>
              </w:rPr>
              <w:t xml:space="preserve"> </w:t>
            </w:r>
          </w:p>
        </w:tc>
      </w:tr>
      <w:tr w:rsidR="00946A8D" w:rsidRPr="00946A8D" w14:paraId="6E29FE84" w14:textId="77777777" w:rsidTr="00A02879">
        <w:trPr>
          <w:trHeight w:val="284"/>
        </w:trPr>
        <w:tc>
          <w:tcPr>
            <w:tcW w:w="2394" w:type="dxa"/>
            <w:tcBorders>
              <w:top w:val="single" w:sz="4" w:space="0" w:color="auto"/>
              <w:left w:val="single" w:sz="4" w:space="0" w:color="auto"/>
              <w:bottom w:val="single" w:sz="4" w:space="0" w:color="auto"/>
              <w:right w:val="single" w:sz="4" w:space="0" w:color="auto"/>
            </w:tcBorders>
            <w:hideMark/>
          </w:tcPr>
          <w:p w14:paraId="7CBAE232"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8.3</w:t>
            </w:r>
          </w:p>
        </w:tc>
        <w:tc>
          <w:tcPr>
            <w:tcW w:w="2771" w:type="dxa"/>
            <w:tcBorders>
              <w:top w:val="single" w:sz="4" w:space="0" w:color="auto"/>
              <w:left w:val="single" w:sz="4" w:space="0" w:color="auto"/>
              <w:bottom w:val="single" w:sz="4" w:space="0" w:color="auto"/>
              <w:right w:val="single" w:sz="4" w:space="0" w:color="auto"/>
            </w:tcBorders>
            <w:hideMark/>
          </w:tcPr>
          <w:p w14:paraId="28849B71" w14:textId="77777777" w:rsidR="00673A5C" w:rsidRPr="00946A8D" w:rsidRDefault="00673A5C" w:rsidP="00A02879">
            <w:pPr>
              <w:spacing w:after="0" w:line="240" w:lineRule="auto"/>
              <w:rPr>
                <w:rFonts w:ascii="Times New Roman" w:hAnsi="Times New Roman"/>
                <w:b/>
                <w:bCs/>
                <w:color w:val="000000"/>
                <w:sz w:val="24"/>
                <w:szCs w:val="24"/>
                <w:lang w:eastAsia="ru-RU"/>
              </w:rPr>
            </w:pPr>
            <w:r w:rsidRPr="00946A8D">
              <w:rPr>
                <w:rFonts w:ascii="Times New Roman" w:hAnsi="Times New Roman"/>
                <w:b/>
                <w:bCs/>
                <w:color w:val="000000"/>
                <w:sz w:val="24"/>
                <w:szCs w:val="24"/>
                <w:lang w:eastAsia="ru-RU"/>
              </w:rPr>
              <w:t>Обеспечение внутреннего правопорядка</w:t>
            </w:r>
          </w:p>
        </w:tc>
        <w:tc>
          <w:tcPr>
            <w:tcW w:w="9685" w:type="dxa"/>
            <w:tcBorders>
              <w:top w:val="single" w:sz="4" w:space="0" w:color="auto"/>
              <w:left w:val="single" w:sz="4" w:space="0" w:color="auto"/>
              <w:bottom w:val="single" w:sz="4" w:space="0" w:color="auto"/>
              <w:right w:val="single" w:sz="4" w:space="0" w:color="auto"/>
            </w:tcBorders>
            <w:hideMark/>
          </w:tcPr>
          <w:p w14:paraId="024C08E9"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 xml:space="preserve">Размещение объектов капитального строительства, необходимых для подготовки и поддержания в готовности органов внутренних дел, Росгвардии и спасательных служб, в которых существует военизированная служба; размещение объектов </w:t>
            </w:r>
            <w:r w:rsidRPr="00946A8D">
              <w:rPr>
                <w:rFonts w:ascii="Times New Roman" w:hAnsi="Times New Roman"/>
                <w:b/>
                <w:color w:val="000000"/>
                <w:sz w:val="24"/>
                <w:szCs w:val="24"/>
              </w:rPr>
              <w:lastRenderedPageBreak/>
              <w:t>гражданской обороны, за исключением объектов гражданской обороны, являющихся частями производственных зданий.</w:t>
            </w:r>
          </w:p>
          <w:p w14:paraId="39FE715E" w14:textId="77777777" w:rsidR="00673A5C" w:rsidRPr="00946A8D" w:rsidRDefault="00673A5C" w:rsidP="00A02879">
            <w:pPr>
              <w:spacing w:after="0" w:line="240" w:lineRule="auto"/>
              <w:rPr>
                <w:rFonts w:ascii="Times New Roman" w:hAnsi="Times New Roman"/>
                <w:color w:val="000000"/>
                <w:sz w:val="24"/>
                <w:szCs w:val="24"/>
              </w:rPr>
            </w:pPr>
          </w:p>
          <w:p w14:paraId="714FE8C2"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21A14181"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425AC26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2EE11A1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CB316C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4D7CFCF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F01B6E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0FD2524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2AA19A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22A7ACB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59971B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3AABA09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653D96E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06D2FD07"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741B89A"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5F53DB9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2F1BFC0F"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20 м;</w:t>
            </w:r>
          </w:p>
          <w:p w14:paraId="55BF4B8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26C1772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61B815D2" w14:textId="42FC7EA3" w:rsidR="00673A5C" w:rsidRPr="00946A8D" w:rsidRDefault="00673A5C" w:rsidP="0039276F">
            <w:pPr>
              <w:spacing w:after="0" w:line="240" w:lineRule="auto"/>
              <w:rPr>
                <w:rFonts w:ascii="Times New Roman" w:hAnsi="Times New Roman"/>
                <w:b/>
                <w:color w:val="000000"/>
                <w:sz w:val="24"/>
                <w:szCs w:val="24"/>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r w:rsidRPr="00946A8D">
              <w:rPr>
                <w:rFonts w:ascii="Times New Roman" w:hAnsi="Times New Roman"/>
                <w:color w:val="000000"/>
                <w:sz w:val="24"/>
                <w:szCs w:val="24"/>
              </w:rPr>
              <w:t xml:space="preserve"> </w:t>
            </w:r>
          </w:p>
        </w:tc>
      </w:tr>
      <w:tr w:rsidR="00946A8D" w:rsidRPr="00946A8D" w14:paraId="45504EA8" w14:textId="77777777" w:rsidTr="00A02879">
        <w:trPr>
          <w:trHeight w:val="284"/>
        </w:trPr>
        <w:tc>
          <w:tcPr>
            <w:tcW w:w="2394" w:type="dxa"/>
            <w:tcBorders>
              <w:top w:val="single" w:sz="4" w:space="0" w:color="auto"/>
              <w:left w:val="single" w:sz="4" w:space="0" w:color="auto"/>
              <w:bottom w:val="single" w:sz="4" w:space="0" w:color="auto"/>
              <w:right w:val="single" w:sz="4" w:space="0" w:color="auto"/>
            </w:tcBorders>
            <w:hideMark/>
          </w:tcPr>
          <w:p w14:paraId="5C15F700"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11.2</w:t>
            </w:r>
          </w:p>
        </w:tc>
        <w:tc>
          <w:tcPr>
            <w:tcW w:w="2771" w:type="dxa"/>
            <w:tcBorders>
              <w:top w:val="single" w:sz="4" w:space="0" w:color="auto"/>
              <w:left w:val="single" w:sz="4" w:space="0" w:color="auto"/>
              <w:bottom w:val="single" w:sz="4" w:space="0" w:color="auto"/>
              <w:right w:val="single" w:sz="4" w:space="0" w:color="auto"/>
            </w:tcBorders>
            <w:hideMark/>
          </w:tcPr>
          <w:p w14:paraId="51B1AE50" w14:textId="77777777" w:rsidR="00673A5C" w:rsidRPr="00946A8D" w:rsidRDefault="00673A5C" w:rsidP="00A02879">
            <w:pPr>
              <w:spacing w:after="0" w:line="240" w:lineRule="auto"/>
              <w:rPr>
                <w:rFonts w:ascii="Times New Roman" w:hAnsi="Times New Roman"/>
                <w:b/>
                <w:bCs/>
                <w:color w:val="000000"/>
                <w:sz w:val="24"/>
                <w:szCs w:val="24"/>
                <w:lang w:eastAsia="ru-RU"/>
              </w:rPr>
            </w:pPr>
            <w:r w:rsidRPr="00946A8D">
              <w:rPr>
                <w:rFonts w:ascii="Times New Roman" w:hAnsi="Times New Roman"/>
                <w:b/>
                <w:bCs/>
                <w:color w:val="000000"/>
                <w:sz w:val="24"/>
                <w:szCs w:val="24"/>
                <w:lang w:eastAsia="ru-RU"/>
              </w:rPr>
              <w:t>Специальное пользование водными объектами</w:t>
            </w:r>
          </w:p>
        </w:tc>
        <w:tc>
          <w:tcPr>
            <w:tcW w:w="9685" w:type="dxa"/>
            <w:tcBorders>
              <w:top w:val="single" w:sz="4" w:space="0" w:color="auto"/>
              <w:left w:val="single" w:sz="4" w:space="0" w:color="auto"/>
              <w:bottom w:val="single" w:sz="4" w:space="0" w:color="auto"/>
              <w:right w:val="single" w:sz="4" w:space="0" w:color="auto"/>
            </w:tcBorders>
            <w:hideMark/>
          </w:tcPr>
          <w:p w14:paraId="287921CF" w14:textId="77777777" w:rsidR="00673A5C" w:rsidRPr="00946A8D" w:rsidRDefault="00673A5C" w:rsidP="00A02879">
            <w:pPr>
              <w:spacing w:after="0" w:line="240" w:lineRule="auto"/>
              <w:rPr>
                <w:rFonts w:ascii="Times New Roman" w:eastAsia="Times New Roman" w:hAnsi="Times New Roman"/>
                <w:b/>
                <w:bCs/>
                <w:color w:val="000000"/>
                <w:sz w:val="24"/>
                <w:szCs w:val="24"/>
                <w:lang w:eastAsia="ru-RU"/>
              </w:rPr>
            </w:pPr>
            <w:r w:rsidRPr="00946A8D">
              <w:rPr>
                <w:rFonts w:ascii="Times New Roman" w:eastAsia="Times New Roman" w:hAnsi="Times New Roman"/>
                <w:b/>
                <w:bCs/>
                <w:color w:val="000000"/>
                <w:sz w:val="24"/>
                <w:szCs w:val="24"/>
                <w:lang w:eastAsia="ru-RU"/>
              </w:rPr>
              <w:t>Использование земельных участков, примыкающих к водным объектам способами, необходимыми для специального водопользования (забор водных ресурсов из поверхностных водных объектов, сброс сточных вод и (или) дренажных вод, проведение дноуглубительных, взрывных, буровых и других работ, связанных с изменением дна и берегов водных объектов)</w:t>
            </w:r>
          </w:p>
          <w:p w14:paraId="4A12C782" w14:textId="77777777" w:rsidR="00673A5C" w:rsidRPr="00946A8D" w:rsidRDefault="00673A5C" w:rsidP="00A02879">
            <w:pPr>
              <w:spacing w:after="0" w:line="240" w:lineRule="auto"/>
              <w:rPr>
                <w:rFonts w:ascii="Times New Roman" w:hAnsi="Times New Roman"/>
                <w:color w:val="000000"/>
                <w:sz w:val="24"/>
                <w:szCs w:val="24"/>
              </w:rPr>
            </w:pPr>
          </w:p>
          <w:p w14:paraId="4D7CA0BD"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412F5CAF"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lastRenderedPageBreak/>
              <w:t>Максимальный размер земельного участка – не подлежит установлению</w:t>
            </w:r>
          </w:p>
          <w:p w14:paraId="5103803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0E5B75C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5C165E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476EFAE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079C3B4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0F9BA21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60A6DB4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7C37C54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029735D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DFA44C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052EBE2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6D40A505"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4079106"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115375B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49D79B7C"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30 м;</w:t>
            </w:r>
          </w:p>
          <w:p w14:paraId="6FAD9C37"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Параметры застройки:</w:t>
            </w:r>
          </w:p>
          <w:p w14:paraId="724EE995"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процент застройки – не подлежит установлению;</w:t>
            </w:r>
          </w:p>
          <w:p w14:paraId="0A8FAF9A" w14:textId="6B92FA65" w:rsidR="00673A5C" w:rsidRPr="00946A8D" w:rsidRDefault="00673A5C" w:rsidP="0039276F">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 xml:space="preserve">Коэффициент плотности застройки – не подлежит установлению; </w:t>
            </w:r>
          </w:p>
        </w:tc>
      </w:tr>
      <w:tr w:rsidR="00673A5C" w:rsidRPr="00946A8D" w14:paraId="545B325D" w14:textId="77777777" w:rsidTr="00A02879">
        <w:trPr>
          <w:trHeight w:val="284"/>
        </w:trPr>
        <w:tc>
          <w:tcPr>
            <w:tcW w:w="2394" w:type="dxa"/>
            <w:tcBorders>
              <w:top w:val="single" w:sz="4" w:space="0" w:color="auto"/>
              <w:left w:val="single" w:sz="4" w:space="0" w:color="auto"/>
              <w:bottom w:val="single" w:sz="4" w:space="0" w:color="auto"/>
              <w:right w:val="single" w:sz="4" w:space="0" w:color="auto"/>
            </w:tcBorders>
            <w:hideMark/>
          </w:tcPr>
          <w:p w14:paraId="34E66736"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12.0</w:t>
            </w:r>
          </w:p>
        </w:tc>
        <w:tc>
          <w:tcPr>
            <w:tcW w:w="2771" w:type="dxa"/>
            <w:tcBorders>
              <w:top w:val="single" w:sz="4" w:space="0" w:color="auto"/>
              <w:left w:val="single" w:sz="4" w:space="0" w:color="auto"/>
              <w:bottom w:val="single" w:sz="4" w:space="0" w:color="auto"/>
              <w:right w:val="single" w:sz="4" w:space="0" w:color="auto"/>
            </w:tcBorders>
            <w:hideMark/>
          </w:tcPr>
          <w:p w14:paraId="061256D7" w14:textId="009CE3F7" w:rsidR="00673A5C" w:rsidRPr="00946A8D" w:rsidRDefault="00673A5C" w:rsidP="00A02879">
            <w:pPr>
              <w:spacing w:after="0" w:line="240" w:lineRule="auto"/>
              <w:rPr>
                <w:rFonts w:ascii="Times New Roman" w:hAnsi="Times New Roman"/>
                <w:b/>
                <w:bCs/>
                <w:color w:val="000000"/>
                <w:sz w:val="24"/>
                <w:szCs w:val="24"/>
              </w:rPr>
            </w:pPr>
            <w:r w:rsidRPr="00946A8D">
              <w:rPr>
                <w:rFonts w:ascii="Times New Roman" w:hAnsi="Times New Roman"/>
                <w:b/>
                <w:bCs/>
                <w:color w:val="000000"/>
                <w:sz w:val="24"/>
                <w:szCs w:val="24"/>
                <w:lang w:eastAsia="ru-RU"/>
              </w:rPr>
              <w:t>Земельные участки (территории) общего пользования</w:t>
            </w:r>
          </w:p>
        </w:tc>
        <w:tc>
          <w:tcPr>
            <w:tcW w:w="9685" w:type="dxa"/>
            <w:tcBorders>
              <w:top w:val="single" w:sz="4" w:space="0" w:color="auto"/>
              <w:left w:val="single" w:sz="4" w:space="0" w:color="auto"/>
              <w:bottom w:val="single" w:sz="4" w:space="0" w:color="auto"/>
              <w:right w:val="single" w:sz="4" w:space="0" w:color="auto"/>
            </w:tcBorders>
            <w:hideMark/>
          </w:tcPr>
          <w:p w14:paraId="089A2FE1"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Земельные участки общего пользования. Содержание данного вида разрешенного использования включает в себя содержание видов разрешенного использования с кодами 12.0.1 - 12.0.2.</w:t>
            </w:r>
          </w:p>
          <w:p w14:paraId="1E2B7FF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05D7F2AF"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Размеры земельных участков – не подлежат установлению.</w:t>
            </w:r>
          </w:p>
          <w:p w14:paraId="4885C48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отступ от границ земельного участка – не подлежит установлению.</w:t>
            </w:r>
          </w:p>
          <w:p w14:paraId="4ED1DF5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Предельное количество этажей или предельная высота – не подлежит установлению.</w:t>
            </w:r>
          </w:p>
          <w:p w14:paraId="6471D416"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7DE234C4"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процент застройки – не подлежит установлению;</w:t>
            </w:r>
          </w:p>
          <w:p w14:paraId="6A0F4F2B"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Коэффициент плотности застройки – не подлежит установлению;</w:t>
            </w:r>
          </w:p>
          <w:p w14:paraId="685D0A2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tc>
      </w:tr>
    </w:tbl>
    <w:p w14:paraId="49A7FC77" w14:textId="77777777" w:rsidR="00673A5C" w:rsidRPr="00946A8D" w:rsidRDefault="00673A5C" w:rsidP="00673A5C">
      <w:pPr>
        <w:spacing w:after="0" w:line="240" w:lineRule="auto"/>
        <w:rPr>
          <w:rFonts w:ascii="Times New Roman" w:hAnsi="Times New Roman"/>
          <w:b/>
          <w:color w:val="000000"/>
          <w:sz w:val="24"/>
          <w:szCs w:val="24"/>
        </w:rPr>
      </w:pPr>
    </w:p>
    <w:p w14:paraId="4C8D4389"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Условно разрешенные виды использования</w:t>
      </w:r>
    </w:p>
    <w:p w14:paraId="6264C498"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850" w:type="dxa"/>
        <w:tblLook w:val="04A0" w:firstRow="1" w:lastRow="0" w:firstColumn="1" w:lastColumn="0" w:noHBand="0" w:noVBand="1"/>
      </w:tblPr>
      <w:tblGrid>
        <w:gridCol w:w="2394"/>
        <w:gridCol w:w="2771"/>
        <w:gridCol w:w="9685"/>
      </w:tblGrid>
      <w:tr w:rsidR="00946A8D" w:rsidRPr="00946A8D" w14:paraId="20DC6519" w14:textId="77777777" w:rsidTr="00A02879">
        <w:tc>
          <w:tcPr>
            <w:tcW w:w="2394" w:type="dxa"/>
            <w:tcBorders>
              <w:top w:val="single" w:sz="4" w:space="0" w:color="auto"/>
              <w:left w:val="single" w:sz="4" w:space="0" w:color="auto"/>
              <w:bottom w:val="single" w:sz="4" w:space="0" w:color="auto"/>
              <w:right w:val="single" w:sz="4" w:space="0" w:color="auto"/>
            </w:tcBorders>
          </w:tcPr>
          <w:p w14:paraId="4ED6F5A7"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 вида разрешенного использования земельного участка</w:t>
            </w:r>
          </w:p>
        </w:tc>
        <w:tc>
          <w:tcPr>
            <w:tcW w:w="2771" w:type="dxa"/>
            <w:tcBorders>
              <w:top w:val="single" w:sz="4" w:space="0" w:color="auto"/>
              <w:left w:val="single" w:sz="4" w:space="0" w:color="auto"/>
              <w:bottom w:val="single" w:sz="4" w:space="0" w:color="auto"/>
              <w:right w:val="single" w:sz="4" w:space="0" w:color="auto"/>
            </w:tcBorders>
          </w:tcPr>
          <w:p w14:paraId="279AD9DE"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685" w:type="dxa"/>
            <w:tcBorders>
              <w:top w:val="single" w:sz="4" w:space="0" w:color="auto"/>
              <w:left w:val="single" w:sz="4" w:space="0" w:color="auto"/>
              <w:bottom w:val="single" w:sz="4" w:space="0" w:color="auto"/>
              <w:right w:val="single" w:sz="4" w:space="0" w:color="auto"/>
            </w:tcBorders>
          </w:tcPr>
          <w:p w14:paraId="7AA4D716"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673A5C" w:rsidRPr="00946A8D" w14:paraId="6458CFDB" w14:textId="77777777" w:rsidTr="00A02879">
        <w:tc>
          <w:tcPr>
            <w:tcW w:w="2394" w:type="dxa"/>
            <w:tcBorders>
              <w:top w:val="single" w:sz="4" w:space="0" w:color="auto"/>
              <w:left w:val="single" w:sz="4" w:space="0" w:color="auto"/>
              <w:bottom w:val="single" w:sz="4" w:space="0" w:color="auto"/>
              <w:right w:val="single" w:sz="4" w:space="0" w:color="auto"/>
            </w:tcBorders>
            <w:hideMark/>
          </w:tcPr>
          <w:p w14:paraId="421F3E8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4.9</w:t>
            </w:r>
          </w:p>
        </w:tc>
        <w:tc>
          <w:tcPr>
            <w:tcW w:w="2771" w:type="dxa"/>
            <w:tcBorders>
              <w:top w:val="single" w:sz="4" w:space="0" w:color="auto"/>
              <w:left w:val="single" w:sz="4" w:space="0" w:color="auto"/>
              <w:bottom w:val="single" w:sz="4" w:space="0" w:color="auto"/>
              <w:right w:val="single" w:sz="4" w:space="0" w:color="auto"/>
            </w:tcBorders>
            <w:hideMark/>
          </w:tcPr>
          <w:p w14:paraId="43AEC81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hAnsi="Times New Roman"/>
                <w:b/>
                <w:bCs/>
                <w:color w:val="000000"/>
                <w:sz w:val="24"/>
                <w:szCs w:val="24"/>
              </w:rPr>
              <w:t>Служебные гаражи</w:t>
            </w:r>
          </w:p>
        </w:tc>
        <w:tc>
          <w:tcPr>
            <w:tcW w:w="9685" w:type="dxa"/>
            <w:tcBorders>
              <w:top w:val="single" w:sz="4" w:space="0" w:color="auto"/>
              <w:left w:val="single" w:sz="4" w:space="0" w:color="auto"/>
              <w:bottom w:val="single" w:sz="4" w:space="0" w:color="auto"/>
              <w:right w:val="single" w:sz="4" w:space="0" w:color="auto"/>
            </w:tcBorders>
            <w:hideMark/>
          </w:tcPr>
          <w:p w14:paraId="233DF3CB"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Размещение постоянных или временных гаражей, стоянок для хранения служебного автотранспорта, используемого в целях осуществления видов деятельности, предусмотренных видами разрешенного использования с </w:t>
            </w:r>
            <w:hyperlink r:id="rId34" w:anchor="block_1030" w:history="1">
              <w:r w:rsidRPr="00946A8D">
                <w:rPr>
                  <w:rFonts w:ascii="Times New Roman" w:hAnsi="Times New Roman"/>
                  <w:b/>
                  <w:color w:val="000000"/>
                  <w:sz w:val="24"/>
                  <w:szCs w:val="24"/>
                </w:rPr>
                <w:t>кодами 3.0</w:t>
              </w:r>
            </w:hyperlink>
            <w:r w:rsidRPr="00946A8D">
              <w:rPr>
                <w:rFonts w:ascii="Times New Roman" w:hAnsi="Times New Roman"/>
                <w:b/>
                <w:color w:val="000000"/>
                <w:sz w:val="24"/>
                <w:szCs w:val="24"/>
              </w:rPr>
              <w:t>, </w:t>
            </w:r>
            <w:hyperlink r:id="rId35" w:anchor="block_1040" w:history="1">
              <w:r w:rsidRPr="00946A8D">
                <w:rPr>
                  <w:rFonts w:ascii="Times New Roman" w:hAnsi="Times New Roman"/>
                  <w:b/>
                  <w:color w:val="000000"/>
                  <w:sz w:val="24"/>
                  <w:szCs w:val="24"/>
                </w:rPr>
                <w:t>4.0</w:t>
              </w:r>
            </w:hyperlink>
            <w:r w:rsidRPr="00946A8D">
              <w:rPr>
                <w:rFonts w:ascii="Times New Roman" w:hAnsi="Times New Roman"/>
                <w:b/>
                <w:color w:val="000000"/>
                <w:sz w:val="24"/>
                <w:szCs w:val="24"/>
              </w:rPr>
              <w:t>, а также для стоянки и хранения транспортных средств общего пользования, в том числе в депо.</w:t>
            </w:r>
          </w:p>
          <w:p w14:paraId="169DBC4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по СП 42.13330.2016 (приложение И).</w:t>
            </w:r>
          </w:p>
          <w:p w14:paraId="3C4CFAB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703AE8D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1F02657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9FAF09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AEC24A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0046C7B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3667FE5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4E94063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1FBEB12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19F5B8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0987C1A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81E167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755190E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5531B3E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6;</w:t>
            </w:r>
          </w:p>
          <w:p w14:paraId="5354456F"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62F89B8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76743D19"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color w:val="000000"/>
                <w:sz w:val="24"/>
                <w:szCs w:val="24"/>
                <w:lang w:eastAsia="ru-RU"/>
              </w:rPr>
              <w:t xml:space="preserve">        Максимальный коэффициент плотности застройки земельного участка (Кпз) – не подлежит установлению</w:t>
            </w:r>
          </w:p>
        </w:tc>
      </w:tr>
    </w:tbl>
    <w:p w14:paraId="07924A43" w14:textId="77777777" w:rsidR="0039276F" w:rsidRPr="00946A8D" w:rsidRDefault="0039276F" w:rsidP="00673A5C">
      <w:pPr>
        <w:spacing w:after="0" w:line="240" w:lineRule="auto"/>
        <w:rPr>
          <w:rFonts w:ascii="Times New Roman" w:hAnsi="Times New Roman"/>
          <w:b/>
          <w:color w:val="000000"/>
          <w:sz w:val="24"/>
          <w:szCs w:val="24"/>
        </w:rPr>
      </w:pPr>
    </w:p>
    <w:p w14:paraId="3E2AF46D" w14:textId="1DE2242B"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lastRenderedPageBreak/>
        <w:t>Вспомогательные виды разрешенного использования</w:t>
      </w:r>
    </w:p>
    <w:p w14:paraId="10EFDAB5"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850" w:type="dxa"/>
        <w:tblLook w:val="04A0" w:firstRow="1" w:lastRow="0" w:firstColumn="1" w:lastColumn="0" w:noHBand="0" w:noVBand="1"/>
      </w:tblPr>
      <w:tblGrid>
        <w:gridCol w:w="2394"/>
        <w:gridCol w:w="2776"/>
        <w:gridCol w:w="9680"/>
      </w:tblGrid>
      <w:tr w:rsidR="00946A8D" w:rsidRPr="00946A8D" w14:paraId="1B2397EE" w14:textId="77777777" w:rsidTr="00A02879">
        <w:tc>
          <w:tcPr>
            <w:tcW w:w="2394" w:type="dxa"/>
            <w:tcBorders>
              <w:top w:val="single" w:sz="4" w:space="0" w:color="auto"/>
              <w:left w:val="single" w:sz="4" w:space="0" w:color="auto"/>
              <w:bottom w:val="single" w:sz="4" w:space="0" w:color="auto"/>
              <w:right w:val="single" w:sz="4" w:space="0" w:color="auto"/>
            </w:tcBorders>
          </w:tcPr>
          <w:p w14:paraId="5CA614D0"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 вида разрешенного использования земельного участка</w:t>
            </w:r>
          </w:p>
        </w:tc>
        <w:tc>
          <w:tcPr>
            <w:tcW w:w="2776" w:type="dxa"/>
            <w:tcBorders>
              <w:top w:val="single" w:sz="4" w:space="0" w:color="auto"/>
              <w:left w:val="single" w:sz="4" w:space="0" w:color="auto"/>
              <w:bottom w:val="single" w:sz="4" w:space="0" w:color="auto"/>
              <w:right w:val="single" w:sz="4" w:space="0" w:color="auto"/>
            </w:tcBorders>
          </w:tcPr>
          <w:p w14:paraId="6A795F34"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680" w:type="dxa"/>
            <w:tcBorders>
              <w:top w:val="single" w:sz="4" w:space="0" w:color="auto"/>
              <w:left w:val="single" w:sz="4" w:space="0" w:color="auto"/>
              <w:bottom w:val="single" w:sz="4" w:space="0" w:color="auto"/>
              <w:right w:val="single" w:sz="4" w:space="0" w:color="auto"/>
            </w:tcBorders>
          </w:tcPr>
          <w:p w14:paraId="4D464075"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34F36F67" w14:textId="77777777" w:rsidTr="00A02879">
        <w:tc>
          <w:tcPr>
            <w:tcW w:w="2394" w:type="dxa"/>
            <w:tcBorders>
              <w:top w:val="single" w:sz="4" w:space="0" w:color="auto"/>
              <w:left w:val="single" w:sz="4" w:space="0" w:color="auto"/>
              <w:bottom w:val="single" w:sz="4" w:space="0" w:color="auto"/>
              <w:right w:val="single" w:sz="4" w:space="0" w:color="auto"/>
            </w:tcBorders>
          </w:tcPr>
          <w:p w14:paraId="3F884D9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11.3</w:t>
            </w:r>
          </w:p>
        </w:tc>
        <w:tc>
          <w:tcPr>
            <w:tcW w:w="2776" w:type="dxa"/>
            <w:tcBorders>
              <w:top w:val="single" w:sz="4" w:space="0" w:color="auto"/>
              <w:left w:val="single" w:sz="4" w:space="0" w:color="auto"/>
              <w:bottom w:val="single" w:sz="4" w:space="0" w:color="auto"/>
              <w:right w:val="single" w:sz="4" w:space="0" w:color="auto"/>
            </w:tcBorders>
          </w:tcPr>
          <w:p w14:paraId="6B167D2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Гидротехнические сооружения</w:t>
            </w:r>
          </w:p>
        </w:tc>
        <w:tc>
          <w:tcPr>
            <w:tcW w:w="9680" w:type="dxa"/>
            <w:tcBorders>
              <w:top w:val="single" w:sz="4" w:space="0" w:color="auto"/>
              <w:left w:val="single" w:sz="4" w:space="0" w:color="auto"/>
              <w:bottom w:val="single" w:sz="4" w:space="0" w:color="auto"/>
              <w:right w:val="single" w:sz="4" w:space="0" w:color="auto"/>
            </w:tcBorders>
          </w:tcPr>
          <w:p w14:paraId="58CC9B22"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Размещение гидротехнических сооружений, необходимых для эксплуатации водохранилищ (плотин, водосбросов, водозаборных, водовыпускных и других гидротехнических сооружений, судопропускных сооружений, рыбозащитных и рыбопропускных сооружений, берегозащитных сооружений)</w:t>
            </w:r>
          </w:p>
          <w:p w14:paraId="08DE6C5A"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Минимальный размер земельного участка – не подлежит установлению;</w:t>
            </w:r>
          </w:p>
          <w:p w14:paraId="57EF7742"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размер земельного участка – не подлежит установлению</w:t>
            </w:r>
          </w:p>
          <w:p w14:paraId="18BF1285"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Предельная высота – 30 м;</w:t>
            </w:r>
          </w:p>
          <w:p w14:paraId="3ABF1678"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4FCDD53B"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Максимальный процент застройки – не подлежит установлению;</w:t>
            </w:r>
          </w:p>
          <w:p w14:paraId="267A17E5"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Коэффициент плотности застройки – не подлежит установлению;</w:t>
            </w:r>
          </w:p>
        </w:tc>
      </w:tr>
    </w:tbl>
    <w:p w14:paraId="43E3C62D" w14:textId="77777777" w:rsidR="00673A5C" w:rsidRPr="00946A8D" w:rsidRDefault="00673A5C" w:rsidP="00673A5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Примечание:</w:t>
      </w:r>
    </w:p>
    <w:p w14:paraId="14367C99" w14:textId="77777777" w:rsidR="00673A5C" w:rsidRPr="00946A8D" w:rsidRDefault="00673A5C" w:rsidP="00673A5C">
      <w:pPr>
        <w:pStyle w:val="aff6"/>
        <w:widowControl w:val="0"/>
        <w:numPr>
          <w:ilvl w:val="0"/>
          <w:numId w:val="1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Ограничения использования земельных участков и объектов капитального строительства, находящихся в зоне И и расположенных в границах зон с особыми условиями использования территории, устанавливаются в соответствии со статьями Части </w:t>
      </w:r>
      <w:r w:rsidRPr="00946A8D">
        <w:rPr>
          <w:rFonts w:ascii="Times New Roman" w:hAnsi="Times New Roman"/>
          <w:color w:val="000000"/>
          <w:sz w:val="24"/>
          <w:szCs w:val="24"/>
          <w:lang w:val="en-US" w:eastAsia="ru-RU"/>
        </w:rPr>
        <w:t>V</w:t>
      </w:r>
      <w:r w:rsidRPr="00946A8D">
        <w:rPr>
          <w:rFonts w:ascii="Times New Roman" w:hAnsi="Times New Roman"/>
          <w:color w:val="000000"/>
          <w:sz w:val="24"/>
          <w:szCs w:val="24"/>
          <w:lang w:eastAsia="ru-RU"/>
        </w:rPr>
        <w:t xml:space="preserve"> настоящих Правил.</w:t>
      </w:r>
    </w:p>
    <w:p w14:paraId="0956C1AB" w14:textId="77777777" w:rsidR="00673A5C" w:rsidRPr="00946A8D" w:rsidRDefault="00673A5C" w:rsidP="00673A5C">
      <w:pPr>
        <w:pStyle w:val="aff6"/>
        <w:widowControl w:val="0"/>
        <w:numPr>
          <w:ilvl w:val="0"/>
          <w:numId w:val="1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rPr>
        <w:t>В случае отсутствия установленных красных линий, минимальные отступы до зданий и сооружение при осуществлении строительства применять от границ участка смежных с территориями общего пользования.</w:t>
      </w:r>
    </w:p>
    <w:p w14:paraId="6050668E" w14:textId="77777777" w:rsidR="00673A5C" w:rsidRPr="00946A8D" w:rsidRDefault="00673A5C" w:rsidP="00673A5C">
      <w:pPr>
        <w:pStyle w:val="aff6"/>
        <w:widowControl w:val="0"/>
        <w:numPr>
          <w:ilvl w:val="0"/>
          <w:numId w:val="1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определения количества парковочных мест, размещаемых в границах парковочного пространства, площадь парковочного места определяется из расчета не менее 25 кв. м на автомобиль при размещении наземных стоянок автомобилей (с учетом проездов); не менее 30 кв. м на автомобиль при размещении гаражей- стоянок, в том числе подземных гаражей; при примыкании парковочного пространства к проезжей части улиц и проездов и продольном расположении автомобилей - не менее 18 кв. м на автомобиль (без учета проездов), при использовании специальных механизированных конструкций в соответствии с паспортом изделия.</w:t>
      </w:r>
    </w:p>
    <w:p w14:paraId="077B4096" w14:textId="77777777" w:rsidR="00673A5C" w:rsidRPr="00946A8D" w:rsidRDefault="00673A5C" w:rsidP="00673A5C">
      <w:pPr>
        <w:pStyle w:val="aff6"/>
        <w:widowControl w:val="0"/>
        <w:numPr>
          <w:ilvl w:val="0"/>
          <w:numId w:val="1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Парковочное пространство с целью обеспечения объектов капитального строительства нормативными площадями, необходимыми для организации машино-мест, размещается в границах земельного участка или в границах иных земельных участков, расположенных в границах квартала и предназначенных для размещения гаражей и автостоянок. Размещение парковочного пространства с 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допускается при условии, если:</w:t>
      </w:r>
    </w:p>
    <w:p w14:paraId="1E697CA8" w14:textId="77777777" w:rsidR="00673A5C" w:rsidRPr="00946A8D" w:rsidRDefault="00673A5C" w:rsidP="00673A5C">
      <w:pPr>
        <w:pStyle w:val="aff6"/>
        <w:widowControl w:val="0"/>
        <w:numPr>
          <w:ilvl w:val="0"/>
          <w:numId w:val="1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правообладателем земельного участка, в границах которого предполагается размещение объектов капитального строительства, и земельных участков, в границах которых размещается парковочное пространство, является одно лицо, за исключением если размещение </w:t>
      </w:r>
      <w:r w:rsidRPr="00946A8D">
        <w:rPr>
          <w:rFonts w:ascii="Times New Roman" w:hAnsi="Times New Roman"/>
          <w:color w:val="000000"/>
          <w:sz w:val="24"/>
          <w:szCs w:val="24"/>
          <w:lang w:eastAsia="ru-RU"/>
        </w:rPr>
        <w:lastRenderedPageBreak/>
        <w:t>объектов капитального строительства планируется в пределах территорий перспективной жилой застройки и реконструкции территории сложившейся застройки;</w:t>
      </w:r>
    </w:p>
    <w:p w14:paraId="4FDFFB6B" w14:textId="77777777" w:rsidR="00673A5C" w:rsidRPr="00946A8D" w:rsidRDefault="00673A5C" w:rsidP="00673A5C">
      <w:pPr>
        <w:pStyle w:val="aff6"/>
        <w:widowControl w:val="0"/>
        <w:numPr>
          <w:ilvl w:val="0"/>
          <w:numId w:val="1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земельных участков установлен вид разрешенного использования «хранение автотранспорта (код 2.7.1)» или «служебные гаражи (код 4.9)» либо иной вид разрешенного использования, предусматривающий размещение гаражей или автостоянок и размещение автомобильных дорог;</w:t>
      </w:r>
    </w:p>
    <w:p w14:paraId="5EBD0F29" w14:textId="77777777" w:rsidR="00673A5C" w:rsidRPr="00946A8D" w:rsidRDefault="00673A5C" w:rsidP="00673A5C">
      <w:pPr>
        <w:pStyle w:val="aff6"/>
        <w:widowControl w:val="0"/>
        <w:numPr>
          <w:ilvl w:val="0"/>
          <w:numId w:val="1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такое размещение обосновано при подготовке документации по планировке территории, осуществляемой в рамках деятельности по комплексному и устойчивому развитию территории.</w:t>
      </w:r>
    </w:p>
    <w:p w14:paraId="15FB8930" w14:textId="77777777" w:rsidR="00673A5C" w:rsidRPr="00946A8D" w:rsidRDefault="00673A5C" w:rsidP="00673A5C">
      <w:pPr>
        <w:pStyle w:val="aff6"/>
        <w:widowControl w:val="0"/>
        <w:numPr>
          <w:ilvl w:val="0"/>
          <w:numId w:val="1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При размещении парковочного пространства с 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такие земельные участки должны располагаться на расстоянии и пределах пешеходной доступности не более 400 метров от границ земельного участка, на котором планируется размещение объектов капитального строительства, в случае если размещение объектов капитального строительства планируется в пределах территорий перспективной жилой застройки, такие земельные участки могут располагаться на расстоянии и пределах пешеходной доступности не более 600 метров от границ земельного участка, на котором планируется размещение объектов капитального строительства.</w:t>
      </w:r>
    </w:p>
    <w:p w14:paraId="6DCAC27D" w14:textId="77777777" w:rsidR="00673A5C" w:rsidRPr="00946A8D" w:rsidRDefault="00673A5C" w:rsidP="00673A5C">
      <w:pPr>
        <w:pStyle w:val="aff6"/>
        <w:widowControl w:val="0"/>
        <w:numPr>
          <w:ilvl w:val="0"/>
          <w:numId w:val="1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Допускается размещение части парковочных мест в пределах пешеходной доступности не более 400 метров за границами земельного участка и за границами иных земельных участков, указанных в настоящем пункте, но не более чем 10 % от требуемой площади парковочного пространства.</w:t>
      </w:r>
    </w:p>
    <w:p w14:paraId="16941D43" w14:textId="240BD001" w:rsidR="00673A5C" w:rsidRPr="00946A8D" w:rsidRDefault="00673A5C" w:rsidP="00673A5C">
      <w:pPr>
        <w:pStyle w:val="aff6"/>
        <w:widowControl w:val="0"/>
        <w:numPr>
          <w:ilvl w:val="0"/>
          <w:numId w:val="1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Не более 70% озеленения земельного участка может размещаться на застроенных частях земельного участка (в том числе на подземных частях зданий и сооружений), расположенных вне строительного объема зданий, строений и сооружений и не выше отметки второго надземного этажа здания, строения, сооружения. В случае если перепад рельефа в границах земельного участка составляет более 10 метров, допускается озеленение земельного участка на застроенных частях земельного участка по согласованию с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 в границах которого расположен такой земельный участок.</w:t>
      </w:r>
    </w:p>
    <w:p w14:paraId="4B3363E3" w14:textId="77777777" w:rsidR="00673A5C" w:rsidRPr="00946A8D" w:rsidRDefault="00673A5C" w:rsidP="00673A5C">
      <w:pPr>
        <w:pStyle w:val="aff6"/>
        <w:widowControl w:val="0"/>
        <w:numPr>
          <w:ilvl w:val="0"/>
          <w:numId w:val="1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К озеленению земельного участка могут относиться искусственные водные объекты в случае, если их площадь составляет не более 25% от площади необходимого озеленения земельного участка.</w:t>
      </w:r>
    </w:p>
    <w:p w14:paraId="0D8BDF6C" w14:textId="6C3695DC" w:rsidR="00673A5C" w:rsidRPr="00946A8D" w:rsidRDefault="00673A5C" w:rsidP="00673A5C">
      <w:pPr>
        <w:pStyle w:val="aff6"/>
        <w:widowControl w:val="0"/>
        <w:numPr>
          <w:ilvl w:val="0"/>
          <w:numId w:val="1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К озеленению земельного участка могут относиться крышное и вертикальное озеленение в случае, если площадь такого озеленения составляет не более 25 % от площади необходимого озеленения земельного участка, при условии, что такое согласовано с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 и учтено в полном объеме при проектировании строительства и реконструкции объектов капитального строительства.</w:t>
      </w:r>
    </w:p>
    <w:p w14:paraId="4A06F18C" w14:textId="5029F094" w:rsidR="00410FCD" w:rsidRPr="00946A8D" w:rsidRDefault="00673A5C" w:rsidP="0035156C">
      <w:pPr>
        <w:pStyle w:val="aff6"/>
        <w:widowControl w:val="0"/>
        <w:numPr>
          <w:ilvl w:val="0"/>
          <w:numId w:val="1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Допускается размещение части озеленения земельного участка за границами земельного участка, подлежащего застройке, но не более чем 20 % от требуемой площади озеленения, за исключением площади, занятой крышным и вертикальным озеленением, при условии согласования такого размещения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w:t>
      </w:r>
    </w:p>
    <w:p w14:paraId="076D745C" w14:textId="77777777" w:rsidR="00673A5C" w:rsidRPr="00946A8D" w:rsidRDefault="00673A5C" w:rsidP="00673A5C">
      <w:pPr>
        <w:widowControl w:val="0"/>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16"/>
          <w:szCs w:val="16"/>
          <w:lang w:eastAsia="ru-RU"/>
        </w:rPr>
      </w:pPr>
    </w:p>
    <w:p w14:paraId="11E16832" w14:textId="77777777" w:rsidR="00204FC0" w:rsidRPr="00946A8D" w:rsidRDefault="00204FC0" w:rsidP="00204FC0">
      <w:pPr>
        <w:pStyle w:val="2"/>
        <w:spacing w:before="0" w:after="0"/>
        <w:rPr>
          <w:rFonts w:ascii="Times New Roman" w:hAnsi="Times New Roman" w:cs="Times New Roman"/>
          <w:i w:val="0"/>
          <w:color w:val="000000"/>
          <w:kern w:val="1"/>
          <w:sz w:val="24"/>
          <w:szCs w:val="24"/>
        </w:rPr>
      </w:pPr>
      <w:bookmarkStart w:id="26" w:name="_Toc532243930"/>
      <w:bookmarkStart w:id="27" w:name="_Toc532835648"/>
      <w:bookmarkStart w:id="28" w:name="_Toc139379816"/>
      <w:bookmarkEnd w:id="24"/>
      <w:bookmarkEnd w:id="25"/>
      <w:r w:rsidRPr="00946A8D">
        <w:rPr>
          <w:rFonts w:ascii="Times New Roman" w:hAnsi="Times New Roman" w:cs="Times New Roman"/>
          <w:i w:val="0"/>
          <w:color w:val="000000"/>
          <w:kern w:val="1"/>
          <w:sz w:val="24"/>
          <w:szCs w:val="24"/>
        </w:rPr>
        <w:t>Статья 46 Зона объектов отдыха и туризма, озеленение общего пользования (З-1)</w:t>
      </w:r>
      <w:bookmarkEnd w:id="26"/>
      <w:bookmarkEnd w:id="27"/>
      <w:bookmarkEnd w:id="28"/>
    </w:p>
    <w:p w14:paraId="75C68C08" w14:textId="77777777" w:rsidR="0039276F" w:rsidRPr="00946A8D" w:rsidRDefault="0039276F" w:rsidP="00673A5C">
      <w:pPr>
        <w:pStyle w:val="aff6"/>
        <w:spacing w:after="0" w:line="240" w:lineRule="auto"/>
        <w:ind w:left="0"/>
        <w:rPr>
          <w:rFonts w:ascii="Times New Roman" w:hAnsi="Times New Roman"/>
          <w:b/>
          <w:color w:val="000000"/>
          <w:sz w:val="16"/>
          <w:szCs w:val="16"/>
        </w:rPr>
      </w:pPr>
    </w:p>
    <w:p w14:paraId="7D4191B6" w14:textId="269679AC" w:rsidR="00673A5C" w:rsidRPr="00946A8D" w:rsidRDefault="00673A5C" w:rsidP="00673A5C">
      <w:pPr>
        <w:pStyle w:val="aff6"/>
        <w:spacing w:after="0" w:line="240" w:lineRule="auto"/>
        <w:ind w:left="0"/>
        <w:rPr>
          <w:rFonts w:ascii="Times New Roman" w:hAnsi="Times New Roman"/>
          <w:b/>
          <w:color w:val="000000"/>
          <w:sz w:val="24"/>
          <w:szCs w:val="24"/>
        </w:rPr>
      </w:pPr>
      <w:r w:rsidRPr="00946A8D">
        <w:rPr>
          <w:rFonts w:ascii="Times New Roman" w:hAnsi="Times New Roman"/>
          <w:b/>
          <w:color w:val="000000"/>
          <w:sz w:val="24"/>
          <w:szCs w:val="24"/>
        </w:rPr>
        <w:t>1. Виды разрешенного использования земельных участков и объектов капитального строительства</w:t>
      </w:r>
    </w:p>
    <w:p w14:paraId="577FEF6C" w14:textId="77777777" w:rsidR="00673A5C" w:rsidRPr="00946A8D" w:rsidRDefault="00673A5C" w:rsidP="00673A5C">
      <w:pPr>
        <w:pStyle w:val="aff6"/>
        <w:spacing w:after="0" w:line="240" w:lineRule="auto"/>
        <w:ind w:left="0"/>
        <w:rPr>
          <w:rFonts w:ascii="Times New Roman" w:hAnsi="Times New Roman"/>
          <w:b/>
          <w:color w:val="000000"/>
          <w:sz w:val="24"/>
          <w:szCs w:val="24"/>
        </w:rPr>
      </w:pPr>
    </w:p>
    <w:tbl>
      <w:tblPr>
        <w:tblW w:w="15060" w:type="dxa"/>
        <w:tblLayout w:type="fixed"/>
        <w:tblCellMar>
          <w:left w:w="180" w:type="dxa"/>
          <w:right w:w="180" w:type="dxa"/>
        </w:tblCellMar>
        <w:tblLook w:val="04A0" w:firstRow="1" w:lastRow="0" w:firstColumn="1" w:lastColumn="0" w:noHBand="0" w:noVBand="1"/>
      </w:tblPr>
      <w:tblGrid>
        <w:gridCol w:w="5281"/>
        <w:gridCol w:w="5244"/>
        <w:gridCol w:w="4535"/>
      </w:tblGrid>
      <w:tr w:rsidR="00946A8D" w:rsidRPr="00946A8D" w14:paraId="0A6DF129" w14:textId="77777777" w:rsidTr="00A02879">
        <w:trPr>
          <w:trHeight w:val="304"/>
        </w:trPr>
        <w:tc>
          <w:tcPr>
            <w:tcW w:w="5283" w:type="dxa"/>
            <w:tcBorders>
              <w:top w:val="single" w:sz="8" w:space="0" w:color="auto"/>
              <w:left w:val="single" w:sz="8" w:space="0" w:color="auto"/>
              <w:bottom w:val="single" w:sz="8" w:space="0" w:color="auto"/>
              <w:right w:val="nil"/>
            </w:tcBorders>
            <w:hideMark/>
          </w:tcPr>
          <w:p w14:paraId="6210E942" w14:textId="77777777" w:rsidR="00673A5C" w:rsidRPr="00946A8D" w:rsidRDefault="00673A5C" w:rsidP="00A02879">
            <w:pPr>
              <w:spacing w:after="0" w:line="240" w:lineRule="auto"/>
              <w:rPr>
                <w:rFonts w:ascii="Times New Roman" w:hAnsi="Times New Roman" w:cstheme="minorBidi"/>
                <w:b/>
                <w:color w:val="000000"/>
                <w:sz w:val="24"/>
                <w:szCs w:val="24"/>
              </w:rPr>
            </w:pPr>
            <w:r w:rsidRPr="00946A8D">
              <w:rPr>
                <w:rFonts w:ascii="Times New Roman" w:hAnsi="Times New Roman"/>
                <w:b/>
                <w:color w:val="000000"/>
                <w:sz w:val="24"/>
                <w:szCs w:val="24"/>
              </w:rPr>
              <w:lastRenderedPageBreak/>
              <w:t>Код. Основные виды разрешённого</w:t>
            </w:r>
          </w:p>
          <w:p w14:paraId="3DD17FD0"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использования</w:t>
            </w:r>
          </w:p>
        </w:tc>
        <w:tc>
          <w:tcPr>
            <w:tcW w:w="5245" w:type="dxa"/>
            <w:tcBorders>
              <w:top w:val="single" w:sz="8" w:space="0" w:color="auto"/>
              <w:left w:val="single" w:sz="8" w:space="0" w:color="auto"/>
              <w:bottom w:val="single" w:sz="8" w:space="0" w:color="auto"/>
              <w:right w:val="nil"/>
            </w:tcBorders>
            <w:hideMark/>
          </w:tcPr>
          <w:p w14:paraId="29212B8D" w14:textId="77777777" w:rsidR="00673A5C" w:rsidRPr="00946A8D" w:rsidRDefault="00673A5C" w:rsidP="00A02879">
            <w:pPr>
              <w:spacing w:after="0" w:line="240" w:lineRule="auto"/>
              <w:rPr>
                <w:rFonts w:ascii="Times New Roman" w:hAnsi="Times New Roman" w:cstheme="minorBidi"/>
                <w:b/>
                <w:color w:val="000000"/>
                <w:sz w:val="24"/>
                <w:szCs w:val="24"/>
              </w:rPr>
            </w:pPr>
            <w:r w:rsidRPr="00946A8D">
              <w:rPr>
                <w:rFonts w:ascii="Times New Roman" w:hAnsi="Times New Roman"/>
                <w:b/>
                <w:color w:val="000000"/>
                <w:sz w:val="24"/>
                <w:szCs w:val="24"/>
              </w:rPr>
              <w:t>Код. Условно разрешённые</w:t>
            </w:r>
          </w:p>
          <w:p w14:paraId="789083A8"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виды использования</w:t>
            </w:r>
          </w:p>
        </w:tc>
        <w:tc>
          <w:tcPr>
            <w:tcW w:w="4536" w:type="dxa"/>
            <w:tcBorders>
              <w:top w:val="single" w:sz="8" w:space="0" w:color="auto"/>
              <w:left w:val="single" w:sz="8" w:space="0" w:color="auto"/>
              <w:bottom w:val="single" w:sz="8" w:space="0" w:color="auto"/>
              <w:right w:val="single" w:sz="8" w:space="0" w:color="auto"/>
            </w:tcBorders>
            <w:hideMark/>
          </w:tcPr>
          <w:p w14:paraId="5B17B027" w14:textId="77777777" w:rsidR="00673A5C" w:rsidRPr="00946A8D" w:rsidRDefault="00673A5C" w:rsidP="00A02879">
            <w:pPr>
              <w:spacing w:after="0" w:line="240" w:lineRule="auto"/>
              <w:rPr>
                <w:rFonts w:ascii="Times New Roman" w:hAnsi="Times New Roman" w:cstheme="minorBidi"/>
                <w:b/>
                <w:color w:val="000000"/>
                <w:sz w:val="24"/>
                <w:szCs w:val="24"/>
              </w:rPr>
            </w:pPr>
            <w:r w:rsidRPr="00946A8D">
              <w:rPr>
                <w:rFonts w:ascii="Times New Roman" w:hAnsi="Times New Roman"/>
                <w:b/>
                <w:color w:val="000000"/>
                <w:sz w:val="24"/>
                <w:szCs w:val="24"/>
              </w:rPr>
              <w:t>Код. Вспомогательные виды</w:t>
            </w:r>
          </w:p>
          <w:p w14:paraId="36CDA634"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использования</w:t>
            </w:r>
          </w:p>
        </w:tc>
      </w:tr>
      <w:tr w:rsidR="00673A5C" w:rsidRPr="00946A8D" w14:paraId="7BA5EC0F" w14:textId="77777777" w:rsidTr="00A02879">
        <w:trPr>
          <w:trHeight w:val="416"/>
        </w:trPr>
        <w:tc>
          <w:tcPr>
            <w:tcW w:w="5283" w:type="dxa"/>
            <w:tcBorders>
              <w:top w:val="single" w:sz="8" w:space="0" w:color="auto"/>
              <w:left w:val="single" w:sz="8" w:space="0" w:color="auto"/>
              <w:bottom w:val="single" w:sz="8" w:space="0" w:color="auto"/>
              <w:right w:val="nil"/>
            </w:tcBorders>
            <w:hideMark/>
          </w:tcPr>
          <w:p w14:paraId="36C96452" w14:textId="77777777" w:rsidR="00673A5C" w:rsidRPr="00946A8D" w:rsidRDefault="00673A5C" w:rsidP="00A02879">
            <w:pPr>
              <w:spacing w:after="0" w:line="240" w:lineRule="auto"/>
              <w:rPr>
                <w:rFonts w:ascii="Times New Roman" w:eastAsia="Times New Roman" w:hAnsi="Times New Roman" w:cstheme="minorBidi"/>
                <w:color w:val="000000"/>
                <w:sz w:val="24"/>
                <w:szCs w:val="24"/>
                <w:lang w:eastAsia="ru-RU"/>
              </w:rPr>
            </w:pPr>
            <w:r w:rsidRPr="00946A8D">
              <w:rPr>
                <w:rFonts w:ascii="Times New Roman" w:eastAsia="Times New Roman" w:hAnsi="Times New Roman"/>
                <w:color w:val="000000"/>
                <w:sz w:val="24"/>
                <w:szCs w:val="24"/>
                <w:lang w:eastAsia="ru-RU"/>
              </w:rPr>
              <w:t>3.1. Коммунальное обслуживание</w:t>
            </w:r>
          </w:p>
          <w:p w14:paraId="671A80F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5.2 Природно-познавательный туризм </w:t>
            </w:r>
          </w:p>
          <w:p w14:paraId="7ED37CFE"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12.0 Земельные участки (территории) общего пользования</w:t>
            </w:r>
          </w:p>
        </w:tc>
        <w:tc>
          <w:tcPr>
            <w:tcW w:w="5245" w:type="dxa"/>
            <w:tcBorders>
              <w:top w:val="single" w:sz="8" w:space="0" w:color="auto"/>
              <w:left w:val="single" w:sz="8" w:space="0" w:color="auto"/>
              <w:bottom w:val="single" w:sz="8" w:space="0" w:color="auto"/>
              <w:right w:val="nil"/>
            </w:tcBorders>
          </w:tcPr>
          <w:p w14:paraId="126F0B9F" w14:textId="77777777" w:rsidR="00673A5C" w:rsidRPr="00946A8D" w:rsidRDefault="00673A5C" w:rsidP="00A02879">
            <w:pPr>
              <w:spacing w:after="0" w:line="240" w:lineRule="auto"/>
              <w:rPr>
                <w:rFonts w:ascii="Times New Roman" w:eastAsia="Times New Roman" w:hAnsi="Times New Roman" w:cstheme="minorBidi"/>
                <w:color w:val="000000"/>
                <w:sz w:val="24"/>
                <w:szCs w:val="24"/>
                <w:lang w:eastAsia="ru-RU"/>
              </w:rPr>
            </w:pPr>
            <w:r w:rsidRPr="00946A8D">
              <w:rPr>
                <w:rFonts w:ascii="Times New Roman" w:hAnsi="Times New Roman"/>
                <w:color w:val="000000"/>
                <w:sz w:val="24"/>
                <w:szCs w:val="24"/>
                <w:lang w:eastAsia="ru-RU"/>
              </w:rPr>
              <w:t>2</w:t>
            </w:r>
            <w:r w:rsidRPr="00946A8D">
              <w:rPr>
                <w:rFonts w:ascii="Times New Roman" w:eastAsia="Times New Roman" w:hAnsi="Times New Roman"/>
                <w:color w:val="000000"/>
                <w:sz w:val="24"/>
                <w:szCs w:val="24"/>
                <w:lang w:eastAsia="ru-RU"/>
              </w:rPr>
              <w:t>.4. Передвижное жилье</w:t>
            </w:r>
          </w:p>
          <w:p w14:paraId="491D833D" w14:textId="77777777" w:rsidR="00673A5C" w:rsidRPr="00946A8D" w:rsidRDefault="00673A5C" w:rsidP="00A02879">
            <w:pPr>
              <w:spacing w:after="0" w:line="240" w:lineRule="auto"/>
              <w:rPr>
                <w:rFonts w:ascii="Times New Roman" w:eastAsiaTheme="minorHAnsi" w:hAnsi="Times New Roman"/>
                <w:bCs/>
                <w:color w:val="000000"/>
                <w:sz w:val="24"/>
                <w:szCs w:val="24"/>
              </w:rPr>
            </w:pPr>
            <w:r w:rsidRPr="00946A8D">
              <w:rPr>
                <w:rFonts w:ascii="Times New Roman" w:hAnsi="Times New Roman"/>
                <w:bCs/>
                <w:color w:val="000000"/>
                <w:sz w:val="24"/>
                <w:szCs w:val="24"/>
              </w:rPr>
              <w:t>4.4 Магазины</w:t>
            </w:r>
          </w:p>
          <w:p w14:paraId="0C40A902"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4.6 Общественное питание</w:t>
            </w:r>
          </w:p>
          <w:p w14:paraId="27A0702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4.7 Гостиничное обслуживание</w:t>
            </w:r>
          </w:p>
          <w:p w14:paraId="50FAFAAE" w14:textId="77777777" w:rsidR="00673A5C" w:rsidRPr="00946A8D" w:rsidRDefault="00673A5C" w:rsidP="00A02879">
            <w:pPr>
              <w:spacing w:after="0" w:line="240" w:lineRule="auto"/>
              <w:rPr>
                <w:rFonts w:ascii="Times New Roman" w:eastAsiaTheme="minorHAnsi" w:hAnsi="Times New Roman"/>
                <w:bCs/>
                <w:color w:val="000000"/>
                <w:sz w:val="24"/>
                <w:szCs w:val="24"/>
              </w:rPr>
            </w:pPr>
            <w:r w:rsidRPr="00946A8D">
              <w:rPr>
                <w:rFonts w:ascii="Times New Roman" w:hAnsi="Times New Roman"/>
                <w:bCs/>
                <w:color w:val="000000"/>
                <w:sz w:val="24"/>
                <w:szCs w:val="24"/>
              </w:rPr>
              <w:t>5.1 Спорт</w:t>
            </w:r>
          </w:p>
          <w:p w14:paraId="476FCAB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5.2.1 Туристическое обслуживание</w:t>
            </w:r>
          </w:p>
          <w:p w14:paraId="26C1933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5.3. Охота и рыбалка</w:t>
            </w:r>
          </w:p>
          <w:p w14:paraId="6B39AE0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5.4. Причалы для маломерных судов</w:t>
            </w:r>
          </w:p>
          <w:p w14:paraId="1ED5FE7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9.2.Курортная деятельность</w:t>
            </w:r>
          </w:p>
          <w:p w14:paraId="56442572" w14:textId="67D4C56A"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9.2.1.Санаторная деятельность</w:t>
            </w:r>
          </w:p>
        </w:tc>
        <w:tc>
          <w:tcPr>
            <w:tcW w:w="4536" w:type="dxa"/>
            <w:tcBorders>
              <w:top w:val="single" w:sz="8" w:space="0" w:color="auto"/>
              <w:left w:val="single" w:sz="8" w:space="0" w:color="auto"/>
              <w:bottom w:val="single" w:sz="8" w:space="0" w:color="auto"/>
              <w:right w:val="single" w:sz="8" w:space="0" w:color="auto"/>
            </w:tcBorders>
          </w:tcPr>
          <w:p w14:paraId="0F5D589D" w14:textId="77777777" w:rsidR="00673A5C" w:rsidRPr="00946A8D" w:rsidRDefault="00673A5C" w:rsidP="00A02879">
            <w:pPr>
              <w:spacing w:after="0" w:line="240" w:lineRule="auto"/>
              <w:rPr>
                <w:rFonts w:ascii="Times New Roman" w:hAnsi="Times New Roman" w:cstheme="minorBidi"/>
                <w:color w:val="000000"/>
                <w:sz w:val="24"/>
                <w:szCs w:val="24"/>
                <w:lang w:eastAsia="ru-RU"/>
              </w:rPr>
            </w:pPr>
            <w:r w:rsidRPr="00946A8D">
              <w:rPr>
                <w:rFonts w:ascii="Times New Roman" w:hAnsi="Times New Roman"/>
                <w:color w:val="000000"/>
                <w:sz w:val="24"/>
                <w:szCs w:val="24"/>
                <w:lang w:eastAsia="ru-RU"/>
              </w:rPr>
              <w:t>-</w:t>
            </w:r>
          </w:p>
          <w:p w14:paraId="0B1D3C7B" w14:textId="77777777" w:rsidR="00673A5C" w:rsidRPr="00946A8D" w:rsidRDefault="00673A5C" w:rsidP="00A02879">
            <w:pPr>
              <w:spacing w:after="0" w:line="240" w:lineRule="auto"/>
              <w:rPr>
                <w:rFonts w:ascii="Times New Roman" w:hAnsi="Times New Roman"/>
                <w:bCs/>
                <w:color w:val="000000"/>
                <w:sz w:val="24"/>
                <w:szCs w:val="24"/>
              </w:rPr>
            </w:pPr>
          </w:p>
        </w:tc>
      </w:tr>
    </w:tbl>
    <w:p w14:paraId="275DF030" w14:textId="77777777" w:rsidR="00673A5C" w:rsidRPr="00946A8D" w:rsidRDefault="00673A5C" w:rsidP="00673A5C">
      <w:pPr>
        <w:pStyle w:val="aff6"/>
        <w:widowControl w:val="0"/>
        <w:tabs>
          <w:tab w:val="left" w:pos="180"/>
          <w:tab w:val="left" w:pos="360"/>
          <w:tab w:val="left" w:pos="720"/>
          <w:tab w:val="left" w:pos="900"/>
          <w:tab w:val="left" w:pos="1260"/>
        </w:tabs>
        <w:overflowPunct w:val="0"/>
        <w:adjustRightInd w:val="0"/>
        <w:spacing w:after="0" w:line="240" w:lineRule="auto"/>
        <w:ind w:left="0"/>
        <w:jc w:val="both"/>
        <w:rPr>
          <w:rFonts w:ascii="Times New Roman" w:hAnsi="Times New Roman"/>
          <w:b/>
          <w:color w:val="000000"/>
          <w:sz w:val="24"/>
          <w:szCs w:val="24"/>
          <w:lang w:eastAsia="ru-RU"/>
        </w:rPr>
      </w:pPr>
    </w:p>
    <w:p w14:paraId="59D43B46" w14:textId="77777777" w:rsidR="00673A5C" w:rsidRPr="00946A8D" w:rsidRDefault="00673A5C" w:rsidP="00673A5C">
      <w:pPr>
        <w:pStyle w:val="aff6"/>
        <w:widowControl w:val="0"/>
        <w:numPr>
          <w:ilvl w:val="0"/>
          <w:numId w:val="16"/>
        </w:numPr>
        <w:tabs>
          <w:tab w:val="left" w:pos="180"/>
          <w:tab w:val="left" w:pos="360"/>
          <w:tab w:val="left" w:pos="720"/>
          <w:tab w:val="left" w:pos="900"/>
          <w:tab w:val="left" w:pos="1260"/>
        </w:tabs>
        <w:overflowPunct w:val="0"/>
        <w:adjustRightInd w:val="0"/>
        <w:spacing w:after="0" w:line="240" w:lineRule="auto"/>
        <w:ind w:left="0" w:firstLine="0"/>
        <w:jc w:val="both"/>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Предельные размеры земельных участков и параметры разрешённого строительства, реконструкции объектов капитального строительства:</w:t>
      </w:r>
    </w:p>
    <w:p w14:paraId="3DF2E477" w14:textId="77777777" w:rsidR="00673A5C" w:rsidRPr="00946A8D" w:rsidRDefault="00673A5C" w:rsidP="00673A5C">
      <w:pPr>
        <w:spacing w:after="0" w:line="240" w:lineRule="auto"/>
        <w:rPr>
          <w:rFonts w:ascii="Times New Roman" w:hAnsi="Times New Roman"/>
          <w:b/>
          <w:color w:val="000000"/>
          <w:sz w:val="24"/>
          <w:szCs w:val="24"/>
        </w:rPr>
      </w:pPr>
    </w:p>
    <w:p w14:paraId="2A33829F"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Основные виды разрешенного использования</w:t>
      </w:r>
    </w:p>
    <w:p w14:paraId="1526DBFD"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992" w:type="dxa"/>
        <w:tblLook w:val="04A0" w:firstRow="1" w:lastRow="0" w:firstColumn="1" w:lastColumn="0" w:noHBand="0" w:noVBand="1"/>
      </w:tblPr>
      <w:tblGrid>
        <w:gridCol w:w="2815"/>
        <w:gridCol w:w="2499"/>
        <w:gridCol w:w="9678"/>
      </w:tblGrid>
      <w:tr w:rsidR="00946A8D" w:rsidRPr="00946A8D" w14:paraId="3923F33B" w14:textId="77777777" w:rsidTr="00A02879">
        <w:trPr>
          <w:trHeight w:val="1637"/>
        </w:trPr>
        <w:tc>
          <w:tcPr>
            <w:tcW w:w="2815" w:type="dxa"/>
            <w:tcBorders>
              <w:top w:val="single" w:sz="4" w:space="0" w:color="auto"/>
              <w:left w:val="single" w:sz="4" w:space="0" w:color="auto"/>
              <w:bottom w:val="single" w:sz="4" w:space="0" w:color="auto"/>
              <w:right w:val="single" w:sz="4" w:space="0" w:color="auto"/>
            </w:tcBorders>
            <w:hideMark/>
          </w:tcPr>
          <w:p w14:paraId="0ED244AA"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вида разрешенного использования земельного участка</w:t>
            </w:r>
          </w:p>
        </w:tc>
        <w:tc>
          <w:tcPr>
            <w:tcW w:w="2499" w:type="dxa"/>
            <w:tcBorders>
              <w:top w:val="single" w:sz="4" w:space="0" w:color="auto"/>
              <w:left w:val="single" w:sz="4" w:space="0" w:color="auto"/>
              <w:bottom w:val="single" w:sz="4" w:space="0" w:color="auto"/>
              <w:right w:val="single" w:sz="4" w:space="0" w:color="auto"/>
            </w:tcBorders>
            <w:hideMark/>
          </w:tcPr>
          <w:p w14:paraId="33A0F9BC"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Разрешенное использование земельных участков и виды объектов капитального строительства</w:t>
            </w:r>
          </w:p>
        </w:tc>
        <w:tc>
          <w:tcPr>
            <w:tcW w:w="9678" w:type="dxa"/>
            <w:tcBorders>
              <w:top w:val="single" w:sz="4" w:space="0" w:color="auto"/>
              <w:left w:val="single" w:sz="4" w:space="0" w:color="auto"/>
              <w:bottom w:val="single" w:sz="4" w:space="0" w:color="auto"/>
              <w:right w:val="single" w:sz="4" w:space="0" w:color="auto"/>
            </w:tcBorders>
            <w:hideMark/>
          </w:tcPr>
          <w:p w14:paraId="4199822E"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40826C62" w14:textId="77777777" w:rsidTr="00A02879">
        <w:trPr>
          <w:trHeight w:val="286"/>
        </w:trPr>
        <w:tc>
          <w:tcPr>
            <w:tcW w:w="2815" w:type="dxa"/>
            <w:tcBorders>
              <w:top w:val="single" w:sz="4" w:space="0" w:color="auto"/>
              <w:left w:val="single" w:sz="4" w:space="0" w:color="auto"/>
              <w:bottom w:val="single" w:sz="4" w:space="0" w:color="auto"/>
              <w:right w:val="single" w:sz="4" w:space="0" w:color="auto"/>
            </w:tcBorders>
            <w:hideMark/>
          </w:tcPr>
          <w:p w14:paraId="3336F414"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3.1</w:t>
            </w:r>
          </w:p>
        </w:tc>
        <w:tc>
          <w:tcPr>
            <w:tcW w:w="2499" w:type="dxa"/>
            <w:tcBorders>
              <w:top w:val="single" w:sz="4" w:space="0" w:color="auto"/>
              <w:left w:val="single" w:sz="4" w:space="0" w:color="auto"/>
              <w:bottom w:val="single" w:sz="4" w:space="0" w:color="auto"/>
              <w:right w:val="single" w:sz="4" w:space="0" w:color="auto"/>
            </w:tcBorders>
            <w:hideMark/>
          </w:tcPr>
          <w:p w14:paraId="5E3E6E58"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Коммунальное обслуживание</w:t>
            </w:r>
          </w:p>
        </w:tc>
        <w:tc>
          <w:tcPr>
            <w:tcW w:w="9678" w:type="dxa"/>
            <w:tcBorders>
              <w:top w:val="single" w:sz="4" w:space="0" w:color="auto"/>
              <w:left w:val="single" w:sz="4" w:space="0" w:color="auto"/>
              <w:bottom w:val="single" w:sz="4" w:space="0" w:color="auto"/>
              <w:right w:val="single" w:sz="4" w:space="0" w:color="auto"/>
            </w:tcBorders>
          </w:tcPr>
          <w:p w14:paraId="1C1BFFF6" w14:textId="77777777" w:rsidR="00673A5C" w:rsidRPr="00946A8D" w:rsidRDefault="00673A5C" w:rsidP="00A02879">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в целях обеспечения физических и юридических лиц коммунальными услугами. Содержание данного вида разрешенного использования включает в себя содержание видов разрешенного использования с кодами 3.1.1-3.1.2.</w:t>
            </w:r>
          </w:p>
          <w:p w14:paraId="7937399C"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b/>
                <w:color w:val="000000"/>
                <w:sz w:val="24"/>
                <w:szCs w:val="24"/>
                <w:lang w:eastAsia="ru-RU"/>
              </w:rPr>
            </w:pPr>
          </w:p>
          <w:p w14:paraId="56AA0D2E"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размеры земельных участков на объекты:</w:t>
            </w:r>
          </w:p>
          <w:p w14:paraId="54C8931F"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котельных – 0.7 га ;</w:t>
            </w:r>
          </w:p>
          <w:p w14:paraId="2DC0FE4E"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Станции водоподготовки – 1га);</w:t>
            </w:r>
          </w:p>
          <w:p w14:paraId="5FE8BB58"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Для насосных станций – 50 кв.м; </w:t>
            </w:r>
          </w:p>
          <w:p w14:paraId="7E6803F8"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телефонных станций – не подлежит установлению;</w:t>
            </w:r>
          </w:p>
          <w:p w14:paraId="776D3B99"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гаражей и мастерских для обслуживания уборочной и аварийной техники – 300 кв.м;</w:t>
            </w:r>
          </w:p>
          <w:p w14:paraId="34945C30"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Для автостоянок не подлежит установлению;</w:t>
            </w:r>
          </w:p>
          <w:p w14:paraId="3AA15DCD"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зданий или помещений, предназначенных для приема физических и юридических лиц в связи с предоставлением им коммунальных услуг– 400 кв.м;</w:t>
            </w:r>
          </w:p>
          <w:p w14:paraId="5B985C6F"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трансформаторных подстанций - не подлежит установлению;</w:t>
            </w:r>
          </w:p>
          <w:p w14:paraId="7F1EFBCA"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тепловых пунктов – не подлежит установлению;</w:t>
            </w:r>
          </w:p>
          <w:p w14:paraId="62AE830B"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газораспределительных пунктов – 6 кв.м;</w:t>
            </w:r>
          </w:p>
          <w:p w14:paraId="5BE63734"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lang w:eastAsia="ru-RU"/>
              </w:rPr>
            </w:pPr>
            <w:r w:rsidRPr="00946A8D">
              <w:rPr>
                <w:rFonts w:ascii="Times New Roman" w:hAnsi="Times New Roman"/>
                <w:color w:val="000000"/>
                <w:sz w:val="24"/>
                <w:szCs w:val="24"/>
                <w:lang w:eastAsia="ru-RU"/>
              </w:rPr>
              <w:t>Максимальные размеры земельных участков на вышеуказанные объекты - не подлежит установлению;</w:t>
            </w:r>
          </w:p>
          <w:p w14:paraId="29E0A98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2AD529A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EAC356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3F887CD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22928B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300B65D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404FE5D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5430598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DE8026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28B24D7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B52B2B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0E9EB9DA"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7A4C897A"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654310BE"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lang w:eastAsia="ru-RU"/>
              </w:rPr>
            </w:pPr>
            <w:r w:rsidRPr="00946A8D">
              <w:rPr>
                <w:rFonts w:ascii="Times New Roman" w:eastAsiaTheme="minorEastAsia" w:hAnsi="Times New Roman"/>
                <w:color w:val="000000"/>
                <w:sz w:val="24"/>
                <w:szCs w:val="24"/>
                <w:lang w:eastAsia="ru-RU"/>
              </w:rPr>
              <w:t>В отдельных случаях в условиях сложившейся застройки допускается размещение зданий по красной линии улиц.</w:t>
            </w:r>
          </w:p>
          <w:p w14:paraId="58E639F0"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lang w:eastAsia="ru-RU"/>
              </w:rPr>
            </w:pPr>
            <w:r w:rsidRPr="00946A8D">
              <w:rPr>
                <w:rFonts w:ascii="Times New Roman" w:hAnsi="Times New Roman"/>
                <w:color w:val="000000"/>
                <w:sz w:val="24"/>
                <w:szCs w:val="24"/>
                <w:lang w:eastAsia="ru-RU"/>
              </w:rPr>
              <w:t>Максимальное количество этажей – 2</w:t>
            </w:r>
          </w:p>
          <w:p w14:paraId="1349A221"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Предельная высота – 20м</w:t>
            </w:r>
          </w:p>
          <w:p w14:paraId="0ADD7BB9"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lang w:eastAsia="ru-RU"/>
              </w:rPr>
            </w:pPr>
            <w:r w:rsidRPr="00946A8D">
              <w:rPr>
                <w:rFonts w:ascii="Times New Roman" w:hAnsi="Times New Roman"/>
                <w:color w:val="000000"/>
                <w:sz w:val="24"/>
                <w:szCs w:val="24"/>
                <w:lang w:eastAsia="ru-RU"/>
              </w:rPr>
              <w:t>Параметры застройки:</w:t>
            </w:r>
          </w:p>
          <w:p w14:paraId="6DE0105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47E0CDC6"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164306D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246B0F46"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3A35B2BE"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067CC815"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3916F359" w14:textId="0B61B2EE" w:rsidR="00801222" w:rsidRPr="00946A8D" w:rsidRDefault="0039276F" w:rsidP="00A02879">
            <w:pPr>
              <w:autoSpaceDE w:val="0"/>
              <w:autoSpaceDN w:val="0"/>
              <w:adjustRightInd w:val="0"/>
              <w:spacing w:after="0" w:line="240" w:lineRule="auto"/>
              <w:outlineLvl w:val="3"/>
              <w:rPr>
                <w:rFonts w:ascii="Times New Roman" w:hAnsi="Times New Roman"/>
                <w:color w:val="000000"/>
                <w:sz w:val="24"/>
                <w:szCs w:val="24"/>
                <w:lang w:eastAsia="ru-RU"/>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1C4362CE" w14:textId="77777777" w:rsidTr="00A02879">
        <w:trPr>
          <w:trHeight w:val="286"/>
        </w:trPr>
        <w:tc>
          <w:tcPr>
            <w:tcW w:w="2815" w:type="dxa"/>
            <w:tcBorders>
              <w:top w:val="single" w:sz="4" w:space="0" w:color="auto"/>
              <w:left w:val="single" w:sz="4" w:space="0" w:color="auto"/>
              <w:bottom w:val="single" w:sz="4" w:space="0" w:color="auto"/>
              <w:right w:val="single" w:sz="4" w:space="0" w:color="auto"/>
            </w:tcBorders>
            <w:hideMark/>
          </w:tcPr>
          <w:p w14:paraId="6684B74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hAnsi="Times New Roman"/>
                <w:bCs/>
                <w:color w:val="000000"/>
                <w:sz w:val="24"/>
                <w:szCs w:val="24"/>
                <w:lang w:eastAsia="ru-RU"/>
              </w:rPr>
              <w:lastRenderedPageBreak/>
              <w:t>5.2.</w:t>
            </w:r>
            <w:r w:rsidRPr="00946A8D">
              <w:rPr>
                <w:rFonts w:ascii="Times New Roman" w:eastAsia="Times New Roman" w:hAnsi="Times New Roman"/>
                <w:color w:val="000000"/>
                <w:sz w:val="24"/>
                <w:szCs w:val="24"/>
                <w:lang w:eastAsia="ru-RU"/>
              </w:rPr>
              <w:t xml:space="preserve"> </w:t>
            </w:r>
          </w:p>
        </w:tc>
        <w:tc>
          <w:tcPr>
            <w:tcW w:w="2499" w:type="dxa"/>
            <w:tcBorders>
              <w:top w:val="single" w:sz="4" w:space="0" w:color="auto"/>
              <w:left w:val="single" w:sz="4" w:space="0" w:color="auto"/>
              <w:bottom w:val="single" w:sz="4" w:space="0" w:color="auto"/>
              <w:right w:val="single" w:sz="4" w:space="0" w:color="auto"/>
            </w:tcBorders>
            <w:hideMark/>
          </w:tcPr>
          <w:p w14:paraId="0C780A2B" w14:textId="77777777" w:rsidR="00673A5C" w:rsidRPr="00946A8D" w:rsidRDefault="00673A5C" w:rsidP="00A02879">
            <w:pPr>
              <w:spacing w:after="0" w:line="240" w:lineRule="auto"/>
              <w:rPr>
                <w:rFonts w:ascii="Times New Roman" w:hAnsi="Times New Roman"/>
                <w:bCs/>
                <w:color w:val="000000"/>
                <w:sz w:val="24"/>
                <w:szCs w:val="24"/>
                <w:lang w:eastAsia="ru-RU"/>
              </w:rPr>
            </w:pPr>
            <w:r w:rsidRPr="00946A8D">
              <w:rPr>
                <w:rFonts w:ascii="Times New Roman" w:eastAsia="Times New Roman" w:hAnsi="Times New Roman"/>
                <w:color w:val="000000"/>
                <w:sz w:val="24"/>
                <w:szCs w:val="24"/>
                <w:lang w:eastAsia="ru-RU"/>
              </w:rPr>
              <w:t>Природно-познавательный туризм</w:t>
            </w:r>
          </w:p>
        </w:tc>
        <w:tc>
          <w:tcPr>
            <w:tcW w:w="9678" w:type="dxa"/>
            <w:tcBorders>
              <w:top w:val="single" w:sz="4" w:space="0" w:color="auto"/>
              <w:left w:val="single" w:sz="4" w:space="0" w:color="auto"/>
              <w:bottom w:val="single" w:sz="4" w:space="0" w:color="auto"/>
              <w:right w:val="single" w:sz="4" w:space="0" w:color="auto"/>
            </w:tcBorders>
          </w:tcPr>
          <w:p w14:paraId="742AD24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баз и палаточных лагерей для проведения походов и экскурсий по ознакомлению с природой, пеших и конных прогулок, устройство троп и дорожек, размещение щитов с познавательными сведениями об окружающей природной среде;</w:t>
            </w:r>
          </w:p>
          <w:p w14:paraId="29D1287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осуществление необходимых природоохранных и природовосстановительных мероприятий</w:t>
            </w:r>
          </w:p>
          <w:p w14:paraId="580AF64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3797352C"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w:t>
            </w:r>
            <w:r w:rsidRPr="00946A8D">
              <w:rPr>
                <w:rFonts w:ascii="Times New Roman" w:hAnsi="Times New Roman"/>
                <w:color w:val="000000"/>
                <w:sz w:val="24"/>
                <w:szCs w:val="24"/>
                <w:lang w:eastAsia="ru-RU"/>
              </w:rPr>
              <w:t xml:space="preserve"> - не подлежит установлению;</w:t>
            </w:r>
          </w:p>
          <w:p w14:paraId="4B767812" w14:textId="292356AC"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Максимальный размер земельного участка  - не подлежит установлению;</w:t>
            </w:r>
          </w:p>
          <w:p w14:paraId="1AE921E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7CC6932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1D03D34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p w14:paraId="690913A4" w14:textId="61345985" w:rsidR="00801222" w:rsidRPr="00946A8D" w:rsidRDefault="0039276F" w:rsidP="00A02879">
            <w:pPr>
              <w:spacing w:after="0" w:line="240" w:lineRule="auto"/>
              <w:rPr>
                <w:rFonts w:ascii="Times New Roman" w:eastAsia="Times New Roman" w:hAnsi="Times New Roman"/>
                <w:color w:val="000000"/>
                <w:sz w:val="24"/>
                <w:szCs w:val="24"/>
                <w:lang w:eastAsia="ru-RU"/>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673A5C" w:rsidRPr="00946A8D" w14:paraId="26479978" w14:textId="77777777" w:rsidTr="00A02879">
        <w:trPr>
          <w:trHeight w:val="286"/>
        </w:trPr>
        <w:tc>
          <w:tcPr>
            <w:tcW w:w="2815" w:type="dxa"/>
            <w:tcBorders>
              <w:top w:val="single" w:sz="4" w:space="0" w:color="auto"/>
              <w:left w:val="single" w:sz="4" w:space="0" w:color="auto"/>
              <w:bottom w:val="single" w:sz="4" w:space="0" w:color="auto"/>
              <w:right w:val="single" w:sz="4" w:space="0" w:color="auto"/>
            </w:tcBorders>
            <w:hideMark/>
          </w:tcPr>
          <w:p w14:paraId="603245B6"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12.0</w:t>
            </w:r>
          </w:p>
        </w:tc>
        <w:tc>
          <w:tcPr>
            <w:tcW w:w="2499" w:type="dxa"/>
            <w:tcBorders>
              <w:top w:val="single" w:sz="4" w:space="0" w:color="auto"/>
              <w:left w:val="single" w:sz="4" w:space="0" w:color="auto"/>
              <w:bottom w:val="single" w:sz="4" w:space="0" w:color="auto"/>
              <w:right w:val="single" w:sz="4" w:space="0" w:color="auto"/>
            </w:tcBorders>
            <w:hideMark/>
          </w:tcPr>
          <w:p w14:paraId="03A93EE6"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Земельные участки (территории) общего пользования</w:t>
            </w:r>
          </w:p>
        </w:tc>
        <w:tc>
          <w:tcPr>
            <w:tcW w:w="9678" w:type="dxa"/>
            <w:tcBorders>
              <w:top w:val="single" w:sz="4" w:space="0" w:color="auto"/>
              <w:left w:val="single" w:sz="4" w:space="0" w:color="auto"/>
              <w:bottom w:val="single" w:sz="4" w:space="0" w:color="auto"/>
              <w:right w:val="single" w:sz="4" w:space="0" w:color="auto"/>
            </w:tcBorders>
          </w:tcPr>
          <w:p w14:paraId="0EDEA0A0"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Земельные участки общего пользования. Содержание данного вида разрешенного использования включает в себя содержание видов разрешенного использования с кодами 12.0.1 - 12.0.2.</w:t>
            </w:r>
          </w:p>
          <w:p w14:paraId="0DC4CDE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521BDE1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Размеры земельных участков – не подлежат установлению.</w:t>
            </w:r>
          </w:p>
          <w:p w14:paraId="1224545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отступ от границ земельного участка – не подлежит установлению.</w:t>
            </w:r>
          </w:p>
          <w:p w14:paraId="177C7CE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1DD0703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606D3CE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Максимальный коэффициент плотности застройки земельного участка (Кпз) – не подлежит установлению</w:t>
            </w:r>
          </w:p>
          <w:p w14:paraId="59C644BB" w14:textId="1412BC4F" w:rsidR="00673A5C" w:rsidRPr="00946A8D" w:rsidRDefault="0039276F" w:rsidP="00A02879">
            <w:pPr>
              <w:spacing w:after="0" w:line="240" w:lineRule="auto"/>
              <w:rPr>
                <w:rFonts w:ascii="Times New Roman" w:hAnsi="Times New Roman"/>
                <w:color w:val="000000"/>
                <w:sz w:val="24"/>
                <w:szCs w:val="24"/>
                <w:lang w:eastAsia="ru-RU"/>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bl>
    <w:p w14:paraId="23D75AC6" w14:textId="7EE48DE0" w:rsidR="00673A5C" w:rsidRPr="00946A8D" w:rsidRDefault="00673A5C" w:rsidP="00673A5C">
      <w:pPr>
        <w:spacing w:after="0" w:line="240" w:lineRule="auto"/>
        <w:rPr>
          <w:rFonts w:ascii="Times New Roman" w:hAnsi="Times New Roman"/>
          <w:b/>
          <w:color w:val="000000"/>
          <w:sz w:val="24"/>
          <w:szCs w:val="24"/>
        </w:rPr>
      </w:pPr>
    </w:p>
    <w:p w14:paraId="17C23107"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Условно-разрешенные виды использования</w:t>
      </w:r>
    </w:p>
    <w:p w14:paraId="0FDF9DE1"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992" w:type="dxa"/>
        <w:tblLook w:val="04A0" w:firstRow="1" w:lastRow="0" w:firstColumn="1" w:lastColumn="0" w:noHBand="0" w:noVBand="1"/>
      </w:tblPr>
      <w:tblGrid>
        <w:gridCol w:w="2683"/>
        <w:gridCol w:w="2658"/>
        <w:gridCol w:w="9651"/>
      </w:tblGrid>
      <w:tr w:rsidR="00946A8D" w:rsidRPr="00946A8D" w14:paraId="6C152575" w14:textId="77777777" w:rsidTr="00A02879">
        <w:tc>
          <w:tcPr>
            <w:tcW w:w="2683" w:type="dxa"/>
            <w:tcBorders>
              <w:top w:val="single" w:sz="4" w:space="0" w:color="auto"/>
              <w:left w:val="single" w:sz="4" w:space="0" w:color="auto"/>
              <w:bottom w:val="single" w:sz="4" w:space="0" w:color="auto"/>
              <w:right w:val="single" w:sz="4" w:space="0" w:color="auto"/>
            </w:tcBorders>
            <w:hideMark/>
          </w:tcPr>
          <w:p w14:paraId="10B88D65"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w:t>
            </w:r>
          </w:p>
          <w:p w14:paraId="13150834"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вида разрешенного использования</w:t>
            </w:r>
          </w:p>
          <w:p w14:paraId="28E86252"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земельного</w:t>
            </w:r>
          </w:p>
          <w:p w14:paraId="7610BCCD"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участка</w:t>
            </w:r>
          </w:p>
        </w:tc>
        <w:tc>
          <w:tcPr>
            <w:tcW w:w="2658" w:type="dxa"/>
            <w:tcBorders>
              <w:top w:val="single" w:sz="4" w:space="0" w:color="auto"/>
              <w:left w:val="single" w:sz="4" w:space="0" w:color="auto"/>
              <w:bottom w:val="single" w:sz="4" w:space="0" w:color="auto"/>
              <w:right w:val="single" w:sz="4" w:space="0" w:color="auto"/>
            </w:tcBorders>
            <w:hideMark/>
          </w:tcPr>
          <w:p w14:paraId="7B27FC94"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Разрешенное использование земельных участков и виды объектов капитального строительства</w:t>
            </w:r>
          </w:p>
        </w:tc>
        <w:tc>
          <w:tcPr>
            <w:tcW w:w="9651" w:type="dxa"/>
            <w:tcBorders>
              <w:top w:val="single" w:sz="4" w:space="0" w:color="auto"/>
              <w:left w:val="single" w:sz="4" w:space="0" w:color="auto"/>
              <w:bottom w:val="single" w:sz="4" w:space="0" w:color="auto"/>
              <w:right w:val="single" w:sz="4" w:space="0" w:color="auto"/>
            </w:tcBorders>
            <w:hideMark/>
          </w:tcPr>
          <w:p w14:paraId="4811C090" w14:textId="77777777" w:rsidR="00673A5C" w:rsidRPr="00946A8D" w:rsidRDefault="00673A5C" w:rsidP="00A02879">
            <w:pPr>
              <w:spacing w:after="0" w:line="240" w:lineRule="auto"/>
              <w:ind w:left="459"/>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70338643" w14:textId="77777777" w:rsidTr="00A02879">
        <w:tc>
          <w:tcPr>
            <w:tcW w:w="2683" w:type="dxa"/>
            <w:tcBorders>
              <w:top w:val="single" w:sz="4" w:space="0" w:color="auto"/>
              <w:left w:val="single" w:sz="4" w:space="0" w:color="auto"/>
              <w:bottom w:val="single" w:sz="4" w:space="0" w:color="auto"/>
              <w:right w:val="single" w:sz="4" w:space="0" w:color="auto"/>
            </w:tcBorders>
            <w:hideMark/>
          </w:tcPr>
          <w:p w14:paraId="024AEED9"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2.4</w:t>
            </w:r>
          </w:p>
        </w:tc>
        <w:tc>
          <w:tcPr>
            <w:tcW w:w="2658" w:type="dxa"/>
            <w:tcBorders>
              <w:top w:val="single" w:sz="4" w:space="0" w:color="auto"/>
              <w:left w:val="single" w:sz="4" w:space="0" w:color="auto"/>
              <w:bottom w:val="single" w:sz="4" w:space="0" w:color="auto"/>
              <w:right w:val="single" w:sz="4" w:space="0" w:color="auto"/>
            </w:tcBorders>
            <w:hideMark/>
          </w:tcPr>
          <w:p w14:paraId="0FB99955" w14:textId="77777777" w:rsidR="00673A5C" w:rsidRPr="00946A8D" w:rsidRDefault="00673A5C" w:rsidP="00A02879">
            <w:pPr>
              <w:spacing w:after="0" w:line="240" w:lineRule="auto"/>
              <w:jc w:val="both"/>
              <w:rPr>
                <w:rFonts w:ascii="Times New Roman" w:hAnsi="Times New Roman"/>
                <w:b/>
                <w:bCs/>
                <w:color w:val="000000"/>
                <w:sz w:val="24"/>
                <w:szCs w:val="24"/>
                <w:lang w:eastAsia="ru-RU"/>
              </w:rPr>
            </w:pPr>
            <w:r w:rsidRPr="00946A8D">
              <w:rPr>
                <w:rFonts w:ascii="Times New Roman" w:hAnsi="Times New Roman"/>
                <w:b/>
                <w:bCs/>
                <w:color w:val="000000"/>
                <w:sz w:val="24"/>
                <w:szCs w:val="24"/>
                <w:lang w:eastAsia="ru-RU"/>
              </w:rPr>
              <w:t>Передвижное жилье</w:t>
            </w:r>
          </w:p>
        </w:tc>
        <w:tc>
          <w:tcPr>
            <w:tcW w:w="9651" w:type="dxa"/>
            <w:tcBorders>
              <w:top w:val="single" w:sz="4" w:space="0" w:color="auto"/>
              <w:left w:val="single" w:sz="4" w:space="0" w:color="auto"/>
              <w:bottom w:val="single" w:sz="4" w:space="0" w:color="auto"/>
              <w:right w:val="single" w:sz="4" w:space="0" w:color="auto"/>
            </w:tcBorders>
          </w:tcPr>
          <w:p w14:paraId="5E3C0295" w14:textId="77777777" w:rsidR="00673A5C" w:rsidRPr="00946A8D" w:rsidRDefault="00673A5C" w:rsidP="00A02879">
            <w:pPr>
              <w:pStyle w:val="aff6"/>
              <w:autoSpaceDE w:val="0"/>
              <w:autoSpaceDN w:val="0"/>
              <w:adjustRightInd w:val="0"/>
              <w:spacing w:after="0" w:line="240" w:lineRule="auto"/>
              <w:ind w:left="0"/>
              <w:jc w:val="both"/>
              <w:outlineLvl w:val="3"/>
              <w:rPr>
                <w:rFonts w:ascii="Times New Roman" w:eastAsia="Times New Roman" w:hAnsi="Times New Roman"/>
                <w:b/>
                <w:bCs/>
                <w:color w:val="000000"/>
                <w:sz w:val="24"/>
                <w:szCs w:val="24"/>
                <w:lang w:eastAsia="ru-RU"/>
              </w:rPr>
            </w:pPr>
            <w:r w:rsidRPr="00946A8D">
              <w:rPr>
                <w:rFonts w:ascii="Times New Roman" w:eastAsia="Times New Roman" w:hAnsi="Times New Roman"/>
                <w:b/>
                <w:bCs/>
                <w:color w:val="000000"/>
                <w:sz w:val="24"/>
                <w:szCs w:val="24"/>
                <w:lang w:eastAsia="ru-RU"/>
              </w:rPr>
              <w:t>Размещение сооружений, пригодных к использованию в качестве жилья (палаточные городки, кемпинги, жилые вагончики, жилые прицепы) с возможностью подключения названных сооружений к инженерным сетям, находящимся на земельном участке или на земельных участках, имеющих инженерные сооружения, предназначенных для общего пользования</w:t>
            </w:r>
          </w:p>
          <w:p w14:paraId="3F3C018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7C131AAA"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w:t>
            </w:r>
            <w:r w:rsidRPr="00946A8D">
              <w:rPr>
                <w:rFonts w:ascii="Times New Roman" w:hAnsi="Times New Roman"/>
                <w:color w:val="000000"/>
                <w:sz w:val="24"/>
                <w:szCs w:val="24"/>
                <w:lang w:eastAsia="ru-RU"/>
              </w:rPr>
              <w:t xml:space="preserve"> - не подлежит установлению;</w:t>
            </w:r>
          </w:p>
          <w:p w14:paraId="03F2D350"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Максимальный размер земельного участка  - не подлежит установлению;</w:t>
            </w:r>
          </w:p>
          <w:p w14:paraId="15A158B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69D618B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557FC87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223AC48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p w14:paraId="4392C244" w14:textId="302CA75F" w:rsidR="00673A5C" w:rsidRPr="00946A8D" w:rsidRDefault="0039276F" w:rsidP="00A02879">
            <w:pPr>
              <w:pStyle w:val="aff6"/>
              <w:autoSpaceDE w:val="0"/>
              <w:autoSpaceDN w:val="0"/>
              <w:adjustRightInd w:val="0"/>
              <w:spacing w:after="0" w:line="240" w:lineRule="auto"/>
              <w:ind w:left="0"/>
              <w:jc w:val="both"/>
              <w:outlineLvl w:val="3"/>
              <w:rPr>
                <w:rFonts w:ascii="Times New Roman" w:hAnsi="Times New Roman"/>
                <w:color w:val="000000"/>
                <w:sz w:val="24"/>
                <w:szCs w:val="24"/>
                <w:lang w:eastAsia="ru-RU"/>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w:t>
            </w:r>
            <w:r w:rsidRPr="00946A8D">
              <w:rPr>
                <w:rFonts w:ascii="Times New Roman" w:hAnsi="Times New Roman"/>
                <w:b/>
                <w:bCs/>
                <w:color w:val="000000"/>
                <w:sz w:val="24"/>
                <w:szCs w:val="24"/>
              </w:rPr>
              <w:lastRenderedPageBreak/>
              <w:t>строительства Том 2 Градостроительных регламентов Правил землепользования и застройки.</w:t>
            </w:r>
          </w:p>
        </w:tc>
      </w:tr>
      <w:tr w:rsidR="00946A8D" w:rsidRPr="00946A8D" w14:paraId="1A205851" w14:textId="77777777" w:rsidTr="00A02879">
        <w:tc>
          <w:tcPr>
            <w:tcW w:w="2683" w:type="dxa"/>
            <w:tcBorders>
              <w:top w:val="single" w:sz="4" w:space="0" w:color="auto"/>
              <w:left w:val="single" w:sz="4" w:space="0" w:color="auto"/>
              <w:bottom w:val="single" w:sz="4" w:space="0" w:color="auto"/>
              <w:right w:val="single" w:sz="4" w:space="0" w:color="auto"/>
            </w:tcBorders>
            <w:hideMark/>
          </w:tcPr>
          <w:p w14:paraId="03B2B733"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4.4</w:t>
            </w:r>
          </w:p>
        </w:tc>
        <w:tc>
          <w:tcPr>
            <w:tcW w:w="2658" w:type="dxa"/>
            <w:tcBorders>
              <w:top w:val="single" w:sz="4" w:space="0" w:color="auto"/>
              <w:left w:val="single" w:sz="4" w:space="0" w:color="auto"/>
              <w:bottom w:val="single" w:sz="4" w:space="0" w:color="auto"/>
              <w:right w:val="single" w:sz="4" w:space="0" w:color="auto"/>
            </w:tcBorders>
          </w:tcPr>
          <w:p w14:paraId="7A2AC091"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Магазины</w:t>
            </w:r>
          </w:p>
          <w:p w14:paraId="552A7ED9" w14:textId="77777777" w:rsidR="00673A5C" w:rsidRPr="00946A8D" w:rsidRDefault="00673A5C" w:rsidP="00A02879">
            <w:pPr>
              <w:spacing w:after="0" w:line="240" w:lineRule="auto"/>
              <w:rPr>
                <w:rFonts w:ascii="Times New Roman" w:hAnsi="Times New Roman"/>
                <w:color w:val="000000"/>
                <w:sz w:val="24"/>
                <w:szCs w:val="24"/>
                <w:lang w:eastAsia="ru-RU"/>
              </w:rPr>
            </w:pPr>
          </w:p>
        </w:tc>
        <w:tc>
          <w:tcPr>
            <w:tcW w:w="9651" w:type="dxa"/>
            <w:tcBorders>
              <w:top w:val="single" w:sz="4" w:space="0" w:color="auto"/>
              <w:left w:val="single" w:sz="4" w:space="0" w:color="auto"/>
              <w:bottom w:val="single" w:sz="4" w:space="0" w:color="auto"/>
              <w:right w:val="single" w:sz="4" w:space="0" w:color="auto"/>
            </w:tcBorders>
          </w:tcPr>
          <w:p w14:paraId="5A51348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предназначенных для продажи товаров, торговая площадь которых составляет до 5000 кв. м</w:t>
            </w:r>
          </w:p>
          <w:p w14:paraId="785A10B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324104B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w:t>
            </w:r>
          </w:p>
          <w:p w14:paraId="035FBE0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 Для магазинов: до 250 кв.м торговой площади – 8 кв.м. на 1 кв.м. торговой площади;</w:t>
            </w:r>
          </w:p>
          <w:p w14:paraId="0B09AD3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свыше 250 до 650 кв.м. торговой площади – 8 – 6 кв.м. на 1 кв.м. торговой площади;</w:t>
            </w:r>
          </w:p>
          <w:p w14:paraId="0D470A4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7962CDF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5E854E9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B2484B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304517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57B6658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0B60B17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78554D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711556F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5AB5E97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0FC9786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F1C036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30BB1195"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139E5D72"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3D73898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46EB7F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7695192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50F21E5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7382EC82"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00B82F9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3505765D"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2D9A9977"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6415DCA9"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1EFE3ABE" w14:textId="41980647" w:rsidR="00801222" w:rsidRPr="00946A8D" w:rsidRDefault="0039276F" w:rsidP="00A02879">
            <w:pPr>
              <w:spacing w:after="0" w:line="240" w:lineRule="auto"/>
              <w:rPr>
                <w:rFonts w:ascii="Times New Roman" w:eastAsia="Times New Roman" w:hAnsi="Times New Roman"/>
                <w:color w:val="000000"/>
                <w:sz w:val="24"/>
                <w:szCs w:val="24"/>
                <w:lang w:eastAsia="ru-RU"/>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0D1D44CF" w14:textId="77777777" w:rsidTr="00A02879">
        <w:tc>
          <w:tcPr>
            <w:tcW w:w="2683" w:type="dxa"/>
            <w:tcBorders>
              <w:top w:val="single" w:sz="4" w:space="0" w:color="auto"/>
              <w:left w:val="single" w:sz="4" w:space="0" w:color="auto"/>
              <w:bottom w:val="single" w:sz="4" w:space="0" w:color="auto"/>
              <w:right w:val="single" w:sz="4" w:space="0" w:color="auto"/>
            </w:tcBorders>
            <w:hideMark/>
          </w:tcPr>
          <w:p w14:paraId="65E8C99E"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4.6</w:t>
            </w:r>
          </w:p>
        </w:tc>
        <w:tc>
          <w:tcPr>
            <w:tcW w:w="2658" w:type="dxa"/>
            <w:tcBorders>
              <w:top w:val="single" w:sz="4" w:space="0" w:color="auto"/>
              <w:left w:val="single" w:sz="4" w:space="0" w:color="auto"/>
              <w:bottom w:val="single" w:sz="4" w:space="0" w:color="auto"/>
              <w:right w:val="single" w:sz="4" w:space="0" w:color="auto"/>
            </w:tcBorders>
            <w:hideMark/>
          </w:tcPr>
          <w:p w14:paraId="2E8B9EB5"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Общественное питание</w:t>
            </w:r>
          </w:p>
        </w:tc>
        <w:tc>
          <w:tcPr>
            <w:tcW w:w="9651" w:type="dxa"/>
            <w:tcBorders>
              <w:top w:val="single" w:sz="4" w:space="0" w:color="auto"/>
              <w:left w:val="single" w:sz="4" w:space="0" w:color="auto"/>
              <w:bottom w:val="single" w:sz="4" w:space="0" w:color="auto"/>
              <w:right w:val="single" w:sz="4" w:space="0" w:color="auto"/>
            </w:tcBorders>
          </w:tcPr>
          <w:p w14:paraId="3D5461E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объектов капитального строительства в целях устройства мест общественного питания (рестораны, кафе, столовые, закусочные, бары)</w:t>
            </w:r>
          </w:p>
          <w:p w14:paraId="693D37E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0B0EA316"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 xml:space="preserve">Минимальный размер земельных участков: </w:t>
            </w:r>
          </w:p>
          <w:p w14:paraId="4B93448E"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при числе до 50 мест, 25 кв.м. на 1 место;</w:t>
            </w:r>
          </w:p>
          <w:p w14:paraId="6BB9DE74" w14:textId="77777777" w:rsidR="00D61ACC" w:rsidRPr="00946A8D" w:rsidRDefault="00D61ACC" w:rsidP="00D61ACC">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при числе от 50 до 150 мест, 15 кв.м. на 1 место;</w:t>
            </w:r>
          </w:p>
          <w:p w14:paraId="567D8CE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2993ED8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2B0B81C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37E51D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50164E7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02CD0F4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0FCF43A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1D62132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5685178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AE492E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3DE3666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57DB6A4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178849B5"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2807586"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75298E8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564E1D7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3;</w:t>
            </w:r>
          </w:p>
          <w:p w14:paraId="0DCC8C0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7B25052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5643280B"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lastRenderedPageBreak/>
              <w:t xml:space="preserve"> в условиях реконструкции </w:t>
            </w:r>
            <w:r w:rsidRPr="00946A8D">
              <w:rPr>
                <w:rFonts w:ascii="Times New Roman" w:eastAsia="Times New Roman" w:hAnsi="Times New Roman"/>
                <w:color w:val="000000"/>
                <w:sz w:val="24"/>
                <w:szCs w:val="24"/>
                <w:lang w:eastAsia="ru-RU"/>
              </w:rPr>
              <w:t>(Кз) – 0,8</w:t>
            </w:r>
          </w:p>
          <w:p w14:paraId="6964127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3F259C0D"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20E06E60"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01650E87"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5CF70F92" w14:textId="3322FEFE" w:rsidR="00801222" w:rsidRPr="00946A8D" w:rsidRDefault="0039276F" w:rsidP="00A02879">
            <w:pPr>
              <w:spacing w:after="0" w:line="240" w:lineRule="auto"/>
              <w:rPr>
                <w:rFonts w:ascii="Times New Roman" w:eastAsia="Times New Roman" w:hAnsi="Times New Roman"/>
                <w:color w:val="000000"/>
                <w:sz w:val="24"/>
                <w:szCs w:val="24"/>
                <w:lang w:eastAsia="ru-RU"/>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42ED99FC" w14:textId="77777777" w:rsidTr="00A02879">
        <w:tc>
          <w:tcPr>
            <w:tcW w:w="2683" w:type="dxa"/>
            <w:tcBorders>
              <w:top w:val="single" w:sz="4" w:space="0" w:color="auto"/>
              <w:left w:val="single" w:sz="4" w:space="0" w:color="auto"/>
              <w:bottom w:val="single" w:sz="4" w:space="0" w:color="auto"/>
              <w:right w:val="single" w:sz="4" w:space="0" w:color="auto"/>
            </w:tcBorders>
            <w:hideMark/>
          </w:tcPr>
          <w:p w14:paraId="36E57AD6"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4.7</w:t>
            </w:r>
          </w:p>
        </w:tc>
        <w:tc>
          <w:tcPr>
            <w:tcW w:w="2658" w:type="dxa"/>
            <w:tcBorders>
              <w:top w:val="single" w:sz="4" w:space="0" w:color="auto"/>
              <w:left w:val="single" w:sz="4" w:space="0" w:color="auto"/>
              <w:bottom w:val="single" w:sz="4" w:space="0" w:color="auto"/>
              <w:right w:val="single" w:sz="4" w:space="0" w:color="auto"/>
            </w:tcBorders>
          </w:tcPr>
          <w:p w14:paraId="1CA64214"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Гостиничное обслуживание</w:t>
            </w:r>
          </w:p>
          <w:p w14:paraId="3141C70B" w14:textId="77777777" w:rsidR="00673A5C" w:rsidRPr="00946A8D" w:rsidRDefault="00673A5C" w:rsidP="00A02879">
            <w:pPr>
              <w:spacing w:after="0" w:line="240" w:lineRule="auto"/>
              <w:rPr>
                <w:rFonts w:ascii="Times New Roman" w:hAnsi="Times New Roman"/>
                <w:color w:val="000000"/>
                <w:sz w:val="24"/>
                <w:szCs w:val="24"/>
                <w:lang w:eastAsia="ru-RU"/>
              </w:rPr>
            </w:pPr>
          </w:p>
        </w:tc>
        <w:tc>
          <w:tcPr>
            <w:tcW w:w="9651" w:type="dxa"/>
            <w:tcBorders>
              <w:top w:val="single" w:sz="4" w:space="0" w:color="auto"/>
              <w:left w:val="single" w:sz="4" w:space="0" w:color="auto"/>
              <w:bottom w:val="single" w:sz="4" w:space="0" w:color="auto"/>
              <w:right w:val="single" w:sz="4" w:space="0" w:color="auto"/>
            </w:tcBorders>
          </w:tcPr>
          <w:p w14:paraId="437DB94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гостиниц, а также иных зданий, используемых с целью извлечения предпринимательской выгоды из предоставления жилого помещения для временного проживания в них</w:t>
            </w:r>
          </w:p>
          <w:p w14:paraId="69A6027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здания гостиницы до 100 мест</w:t>
            </w:r>
          </w:p>
          <w:p w14:paraId="20BA125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Минимальный размер земельных участков: </w:t>
            </w:r>
          </w:p>
          <w:p w14:paraId="1D5E251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Размеры земельных участков гостиниц при числе мест от 25 до 100– 55 м2 на 1 место.</w:t>
            </w:r>
          </w:p>
          <w:p w14:paraId="3FC0BD0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6020130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4985CAF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CC7D85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09C287E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06E5432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44ED20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EDCA86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7235E21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82F88A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29AA26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155D9B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458DD1E4"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CB9E933"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lastRenderedPageBreak/>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33342D6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73BECD9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5;</w:t>
            </w:r>
          </w:p>
          <w:p w14:paraId="79E104E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4885C17F"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4E5D0C2A"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62A877B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74061DEB"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29B6AA2C"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425ED72B"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4B4C7F8C" w14:textId="77777777" w:rsidR="00801222" w:rsidRPr="00946A8D" w:rsidRDefault="0039276F" w:rsidP="00A02879">
            <w:pPr>
              <w:spacing w:after="0" w:line="240" w:lineRule="auto"/>
              <w:rPr>
                <w:rFonts w:ascii="Times New Roman" w:hAnsi="Times New Roman"/>
                <w:b/>
                <w:bCs/>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p w14:paraId="50C5F693" w14:textId="77777777" w:rsidR="00EC6E61" w:rsidRPr="00946A8D" w:rsidRDefault="00EC6E61" w:rsidP="00EC6E61">
            <w:pPr>
              <w:spacing w:after="0" w:line="240" w:lineRule="auto"/>
              <w:rPr>
                <w:rFonts w:ascii="Times New Roman" w:hAnsi="Times New Roman"/>
                <w:b/>
                <w:color w:val="000000"/>
              </w:rPr>
            </w:pPr>
            <w:r w:rsidRPr="00946A8D">
              <w:rPr>
                <w:rFonts w:ascii="Times New Roman" w:hAnsi="Times New Roman"/>
                <w:b/>
                <w:color w:val="000000"/>
              </w:rPr>
              <w:t>- не допускается размещение новых объектов капитального строительства, а также их реконструкция, с изменением этажности, высотности и площади застройки, представляющих собой многоквартирные жилые дома, комплексы апартаментов, апарт-отели и гостиницы, включающие в себя номерной фонд по типу апартаменты, за исключением случаев размещения таких объектов в рамках реализации положений Федерального закона от 29.11.2014 № 377-ФЗ «О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 постановления Совета министров Республики Крым от 07.10.2014 № 368 «О некоторых вопросах реализации инвестиционных проектов на территории Республики Крым» или в случае размещения таких объектов при реализации решения о комплексном развитии территории или осуществления комплексного развития территории по инициативе правообладателей земельных участков и (или) расположенных на них объектов недвижимости;</w:t>
            </w:r>
          </w:p>
          <w:p w14:paraId="5FAB1FBE" w14:textId="559141A3" w:rsidR="00EC6E61" w:rsidRPr="00946A8D" w:rsidRDefault="00EC6E61" w:rsidP="00EC6E61">
            <w:pPr>
              <w:spacing w:after="0" w:line="240" w:lineRule="auto"/>
              <w:rPr>
                <w:rFonts w:ascii="Times New Roman" w:eastAsia="Times New Roman" w:hAnsi="Times New Roman"/>
                <w:color w:val="000000"/>
                <w:sz w:val="24"/>
                <w:szCs w:val="24"/>
                <w:lang w:eastAsia="ru-RU"/>
              </w:rPr>
            </w:pPr>
            <w:r w:rsidRPr="00946A8D">
              <w:rPr>
                <w:rFonts w:ascii="Times New Roman" w:hAnsi="Times New Roman"/>
                <w:b/>
                <w:color w:val="000000"/>
              </w:rPr>
              <w:lastRenderedPageBreak/>
              <w:t>- указанные требования не применяются, в случае если в отношении объекта капитального строительства выдано разрешение на строительство или обеспечивается реконструкция объектов незавершенного строительства.</w:t>
            </w:r>
          </w:p>
        </w:tc>
      </w:tr>
      <w:tr w:rsidR="00946A8D" w:rsidRPr="00946A8D" w14:paraId="31B70C09" w14:textId="77777777" w:rsidTr="00A02879">
        <w:tc>
          <w:tcPr>
            <w:tcW w:w="2683" w:type="dxa"/>
            <w:tcBorders>
              <w:top w:val="single" w:sz="4" w:space="0" w:color="auto"/>
              <w:left w:val="single" w:sz="4" w:space="0" w:color="auto"/>
              <w:bottom w:val="single" w:sz="4" w:space="0" w:color="auto"/>
              <w:right w:val="single" w:sz="4" w:space="0" w:color="auto"/>
            </w:tcBorders>
            <w:hideMark/>
          </w:tcPr>
          <w:p w14:paraId="303929D8"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5.1</w:t>
            </w:r>
          </w:p>
        </w:tc>
        <w:tc>
          <w:tcPr>
            <w:tcW w:w="2658" w:type="dxa"/>
            <w:tcBorders>
              <w:top w:val="single" w:sz="4" w:space="0" w:color="auto"/>
              <w:left w:val="single" w:sz="4" w:space="0" w:color="auto"/>
              <w:bottom w:val="single" w:sz="4" w:space="0" w:color="auto"/>
              <w:right w:val="single" w:sz="4" w:space="0" w:color="auto"/>
            </w:tcBorders>
          </w:tcPr>
          <w:p w14:paraId="1C072062"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Спорт</w:t>
            </w:r>
          </w:p>
          <w:p w14:paraId="58720C11" w14:textId="77777777" w:rsidR="00673A5C" w:rsidRPr="00946A8D" w:rsidRDefault="00673A5C" w:rsidP="00A02879">
            <w:pPr>
              <w:spacing w:after="0" w:line="240" w:lineRule="auto"/>
              <w:rPr>
                <w:rFonts w:ascii="Times New Roman" w:hAnsi="Times New Roman"/>
                <w:color w:val="000000"/>
                <w:sz w:val="24"/>
                <w:szCs w:val="24"/>
                <w:lang w:eastAsia="ru-RU"/>
              </w:rPr>
            </w:pPr>
          </w:p>
        </w:tc>
        <w:tc>
          <w:tcPr>
            <w:tcW w:w="9651" w:type="dxa"/>
            <w:tcBorders>
              <w:top w:val="single" w:sz="4" w:space="0" w:color="auto"/>
              <w:left w:val="single" w:sz="4" w:space="0" w:color="auto"/>
              <w:bottom w:val="single" w:sz="4" w:space="0" w:color="auto"/>
              <w:right w:val="single" w:sz="4" w:space="0" w:color="auto"/>
            </w:tcBorders>
          </w:tcPr>
          <w:p w14:paraId="2A45D86C"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Размещение зданий и сооружений для занятия спортом. Содержание данного вида разрешенного использования включает в себя содержание видов разрешенного использования с </w:t>
            </w:r>
            <w:hyperlink r:id="rId36" w:anchor="block_1511" w:history="1">
              <w:r w:rsidRPr="00946A8D">
                <w:rPr>
                  <w:rFonts w:ascii="Times New Roman" w:hAnsi="Times New Roman"/>
                  <w:b/>
                  <w:color w:val="000000"/>
                  <w:sz w:val="24"/>
                  <w:szCs w:val="24"/>
                </w:rPr>
                <w:t>кодами 5.1.1 - 5.1.7</w:t>
              </w:r>
            </w:hyperlink>
            <w:r w:rsidRPr="00946A8D">
              <w:rPr>
                <w:rFonts w:ascii="Times New Roman" w:hAnsi="Times New Roman"/>
                <w:b/>
                <w:color w:val="000000"/>
                <w:sz w:val="24"/>
                <w:szCs w:val="24"/>
              </w:rPr>
              <w:t>.</w:t>
            </w:r>
          </w:p>
          <w:p w14:paraId="548C5E7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2810835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земельных участков - по СП 42.13330.2016 (приложение Д).</w:t>
            </w:r>
          </w:p>
          <w:p w14:paraId="1C8AD24F"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земельных участков - не подлежит установлению;</w:t>
            </w:r>
          </w:p>
          <w:p w14:paraId="14B2DB4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2C93A7B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796A8D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29D74BB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3818E7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5C4442C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41C29F5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6266A3C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16A6738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0AAA87D1"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4B290FE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0152F200"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61A9382"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2499D43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3C6E4BA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4;</w:t>
            </w:r>
          </w:p>
          <w:p w14:paraId="6E59C03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04305A8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4E0C837E"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511D4BF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6BF74E37"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098082E1"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260AB357"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lastRenderedPageBreak/>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22299E9F" w14:textId="70A1A3EB" w:rsidR="00801222" w:rsidRPr="00946A8D" w:rsidRDefault="0039276F" w:rsidP="00A02879">
            <w:pPr>
              <w:spacing w:after="0" w:line="240" w:lineRule="auto"/>
              <w:rPr>
                <w:rFonts w:ascii="Times New Roman" w:eastAsia="Times New Roman" w:hAnsi="Times New Roman"/>
                <w:color w:val="000000"/>
                <w:sz w:val="24"/>
                <w:szCs w:val="24"/>
                <w:lang w:eastAsia="ru-RU"/>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64BFCC59" w14:textId="77777777" w:rsidTr="00A02879">
        <w:tc>
          <w:tcPr>
            <w:tcW w:w="2683" w:type="dxa"/>
            <w:tcBorders>
              <w:top w:val="single" w:sz="4" w:space="0" w:color="auto"/>
              <w:left w:val="single" w:sz="4" w:space="0" w:color="auto"/>
              <w:bottom w:val="single" w:sz="4" w:space="0" w:color="auto"/>
              <w:right w:val="single" w:sz="4" w:space="0" w:color="auto"/>
            </w:tcBorders>
            <w:hideMark/>
          </w:tcPr>
          <w:p w14:paraId="565579AE" w14:textId="77777777" w:rsidR="00673A5C" w:rsidRPr="00946A8D" w:rsidRDefault="00673A5C" w:rsidP="00A02879">
            <w:pPr>
              <w:spacing w:after="0" w:line="240" w:lineRule="auto"/>
              <w:rPr>
                <w:rFonts w:ascii="Times New Roman" w:hAnsi="Times New Roman"/>
                <w:bCs/>
                <w:color w:val="000000"/>
                <w:sz w:val="24"/>
                <w:szCs w:val="24"/>
                <w:lang w:eastAsia="ru-RU"/>
              </w:rPr>
            </w:pPr>
            <w:r w:rsidRPr="00946A8D">
              <w:rPr>
                <w:rFonts w:ascii="Times New Roman" w:hAnsi="Times New Roman"/>
                <w:bCs/>
                <w:color w:val="000000"/>
                <w:sz w:val="24"/>
                <w:szCs w:val="24"/>
                <w:lang w:eastAsia="ru-RU"/>
              </w:rPr>
              <w:lastRenderedPageBreak/>
              <w:t>5.2.1</w:t>
            </w:r>
          </w:p>
        </w:tc>
        <w:tc>
          <w:tcPr>
            <w:tcW w:w="2658" w:type="dxa"/>
            <w:tcBorders>
              <w:top w:val="single" w:sz="4" w:space="0" w:color="auto"/>
              <w:left w:val="single" w:sz="4" w:space="0" w:color="auto"/>
              <w:bottom w:val="single" w:sz="4" w:space="0" w:color="auto"/>
              <w:right w:val="single" w:sz="4" w:space="0" w:color="auto"/>
            </w:tcBorders>
          </w:tcPr>
          <w:p w14:paraId="2829DBD5"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Туристическое обслуживание</w:t>
            </w:r>
          </w:p>
          <w:p w14:paraId="68E34920" w14:textId="77777777" w:rsidR="00673A5C" w:rsidRPr="00946A8D" w:rsidRDefault="00673A5C" w:rsidP="00A02879">
            <w:pPr>
              <w:spacing w:after="0" w:line="240" w:lineRule="auto"/>
              <w:rPr>
                <w:rFonts w:ascii="Times New Roman" w:hAnsi="Times New Roman"/>
                <w:color w:val="000000"/>
                <w:sz w:val="24"/>
                <w:szCs w:val="24"/>
                <w:lang w:eastAsia="ru-RU"/>
              </w:rPr>
            </w:pPr>
          </w:p>
        </w:tc>
        <w:tc>
          <w:tcPr>
            <w:tcW w:w="9651" w:type="dxa"/>
            <w:tcBorders>
              <w:top w:val="single" w:sz="4" w:space="0" w:color="auto"/>
              <w:left w:val="single" w:sz="4" w:space="0" w:color="auto"/>
              <w:bottom w:val="single" w:sz="4" w:space="0" w:color="auto"/>
              <w:right w:val="single" w:sz="4" w:space="0" w:color="auto"/>
            </w:tcBorders>
          </w:tcPr>
          <w:p w14:paraId="72794D2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пансионатов, туристических гостиниц, кемпингов, домов отдыха, не оказывающих услуги по лечению, а также иных зданий, используемых с целью извлечения предпринимательской выгоды из предоставления жилого помещения для временного проживания в них; размещение детских лагерей</w:t>
            </w:r>
          </w:p>
          <w:p w14:paraId="3291CD0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1E7342C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Максимальная вместимость здания туристического обслуживания 100 мест</w:t>
            </w:r>
          </w:p>
          <w:p w14:paraId="46D4F5A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по СП 42.13330.2016 (приложение Д).</w:t>
            </w:r>
          </w:p>
          <w:p w14:paraId="72E1C89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5AD8FB0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51243CE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641243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3C17119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5C0AD64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26CC18E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EE3E99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08867033"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288B1CA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7BD83C5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18FBC7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723EA3A8"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819503A"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2E27A60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42181B2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5;</w:t>
            </w:r>
          </w:p>
          <w:p w14:paraId="31D76AA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3022A82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lastRenderedPageBreak/>
              <w:t>Максимальный коэффициент застройки земельного участка (Кз) – 0,7</w:t>
            </w:r>
          </w:p>
          <w:p w14:paraId="3C9A0888"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7C4628D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2A9A8FDC"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068DC238"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076082EA"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p w14:paraId="1C8AF0B3" w14:textId="77777777" w:rsidR="00673A5C" w:rsidRPr="00946A8D" w:rsidRDefault="00673A5C" w:rsidP="00A02879">
            <w:pPr>
              <w:spacing w:after="0"/>
              <w:rPr>
                <w:rStyle w:val="Calibri105pt0pt"/>
                <w:rFonts w:ascii="Times New Roman" w:hAnsi="Times New Roman"/>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детскими спортивными и игровыми площадками земельного участка, подлежащего застройке, по отношению к расчетной площади здания – 0,045</w:t>
            </w:r>
          </w:p>
          <w:p w14:paraId="0AF4DF6B" w14:textId="77777777" w:rsidR="00673A5C" w:rsidRPr="00946A8D" w:rsidRDefault="00673A5C" w:rsidP="00A02879">
            <w:pPr>
              <w:spacing w:after="0"/>
              <w:rPr>
                <w:rStyle w:val="Calibri105pt0pt"/>
                <w:rFonts w:ascii="Times New Roman" w:hAnsi="Times New Roman"/>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обеспеченности спортивными площадками (взрослые спортивные и игровые площадки) земельного участка, подлежащего застройке, по отношению к расчетной площади здания - </w:t>
            </w:r>
            <w:r w:rsidRPr="00946A8D">
              <w:rPr>
                <w:rStyle w:val="Calibri105pt0pt"/>
                <w:rFonts w:ascii="Times New Roman" w:hAnsi="Times New Roman"/>
                <w:sz w:val="24"/>
                <w:szCs w:val="24"/>
              </w:rPr>
              <w:t>0,045</w:t>
            </w:r>
          </w:p>
          <w:p w14:paraId="543F3FD2" w14:textId="77777777" w:rsidR="00801222" w:rsidRPr="00946A8D" w:rsidRDefault="0039276F" w:rsidP="00A02879">
            <w:pPr>
              <w:spacing w:after="0"/>
              <w:rPr>
                <w:rFonts w:ascii="Times New Roman" w:hAnsi="Times New Roman"/>
                <w:b/>
                <w:bCs/>
                <w:color w:val="000000"/>
                <w:sz w:val="24"/>
                <w:szCs w:val="24"/>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p w14:paraId="198033EF" w14:textId="77777777" w:rsidR="007A737B" w:rsidRPr="00946A8D" w:rsidRDefault="007A737B" w:rsidP="007A737B">
            <w:pPr>
              <w:spacing w:after="0" w:line="240" w:lineRule="auto"/>
              <w:rPr>
                <w:rFonts w:ascii="Times New Roman" w:hAnsi="Times New Roman"/>
                <w:b/>
                <w:color w:val="000000"/>
              </w:rPr>
            </w:pPr>
            <w:r w:rsidRPr="00946A8D">
              <w:rPr>
                <w:rFonts w:ascii="Times New Roman" w:hAnsi="Times New Roman"/>
                <w:b/>
                <w:color w:val="000000"/>
              </w:rPr>
              <w:t>- не допускается размещение новых объектов капитального строительства, а также их реконструкция, с изменением этажности, высотности и площади застройки, представляющих собой многоквартирные жилые дома, комплексы апартаментов, апарт-отели и гостиницы, включающие в себя номерной фонд по типу апартаменты, за исключением случаев размещения таких объектов в рамках реализации положений Федерального закона от 29.11.2014 № 377-ФЗ «О развитии Республики Крым и города федерального значения Севастополя и свободной экономической зоне на территориях Республики Крым и города федерального значения Севастополя», постановления Совета министров Республики Крым от 07.10.2014 № 368 «О некоторых вопросах реализации инвестиционных проектов на территории Республики Крым» или в случае размещения таких объектов при реализации решения о комплексном развитии территории или осуществления комплексного развития территории по инициативе правообладателей земельных участков и (или) расположенных на них объектов недвижимости;</w:t>
            </w:r>
          </w:p>
          <w:p w14:paraId="1940C484" w14:textId="665506BA" w:rsidR="007A737B" w:rsidRPr="00946A8D" w:rsidRDefault="007A737B" w:rsidP="007A737B">
            <w:pPr>
              <w:spacing w:after="0"/>
              <w:rPr>
                <w:rFonts w:ascii="Times New Roman" w:hAnsi="Times New Roman"/>
                <w:color w:val="000000"/>
                <w:sz w:val="24"/>
                <w:szCs w:val="24"/>
              </w:rPr>
            </w:pPr>
            <w:r w:rsidRPr="00946A8D">
              <w:rPr>
                <w:rFonts w:ascii="Times New Roman" w:hAnsi="Times New Roman"/>
                <w:b/>
                <w:color w:val="000000"/>
              </w:rPr>
              <w:lastRenderedPageBreak/>
              <w:t>- указанные требования не применяются, в случае если в отношении объекта капитального строительства выдано разрешение на строительство или обеспечивается реконструкция объектов незавершенного строительства.</w:t>
            </w:r>
          </w:p>
        </w:tc>
      </w:tr>
      <w:tr w:rsidR="00946A8D" w:rsidRPr="00946A8D" w14:paraId="22CE94B8" w14:textId="77777777" w:rsidTr="00A02879">
        <w:tc>
          <w:tcPr>
            <w:tcW w:w="2683" w:type="dxa"/>
            <w:tcBorders>
              <w:top w:val="single" w:sz="4" w:space="0" w:color="auto"/>
              <w:left w:val="single" w:sz="4" w:space="0" w:color="auto"/>
              <w:bottom w:val="single" w:sz="4" w:space="0" w:color="auto"/>
              <w:right w:val="single" w:sz="4" w:space="0" w:color="auto"/>
            </w:tcBorders>
            <w:hideMark/>
          </w:tcPr>
          <w:p w14:paraId="2D0F6EB7" w14:textId="77777777" w:rsidR="00673A5C" w:rsidRPr="00946A8D" w:rsidRDefault="00673A5C" w:rsidP="00A02879">
            <w:pPr>
              <w:spacing w:after="0" w:line="240" w:lineRule="auto"/>
              <w:rPr>
                <w:rFonts w:ascii="Times New Roman" w:hAnsi="Times New Roman"/>
                <w:bCs/>
                <w:color w:val="000000"/>
                <w:sz w:val="24"/>
                <w:szCs w:val="24"/>
                <w:lang w:eastAsia="ru-RU"/>
              </w:rPr>
            </w:pPr>
            <w:r w:rsidRPr="00946A8D">
              <w:rPr>
                <w:rFonts w:ascii="Times New Roman" w:hAnsi="Times New Roman"/>
                <w:bCs/>
                <w:color w:val="000000"/>
                <w:sz w:val="24"/>
                <w:szCs w:val="24"/>
                <w:lang w:eastAsia="ru-RU"/>
              </w:rPr>
              <w:lastRenderedPageBreak/>
              <w:t>5.3</w:t>
            </w:r>
          </w:p>
        </w:tc>
        <w:tc>
          <w:tcPr>
            <w:tcW w:w="2658" w:type="dxa"/>
            <w:tcBorders>
              <w:top w:val="single" w:sz="4" w:space="0" w:color="auto"/>
              <w:left w:val="single" w:sz="4" w:space="0" w:color="auto"/>
              <w:bottom w:val="single" w:sz="4" w:space="0" w:color="auto"/>
              <w:right w:val="single" w:sz="4" w:space="0" w:color="auto"/>
            </w:tcBorders>
            <w:hideMark/>
          </w:tcPr>
          <w:p w14:paraId="44172A09"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Охота и рыбалка</w:t>
            </w:r>
          </w:p>
        </w:tc>
        <w:tc>
          <w:tcPr>
            <w:tcW w:w="9651" w:type="dxa"/>
            <w:tcBorders>
              <w:top w:val="single" w:sz="4" w:space="0" w:color="auto"/>
              <w:left w:val="single" w:sz="4" w:space="0" w:color="auto"/>
              <w:bottom w:val="single" w:sz="4" w:space="0" w:color="auto"/>
              <w:right w:val="single" w:sz="4" w:space="0" w:color="auto"/>
            </w:tcBorders>
          </w:tcPr>
          <w:p w14:paraId="47B48704" w14:textId="77777777" w:rsidR="00673A5C" w:rsidRPr="00946A8D" w:rsidRDefault="00673A5C" w:rsidP="00A02879">
            <w:pPr>
              <w:spacing w:after="0" w:line="240" w:lineRule="auto"/>
              <w:jc w:val="both"/>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Обустройство мест охоты и рыбалки, в том числе размещение дома охотника или рыболова, сооружений, необходимых для восстановления и поддержания поголовья зверей или количества рыбы</w:t>
            </w:r>
          </w:p>
          <w:p w14:paraId="73AC85EF"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3C9B07B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не подлежит установлению;</w:t>
            </w:r>
          </w:p>
          <w:p w14:paraId="2284459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476F3FBF"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1.</w:t>
            </w:r>
          </w:p>
          <w:p w14:paraId="11ED669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5B849CE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4431A46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p w14:paraId="0983DD54" w14:textId="078F642F" w:rsidR="00801222" w:rsidRPr="00946A8D" w:rsidRDefault="0039276F" w:rsidP="00A02879">
            <w:pPr>
              <w:spacing w:after="0" w:line="240" w:lineRule="auto"/>
              <w:rPr>
                <w:rFonts w:ascii="Times New Roman" w:eastAsia="Times New Roman" w:hAnsi="Times New Roman"/>
                <w:color w:val="000000"/>
                <w:sz w:val="24"/>
                <w:szCs w:val="24"/>
                <w:lang w:eastAsia="ru-RU"/>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287BCFA6" w14:textId="77777777" w:rsidTr="00A02879">
        <w:tc>
          <w:tcPr>
            <w:tcW w:w="2683" w:type="dxa"/>
            <w:tcBorders>
              <w:top w:val="single" w:sz="4" w:space="0" w:color="auto"/>
              <w:left w:val="single" w:sz="4" w:space="0" w:color="auto"/>
              <w:bottom w:val="single" w:sz="4" w:space="0" w:color="auto"/>
              <w:right w:val="single" w:sz="4" w:space="0" w:color="auto"/>
            </w:tcBorders>
          </w:tcPr>
          <w:p w14:paraId="6A2C08F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5.4.</w:t>
            </w:r>
          </w:p>
          <w:p w14:paraId="3660FFC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tc>
        <w:tc>
          <w:tcPr>
            <w:tcW w:w="2658" w:type="dxa"/>
            <w:tcBorders>
              <w:top w:val="single" w:sz="4" w:space="0" w:color="auto"/>
              <w:left w:val="single" w:sz="4" w:space="0" w:color="auto"/>
              <w:bottom w:val="single" w:sz="4" w:space="0" w:color="auto"/>
              <w:right w:val="single" w:sz="4" w:space="0" w:color="auto"/>
            </w:tcBorders>
            <w:hideMark/>
          </w:tcPr>
          <w:p w14:paraId="4241BF3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Причалы для маломерных судов</w:t>
            </w:r>
          </w:p>
        </w:tc>
        <w:tc>
          <w:tcPr>
            <w:tcW w:w="9651" w:type="dxa"/>
            <w:tcBorders>
              <w:top w:val="single" w:sz="4" w:space="0" w:color="auto"/>
              <w:left w:val="single" w:sz="4" w:space="0" w:color="auto"/>
              <w:bottom w:val="single" w:sz="4" w:space="0" w:color="auto"/>
              <w:right w:val="single" w:sz="4" w:space="0" w:color="auto"/>
            </w:tcBorders>
          </w:tcPr>
          <w:p w14:paraId="6F51DB8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Размещение сооружений, предназначенных для причаливания, хранения и обслуживания яхт, катеров, лодок и других маломерных судов</w:t>
            </w:r>
          </w:p>
          <w:p w14:paraId="3260950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3E4106AE"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размер земельного участка – не подлежит установлению;</w:t>
            </w:r>
          </w:p>
          <w:p w14:paraId="5FAA075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размер земельного участка – не подлежит установлению;</w:t>
            </w:r>
          </w:p>
          <w:p w14:paraId="18E8956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Максимальное количество этажей – 1.</w:t>
            </w:r>
          </w:p>
          <w:p w14:paraId="2DB899D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1DF2858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169F52D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Максимальный коэффициент плотности застройки земельного участка (Кпз) – не подлежит установлению </w:t>
            </w:r>
          </w:p>
          <w:p w14:paraId="7BF95D43" w14:textId="37A83865" w:rsidR="005B66E8" w:rsidRPr="00946A8D" w:rsidRDefault="0039276F" w:rsidP="00A02879">
            <w:pPr>
              <w:spacing w:after="0" w:line="240" w:lineRule="auto"/>
              <w:rPr>
                <w:rFonts w:ascii="Times New Roman" w:eastAsia="Times New Roman" w:hAnsi="Times New Roman"/>
                <w:color w:val="000000"/>
                <w:sz w:val="24"/>
                <w:szCs w:val="24"/>
                <w:lang w:eastAsia="ru-RU"/>
              </w:rPr>
            </w:pPr>
            <w:r w:rsidRPr="00946A8D">
              <w:rPr>
                <w:rFonts w:ascii="Times New Roman" w:hAnsi="Times New Roman"/>
                <w:b/>
                <w:bCs/>
                <w:color w:val="000000"/>
                <w:sz w:val="24"/>
                <w:szCs w:val="24"/>
              </w:rPr>
              <w:t xml:space="preserve">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w:t>
            </w:r>
            <w:r w:rsidRPr="00946A8D">
              <w:rPr>
                <w:rFonts w:ascii="Times New Roman" w:hAnsi="Times New Roman"/>
                <w:b/>
                <w:bCs/>
                <w:color w:val="000000"/>
                <w:sz w:val="24"/>
                <w:szCs w:val="24"/>
              </w:rPr>
              <w:lastRenderedPageBreak/>
              <w:t>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946A8D" w:rsidRPr="00946A8D" w14:paraId="4BBB8149" w14:textId="77777777" w:rsidTr="00A02879">
        <w:tc>
          <w:tcPr>
            <w:tcW w:w="2683" w:type="dxa"/>
            <w:tcBorders>
              <w:top w:val="single" w:sz="4" w:space="0" w:color="auto"/>
              <w:left w:val="single" w:sz="4" w:space="0" w:color="auto"/>
              <w:bottom w:val="single" w:sz="4" w:space="0" w:color="auto"/>
              <w:right w:val="single" w:sz="4" w:space="0" w:color="auto"/>
            </w:tcBorders>
            <w:hideMark/>
          </w:tcPr>
          <w:p w14:paraId="30D9D3F8"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9.2.</w:t>
            </w:r>
          </w:p>
        </w:tc>
        <w:tc>
          <w:tcPr>
            <w:tcW w:w="2658" w:type="dxa"/>
            <w:tcBorders>
              <w:top w:val="single" w:sz="4" w:space="0" w:color="auto"/>
              <w:left w:val="single" w:sz="4" w:space="0" w:color="auto"/>
              <w:bottom w:val="single" w:sz="4" w:space="0" w:color="auto"/>
              <w:right w:val="single" w:sz="4" w:space="0" w:color="auto"/>
            </w:tcBorders>
            <w:hideMark/>
          </w:tcPr>
          <w:p w14:paraId="2FA5A19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Курортная деятельность</w:t>
            </w:r>
          </w:p>
        </w:tc>
        <w:tc>
          <w:tcPr>
            <w:tcW w:w="9651" w:type="dxa"/>
            <w:tcBorders>
              <w:top w:val="single" w:sz="4" w:space="0" w:color="auto"/>
              <w:left w:val="single" w:sz="4" w:space="0" w:color="auto"/>
              <w:bottom w:val="single" w:sz="4" w:space="0" w:color="auto"/>
              <w:right w:val="single" w:sz="4" w:space="0" w:color="auto"/>
            </w:tcBorders>
          </w:tcPr>
          <w:p w14:paraId="003414A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Использование, в том числе с их извлечением, для лечения и оздоровления человека природных лечебных ресурсов (месторождения минеральных вод, лечебные грязи, рапой лиманов и озер, особый климат и иные природные факторы и условия, которые используются или могут использоваться для профилактики и лечения заболеваний человека), а также охрана лечебных ресурсов от истощения и уничтожения в границах первой зоны округа горно-санитарной или санитарной охраны лечебно-оздоровительных местностей и курорта</w:t>
            </w:r>
          </w:p>
          <w:p w14:paraId="6909813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2CAE20E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2F31EA1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637CF48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p w14:paraId="28EDF422" w14:textId="1184B18A" w:rsidR="00801222" w:rsidRPr="00946A8D" w:rsidRDefault="0039276F" w:rsidP="00A02879">
            <w:pPr>
              <w:spacing w:after="0" w:line="240" w:lineRule="auto"/>
              <w:rPr>
                <w:rFonts w:ascii="Times New Roman" w:eastAsia="Times New Roman" w:hAnsi="Times New Roman"/>
                <w:color w:val="000000"/>
                <w:sz w:val="24"/>
                <w:szCs w:val="24"/>
                <w:lang w:eastAsia="ru-RU"/>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r w:rsidR="00673A5C" w:rsidRPr="00946A8D" w14:paraId="7330DCB0" w14:textId="77777777" w:rsidTr="00A02879">
        <w:tc>
          <w:tcPr>
            <w:tcW w:w="2683" w:type="dxa"/>
            <w:tcBorders>
              <w:top w:val="single" w:sz="4" w:space="0" w:color="auto"/>
              <w:left w:val="single" w:sz="4" w:space="0" w:color="auto"/>
              <w:bottom w:val="single" w:sz="4" w:space="0" w:color="auto"/>
              <w:right w:val="single" w:sz="4" w:space="0" w:color="auto"/>
            </w:tcBorders>
            <w:hideMark/>
          </w:tcPr>
          <w:p w14:paraId="735BAB8D"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9.2.1</w:t>
            </w:r>
          </w:p>
        </w:tc>
        <w:tc>
          <w:tcPr>
            <w:tcW w:w="2658" w:type="dxa"/>
            <w:tcBorders>
              <w:top w:val="single" w:sz="4" w:space="0" w:color="auto"/>
              <w:left w:val="single" w:sz="4" w:space="0" w:color="auto"/>
              <w:bottom w:val="single" w:sz="4" w:space="0" w:color="auto"/>
              <w:right w:val="single" w:sz="4" w:space="0" w:color="auto"/>
            </w:tcBorders>
            <w:hideMark/>
          </w:tcPr>
          <w:p w14:paraId="1ED13EDB"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Санаторная деятельность</w:t>
            </w:r>
          </w:p>
        </w:tc>
        <w:tc>
          <w:tcPr>
            <w:tcW w:w="9651" w:type="dxa"/>
            <w:tcBorders>
              <w:top w:val="single" w:sz="4" w:space="0" w:color="auto"/>
              <w:left w:val="single" w:sz="4" w:space="0" w:color="auto"/>
              <w:bottom w:val="single" w:sz="4" w:space="0" w:color="auto"/>
              <w:right w:val="single" w:sz="4" w:space="0" w:color="auto"/>
            </w:tcBorders>
          </w:tcPr>
          <w:p w14:paraId="5C650A22" w14:textId="77777777" w:rsidR="00673A5C" w:rsidRPr="00946A8D" w:rsidRDefault="00673A5C" w:rsidP="00A02879">
            <w:pPr>
              <w:jc w:val="both"/>
              <w:rPr>
                <w:rFonts w:ascii="Times New Roman" w:eastAsia="Times New Roman" w:hAnsi="Times New Roman"/>
                <w:color w:val="000000"/>
                <w:sz w:val="24"/>
                <w:szCs w:val="24"/>
                <w:lang w:eastAsia="ru-RU"/>
              </w:rPr>
            </w:pPr>
            <w:r w:rsidRPr="00946A8D">
              <w:rPr>
                <w:rFonts w:ascii="Times New Roman" w:hAnsi="Times New Roman"/>
                <w:b/>
                <w:color w:val="000000"/>
                <w:sz w:val="24"/>
                <w:szCs w:val="24"/>
              </w:rPr>
              <w:t>Размещение санаториев, профилакториев, бальнеологических лечебниц, грязелечебниц, обеспечивающих оказание услуги по лечению и оздоровлению населения; обустройство лечебно-оздоровительных местностей (пляжи, бюветы, места добычи целебной грязи); размещение лечебно-оздоровительных лагерей</w:t>
            </w:r>
          </w:p>
          <w:p w14:paraId="2B42AB7F"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Минимальный размер земельного участка– не подлежит установлению;</w:t>
            </w:r>
          </w:p>
          <w:p w14:paraId="37B9E541"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lang w:eastAsia="ru-RU"/>
              </w:rPr>
            </w:pPr>
            <w:r w:rsidRPr="00946A8D">
              <w:rPr>
                <w:rFonts w:ascii="Times New Roman" w:hAnsi="Times New Roman"/>
                <w:color w:val="000000"/>
                <w:sz w:val="24"/>
                <w:szCs w:val="24"/>
                <w:lang w:eastAsia="ru-RU"/>
              </w:rPr>
              <w:t>Максимальный размер земельного участка – не подлежит установлению;</w:t>
            </w:r>
          </w:p>
          <w:p w14:paraId="719CB85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2458D79F"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7F54A58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D5F4A2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7BAC2B1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категории, не менее 3 м со стороны, выходящей на проезд.</w:t>
            </w:r>
          </w:p>
          <w:p w14:paraId="16FE978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4008057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0EC65D8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AFEDFD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4EDDB56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2A855E7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59864649"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0F4341CE"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224022CD"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 </w:t>
            </w:r>
            <w:r w:rsidRPr="00946A8D">
              <w:rPr>
                <w:rFonts w:ascii="Times New Roman" w:eastAsiaTheme="minorEastAsia" w:hAnsi="Times New Roman"/>
                <w:color w:val="000000"/>
                <w:sz w:val="24"/>
                <w:szCs w:val="24"/>
                <w:lang w:eastAsia="ru-RU"/>
              </w:rPr>
              <w:t>В отдельных случаях в условиях сложившейся застройки допускается размещение зданий по красной линии улиц.</w:t>
            </w:r>
          </w:p>
          <w:p w14:paraId="1183D756"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lang w:eastAsia="ru-RU"/>
              </w:rPr>
            </w:pPr>
            <w:r w:rsidRPr="00946A8D">
              <w:rPr>
                <w:rFonts w:ascii="Times New Roman" w:hAnsi="Times New Roman"/>
                <w:color w:val="000000"/>
                <w:sz w:val="24"/>
                <w:szCs w:val="24"/>
                <w:lang w:eastAsia="ru-RU"/>
              </w:rPr>
              <w:t>Максимальное количество этажей – 5;</w:t>
            </w:r>
          </w:p>
          <w:p w14:paraId="09E8AEF3"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lang w:eastAsia="ru-RU"/>
              </w:rPr>
            </w:pPr>
            <w:r w:rsidRPr="00946A8D">
              <w:rPr>
                <w:rFonts w:ascii="Times New Roman" w:hAnsi="Times New Roman"/>
                <w:color w:val="000000"/>
                <w:sz w:val="24"/>
                <w:szCs w:val="24"/>
                <w:lang w:eastAsia="ru-RU"/>
              </w:rPr>
              <w:t>Параметры застройки:</w:t>
            </w:r>
          </w:p>
          <w:p w14:paraId="3E8C564D"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lang w:eastAsia="ru-RU"/>
              </w:rPr>
            </w:pPr>
            <w:r w:rsidRPr="00946A8D">
              <w:rPr>
                <w:rFonts w:ascii="Times New Roman" w:hAnsi="Times New Roman"/>
                <w:color w:val="000000"/>
                <w:sz w:val="24"/>
                <w:szCs w:val="24"/>
                <w:lang w:eastAsia="ru-RU"/>
              </w:rPr>
              <w:t>Максимальный коэффициент застройки земельного участка (Кз) – 0,8</w:t>
            </w:r>
          </w:p>
          <w:p w14:paraId="09FF9E0C"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lang w:eastAsia="ru-RU"/>
              </w:rPr>
            </w:pPr>
            <w:r w:rsidRPr="00946A8D">
              <w:rPr>
                <w:rFonts w:ascii="Times New Roman" w:hAnsi="Times New Roman"/>
                <w:color w:val="000000"/>
                <w:sz w:val="24"/>
                <w:szCs w:val="24"/>
                <w:lang w:eastAsia="ru-RU"/>
              </w:rPr>
              <w:t>Максимальный коэффициент плотности застройки земельного участка (Кпз) – 2,4</w:t>
            </w:r>
          </w:p>
          <w:p w14:paraId="28D7A064" w14:textId="7AB77813" w:rsidR="00801222" w:rsidRPr="00946A8D" w:rsidRDefault="0039276F" w:rsidP="00A02879">
            <w:pPr>
              <w:autoSpaceDE w:val="0"/>
              <w:autoSpaceDN w:val="0"/>
              <w:adjustRightInd w:val="0"/>
              <w:snapToGrid w:val="0"/>
              <w:spacing w:after="0" w:line="240" w:lineRule="auto"/>
              <w:outlineLvl w:val="3"/>
              <w:rPr>
                <w:rFonts w:ascii="Times New Roman" w:hAnsi="Times New Roman"/>
                <w:color w:val="000000"/>
                <w:sz w:val="24"/>
                <w:szCs w:val="24"/>
                <w:lang w:eastAsia="ru-RU"/>
              </w:rPr>
            </w:pPr>
            <w:r w:rsidRPr="00946A8D">
              <w:rPr>
                <w:rFonts w:ascii="Times New Roman" w:hAnsi="Times New Roman"/>
                <w:b/>
                <w:bCs/>
                <w:color w:val="000000"/>
                <w:sz w:val="24"/>
                <w:szCs w:val="24"/>
              </w:rPr>
              <w:t>Необходимо согласование архитектурно-градостроительного облика строящихся и (или) реконструируемых объектов капитального строительства согласно Требованиями в соответствии со статьей 62 Градостроительные регламенты в части требований к архитектурно-градостроительному облику объекта капитального строительства Том 2 Градостроительных регламентов Правил землепользования и застройки.</w:t>
            </w:r>
          </w:p>
        </w:tc>
      </w:tr>
    </w:tbl>
    <w:p w14:paraId="5E8FDD3D" w14:textId="77777777" w:rsidR="00673A5C" w:rsidRPr="00946A8D" w:rsidRDefault="00673A5C" w:rsidP="00673A5C">
      <w:pPr>
        <w:spacing w:after="0" w:line="240" w:lineRule="auto"/>
        <w:rPr>
          <w:rFonts w:ascii="Times New Roman" w:hAnsi="Times New Roman"/>
          <w:b/>
          <w:color w:val="000000"/>
          <w:sz w:val="24"/>
          <w:szCs w:val="24"/>
        </w:rPr>
      </w:pPr>
    </w:p>
    <w:p w14:paraId="50275F46"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Вспомогательные виды разрешенного использования</w:t>
      </w:r>
    </w:p>
    <w:p w14:paraId="117EF2C6"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992" w:type="dxa"/>
        <w:tblLook w:val="04A0" w:firstRow="1" w:lastRow="0" w:firstColumn="1" w:lastColumn="0" w:noHBand="0" w:noVBand="1"/>
      </w:tblPr>
      <w:tblGrid>
        <w:gridCol w:w="2839"/>
        <w:gridCol w:w="2506"/>
        <w:gridCol w:w="9647"/>
      </w:tblGrid>
      <w:tr w:rsidR="00946A8D" w:rsidRPr="00946A8D" w14:paraId="4D495DB1" w14:textId="77777777" w:rsidTr="00A02879">
        <w:tc>
          <w:tcPr>
            <w:tcW w:w="2839" w:type="dxa"/>
            <w:tcBorders>
              <w:top w:val="single" w:sz="4" w:space="0" w:color="auto"/>
              <w:left w:val="single" w:sz="4" w:space="0" w:color="auto"/>
              <w:bottom w:val="single" w:sz="4" w:space="0" w:color="auto"/>
              <w:right w:val="single" w:sz="4" w:space="0" w:color="auto"/>
            </w:tcBorders>
            <w:hideMark/>
          </w:tcPr>
          <w:p w14:paraId="4E345073"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вида разрешенного использования земельного участка</w:t>
            </w:r>
          </w:p>
        </w:tc>
        <w:tc>
          <w:tcPr>
            <w:tcW w:w="2506" w:type="dxa"/>
            <w:tcBorders>
              <w:top w:val="single" w:sz="4" w:space="0" w:color="auto"/>
              <w:left w:val="single" w:sz="4" w:space="0" w:color="auto"/>
              <w:bottom w:val="single" w:sz="4" w:space="0" w:color="auto"/>
              <w:right w:val="single" w:sz="4" w:space="0" w:color="auto"/>
            </w:tcBorders>
            <w:hideMark/>
          </w:tcPr>
          <w:p w14:paraId="47FF204C"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Разрешенное использование земельных участков и виды объектов капитального строительства</w:t>
            </w:r>
          </w:p>
        </w:tc>
        <w:tc>
          <w:tcPr>
            <w:tcW w:w="9647" w:type="dxa"/>
            <w:tcBorders>
              <w:top w:val="single" w:sz="4" w:space="0" w:color="auto"/>
              <w:left w:val="single" w:sz="4" w:space="0" w:color="auto"/>
              <w:bottom w:val="single" w:sz="4" w:space="0" w:color="auto"/>
              <w:right w:val="single" w:sz="4" w:space="0" w:color="auto"/>
            </w:tcBorders>
            <w:hideMark/>
          </w:tcPr>
          <w:p w14:paraId="2186D941"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52A2C9B5" w14:textId="77777777" w:rsidTr="00A02879">
        <w:tc>
          <w:tcPr>
            <w:tcW w:w="2839" w:type="dxa"/>
            <w:tcBorders>
              <w:top w:val="single" w:sz="4" w:space="0" w:color="auto"/>
              <w:left w:val="single" w:sz="4" w:space="0" w:color="auto"/>
              <w:bottom w:val="single" w:sz="4" w:space="0" w:color="auto"/>
              <w:right w:val="single" w:sz="4" w:space="0" w:color="auto"/>
            </w:tcBorders>
            <w:hideMark/>
          </w:tcPr>
          <w:p w14:paraId="129C294B"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w:t>
            </w:r>
          </w:p>
        </w:tc>
        <w:tc>
          <w:tcPr>
            <w:tcW w:w="2506" w:type="dxa"/>
            <w:tcBorders>
              <w:top w:val="single" w:sz="4" w:space="0" w:color="auto"/>
              <w:left w:val="single" w:sz="4" w:space="0" w:color="auto"/>
              <w:bottom w:val="single" w:sz="4" w:space="0" w:color="auto"/>
              <w:right w:val="single" w:sz="4" w:space="0" w:color="auto"/>
            </w:tcBorders>
            <w:hideMark/>
          </w:tcPr>
          <w:p w14:paraId="0BE8DB7F"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w:t>
            </w:r>
          </w:p>
        </w:tc>
        <w:tc>
          <w:tcPr>
            <w:tcW w:w="9647" w:type="dxa"/>
            <w:tcBorders>
              <w:top w:val="single" w:sz="4" w:space="0" w:color="auto"/>
              <w:left w:val="single" w:sz="4" w:space="0" w:color="auto"/>
              <w:bottom w:val="single" w:sz="4" w:space="0" w:color="auto"/>
              <w:right w:val="single" w:sz="4" w:space="0" w:color="auto"/>
            </w:tcBorders>
            <w:hideMark/>
          </w:tcPr>
          <w:p w14:paraId="7F3941EB"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w:t>
            </w:r>
          </w:p>
        </w:tc>
      </w:tr>
    </w:tbl>
    <w:p w14:paraId="716EC0E2" w14:textId="77777777" w:rsidR="00673A5C" w:rsidRPr="00946A8D" w:rsidRDefault="00673A5C" w:rsidP="00673A5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Примечание:</w:t>
      </w:r>
    </w:p>
    <w:p w14:paraId="40EAA0DA" w14:textId="77777777" w:rsidR="00673A5C" w:rsidRPr="00946A8D" w:rsidRDefault="00673A5C" w:rsidP="00673A5C">
      <w:pPr>
        <w:pStyle w:val="aff6"/>
        <w:widowControl w:val="0"/>
        <w:numPr>
          <w:ilvl w:val="0"/>
          <w:numId w:val="3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Ограничения использования земельных участков и объектов капитального строительства, находящихся в зоне З-1 и </w:t>
      </w:r>
      <w:r w:rsidRPr="00946A8D">
        <w:rPr>
          <w:rFonts w:ascii="Times New Roman" w:hAnsi="Times New Roman"/>
          <w:color w:val="000000"/>
          <w:sz w:val="24"/>
          <w:szCs w:val="24"/>
          <w:lang w:eastAsia="ru-RU"/>
        </w:rPr>
        <w:lastRenderedPageBreak/>
        <w:t xml:space="preserve">расположенных в границах зон с особыми условиями использования территории, устанавливаются в соответствии со статьями Части </w:t>
      </w:r>
      <w:r w:rsidRPr="00946A8D">
        <w:rPr>
          <w:rFonts w:ascii="Times New Roman" w:hAnsi="Times New Roman"/>
          <w:color w:val="000000"/>
          <w:sz w:val="24"/>
          <w:szCs w:val="24"/>
          <w:lang w:val="en-US" w:eastAsia="ru-RU"/>
        </w:rPr>
        <w:t>V</w:t>
      </w:r>
      <w:r w:rsidRPr="00946A8D">
        <w:rPr>
          <w:rFonts w:ascii="Times New Roman" w:hAnsi="Times New Roman"/>
          <w:color w:val="000000"/>
          <w:sz w:val="24"/>
          <w:szCs w:val="24"/>
          <w:lang w:eastAsia="ru-RU"/>
        </w:rPr>
        <w:t xml:space="preserve"> настоящих Правил.</w:t>
      </w:r>
    </w:p>
    <w:p w14:paraId="0429A3B1" w14:textId="77777777" w:rsidR="00673A5C" w:rsidRPr="00946A8D" w:rsidRDefault="00673A5C" w:rsidP="00673A5C">
      <w:pPr>
        <w:pStyle w:val="aff6"/>
        <w:widowControl w:val="0"/>
        <w:numPr>
          <w:ilvl w:val="0"/>
          <w:numId w:val="3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rPr>
        <w:t>В случае отсутствия установленных красных линий, минимальные отступы до зданий и сооружение при осуществлении строительства применять от границ участка смежных с территориями общего пользования.</w:t>
      </w:r>
    </w:p>
    <w:p w14:paraId="4C795E45" w14:textId="77777777" w:rsidR="00673A5C" w:rsidRPr="00946A8D" w:rsidRDefault="00673A5C" w:rsidP="00673A5C">
      <w:pPr>
        <w:pStyle w:val="aff6"/>
        <w:widowControl w:val="0"/>
        <w:numPr>
          <w:ilvl w:val="0"/>
          <w:numId w:val="3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определения количества парковочных мест, размещаемых в границах парковочного пространства, площадь парковочного места определяется из расчета не менее 25 кв. м на автомобиль при размещении наземных стоянок автомобилей (с учетом проездов); не менее 30 кв. м на автомобиль при размещении гаражей- стоянок, в том числе подземных гаражей; при примыкании парковочного пространства к проезжей части улиц и проездов и продольном расположении автомобилей - не менее 18 кв. м на автомобиль (без учета проездов), при использовании специальных механизированных конструкций в соответствии с паспортом изделия.</w:t>
      </w:r>
    </w:p>
    <w:p w14:paraId="672253E8" w14:textId="77777777" w:rsidR="00673A5C" w:rsidRPr="00946A8D" w:rsidRDefault="00673A5C" w:rsidP="00673A5C">
      <w:pPr>
        <w:pStyle w:val="aff6"/>
        <w:widowControl w:val="0"/>
        <w:numPr>
          <w:ilvl w:val="0"/>
          <w:numId w:val="3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Парковочное пространство с целью обеспечения объектов капитального строительства нормативными площадями, необходимыми для организации машино-мест, размещается в границах земельного участка или в границах иных земельных участков, расположенных в границах квартала и предназначенных для размещения гаражей и автостоянок. Размещение парковочного пространства с 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допускается при условии, если:</w:t>
      </w:r>
    </w:p>
    <w:p w14:paraId="2AF9D921" w14:textId="77777777" w:rsidR="00673A5C" w:rsidRPr="00946A8D" w:rsidRDefault="00673A5C" w:rsidP="00673A5C">
      <w:pPr>
        <w:pStyle w:val="aff6"/>
        <w:widowControl w:val="0"/>
        <w:numPr>
          <w:ilvl w:val="0"/>
          <w:numId w:val="3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правообладателем земельного участка, в границах которого предполагается размещение объектов капитального строительства, и земельных участков, в границах которых размещается парковочное пространство, является одно лицо, за исключением если размещение объектов капитального строительства планируется в пределах территорий перспективной жилой застройки и реконструкции территории сложившейся застройки;</w:t>
      </w:r>
    </w:p>
    <w:p w14:paraId="4E0B8567" w14:textId="77777777" w:rsidR="00673A5C" w:rsidRPr="00946A8D" w:rsidRDefault="00673A5C" w:rsidP="00673A5C">
      <w:pPr>
        <w:pStyle w:val="aff6"/>
        <w:widowControl w:val="0"/>
        <w:numPr>
          <w:ilvl w:val="0"/>
          <w:numId w:val="3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земельных участков установлен вид разрешенного использования «хранение автотранспорта (код 2.7.1)» или «служебные гаражи (код 4.9)» либо иной вид разрешенного использования, предусматривающий размещение гаражей или автостоянок и размещение автомобильных дорог;</w:t>
      </w:r>
    </w:p>
    <w:p w14:paraId="2B09A606" w14:textId="77777777" w:rsidR="00673A5C" w:rsidRPr="00946A8D" w:rsidRDefault="00673A5C" w:rsidP="00673A5C">
      <w:pPr>
        <w:pStyle w:val="aff6"/>
        <w:widowControl w:val="0"/>
        <w:numPr>
          <w:ilvl w:val="0"/>
          <w:numId w:val="3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такое размещение обосновано при подготовке документации по планировке территории, осуществляемой в рамках деятельности по комплексному и устойчивому развитию территории.</w:t>
      </w:r>
    </w:p>
    <w:p w14:paraId="2C32F359" w14:textId="77777777" w:rsidR="00673A5C" w:rsidRPr="00946A8D" w:rsidRDefault="00673A5C" w:rsidP="00673A5C">
      <w:pPr>
        <w:pStyle w:val="aff6"/>
        <w:widowControl w:val="0"/>
        <w:numPr>
          <w:ilvl w:val="0"/>
          <w:numId w:val="3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При размещении парковочного пространства с 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такие земельные участки должны располагаться на расстоянии и пределах пешеходной доступности не более 400 метров от границ земельного участка, на котором планируется размещение объектов капитального строительства, в случае если размещение объектов капитального строительства планируется в пределах территорий перспективной жилой застройки, такие земельные участки могут располагаться на расстоянии и пределах пешеходной доступности не более 600 метров от границ земельного участка, на котором планируется размещение объектов капитального строительства.</w:t>
      </w:r>
    </w:p>
    <w:p w14:paraId="39AE5587" w14:textId="77777777" w:rsidR="00673A5C" w:rsidRPr="00946A8D" w:rsidRDefault="00673A5C" w:rsidP="00673A5C">
      <w:pPr>
        <w:pStyle w:val="aff6"/>
        <w:widowControl w:val="0"/>
        <w:numPr>
          <w:ilvl w:val="0"/>
          <w:numId w:val="3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Допускается размещение части парковочных мест в пределах пешеходной доступности не более 400 метров за границами земельного участка и за границами иных земельных участков, указанных в настоящем пункте, но не более чем 10 % от требуемой площади парковочного пространства.</w:t>
      </w:r>
    </w:p>
    <w:p w14:paraId="7013FEB9" w14:textId="017F75C8" w:rsidR="00673A5C" w:rsidRPr="00946A8D" w:rsidRDefault="00673A5C" w:rsidP="00673A5C">
      <w:pPr>
        <w:pStyle w:val="aff6"/>
        <w:widowControl w:val="0"/>
        <w:numPr>
          <w:ilvl w:val="0"/>
          <w:numId w:val="3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Не более 70% озеленения земельного участка может размещаться на застроенных частях земельного участка (в том числе на подземных частях зданий и сооружений), расположенных вне строительного объема зданий, строений и сооружений и не выше отметки второго надземного этажа здания, строения, сооружения. В случае если перепад рельефа в границах земельного участка составляет более 10 </w:t>
      </w:r>
      <w:r w:rsidRPr="00946A8D">
        <w:rPr>
          <w:rFonts w:ascii="Times New Roman" w:hAnsi="Times New Roman"/>
          <w:color w:val="000000"/>
          <w:sz w:val="24"/>
          <w:szCs w:val="24"/>
          <w:lang w:eastAsia="ru-RU"/>
        </w:rPr>
        <w:lastRenderedPageBreak/>
        <w:t xml:space="preserve">метров, допускается озеленение земельного участка на застроенных частях земельного участка по согласованию с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 в границах которого расположен такой земельный участок.</w:t>
      </w:r>
    </w:p>
    <w:p w14:paraId="4A1FE183" w14:textId="77777777" w:rsidR="00673A5C" w:rsidRPr="00946A8D" w:rsidRDefault="00673A5C" w:rsidP="00673A5C">
      <w:pPr>
        <w:pStyle w:val="aff6"/>
        <w:widowControl w:val="0"/>
        <w:numPr>
          <w:ilvl w:val="0"/>
          <w:numId w:val="3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К озеленению земельного участка могут относиться искусственные водные объекты в случае, если их площадь составляет не более 25% от площади необходимого озеленения земельного участка.</w:t>
      </w:r>
    </w:p>
    <w:p w14:paraId="441B446B" w14:textId="487922BD" w:rsidR="00673A5C" w:rsidRPr="00946A8D" w:rsidRDefault="00673A5C" w:rsidP="00673A5C">
      <w:pPr>
        <w:pStyle w:val="aff6"/>
        <w:widowControl w:val="0"/>
        <w:numPr>
          <w:ilvl w:val="0"/>
          <w:numId w:val="3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К озеленению земельного участка могут относиться крышное и вертикальное озеленение в случае, если площадь такого озеленения составляет не более 25 % от площади необходимого озеленения земельного участка, при условии, что такое согласовано с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 и учтено в полном объеме при проектировании строительства и реконструкции объектов капитального строительства.</w:t>
      </w:r>
    </w:p>
    <w:p w14:paraId="651C90F0" w14:textId="2E0B03F0" w:rsidR="00673A5C" w:rsidRPr="00946A8D" w:rsidRDefault="00673A5C" w:rsidP="00673A5C">
      <w:pPr>
        <w:pStyle w:val="aff6"/>
        <w:widowControl w:val="0"/>
        <w:numPr>
          <w:ilvl w:val="0"/>
          <w:numId w:val="3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Допускается размещение части озеленения земельного участка за границами земельного участка, подлежащего застройке, но не более чем 20 % от требуемой площади озеленения, за исключением площади, занятой крышным и вертикальным озеленением, при условии согласования такого размещения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w:t>
      </w:r>
    </w:p>
    <w:p w14:paraId="13F13FC0" w14:textId="77777777" w:rsidR="00673A5C" w:rsidRPr="00946A8D" w:rsidRDefault="00673A5C" w:rsidP="00673A5C">
      <w:pPr>
        <w:pStyle w:val="aff6"/>
        <w:widowControl w:val="0"/>
        <w:numPr>
          <w:ilvl w:val="0"/>
          <w:numId w:val="3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Размещение взрослых спортивных и игровых площадок может быть предусмотрено за границами земельного участка, подлежащего застройке, в случае осуществления деятельности по комплексному и устойчивому развитию территории при условии соблюдения требований настоящего пункта.</w:t>
      </w:r>
    </w:p>
    <w:p w14:paraId="29276631" w14:textId="77777777" w:rsidR="00673A5C" w:rsidRPr="00946A8D" w:rsidRDefault="00673A5C" w:rsidP="00673A5C">
      <w:pPr>
        <w:pStyle w:val="aff6"/>
        <w:widowControl w:val="0"/>
        <w:numPr>
          <w:ilvl w:val="0"/>
          <w:numId w:val="3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Спортивные площадки (взрослые спортивные и игровые площадки) допускается размещать за пределами земельного участка, подлежащего застройке, при этом в расчет обеспеченности таких объектов не должны включаться территории объекта обслуживания жилой застройки с кодом 3.5.1 (детского сада), в границах квартала, но на расстоянии не более 300 м от земельного участка, если в соответствии с документацией по планировке территории в границах квартала предусмотрена организация спортивной площадки (взрослые спортивные и игровые площадки) в границах образуемого земельного участка для размещения территорий общего пользования. При этом площадь спортивной площадки (взрослые спортивные и игровые площадки) не должна превышать 20% площади образуемого земельного участка для размещения территорий общего пользования. Расчетные коэффициенты обеспеченности спортивными площадками (взрослые спортивные и игровые площадки) при подготовке документации по планировке территории применяются в отношении элемента планировочной структуры и должны обеспечивать полную нормируемую потребность в таких объектах.</w:t>
      </w:r>
    </w:p>
    <w:p w14:paraId="67883D8A" w14:textId="77777777" w:rsidR="00673A5C" w:rsidRPr="00946A8D" w:rsidRDefault="00673A5C" w:rsidP="00673A5C">
      <w:pPr>
        <w:pStyle w:val="aff6"/>
        <w:widowControl w:val="0"/>
        <w:numPr>
          <w:ilvl w:val="0"/>
          <w:numId w:val="3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Размещение детских спортивных и игровых площадок может быть предусмотрено за границами земельного участка, подлежащего застройке, в случае осуществления деятельности по комплексному и устойчивому развитию территории при условии соблюдения требований настоящего пункта.</w:t>
      </w:r>
    </w:p>
    <w:p w14:paraId="70ADCBDE" w14:textId="4BBDDE9F" w:rsidR="00673A5C" w:rsidRPr="00946A8D" w:rsidRDefault="00673A5C" w:rsidP="00673A5C">
      <w:pPr>
        <w:pStyle w:val="aff6"/>
        <w:widowControl w:val="0"/>
        <w:numPr>
          <w:ilvl w:val="0"/>
          <w:numId w:val="34"/>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Детские спортивные и игровые площадки допускается размещать за пределами земельного участка, подлежащего застройке, при этом в расчет обеспеченности таких объектов не должны включаться территории объекта обслуживания жилой застройки с кодом 3.5.1 (дошкольное, начальное и среднее общее образование), в границах квартала, но на расстоянии не более 300 м от земельного участка, если в соответствии с документацией по планировке территории в границах квартала предусмотрена организация детской спортивной и игровой площадок в границах образуемого земельного участка для размещения территорий общего пользования. При этом площадь детской спортивной и игровой площадок не должна превышать 20% площади образуемого земельного участка для размещения территорий общего пользования. Расчетные коэффициенты обеспеченности детскими спортивными и игровыми площадками при подготовке документации по планировке территории применяются в отношении элемента планировочной структуры и должны обеспечивать полную нормируемую потребность в таких объектах.</w:t>
      </w:r>
    </w:p>
    <w:p w14:paraId="4E126A3B" w14:textId="77777777" w:rsidR="005B66E8" w:rsidRPr="00946A8D" w:rsidRDefault="005B66E8" w:rsidP="005B66E8">
      <w:pPr>
        <w:pStyle w:val="aff6"/>
        <w:widowControl w:val="0"/>
        <w:tabs>
          <w:tab w:val="left" w:pos="180"/>
          <w:tab w:val="left" w:pos="360"/>
          <w:tab w:val="left" w:pos="720"/>
          <w:tab w:val="left" w:pos="900"/>
          <w:tab w:val="left" w:pos="1260"/>
        </w:tabs>
        <w:overflowPunct w:val="0"/>
        <w:adjustRightInd w:val="0"/>
        <w:spacing w:after="0" w:line="240" w:lineRule="auto"/>
        <w:ind w:left="798"/>
        <w:jc w:val="both"/>
        <w:rPr>
          <w:rFonts w:ascii="Times New Roman" w:hAnsi="Times New Roman"/>
          <w:color w:val="000000"/>
          <w:sz w:val="24"/>
          <w:szCs w:val="24"/>
          <w:lang w:eastAsia="ru-RU"/>
        </w:rPr>
      </w:pPr>
    </w:p>
    <w:p w14:paraId="567303B3" w14:textId="77777777" w:rsidR="00D23D89" w:rsidRPr="00946A8D" w:rsidRDefault="00D23D89" w:rsidP="00B84511">
      <w:pPr>
        <w:pStyle w:val="2"/>
        <w:spacing w:before="0" w:after="0"/>
        <w:rPr>
          <w:rFonts w:ascii="Times New Roman" w:hAnsi="Times New Roman" w:cs="Times New Roman"/>
          <w:i w:val="0"/>
          <w:color w:val="000000"/>
          <w:kern w:val="1"/>
          <w:sz w:val="24"/>
          <w:szCs w:val="24"/>
        </w:rPr>
      </w:pPr>
      <w:bookmarkStart w:id="29" w:name="_Toc139379817"/>
      <w:r w:rsidRPr="00946A8D">
        <w:rPr>
          <w:rFonts w:ascii="Times New Roman" w:hAnsi="Times New Roman" w:cs="Times New Roman"/>
          <w:i w:val="0"/>
          <w:color w:val="000000"/>
          <w:kern w:val="1"/>
          <w:sz w:val="24"/>
          <w:szCs w:val="24"/>
        </w:rPr>
        <w:t>Статья 4</w:t>
      </w:r>
      <w:r w:rsidR="00B62FBE" w:rsidRPr="00946A8D">
        <w:rPr>
          <w:rFonts w:ascii="Times New Roman" w:hAnsi="Times New Roman" w:cs="Times New Roman"/>
          <w:i w:val="0"/>
          <w:color w:val="000000"/>
          <w:kern w:val="1"/>
          <w:sz w:val="24"/>
          <w:szCs w:val="24"/>
        </w:rPr>
        <w:t>7</w:t>
      </w:r>
      <w:r w:rsidRPr="00946A8D">
        <w:rPr>
          <w:rFonts w:ascii="Times New Roman" w:hAnsi="Times New Roman" w:cs="Times New Roman"/>
          <w:i w:val="0"/>
          <w:color w:val="000000"/>
          <w:kern w:val="1"/>
          <w:sz w:val="24"/>
          <w:szCs w:val="24"/>
        </w:rPr>
        <w:t>. Зона санитарно-защитного озеленения (З-2)</w:t>
      </w:r>
      <w:bookmarkEnd w:id="29"/>
    </w:p>
    <w:p w14:paraId="1561D434" w14:textId="77777777" w:rsidR="00D23D89" w:rsidRPr="00946A8D" w:rsidRDefault="00D23D89" w:rsidP="00D23D89">
      <w:pPr>
        <w:spacing w:after="0" w:line="240" w:lineRule="auto"/>
        <w:ind w:firstLine="851"/>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Зоны зеленых насаждений, в том числе санитарно-защитные зоны, зоны санитарных разрывов объектов инженерно-транспортной инфраструктуры, СЗЗ кладбищ. </w:t>
      </w:r>
    </w:p>
    <w:p w14:paraId="6AA80B14" w14:textId="77777777" w:rsidR="005B66E8" w:rsidRPr="00946A8D" w:rsidRDefault="005B66E8" w:rsidP="00B84511">
      <w:pPr>
        <w:pStyle w:val="2"/>
        <w:spacing w:before="0" w:after="0"/>
        <w:rPr>
          <w:rFonts w:ascii="Times New Roman" w:hAnsi="Times New Roman" w:cs="Times New Roman"/>
          <w:i w:val="0"/>
          <w:color w:val="000000"/>
          <w:kern w:val="1"/>
          <w:sz w:val="24"/>
          <w:szCs w:val="24"/>
        </w:rPr>
      </w:pPr>
    </w:p>
    <w:p w14:paraId="2DCA6858" w14:textId="22C13F59" w:rsidR="00D23D89" w:rsidRPr="00946A8D" w:rsidRDefault="00D23D89" w:rsidP="00B84511">
      <w:pPr>
        <w:pStyle w:val="2"/>
        <w:spacing w:before="0" w:after="0"/>
        <w:rPr>
          <w:rFonts w:ascii="Times New Roman" w:hAnsi="Times New Roman" w:cs="Times New Roman"/>
          <w:i w:val="0"/>
          <w:color w:val="000000"/>
          <w:kern w:val="1"/>
          <w:sz w:val="24"/>
          <w:szCs w:val="24"/>
        </w:rPr>
      </w:pPr>
      <w:bookmarkStart w:id="30" w:name="_Toc139379818"/>
      <w:r w:rsidRPr="00946A8D">
        <w:rPr>
          <w:rFonts w:ascii="Times New Roman" w:hAnsi="Times New Roman" w:cs="Times New Roman"/>
          <w:i w:val="0"/>
          <w:color w:val="000000"/>
          <w:kern w:val="1"/>
          <w:sz w:val="24"/>
          <w:szCs w:val="24"/>
        </w:rPr>
        <w:t>Статья 4</w:t>
      </w:r>
      <w:r w:rsidR="00B62FBE" w:rsidRPr="00946A8D">
        <w:rPr>
          <w:rFonts w:ascii="Times New Roman" w:hAnsi="Times New Roman" w:cs="Times New Roman"/>
          <w:i w:val="0"/>
          <w:color w:val="000000"/>
          <w:kern w:val="1"/>
          <w:sz w:val="24"/>
          <w:szCs w:val="24"/>
        </w:rPr>
        <w:t>8</w:t>
      </w:r>
      <w:r w:rsidRPr="00946A8D">
        <w:rPr>
          <w:rFonts w:ascii="Times New Roman" w:hAnsi="Times New Roman" w:cs="Times New Roman"/>
          <w:i w:val="0"/>
          <w:color w:val="000000"/>
          <w:kern w:val="1"/>
          <w:sz w:val="24"/>
          <w:szCs w:val="24"/>
        </w:rPr>
        <w:t>. Зона естественных природных ландшафтов (З-3)</w:t>
      </w:r>
      <w:bookmarkEnd w:id="30"/>
    </w:p>
    <w:p w14:paraId="4911CB24" w14:textId="77777777" w:rsidR="00D23D89" w:rsidRPr="00946A8D" w:rsidRDefault="00D23D89" w:rsidP="00D23D89">
      <w:pPr>
        <w:spacing w:after="0" w:line="240" w:lineRule="auto"/>
        <w:ind w:firstLine="851"/>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Зоны зеленых насаждений, озелененные территории, не относящиеся к землям лесного фонда и сельскохозяйственных угодий. </w:t>
      </w:r>
    </w:p>
    <w:p w14:paraId="4AAAEF61" w14:textId="77777777" w:rsidR="00D23D89" w:rsidRPr="00946A8D" w:rsidRDefault="00D23D89" w:rsidP="00B84511">
      <w:pPr>
        <w:spacing w:after="0" w:line="240" w:lineRule="auto"/>
        <w:rPr>
          <w:rFonts w:ascii="Times New Roman" w:hAnsi="Times New Roman"/>
          <w:color w:val="000000"/>
          <w:lang w:eastAsia="ru-RU"/>
        </w:rPr>
      </w:pPr>
      <w:r w:rsidRPr="00946A8D">
        <w:rPr>
          <w:rFonts w:ascii="Times New Roman" w:hAnsi="Times New Roman"/>
          <w:color w:val="000000"/>
          <w:lang w:eastAsia="ru-RU"/>
        </w:rPr>
        <w:t>Зона предназначена для улучшения экологической обстановки и комфортности проживания в целом, создания защитного барьера между территориями предприятий, объектов транспорта и жилой застройкой, для организации дополнительных озелененных площадей в целях рекреации, а также для укрепления склонов эрозионно-опасных территорий.</w:t>
      </w:r>
    </w:p>
    <w:p w14:paraId="1AAE4B22" w14:textId="77777777" w:rsidR="00D23D89" w:rsidRPr="00946A8D" w:rsidRDefault="00D23D89" w:rsidP="00D23D89">
      <w:pPr>
        <w:spacing w:after="0" w:line="240" w:lineRule="auto"/>
        <w:ind w:firstLine="851"/>
        <w:jc w:val="both"/>
        <w:rPr>
          <w:rFonts w:ascii="Times New Roman" w:hAnsi="Times New Roman"/>
          <w:color w:val="000000"/>
          <w:sz w:val="24"/>
          <w:szCs w:val="24"/>
          <w:lang w:eastAsia="ru-RU"/>
        </w:rPr>
      </w:pPr>
    </w:p>
    <w:p w14:paraId="2EC001DB" w14:textId="298F4557" w:rsidR="00D23D89" w:rsidRPr="00946A8D" w:rsidRDefault="00D23D89" w:rsidP="00B84511">
      <w:pPr>
        <w:pStyle w:val="2"/>
        <w:spacing w:before="0" w:after="0"/>
        <w:rPr>
          <w:rFonts w:ascii="Times New Roman" w:hAnsi="Times New Roman" w:cs="Times New Roman"/>
          <w:i w:val="0"/>
          <w:color w:val="000000"/>
          <w:kern w:val="1"/>
          <w:sz w:val="24"/>
          <w:szCs w:val="24"/>
        </w:rPr>
      </w:pPr>
      <w:bookmarkStart w:id="31" w:name="_Toc139379819"/>
      <w:r w:rsidRPr="00946A8D">
        <w:rPr>
          <w:rFonts w:ascii="Times New Roman" w:hAnsi="Times New Roman" w:cs="Times New Roman"/>
          <w:i w:val="0"/>
          <w:color w:val="000000"/>
          <w:kern w:val="1"/>
          <w:sz w:val="24"/>
          <w:szCs w:val="24"/>
        </w:rPr>
        <w:t xml:space="preserve">Статья </w:t>
      </w:r>
      <w:r w:rsidR="00B62FBE" w:rsidRPr="00946A8D">
        <w:rPr>
          <w:rFonts w:ascii="Times New Roman" w:hAnsi="Times New Roman" w:cs="Times New Roman"/>
          <w:i w:val="0"/>
          <w:color w:val="000000"/>
          <w:kern w:val="1"/>
          <w:sz w:val="24"/>
          <w:szCs w:val="24"/>
        </w:rPr>
        <w:t>49</w:t>
      </w:r>
      <w:r w:rsidRPr="00946A8D">
        <w:rPr>
          <w:rFonts w:ascii="Times New Roman" w:hAnsi="Times New Roman" w:cs="Times New Roman"/>
          <w:i w:val="0"/>
          <w:color w:val="000000"/>
          <w:kern w:val="1"/>
          <w:sz w:val="24"/>
          <w:szCs w:val="24"/>
        </w:rPr>
        <w:t xml:space="preserve"> Зона земель лесного </w:t>
      </w:r>
      <w:r w:rsidR="005B66E8" w:rsidRPr="00946A8D">
        <w:rPr>
          <w:rFonts w:ascii="Times New Roman" w:hAnsi="Times New Roman" w:cs="Times New Roman"/>
          <w:i w:val="0"/>
          <w:color w:val="000000"/>
          <w:kern w:val="1"/>
          <w:sz w:val="24"/>
          <w:szCs w:val="24"/>
        </w:rPr>
        <w:t>фонда (</w:t>
      </w:r>
      <w:r w:rsidRPr="00946A8D">
        <w:rPr>
          <w:rFonts w:ascii="Times New Roman" w:hAnsi="Times New Roman" w:cs="Times New Roman"/>
          <w:i w:val="0"/>
          <w:color w:val="000000"/>
          <w:kern w:val="1"/>
          <w:sz w:val="24"/>
          <w:szCs w:val="24"/>
        </w:rPr>
        <w:t>З-4)</w:t>
      </w:r>
      <w:bookmarkEnd w:id="31"/>
    </w:p>
    <w:p w14:paraId="1713F2F9" w14:textId="77777777" w:rsidR="00B84511" w:rsidRPr="00946A8D" w:rsidRDefault="00B84511" w:rsidP="005B66E8">
      <w:pPr>
        <w:spacing w:after="0"/>
        <w:rPr>
          <w:color w:val="000000"/>
          <w:sz w:val="16"/>
          <w:szCs w:val="16"/>
          <w:lang w:eastAsia="ru-RU"/>
        </w:rPr>
      </w:pPr>
    </w:p>
    <w:p w14:paraId="735CE7B6" w14:textId="77777777" w:rsidR="00F8369B" w:rsidRPr="00946A8D" w:rsidRDefault="00D23D89" w:rsidP="00673A5C">
      <w:pPr>
        <w:spacing w:line="290" w:lineRule="atLeast"/>
        <w:ind w:firstLine="708"/>
        <w:jc w:val="both"/>
        <w:rPr>
          <w:rFonts w:ascii="Times New Roman" w:hAnsi="Times New Roman"/>
          <w:color w:val="000000"/>
          <w:sz w:val="24"/>
          <w:szCs w:val="24"/>
        </w:rPr>
      </w:pPr>
      <w:r w:rsidRPr="00946A8D">
        <w:rPr>
          <w:rFonts w:ascii="Times New Roman" w:hAnsi="Times New Roman"/>
          <w:color w:val="000000"/>
          <w:sz w:val="24"/>
          <w:szCs w:val="24"/>
        </w:rPr>
        <w:t xml:space="preserve">Градостроительные регламенты не устанавливаются </w:t>
      </w:r>
      <w:r w:rsidRPr="00946A8D">
        <w:rPr>
          <w:rFonts w:ascii="Times New Roman" w:hAnsi="Times New Roman"/>
          <w:b/>
          <w:color w:val="000000"/>
          <w:sz w:val="24"/>
          <w:szCs w:val="24"/>
        </w:rPr>
        <w:t>для земель лесного фонда</w:t>
      </w:r>
      <w:r w:rsidRPr="00946A8D">
        <w:rPr>
          <w:rFonts w:ascii="Times New Roman" w:hAnsi="Times New Roman"/>
          <w:color w:val="000000"/>
          <w:sz w:val="24"/>
          <w:szCs w:val="24"/>
        </w:rPr>
        <w:t xml:space="preserve">, земель, покрытых поверхностными водами, земель запаса, земель особо охраняемых природных территорий (за исключением земель лечебно-оздоровительных местностей и курортов), сельскохозяйственных угодий в составе земель сельскохозяйственного назначения, земельных участков, расположенных в границах особых экономических зон и территорий опережающего социально-экономического развития. </w:t>
      </w:r>
    </w:p>
    <w:p w14:paraId="74F17BAC" w14:textId="77777777" w:rsidR="005D7D60" w:rsidRPr="00946A8D" w:rsidRDefault="005D7D60" w:rsidP="00B84511">
      <w:pPr>
        <w:pStyle w:val="2"/>
        <w:spacing w:before="0" w:after="0"/>
        <w:rPr>
          <w:rFonts w:ascii="Times New Roman" w:hAnsi="Times New Roman" w:cs="Times New Roman"/>
          <w:i w:val="0"/>
          <w:color w:val="000000"/>
          <w:kern w:val="1"/>
          <w:sz w:val="24"/>
          <w:szCs w:val="24"/>
        </w:rPr>
      </w:pPr>
      <w:bookmarkStart w:id="32" w:name="_Toc139379820"/>
      <w:r w:rsidRPr="00946A8D">
        <w:rPr>
          <w:rFonts w:ascii="Times New Roman" w:hAnsi="Times New Roman" w:cs="Times New Roman"/>
          <w:i w:val="0"/>
          <w:color w:val="000000"/>
          <w:kern w:val="1"/>
          <w:sz w:val="24"/>
          <w:szCs w:val="24"/>
        </w:rPr>
        <w:t>Статья 5</w:t>
      </w:r>
      <w:r w:rsidR="00B62FBE" w:rsidRPr="00946A8D">
        <w:rPr>
          <w:rFonts w:ascii="Times New Roman" w:hAnsi="Times New Roman" w:cs="Times New Roman"/>
          <w:i w:val="0"/>
          <w:color w:val="000000"/>
          <w:kern w:val="1"/>
          <w:sz w:val="24"/>
          <w:szCs w:val="24"/>
        </w:rPr>
        <w:t>0</w:t>
      </w:r>
      <w:r w:rsidRPr="00946A8D">
        <w:rPr>
          <w:rFonts w:ascii="Times New Roman" w:hAnsi="Times New Roman" w:cs="Times New Roman"/>
          <w:i w:val="0"/>
          <w:color w:val="000000"/>
          <w:kern w:val="1"/>
          <w:sz w:val="24"/>
          <w:szCs w:val="24"/>
        </w:rPr>
        <w:t xml:space="preserve"> Зона сельскохозяйственных угодий (СХ-1)</w:t>
      </w:r>
      <w:bookmarkEnd w:id="32"/>
    </w:p>
    <w:p w14:paraId="6F22784E" w14:textId="4D444C3D" w:rsidR="005D7D60" w:rsidRPr="00946A8D" w:rsidRDefault="005D7D60" w:rsidP="005D7D60">
      <w:pPr>
        <w:spacing w:line="290" w:lineRule="atLeast"/>
        <w:ind w:firstLine="708"/>
        <w:jc w:val="both"/>
        <w:rPr>
          <w:rFonts w:ascii="Times New Roman" w:hAnsi="Times New Roman"/>
          <w:color w:val="000000"/>
          <w:sz w:val="24"/>
          <w:szCs w:val="24"/>
        </w:rPr>
      </w:pPr>
      <w:r w:rsidRPr="00946A8D">
        <w:rPr>
          <w:rFonts w:ascii="Times New Roman" w:hAnsi="Times New Roman"/>
          <w:color w:val="000000"/>
          <w:sz w:val="24"/>
          <w:szCs w:val="24"/>
        </w:rPr>
        <w:t xml:space="preserve">Градостроительные регламенты не устанавливаются для земель лесного фонда, земель, покрытых поверхностными водами, земель запаса, земель особо охраняемых природных территорий (за исключением земель лечебно-оздоровительных местностей и курортов), </w:t>
      </w:r>
      <w:r w:rsidRPr="00946A8D">
        <w:rPr>
          <w:rFonts w:ascii="Times New Roman" w:hAnsi="Times New Roman"/>
          <w:b/>
          <w:color w:val="000000"/>
          <w:sz w:val="24"/>
          <w:szCs w:val="24"/>
        </w:rPr>
        <w:t>сельскохозяйственных угодий в составе земель сельскохозяйственного назначения</w:t>
      </w:r>
      <w:r w:rsidR="00E35E40" w:rsidRPr="00946A8D">
        <w:rPr>
          <w:rFonts w:ascii="Times New Roman" w:hAnsi="Times New Roman"/>
          <w:color w:val="000000"/>
          <w:sz w:val="24"/>
          <w:szCs w:val="24"/>
        </w:rPr>
        <w:t>.</w:t>
      </w:r>
      <w:r w:rsidRPr="00946A8D">
        <w:rPr>
          <w:rFonts w:ascii="Times New Roman" w:hAnsi="Times New Roman"/>
          <w:color w:val="000000"/>
          <w:sz w:val="24"/>
          <w:szCs w:val="24"/>
        </w:rPr>
        <w:t xml:space="preserve"> </w:t>
      </w:r>
    </w:p>
    <w:p w14:paraId="1A4ABE6E" w14:textId="77777777" w:rsidR="007930E3" w:rsidRPr="00946A8D" w:rsidRDefault="007930E3" w:rsidP="007930E3">
      <w:pPr>
        <w:spacing w:line="290" w:lineRule="atLeast"/>
        <w:ind w:firstLine="708"/>
        <w:jc w:val="both"/>
        <w:rPr>
          <w:rFonts w:ascii="Times New Roman" w:hAnsi="Times New Roman"/>
          <w:color w:val="000000"/>
          <w:sz w:val="24"/>
          <w:szCs w:val="24"/>
        </w:rPr>
      </w:pPr>
      <w:r w:rsidRPr="00946A8D">
        <w:rPr>
          <w:rFonts w:ascii="Times New Roman" w:hAnsi="Times New Roman"/>
          <w:color w:val="000000"/>
          <w:sz w:val="24"/>
          <w:szCs w:val="24"/>
        </w:rPr>
        <w:t xml:space="preserve">В границах территории сельскохозяйственных угодий не допускается образование, раздел, объединение, перераспределение земельных участков в том числе выдел из земельных участков, а также из земель, находящихся в собственности Республики Крым или муниципальной собственности, земельных участков с видами разрешенного использования 1.7 – 1.18. </w:t>
      </w:r>
    </w:p>
    <w:p w14:paraId="3340B3FB" w14:textId="40783F54" w:rsidR="007930E3" w:rsidRPr="00946A8D" w:rsidRDefault="007930E3" w:rsidP="007930E3">
      <w:pPr>
        <w:spacing w:line="290" w:lineRule="atLeast"/>
        <w:ind w:firstLine="708"/>
        <w:jc w:val="both"/>
        <w:rPr>
          <w:rFonts w:ascii="Times New Roman" w:hAnsi="Times New Roman"/>
          <w:color w:val="000000"/>
          <w:sz w:val="24"/>
          <w:szCs w:val="24"/>
        </w:rPr>
      </w:pPr>
      <w:r w:rsidRPr="00946A8D">
        <w:rPr>
          <w:rFonts w:ascii="Times New Roman" w:hAnsi="Times New Roman"/>
          <w:color w:val="000000"/>
          <w:sz w:val="24"/>
          <w:szCs w:val="24"/>
        </w:rPr>
        <w:t>Допускается использование земельных участков с видом разрешенного использования «Сельскохозяйственное использование, за исключением осуществление деятельности, предусмотренной видами разрешенного использования 1.7 – 1.18».</w:t>
      </w:r>
    </w:p>
    <w:p w14:paraId="186E4E3C" w14:textId="3D2708C6" w:rsidR="00C1478A" w:rsidRPr="00946A8D" w:rsidRDefault="00C1478A" w:rsidP="00C1478A">
      <w:pPr>
        <w:spacing w:line="290" w:lineRule="atLeast"/>
        <w:ind w:firstLine="708"/>
        <w:jc w:val="both"/>
        <w:rPr>
          <w:rFonts w:ascii="Times New Roman" w:hAnsi="Times New Roman"/>
          <w:color w:val="000000"/>
          <w:sz w:val="24"/>
          <w:szCs w:val="24"/>
        </w:rPr>
      </w:pPr>
      <w:r w:rsidRPr="00946A8D">
        <w:rPr>
          <w:rFonts w:ascii="Times New Roman" w:hAnsi="Times New Roman"/>
          <w:color w:val="000000"/>
          <w:sz w:val="24"/>
          <w:szCs w:val="24"/>
        </w:rPr>
        <w:t>Виды разрешенного использования земельных</w:t>
      </w:r>
      <w:r w:rsidR="007930E3" w:rsidRPr="00946A8D">
        <w:rPr>
          <w:rFonts w:ascii="Times New Roman" w:hAnsi="Times New Roman"/>
          <w:color w:val="000000"/>
          <w:sz w:val="24"/>
          <w:szCs w:val="24"/>
        </w:rPr>
        <w:t xml:space="preserve"> </w:t>
      </w:r>
      <w:r w:rsidRPr="00946A8D">
        <w:rPr>
          <w:rFonts w:ascii="Times New Roman" w:hAnsi="Times New Roman"/>
          <w:color w:val="000000"/>
          <w:sz w:val="24"/>
          <w:szCs w:val="24"/>
        </w:rPr>
        <w:t>участков находящихся в зоне СХ-1, в границах населенных пунктов, устанавливаются и определяются в соответствии с таблицей 1а.</w:t>
      </w:r>
    </w:p>
    <w:p w14:paraId="5ABC1E0D" w14:textId="77777777" w:rsidR="00C1478A" w:rsidRPr="00946A8D" w:rsidRDefault="00C1478A" w:rsidP="00C1478A">
      <w:pPr>
        <w:spacing w:line="290" w:lineRule="atLeast"/>
        <w:ind w:firstLine="708"/>
        <w:jc w:val="right"/>
        <w:rPr>
          <w:rFonts w:ascii="Times New Roman" w:hAnsi="Times New Roman"/>
          <w:b/>
          <w:color w:val="000000"/>
          <w:sz w:val="24"/>
          <w:szCs w:val="24"/>
        </w:rPr>
      </w:pPr>
      <w:r w:rsidRPr="00946A8D">
        <w:rPr>
          <w:rFonts w:ascii="Times New Roman" w:hAnsi="Times New Roman"/>
          <w:color w:val="000000"/>
          <w:sz w:val="24"/>
          <w:szCs w:val="24"/>
        </w:rPr>
        <w:t>Таблица 1а.</w:t>
      </w:r>
    </w:p>
    <w:tbl>
      <w:tblPr>
        <w:tblW w:w="0" w:type="auto"/>
        <w:tblLayout w:type="fixed"/>
        <w:tblCellMar>
          <w:left w:w="180" w:type="dxa"/>
          <w:right w:w="180" w:type="dxa"/>
        </w:tblCellMar>
        <w:tblLook w:val="0000" w:firstRow="0" w:lastRow="0" w:firstColumn="0" w:lastColumn="0" w:noHBand="0" w:noVBand="0"/>
      </w:tblPr>
      <w:tblGrid>
        <w:gridCol w:w="6558"/>
        <w:gridCol w:w="3967"/>
        <w:gridCol w:w="4397"/>
      </w:tblGrid>
      <w:tr w:rsidR="00946A8D" w:rsidRPr="00946A8D" w14:paraId="53D99024" w14:textId="77777777" w:rsidTr="00493766">
        <w:trPr>
          <w:trHeight w:val="304"/>
        </w:trPr>
        <w:tc>
          <w:tcPr>
            <w:tcW w:w="6558" w:type="dxa"/>
            <w:tcBorders>
              <w:top w:val="single" w:sz="8" w:space="0" w:color="000000"/>
              <w:left w:val="single" w:sz="8" w:space="0" w:color="000000"/>
              <w:bottom w:val="single" w:sz="8" w:space="0" w:color="000000"/>
            </w:tcBorders>
            <w:shd w:val="clear" w:color="auto" w:fill="auto"/>
          </w:tcPr>
          <w:p w14:paraId="7DD9B2C8" w14:textId="77777777" w:rsidR="00C1478A" w:rsidRPr="00946A8D" w:rsidRDefault="00C1478A" w:rsidP="00493766">
            <w:pPr>
              <w:spacing w:after="0" w:line="100" w:lineRule="atLeast"/>
              <w:jc w:val="center"/>
              <w:rPr>
                <w:rFonts w:ascii="Times New Roman" w:hAnsi="Times New Roman"/>
                <w:b/>
                <w:color w:val="000000"/>
                <w:sz w:val="24"/>
                <w:szCs w:val="24"/>
              </w:rPr>
            </w:pPr>
            <w:r w:rsidRPr="00946A8D">
              <w:rPr>
                <w:rFonts w:ascii="Times New Roman" w:hAnsi="Times New Roman"/>
                <w:b/>
                <w:color w:val="000000"/>
                <w:sz w:val="24"/>
                <w:szCs w:val="24"/>
              </w:rPr>
              <w:t>Код. Основные виды разрешённого</w:t>
            </w:r>
          </w:p>
          <w:p w14:paraId="23ACAF99" w14:textId="77777777" w:rsidR="00C1478A" w:rsidRPr="00946A8D" w:rsidRDefault="00C1478A" w:rsidP="00493766">
            <w:pPr>
              <w:spacing w:after="0" w:line="100" w:lineRule="atLeast"/>
              <w:jc w:val="center"/>
              <w:rPr>
                <w:rFonts w:ascii="Times New Roman" w:hAnsi="Times New Roman"/>
                <w:b/>
                <w:color w:val="000000"/>
                <w:sz w:val="24"/>
                <w:szCs w:val="24"/>
              </w:rPr>
            </w:pPr>
            <w:r w:rsidRPr="00946A8D">
              <w:rPr>
                <w:rFonts w:ascii="Times New Roman" w:hAnsi="Times New Roman"/>
                <w:b/>
                <w:color w:val="000000"/>
                <w:sz w:val="24"/>
                <w:szCs w:val="24"/>
              </w:rPr>
              <w:lastRenderedPageBreak/>
              <w:t>использования</w:t>
            </w:r>
          </w:p>
        </w:tc>
        <w:tc>
          <w:tcPr>
            <w:tcW w:w="3967" w:type="dxa"/>
            <w:tcBorders>
              <w:top w:val="single" w:sz="8" w:space="0" w:color="000000"/>
              <w:left w:val="single" w:sz="8" w:space="0" w:color="000000"/>
              <w:bottom w:val="single" w:sz="8" w:space="0" w:color="000000"/>
            </w:tcBorders>
            <w:shd w:val="clear" w:color="auto" w:fill="auto"/>
          </w:tcPr>
          <w:p w14:paraId="32D94DAF" w14:textId="77777777" w:rsidR="00C1478A" w:rsidRPr="00946A8D" w:rsidRDefault="00C1478A" w:rsidP="00493766">
            <w:pPr>
              <w:spacing w:after="0" w:line="100" w:lineRule="atLeast"/>
              <w:jc w:val="center"/>
              <w:rPr>
                <w:rFonts w:ascii="Times New Roman" w:hAnsi="Times New Roman"/>
                <w:b/>
                <w:color w:val="000000"/>
                <w:sz w:val="24"/>
                <w:szCs w:val="24"/>
              </w:rPr>
            </w:pPr>
            <w:r w:rsidRPr="00946A8D">
              <w:rPr>
                <w:rFonts w:ascii="Times New Roman" w:hAnsi="Times New Roman"/>
                <w:b/>
                <w:color w:val="000000"/>
                <w:sz w:val="24"/>
                <w:szCs w:val="24"/>
              </w:rPr>
              <w:lastRenderedPageBreak/>
              <w:t>Код. Условно разрешённые</w:t>
            </w:r>
          </w:p>
          <w:p w14:paraId="558608E4" w14:textId="77777777" w:rsidR="00C1478A" w:rsidRPr="00946A8D" w:rsidRDefault="00C1478A" w:rsidP="00493766">
            <w:pPr>
              <w:spacing w:after="0" w:line="100" w:lineRule="atLeast"/>
              <w:jc w:val="center"/>
              <w:rPr>
                <w:rFonts w:ascii="Times New Roman" w:hAnsi="Times New Roman"/>
                <w:b/>
                <w:color w:val="000000"/>
                <w:sz w:val="24"/>
                <w:szCs w:val="24"/>
              </w:rPr>
            </w:pPr>
            <w:r w:rsidRPr="00946A8D">
              <w:rPr>
                <w:rFonts w:ascii="Times New Roman" w:hAnsi="Times New Roman"/>
                <w:b/>
                <w:color w:val="000000"/>
                <w:sz w:val="24"/>
                <w:szCs w:val="24"/>
              </w:rPr>
              <w:lastRenderedPageBreak/>
              <w:t>виды использования</w:t>
            </w:r>
          </w:p>
        </w:tc>
        <w:tc>
          <w:tcPr>
            <w:tcW w:w="4397" w:type="dxa"/>
            <w:tcBorders>
              <w:top w:val="single" w:sz="8" w:space="0" w:color="000000"/>
              <w:left w:val="single" w:sz="8" w:space="0" w:color="000000"/>
              <w:bottom w:val="single" w:sz="8" w:space="0" w:color="000000"/>
              <w:right w:val="single" w:sz="8" w:space="0" w:color="000000"/>
            </w:tcBorders>
            <w:shd w:val="clear" w:color="auto" w:fill="auto"/>
          </w:tcPr>
          <w:p w14:paraId="120FF643" w14:textId="77777777" w:rsidR="00C1478A" w:rsidRPr="00946A8D" w:rsidRDefault="00C1478A" w:rsidP="00493766">
            <w:pPr>
              <w:spacing w:after="0" w:line="100" w:lineRule="atLeast"/>
              <w:jc w:val="center"/>
              <w:rPr>
                <w:rFonts w:ascii="Times New Roman" w:hAnsi="Times New Roman"/>
                <w:b/>
                <w:color w:val="000000"/>
                <w:sz w:val="24"/>
                <w:szCs w:val="24"/>
              </w:rPr>
            </w:pPr>
            <w:r w:rsidRPr="00946A8D">
              <w:rPr>
                <w:rFonts w:ascii="Times New Roman" w:hAnsi="Times New Roman"/>
                <w:b/>
                <w:color w:val="000000"/>
                <w:sz w:val="24"/>
                <w:szCs w:val="24"/>
              </w:rPr>
              <w:lastRenderedPageBreak/>
              <w:t>Код. Вспомогательные виды</w:t>
            </w:r>
          </w:p>
          <w:p w14:paraId="09671D3E" w14:textId="77777777" w:rsidR="00C1478A" w:rsidRPr="00946A8D" w:rsidRDefault="00C1478A" w:rsidP="00493766">
            <w:pPr>
              <w:spacing w:after="0" w:line="100" w:lineRule="atLeast"/>
              <w:jc w:val="center"/>
              <w:rPr>
                <w:rFonts w:ascii="Times New Roman" w:hAnsi="Times New Roman"/>
                <w:color w:val="000000"/>
                <w:sz w:val="24"/>
                <w:szCs w:val="24"/>
              </w:rPr>
            </w:pPr>
            <w:r w:rsidRPr="00946A8D">
              <w:rPr>
                <w:rFonts w:ascii="Times New Roman" w:hAnsi="Times New Roman"/>
                <w:b/>
                <w:color w:val="000000"/>
                <w:sz w:val="24"/>
                <w:szCs w:val="24"/>
              </w:rPr>
              <w:lastRenderedPageBreak/>
              <w:t>использования</w:t>
            </w:r>
          </w:p>
        </w:tc>
      </w:tr>
      <w:tr w:rsidR="00C1478A" w:rsidRPr="00946A8D" w14:paraId="64A4CA16" w14:textId="77777777" w:rsidTr="00493766">
        <w:trPr>
          <w:trHeight w:val="1046"/>
        </w:trPr>
        <w:tc>
          <w:tcPr>
            <w:tcW w:w="6558" w:type="dxa"/>
            <w:tcBorders>
              <w:top w:val="single" w:sz="8" w:space="0" w:color="000000"/>
              <w:left w:val="single" w:sz="8" w:space="0" w:color="000000"/>
              <w:bottom w:val="single" w:sz="8" w:space="0" w:color="000000"/>
            </w:tcBorders>
            <w:shd w:val="clear" w:color="auto" w:fill="auto"/>
          </w:tcPr>
          <w:p w14:paraId="5C7B8CE5" w14:textId="77777777" w:rsidR="00C1478A" w:rsidRPr="00946A8D" w:rsidRDefault="00C1478A" w:rsidP="00493766">
            <w:pPr>
              <w:spacing w:after="0" w:line="100" w:lineRule="atLeast"/>
              <w:rPr>
                <w:rFonts w:ascii="Times New Roman" w:hAnsi="Times New Roman"/>
                <w:b/>
                <w:color w:val="000000"/>
                <w:sz w:val="24"/>
                <w:szCs w:val="24"/>
              </w:rPr>
            </w:pPr>
            <w:r w:rsidRPr="00946A8D">
              <w:rPr>
                <w:rFonts w:ascii="Times New Roman" w:eastAsia="Times New Roman" w:hAnsi="Times New Roman"/>
                <w:b/>
                <w:color w:val="000000"/>
                <w:sz w:val="24"/>
                <w:szCs w:val="24"/>
              </w:rPr>
              <w:lastRenderedPageBreak/>
              <w:t>1.0 Сельскохозяйственное использование</w:t>
            </w:r>
            <w:r w:rsidRPr="00946A8D">
              <w:rPr>
                <w:rFonts w:ascii="Times New Roman" w:hAnsi="Times New Roman"/>
                <w:b/>
                <w:color w:val="000000"/>
                <w:sz w:val="24"/>
                <w:szCs w:val="24"/>
              </w:rPr>
              <w:t xml:space="preserve"> </w:t>
            </w:r>
          </w:p>
          <w:p w14:paraId="0AD9028A" w14:textId="77777777" w:rsidR="00C1478A" w:rsidRPr="00946A8D" w:rsidRDefault="00C1478A" w:rsidP="00493766">
            <w:pPr>
              <w:spacing w:after="0" w:line="100" w:lineRule="atLeast"/>
              <w:rPr>
                <w:rFonts w:ascii="Times New Roman" w:hAnsi="Times New Roman"/>
                <w:b/>
                <w:color w:val="000000"/>
                <w:sz w:val="24"/>
                <w:szCs w:val="24"/>
              </w:rPr>
            </w:pPr>
            <w:r w:rsidRPr="00946A8D">
              <w:rPr>
                <w:rFonts w:ascii="Times New Roman" w:hAnsi="Times New Roman"/>
                <w:b/>
                <w:color w:val="000000"/>
                <w:sz w:val="24"/>
                <w:szCs w:val="24"/>
              </w:rPr>
              <w:t>12.0 Земельные участки (территории) общего пользования</w:t>
            </w:r>
          </w:p>
          <w:p w14:paraId="42431756" w14:textId="77777777" w:rsidR="00C1478A" w:rsidRPr="00946A8D" w:rsidRDefault="00C1478A" w:rsidP="00493766">
            <w:pPr>
              <w:spacing w:after="0" w:line="100" w:lineRule="atLeast"/>
              <w:rPr>
                <w:rFonts w:ascii="Times New Roman" w:hAnsi="Times New Roman"/>
                <w:color w:val="000000"/>
                <w:sz w:val="24"/>
                <w:szCs w:val="24"/>
              </w:rPr>
            </w:pPr>
          </w:p>
        </w:tc>
        <w:tc>
          <w:tcPr>
            <w:tcW w:w="3967" w:type="dxa"/>
            <w:tcBorders>
              <w:top w:val="single" w:sz="8" w:space="0" w:color="000000"/>
              <w:left w:val="single" w:sz="8" w:space="0" w:color="000000"/>
              <w:bottom w:val="single" w:sz="8" w:space="0" w:color="000000"/>
            </w:tcBorders>
            <w:shd w:val="clear" w:color="auto" w:fill="auto"/>
          </w:tcPr>
          <w:p w14:paraId="22E328B8" w14:textId="77777777" w:rsidR="00C1478A" w:rsidRPr="00946A8D" w:rsidRDefault="00C1478A" w:rsidP="00493766">
            <w:pPr>
              <w:spacing w:after="0" w:line="100" w:lineRule="atLeast"/>
              <w:rPr>
                <w:rFonts w:ascii="Times New Roman" w:hAnsi="Times New Roman"/>
                <w:color w:val="000000"/>
                <w:sz w:val="24"/>
                <w:szCs w:val="24"/>
              </w:rPr>
            </w:pPr>
            <w:r w:rsidRPr="00946A8D">
              <w:rPr>
                <w:rFonts w:ascii="Times New Roman" w:hAnsi="Times New Roman"/>
                <w:color w:val="000000"/>
                <w:sz w:val="24"/>
                <w:szCs w:val="24"/>
              </w:rPr>
              <w:t>-</w:t>
            </w:r>
          </w:p>
        </w:tc>
        <w:tc>
          <w:tcPr>
            <w:tcW w:w="4397" w:type="dxa"/>
            <w:tcBorders>
              <w:top w:val="single" w:sz="8" w:space="0" w:color="000000"/>
              <w:left w:val="single" w:sz="8" w:space="0" w:color="000000"/>
              <w:bottom w:val="single" w:sz="8" w:space="0" w:color="000000"/>
              <w:right w:val="single" w:sz="8" w:space="0" w:color="000000"/>
            </w:tcBorders>
            <w:shd w:val="clear" w:color="auto" w:fill="auto"/>
          </w:tcPr>
          <w:p w14:paraId="7F9DD296" w14:textId="77777777" w:rsidR="00C1478A" w:rsidRPr="00946A8D" w:rsidRDefault="00C1478A" w:rsidP="00493766">
            <w:pPr>
              <w:spacing w:after="0" w:line="100" w:lineRule="atLeast"/>
              <w:rPr>
                <w:rFonts w:ascii="Times New Roman" w:hAnsi="Times New Roman"/>
                <w:color w:val="000000"/>
                <w:sz w:val="24"/>
                <w:szCs w:val="24"/>
              </w:rPr>
            </w:pPr>
            <w:r w:rsidRPr="00946A8D">
              <w:rPr>
                <w:rFonts w:ascii="Times New Roman" w:hAnsi="Times New Roman"/>
                <w:color w:val="000000"/>
                <w:sz w:val="24"/>
                <w:szCs w:val="24"/>
              </w:rPr>
              <w:t>-</w:t>
            </w:r>
          </w:p>
        </w:tc>
      </w:tr>
    </w:tbl>
    <w:p w14:paraId="66A4A0A0" w14:textId="77777777" w:rsidR="006D630A" w:rsidRPr="00946A8D" w:rsidRDefault="006D630A" w:rsidP="00C1478A">
      <w:pPr>
        <w:spacing w:after="0" w:line="100" w:lineRule="atLeast"/>
        <w:ind w:firstLine="544"/>
        <w:rPr>
          <w:rFonts w:ascii="Times New Roman" w:eastAsia="Times New Roman" w:hAnsi="Times New Roman"/>
          <w:color w:val="000000"/>
          <w:sz w:val="24"/>
          <w:szCs w:val="24"/>
        </w:rPr>
      </w:pPr>
    </w:p>
    <w:p w14:paraId="54B2F6BC" w14:textId="77777777" w:rsidR="00C1478A" w:rsidRPr="00946A8D" w:rsidRDefault="00C1478A" w:rsidP="00954B86">
      <w:pPr>
        <w:pStyle w:val="18"/>
        <w:numPr>
          <w:ilvl w:val="0"/>
          <w:numId w:val="25"/>
        </w:numPr>
        <w:tabs>
          <w:tab w:val="left" w:pos="180"/>
          <w:tab w:val="left" w:pos="360"/>
          <w:tab w:val="left" w:pos="720"/>
          <w:tab w:val="left" w:pos="900"/>
          <w:tab w:val="left" w:pos="1260"/>
        </w:tabs>
        <w:spacing w:line="100" w:lineRule="atLeast"/>
        <w:ind w:left="0" w:firstLine="0"/>
        <w:jc w:val="both"/>
        <w:rPr>
          <w:rFonts w:cs="Times New Roman"/>
          <w:b/>
          <w:color w:val="000000"/>
        </w:rPr>
      </w:pPr>
      <w:r w:rsidRPr="00946A8D">
        <w:rPr>
          <w:rFonts w:cs="Times New Roman"/>
          <w:b/>
          <w:color w:val="000000"/>
        </w:rPr>
        <w:t xml:space="preserve"> Предельные размеры земельных участков и параметры разрешённого строительства, реконструкции объектов капитального строительства:</w:t>
      </w:r>
    </w:p>
    <w:p w14:paraId="70B0779D" w14:textId="77777777" w:rsidR="00C1478A" w:rsidRPr="00946A8D" w:rsidRDefault="00C1478A" w:rsidP="00C1478A">
      <w:pPr>
        <w:spacing w:after="0" w:line="100" w:lineRule="atLeast"/>
        <w:rPr>
          <w:rFonts w:ascii="Times New Roman" w:hAnsi="Times New Roman"/>
          <w:b/>
          <w:color w:val="000000"/>
          <w:sz w:val="24"/>
          <w:szCs w:val="24"/>
        </w:rPr>
      </w:pPr>
    </w:p>
    <w:p w14:paraId="3CE9C2C3" w14:textId="77777777" w:rsidR="00C1478A" w:rsidRPr="00946A8D" w:rsidRDefault="00C1478A" w:rsidP="00C1478A">
      <w:pPr>
        <w:spacing w:after="0" w:line="100" w:lineRule="atLeast"/>
        <w:rPr>
          <w:rFonts w:ascii="Times New Roman" w:hAnsi="Times New Roman"/>
          <w:b/>
          <w:color w:val="000000"/>
          <w:sz w:val="24"/>
          <w:szCs w:val="24"/>
        </w:rPr>
      </w:pPr>
      <w:r w:rsidRPr="00946A8D">
        <w:rPr>
          <w:rFonts w:ascii="Times New Roman" w:hAnsi="Times New Roman"/>
          <w:b/>
          <w:color w:val="000000"/>
          <w:sz w:val="24"/>
          <w:szCs w:val="24"/>
        </w:rPr>
        <w:t>Основные виды разрешенного использования</w:t>
      </w:r>
    </w:p>
    <w:p w14:paraId="6EE18F13" w14:textId="77777777" w:rsidR="00C1478A" w:rsidRPr="00946A8D" w:rsidRDefault="00C1478A" w:rsidP="00C1478A">
      <w:pPr>
        <w:spacing w:after="0" w:line="100" w:lineRule="atLeast"/>
        <w:rPr>
          <w:rFonts w:ascii="Times New Roman" w:hAnsi="Times New Roman"/>
          <w:b/>
          <w:color w:val="000000"/>
          <w:sz w:val="24"/>
          <w:szCs w:val="24"/>
        </w:rPr>
      </w:pPr>
    </w:p>
    <w:tbl>
      <w:tblPr>
        <w:tblW w:w="14850" w:type="dxa"/>
        <w:tblLayout w:type="fixed"/>
        <w:tblLook w:val="0000" w:firstRow="0" w:lastRow="0" w:firstColumn="0" w:lastColumn="0" w:noHBand="0" w:noVBand="0"/>
      </w:tblPr>
      <w:tblGrid>
        <w:gridCol w:w="2806"/>
        <w:gridCol w:w="2894"/>
        <w:gridCol w:w="9150"/>
      </w:tblGrid>
      <w:tr w:rsidR="00946A8D" w:rsidRPr="00946A8D" w14:paraId="5379EA57" w14:textId="77777777" w:rsidTr="00493766">
        <w:trPr>
          <w:trHeight w:val="1637"/>
        </w:trPr>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5E3ABCBE" w14:textId="77777777" w:rsidR="00C1478A" w:rsidRPr="00946A8D" w:rsidRDefault="00C1478A" w:rsidP="00493766">
            <w:pPr>
              <w:spacing w:after="0" w:line="100" w:lineRule="atLeast"/>
              <w:jc w:val="center"/>
              <w:rPr>
                <w:rFonts w:ascii="Times New Roman" w:hAnsi="Times New Roman"/>
                <w:b/>
                <w:color w:val="000000"/>
                <w:sz w:val="24"/>
                <w:szCs w:val="24"/>
              </w:rPr>
            </w:pPr>
            <w:r w:rsidRPr="00946A8D">
              <w:rPr>
                <w:rFonts w:ascii="Times New Roman" w:hAnsi="Times New Roman"/>
                <w:b/>
                <w:color w:val="000000"/>
                <w:sz w:val="24"/>
                <w:szCs w:val="24"/>
              </w:rPr>
              <w:t>Код вида разрешенного использования земельного участка</w:t>
            </w:r>
          </w:p>
        </w:tc>
        <w:tc>
          <w:tcPr>
            <w:tcW w:w="2894" w:type="dxa"/>
            <w:tcBorders>
              <w:top w:val="single" w:sz="4" w:space="0" w:color="000000"/>
              <w:left w:val="single" w:sz="4" w:space="0" w:color="000000"/>
              <w:bottom w:val="single" w:sz="4" w:space="0" w:color="000000"/>
              <w:right w:val="single" w:sz="4" w:space="0" w:color="000000"/>
            </w:tcBorders>
            <w:shd w:val="clear" w:color="auto" w:fill="auto"/>
          </w:tcPr>
          <w:p w14:paraId="0E67B425" w14:textId="77777777" w:rsidR="00C1478A" w:rsidRPr="00946A8D" w:rsidRDefault="00C1478A" w:rsidP="00493766">
            <w:pPr>
              <w:spacing w:after="0" w:line="100" w:lineRule="atLeast"/>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150" w:type="dxa"/>
            <w:tcBorders>
              <w:top w:val="single" w:sz="4" w:space="0" w:color="000000"/>
              <w:left w:val="single" w:sz="4" w:space="0" w:color="000000"/>
              <w:bottom w:val="single" w:sz="4" w:space="0" w:color="000000"/>
              <w:right w:val="single" w:sz="4" w:space="0" w:color="000000"/>
            </w:tcBorders>
            <w:shd w:val="clear" w:color="auto" w:fill="auto"/>
          </w:tcPr>
          <w:p w14:paraId="3B76B13B" w14:textId="77777777" w:rsidR="00C1478A" w:rsidRPr="00946A8D" w:rsidRDefault="00C1478A" w:rsidP="00493766">
            <w:pPr>
              <w:spacing w:after="0" w:line="100" w:lineRule="atLeast"/>
              <w:jc w:val="center"/>
              <w:rPr>
                <w:rFonts w:ascii="Times New Roman" w:hAnsi="Times New Roman"/>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5DD30B38" w14:textId="77777777" w:rsidTr="00493766">
        <w:trPr>
          <w:trHeight w:val="217"/>
        </w:trPr>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071FF782" w14:textId="77777777" w:rsidR="00C1478A" w:rsidRPr="00946A8D" w:rsidRDefault="00C1478A" w:rsidP="00493766">
            <w:pPr>
              <w:spacing w:after="0" w:line="100" w:lineRule="atLeast"/>
              <w:rPr>
                <w:rFonts w:ascii="Times New Roman" w:eastAsia="Times New Roman" w:hAnsi="Times New Roman"/>
                <w:color w:val="000000"/>
                <w:sz w:val="24"/>
                <w:szCs w:val="24"/>
              </w:rPr>
            </w:pPr>
            <w:r w:rsidRPr="00946A8D">
              <w:rPr>
                <w:rFonts w:ascii="Times New Roman" w:hAnsi="Times New Roman"/>
                <w:color w:val="000000"/>
                <w:sz w:val="24"/>
                <w:szCs w:val="24"/>
              </w:rPr>
              <w:t>1.0</w:t>
            </w:r>
          </w:p>
        </w:tc>
        <w:tc>
          <w:tcPr>
            <w:tcW w:w="2894" w:type="dxa"/>
            <w:tcBorders>
              <w:top w:val="single" w:sz="4" w:space="0" w:color="000000"/>
              <w:left w:val="single" w:sz="4" w:space="0" w:color="000000"/>
              <w:bottom w:val="single" w:sz="4" w:space="0" w:color="000000"/>
              <w:right w:val="single" w:sz="4" w:space="0" w:color="000000"/>
            </w:tcBorders>
            <w:shd w:val="clear" w:color="auto" w:fill="auto"/>
          </w:tcPr>
          <w:p w14:paraId="7066D8EA" w14:textId="77777777" w:rsidR="00C1478A" w:rsidRPr="00946A8D" w:rsidRDefault="00C1478A" w:rsidP="00493766">
            <w:pPr>
              <w:spacing w:after="0" w:line="100" w:lineRule="atLeast"/>
              <w:rPr>
                <w:rFonts w:ascii="Times New Roman" w:eastAsia="Times New Roman" w:hAnsi="Times New Roman"/>
                <w:b/>
                <w:color w:val="000000"/>
                <w:sz w:val="24"/>
                <w:szCs w:val="24"/>
              </w:rPr>
            </w:pPr>
            <w:r w:rsidRPr="00946A8D">
              <w:rPr>
                <w:rFonts w:ascii="Times New Roman" w:eastAsia="Times New Roman" w:hAnsi="Times New Roman"/>
                <w:b/>
                <w:color w:val="000000"/>
                <w:sz w:val="24"/>
                <w:szCs w:val="24"/>
              </w:rPr>
              <w:t>Сельскохозяйственное использование</w:t>
            </w:r>
            <w:r w:rsidRPr="00946A8D">
              <w:rPr>
                <w:rFonts w:ascii="Times New Roman" w:hAnsi="Times New Roman"/>
                <w:b/>
                <w:color w:val="000000"/>
                <w:sz w:val="24"/>
                <w:szCs w:val="24"/>
              </w:rPr>
              <w:t xml:space="preserve"> </w:t>
            </w:r>
          </w:p>
        </w:tc>
        <w:tc>
          <w:tcPr>
            <w:tcW w:w="9150" w:type="dxa"/>
            <w:tcBorders>
              <w:top w:val="single" w:sz="4" w:space="0" w:color="000000"/>
              <w:left w:val="single" w:sz="4" w:space="0" w:color="000000"/>
              <w:bottom w:val="single" w:sz="4" w:space="0" w:color="000000"/>
              <w:right w:val="single" w:sz="4" w:space="0" w:color="000000"/>
            </w:tcBorders>
            <w:shd w:val="clear" w:color="auto" w:fill="auto"/>
          </w:tcPr>
          <w:p w14:paraId="349C8D08" w14:textId="77777777" w:rsidR="00237DE9" w:rsidRPr="00946A8D" w:rsidRDefault="00237DE9" w:rsidP="00237DE9">
            <w:pPr>
              <w:spacing w:line="100" w:lineRule="atLeast"/>
              <w:jc w:val="both"/>
              <w:rPr>
                <w:rFonts w:ascii="Times New Roman" w:hAnsi="Times New Roman"/>
                <w:b/>
                <w:color w:val="000000"/>
                <w:sz w:val="24"/>
                <w:szCs w:val="24"/>
              </w:rPr>
            </w:pPr>
            <w:r w:rsidRPr="00946A8D">
              <w:rPr>
                <w:rFonts w:ascii="Times New Roman" w:hAnsi="Times New Roman"/>
                <w:b/>
                <w:color w:val="000000"/>
                <w:sz w:val="24"/>
                <w:szCs w:val="24"/>
              </w:rPr>
              <w:t>Ведение сельского хозяйства.</w:t>
            </w:r>
          </w:p>
          <w:p w14:paraId="74DB47D7" w14:textId="77777777" w:rsidR="00237DE9" w:rsidRPr="00946A8D" w:rsidRDefault="00237DE9" w:rsidP="00237DE9">
            <w:pPr>
              <w:spacing w:after="0" w:line="100" w:lineRule="atLeast"/>
              <w:rPr>
                <w:rFonts w:ascii="Times New Roman" w:hAnsi="Times New Roman"/>
                <w:b/>
                <w:color w:val="000000"/>
                <w:sz w:val="24"/>
                <w:szCs w:val="24"/>
              </w:rPr>
            </w:pPr>
            <w:r w:rsidRPr="00946A8D">
              <w:rPr>
                <w:rFonts w:ascii="Times New Roman" w:hAnsi="Times New Roman"/>
                <w:b/>
                <w:color w:val="000000"/>
                <w:sz w:val="24"/>
                <w:szCs w:val="24"/>
              </w:rPr>
              <w:t>Содержание данного вида разрешенного использования включает в себя содержание видов разрешенного использования с </w:t>
            </w:r>
            <w:hyperlink r:id="rId37" w:anchor="block_1011" w:history="1">
              <w:r w:rsidRPr="00946A8D">
                <w:rPr>
                  <w:rFonts w:ascii="Times New Roman" w:hAnsi="Times New Roman"/>
                  <w:b/>
                  <w:color w:val="000000"/>
                  <w:sz w:val="24"/>
                  <w:szCs w:val="24"/>
                </w:rPr>
                <w:t>кодами 1.1 - 1.20</w:t>
              </w:r>
            </w:hyperlink>
            <w:r w:rsidRPr="00946A8D">
              <w:rPr>
                <w:rFonts w:ascii="Times New Roman" w:hAnsi="Times New Roman"/>
                <w:b/>
                <w:color w:val="000000"/>
                <w:sz w:val="24"/>
                <w:szCs w:val="24"/>
              </w:rPr>
              <w:t>, в том числе размещение зданий и сооружений, используемых для хранения и переработки сельскохозяйственной продукции</w:t>
            </w:r>
          </w:p>
          <w:p w14:paraId="1B5FFE71" w14:textId="77777777" w:rsidR="00237DE9" w:rsidRPr="00946A8D" w:rsidRDefault="00237DE9" w:rsidP="00237DE9">
            <w:pPr>
              <w:spacing w:after="0" w:line="100" w:lineRule="atLeast"/>
              <w:rPr>
                <w:rFonts w:ascii="Times New Roman" w:hAnsi="Times New Roman"/>
                <w:b/>
                <w:color w:val="000000"/>
                <w:sz w:val="24"/>
                <w:szCs w:val="24"/>
              </w:rPr>
            </w:pPr>
          </w:p>
          <w:p w14:paraId="4CB0E7ED" w14:textId="77777777" w:rsidR="00C1478A" w:rsidRPr="00946A8D" w:rsidRDefault="00C1478A" w:rsidP="00237DE9">
            <w:pPr>
              <w:spacing w:after="0" w:line="100" w:lineRule="atLeast"/>
              <w:rPr>
                <w:rFonts w:ascii="Times New Roman" w:eastAsia="Times New Roman" w:hAnsi="Times New Roman"/>
                <w:color w:val="000000"/>
                <w:sz w:val="24"/>
                <w:szCs w:val="24"/>
              </w:rPr>
            </w:pPr>
            <w:r w:rsidRPr="00946A8D">
              <w:rPr>
                <w:rFonts w:ascii="Times New Roman" w:eastAsia="Times New Roman" w:hAnsi="Times New Roman"/>
                <w:color w:val="000000"/>
                <w:sz w:val="24"/>
                <w:szCs w:val="24"/>
              </w:rPr>
              <w:t>Размеры земельных участков – не подлежат установлению.</w:t>
            </w:r>
          </w:p>
          <w:p w14:paraId="39BE55C0" w14:textId="77777777" w:rsidR="00C1478A" w:rsidRPr="00946A8D" w:rsidRDefault="00C1478A" w:rsidP="00493766">
            <w:pPr>
              <w:spacing w:after="0" w:line="100" w:lineRule="atLeast"/>
              <w:rPr>
                <w:rFonts w:ascii="Times New Roman" w:eastAsia="Times New Roman" w:hAnsi="Times New Roman"/>
                <w:color w:val="000000"/>
                <w:sz w:val="24"/>
                <w:szCs w:val="24"/>
              </w:rPr>
            </w:pPr>
            <w:r w:rsidRPr="00946A8D">
              <w:rPr>
                <w:rFonts w:ascii="Times New Roman" w:eastAsia="Times New Roman" w:hAnsi="Times New Roman"/>
                <w:color w:val="000000"/>
                <w:sz w:val="24"/>
                <w:szCs w:val="24"/>
              </w:rPr>
              <w:t>Минимальный отступ от границ земельного участка – не подлежит установлению.</w:t>
            </w:r>
          </w:p>
          <w:p w14:paraId="55EC7ABE" w14:textId="77777777" w:rsidR="00C1478A" w:rsidRPr="00946A8D" w:rsidRDefault="00C1478A" w:rsidP="00493766">
            <w:pPr>
              <w:spacing w:after="0" w:line="100" w:lineRule="atLeast"/>
              <w:rPr>
                <w:rFonts w:ascii="Times New Roman" w:eastAsia="Times New Roman" w:hAnsi="Times New Roman"/>
                <w:color w:val="000000"/>
                <w:sz w:val="24"/>
                <w:szCs w:val="24"/>
              </w:rPr>
            </w:pPr>
            <w:r w:rsidRPr="00946A8D">
              <w:rPr>
                <w:rFonts w:ascii="Times New Roman" w:eastAsia="Times New Roman" w:hAnsi="Times New Roman"/>
                <w:color w:val="000000"/>
                <w:sz w:val="24"/>
                <w:szCs w:val="24"/>
              </w:rPr>
              <w:t>Предельное количество этажей или предельная высота – не подлежит установлению.</w:t>
            </w:r>
          </w:p>
          <w:p w14:paraId="6C2DBC9D" w14:textId="77777777" w:rsidR="00C1478A" w:rsidRPr="00946A8D" w:rsidRDefault="00C1478A" w:rsidP="00493766">
            <w:pPr>
              <w:spacing w:after="0" w:line="100" w:lineRule="atLeast"/>
              <w:rPr>
                <w:rFonts w:ascii="Times New Roman" w:eastAsia="Times New Roman" w:hAnsi="Times New Roman"/>
                <w:color w:val="000000"/>
                <w:sz w:val="24"/>
                <w:szCs w:val="24"/>
              </w:rPr>
            </w:pPr>
          </w:p>
          <w:p w14:paraId="31A9BAF6" w14:textId="77777777" w:rsidR="00C1478A" w:rsidRPr="00946A8D" w:rsidRDefault="00C1478A" w:rsidP="00493766">
            <w:pPr>
              <w:spacing w:after="0" w:line="100" w:lineRule="atLeast"/>
              <w:rPr>
                <w:rFonts w:ascii="Times New Roman" w:eastAsia="Times New Roman" w:hAnsi="Times New Roman"/>
                <w:color w:val="000000"/>
                <w:sz w:val="24"/>
                <w:szCs w:val="24"/>
              </w:rPr>
            </w:pPr>
            <w:r w:rsidRPr="00946A8D">
              <w:rPr>
                <w:rFonts w:ascii="Times New Roman" w:eastAsia="Times New Roman" w:hAnsi="Times New Roman"/>
                <w:color w:val="000000"/>
                <w:sz w:val="24"/>
                <w:szCs w:val="24"/>
              </w:rPr>
              <w:t>Параметры застройки:</w:t>
            </w:r>
          </w:p>
          <w:p w14:paraId="577646CF" w14:textId="77777777" w:rsidR="00C1478A" w:rsidRPr="00946A8D" w:rsidRDefault="00C1478A" w:rsidP="00493766">
            <w:pPr>
              <w:spacing w:after="0" w:line="100" w:lineRule="atLeast"/>
              <w:rPr>
                <w:rFonts w:ascii="Times New Roman" w:eastAsia="Times New Roman" w:hAnsi="Times New Roman"/>
                <w:color w:val="000000"/>
                <w:sz w:val="24"/>
                <w:szCs w:val="24"/>
              </w:rPr>
            </w:pPr>
            <w:r w:rsidRPr="00946A8D">
              <w:rPr>
                <w:rFonts w:ascii="Times New Roman" w:eastAsia="Times New Roman" w:hAnsi="Times New Roman"/>
                <w:color w:val="000000"/>
                <w:sz w:val="24"/>
                <w:szCs w:val="24"/>
              </w:rPr>
              <w:t>Максимальный коэффициент застройки земельного участка (Кз) – не подлежит установлению</w:t>
            </w:r>
          </w:p>
          <w:p w14:paraId="347DEBFD" w14:textId="57DA1E53" w:rsidR="00C1478A" w:rsidRPr="00946A8D" w:rsidRDefault="00C1478A" w:rsidP="0039276F">
            <w:pPr>
              <w:spacing w:after="0" w:line="100" w:lineRule="atLeast"/>
              <w:rPr>
                <w:rFonts w:ascii="Times New Roman" w:hAnsi="Times New Roman"/>
                <w:color w:val="000000"/>
                <w:sz w:val="24"/>
                <w:szCs w:val="24"/>
              </w:rPr>
            </w:pPr>
            <w:r w:rsidRPr="00946A8D">
              <w:rPr>
                <w:rFonts w:ascii="Times New Roman" w:eastAsia="Times New Roman" w:hAnsi="Times New Roman"/>
                <w:color w:val="000000"/>
                <w:sz w:val="24"/>
                <w:szCs w:val="24"/>
              </w:rPr>
              <w:t>Максимальный коэффициент плотности застройки земельного участка (Кпз) – не подлежит установлению</w:t>
            </w:r>
          </w:p>
        </w:tc>
      </w:tr>
      <w:tr w:rsidR="00C1478A" w:rsidRPr="00946A8D" w14:paraId="4A9584EA" w14:textId="77777777" w:rsidTr="00493766">
        <w:trPr>
          <w:trHeight w:val="217"/>
        </w:trPr>
        <w:tc>
          <w:tcPr>
            <w:tcW w:w="2806" w:type="dxa"/>
            <w:tcBorders>
              <w:top w:val="single" w:sz="4" w:space="0" w:color="000000"/>
              <w:left w:val="single" w:sz="4" w:space="0" w:color="000000"/>
              <w:bottom w:val="single" w:sz="4" w:space="0" w:color="000000"/>
              <w:right w:val="single" w:sz="4" w:space="0" w:color="000000"/>
            </w:tcBorders>
            <w:shd w:val="clear" w:color="auto" w:fill="auto"/>
          </w:tcPr>
          <w:p w14:paraId="04625A09" w14:textId="77777777" w:rsidR="00C1478A" w:rsidRPr="00946A8D" w:rsidRDefault="00C1478A" w:rsidP="00493766">
            <w:pPr>
              <w:spacing w:after="0" w:line="100" w:lineRule="atLeast"/>
              <w:rPr>
                <w:rFonts w:ascii="Times New Roman" w:hAnsi="Times New Roman"/>
                <w:color w:val="000000"/>
                <w:sz w:val="24"/>
                <w:szCs w:val="24"/>
              </w:rPr>
            </w:pPr>
            <w:r w:rsidRPr="00946A8D">
              <w:rPr>
                <w:rFonts w:ascii="Times New Roman" w:hAnsi="Times New Roman"/>
                <w:color w:val="000000"/>
                <w:sz w:val="24"/>
                <w:szCs w:val="24"/>
              </w:rPr>
              <w:lastRenderedPageBreak/>
              <w:t>12.0</w:t>
            </w:r>
          </w:p>
        </w:tc>
        <w:tc>
          <w:tcPr>
            <w:tcW w:w="2894" w:type="dxa"/>
            <w:tcBorders>
              <w:top w:val="single" w:sz="4" w:space="0" w:color="000000"/>
              <w:left w:val="single" w:sz="4" w:space="0" w:color="000000"/>
              <w:bottom w:val="single" w:sz="4" w:space="0" w:color="000000"/>
              <w:right w:val="single" w:sz="4" w:space="0" w:color="000000"/>
            </w:tcBorders>
            <w:shd w:val="clear" w:color="auto" w:fill="auto"/>
          </w:tcPr>
          <w:p w14:paraId="4C24B3F5" w14:textId="77777777" w:rsidR="00C1478A" w:rsidRPr="00946A8D" w:rsidRDefault="00C1478A" w:rsidP="00493766">
            <w:pPr>
              <w:spacing w:after="0" w:line="100" w:lineRule="atLeast"/>
              <w:rPr>
                <w:rFonts w:ascii="Times New Roman" w:eastAsia="Times New Roman" w:hAnsi="Times New Roman"/>
                <w:b/>
                <w:color w:val="000000"/>
                <w:sz w:val="24"/>
                <w:szCs w:val="24"/>
              </w:rPr>
            </w:pPr>
            <w:r w:rsidRPr="00946A8D">
              <w:rPr>
                <w:rFonts w:ascii="Times New Roman" w:hAnsi="Times New Roman"/>
                <w:b/>
                <w:color w:val="000000"/>
                <w:sz w:val="24"/>
                <w:szCs w:val="24"/>
              </w:rPr>
              <w:t>Земельные участки (территории ) общего пользования</w:t>
            </w:r>
          </w:p>
        </w:tc>
        <w:tc>
          <w:tcPr>
            <w:tcW w:w="9150" w:type="dxa"/>
            <w:tcBorders>
              <w:top w:val="single" w:sz="4" w:space="0" w:color="000000"/>
              <w:left w:val="single" w:sz="4" w:space="0" w:color="000000"/>
              <w:bottom w:val="single" w:sz="4" w:space="0" w:color="000000"/>
              <w:right w:val="single" w:sz="4" w:space="0" w:color="000000"/>
            </w:tcBorders>
            <w:shd w:val="clear" w:color="auto" w:fill="auto"/>
          </w:tcPr>
          <w:p w14:paraId="371889AF" w14:textId="77777777" w:rsidR="009224BD" w:rsidRPr="00946A8D" w:rsidRDefault="009224BD" w:rsidP="009224BD">
            <w:pPr>
              <w:pStyle w:val="s1"/>
              <w:shd w:val="clear" w:color="auto" w:fill="FFFFFF"/>
              <w:spacing w:before="0" w:beforeAutospacing="0" w:after="0" w:afterAutospacing="0"/>
              <w:ind w:right="75"/>
              <w:jc w:val="both"/>
              <w:rPr>
                <w:rFonts w:eastAsia="Calibri"/>
                <w:b/>
                <w:color w:val="000000"/>
                <w:lang w:eastAsia="en-US"/>
              </w:rPr>
            </w:pPr>
            <w:r w:rsidRPr="00946A8D">
              <w:rPr>
                <w:rFonts w:eastAsia="Calibri"/>
                <w:b/>
                <w:color w:val="000000"/>
                <w:lang w:eastAsia="en-US"/>
              </w:rPr>
              <w:t>Земельные участки общего пользования.</w:t>
            </w:r>
          </w:p>
          <w:p w14:paraId="4366C395" w14:textId="77777777" w:rsidR="00C1478A" w:rsidRPr="00946A8D" w:rsidRDefault="009224BD" w:rsidP="009224BD">
            <w:pPr>
              <w:spacing w:after="0" w:line="100" w:lineRule="atLeast"/>
              <w:rPr>
                <w:rFonts w:ascii="Times New Roman" w:hAnsi="Times New Roman"/>
                <w:b/>
                <w:color w:val="000000"/>
                <w:sz w:val="24"/>
                <w:szCs w:val="24"/>
              </w:rPr>
            </w:pPr>
            <w:r w:rsidRPr="00946A8D">
              <w:rPr>
                <w:rFonts w:ascii="Times New Roman" w:hAnsi="Times New Roman"/>
                <w:b/>
                <w:color w:val="000000"/>
                <w:sz w:val="24"/>
                <w:szCs w:val="24"/>
              </w:rPr>
              <w:t>Содержание данного вида разрешенного использования включает в себя содержание видов разрешенного использования с </w:t>
            </w:r>
            <w:hyperlink r:id="rId38" w:anchor="block_11201" w:history="1">
              <w:r w:rsidRPr="00946A8D">
                <w:rPr>
                  <w:rFonts w:ascii="Times New Roman" w:hAnsi="Times New Roman"/>
                  <w:b/>
                  <w:color w:val="000000"/>
                  <w:sz w:val="24"/>
                  <w:szCs w:val="24"/>
                </w:rPr>
                <w:t>кодами 12.0.1 - 12.0.2</w:t>
              </w:r>
            </w:hyperlink>
          </w:p>
          <w:p w14:paraId="586A1022" w14:textId="77777777" w:rsidR="009224BD" w:rsidRPr="00946A8D" w:rsidRDefault="009224BD" w:rsidP="009224BD">
            <w:pPr>
              <w:spacing w:after="0" w:line="100" w:lineRule="atLeast"/>
              <w:rPr>
                <w:rFonts w:ascii="Times New Roman" w:eastAsia="Times New Roman" w:hAnsi="Times New Roman"/>
                <w:color w:val="000000"/>
                <w:sz w:val="24"/>
                <w:szCs w:val="24"/>
              </w:rPr>
            </w:pPr>
          </w:p>
          <w:p w14:paraId="77F9BC7E" w14:textId="77777777" w:rsidR="00C1478A" w:rsidRPr="00946A8D" w:rsidRDefault="00C1478A" w:rsidP="00493766">
            <w:pPr>
              <w:spacing w:after="0" w:line="100" w:lineRule="atLeast"/>
              <w:rPr>
                <w:rFonts w:ascii="Times New Roman" w:eastAsia="Times New Roman" w:hAnsi="Times New Roman"/>
                <w:color w:val="000000"/>
                <w:sz w:val="24"/>
                <w:szCs w:val="24"/>
              </w:rPr>
            </w:pPr>
            <w:r w:rsidRPr="00946A8D">
              <w:rPr>
                <w:rFonts w:ascii="Times New Roman" w:eastAsia="Times New Roman" w:hAnsi="Times New Roman"/>
                <w:color w:val="000000"/>
                <w:sz w:val="24"/>
                <w:szCs w:val="24"/>
              </w:rPr>
              <w:t>Размеры земельных участков – не подлежат установлению.</w:t>
            </w:r>
          </w:p>
          <w:p w14:paraId="42C12D4D" w14:textId="77777777" w:rsidR="00C1478A" w:rsidRPr="00946A8D" w:rsidRDefault="00C1478A" w:rsidP="00493766">
            <w:pPr>
              <w:spacing w:after="0" w:line="100" w:lineRule="atLeast"/>
              <w:rPr>
                <w:rFonts w:ascii="Times New Roman" w:eastAsia="Times New Roman" w:hAnsi="Times New Roman"/>
                <w:color w:val="000000"/>
                <w:sz w:val="24"/>
                <w:szCs w:val="24"/>
              </w:rPr>
            </w:pPr>
            <w:r w:rsidRPr="00946A8D">
              <w:rPr>
                <w:rFonts w:ascii="Times New Roman" w:eastAsia="Times New Roman" w:hAnsi="Times New Roman"/>
                <w:color w:val="000000"/>
                <w:sz w:val="24"/>
                <w:szCs w:val="24"/>
              </w:rPr>
              <w:t>Минимальный отступ от границ земельного участка – не подлежит установлению.</w:t>
            </w:r>
          </w:p>
          <w:p w14:paraId="07F3C2CF" w14:textId="77777777" w:rsidR="00C1478A" w:rsidRPr="00946A8D" w:rsidRDefault="00C1478A" w:rsidP="00493766">
            <w:pPr>
              <w:spacing w:after="0" w:line="100" w:lineRule="atLeast"/>
              <w:rPr>
                <w:rFonts w:ascii="Times New Roman" w:eastAsia="Times New Roman" w:hAnsi="Times New Roman"/>
                <w:color w:val="000000"/>
                <w:sz w:val="24"/>
                <w:szCs w:val="24"/>
              </w:rPr>
            </w:pPr>
            <w:r w:rsidRPr="00946A8D">
              <w:rPr>
                <w:rFonts w:ascii="Times New Roman" w:eastAsia="Times New Roman" w:hAnsi="Times New Roman"/>
                <w:color w:val="000000"/>
                <w:sz w:val="24"/>
                <w:szCs w:val="24"/>
              </w:rPr>
              <w:t>Предельное количество этажей или предельная высота – не подлежит установлению.</w:t>
            </w:r>
          </w:p>
          <w:p w14:paraId="2D853EE4" w14:textId="77777777" w:rsidR="00C1478A" w:rsidRPr="00946A8D" w:rsidRDefault="00C1478A" w:rsidP="00493766">
            <w:pPr>
              <w:spacing w:after="0" w:line="100" w:lineRule="atLeast"/>
              <w:rPr>
                <w:rFonts w:ascii="Times New Roman" w:eastAsia="Times New Roman" w:hAnsi="Times New Roman"/>
                <w:color w:val="000000"/>
                <w:sz w:val="24"/>
                <w:szCs w:val="24"/>
              </w:rPr>
            </w:pPr>
          </w:p>
          <w:p w14:paraId="6BCA7370" w14:textId="77777777" w:rsidR="00C1478A" w:rsidRPr="00946A8D" w:rsidRDefault="00C1478A" w:rsidP="00493766">
            <w:pPr>
              <w:spacing w:after="0" w:line="100" w:lineRule="atLeast"/>
              <w:rPr>
                <w:rFonts w:ascii="Times New Roman" w:eastAsia="Times New Roman" w:hAnsi="Times New Roman"/>
                <w:color w:val="000000"/>
                <w:sz w:val="24"/>
                <w:szCs w:val="24"/>
              </w:rPr>
            </w:pPr>
            <w:r w:rsidRPr="00946A8D">
              <w:rPr>
                <w:rFonts w:ascii="Times New Roman" w:eastAsia="Times New Roman" w:hAnsi="Times New Roman"/>
                <w:color w:val="000000"/>
                <w:sz w:val="24"/>
                <w:szCs w:val="24"/>
              </w:rPr>
              <w:t>Параметры застройки:</w:t>
            </w:r>
          </w:p>
          <w:p w14:paraId="50BB7BE2" w14:textId="77777777" w:rsidR="00C1478A" w:rsidRPr="00946A8D" w:rsidRDefault="00C1478A" w:rsidP="00493766">
            <w:pPr>
              <w:spacing w:after="0" w:line="100" w:lineRule="atLeast"/>
              <w:rPr>
                <w:rFonts w:ascii="Times New Roman" w:eastAsia="Times New Roman" w:hAnsi="Times New Roman"/>
                <w:color w:val="000000"/>
                <w:sz w:val="24"/>
                <w:szCs w:val="24"/>
              </w:rPr>
            </w:pPr>
            <w:r w:rsidRPr="00946A8D">
              <w:rPr>
                <w:rFonts w:ascii="Times New Roman" w:eastAsia="Times New Roman" w:hAnsi="Times New Roman"/>
                <w:color w:val="000000"/>
                <w:sz w:val="24"/>
                <w:szCs w:val="24"/>
              </w:rPr>
              <w:t>Максимальный коэффициент застройки земельного участка (Кз) – не подлежит установлению</w:t>
            </w:r>
          </w:p>
          <w:p w14:paraId="7DFF6A14" w14:textId="65CA3396" w:rsidR="00C1478A" w:rsidRPr="00946A8D" w:rsidRDefault="00C1478A" w:rsidP="0039276F">
            <w:pPr>
              <w:spacing w:after="0" w:line="100" w:lineRule="atLeast"/>
              <w:rPr>
                <w:rFonts w:ascii="Times New Roman" w:hAnsi="Times New Roman"/>
                <w:b/>
                <w:color w:val="000000"/>
                <w:sz w:val="24"/>
                <w:szCs w:val="24"/>
              </w:rPr>
            </w:pPr>
            <w:r w:rsidRPr="00946A8D">
              <w:rPr>
                <w:rFonts w:ascii="Times New Roman" w:eastAsia="Times New Roman" w:hAnsi="Times New Roman"/>
                <w:color w:val="000000"/>
                <w:sz w:val="24"/>
                <w:szCs w:val="24"/>
              </w:rPr>
              <w:t>Максимальный коэффициент плотности застройки земельного участка (Кпз) – не подлежит установлению</w:t>
            </w:r>
          </w:p>
        </w:tc>
      </w:tr>
    </w:tbl>
    <w:p w14:paraId="6518E464" w14:textId="77777777" w:rsidR="00C1478A" w:rsidRPr="00946A8D" w:rsidRDefault="00C1478A" w:rsidP="00C1478A">
      <w:pPr>
        <w:spacing w:after="0" w:line="100" w:lineRule="atLeast"/>
        <w:rPr>
          <w:rFonts w:ascii="Times New Roman" w:hAnsi="Times New Roman"/>
          <w:b/>
          <w:color w:val="000000"/>
          <w:sz w:val="24"/>
          <w:szCs w:val="24"/>
        </w:rPr>
      </w:pPr>
    </w:p>
    <w:p w14:paraId="74235629" w14:textId="77777777" w:rsidR="00C1478A" w:rsidRPr="00946A8D" w:rsidRDefault="00C1478A" w:rsidP="00C1478A">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Примечание:</w:t>
      </w:r>
    </w:p>
    <w:p w14:paraId="0AAD4CD9" w14:textId="1929EEBE" w:rsidR="00C865F0" w:rsidRPr="00946A8D" w:rsidRDefault="00C1478A" w:rsidP="00C865F0">
      <w:pPr>
        <w:pStyle w:val="aff6"/>
        <w:widowControl w:val="0"/>
        <w:numPr>
          <w:ilvl w:val="0"/>
          <w:numId w:val="26"/>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Ограничения использования земельных участков и объектов капитального строительства, находящихся в зоне СХ-1 и расположенных в границах зон с особыми условиями использования территории, устанавливаются в соответствии со статьями Части </w:t>
      </w:r>
      <w:r w:rsidRPr="00946A8D">
        <w:rPr>
          <w:rFonts w:ascii="Times New Roman" w:hAnsi="Times New Roman"/>
          <w:color w:val="000000"/>
          <w:sz w:val="24"/>
          <w:szCs w:val="24"/>
          <w:lang w:val="en-US" w:eastAsia="ru-RU"/>
        </w:rPr>
        <w:t>V</w:t>
      </w:r>
      <w:r w:rsidRPr="00946A8D">
        <w:rPr>
          <w:rFonts w:ascii="Times New Roman" w:hAnsi="Times New Roman"/>
          <w:color w:val="000000"/>
          <w:sz w:val="24"/>
          <w:szCs w:val="24"/>
          <w:lang w:eastAsia="ru-RU"/>
        </w:rPr>
        <w:t xml:space="preserve"> настоящих Правил.</w:t>
      </w:r>
    </w:p>
    <w:p w14:paraId="78B89C0D" w14:textId="77777777" w:rsidR="0039276F" w:rsidRPr="00946A8D" w:rsidRDefault="0039276F" w:rsidP="0039276F">
      <w:pPr>
        <w:pStyle w:val="aff6"/>
        <w:widowControl w:val="0"/>
        <w:tabs>
          <w:tab w:val="left" w:pos="180"/>
          <w:tab w:val="left" w:pos="360"/>
          <w:tab w:val="left" w:pos="720"/>
          <w:tab w:val="left" w:pos="900"/>
          <w:tab w:val="left" w:pos="1260"/>
        </w:tabs>
        <w:overflowPunct w:val="0"/>
        <w:adjustRightInd w:val="0"/>
        <w:spacing w:after="0" w:line="240" w:lineRule="auto"/>
        <w:ind w:left="798"/>
        <w:jc w:val="both"/>
        <w:rPr>
          <w:rFonts w:ascii="Times New Roman" w:hAnsi="Times New Roman"/>
          <w:color w:val="000000"/>
          <w:sz w:val="16"/>
          <w:szCs w:val="16"/>
          <w:lang w:eastAsia="ru-RU"/>
        </w:rPr>
      </w:pPr>
    </w:p>
    <w:p w14:paraId="3569CE51" w14:textId="77777777" w:rsidR="00412648" w:rsidRPr="00946A8D" w:rsidRDefault="00412648" w:rsidP="00BF19D6">
      <w:pPr>
        <w:pStyle w:val="2"/>
        <w:spacing w:before="0" w:after="0"/>
        <w:rPr>
          <w:rFonts w:ascii="Times New Roman" w:hAnsi="Times New Roman" w:cs="Times New Roman"/>
          <w:i w:val="0"/>
          <w:color w:val="000000"/>
          <w:kern w:val="1"/>
          <w:sz w:val="24"/>
          <w:szCs w:val="24"/>
        </w:rPr>
      </w:pPr>
      <w:bookmarkStart w:id="33" w:name="_Toc139379821"/>
      <w:r w:rsidRPr="00946A8D">
        <w:rPr>
          <w:rFonts w:ascii="Times New Roman" w:hAnsi="Times New Roman" w:cs="Times New Roman"/>
          <w:i w:val="0"/>
          <w:color w:val="000000"/>
          <w:kern w:val="1"/>
          <w:sz w:val="24"/>
          <w:szCs w:val="24"/>
        </w:rPr>
        <w:t>Статья 5</w:t>
      </w:r>
      <w:r w:rsidR="00B62FBE" w:rsidRPr="00946A8D">
        <w:rPr>
          <w:rFonts w:ascii="Times New Roman" w:hAnsi="Times New Roman" w:cs="Times New Roman"/>
          <w:i w:val="0"/>
          <w:color w:val="000000"/>
          <w:kern w:val="1"/>
          <w:sz w:val="24"/>
          <w:szCs w:val="24"/>
        </w:rPr>
        <w:t>1</w:t>
      </w:r>
      <w:r w:rsidRPr="00946A8D">
        <w:rPr>
          <w:rFonts w:ascii="Times New Roman" w:hAnsi="Times New Roman" w:cs="Times New Roman"/>
          <w:i w:val="0"/>
          <w:color w:val="000000"/>
          <w:kern w:val="1"/>
          <w:sz w:val="24"/>
          <w:szCs w:val="24"/>
        </w:rPr>
        <w:t xml:space="preserve"> </w:t>
      </w:r>
      <w:r w:rsidR="005D7D60" w:rsidRPr="00946A8D">
        <w:rPr>
          <w:rFonts w:ascii="Times New Roman" w:hAnsi="Times New Roman" w:cs="Times New Roman"/>
          <w:i w:val="0"/>
          <w:color w:val="000000"/>
          <w:kern w:val="1"/>
          <w:sz w:val="24"/>
          <w:szCs w:val="24"/>
        </w:rPr>
        <w:t xml:space="preserve">Зона, занятая объектами сельскохозяйственного назначения </w:t>
      </w:r>
      <w:r w:rsidRPr="00946A8D">
        <w:rPr>
          <w:rFonts w:ascii="Times New Roman" w:hAnsi="Times New Roman" w:cs="Times New Roman"/>
          <w:i w:val="0"/>
          <w:color w:val="000000"/>
          <w:kern w:val="1"/>
          <w:sz w:val="24"/>
          <w:szCs w:val="24"/>
        </w:rPr>
        <w:t>(СХ-</w:t>
      </w:r>
      <w:r w:rsidR="005D7D60" w:rsidRPr="00946A8D">
        <w:rPr>
          <w:rFonts w:ascii="Times New Roman" w:hAnsi="Times New Roman" w:cs="Times New Roman"/>
          <w:i w:val="0"/>
          <w:color w:val="000000"/>
          <w:kern w:val="1"/>
          <w:sz w:val="24"/>
          <w:szCs w:val="24"/>
        </w:rPr>
        <w:t>2</w:t>
      </w:r>
      <w:r w:rsidRPr="00946A8D">
        <w:rPr>
          <w:rFonts w:ascii="Times New Roman" w:hAnsi="Times New Roman" w:cs="Times New Roman"/>
          <w:i w:val="0"/>
          <w:color w:val="000000"/>
          <w:kern w:val="1"/>
          <w:sz w:val="24"/>
          <w:szCs w:val="24"/>
        </w:rPr>
        <w:t>)</w:t>
      </w:r>
      <w:bookmarkEnd w:id="33"/>
    </w:p>
    <w:p w14:paraId="371CB6B8" w14:textId="77777777" w:rsidR="00673A5C" w:rsidRPr="00946A8D" w:rsidRDefault="00673A5C" w:rsidP="0039276F">
      <w:pPr>
        <w:spacing w:after="0" w:line="240" w:lineRule="auto"/>
        <w:rPr>
          <w:color w:val="000000"/>
          <w:sz w:val="16"/>
          <w:szCs w:val="16"/>
          <w:lang w:eastAsia="ru-RU"/>
        </w:rPr>
      </w:pPr>
    </w:p>
    <w:tbl>
      <w:tblPr>
        <w:tblW w:w="14922" w:type="dxa"/>
        <w:tblLayout w:type="fixed"/>
        <w:tblCellMar>
          <w:left w:w="180" w:type="dxa"/>
          <w:right w:w="180" w:type="dxa"/>
        </w:tblCellMar>
        <w:tblLook w:val="04A0" w:firstRow="1" w:lastRow="0" w:firstColumn="1" w:lastColumn="0" w:noHBand="0" w:noVBand="1"/>
      </w:tblPr>
      <w:tblGrid>
        <w:gridCol w:w="6559"/>
        <w:gridCol w:w="3969"/>
        <w:gridCol w:w="4394"/>
      </w:tblGrid>
      <w:tr w:rsidR="00946A8D" w:rsidRPr="00946A8D" w14:paraId="142B2249" w14:textId="77777777" w:rsidTr="00A02879">
        <w:trPr>
          <w:trHeight w:val="304"/>
        </w:trPr>
        <w:tc>
          <w:tcPr>
            <w:tcW w:w="6559" w:type="dxa"/>
            <w:tcBorders>
              <w:top w:val="single" w:sz="8" w:space="0" w:color="auto"/>
              <w:left w:val="single" w:sz="8" w:space="0" w:color="auto"/>
              <w:bottom w:val="single" w:sz="8" w:space="0" w:color="auto"/>
              <w:right w:val="nil"/>
            </w:tcBorders>
            <w:hideMark/>
          </w:tcPr>
          <w:p w14:paraId="639A7AA5"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Основные виды разрешённого</w:t>
            </w:r>
          </w:p>
          <w:p w14:paraId="386008EC"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использования</w:t>
            </w:r>
          </w:p>
        </w:tc>
        <w:tc>
          <w:tcPr>
            <w:tcW w:w="3969" w:type="dxa"/>
            <w:tcBorders>
              <w:top w:val="single" w:sz="8" w:space="0" w:color="auto"/>
              <w:left w:val="single" w:sz="8" w:space="0" w:color="auto"/>
              <w:bottom w:val="single" w:sz="8" w:space="0" w:color="auto"/>
              <w:right w:val="nil"/>
            </w:tcBorders>
            <w:hideMark/>
          </w:tcPr>
          <w:p w14:paraId="57431EAC"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Условно разрешённые</w:t>
            </w:r>
          </w:p>
          <w:p w14:paraId="44FC9DA0"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виды использования</w:t>
            </w:r>
          </w:p>
        </w:tc>
        <w:tc>
          <w:tcPr>
            <w:tcW w:w="4394" w:type="dxa"/>
            <w:tcBorders>
              <w:top w:val="single" w:sz="8" w:space="0" w:color="auto"/>
              <w:left w:val="single" w:sz="8" w:space="0" w:color="auto"/>
              <w:bottom w:val="single" w:sz="8" w:space="0" w:color="auto"/>
              <w:right w:val="single" w:sz="8" w:space="0" w:color="auto"/>
            </w:tcBorders>
            <w:hideMark/>
          </w:tcPr>
          <w:p w14:paraId="2A37E79B"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Вспомогательные виды</w:t>
            </w:r>
          </w:p>
          <w:p w14:paraId="3DBCEF0A"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использования</w:t>
            </w:r>
          </w:p>
        </w:tc>
      </w:tr>
      <w:tr w:rsidR="00673A5C" w:rsidRPr="00946A8D" w14:paraId="3098CB0C" w14:textId="77777777" w:rsidTr="00A02879">
        <w:trPr>
          <w:trHeight w:val="1046"/>
        </w:trPr>
        <w:tc>
          <w:tcPr>
            <w:tcW w:w="6559" w:type="dxa"/>
            <w:tcBorders>
              <w:top w:val="single" w:sz="8" w:space="0" w:color="auto"/>
              <w:left w:val="single" w:sz="8" w:space="0" w:color="auto"/>
              <w:bottom w:val="single" w:sz="8" w:space="0" w:color="auto"/>
              <w:right w:val="nil"/>
            </w:tcBorders>
            <w:hideMark/>
          </w:tcPr>
          <w:p w14:paraId="55CF0137" w14:textId="77777777" w:rsidR="00673A5C" w:rsidRPr="00946A8D" w:rsidRDefault="00673A5C" w:rsidP="00A02879">
            <w:pPr>
              <w:spacing w:after="0" w:line="240" w:lineRule="auto"/>
              <w:rPr>
                <w:rFonts w:ascii="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1.0 Сельскохозяйственное использование</w:t>
            </w:r>
            <w:r w:rsidRPr="00946A8D">
              <w:rPr>
                <w:rFonts w:ascii="Times New Roman" w:hAnsi="Times New Roman"/>
                <w:b/>
                <w:color w:val="000000"/>
                <w:sz w:val="24"/>
                <w:szCs w:val="24"/>
                <w:lang w:eastAsia="ru-RU"/>
              </w:rPr>
              <w:t xml:space="preserve"> </w:t>
            </w:r>
          </w:p>
          <w:p w14:paraId="016E8BC0" w14:textId="77777777" w:rsidR="00673A5C" w:rsidRPr="00946A8D" w:rsidRDefault="00673A5C" w:rsidP="00A02879">
            <w:pPr>
              <w:spacing w:after="0" w:line="240" w:lineRule="auto"/>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12.0 Земельные участки (территории) общего пользования</w:t>
            </w:r>
          </w:p>
        </w:tc>
        <w:tc>
          <w:tcPr>
            <w:tcW w:w="3969" w:type="dxa"/>
            <w:tcBorders>
              <w:top w:val="single" w:sz="8" w:space="0" w:color="auto"/>
              <w:left w:val="single" w:sz="8" w:space="0" w:color="auto"/>
              <w:bottom w:val="single" w:sz="8" w:space="0" w:color="auto"/>
              <w:right w:val="nil"/>
            </w:tcBorders>
          </w:tcPr>
          <w:p w14:paraId="08F40664"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w:t>
            </w:r>
          </w:p>
          <w:p w14:paraId="14A5E24E" w14:textId="77777777" w:rsidR="00673A5C" w:rsidRPr="00946A8D" w:rsidRDefault="00673A5C" w:rsidP="00A02879">
            <w:pPr>
              <w:spacing w:after="0" w:line="240" w:lineRule="auto"/>
              <w:rPr>
                <w:rFonts w:ascii="Times New Roman" w:hAnsi="Times New Roman"/>
                <w:color w:val="000000"/>
                <w:sz w:val="24"/>
                <w:szCs w:val="24"/>
                <w:lang w:eastAsia="ru-RU"/>
              </w:rPr>
            </w:pPr>
          </w:p>
        </w:tc>
        <w:tc>
          <w:tcPr>
            <w:tcW w:w="4394" w:type="dxa"/>
            <w:tcBorders>
              <w:top w:val="single" w:sz="8" w:space="0" w:color="auto"/>
              <w:left w:val="single" w:sz="8" w:space="0" w:color="auto"/>
              <w:bottom w:val="single" w:sz="8" w:space="0" w:color="auto"/>
              <w:right w:val="single" w:sz="8" w:space="0" w:color="auto"/>
            </w:tcBorders>
          </w:tcPr>
          <w:p w14:paraId="3AE77D40" w14:textId="77777777" w:rsidR="00673A5C" w:rsidRPr="00946A8D" w:rsidRDefault="00673A5C" w:rsidP="00A02879">
            <w:pPr>
              <w:spacing w:after="0" w:line="240" w:lineRule="auto"/>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3.1 Коммунальное обслуживание</w:t>
            </w:r>
          </w:p>
          <w:p w14:paraId="5DBCD734" w14:textId="77777777" w:rsidR="00673A5C" w:rsidRPr="00946A8D" w:rsidRDefault="00673A5C" w:rsidP="00A02879">
            <w:pPr>
              <w:spacing w:after="0" w:line="240" w:lineRule="auto"/>
              <w:rPr>
                <w:rFonts w:ascii="Times New Roman" w:hAnsi="Times New Roman"/>
                <w:color w:val="000000"/>
                <w:sz w:val="24"/>
                <w:szCs w:val="24"/>
                <w:lang w:eastAsia="ru-RU"/>
              </w:rPr>
            </w:pPr>
          </w:p>
        </w:tc>
      </w:tr>
    </w:tbl>
    <w:p w14:paraId="70B24713" w14:textId="77777777" w:rsidR="00673A5C" w:rsidRPr="00946A8D" w:rsidRDefault="00673A5C" w:rsidP="00673A5C">
      <w:pPr>
        <w:spacing w:after="0" w:line="240" w:lineRule="auto"/>
        <w:ind w:firstLine="544"/>
        <w:rPr>
          <w:rFonts w:ascii="Times New Roman" w:eastAsia="Times New Roman" w:hAnsi="Times New Roman"/>
          <w:color w:val="000000"/>
          <w:sz w:val="24"/>
          <w:szCs w:val="24"/>
          <w:lang w:eastAsia="ru-RU"/>
        </w:rPr>
      </w:pPr>
    </w:p>
    <w:p w14:paraId="5C1760DE" w14:textId="77777777" w:rsidR="00673A5C" w:rsidRPr="00946A8D" w:rsidRDefault="00673A5C" w:rsidP="00673A5C">
      <w:pPr>
        <w:pStyle w:val="aff6"/>
        <w:widowControl w:val="0"/>
        <w:numPr>
          <w:ilvl w:val="0"/>
          <w:numId w:val="18"/>
        </w:numPr>
        <w:tabs>
          <w:tab w:val="left" w:pos="180"/>
          <w:tab w:val="left" w:pos="360"/>
          <w:tab w:val="left" w:pos="720"/>
          <w:tab w:val="left" w:pos="900"/>
          <w:tab w:val="left" w:pos="1260"/>
        </w:tabs>
        <w:overflowPunct w:val="0"/>
        <w:adjustRightInd w:val="0"/>
        <w:spacing w:after="0" w:line="240" w:lineRule="auto"/>
        <w:ind w:left="0" w:firstLine="0"/>
        <w:jc w:val="both"/>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 xml:space="preserve"> Предельные размеры земельных участков и параметры разрешённого строительства, реконструкции объектов капитального строительства:</w:t>
      </w:r>
    </w:p>
    <w:p w14:paraId="07EC1C17" w14:textId="77777777" w:rsidR="00673A5C" w:rsidRPr="00946A8D" w:rsidRDefault="00673A5C" w:rsidP="00673A5C">
      <w:pPr>
        <w:spacing w:after="0" w:line="240" w:lineRule="auto"/>
        <w:rPr>
          <w:rFonts w:ascii="Times New Roman" w:hAnsi="Times New Roman"/>
          <w:b/>
          <w:color w:val="000000"/>
          <w:sz w:val="24"/>
          <w:szCs w:val="24"/>
        </w:rPr>
      </w:pPr>
    </w:p>
    <w:p w14:paraId="07FE5701"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Основные виды разрешенного использования</w:t>
      </w:r>
    </w:p>
    <w:p w14:paraId="435C8121"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850" w:type="dxa"/>
        <w:tblLook w:val="04A0" w:firstRow="1" w:lastRow="0" w:firstColumn="1" w:lastColumn="0" w:noHBand="0" w:noVBand="1"/>
      </w:tblPr>
      <w:tblGrid>
        <w:gridCol w:w="2790"/>
        <w:gridCol w:w="2691"/>
        <w:gridCol w:w="9369"/>
      </w:tblGrid>
      <w:tr w:rsidR="00946A8D" w:rsidRPr="00946A8D" w14:paraId="3F3C2BBE" w14:textId="77777777" w:rsidTr="00A02879">
        <w:trPr>
          <w:trHeight w:val="1637"/>
        </w:trPr>
        <w:tc>
          <w:tcPr>
            <w:tcW w:w="2808" w:type="dxa"/>
            <w:tcBorders>
              <w:top w:val="single" w:sz="4" w:space="0" w:color="auto"/>
              <w:left w:val="single" w:sz="4" w:space="0" w:color="auto"/>
              <w:bottom w:val="single" w:sz="4" w:space="0" w:color="auto"/>
              <w:right w:val="single" w:sz="4" w:space="0" w:color="auto"/>
            </w:tcBorders>
            <w:hideMark/>
          </w:tcPr>
          <w:p w14:paraId="4ED29891"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lastRenderedPageBreak/>
              <w:t>Код вида разрешенного использования земельного участка</w:t>
            </w:r>
          </w:p>
        </w:tc>
        <w:tc>
          <w:tcPr>
            <w:tcW w:w="2544" w:type="dxa"/>
            <w:tcBorders>
              <w:top w:val="single" w:sz="4" w:space="0" w:color="auto"/>
              <w:left w:val="single" w:sz="4" w:space="0" w:color="auto"/>
              <w:bottom w:val="single" w:sz="4" w:space="0" w:color="auto"/>
              <w:right w:val="single" w:sz="4" w:space="0" w:color="auto"/>
            </w:tcBorders>
            <w:hideMark/>
          </w:tcPr>
          <w:p w14:paraId="0033DAC1"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498" w:type="dxa"/>
            <w:tcBorders>
              <w:top w:val="single" w:sz="4" w:space="0" w:color="auto"/>
              <w:left w:val="single" w:sz="4" w:space="0" w:color="auto"/>
              <w:bottom w:val="single" w:sz="4" w:space="0" w:color="auto"/>
              <w:right w:val="single" w:sz="4" w:space="0" w:color="auto"/>
            </w:tcBorders>
            <w:hideMark/>
          </w:tcPr>
          <w:p w14:paraId="605BDD0D"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4BC14C5B" w14:textId="77777777" w:rsidTr="00A02879">
        <w:trPr>
          <w:trHeight w:val="217"/>
        </w:trPr>
        <w:tc>
          <w:tcPr>
            <w:tcW w:w="2808" w:type="dxa"/>
            <w:tcBorders>
              <w:top w:val="single" w:sz="4" w:space="0" w:color="auto"/>
              <w:left w:val="single" w:sz="4" w:space="0" w:color="auto"/>
              <w:bottom w:val="single" w:sz="4" w:space="0" w:color="auto"/>
              <w:right w:val="single" w:sz="4" w:space="0" w:color="auto"/>
            </w:tcBorders>
            <w:hideMark/>
          </w:tcPr>
          <w:p w14:paraId="0266EF18"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1.0</w:t>
            </w:r>
          </w:p>
        </w:tc>
        <w:tc>
          <w:tcPr>
            <w:tcW w:w="2544" w:type="dxa"/>
            <w:tcBorders>
              <w:top w:val="single" w:sz="4" w:space="0" w:color="auto"/>
              <w:left w:val="single" w:sz="4" w:space="0" w:color="auto"/>
              <w:bottom w:val="single" w:sz="4" w:space="0" w:color="auto"/>
              <w:right w:val="single" w:sz="4" w:space="0" w:color="auto"/>
            </w:tcBorders>
          </w:tcPr>
          <w:p w14:paraId="41EF21BE"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eastAsia="Times New Roman" w:hAnsi="Times New Roman"/>
                <w:b/>
                <w:color w:val="000000"/>
                <w:sz w:val="24"/>
                <w:szCs w:val="24"/>
                <w:lang w:eastAsia="ru-RU"/>
              </w:rPr>
              <w:t>Сельскохозяйственное использование</w:t>
            </w:r>
            <w:r w:rsidRPr="00946A8D">
              <w:rPr>
                <w:rFonts w:ascii="Times New Roman" w:hAnsi="Times New Roman"/>
                <w:b/>
                <w:color w:val="000000"/>
                <w:sz w:val="24"/>
                <w:szCs w:val="24"/>
              </w:rPr>
              <w:t xml:space="preserve"> </w:t>
            </w:r>
          </w:p>
        </w:tc>
        <w:tc>
          <w:tcPr>
            <w:tcW w:w="9498" w:type="dxa"/>
            <w:tcBorders>
              <w:top w:val="single" w:sz="4" w:space="0" w:color="auto"/>
              <w:left w:val="single" w:sz="4" w:space="0" w:color="auto"/>
              <w:bottom w:val="single" w:sz="4" w:space="0" w:color="auto"/>
              <w:right w:val="single" w:sz="4" w:space="0" w:color="auto"/>
            </w:tcBorders>
            <w:hideMark/>
          </w:tcPr>
          <w:p w14:paraId="0DEE4E72" w14:textId="77777777" w:rsidR="00673A5C" w:rsidRPr="00946A8D" w:rsidRDefault="00673A5C" w:rsidP="00A02879">
            <w:pPr>
              <w:spacing w:line="100" w:lineRule="atLeast"/>
              <w:jc w:val="both"/>
              <w:rPr>
                <w:rFonts w:ascii="Times New Roman" w:hAnsi="Times New Roman"/>
                <w:b/>
                <w:color w:val="000000"/>
                <w:sz w:val="24"/>
                <w:szCs w:val="24"/>
              </w:rPr>
            </w:pPr>
            <w:r w:rsidRPr="00946A8D">
              <w:rPr>
                <w:rFonts w:ascii="Times New Roman" w:hAnsi="Times New Roman"/>
                <w:b/>
                <w:color w:val="000000"/>
                <w:sz w:val="24"/>
                <w:szCs w:val="24"/>
              </w:rPr>
              <w:t>Ведение сельского хозяйства.</w:t>
            </w:r>
          </w:p>
          <w:p w14:paraId="0A441C6C"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Содержание данного вида разрешенного использования включает в себя содержание видов разрешенного использования с </w:t>
            </w:r>
            <w:hyperlink r:id="rId39" w:anchor="block_1011" w:history="1">
              <w:r w:rsidRPr="00946A8D">
                <w:rPr>
                  <w:rFonts w:ascii="Times New Roman" w:hAnsi="Times New Roman"/>
                  <w:b/>
                  <w:color w:val="000000"/>
                  <w:sz w:val="24"/>
                  <w:szCs w:val="24"/>
                </w:rPr>
                <w:t>кодами 1.1 - 1.20</w:t>
              </w:r>
            </w:hyperlink>
            <w:r w:rsidRPr="00946A8D">
              <w:rPr>
                <w:rFonts w:ascii="Times New Roman" w:hAnsi="Times New Roman"/>
                <w:b/>
                <w:color w:val="000000"/>
                <w:sz w:val="24"/>
                <w:szCs w:val="24"/>
              </w:rPr>
              <w:t>, в том числе размещение зданий и сооружений, используемых для хранения и переработки сельскохозяйственной продукции</w:t>
            </w:r>
          </w:p>
          <w:p w14:paraId="720306C4" w14:textId="77777777" w:rsidR="00673A5C" w:rsidRPr="00946A8D" w:rsidRDefault="00673A5C" w:rsidP="00A02879">
            <w:pPr>
              <w:spacing w:after="0" w:line="240" w:lineRule="auto"/>
              <w:rPr>
                <w:rFonts w:ascii="Times New Roman" w:hAnsi="Times New Roman"/>
                <w:b/>
                <w:color w:val="000000"/>
                <w:sz w:val="24"/>
                <w:szCs w:val="24"/>
              </w:rPr>
            </w:pPr>
          </w:p>
          <w:p w14:paraId="79277B7F"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Размеры земельных участков – не подлежат установлению.</w:t>
            </w:r>
          </w:p>
          <w:p w14:paraId="7AB99F5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отступ от границ земельного участка – не подлежит установлению.</w:t>
            </w:r>
          </w:p>
          <w:p w14:paraId="3E237FB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Предельное количество этажей или предельная высота – не подлежит установлению.</w:t>
            </w:r>
          </w:p>
          <w:p w14:paraId="72E83E1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52A3D12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719C81E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1C2FD9C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p w14:paraId="72C35C85" w14:textId="77777777" w:rsidR="00673A5C" w:rsidRPr="00946A8D" w:rsidRDefault="00673A5C" w:rsidP="00A02879">
            <w:pPr>
              <w:spacing w:after="0" w:line="240" w:lineRule="auto"/>
              <w:rPr>
                <w:rFonts w:ascii="Times New Roman" w:hAnsi="Times New Roman"/>
                <w:color w:val="000000"/>
                <w:sz w:val="24"/>
                <w:szCs w:val="24"/>
              </w:rPr>
            </w:pPr>
          </w:p>
        </w:tc>
      </w:tr>
      <w:tr w:rsidR="00673A5C" w:rsidRPr="00946A8D" w14:paraId="16DC411C" w14:textId="77777777" w:rsidTr="00A02879">
        <w:trPr>
          <w:trHeight w:val="217"/>
        </w:trPr>
        <w:tc>
          <w:tcPr>
            <w:tcW w:w="2808" w:type="dxa"/>
            <w:tcBorders>
              <w:top w:val="single" w:sz="4" w:space="0" w:color="auto"/>
              <w:left w:val="single" w:sz="4" w:space="0" w:color="auto"/>
              <w:bottom w:val="single" w:sz="4" w:space="0" w:color="auto"/>
              <w:right w:val="single" w:sz="4" w:space="0" w:color="auto"/>
            </w:tcBorders>
            <w:hideMark/>
          </w:tcPr>
          <w:p w14:paraId="519B2A94"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12.0</w:t>
            </w:r>
          </w:p>
        </w:tc>
        <w:tc>
          <w:tcPr>
            <w:tcW w:w="2544" w:type="dxa"/>
            <w:tcBorders>
              <w:top w:val="single" w:sz="4" w:space="0" w:color="auto"/>
              <w:left w:val="single" w:sz="4" w:space="0" w:color="auto"/>
              <w:bottom w:val="single" w:sz="4" w:space="0" w:color="auto"/>
              <w:right w:val="single" w:sz="4" w:space="0" w:color="auto"/>
            </w:tcBorders>
            <w:hideMark/>
          </w:tcPr>
          <w:p w14:paraId="48BD62B5" w14:textId="77777777" w:rsidR="00673A5C" w:rsidRPr="00946A8D" w:rsidRDefault="00673A5C" w:rsidP="00A02879">
            <w:pPr>
              <w:spacing w:after="0" w:line="240" w:lineRule="auto"/>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Земельные участки (территории ) общего пользования</w:t>
            </w:r>
          </w:p>
        </w:tc>
        <w:tc>
          <w:tcPr>
            <w:tcW w:w="9498" w:type="dxa"/>
            <w:tcBorders>
              <w:top w:val="single" w:sz="4" w:space="0" w:color="auto"/>
              <w:left w:val="single" w:sz="4" w:space="0" w:color="auto"/>
              <w:bottom w:val="single" w:sz="4" w:space="0" w:color="auto"/>
              <w:right w:val="single" w:sz="4" w:space="0" w:color="auto"/>
            </w:tcBorders>
          </w:tcPr>
          <w:p w14:paraId="248085A9" w14:textId="77777777" w:rsidR="00673A5C" w:rsidRPr="00946A8D" w:rsidRDefault="00673A5C" w:rsidP="00A02879">
            <w:pPr>
              <w:pStyle w:val="s1"/>
              <w:shd w:val="clear" w:color="auto" w:fill="FFFFFF"/>
              <w:spacing w:before="75" w:beforeAutospacing="0" w:after="75" w:afterAutospacing="0"/>
              <w:ind w:right="75"/>
              <w:jc w:val="both"/>
              <w:rPr>
                <w:rFonts w:eastAsia="Calibri"/>
                <w:b/>
                <w:color w:val="000000"/>
                <w:lang w:eastAsia="en-US"/>
              </w:rPr>
            </w:pPr>
            <w:r w:rsidRPr="00946A8D">
              <w:rPr>
                <w:rFonts w:eastAsia="Calibri"/>
                <w:b/>
                <w:color w:val="000000"/>
                <w:lang w:eastAsia="en-US"/>
              </w:rPr>
              <w:t>Земельные участки общего пользования.</w:t>
            </w:r>
          </w:p>
          <w:p w14:paraId="719457F1"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Содержание данного вида разрешенного использования включает в себя содержание видов разрешенного использования с </w:t>
            </w:r>
            <w:hyperlink r:id="rId40" w:anchor="block_11201" w:history="1">
              <w:r w:rsidRPr="00946A8D">
                <w:rPr>
                  <w:rFonts w:ascii="Times New Roman" w:hAnsi="Times New Roman"/>
                  <w:b/>
                  <w:color w:val="000000"/>
                  <w:sz w:val="24"/>
                  <w:szCs w:val="24"/>
                </w:rPr>
                <w:t>кодами 12.0.1 - 12.0.2</w:t>
              </w:r>
            </w:hyperlink>
          </w:p>
          <w:p w14:paraId="62FEB78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60D497E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Размеры земельных участков – не подлежат установлению.</w:t>
            </w:r>
          </w:p>
          <w:p w14:paraId="56D55B07"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отступ от границ земельного участка – не подлежит установлению.</w:t>
            </w:r>
          </w:p>
          <w:p w14:paraId="5212060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Предельное количество этажей или предельная высота – не подлежит установлению.</w:t>
            </w:r>
          </w:p>
          <w:p w14:paraId="187DA59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2745648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2C2F238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7B7A1DF5" w14:textId="50B5BB0B" w:rsidR="00673A5C" w:rsidRPr="00946A8D" w:rsidRDefault="00673A5C" w:rsidP="0039276F">
            <w:pPr>
              <w:spacing w:after="0" w:line="240" w:lineRule="auto"/>
              <w:rPr>
                <w:rFonts w:ascii="Times New Roman" w:hAnsi="Times New Roman"/>
                <w:b/>
                <w:color w:val="000000"/>
                <w:sz w:val="24"/>
                <w:szCs w:val="24"/>
              </w:rPr>
            </w:pPr>
            <w:r w:rsidRPr="00946A8D">
              <w:rPr>
                <w:rFonts w:ascii="Times New Roman" w:eastAsia="Times New Roman" w:hAnsi="Times New Roman"/>
                <w:color w:val="000000"/>
                <w:sz w:val="24"/>
                <w:szCs w:val="24"/>
                <w:lang w:eastAsia="ru-RU"/>
              </w:rPr>
              <w:lastRenderedPageBreak/>
              <w:t>Максимальный коэффициент плотности застройки земельного участка (Кпз) – не подлежит установлению</w:t>
            </w:r>
          </w:p>
        </w:tc>
      </w:tr>
    </w:tbl>
    <w:p w14:paraId="790B2052" w14:textId="77777777" w:rsidR="005B66E8" w:rsidRPr="00946A8D" w:rsidRDefault="005B66E8" w:rsidP="00673A5C">
      <w:pPr>
        <w:spacing w:after="0" w:line="240" w:lineRule="auto"/>
        <w:rPr>
          <w:rFonts w:ascii="Times New Roman" w:hAnsi="Times New Roman"/>
          <w:b/>
          <w:color w:val="000000"/>
          <w:sz w:val="24"/>
          <w:szCs w:val="24"/>
        </w:rPr>
      </w:pPr>
    </w:p>
    <w:p w14:paraId="582D10F5"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Условно-разрешенные виды использования</w:t>
      </w:r>
    </w:p>
    <w:p w14:paraId="53F07599"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850" w:type="dxa"/>
        <w:tblLook w:val="04A0" w:firstRow="1" w:lastRow="0" w:firstColumn="1" w:lastColumn="0" w:noHBand="0" w:noVBand="1"/>
      </w:tblPr>
      <w:tblGrid>
        <w:gridCol w:w="2830"/>
        <w:gridCol w:w="2488"/>
        <w:gridCol w:w="9532"/>
      </w:tblGrid>
      <w:tr w:rsidR="00946A8D" w:rsidRPr="00946A8D" w14:paraId="33B945C5" w14:textId="77777777" w:rsidTr="00A02879">
        <w:tc>
          <w:tcPr>
            <w:tcW w:w="2830" w:type="dxa"/>
            <w:tcBorders>
              <w:top w:val="single" w:sz="4" w:space="0" w:color="auto"/>
              <w:left w:val="single" w:sz="4" w:space="0" w:color="auto"/>
              <w:bottom w:val="single" w:sz="4" w:space="0" w:color="auto"/>
              <w:right w:val="single" w:sz="4" w:space="0" w:color="auto"/>
            </w:tcBorders>
            <w:hideMark/>
          </w:tcPr>
          <w:p w14:paraId="4ADC5A2E"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 вида разрешенного использования земельного участка</w:t>
            </w:r>
          </w:p>
        </w:tc>
        <w:tc>
          <w:tcPr>
            <w:tcW w:w="2488" w:type="dxa"/>
            <w:tcBorders>
              <w:top w:val="single" w:sz="4" w:space="0" w:color="auto"/>
              <w:left w:val="single" w:sz="4" w:space="0" w:color="auto"/>
              <w:bottom w:val="single" w:sz="4" w:space="0" w:color="auto"/>
              <w:right w:val="single" w:sz="4" w:space="0" w:color="auto"/>
            </w:tcBorders>
            <w:hideMark/>
          </w:tcPr>
          <w:p w14:paraId="027C6A43"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532" w:type="dxa"/>
            <w:tcBorders>
              <w:top w:val="single" w:sz="4" w:space="0" w:color="auto"/>
              <w:left w:val="single" w:sz="4" w:space="0" w:color="auto"/>
              <w:bottom w:val="single" w:sz="4" w:space="0" w:color="auto"/>
              <w:right w:val="single" w:sz="4" w:space="0" w:color="auto"/>
            </w:tcBorders>
            <w:hideMark/>
          </w:tcPr>
          <w:p w14:paraId="7A052DC1"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673A5C" w:rsidRPr="00946A8D" w14:paraId="6C62B74A" w14:textId="77777777" w:rsidTr="00A02879">
        <w:tc>
          <w:tcPr>
            <w:tcW w:w="2830" w:type="dxa"/>
            <w:tcBorders>
              <w:top w:val="single" w:sz="4" w:space="0" w:color="auto"/>
              <w:left w:val="single" w:sz="4" w:space="0" w:color="auto"/>
              <w:bottom w:val="single" w:sz="4" w:space="0" w:color="auto"/>
              <w:right w:val="single" w:sz="4" w:space="0" w:color="auto"/>
            </w:tcBorders>
          </w:tcPr>
          <w:p w14:paraId="65B65C53" w14:textId="77777777" w:rsidR="00673A5C" w:rsidRPr="00946A8D" w:rsidRDefault="00673A5C"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t>-</w:t>
            </w:r>
          </w:p>
        </w:tc>
        <w:tc>
          <w:tcPr>
            <w:tcW w:w="2488" w:type="dxa"/>
            <w:tcBorders>
              <w:top w:val="single" w:sz="4" w:space="0" w:color="auto"/>
              <w:left w:val="single" w:sz="4" w:space="0" w:color="auto"/>
              <w:bottom w:val="single" w:sz="4" w:space="0" w:color="auto"/>
              <w:right w:val="single" w:sz="4" w:space="0" w:color="auto"/>
            </w:tcBorders>
          </w:tcPr>
          <w:p w14:paraId="2000BA1D"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bCs/>
                <w:color w:val="000000"/>
                <w:sz w:val="24"/>
                <w:szCs w:val="24"/>
              </w:rPr>
              <w:t>-</w:t>
            </w:r>
          </w:p>
        </w:tc>
        <w:tc>
          <w:tcPr>
            <w:tcW w:w="9532" w:type="dxa"/>
            <w:tcBorders>
              <w:top w:val="single" w:sz="4" w:space="0" w:color="auto"/>
              <w:left w:val="single" w:sz="4" w:space="0" w:color="auto"/>
              <w:bottom w:val="single" w:sz="4" w:space="0" w:color="auto"/>
              <w:right w:val="single" w:sz="4" w:space="0" w:color="auto"/>
            </w:tcBorders>
          </w:tcPr>
          <w:p w14:paraId="56F0BBD5"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w:t>
            </w:r>
          </w:p>
        </w:tc>
      </w:tr>
    </w:tbl>
    <w:p w14:paraId="221E74B7" w14:textId="77777777" w:rsidR="00673A5C" w:rsidRPr="00946A8D" w:rsidRDefault="00673A5C" w:rsidP="00673A5C">
      <w:pPr>
        <w:spacing w:after="0" w:line="240" w:lineRule="auto"/>
        <w:rPr>
          <w:rFonts w:ascii="Times New Roman" w:hAnsi="Times New Roman"/>
          <w:b/>
          <w:color w:val="000000"/>
          <w:sz w:val="24"/>
          <w:szCs w:val="24"/>
        </w:rPr>
      </w:pPr>
    </w:p>
    <w:p w14:paraId="424A38E1"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Вспомогательные виды разрешенного использования</w:t>
      </w:r>
    </w:p>
    <w:p w14:paraId="3474E070"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850" w:type="dxa"/>
        <w:tblLook w:val="04A0" w:firstRow="1" w:lastRow="0" w:firstColumn="1" w:lastColumn="0" w:noHBand="0" w:noVBand="1"/>
      </w:tblPr>
      <w:tblGrid>
        <w:gridCol w:w="2831"/>
        <w:gridCol w:w="2292"/>
        <w:gridCol w:w="9727"/>
      </w:tblGrid>
      <w:tr w:rsidR="00946A8D" w:rsidRPr="00946A8D" w14:paraId="319B0096" w14:textId="77777777" w:rsidTr="00A02879">
        <w:tc>
          <w:tcPr>
            <w:tcW w:w="2831" w:type="dxa"/>
            <w:tcBorders>
              <w:top w:val="single" w:sz="4" w:space="0" w:color="auto"/>
              <w:left w:val="single" w:sz="4" w:space="0" w:color="auto"/>
              <w:bottom w:val="single" w:sz="4" w:space="0" w:color="auto"/>
              <w:right w:val="single" w:sz="4" w:space="0" w:color="auto"/>
            </w:tcBorders>
          </w:tcPr>
          <w:p w14:paraId="02D2F438"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 вида разрешенного использования земельного участка</w:t>
            </w:r>
          </w:p>
        </w:tc>
        <w:tc>
          <w:tcPr>
            <w:tcW w:w="2292" w:type="dxa"/>
            <w:tcBorders>
              <w:top w:val="single" w:sz="4" w:space="0" w:color="auto"/>
              <w:left w:val="single" w:sz="4" w:space="0" w:color="auto"/>
              <w:bottom w:val="single" w:sz="4" w:space="0" w:color="auto"/>
              <w:right w:val="single" w:sz="4" w:space="0" w:color="auto"/>
            </w:tcBorders>
          </w:tcPr>
          <w:p w14:paraId="71EFBF6A"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727" w:type="dxa"/>
            <w:tcBorders>
              <w:top w:val="single" w:sz="4" w:space="0" w:color="auto"/>
              <w:left w:val="single" w:sz="4" w:space="0" w:color="auto"/>
              <w:bottom w:val="single" w:sz="4" w:space="0" w:color="auto"/>
              <w:right w:val="single" w:sz="4" w:space="0" w:color="auto"/>
            </w:tcBorders>
          </w:tcPr>
          <w:p w14:paraId="158F32C2"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5E938796" w14:textId="77777777" w:rsidTr="00A02879">
        <w:tc>
          <w:tcPr>
            <w:tcW w:w="2831" w:type="dxa"/>
            <w:tcBorders>
              <w:top w:val="single" w:sz="4" w:space="0" w:color="auto"/>
              <w:left w:val="single" w:sz="4" w:space="0" w:color="auto"/>
              <w:bottom w:val="single" w:sz="4" w:space="0" w:color="auto"/>
              <w:right w:val="single" w:sz="4" w:space="0" w:color="auto"/>
            </w:tcBorders>
            <w:hideMark/>
          </w:tcPr>
          <w:p w14:paraId="2272589B"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3.1</w:t>
            </w:r>
          </w:p>
        </w:tc>
        <w:tc>
          <w:tcPr>
            <w:tcW w:w="2292" w:type="dxa"/>
            <w:tcBorders>
              <w:top w:val="single" w:sz="4" w:space="0" w:color="auto"/>
              <w:left w:val="single" w:sz="4" w:space="0" w:color="auto"/>
              <w:bottom w:val="single" w:sz="4" w:space="0" w:color="auto"/>
              <w:right w:val="single" w:sz="4" w:space="0" w:color="auto"/>
            </w:tcBorders>
          </w:tcPr>
          <w:p w14:paraId="17BDEB2F" w14:textId="77777777" w:rsidR="00673A5C" w:rsidRPr="00946A8D" w:rsidRDefault="00673A5C" w:rsidP="00A02879">
            <w:pPr>
              <w:spacing w:after="0" w:line="240" w:lineRule="auto"/>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Коммунальное обслуживание</w:t>
            </w:r>
          </w:p>
          <w:p w14:paraId="6BF41861" w14:textId="77777777" w:rsidR="00673A5C" w:rsidRPr="00946A8D" w:rsidRDefault="00673A5C" w:rsidP="00A02879">
            <w:pPr>
              <w:spacing w:after="0" w:line="240" w:lineRule="auto"/>
              <w:rPr>
                <w:rFonts w:ascii="Times New Roman" w:hAnsi="Times New Roman"/>
                <w:color w:val="000000"/>
                <w:sz w:val="24"/>
                <w:szCs w:val="24"/>
              </w:rPr>
            </w:pPr>
          </w:p>
        </w:tc>
        <w:tc>
          <w:tcPr>
            <w:tcW w:w="9727" w:type="dxa"/>
            <w:tcBorders>
              <w:top w:val="single" w:sz="4" w:space="0" w:color="auto"/>
              <w:left w:val="single" w:sz="4" w:space="0" w:color="auto"/>
              <w:bottom w:val="single" w:sz="4" w:space="0" w:color="auto"/>
              <w:right w:val="single" w:sz="4" w:space="0" w:color="auto"/>
            </w:tcBorders>
          </w:tcPr>
          <w:p w14:paraId="0E5824D2"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b/>
                <w:color w:val="000000"/>
                <w:sz w:val="24"/>
                <w:szCs w:val="24"/>
              </w:rPr>
            </w:pPr>
            <w:r w:rsidRPr="00946A8D">
              <w:rPr>
                <w:rFonts w:ascii="Times New Roman" w:hAnsi="Times New Roman"/>
                <w:b/>
                <w:color w:val="000000"/>
                <w:sz w:val="24"/>
                <w:szCs w:val="24"/>
              </w:rPr>
              <w:t>Размещение зданий и сооружений в целях обеспечения физических и юридических лиц коммунальными услугами. Содержание данного вида разрешенного использования включает в себя содержание видов разрешенного использования с </w:t>
            </w:r>
            <w:hyperlink r:id="rId41" w:anchor="block_1311" w:history="1">
              <w:r w:rsidRPr="00946A8D">
                <w:rPr>
                  <w:rFonts w:ascii="Times New Roman" w:hAnsi="Times New Roman"/>
                  <w:b/>
                  <w:color w:val="000000"/>
                  <w:sz w:val="24"/>
                  <w:szCs w:val="24"/>
                </w:rPr>
                <w:t>кодами 3.1.1-3.1.2</w:t>
              </w:r>
            </w:hyperlink>
          </w:p>
          <w:p w14:paraId="66894F33"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b/>
                <w:color w:val="000000"/>
                <w:sz w:val="24"/>
                <w:szCs w:val="24"/>
              </w:rPr>
            </w:pPr>
          </w:p>
          <w:p w14:paraId="3CB0393C"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Минимальные размеры земельных участков на объекты:</w:t>
            </w:r>
          </w:p>
          <w:p w14:paraId="4F90873E"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котельных – 0.7 га    ;</w:t>
            </w:r>
          </w:p>
          <w:p w14:paraId="76A12432"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Станции водоподготовки – 1га   ;</w:t>
            </w:r>
          </w:p>
          <w:p w14:paraId="1EF687BB"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 xml:space="preserve">Для насосных станций – 50 кв.м; </w:t>
            </w:r>
          </w:p>
          <w:p w14:paraId="72C1C442"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телефонных станций – не подлежит установлению;</w:t>
            </w:r>
          </w:p>
          <w:p w14:paraId="0E930214"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гаражей и мастерских для обслуживания уборочной и аварийной техники – 300 кв.м;</w:t>
            </w:r>
          </w:p>
          <w:p w14:paraId="38C37489"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автостоянок не подлежит установлению;</w:t>
            </w:r>
          </w:p>
          <w:p w14:paraId="3D5A793F"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зданий или помещений, предназначенных для приема физических и юридических лиц в связи с предоставлением им коммунальных услуг– 400 кв.м;</w:t>
            </w:r>
          </w:p>
          <w:p w14:paraId="52EA38AF"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lastRenderedPageBreak/>
              <w:t>Для трансформаторных подстанций - не подлежит установлению;</w:t>
            </w:r>
          </w:p>
          <w:p w14:paraId="7E8D6065"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тепловых пунктов – не подлежит установлению;</w:t>
            </w:r>
          </w:p>
          <w:p w14:paraId="10B80632"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газораспределительных пунктов – 6 кв.м;</w:t>
            </w:r>
          </w:p>
          <w:p w14:paraId="7ED2573F"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Максимальные размеры земельных участков на вышеуказанные объекты - не подлежит установлению либо в соответствии с МНГП;</w:t>
            </w:r>
          </w:p>
          <w:p w14:paraId="6669F6BC"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0A2B650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DCFE2D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6B3DFA0A"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43AE4AB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10753CB4"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7CA6804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сооружений вспомогательного использования, в том числе хозяйственных построек:</w:t>
            </w:r>
          </w:p>
          <w:p w14:paraId="1A94418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44A24C6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215AEBE2"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3818015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0BF91279"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D465C95"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3F5ABBE9"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eastAsiaTheme="minorEastAsia" w:hAnsi="Times New Roman"/>
                <w:color w:val="000000"/>
                <w:sz w:val="24"/>
                <w:szCs w:val="24"/>
              </w:rPr>
              <w:t>В условиях сложившейся застройки допускается реконструкция объектов капитального строительства в границах существующей площади застройки.</w:t>
            </w:r>
          </w:p>
          <w:p w14:paraId="16E7B62F"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2</w:t>
            </w:r>
          </w:p>
          <w:p w14:paraId="5244E910"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Предельная высота – 20м</w:t>
            </w:r>
          </w:p>
          <w:p w14:paraId="38ADE94C"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02DBE45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48D30437"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6255976F"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089F6BEC"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66FBF41B"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6AD09290"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tc>
      </w:tr>
    </w:tbl>
    <w:p w14:paraId="5CC56746" w14:textId="66CDAA5A" w:rsidR="00673A5C" w:rsidRPr="00946A8D" w:rsidRDefault="00673A5C" w:rsidP="00673A5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lastRenderedPageBreak/>
        <w:t>Примечание:</w:t>
      </w:r>
    </w:p>
    <w:p w14:paraId="1C17C3D8" w14:textId="77777777" w:rsidR="00673A5C" w:rsidRPr="00946A8D" w:rsidRDefault="00673A5C" w:rsidP="00673A5C">
      <w:pPr>
        <w:pStyle w:val="aff6"/>
        <w:widowControl w:val="0"/>
        <w:numPr>
          <w:ilvl w:val="0"/>
          <w:numId w:val="19"/>
        </w:numPr>
        <w:tabs>
          <w:tab w:val="left" w:pos="180"/>
          <w:tab w:val="left" w:pos="360"/>
          <w:tab w:val="left" w:pos="720"/>
          <w:tab w:val="left" w:pos="900"/>
          <w:tab w:val="left" w:pos="1260"/>
        </w:tabs>
        <w:overflowPunct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Ограничения использования земельных участков и объектов капитального строительства, находящихся в зоне СХ-2 и расположенных в границах зон с особыми условиями использования территории, устанавливаются в соответствии со статьями Части V настоящих Правил.</w:t>
      </w:r>
    </w:p>
    <w:p w14:paraId="56C10005" w14:textId="77777777" w:rsidR="00673A5C" w:rsidRPr="00946A8D" w:rsidRDefault="00673A5C" w:rsidP="00673A5C">
      <w:pPr>
        <w:pStyle w:val="aff6"/>
        <w:widowControl w:val="0"/>
        <w:numPr>
          <w:ilvl w:val="0"/>
          <w:numId w:val="19"/>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rPr>
        <w:t>В случае отсутствия установленных красных линий, минимальные отступы до зданий и сооружение при осуществлении строительства применять от границ участка смежных с территориями общего пользования</w:t>
      </w:r>
    </w:p>
    <w:p w14:paraId="452AB5C1" w14:textId="77777777" w:rsidR="00673A5C" w:rsidRPr="00946A8D" w:rsidRDefault="00673A5C" w:rsidP="00673A5C">
      <w:pPr>
        <w:pStyle w:val="aff6"/>
        <w:widowControl w:val="0"/>
        <w:numPr>
          <w:ilvl w:val="0"/>
          <w:numId w:val="19"/>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определения количества парковочных мест, размещаемых в границах парковочного пространства, площадь парковочного места определяется из расчета не менее 25 кв. м на автомобиль при размещении наземных стоянок автомобилей (с учетом проездов); не менее 30 кв. м на автомобиль при размещении гаражей- стоянок, в том числе подземных гаражей; при примыкании парковочного пространства к проезжей части улиц и проездов и продольном расположении автомобилей - не менее 18 кв. м на автомобиль (без учета проездов), при использовании специальных механизированных конструкций в соответствии с паспортом изделия.</w:t>
      </w:r>
    </w:p>
    <w:p w14:paraId="128B8336" w14:textId="77777777" w:rsidR="00673A5C" w:rsidRPr="00946A8D" w:rsidRDefault="00673A5C" w:rsidP="00673A5C">
      <w:pPr>
        <w:pStyle w:val="aff6"/>
        <w:widowControl w:val="0"/>
        <w:numPr>
          <w:ilvl w:val="0"/>
          <w:numId w:val="19"/>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Парковочное пространство с целью обеспечения объектов капитального строительства нормативными площадями, необходимыми для организации машино-мест, размещается в границах земельного участка или в границах иных земельных участков, расположенных в границах квартала и предназначенных для размещения гаражей и автостоянок. Размещение парковочного пространства с 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допускается при условии, если:</w:t>
      </w:r>
    </w:p>
    <w:p w14:paraId="0D3556C8" w14:textId="77777777" w:rsidR="00673A5C" w:rsidRPr="00946A8D" w:rsidRDefault="00673A5C" w:rsidP="00673A5C">
      <w:pPr>
        <w:pStyle w:val="aff6"/>
        <w:widowControl w:val="0"/>
        <w:numPr>
          <w:ilvl w:val="0"/>
          <w:numId w:val="19"/>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правообладателем земельного участка, в границах которого предполагается размещение объектов капитального строительства, и земельных участков, в границах которых размещается парковочное пространство, является одно лицо, за исключением если размещение объектов капитального строительства планируется в пределах территорий перспективной жилой застройки и реконструкции территории сложившейся застройки;</w:t>
      </w:r>
    </w:p>
    <w:p w14:paraId="524EF7EB" w14:textId="77777777" w:rsidR="00673A5C" w:rsidRPr="00946A8D" w:rsidRDefault="00673A5C" w:rsidP="00673A5C">
      <w:pPr>
        <w:pStyle w:val="aff6"/>
        <w:widowControl w:val="0"/>
        <w:numPr>
          <w:ilvl w:val="0"/>
          <w:numId w:val="19"/>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земельных участков установлен вид разрешенного использования «хранение автотранспорта (код 2.7.1)» или «служебные гаражи (код 4.9)» либо иной вид разрешенного использования, предусматривающий размещение гаражей или автостоянок и размещение автомобильных дорог;</w:t>
      </w:r>
    </w:p>
    <w:p w14:paraId="3A89D43A" w14:textId="77777777" w:rsidR="00673A5C" w:rsidRPr="00946A8D" w:rsidRDefault="00673A5C" w:rsidP="00673A5C">
      <w:pPr>
        <w:pStyle w:val="aff6"/>
        <w:widowControl w:val="0"/>
        <w:numPr>
          <w:ilvl w:val="0"/>
          <w:numId w:val="19"/>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такое размещение обосновано при подготовке документации по планировке территории, осуществляемой в рамках деятельности по комплексному и устойчивому развитию территории.</w:t>
      </w:r>
    </w:p>
    <w:p w14:paraId="549F9773" w14:textId="77777777" w:rsidR="00673A5C" w:rsidRPr="00946A8D" w:rsidRDefault="00673A5C" w:rsidP="00673A5C">
      <w:pPr>
        <w:pStyle w:val="aff6"/>
        <w:widowControl w:val="0"/>
        <w:numPr>
          <w:ilvl w:val="0"/>
          <w:numId w:val="19"/>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При размещении парковочного пространства с 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такие земельные участки должны располагаться на расстоянии и пределах пешеходной доступности не более 400 метров от границ земельного участка, на котором планируется размещение объектов капитального строительства, в случае если размещение объектов капитального строительства планируется в пределах территорий перспективной жилой застройки, такие земельные участки могут располагаться на расстоянии и пределах пешеходной доступности не более 600 метров от границ земельного участка, на котором планируется размещение объектов капитального строительства.</w:t>
      </w:r>
    </w:p>
    <w:p w14:paraId="09820394" w14:textId="77777777" w:rsidR="00673A5C" w:rsidRPr="00946A8D" w:rsidRDefault="00673A5C" w:rsidP="00673A5C">
      <w:pPr>
        <w:pStyle w:val="aff6"/>
        <w:widowControl w:val="0"/>
        <w:numPr>
          <w:ilvl w:val="0"/>
          <w:numId w:val="19"/>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Допускается размещение части парковочных мест в пределах пешеходной доступности не более 400 метров за границами земельного участка и за границами иных земельных участков, указанных в настоящем пункте, но не более чем 10 % от требуемой площади парковочного пространства.</w:t>
      </w:r>
    </w:p>
    <w:p w14:paraId="5BCFEE59" w14:textId="128FE983" w:rsidR="00673A5C" w:rsidRPr="00946A8D" w:rsidRDefault="00673A5C" w:rsidP="00673A5C">
      <w:pPr>
        <w:pStyle w:val="aff6"/>
        <w:widowControl w:val="0"/>
        <w:numPr>
          <w:ilvl w:val="0"/>
          <w:numId w:val="19"/>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Не более 70% озеленения земельного участка может размещаться на застроенных частях земельного участка (в том числе на подземных частях зданий и сооружений), расположенных вне строительного объема зданий, строений и сооружений и не выше отметки </w:t>
      </w:r>
      <w:r w:rsidRPr="00946A8D">
        <w:rPr>
          <w:rFonts w:ascii="Times New Roman" w:hAnsi="Times New Roman"/>
          <w:color w:val="000000"/>
          <w:sz w:val="24"/>
          <w:szCs w:val="24"/>
          <w:lang w:eastAsia="ru-RU"/>
        </w:rPr>
        <w:lastRenderedPageBreak/>
        <w:t xml:space="preserve">второго надземного этажа здания, строения, сооружения. В случае если перепад рельефа в границах земельного участка составляет более 10 метров, допускается озеленение земельного участка на застроенных частях земельного участка по согласованию с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 в границах которого расположен такой земельный участок.</w:t>
      </w:r>
    </w:p>
    <w:p w14:paraId="52F7C544" w14:textId="77777777" w:rsidR="00673A5C" w:rsidRPr="00946A8D" w:rsidRDefault="00673A5C" w:rsidP="00673A5C">
      <w:pPr>
        <w:pStyle w:val="aff6"/>
        <w:widowControl w:val="0"/>
        <w:numPr>
          <w:ilvl w:val="0"/>
          <w:numId w:val="19"/>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К озеленению земельного участка могут относиться искусственные водные объекты в случае, если их площадь составляет не более 25% от площади необходимого озеленения земельного участка.</w:t>
      </w:r>
    </w:p>
    <w:p w14:paraId="0657A1FD" w14:textId="7085C545" w:rsidR="00673A5C" w:rsidRPr="00946A8D" w:rsidRDefault="00673A5C" w:rsidP="00673A5C">
      <w:pPr>
        <w:pStyle w:val="aff6"/>
        <w:widowControl w:val="0"/>
        <w:numPr>
          <w:ilvl w:val="0"/>
          <w:numId w:val="19"/>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К озеленению земельного участка могут относиться крышное и вертикальное озеленение в случае, если площадь такого озеленения составляет не более 25 % от площади необходимого озеленения земельного участка, при условии, что такое согласовано с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 и учтено в полном объеме при проектировании строительства и реконструкции объектов капитального строительства.</w:t>
      </w:r>
    </w:p>
    <w:p w14:paraId="6AEE2A0B" w14:textId="5FFD8E26" w:rsidR="00673A5C" w:rsidRPr="00946A8D" w:rsidRDefault="00673A5C" w:rsidP="00673A5C">
      <w:pPr>
        <w:pStyle w:val="aff6"/>
        <w:widowControl w:val="0"/>
        <w:numPr>
          <w:ilvl w:val="0"/>
          <w:numId w:val="19"/>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Допускается размещение части озеленения земельного участка за границами земельного участка, подлежащего застройке, но не более чем 20 % от требуемой площади озеленения, за исключением площади, занятой крышным и вертикальным озеленением, при условии согласования такого размещения администрацией </w:t>
      </w:r>
      <w:r w:rsidR="006A1073">
        <w:rPr>
          <w:rFonts w:ascii="Times New Roman" w:hAnsi="Times New Roman"/>
          <w:color w:val="000000"/>
          <w:sz w:val="24"/>
          <w:szCs w:val="24"/>
          <w:lang w:eastAsia="ru-RU"/>
        </w:rPr>
        <w:t>Голубинского</w:t>
      </w:r>
      <w:r w:rsidR="006A1073" w:rsidRPr="00946A8D">
        <w:rPr>
          <w:rFonts w:ascii="Times New Roman" w:hAnsi="Times New Roman"/>
          <w:color w:val="000000"/>
          <w:sz w:val="24"/>
          <w:szCs w:val="24"/>
          <w:lang w:eastAsia="ru-RU"/>
        </w:rPr>
        <w:t xml:space="preserve"> </w:t>
      </w:r>
      <w:r w:rsidRPr="00946A8D">
        <w:rPr>
          <w:rFonts w:ascii="Times New Roman" w:hAnsi="Times New Roman"/>
          <w:color w:val="000000"/>
          <w:sz w:val="24"/>
          <w:szCs w:val="24"/>
          <w:lang w:eastAsia="ru-RU"/>
        </w:rPr>
        <w:t>сельского поселения Бахчисарайского района Республики Крым.</w:t>
      </w:r>
    </w:p>
    <w:p w14:paraId="4DCFDE9B" w14:textId="77777777" w:rsidR="0050220E" w:rsidRPr="00946A8D" w:rsidRDefault="0050220E" w:rsidP="00673A5C">
      <w:pPr>
        <w:widowControl w:val="0"/>
        <w:tabs>
          <w:tab w:val="left" w:pos="180"/>
          <w:tab w:val="left" w:pos="720"/>
          <w:tab w:val="left" w:pos="900"/>
          <w:tab w:val="left" w:pos="1260"/>
        </w:tabs>
        <w:overflowPunct w:val="0"/>
        <w:adjustRightInd w:val="0"/>
        <w:spacing w:after="0" w:line="240" w:lineRule="auto"/>
        <w:rPr>
          <w:rFonts w:ascii="Times New Roman" w:hAnsi="Times New Roman"/>
          <w:color w:val="000000"/>
          <w:sz w:val="24"/>
          <w:szCs w:val="24"/>
          <w:lang w:eastAsia="ru-RU"/>
        </w:rPr>
      </w:pPr>
    </w:p>
    <w:p w14:paraId="065A71C9" w14:textId="77777777" w:rsidR="00B40311" w:rsidRPr="00946A8D" w:rsidRDefault="00B40311" w:rsidP="00B40311">
      <w:pPr>
        <w:pStyle w:val="2"/>
        <w:spacing w:before="0" w:after="0"/>
        <w:rPr>
          <w:rFonts w:ascii="Times New Roman" w:hAnsi="Times New Roman" w:cs="Times New Roman"/>
          <w:i w:val="0"/>
          <w:color w:val="000000"/>
          <w:kern w:val="1"/>
          <w:sz w:val="24"/>
          <w:szCs w:val="24"/>
        </w:rPr>
      </w:pPr>
      <w:bookmarkStart w:id="34" w:name="_Toc532833487"/>
      <w:bookmarkStart w:id="35" w:name="_Toc2449352"/>
      <w:bookmarkStart w:id="36" w:name="_Toc139379822"/>
      <w:r w:rsidRPr="00946A8D">
        <w:rPr>
          <w:rFonts w:ascii="Times New Roman" w:hAnsi="Times New Roman" w:cs="Times New Roman"/>
          <w:i w:val="0"/>
          <w:color w:val="000000"/>
          <w:kern w:val="1"/>
          <w:sz w:val="24"/>
          <w:szCs w:val="24"/>
        </w:rPr>
        <w:t>Статья 52 Зона сельскохозяйственного использования (СХ-1-1)</w:t>
      </w:r>
      <w:bookmarkEnd w:id="34"/>
      <w:bookmarkEnd w:id="35"/>
      <w:bookmarkEnd w:id="36"/>
    </w:p>
    <w:p w14:paraId="28A76FC6" w14:textId="77777777" w:rsidR="0039276F" w:rsidRPr="00946A8D" w:rsidRDefault="0039276F" w:rsidP="00673A5C">
      <w:pPr>
        <w:pStyle w:val="aff6"/>
        <w:spacing w:after="0" w:line="240" w:lineRule="auto"/>
        <w:ind w:left="0"/>
        <w:rPr>
          <w:rFonts w:ascii="Times New Roman" w:hAnsi="Times New Roman"/>
          <w:b/>
          <w:color w:val="000000"/>
          <w:sz w:val="24"/>
          <w:szCs w:val="24"/>
        </w:rPr>
      </w:pPr>
    </w:p>
    <w:p w14:paraId="683E064E" w14:textId="66D586F6" w:rsidR="00673A5C" w:rsidRPr="00946A8D" w:rsidRDefault="00673A5C" w:rsidP="00673A5C">
      <w:pPr>
        <w:pStyle w:val="aff6"/>
        <w:spacing w:after="0" w:line="240" w:lineRule="auto"/>
        <w:ind w:left="0"/>
        <w:rPr>
          <w:rFonts w:ascii="Times New Roman" w:hAnsi="Times New Roman"/>
          <w:b/>
          <w:color w:val="000000"/>
          <w:sz w:val="24"/>
          <w:szCs w:val="24"/>
        </w:rPr>
      </w:pPr>
      <w:r w:rsidRPr="00946A8D">
        <w:rPr>
          <w:rFonts w:ascii="Times New Roman" w:hAnsi="Times New Roman"/>
          <w:b/>
          <w:color w:val="000000"/>
          <w:sz w:val="24"/>
          <w:szCs w:val="24"/>
        </w:rPr>
        <w:t>Виды разрешенного использования земельных участков и объектов капитального строительства</w:t>
      </w:r>
    </w:p>
    <w:p w14:paraId="2E84C391" w14:textId="77777777" w:rsidR="00673A5C" w:rsidRPr="00946A8D" w:rsidRDefault="00673A5C" w:rsidP="00673A5C">
      <w:pPr>
        <w:pStyle w:val="aff6"/>
        <w:spacing w:after="0" w:line="240" w:lineRule="auto"/>
        <w:ind w:left="0"/>
        <w:rPr>
          <w:rFonts w:ascii="Times New Roman" w:hAnsi="Times New Roman"/>
          <w:b/>
          <w:color w:val="000000"/>
          <w:sz w:val="24"/>
          <w:szCs w:val="24"/>
        </w:rPr>
      </w:pPr>
    </w:p>
    <w:tbl>
      <w:tblPr>
        <w:tblW w:w="14925" w:type="dxa"/>
        <w:tblLayout w:type="fixed"/>
        <w:tblCellMar>
          <w:left w:w="180" w:type="dxa"/>
          <w:right w:w="180" w:type="dxa"/>
        </w:tblCellMar>
        <w:tblLook w:val="04A0" w:firstRow="1" w:lastRow="0" w:firstColumn="1" w:lastColumn="0" w:noHBand="0" w:noVBand="1"/>
      </w:tblPr>
      <w:tblGrid>
        <w:gridCol w:w="6560"/>
        <w:gridCol w:w="3970"/>
        <w:gridCol w:w="4395"/>
      </w:tblGrid>
      <w:tr w:rsidR="00946A8D" w:rsidRPr="00946A8D" w14:paraId="7C77D87B" w14:textId="77777777" w:rsidTr="00A02879">
        <w:trPr>
          <w:trHeight w:val="304"/>
        </w:trPr>
        <w:tc>
          <w:tcPr>
            <w:tcW w:w="6559" w:type="dxa"/>
            <w:tcBorders>
              <w:top w:val="single" w:sz="8" w:space="0" w:color="auto"/>
              <w:left w:val="single" w:sz="8" w:space="0" w:color="auto"/>
              <w:bottom w:val="single" w:sz="8" w:space="0" w:color="auto"/>
              <w:right w:val="nil"/>
            </w:tcBorders>
            <w:hideMark/>
          </w:tcPr>
          <w:p w14:paraId="364F545D"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Основные виды разрешённого</w:t>
            </w:r>
          </w:p>
          <w:p w14:paraId="1C644097"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использования</w:t>
            </w:r>
          </w:p>
        </w:tc>
        <w:tc>
          <w:tcPr>
            <w:tcW w:w="3969" w:type="dxa"/>
            <w:tcBorders>
              <w:top w:val="single" w:sz="8" w:space="0" w:color="auto"/>
              <w:left w:val="single" w:sz="8" w:space="0" w:color="auto"/>
              <w:bottom w:val="single" w:sz="8" w:space="0" w:color="auto"/>
              <w:right w:val="nil"/>
            </w:tcBorders>
            <w:hideMark/>
          </w:tcPr>
          <w:p w14:paraId="4D0E9B4D"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Условно разрешённые</w:t>
            </w:r>
          </w:p>
          <w:p w14:paraId="4468A686"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виды использования</w:t>
            </w:r>
          </w:p>
        </w:tc>
        <w:tc>
          <w:tcPr>
            <w:tcW w:w="4394" w:type="dxa"/>
            <w:tcBorders>
              <w:top w:val="single" w:sz="8" w:space="0" w:color="auto"/>
              <w:left w:val="single" w:sz="8" w:space="0" w:color="auto"/>
              <w:bottom w:val="single" w:sz="8" w:space="0" w:color="auto"/>
              <w:right w:val="single" w:sz="8" w:space="0" w:color="auto"/>
            </w:tcBorders>
            <w:hideMark/>
          </w:tcPr>
          <w:p w14:paraId="7DC93C71"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Код. Вспомогательные виды</w:t>
            </w:r>
          </w:p>
          <w:p w14:paraId="2C20AC1E" w14:textId="77777777" w:rsidR="00673A5C" w:rsidRPr="00946A8D" w:rsidRDefault="00673A5C" w:rsidP="00A02879">
            <w:pPr>
              <w:spacing w:after="0" w:line="240" w:lineRule="auto"/>
              <w:jc w:val="center"/>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использования</w:t>
            </w:r>
          </w:p>
        </w:tc>
      </w:tr>
      <w:tr w:rsidR="00673A5C" w:rsidRPr="00946A8D" w14:paraId="5D991A36" w14:textId="77777777" w:rsidTr="00A02879">
        <w:trPr>
          <w:trHeight w:val="1046"/>
        </w:trPr>
        <w:tc>
          <w:tcPr>
            <w:tcW w:w="6559" w:type="dxa"/>
            <w:tcBorders>
              <w:top w:val="single" w:sz="8" w:space="0" w:color="auto"/>
              <w:left w:val="single" w:sz="8" w:space="0" w:color="auto"/>
              <w:bottom w:val="single" w:sz="8" w:space="0" w:color="auto"/>
              <w:right w:val="nil"/>
            </w:tcBorders>
            <w:hideMark/>
          </w:tcPr>
          <w:p w14:paraId="1CB8E1DE"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1.0 Сельскохозяйственное использование</w:t>
            </w:r>
            <w:r w:rsidRPr="00946A8D">
              <w:rPr>
                <w:rFonts w:ascii="Times New Roman" w:hAnsi="Times New Roman"/>
                <w:color w:val="000000"/>
                <w:sz w:val="24"/>
                <w:szCs w:val="24"/>
                <w:lang w:eastAsia="ru-RU"/>
              </w:rPr>
              <w:t xml:space="preserve"> </w:t>
            </w:r>
          </w:p>
          <w:p w14:paraId="7BBDCCCC"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12.0 Земельные участки (территории) общего пользования</w:t>
            </w:r>
          </w:p>
        </w:tc>
        <w:tc>
          <w:tcPr>
            <w:tcW w:w="3969" w:type="dxa"/>
            <w:tcBorders>
              <w:top w:val="single" w:sz="8" w:space="0" w:color="auto"/>
              <w:left w:val="single" w:sz="8" w:space="0" w:color="auto"/>
              <w:bottom w:val="single" w:sz="8" w:space="0" w:color="auto"/>
              <w:right w:val="nil"/>
            </w:tcBorders>
          </w:tcPr>
          <w:p w14:paraId="3B66B56E" w14:textId="77777777" w:rsidR="00673A5C" w:rsidRPr="00946A8D" w:rsidRDefault="00DA1483"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w:t>
            </w:r>
          </w:p>
          <w:p w14:paraId="6E4B1899" w14:textId="77777777" w:rsidR="00673A5C" w:rsidRPr="00946A8D" w:rsidRDefault="00673A5C" w:rsidP="00A02879">
            <w:pPr>
              <w:spacing w:after="0" w:line="240" w:lineRule="auto"/>
              <w:rPr>
                <w:rFonts w:ascii="Times New Roman" w:hAnsi="Times New Roman"/>
                <w:color w:val="000000"/>
                <w:sz w:val="24"/>
                <w:szCs w:val="24"/>
                <w:lang w:eastAsia="ru-RU"/>
              </w:rPr>
            </w:pPr>
          </w:p>
        </w:tc>
        <w:tc>
          <w:tcPr>
            <w:tcW w:w="4394" w:type="dxa"/>
            <w:tcBorders>
              <w:top w:val="single" w:sz="8" w:space="0" w:color="auto"/>
              <w:left w:val="single" w:sz="8" w:space="0" w:color="auto"/>
              <w:bottom w:val="single" w:sz="8" w:space="0" w:color="auto"/>
              <w:right w:val="single" w:sz="8" w:space="0" w:color="auto"/>
            </w:tcBorders>
          </w:tcPr>
          <w:p w14:paraId="51FB850A" w14:textId="77777777" w:rsidR="00673A5C" w:rsidRPr="00946A8D" w:rsidRDefault="00673A5C" w:rsidP="00673A5C">
            <w:pPr>
              <w:pStyle w:val="aff6"/>
              <w:numPr>
                <w:ilvl w:val="1"/>
                <w:numId w:val="33"/>
              </w:num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Коммунальное обслуживание</w:t>
            </w:r>
          </w:p>
          <w:p w14:paraId="392BBA5B" w14:textId="77777777" w:rsidR="00673A5C" w:rsidRPr="00946A8D" w:rsidRDefault="00673A5C" w:rsidP="00A02879">
            <w:pPr>
              <w:spacing w:after="0" w:line="240" w:lineRule="auto"/>
              <w:rPr>
                <w:rFonts w:ascii="Times New Roman" w:hAnsi="Times New Roman"/>
                <w:color w:val="000000"/>
                <w:sz w:val="24"/>
                <w:szCs w:val="24"/>
                <w:lang w:eastAsia="ru-RU"/>
              </w:rPr>
            </w:pPr>
          </w:p>
        </w:tc>
      </w:tr>
    </w:tbl>
    <w:p w14:paraId="558F6BB3" w14:textId="77777777" w:rsidR="00673A5C" w:rsidRPr="00946A8D" w:rsidRDefault="00673A5C" w:rsidP="00673A5C">
      <w:pPr>
        <w:spacing w:after="0" w:line="240" w:lineRule="auto"/>
        <w:rPr>
          <w:rFonts w:ascii="Times New Roman" w:eastAsia="Times New Roman" w:hAnsi="Times New Roman"/>
          <w:color w:val="000000"/>
          <w:sz w:val="24"/>
          <w:szCs w:val="24"/>
          <w:lang w:eastAsia="ru-RU"/>
        </w:rPr>
      </w:pPr>
    </w:p>
    <w:p w14:paraId="7A2382F2" w14:textId="77777777" w:rsidR="00673A5C" w:rsidRPr="00946A8D" w:rsidRDefault="00673A5C" w:rsidP="00673A5C">
      <w:pPr>
        <w:pStyle w:val="aff6"/>
        <w:widowControl w:val="0"/>
        <w:tabs>
          <w:tab w:val="left" w:pos="180"/>
          <w:tab w:val="left" w:pos="360"/>
          <w:tab w:val="left" w:pos="720"/>
          <w:tab w:val="left" w:pos="900"/>
          <w:tab w:val="left" w:pos="1260"/>
        </w:tabs>
        <w:overflowPunct w:val="0"/>
        <w:adjustRightInd w:val="0"/>
        <w:spacing w:after="0" w:line="240" w:lineRule="auto"/>
        <w:ind w:left="0"/>
        <w:jc w:val="both"/>
        <w:rPr>
          <w:rFonts w:ascii="Times New Roman" w:hAnsi="Times New Roman"/>
          <w:b/>
          <w:color w:val="000000"/>
          <w:sz w:val="24"/>
          <w:szCs w:val="24"/>
          <w:lang w:eastAsia="ru-RU"/>
        </w:rPr>
      </w:pPr>
      <w:r w:rsidRPr="00946A8D">
        <w:rPr>
          <w:rFonts w:ascii="Times New Roman" w:hAnsi="Times New Roman"/>
          <w:b/>
          <w:color w:val="000000"/>
          <w:sz w:val="24"/>
          <w:szCs w:val="24"/>
          <w:lang w:eastAsia="ru-RU"/>
        </w:rPr>
        <w:t>1. Предельные размеры земельных участков и параметры разрешённого строительства, реконструкции объектов капитального строительства:</w:t>
      </w:r>
    </w:p>
    <w:p w14:paraId="3F6384B6" w14:textId="77777777" w:rsidR="00673A5C" w:rsidRPr="00946A8D" w:rsidRDefault="00673A5C" w:rsidP="00673A5C">
      <w:pPr>
        <w:spacing w:after="0" w:line="240" w:lineRule="auto"/>
        <w:rPr>
          <w:rFonts w:ascii="Times New Roman" w:hAnsi="Times New Roman"/>
          <w:b/>
          <w:color w:val="000000"/>
          <w:sz w:val="24"/>
          <w:szCs w:val="24"/>
        </w:rPr>
      </w:pPr>
    </w:p>
    <w:p w14:paraId="67E70B43"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Основные виды разрешенного использования</w:t>
      </w:r>
    </w:p>
    <w:p w14:paraId="25A7FEAE"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850" w:type="dxa"/>
        <w:tblLook w:val="04A0" w:firstRow="1" w:lastRow="0" w:firstColumn="1" w:lastColumn="0" w:noHBand="0" w:noVBand="1"/>
      </w:tblPr>
      <w:tblGrid>
        <w:gridCol w:w="2808"/>
        <w:gridCol w:w="2544"/>
        <w:gridCol w:w="9498"/>
      </w:tblGrid>
      <w:tr w:rsidR="00946A8D" w:rsidRPr="00946A8D" w14:paraId="382109AD" w14:textId="77777777" w:rsidTr="00A02879">
        <w:trPr>
          <w:trHeight w:val="1637"/>
        </w:trPr>
        <w:tc>
          <w:tcPr>
            <w:tcW w:w="2808" w:type="dxa"/>
            <w:tcBorders>
              <w:top w:val="single" w:sz="4" w:space="0" w:color="auto"/>
              <w:left w:val="single" w:sz="4" w:space="0" w:color="auto"/>
              <w:bottom w:val="single" w:sz="4" w:space="0" w:color="auto"/>
              <w:right w:val="single" w:sz="4" w:space="0" w:color="auto"/>
            </w:tcBorders>
            <w:hideMark/>
          </w:tcPr>
          <w:p w14:paraId="38E21DEC"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 вида разрешенного использования земельного участка</w:t>
            </w:r>
          </w:p>
        </w:tc>
        <w:tc>
          <w:tcPr>
            <w:tcW w:w="2544" w:type="dxa"/>
            <w:tcBorders>
              <w:top w:val="single" w:sz="4" w:space="0" w:color="auto"/>
              <w:left w:val="single" w:sz="4" w:space="0" w:color="auto"/>
              <w:bottom w:val="single" w:sz="4" w:space="0" w:color="auto"/>
              <w:right w:val="single" w:sz="4" w:space="0" w:color="auto"/>
            </w:tcBorders>
            <w:hideMark/>
          </w:tcPr>
          <w:p w14:paraId="55A2AFDD"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498" w:type="dxa"/>
            <w:tcBorders>
              <w:top w:val="single" w:sz="4" w:space="0" w:color="auto"/>
              <w:left w:val="single" w:sz="4" w:space="0" w:color="auto"/>
              <w:bottom w:val="single" w:sz="4" w:space="0" w:color="auto"/>
              <w:right w:val="single" w:sz="4" w:space="0" w:color="auto"/>
            </w:tcBorders>
            <w:hideMark/>
          </w:tcPr>
          <w:p w14:paraId="5D4195EA"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4EAB2D3F" w14:textId="77777777" w:rsidTr="00A02879">
        <w:trPr>
          <w:trHeight w:val="217"/>
        </w:trPr>
        <w:tc>
          <w:tcPr>
            <w:tcW w:w="2808" w:type="dxa"/>
            <w:tcBorders>
              <w:top w:val="single" w:sz="4" w:space="0" w:color="auto"/>
              <w:left w:val="single" w:sz="4" w:space="0" w:color="auto"/>
              <w:bottom w:val="single" w:sz="4" w:space="0" w:color="auto"/>
              <w:right w:val="single" w:sz="4" w:space="0" w:color="auto"/>
            </w:tcBorders>
            <w:hideMark/>
          </w:tcPr>
          <w:p w14:paraId="667CF941"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1.0</w:t>
            </w:r>
          </w:p>
        </w:tc>
        <w:tc>
          <w:tcPr>
            <w:tcW w:w="2544" w:type="dxa"/>
            <w:tcBorders>
              <w:top w:val="single" w:sz="4" w:space="0" w:color="auto"/>
              <w:left w:val="single" w:sz="4" w:space="0" w:color="auto"/>
              <w:bottom w:val="single" w:sz="4" w:space="0" w:color="auto"/>
              <w:right w:val="single" w:sz="4" w:space="0" w:color="auto"/>
            </w:tcBorders>
            <w:hideMark/>
          </w:tcPr>
          <w:p w14:paraId="6373106C" w14:textId="77777777" w:rsidR="00673A5C" w:rsidRPr="00946A8D" w:rsidRDefault="00673A5C" w:rsidP="00A02879">
            <w:pPr>
              <w:spacing w:after="0" w:line="240" w:lineRule="auto"/>
              <w:rPr>
                <w:rFonts w:ascii="Times New Roman" w:hAnsi="Times New Roman"/>
                <w:b/>
                <w:color w:val="000000"/>
                <w:sz w:val="24"/>
                <w:szCs w:val="24"/>
              </w:rPr>
            </w:pPr>
            <w:r w:rsidRPr="00946A8D">
              <w:rPr>
                <w:rFonts w:ascii="Times New Roman" w:eastAsia="Times New Roman" w:hAnsi="Times New Roman"/>
                <w:color w:val="000000"/>
                <w:sz w:val="24"/>
                <w:szCs w:val="24"/>
                <w:lang w:eastAsia="ru-RU"/>
              </w:rPr>
              <w:t>Сельскохозяйственное использование</w:t>
            </w:r>
            <w:r w:rsidRPr="00946A8D">
              <w:rPr>
                <w:rFonts w:ascii="Times New Roman" w:hAnsi="Times New Roman"/>
                <w:b/>
                <w:color w:val="000000"/>
                <w:sz w:val="24"/>
                <w:szCs w:val="24"/>
              </w:rPr>
              <w:t xml:space="preserve"> </w:t>
            </w:r>
          </w:p>
        </w:tc>
        <w:tc>
          <w:tcPr>
            <w:tcW w:w="9498" w:type="dxa"/>
            <w:tcBorders>
              <w:top w:val="single" w:sz="4" w:space="0" w:color="auto"/>
              <w:left w:val="single" w:sz="4" w:space="0" w:color="auto"/>
              <w:bottom w:val="single" w:sz="4" w:space="0" w:color="auto"/>
              <w:right w:val="single" w:sz="4" w:space="0" w:color="auto"/>
            </w:tcBorders>
          </w:tcPr>
          <w:p w14:paraId="5049E8F5"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Сельскохозяйственное использование</w:t>
            </w:r>
          </w:p>
          <w:p w14:paraId="3E7AE428"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Ведение сельского хозяйства.</w:t>
            </w:r>
          </w:p>
          <w:p w14:paraId="0B8FB49E"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Содержание данного вида разрешенного использования включает в себя содержание видов разрешенного использования с кодами 1.1 - 1.20, в том числе размещение зданий и сооружений, используемых для хранения и переработки сельскохозяйственной продукции.</w:t>
            </w:r>
          </w:p>
          <w:p w14:paraId="2310BBF6"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5407867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Размеры земельных участков – не подлежат установлению.</w:t>
            </w:r>
          </w:p>
          <w:p w14:paraId="3FBD47C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отступ от границ земельного участка – не подлежит установлению.</w:t>
            </w:r>
          </w:p>
          <w:p w14:paraId="5B76CBD8"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Предельное количество этажей или предельная высота – не подлежит установлению.</w:t>
            </w:r>
          </w:p>
          <w:p w14:paraId="2D2D9E84"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4A26EFD1"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52CAF1C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tc>
      </w:tr>
      <w:tr w:rsidR="00946A8D" w:rsidRPr="00946A8D" w14:paraId="6B072E56" w14:textId="77777777" w:rsidTr="00A02879">
        <w:trPr>
          <w:trHeight w:val="217"/>
        </w:trPr>
        <w:tc>
          <w:tcPr>
            <w:tcW w:w="2808" w:type="dxa"/>
            <w:tcBorders>
              <w:top w:val="single" w:sz="4" w:space="0" w:color="auto"/>
              <w:left w:val="single" w:sz="4" w:space="0" w:color="auto"/>
              <w:bottom w:val="single" w:sz="4" w:space="0" w:color="auto"/>
              <w:right w:val="single" w:sz="4" w:space="0" w:color="auto"/>
            </w:tcBorders>
            <w:hideMark/>
          </w:tcPr>
          <w:p w14:paraId="17F3B9AF"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12.0</w:t>
            </w:r>
          </w:p>
        </w:tc>
        <w:tc>
          <w:tcPr>
            <w:tcW w:w="2544" w:type="dxa"/>
            <w:tcBorders>
              <w:top w:val="single" w:sz="4" w:space="0" w:color="auto"/>
              <w:left w:val="single" w:sz="4" w:space="0" w:color="auto"/>
              <w:bottom w:val="single" w:sz="4" w:space="0" w:color="auto"/>
              <w:right w:val="single" w:sz="4" w:space="0" w:color="auto"/>
            </w:tcBorders>
            <w:hideMark/>
          </w:tcPr>
          <w:p w14:paraId="7C272259"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Земельные участки (территории ) общего пользования</w:t>
            </w:r>
          </w:p>
        </w:tc>
        <w:tc>
          <w:tcPr>
            <w:tcW w:w="9498" w:type="dxa"/>
            <w:tcBorders>
              <w:top w:val="single" w:sz="4" w:space="0" w:color="auto"/>
              <w:left w:val="single" w:sz="4" w:space="0" w:color="auto"/>
              <w:bottom w:val="single" w:sz="4" w:space="0" w:color="auto"/>
              <w:right w:val="single" w:sz="4" w:space="0" w:color="auto"/>
            </w:tcBorders>
          </w:tcPr>
          <w:p w14:paraId="045D9DE2" w14:textId="77777777" w:rsidR="00673A5C" w:rsidRPr="00946A8D" w:rsidRDefault="00673A5C" w:rsidP="00A02879">
            <w:pPr>
              <w:spacing w:after="0" w:line="240" w:lineRule="auto"/>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Земельные участки общего пользования. Содержание данного вида разрешенного использования включает в себя содержание видов разрешенного использования с кодами 12.0.1 - 12.0.2.</w:t>
            </w:r>
          </w:p>
          <w:p w14:paraId="167E89CC"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p>
          <w:p w14:paraId="0F790E69"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Размеры земельных участков – не подлежат установлению.</w:t>
            </w:r>
          </w:p>
          <w:p w14:paraId="322A8792"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Минимальный отступ от границ земельного участка – не подлежит установлению.</w:t>
            </w:r>
          </w:p>
          <w:p w14:paraId="249FB313"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Предельное количество этажей или предельная высота – не подлежит установлению.</w:t>
            </w:r>
          </w:p>
          <w:p w14:paraId="753334F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Параметры застройки:</w:t>
            </w:r>
          </w:p>
          <w:p w14:paraId="48843E1A"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не подлежит установлению</w:t>
            </w:r>
          </w:p>
          <w:p w14:paraId="3E44A8A9" w14:textId="5F75FDC8" w:rsidR="00673A5C" w:rsidRPr="00946A8D" w:rsidRDefault="00673A5C" w:rsidP="005B66E8">
            <w:pPr>
              <w:spacing w:after="0" w:line="240" w:lineRule="auto"/>
              <w:rPr>
                <w:rFonts w:ascii="Times New Roman" w:hAnsi="Times New Roman"/>
                <w:b/>
                <w:color w:val="000000"/>
                <w:sz w:val="24"/>
                <w:szCs w:val="24"/>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не подлежит установлению</w:t>
            </w:r>
          </w:p>
        </w:tc>
      </w:tr>
    </w:tbl>
    <w:p w14:paraId="73409730"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Условно-разрешенные виды использования</w:t>
      </w:r>
    </w:p>
    <w:p w14:paraId="0FF512DD"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850" w:type="dxa"/>
        <w:tblLook w:val="04A0" w:firstRow="1" w:lastRow="0" w:firstColumn="1" w:lastColumn="0" w:noHBand="0" w:noVBand="1"/>
      </w:tblPr>
      <w:tblGrid>
        <w:gridCol w:w="2830"/>
        <w:gridCol w:w="2488"/>
        <w:gridCol w:w="9532"/>
      </w:tblGrid>
      <w:tr w:rsidR="00946A8D" w:rsidRPr="00946A8D" w14:paraId="32B8109F" w14:textId="77777777" w:rsidTr="00A02879">
        <w:tc>
          <w:tcPr>
            <w:tcW w:w="2830" w:type="dxa"/>
            <w:tcBorders>
              <w:top w:val="single" w:sz="4" w:space="0" w:color="auto"/>
              <w:left w:val="single" w:sz="4" w:space="0" w:color="auto"/>
              <w:bottom w:val="single" w:sz="4" w:space="0" w:color="auto"/>
              <w:right w:val="single" w:sz="4" w:space="0" w:color="auto"/>
            </w:tcBorders>
            <w:hideMark/>
          </w:tcPr>
          <w:p w14:paraId="47E156AA"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 вида разрешенного использования земельного участка</w:t>
            </w:r>
          </w:p>
        </w:tc>
        <w:tc>
          <w:tcPr>
            <w:tcW w:w="2488" w:type="dxa"/>
            <w:tcBorders>
              <w:top w:val="single" w:sz="4" w:space="0" w:color="auto"/>
              <w:left w:val="single" w:sz="4" w:space="0" w:color="auto"/>
              <w:bottom w:val="single" w:sz="4" w:space="0" w:color="auto"/>
              <w:right w:val="single" w:sz="4" w:space="0" w:color="auto"/>
            </w:tcBorders>
            <w:hideMark/>
          </w:tcPr>
          <w:p w14:paraId="2AC6A24F"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532" w:type="dxa"/>
            <w:tcBorders>
              <w:top w:val="single" w:sz="4" w:space="0" w:color="auto"/>
              <w:left w:val="single" w:sz="4" w:space="0" w:color="auto"/>
              <w:bottom w:val="single" w:sz="4" w:space="0" w:color="auto"/>
              <w:right w:val="single" w:sz="4" w:space="0" w:color="auto"/>
            </w:tcBorders>
            <w:hideMark/>
          </w:tcPr>
          <w:p w14:paraId="214D6F6B"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673A5C" w:rsidRPr="00946A8D" w14:paraId="7713F2A1" w14:textId="77777777" w:rsidTr="00DA1483">
        <w:tc>
          <w:tcPr>
            <w:tcW w:w="2830" w:type="dxa"/>
            <w:tcBorders>
              <w:top w:val="single" w:sz="4" w:space="0" w:color="auto"/>
              <w:left w:val="single" w:sz="4" w:space="0" w:color="auto"/>
              <w:bottom w:val="single" w:sz="4" w:space="0" w:color="auto"/>
              <w:right w:val="single" w:sz="4" w:space="0" w:color="auto"/>
            </w:tcBorders>
          </w:tcPr>
          <w:p w14:paraId="5A6278CE" w14:textId="77777777" w:rsidR="00673A5C" w:rsidRPr="00946A8D" w:rsidRDefault="00DA1483" w:rsidP="00A02879">
            <w:pPr>
              <w:spacing w:after="0" w:line="240" w:lineRule="auto"/>
              <w:rPr>
                <w:rFonts w:ascii="Times New Roman" w:hAnsi="Times New Roman"/>
                <w:bCs/>
                <w:color w:val="000000"/>
                <w:sz w:val="24"/>
                <w:szCs w:val="24"/>
              </w:rPr>
            </w:pPr>
            <w:r w:rsidRPr="00946A8D">
              <w:rPr>
                <w:rFonts w:ascii="Times New Roman" w:hAnsi="Times New Roman"/>
                <w:bCs/>
                <w:color w:val="000000"/>
                <w:sz w:val="24"/>
                <w:szCs w:val="24"/>
              </w:rPr>
              <w:lastRenderedPageBreak/>
              <w:t>-</w:t>
            </w:r>
          </w:p>
        </w:tc>
        <w:tc>
          <w:tcPr>
            <w:tcW w:w="2488" w:type="dxa"/>
            <w:tcBorders>
              <w:top w:val="single" w:sz="4" w:space="0" w:color="auto"/>
              <w:left w:val="single" w:sz="4" w:space="0" w:color="auto"/>
              <w:bottom w:val="single" w:sz="4" w:space="0" w:color="auto"/>
              <w:right w:val="single" w:sz="4" w:space="0" w:color="auto"/>
            </w:tcBorders>
          </w:tcPr>
          <w:p w14:paraId="0EC156E6" w14:textId="77777777" w:rsidR="00673A5C" w:rsidRPr="00946A8D" w:rsidRDefault="00DA1483"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w:t>
            </w:r>
          </w:p>
        </w:tc>
        <w:tc>
          <w:tcPr>
            <w:tcW w:w="9532" w:type="dxa"/>
            <w:tcBorders>
              <w:top w:val="single" w:sz="4" w:space="0" w:color="auto"/>
              <w:left w:val="single" w:sz="4" w:space="0" w:color="auto"/>
              <w:bottom w:val="single" w:sz="4" w:space="0" w:color="auto"/>
              <w:right w:val="single" w:sz="4" w:space="0" w:color="auto"/>
            </w:tcBorders>
          </w:tcPr>
          <w:p w14:paraId="2A2F63C9" w14:textId="77777777" w:rsidR="00673A5C" w:rsidRPr="00946A8D" w:rsidRDefault="00DA1483"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w:t>
            </w:r>
          </w:p>
        </w:tc>
      </w:tr>
    </w:tbl>
    <w:p w14:paraId="534FF7CF" w14:textId="77777777" w:rsidR="00673A5C" w:rsidRPr="00946A8D" w:rsidRDefault="00673A5C" w:rsidP="00673A5C">
      <w:pPr>
        <w:spacing w:after="0" w:line="240" w:lineRule="auto"/>
        <w:rPr>
          <w:rFonts w:ascii="Times New Roman" w:hAnsi="Times New Roman"/>
          <w:b/>
          <w:color w:val="000000"/>
          <w:sz w:val="24"/>
          <w:szCs w:val="24"/>
        </w:rPr>
      </w:pPr>
    </w:p>
    <w:p w14:paraId="39534245" w14:textId="77777777" w:rsidR="00673A5C" w:rsidRPr="00946A8D" w:rsidRDefault="00673A5C" w:rsidP="00673A5C">
      <w:pPr>
        <w:spacing w:after="0" w:line="240" w:lineRule="auto"/>
        <w:rPr>
          <w:rFonts w:ascii="Times New Roman" w:hAnsi="Times New Roman"/>
          <w:b/>
          <w:color w:val="000000"/>
          <w:sz w:val="24"/>
          <w:szCs w:val="24"/>
        </w:rPr>
      </w:pPr>
      <w:r w:rsidRPr="00946A8D">
        <w:rPr>
          <w:rFonts w:ascii="Times New Roman" w:hAnsi="Times New Roman"/>
          <w:b/>
          <w:color w:val="000000"/>
          <w:sz w:val="24"/>
          <w:szCs w:val="24"/>
        </w:rPr>
        <w:t>Вспомогательные виды разрешенного использования</w:t>
      </w:r>
    </w:p>
    <w:p w14:paraId="4A222FDA" w14:textId="77777777" w:rsidR="00673A5C" w:rsidRPr="00946A8D" w:rsidRDefault="00673A5C" w:rsidP="00673A5C">
      <w:pPr>
        <w:spacing w:after="0" w:line="240" w:lineRule="auto"/>
        <w:rPr>
          <w:rFonts w:ascii="Times New Roman" w:hAnsi="Times New Roman"/>
          <w:b/>
          <w:color w:val="000000"/>
          <w:sz w:val="24"/>
          <w:szCs w:val="24"/>
        </w:rPr>
      </w:pPr>
    </w:p>
    <w:tbl>
      <w:tblPr>
        <w:tblStyle w:val="a9"/>
        <w:tblW w:w="14850" w:type="dxa"/>
        <w:tblLook w:val="04A0" w:firstRow="1" w:lastRow="0" w:firstColumn="1" w:lastColumn="0" w:noHBand="0" w:noVBand="1"/>
      </w:tblPr>
      <w:tblGrid>
        <w:gridCol w:w="2831"/>
        <w:gridCol w:w="2292"/>
        <w:gridCol w:w="9727"/>
      </w:tblGrid>
      <w:tr w:rsidR="00946A8D" w:rsidRPr="00946A8D" w14:paraId="2BF43476" w14:textId="77777777" w:rsidTr="00A02879">
        <w:tc>
          <w:tcPr>
            <w:tcW w:w="2831" w:type="dxa"/>
            <w:tcBorders>
              <w:top w:val="single" w:sz="4" w:space="0" w:color="auto"/>
              <w:left w:val="single" w:sz="4" w:space="0" w:color="auto"/>
              <w:bottom w:val="single" w:sz="4" w:space="0" w:color="auto"/>
              <w:right w:val="single" w:sz="4" w:space="0" w:color="auto"/>
            </w:tcBorders>
            <w:hideMark/>
          </w:tcPr>
          <w:p w14:paraId="1C928F6C"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Код вида разрешенного использования земельного участка</w:t>
            </w:r>
          </w:p>
        </w:tc>
        <w:tc>
          <w:tcPr>
            <w:tcW w:w="2292" w:type="dxa"/>
            <w:tcBorders>
              <w:top w:val="single" w:sz="4" w:space="0" w:color="auto"/>
              <w:left w:val="single" w:sz="4" w:space="0" w:color="auto"/>
              <w:bottom w:val="single" w:sz="4" w:space="0" w:color="auto"/>
              <w:right w:val="single" w:sz="4" w:space="0" w:color="auto"/>
            </w:tcBorders>
            <w:hideMark/>
          </w:tcPr>
          <w:p w14:paraId="3D94D1D0"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Разрешенное использование земельных участков и виды объектов капитального строительства</w:t>
            </w:r>
          </w:p>
        </w:tc>
        <w:tc>
          <w:tcPr>
            <w:tcW w:w="9727" w:type="dxa"/>
            <w:tcBorders>
              <w:top w:val="single" w:sz="4" w:space="0" w:color="auto"/>
              <w:left w:val="single" w:sz="4" w:space="0" w:color="auto"/>
              <w:bottom w:val="single" w:sz="4" w:space="0" w:color="auto"/>
              <w:right w:val="single" w:sz="4" w:space="0" w:color="auto"/>
            </w:tcBorders>
            <w:hideMark/>
          </w:tcPr>
          <w:p w14:paraId="1141FF84" w14:textId="77777777" w:rsidR="00673A5C" w:rsidRPr="00946A8D" w:rsidRDefault="00673A5C" w:rsidP="00A02879">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Предельные (минимальные и (или) максимальные размеры земельных участков и предельные параметры разрешенного строительства, реконструкции объектов капитального строительства)</w:t>
            </w:r>
          </w:p>
        </w:tc>
      </w:tr>
      <w:tr w:rsidR="00946A8D" w:rsidRPr="00946A8D" w14:paraId="41DBAC69" w14:textId="77777777" w:rsidTr="00A02879">
        <w:tc>
          <w:tcPr>
            <w:tcW w:w="2831" w:type="dxa"/>
            <w:tcBorders>
              <w:top w:val="single" w:sz="4" w:space="0" w:color="auto"/>
              <w:left w:val="single" w:sz="4" w:space="0" w:color="auto"/>
              <w:bottom w:val="single" w:sz="4" w:space="0" w:color="auto"/>
              <w:right w:val="single" w:sz="4" w:space="0" w:color="auto"/>
            </w:tcBorders>
            <w:hideMark/>
          </w:tcPr>
          <w:p w14:paraId="528D4D9C"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3.1</w:t>
            </w:r>
          </w:p>
        </w:tc>
        <w:tc>
          <w:tcPr>
            <w:tcW w:w="2292" w:type="dxa"/>
            <w:tcBorders>
              <w:top w:val="single" w:sz="4" w:space="0" w:color="auto"/>
              <w:left w:val="single" w:sz="4" w:space="0" w:color="auto"/>
              <w:bottom w:val="single" w:sz="4" w:space="0" w:color="auto"/>
              <w:right w:val="single" w:sz="4" w:space="0" w:color="auto"/>
            </w:tcBorders>
          </w:tcPr>
          <w:p w14:paraId="11E74319" w14:textId="77777777" w:rsidR="00673A5C" w:rsidRPr="00946A8D" w:rsidRDefault="00673A5C" w:rsidP="00A02879">
            <w:pPr>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Коммунальное обслуживание</w:t>
            </w:r>
          </w:p>
          <w:p w14:paraId="7005DF5C" w14:textId="77777777" w:rsidR="00673A5C" w:rsidRPr="00946A8D" w:rsidRDefault="00673A5C" w:rsidP="00A02879">
            <w:pPr>
              <w:spacing w:after="0" w:line="240" w:lineRule="auto"/>
              <w:rPr>
                <w:rFonts w:ascii="Times New Roman" w:hAnsi="Times New Roman"/>
                <w:color w:val="000000"/>
                <w:sz w:val="24"/>
                <w:szCs w:val="24"/>
              </w:rPr>
            </w:pPr>
          </w:p>
        </w:tc>
        <w:tc>
          <w:tcPr>
            <w:tcW w:w="9727" w:type="dxa"/>
            <w:tcBorders>
              <w:top w:val="single" w:sz="4" w:space="0" w:color="auto"/>
              <w:left w:val="single" w:sz="4" w:space="0" w:color="auto"/>
              <w:bottom w:val="single" w:sz="4" w:space="0" w:color="auto"/>
              <w:right w:val="single" w:sz="4" w:space="0" w:color="auto"/>
            </w:tcBorders>
          </w:tcPr>
          <w:p w14:paraId="2C56BEFD" w14:textId="77777777" w:rsidR="00673A5C" w:rsidRPr="00946A8D" w:rsidRDefault="00673A5C" w:rsidP="00A02879">
            <w:pPr>
              <w:autoSpaceDE w:val="0"/>
              <w:autoSpaceDN w:val="0"/>
              <w:adjustRightInd w:val="0"/>
              <w:snapToGrid w:val="0"/>
              <w:spacing w:after="0" w:line="240" w:lineRule="auto"/>
              <w:outlineLvl w:val="3"/>
              <w:rPr>
                <w:rFonts w:ascii="Times New Roman" w:eastAsia="Times New Roman" w:hAnsi="Times New Roman"/>
                <w:b/>
                <w:color w:val="000000"/>
                <w:sz w:val="24"/>
                <w:szCs w:val="24"/>
                <w:lang w:eastAsia="ru-RU"/>
              </w:rPr>
            </w:pPr>
            <w:r w:rsidRPr="00946A8D">
              <w:rPr>
                <w:rFonts w:ascii="Times New Roman" w:eastAsia="Times New Roman" w:hAnsi="Times New Roman"/>
                <w:b/>
                <w:color w:val="000000"/>
                <w:sz w:val="24"/>
                <w:szCs w:val="24"/>
                <w:lang w:eastAsia="ru-RU"/>
              </w:rPr>
              <w:t>Размещение зданий и сооружений в целях обеспечения физических и юридических лиц коммунальными услугами. Содержание данного вида разрешенного использования включает в себя содержание видов разрешенного использования с кодами 3.1.1-3.1.2.</w:t>
            </w:r>
          </w:p>
          <w:p w14:paraId="16E9BF69"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p>
          <w:p w14:paraId="2060EE45"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Минимальные размеры земельных участков на объекты:</w:t>
            </w:r>
          </w:p>
          <w:p w14:paraId="41A19FB6"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котельных – 0.7 га ;</w:t>
            </w:r>
          </w:p>
          <w:p w14:paraId="7078F05E"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Станции водоподготовки – 1га;</w:t>
            </w:r>
          </w:p>
          <w:p w14:paraId="6AAA2B86"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 xml:space="preserve">Для насосных станций – 50 кв.м; </w:t>
            </w:r>
          </w:p>
          <w:p w14:paraId="1D54AABE"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телефонных станций – не подлежит установлению;</w:t>
            </w:r>
          </w:p>
          <w:p w14:paraId="5427068D"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гаражей и мастерских для обслуживания уборочной и аварийной техники – 300 кв.м;</w:t>
            </w:r>
          </w:p>
          <w:p w14:paraId="78332CA8"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автостоянок не подлежит установлению;</w:t>
            </w:r>
          </w:p>
          <w:p w14:paraId="5E451646"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зданий или помещений, предназначенных для приема физических и юридических лиц в связи с предоставлением им коммунальных услуг– 400 кв.м;</w:t>
            </w:r>
          </w:p>
          <w:p w14:paraId="1B747557"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трансформаторных подстанций - не подлежит установлению;</w:t>
            </w:r>
          </w:p>
          <w:p w14:paraId="5DC65263"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тепловых пунктов – не подлежит установлению;</w:t>
            </w:r>
          </w:p>
          <w:p w14:paraId="1C537A42" w14:textId="77777777" w:rsidR="00673A5C" w:rsidRPr="00946A8D" w:rsidRDefault="00673A5C" w:rsidP="00A02879">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Для газораспределительных пунктов – 6 кв.м;</w:t>
            </w:r>
          </w:p>
          <w:p w14:paraId="4985E4BB"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Максимальные размеры земельных участков на вышеуказанные объекты - не подлежит установлению;</w:t>
            </w:r>
          </w:p>
          <w:p w14:paraId="30A4C0F6"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w:t>
            </w:r>
          </w:p>
          <w:p w14:paraId="3B8B6DD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6F01AE17"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w:t>
            </w:r>
          </w:p>
          <w:p w14:paraId="2E80922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5 м от границ земельного участка со стороны, выходящей на улицу любой</w:t>
            </w:r>
          </w:p>
          <w:p w14:paraId="1573CE4B"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категории, не менее 3 м со стороны, выходящей на проезд.</w:t>
            </w:r>
          </w:p>
          <w:p w14:paraId="16BDCAD9"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Минимальные отступы от границ земельных участков для размещения объектов и</w:t>
            </w:r>
          </w:p>
          <w:p w14:paraId="0A1B91C5"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сооружений вспомогательного использования, в том числе хозяйственных построек:</w:t>
            </w:r>
          </w:p>
          <w:p w14:paraId="5EB3E91D"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3 м от границ земельного участка со стороны прилегающих земельных</w:t>
            </w:r>
          </w:p>
          <w:p w14:paraId="3702E05E"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участков, не менее 5 м от границ земельного участка со стороны, выходящей на улицу</w:t>
            </w:r>
          </w:p>
          <w:p w14:paraId="04664008"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любой категории;</w:t>
            </w:r>
          </w:p>
          <w:p w14:paraId="61B32A20" w14:textId="77777777" w:rsidR="00673A5C" w:rsidRPr="00946A8D" w:rsidRDefault="00673A5C" w:rsidP="00A02879">
            <w:pPr>
              <w:autoSpaceDE w:val="0"/>
              <w:autoSpaceDN w:val="0"/>
              <w:adjustRightInd w:val="0"/>
              <w:spacing w:after="0" w:line="240" w:lineRule="auto"/>
              <w:rPr>
                <w:rFonts w:ascii="Times New Roman" w:hAnsi="Times New Roman"/>
                <w:color w:val="000000"/>
                <w:sz w:val="24"/>
                <w:szCs w:val="24"/>
                <w:lang w:eastAsia="ru-RU"/>
              </w:rPr>
            </w:pPr>
            <w:r w:rsidRPr="00946A8D">
              <w:rPr>
                <w:rFonts w:ascii="Times New Roman" w:hAnsi="Times New Roman"/>
                <w:color w:val="000000"/>
                <w:sz w:val="24"/>
                <w:szCs w:val="24"/>
                <w:lang w:eastAsia="ru-RU"/>
              </w:rPr>
              <w:t>- не менее 1 м от границ земельного участка для размещения гаражей и</w:t>
            </w:r>
          </w:p>
          <w:p w14:paraId="316408CF"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lang w:eastAsia="ru-RU"/>
              </w:rPr>
              <w:t>открытых стоянок</w:t>
            </w:r>
            <w:r w:rsidRPr="00946A8D">
              <w:rPr>
                <w:rFonts w:ascii="Times New Roman" w:hAnsi="Times New Roman"/>
                <w:color w:val="000000"/>
                <w:sz w:val="24"/>
                <w:szCs w:val="24"/>
              </w:rPr>
              <w:t>.</w:t>
            </w:r>
          </w:p>
          <w:p w14:paraId="65B2B85A"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До установления в соответствии с требованиями законодательства красных линий улиц минимальные отступы до зданий, строений, сооружений принимать от границы земельного  участка, отделяющей данный земельный участок от территории общего пользования.</w:t>
            </w:r>
          </w:p>
          <w:p w14:paraId="145735A8"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eastAsiaTheme="minorEastAsia" w:hAnsi="Times New Roman"/>
                <w:color w:val="000000"/>
                <w:sz w:val="24"/>
                <w:szCs w:val="24"/>
              </w:rPr>
              <w:t>В отдельных случаях в условиях сложившейся застройки допускается размещение зданий по красной линии улиц.</w:t>
            </w:r>
          </w:p>
          <w:p w14:paraId="70B22327"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Максимальное количество этажей – 2</w:t>
            </w:r>
          </w:p>
          <w:p w14:paraId="7CFB870D"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Предельная высота – 20м</w:t>
            </w:r>
          </w:p>
          <w:p w14:paraId="5878EF8A" w14:textId="77777777" w:rsidR="00673A5C" w:rsidRPr="00946A8D" w:rsidRDefault="00673A5C" w:rsidP="00A02879">
            <w:pPr>
              <w:autoSpaceDE w:val="0"/>
              <w:autoSpaceDN w:val="0"/>
              <w:adjustRightInd w:val="0"/>
              <w:snapToGrid w:val="0"/>
              <w:spacing w:after="0" w:line="240" w:lineRule="auto"/>
              <w:outlineLvl w:val="3"/>
              <w:rPr>
                <w:rFonts w:ascii="Times New Roman" w:hAnsi="Times New Roman"/>
                <w:color w:val="000000"/>
                <w:sz w:val="24"/>
                <w:szCs w:val="24"/>
              </w:rPr>
            </w:pPr>
            <w:r w:rsidRPr="00946A8D">
              <w:rPr>
                <w:rFonts w:ascii="Times New Roman" w:hAnsi="Times New Roman"/>
                <w:color w:val="000000"/>
                <w:sz w:val="24"/>
                <w:szCs w:val="24"/>
              </w:rPr>
              <w:t>Параметры застройки:</w:t>
            </w:r>
          </w:p>
          <w:p w14:paraId="328A57AD"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застройки земельного участка (Кз) – 0,7</w:t>
            </w:r>
          </w:p>
          <w:p w14:paraId="005259D3" w14:textId="77777777" w:rsidR="00673A5C" w:rsidRPr="00946A8D" w:rsidRDefault="00673A5C" w:rsidP="00A02879">
            <w:pPr>
              <w:spacing w:after="0" w:line="240" w:lineRule="auto"/>
              <w:ind w:firstLine="325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(Кз) – 0,8</w:t>
            </w:r>
          </w:p>
          <w:p w14:paraId="724C9C30" w14:textId="77777777" w:rsidR="00673A5C" w:rsidRPr="00946A8D" w:rsidRDefault="00673A5C" w:rsidP="00A02879">
            <w:pPr>
              <w:spacing w:after="0" w:line="240" w:lineRule="auto"/>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Максимальный коэффициент плотности застройки земельного участка (Кпз) – 2</w:t>
            </w:r>
          </w:p>
          <w:p w14:paraId="0010C18C" w14:textId="77777777" w:rsidR="00673A5C" w:rsidRPr="00946A8D" w:rsidRDefault="00673A5C" w:rsidP="00A02879">
            <w:pPr>
              <w:autoSpaceDE w:val="0"/>
              <w:autoSpaceDN w:val="0"/>
              <w:adjustRightInd w:val="0"/>
              <w:spacing w:after="0" w:line="240" w:lineRule="auto"/>
              <w:ind w:firstLine="3260"/>
              <w:outlineLvl w:val="3"/>
              <w:rPr>
                <w:rFonts w:ascii="Times New Roman" w:eastAsia="Times New Roman" w:hAnsi="Times New Roman"/>
                <w:color w:val="000000"/>
                <w:sz w:val="24"/>
                <w:szCs w:val="24"/>
                <w:lang w:eastAsia="ru-RU"/>
              </w:rPr>
            </w:pPr>
            <w:r w:rsidRPr="00946A8D">
              <w:rPr>
                <w:rStyle w:val="Calibri105pt0pt"/>
                <w:rFonts w:ascii="Times New Roman" w:hAnsi="Times New Roman"/>
                <w:sz w:val="24"/>
                <w:szCs w:val="24"/>
              </w:rPr>
              <w:t xml:space="preserve"> в условиях реконструкции </w:t>
            </w:r>
            <w:r w:rsidRPr="00946A8D">
              <w:rPr>
                <w:rFonts w:ascii="Times New Roman" w:eastAsia="Times New Roman" w:hAnsi="Times New Roman"/>
                <w:color w:val="000000"/>
                <w:sz w:val="24"/>
                <w:szCs w:val="24"/>
                <w:lang w:eastAsia="ru-RU"/>
              </w:rPr>
              <w:t>(Кпз) – 2,4</w:t>
            </w:r>
          </w:p>
          <w:p w14:paraId="1DDDCD23" w14:textId="77777777" w:rsidR="00673A5C" w:rsidRPr="00946A8D" w:rsidRDefault="00673A5C" w:rsidP="00A02879">
            <w:pPr>
              <w:autoSpaceDE w:val="0"/>
              <w:autoSpaceDN w:val="0"/>
              <w:adjustRightInd w:val="0"/>
              <w:spacing w:after="0" w:line="240" w:lineRule="auto"/>
              <w:outlineLvl w:val="3"/>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Style w:val="Calibri105pt0pt"/>
                <w:rFonts w:ascii="Times New Roman" w:hAnsi="Times New Roman"/>
                <w:sz w:val="24"/>
                <w:szCs w:val="24"/>
              </w:rPr>
              <w:t xml:space="preserve"> коэффициент обеспеченности объектов капитального строительства нормативными площадями, необходимыми для организации</w:t>
            </w:r>
            <w:r w:rsidRPr="00946A8D">
              <w:rPr>
                <w:color w:val="000000"/>
                <w:sz w:val="24"/>
                <w:szCs w:val="24"/>
              </w:rPr>
              <w:t xml:space="preserve"> </w:t>
            </w:r>
            <w:r w:rsidRPr="00946A8D">
              <w:rPr>
                <w:rStyle w:val="Calibri105pt0pt"/>
                <w:rFonts w:ascii="Times New Roman" w:hAnsi="Times New Roman"/>
                <w:sz w:val="24"/>
                <w:szCs w:val="24"/>
              </w:rPr>
              <w:t>машино-мест, в отношении 1 кв. м расчетной площади здания</w:t>
            </w:r>
            <w:r w:rsidRPr="00946A8D">
              <w:rPr>
                <w:rFonts w:ascii="Times New Roman" w:hAnsi="Times New Roman"/>
                <w:color w:val="000000"/>
                <w:sz w:val="24"/>
                <w:szCs w:val="24"/>
              </w:rPr>
              <w:t xml:space="preserve"> – 0,4</w:t>
            </w:r>
          </w:p>
          <w:p w14:paraId="611370CF" w14:textId="77777777" w:rsidR="00673A5C" w:rsidRPr="00946A8D" w:rsidRDefault="00673A5C" w:rsidP="00A02879">
            <w:pPr>
              <w:spacing w:after="0"/>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Максимальный</w:t>
            </w:r>
            <w:r w:rsidRPr="00946A8D">
              <w:rPr>
                <w:rFonts w:ascii="Times New Roman" w:hAnsi="Times New Roman"/>
                <w:color w:val="000000"/>
                <w:sz w:val="24"/>
                <w:szCs w:val="24"/>
              </w:rPr>
              <w:t xml:space="preserve"> коэффициент озеленения земельного участка, подлежащего застройке по отношению к расчетной площади здания – 0,2</w:t>
            </w:r>
          </w:p>
        </w:tc>
      </w:tr>
    </w:tbl>
    <w:p w14:paraId="2372119C" w14:textId="77777777" w:rsidR="00673A5C" w:rsidRPr="00946A8D" w:rsidRDefault="00673A5C" w:rsidP="00673A5C">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lastRenderedPageBreak/>
        <w:t>Примечание:</w:t>
      </w:r>
    </w:p>
    <w:p w14:paraId="6A1A62DD" w14:textId="77777777" w:rsidR="00673A5C" w:rsidRPr="00946A8D" w:rsidRDefault="00673A5C" w:rsidP="00673A5C">
      <w:pPr>
        <w:pStyle w:val="aff6"/>
        <w:widowControl w:val="0"/>
        <w:numPr>
          <w:ilvl w:val="0"/>
          <w:numId w:val="3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Ограничения использования земельных участков и объектов капитального строительства, находящихся в зоне СХ-1-1 и расположенных в границах зон с особыми условиями использования территории, устанавливаются в соответствии со статьями Части V настоящих Правил.</w:t>
      </w:r>
    </w:p>
    <w:p w14:paraId="114FA648" w14:textId="77777777" w:rsidR="00673A5C" w:rsidRPr="00946A8D" w:rsidRDefault="00673A5C" w:rsidP="00673A5C">
      <w:pPr>
        <w:pStyle w:val="aff6"/>
        <w:widowControl w:val="0"/>
        <w:numPr>
          <w:ilvl w:val="0"/>
          <w:numId w:val="3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rPr>
        <w:t>В случае отсутствия установленных красных линий, минимальные отступы до зданий и сооружение при осуществлении строительства применять от границ участка смежных с территориями общего пользования.</w:t>
      </w:r>
    </w:p>
    <w:p w14:paraId="37AAE482" w14:textId="77777777" w:rsidR="00673A5C" w:rsidRPr="00946A8D" w:rsidRDefault="00673A5C" w:rsidP="00673A5C">
      <w:pPr>
        <w:pStyle w:val="aff6"/>
        <w:widowControl w:val="0"/>
        <w:numPr>
          <w:ilvl w:val="0"/>
          <w:numId w:val="3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При застройке индивидуальными жилыми домами и блокированными жилыми домами в границах земельного участка, подлежащего застройке, необходимо организовать не менее одного машино-места.3</w:t>
      </w:r>
    </w:p>
    <w:p w14:paraId="320D2C97" w14:textId="77777777" w:rsidR="00673A5C" w:rsidRPr="00946A8D" w:rsidRDefault="00673A5C" w:rsidP="00673A5C">
      <w:pPr>
        <w:pStyle w:val="aff6"/>
        <w:widowControl w:val="0"/>
        <w:numPr>
          <w:ilvl w:val="0"/>
          <w:numId w:val="3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Для определения количества парковочных мест, размещаемых в границах парковочного пространства, площадь парковочного места определяется из расчета не менее 25 кв. м на автомобиль при размещении наземных стоянок автомобилей (с учетом проездов); не менее 30 кв. м на автомобиль при размещении гаражей- стоянок, в том числе подземных гаражей; при примыкании парковочного пространства к проезжей части улиц и проездов и продольном расположении автомобилей - не менее 18 кв. м на автомобиль (без учета проездов), при </w:t>
      </w:r>
      <w:r w:rsidRPr="00946A8D">
        <w:rPr>
          <w:rFonts w:ascii="Times New Roman" w:hAnsi="Times New Roman"/>
          <w:color w:val="000000"/>
          <w:sz w:val="24"/>
          <w:szCs w:val="24"/>
          <w:lang w:eastAsia="ru-RU"/>
        </w:rPr>
        <w:lastRenderedPageBreak/>
        <w:t>использовании специальных механизированных конструкций в соответствии с паспортом изделия.</w:t>
      </w:r>
    </w:p>
    <w:p w14:paraId="3E745CC5" w14:textId="77777777" w:rsidR="00673A5C" w:rsidRPr="00946A8D" w:rsidRDefault="00673A5C" w:rsidP="00673A5C">
      <w:pPr>
        <w:pStyle w:val="aff6"/>
        <w:widowControl w:val="0"/>
        <w:numPr>
          <w:ilvl w:val="0"/>
          <w:numId w:val="3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Парковочное пространство с целью обеспечения объектов капитального строительства нормативными площадями, необходимыми для организации машино-мест, размещается в границах земельного участка или в границах иных земельных участков, расположенных в границах квартала и предназначенных для размещения гаражей и автостоянок. Размещение парковочного пространства с 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допускается при условии, если:</w:t>
      </w:r>
    </w:p>
    <w:p w14:paraId="1117C916" w14:textId="77777777" w:rsidR="00673A5C" w:rsidRPr="00946A8D" w:rsidRDefault="00673A5C" w:rsidP="00673A5C">
      <w:pPr>
        <w:pStyle w:val="aff6"/>
        <w:widowControl w:val="0"/>
        <w:numPr>
          <w:ilvl w:val="0"/>
          <w:numId w:val="3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правообладателем земельного участка, в границах которого предполагается размещение объектов капитального строительства, и земельных участков, в границах которых размещается парковочное пространство, является одно лицо, за исключением если размещение объектов капитального строительства планируется в пределах территорий перспективной жилой застройки и реконструкции территории сложившейся застройки;</w:t>
      </w:r>
    </w:p>
    <w:p w14:paraId="588A0A76" w14:textId="77777777" w:rsidR="00673A5C" w:rsidRPr="00946A8D" w:rsidRDefault="00673A5C" w:rsidP="00673A5C">
      <w:pPr>
        <w:pStyle w:val="aff6"/>
        <w:widowControl w:val="0"/>
        <w:numPr>
          <w:ilvl w:val="0"/>
          <w:numId w:val="3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для земельных участков установлен вид разрешенного использования «хранение автотранспорта (код 2.7.1)» или «служебные гаражи (код 4.9)» либо иной вид разрешенного использования, предусматривающий размещение гаражей или автостоянок и размещение автомобильных дорог;</w:t>
      </w:r>
    </w:p>
    <w:p w14:paraId="42C036EB" w14:textId="77777777" w:rsidR="00673A5C" w:rsidRPr="00946A8D" w:rsidRDefault="00673A5C" w:rsidP="00673A5C">
      <w:pPr>
        <w:pStyle w:val="aff6"/>
        <w:widowControl w:val="0"/>
        <w:numPr>
          <w:ilvl w:val="0"/>
          <w:numId w:val="3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такое размещение обосновано при подготовке документации по планировке территории, осуществляемой в рамках деятельности по комплексному и устойчивому развитию территории.</w:t>
      </w:r>
    </w:p>
    <w:p w14:paraId="6307BE58" w14:textId="77777777" w:rsidR="00673A5C" w:rsidRPr="00946A8D" w:rsidRDefault="00673A5C" w:rsidP="00673A5C">
      <w:pPr>
        <w:pStyle w:val="aff6"/>
        <w:widowControl w:val="0"/>
        <w:numPr>
          <w:ilvl w:val="0"/>
          <w:numId w:val="3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При размещении парковочного пространства с целью обеспечения объектов капитального строительства нормативными площадями, необходимыми для организации машино-мест, в границах иных земельных участков такие земельные участки должны располагаться на расстоянии и пределах пешеходной доступности не более 400 метров от границ земельного участка, на котором планируется размещение объектов капитального строительства, в случае если размещение объектов капитального строительства планируется в пределах территорий перспективной жилой застройки, такие земельные участки могут располагаться на расстоянии и пределах пешеходной доступности не более 600 метров от границ земельного участка, на котором планируется размещение объектов капитального строительства.</w:t>
      </w:r>
    </w:p>
    <w:p w14:paraId="3B1E222A" w14:textId="77777777" w:rsidR="00673A5C" w:rsidRPr="00946A8D" w:rsidRDefault="00673A5C" w:rsidP="00673A5C">
      <w:pPr>
        <w:pStyle w:val="aff6"/>
        <w:widowControl w:val="0"/>
        <w:numPr>
          <w:ilvl w:val="0"/>
          <w:numId w:val="3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Допускается размещение части парковочных мест в пределах пешеходной доступности не более 400 метров за границами земельного участка и за границами иных земельных участков, указанных в настоящем пункте, но не более чем 10 % от требуемой площади парковочного пространства.</w:t>
      </w:r>
    </w:p>
    <w:p w14:paraId="0E118A31" w14:textId="77777777" w:rsidR="00673A5C" w:rsidRPr="00946A8D" w:rsidRDefault="00673A5C" w:rsidP="00673A5C">
      <w:pPr>
        <w:pStyle w:val="aff6"/>
        <w:widowControl w:val="0"/>
        <w:numPr>
          <w:ilvl w:val="0"/>
          <w:numId w:val="3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Не более 70% озеленения земельного участка может размещаться на застроенных частях земельного участка (в том числе на подземных частях зданий и сооружений), расположенных вне строительного объема зданий, строений и сооружений и не выше отметки второго надземного этажа здания, строения, сооружения. В случае если перепад рельефа в границах земельного участка составляет более 10 метров, допускается озеленение земельного участка на застроенных частях земельного участка по согласованию с администрацией Красномакского сельского поселения Бахчисарайского района Республики Крым, в границах которого расположен такой земельный участок.</w:t>
      </w:r>
    </w:p>
    <w:p w14:paraId="51EF209D" w14:textId="77777777" w:rsidR="00673A5C" w:rsidRPr="00946A8D" w:rsidRDefault="00673A5C" w:rsidP="00673A5C">
      <w:pPr>
        <w:pStyle w:val="aff6"/>
        <w:widowControl w:val="0"/>
        <w:numPr>
          <w:ilvl w:val="0"/>
          <w:numId w:val="3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К озеленению земельного участка могут относиться искусственные водные объекты в случае, если их площадь составляет не более 25% от площади необходимого озеленения земельного участка.</w:t>
      </w:r>
    </w:p>
    <w:p w14:paraId="5DC30452" w14:textId="77777777" w:rsidR="00673A5C" w:rsidRPr="00946A8D" w:rsidRDefault="00673A5C" w:rsidP="00673A5C">
      <w:pPr>
        <w:pStyle w:val="aff6"/>
        <w:widowControl w:val="0"/>
        <w:numPr>
          <w:ilvl w:val="0"/>
          <w:numId w:val="3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К озеленению земельного участка могут относиться крышное и вертикальное озеленение в случае, если площадь такого озеленения составляет не более 25 % от площади необходимого озеленения земельного участка, при условии, что такое согласовано с администрацией Красномакского сельского поселения Бахчисарайского района Республики Крым и учтено в полном объеме при проектировании строительства и реконструкции объектов капитального строительства.</w:t>
      </w:r>
    </w:p>
    <w:p w14:paraId="1D899D1A" w14:textId="77777777" w:rsidR="00673A5C" w:rsidRPr="00946A8D" w:rsidRDefault="00673A5C" w:rsidP="00673A5C">
      <w:pPr>
        <w:pStyle w:val="aff6"/>
        <w:widowControl w:val="0"/>
        <w:numPr>
          <w:ilvl w:val="0"/>
          <w:numId w:val="35"/>
        </w:numPr>
        <w:tabs>
          <w:tab w:val="left" w:pos="180"/>
          <w:tab w:val="left" w:pos="360"/>
          <w:tab w:val="left" w:pos="720"/>
          <w:tab w:val="left" w:pos="900"/>
          <w:tab w:val="left" w:pos="1260"/>
        </w:tabs>
        <w:overflowPunct w:val="0"/>
        <w:adjustRightInd w:val="0"/>
        <w:spacing w:after="0" w:line="240" w:lineRule="auto"/>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lastRenderedPageBreak/>
        <w:t>Допускается размещение части озеленения земельного участка за границами земельного участка, подлежащего застройке, но не более чем 20 % от требуемой площади озеленения, за исключением площади, занятой крышным и вертикальным озеленением, при условии согласования такого размещения администрацией Красномакского сельского поселения Бахчисарайского района Республики Крым.</w:t>
      </w:r>
    </w:p>
    <w:p w14:paraId="435CA3B8" w14:textId="77777777" w:rsidR="00B40311" w:rsidRPr="00946A8D" w:rsidRDefault="00B40311" w:rsidP="0050220E">
      <w:pPr>
        <w:widowControl w:val="0"/>
        <w:tabs>
          <w:tab w:val="left" w:pos="180"/>
          <w:tab w:val="left" w:pos="720"/>
          <w:tab w:val="left" w:pos="900"/>
          <w:tab w:val="left" w:pos="1260"/>
        </w:tabs>
        <w:overflowPunct w:val="0"/>
        <w:adjustRightInd w:val="0"/>
        <w:spacing w:after="0" w:line="240" w:lineRule="auto"/>
        <w:rPr>
          <w:rFonts w:ascii="Times New Roman" w:hAnsi="Times New Roman"/>
          <w:color w:val="000000"/>
          <w:sz w:val="24"/>
          <w:szCs w:val="24"/>
          <w:lang w:eastAsia="ru-RU"/>
        </w:rPr>
      </w:pPr>
    </w:p>
    <w:p w14:paraId="5401A94D" w14:textId="77777777" w:rsidR="00E256FF" w:rsidRPr="00946A8D" w:rsidRDefault="00383C25" w:rsidP="00BF19D6">
      <w:pPr>
        <w:pStyle w:val="2"/>
        <w:spacing w:before="0" w:after="0"/>
        <w:rPr>
          <w:rFonts w:ascii="Times New Roman" w:hAnsi="Times New Roman" w:cs="Times New Roman"/>
          <w:i w:val="0"/>
          <w:color w:val="000000"/>
          <w:kern w:val="1"/>
          <w:sz w:val="24"/>
          <w:szCs w:val="24"/>
        </w:rPr>
      </w:pPr>
      <w:bookmarkStart w:id="37" w:name="_Toc494887952"/>
      <w:bookmarkStart w:id="38" w:name="_Toc494888411"/>
      <w:bookmarkStart w:id="39" w:name="_Toc139379823"/>
      <w:r w:rsidRPr="00946A8D">
        <w:rPr>
          <w:rFonts w:ascii="Times New Roman" w:hAnsi="Times New Roman" w:cs="Times New Roman"/>
          <w:i w:val="0"/>
          <w:color w:val="000000"/>
          <w:kern w:val="1"/>
          <w:sz w:val="24"/>
          <w:szCs w:val="24"/>
        </w:rPr>
        <w:t xml:space="preserve">Статья </w:t>
      </w:r>
      <w:r w:rsidR="00B84511" w:rsidRPr="00946A8D">
        <w:rPr>
          <w:rFonts w:ascii="Times New Roman" w:hAnsi="Times New Roman" w:cs="Times New Roman"/>
          <w:i w:val="0"/>
          <w:color w:val="000000"/>
          <w:kern w:val="1"/>
          <w:sz w:val="24"/>
          <w:szCs w:val="24"/>
        </w:rPr>
        <w:t>5</w:t>
      </w:r>
      <w:r w:rsidR="00B40311" w:rsidRPr="00946A8D">
        <w:rPr>
          <w:rFonts w:ascii="Times New Roman" w:hAnsi="Times New Roman" w:cs="Times New Roman"/>
          <w:i w:val="0"/>
          <w:color w:val="000000"/>
          <w:kern w:val="1"/>
          <w:sz w:val="24"/>
          <w:szCs w:val="24"/>
        </w:rPr>
        <w:t>3</w:t>
      </w:r>
      <w:r w:rsidR="00E256FF" w:rsidRPr="00946A8D">
        <w:rPr>
          <w:rFonts w:ascii="Times New Roman" w:hAnsi="Times New Roman" w:cs="Times New Roman"/>
          <w:i w:val="0"/>
          <w:color w:val="000000"/>
          <w:kern w:val="1"/>
          <w:sz w:val="24"/>
          <w:szCs w:val="24"/>
        </w:rPr>
        <w:t>. Зона водных объектов (ВО)</w:t>
      </w:r>
      <w:bookmarkEnd w:id="37"/>
      <w:bookmarkEnd w:id="38"/>
      <w:bookmarkEnd w:id="39"/>
    </w:p>
    <w:p w14:paraId="5EC8D88C" w14:textId="77777777" w:rsidR="00E256FF" w:rsidRPr="00946A8D" w:rsidRDefault="00E256FF" w:rsidP="0035156C">
      <w:pPr>
        <w:spacing w:after="0" w:line="240" w:lineRule="auto"/>
        <w:ind w:firstLine="851"/>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1. Зоны водных объектов включают в себя участки территории </w:t>
      </w:r>
      <w:r w:rsidR="00002B05" w:rsidRPr="00946A8D">
        <w:rPr>
          <w:rFonts w:ascii="Times New Roman" w:hAnsi="Times New Roman"/>
          <w:color w:val="000000"/>
          <w:sz w:val="24"/>
          <w:szCs w:val="24"/>
          <w:lang w:eastAsia="ru-RU"/>
        </w:rPr>
        <w:t>поселения</w:t>
      </w:r>
      <w:r w:rsidRPr="00946A8D">
        <w:rPr>
          <w:rFonts w:ascii="Times New Roman" w:hAnsi="Times New Roman"/>
          <w:color w:val="000000"/>
          <w:sz w:val="24"/>
          <w:szCs w:val="24"/>
          <w:lang w:eastAsia="ru-RU"/>
        </w:rPr>
        <w:t>, на которых расположены природные или искусственные водоемы, водотоки либо иные объекты, постоянное или временное сосредоточение вод в которых имеет характерные формы или признаки водного режима (изменение во времени уровней, расхода и объема воды в водном объекте).</w:t>
      </w:r>
    </w:p>
    <w:p w14:paraId="5A284A13" w14:textId="77777777" w:rsidR="00E256FF" w:rsidRPr="00946A8D" w:rsidRDefault="00E256FF" w:rsidP="0035156C">
      <w:pPr>
        <w:spacing w:after="0" w:line="240" w:lineRule="auto"/>
        <w:ind w:firstLine="851"/>
        <w:rPr>
          <w:rFonts w:ascii="Times New Roman" w:hAnsi="Times New Roman"/>
          <w:b/>
          <w:color w:val="000000"/>
          <w:sz w:val="24"/>
          <w:szCs w:val="24"/>
        </w:rPr>
      </w:pPr>
      <w:r w:rsidRPr="00946A8D">
        <w:rPr>
          <w:rFonts w:ascii="Times New Roman" w:hAnsi="Times New Roman"/>
          <w:color w:val="000000"/>
          <w:sz w:val="24"/>
          <w:szCs w:val="24"/>
          <w:lang w:eastAsia="ru-RU"/>
        </w:rPr>
        <w:t>2. Регламенты для земель водного фонда не устанавливаются в соответствии с п. 6 ст. 36 Градостроительного кодекса Российской Федерации.</w:t>
      </w:r>
    </w:p>
    <w:p w14:paraId="56AEA539" w14:textId="77777777" w:rsidR="00E256FF" w:rsidRPr="00946A8D" w:rsidRDefault="00E256FF" w:rsidP="0035156C">
      <w:pPr>
        <w:spacing w:after="0" w:line="240" w:lineRule="auto"/>
        <w:jc w:val="center"/>
        <w:rPr>
          <w:rFonts w:ascii="Times New Roman" w:hAnsi="Times New Roman"/>
          <w:b/>
          <w:color w:val="000000"/>
          <w:sz w:val="24"/>
          <w:szCs w:val="24"/>
        </w:rPr>
      </w:pPr>
      <w:bookmarkStart w:id="40" w:name="_Toc416785903"/>
    </w:p>
    <w:p w14:paraId="3CFC9C00" w14:textId="77777777" w:rsidR="00ED42D1" w:rsidRPr="00946A8D" w:rsidRDefault="00ED42D1" w:rsidP="00ED42D1">
      <w:pPr>
        <w:pStyle w:val="2"/>
        <w:spacing w:before="0" w:after="0"/>
        <w:rPr>
          <w:rFonts w:ascii="Times New Roman" w:hAnsi="Times New Roman" w:cs="Times New Roman"/>
          <w:i w:val="0"/>
          <w:color w:val="000000"/>
          <w:kern w:val="1"/>
          <w:sz w:val="24"/>
          <w:szCs w:val="24"/>
        </w:rPr>
      </w:pPr>
      <w:bookmarkStart w:id="41" w:name="_Toc500541939"/>
      <w:bookmarkStart w:id="42" w:name="_Toc139379824"/>
      <w:r w:rsidRPr="00946A8D">
        <w:rPr>
          <w:rFonts w:ascii="Times New Roman" w:hAnsi="Times New Roman" w:cs="Times New Roman"/>
          <w:i w:val="0"/>
          <w:color w:val="000000"/>
          <w:kern w:val="1"/>
          <w:sz w:val="24"/>
          <w:szCs w:val="24"/>
        </w:rPr>
        <w:t>Статья 5</w:t>
      </w:r>
      <w:r w:rsidR="00B40311" w:rsidRPr="00946A8D">
        <w:rPr>
          <w:rFonts w:ascii="Times New Roman" w:hAnsi="Times New Roman" w:cs="Times New Roman"/>
          <w:i w:val="0"/>
          <w:color w:val="000000"/>
          <w:kern w:val="1"/>
          <w:sz w:val="24"/>
          <w:szCs w:val="24"/>
        </w:rPr>
        <w:t>4</w:t>
      </w:r>
      <w:r w:rsidRPr="00946A8D">
        <w:rPr>
          <w:rFonts w:ascii="Times New Roman" w:hAnsi="Times New Roman" w:cs="Times New Roman"/>
          <w:i w:val="0"/>
          <w:color w:val="000000"/>
          <w:kern w:val="1"/>
          <w:sz w:val="24"/>
          <w:szCs w:val="24"/>
        </w:rPr>
        <w:t>. Территории общего пользования (ТО)</w:t>
      </w:r>
      <w:bookmarkEnd w:id="41"/>
      <w:bookmarkEnd w:id="42"/>
    </w:p>
    <w:p w14:paraId="41F97FEB" w14:textId="77777777" w:rsidR="00ED42D1" w:rsidRPr="00946A8D" w:rsidRDefault="00ED42D1" w:rsidP="005F34B1">
      <w:pPr>
        <w:spacing w:after="0" w:line="240" w:lineRule="auto"/>
        <w:ind w:firstLine="851"/>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Земельные участки общего пользования, занятые площадями, улицами, проездами, автомобильными дорогами, набережными, скверами, бульварами, водными объектами, пляжами и другими объектами, которыми пользуется неограниченный круг лиц, границы которых отображаются в проектах планировки территории посредством красных линий, могут включаться в состав различных территориальных зон.</w:t>
      </w:r>
    </w:p>
    <w:p w14:paraId="1BAD44FF" w14:textId="77777777" w:rsidR="00ED42D1" w:rsidRPr="00946A8D" w:rsidRDefault="00ED42D1" w:rsidP="005F34B1">
      <w:pPr>
        <w:spacing w:after="0" w:line="240" w:lineRule="auto"/>
        <w:ind w:firstLine="851"/>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Регламенты для территорий общего пользования в соответствии с пунктом 2 статьи 36 Градостроительного кодекса Российской Федерации не устанавливаются.</w:t>
      </w:r>
    </w:p>
    <w:p w14:paraId="613CB051" w14:textId="77777777" w:rsidR="00ED42D1" w:rsidRPr="00946A8D" w:rsidRDefault="00ED42D1" w:rsidP="005F34B1">
      <w:pPr>
        <w:spacing w:after="0" w:line="240" w:lineRule="auto"/>
        <w:ind w:firstLine="851"/>
        <w:jc w:val="both"/>
        <w:rPr>
          <w:rFonts w:ascii="Times New Roman" w:hAnsi="Times New Roman"/>
          <w:color w:val="000000"/>
          <w:sz w:val="24"/>
          <w:szCs w:val="24"/>
          <w:lang w:eastAsia="ru-RU"/>
        </w:rPr>
      </w:pPr>
      <w:r w:rsidRPr="00946A8D">
        <w:rPr>
          <w:rFonts w:ascii="Times New Roman" w:hAnsi="Times New Roman"/>
          <w:color w:val="000000"/>
          <w:sz w:val="24"/>
          <w:szCs w:val="24"/>
          <w:lang w:eastAsia="ru-RU"/>
        </w:rPr>
        <w:t xml:space="preserve">Регулирование градостроительной деятельности  для территорий общего пользования в границах коридоров красных линий должно осуществляться в соответствии с Проектом планировки  и межевания улично-дорожной  сети и территорий общественного пользования. </w:t>
      </w:r>
    </w:p>
    <w:p w14:paraId="704510C7" w14:textId="77777777" w:rsidR="00ED42D1" w:rsidRPr="00946A8D" w:rsidRDefault="00ED42D1" w:rsidP="005F34B1">
      <w:pPr>
        <w:spacing w:after="0" w:line="240" w:lineRule="auto"/>
        <w:jc w:val="both"/>
        <w:rPr>
          <w:rFonts w:ascii="Times New Roman" w:hAnsi="Times New Roman"/>
          <w:b/>
          <w:color w:val="000000"/>
          <w:sz w:val="24"/>
          <w:szCs w:val="24"/>
        </w:rPr>
      </w:pPr>
    </w:p>
    <w:p w14:paraId="24A19E14" w14:textId="77777777" w:rsidR="005F34B1" w:rsidRPr="00946A8D" w:rsidRDefault="005F34B1" w:rsidP="005F34B1">
      <w:pPr>
        <w:spacing w:after="0" w:line="240" w:lineRule="auto"/>
        <w:jc w:val="both"/>
        <w:rPr>
          <w:rFonts w:ascii="Times New Roman" w:hAnsi="Times New Roman"/>
          <w:b/>
          <w:color w:val="000000"/>
          <w:sz w:val="24"/>
          <w:szCs w:val="24"/>
        </w:rPr>
      </w:pPr>
    </w:p>
    <w:p w14:paraId="673A1B70" w14:textId="77777777" w:rsidR="005F34B1" w:rsidRPr="00946A8D" w:rsidRDefault="005F34B1" w:rsidP="005F34B1">
      <w:pPr>
        <w:pStyle w:val="2"/>
        <w:spacing w:before="0" w:after="0"/>
        <w:rPr>
          <w:rFonts w:ascii="Times New Roman" w:hAnsi="Times New Roman" w:cs="Times New Roman"/>
          <w:i w:val="0"/>
          <w:color w:val="000000"/>
          <w:kern w:val="2"/>
          <w:sz w:val="24"/>
          <w:szCs w:val="24"/>
        </w:rPr>
      </w:pPr>
      <w:bookmarkStart w:id="43" w:name="_Toc535243227"/>
      <w:bookmarkStart w:id="44" w:name="_Toc535348941"/>
      <w:bookmarkStart w:id="45" w:name="_Toc536653480"/>
      <w:bookmarkStart w:id="46" w:name="_Toc139379825"/>
      <w:r w:rsidRPr="00946A8D">
        <w:rPr>
          <w:rFonts w:ascii="Times New Roman" w:hAnsi="Times New Roman" w:cs="Times New Roman"/>
          <w:i w:val="0"/>
          <w:color w:val="000000"/>
          <w:kern w:val="2"/>
          <w:sz w:val="24"/>
          <w:szCs w:val="24"/>
        </w:rPr>
        <w:t>Статья 5</w:t>
      </w:r>
      <w:r w:rsidR="00B40311" w:rsidRPr="00946A8D">
        <w:rPr>
          <w:rFonts w:ascii="Times New Roman" w:hAnsi="Times New Roman" w:cs="Times New Roman"/>
          <w:i w:val="0"/>
          <w:color w:val="000000"/>
          <w:kern w:val="2"/>
          <w:sz w:val="24"/>
          <w:szCs w:val="24"/>
        </w:rPr>
        <w:t>5</w:t>
      </w:r>
      <w:r w:rsidRPr="00946A8D">
        <w:rPr>
          <w:rFonts w:ascii="Times New Roman" w:hAnsi="Times New Roman" w:cs="Times New Roman"/>
          <w:i w:val="0"/>
          <w:color w:val="000000"/>
          <w:kern w:val="2"/>
          <w:sz w:val="24"/>
          <w:szCs w:val="24"/>
        </w:rPr>
        <w:t>. Зона территорий неурегулированных вопросов по генеральному плану (Н-1)</w:t>
      </w:r>
      <w:bookmarkEnd w:id="43"/>
      <w:bookmarkEnd w:id="44"/>
      <w:bookmarkEnd w:id="45"/>
      <w:bookmarkEnd w:id="46"/>
    </w:p>
    <w:p w14:paraId="3B3B7E0A" w14:textId="77777777" w:rsidR="005F34B1" w:rsidRPr="00946A8D" w:rsidRDefault="005F34B1" w:rsidP="005F34B1">
      <w:pPr>
        <w:spacing w:after="0" w:line="240" w:lineRule="auto"/>
        <w:jc w:val="both"/>
        <w:rPr>
          <w:rFonts w:ascii="Times New Roman" w:hAnsi="Times New Roman"/>
          <w:color w:val="000000"/>
          <w:sz w:val="24"/>
          <w:szCs w:val="24"/>
          <w:lang w:eastAsia="ru-RU"/>
        </w:rPr>
      </w:pPr>
    </w:p>
    <w:p w14:paraId="745F241D" w14:textId="58FB36DB" w:rsidR="005F34B1" w:rsidRPr="00946A8D" w:rsidRDefault="005F34B1" w:rsidP="005F34B1">
      <w:pPr>
        <w:pStyle w:val="ae"/>
        <w:tabs>
          <w:tab w:val="num" w:pos="993"/>
          <w:tab w:val="left" w:pos="1080"/>
        </w:tabs>
        <w:spacing w:line="240" w:lineRule="auto"/>
        <w:ind w:left="-240" w:firstLine="567"/>
        <w:rPr>
          <w:color w:val="000000"/>
          <w:szCs w:val="24"/>
        </w:rPr>
      </w:pPr>
      <w:r w:rsidRPr="00946A8D">
        <w:rPr>
          <w:color w:val="000000"/>
          <w:szCs w:val="24"/>
        </w:rPr>
        <w:t>В случае, если генеральный план принят с учетом разногласий, на территории неурегулированных вопросов (Зона Н-1) градостроительные регламенты устанавливать по фактическому землепользованию до урегулирования соответствующих разногласий в генеральном плане муниципального образования.</w:t>
      </w:r>
    </w:p>
    <w:p w14:paraId="387452D7" w14:textId="77777777" w:rsidR="00E55C53" w:rsidRPr="00946A8D" w:rsidRDefault="00E55C53" w:rsidP="005F34B1">
      <w:pPr>
        <w:pStyle w:val="ae"/>
        <w:tabs>
          <w:tab w:val="num" w:pos="993"/>
          <w:tab w:val="left" w:pos="1080"/>
        </w:tabs>
        <w:spacing w:line="240" w:lineRule="auto"/>
        <w:ind w:left="-240" w:firstLine="567"/>
        <w:rPr>
          <w:color w:val="000000"/>
          <w:szCs w:val="24"/>
        </w:rPr>
      </w:pPr>
    </w:p>
    <w:p w14:paraId="19118639" w14:textId="3E9A579C" w:rsidR="00E55C53" w:rsidRPr="00946A8D" w:rsidRDefault="00E55C53" w:rsidP="00E55C53">
      <w:pPr>
        <w:keepNext/>
        <w:spacing w:after="0" w:line="240" w:lineRule="auto"/>
        <w:outlineLvl w:val="1"/>
        <w:rPr>
          <w:rFonts w:ascii="Times New Roman" w:eastAsia="Times New Roman" w:hAnsi="Times New Roman"/>
          <w:b/>
          <w:bCs/>
          <w:iCs/>
          <w:color w:val="000000"/>
          <w:kern w:val="1"/>
          <w:sz w:val="24"/>
          <w:szCs w:val="24"/>
          <w:lang w:eastAsia="ru-RU"/>
        </w:rPr>
      </w:pPr>
      <w:bookmarkStart w:id="47" w:name="_Toc139379826"/>
      <w:r w:rsidRPr="00946A8D">
        <w:rPr>
          <w:rFonts w:ascii="Times New Roman" w:eastAsia="Times New Roman" w:hAnsi="Times New Roman"/>
          <w:b/>
          <w:bCs/>
          <w:iCs/>
          <w:color w:val="000000"/>
          <w:kern w:val="1"/>
          <w:sz w:val="24"/>
          <w:szCs w:val="24"/>
          <w:lang w:eastAsia="ru-RU"/>
        </w:rPr>
        <w:t>Статья 56. Зона комплексного развития территории (КРТ)</w:t>
      </w:r>
      <w:bookmarkEnd w:id="47"/>
    </w:p>
    <w:p w14:paraId="5056E716" w14:textId="77777777" w:rsidR="00E55C53" w:rsidRPr="00946A8D" w:rsidRDefault="00E55C53" w:rsidP="00E55C53">
      <w:pPr>
        <w:spacing w:after="0" w:line="240" w:lineRule="auto"/>
        <w:ind w:firstLine="851"/>
        <w:jc w:val="both"/>
        <w:rPr>
          <w:rFonts w:ascii="Times New Roman" w:hAnsi="Times New Roman"/>
          <w:color w:val="000000"/>
          <w:sz w:val="24"/>
          <w:szCs w:val="24"/>
        </w:rPr>
      </w:pPr>
      <w:r w:rsidRPr="00946A8D">
        <w:rPr>
          <w:rFonts w:ascii="Times New Roman" w:hAnsi="Times New Roman"/>
          <w:color w:val="000000"/>
          <w:sz w:val="24"/>
          <w:szCs w:val="24"/>
        </w:rPr>
        <w:t>Расчетные показатели минимально допустимого уровня обеспеченности территории объектами коммунальной, транспортной, социальной инфраструктур и расчетные показатели максимально допустимого уровня территориальной доступности указанных объектов для населения - устанавливаются документацией по планировке территории, разработанной и утвержденной в установленном порядке.</w:t>
      </w:r>
    </w:p>
    <w:p w14:paraId="75B5D828" w14:textId="77777777" w:rsidR="00E55C53" w:rsidRPr="00946A8D" w:rsidRDefault="00E55C53" w:rsidP="005F34B1">
      <w:pPr>
        <w:pStyle w:val="ae"/>
        <w:tabs>
          <w:tab w:val="num" w:pos="993"/>
          <w:tab w:val="left" w:pos="1080"/>
        </w:tabs>
        <w:spacing w:line="240" w:lineRule="auto"/>
        <w:ind w:left="-240" w:firstLine="567"/>
        <w:rPr>
          <w:color w:val="000000"/>
          <w:szCs w:val="24"/>
        </w:rPr>
      </w:pPr>
    </w:p>
    <w:p w14:paraId="00F96E9D" w14:textId="77777777" w:rsidR="005F34B1" w:rsidRPr="00946A8D" w:rsidRDefault="005F34B1" w:rsidP="0035156C">
      <w:pPr>
        <w:spacing w:after="0" w:line="240" w:lineRule="auto"/>
        <w:jc w:val="center"/>
        <w:rPr>
          <w:rFonts w:ascii="Times New Roman" w:hAnsi="Times New Roman"/>
          <w:b/>
          <w:color w:val="000000"/>
          <w:sz w:val="24"/>
          <w:szCs w:val="24"/>
        </w:rPr>
        <w:sectPr w:rsidR="005F34B1" w:rsidRPr="00946A8D" w:rsidSect="00E256FF">
          <w:pgSz w:w="16838" w:h="11906" w:orient="landscape"/>
          <w:pgMar w:top="1280" w:right="1134" w:bottom="850" w:left="1134" w:header="708" w:footer="0" w:gutter="0"/>
          <w:cols w:space="708"/>
          <w:docGrid w:linePitch="360"/>
        </w:sectPr>
      </w:pPr>
    </w:p>
    <w:p w14:paraId="7C153D18" w14:textId="77777777" w:rsidR="00E256FF" w:rsidRPr="00946A8D" w:rsidRDefault="00E256FF" w:rsidP="0035156C">
      <w:pPr>
        <w:pStyle w:val="2"/>
        <w:spacing w:before="0" w:after="0"/>
        <w:ind w:left="-240"/>
        <w:jc w:val="both"/>
        <w:rPr>
          <w:rFonts w:ascii="Times New Roman" w:hAnsi="Times New Roman" w:cs="Times New Roman"/>
          <w:i w:val="0"/>
          <w:iCs w:val="0"/>
          <w:color w:val="000000"/>
          <w:kern w:val="1"/>
          <w:sz w:val="24"/>
          <w:szCs w:val="24"/>
        </w:rPr>
      </w:pPr>
      <w:bookmarkStart w:id="48" w:name="_Toc494887953"/>
      <w:bookmarkStart w:id="49" w:name="_Toc494888412"/>
      <w:bookmarkStart w:id="50" w:name="_Toc139379827"/>
      <w:bookmarkEnd w:id="40"/>
      <w:r w:rsidRPr="00946A8D">
        <w:rPr>
          <w:rFonts w:ascii="Times New Roman" w:hAnsi="Times New Roman" w:cs="Times New Roman"/>
          <w:i w:val="0"/>
          <w:color w:val="000000"/>
          <w:kern w:val="1"/>
          <w:sz w:val="24"/>
          <w:szCs w:val="24"/>
        </w:rPr>
        <w:lastRenderedPageBreak/>
        <w:t>ЧАСТЬ V. РЕГУЛИРОВАНИЕ ЗЕМЛЕПОЛЬЗОВАНИЯ И ЗАСТРОЙКИ В ЗОНАХ С ОСОБЫМИ УСЛОВИЯМИ ИСПОЛЬЗОВАНИЯ ТЕРРИТОРИЙ</w:t>
      </w:r>
      <w:bookmarkEnd w:id="48"/>
      <w:bookmarkEnd w:id="49"/>
      <w:bookmarkEnd w:id="50"/>
    </w:p>
    <w:p w14:paraId="55D5CD89" w14:textId="424DB440" w:rsidR="00E256FF" w:rsidRPr="00946A8D" w:rsidRDefault="00E256FF" w:rsidP="0035156C">
      <w:pPr>
        <w:pStyle w:val="2"/>
        <w:widowControl w:val="0"/>
        <w:numPr>
          <w:ilvl w:val="1"/>
          <w:numId w:val="0"/>
        </w:numPr>
        <w:tabs>
          <w:tab w:val="left" w:pos="0"/>
        </w:tabs>
        <w:suppressAutoHyphens/>
        <w:spacing w:before="0" w:after="0"/>
        <w:ind w:left="-240"/>
        <w:jc w:val="both"/>
        <w:rPr>
          <w:rFonts w:ascii="Times New Roman" w:hAnsi="Times New Roman" w:cs="Times New Roman"/>
          <w:i w:val="0"/>
          <w:color w:val="000000"/>
          <w:kern w:val="1"/>
          <w:sz w:val="24"/>
          <w:szCs w:val="24"/>
        </w:rPr>
      </w:pPr>
      <w:bookmarkStart w:id="51" w:name="_Toc494887954"/>
      <w:bookmarkStart w:id="52" w:name="_Toc494888413"/>
      <w:bookmarkStart w:id="53" w:name="_Toc139379828"/>
      <w:r w:rsidRPr="00946A8D">
        <w:rPr>
          <w:rFonts w:ascii="Times New Roman" w:hAnsi="Times New Roman" w:cs="Times New Roman"/>
          <w:i w:val="0"/>
          <w:color w:val="000000"/>
          <w:kern w:val="1"/>
          <w:sz w:val="24"/>
          <w:szCs w:val="24"/>
        </w:rPr>
        <w:t>ГЛАВА 9. ЗОНИРОВАНИЕ С УЧЁТОМ ОСОБЫХ УСЛОВИЙ ИСПОЛЬЗОВАНИЯ ТЕРРИТОРИЙ</w:t>
      </w:r>
      <w:bookmarkEnd w:id="51"/>
      <w:bookmarkEnd w:id="52"/>
      <w:bookmarkEnd w:id="53"/>
    </w:p>
    <w:p w14:paraId="3A08D697" w14:textId="77777777" w:rsidR="0000415D" w:rsidRPr="00946A8D" w:rsidRDefault="0000415D" w:rsidP="0000415D">
      <w:pPr>
        <w:spacing w:after="0" w:line="240" w:lineRule="auto"/>
        <w:rPr>
          <w:color w:val="000000"/>
          <w:sz w:val="16"/>
          <w:szCs w:val="16"/>
          <w:lang w:eastAsia="ru-RU"/>
        </w:rPr>
      </w:pPr>
    </w:p>
    <w:p w14:paraId="1C45D44F" w14:textId="1E66E2D5" w:rsidR="00E767CA" w:rsidRPr="00946A8D" w:rsidRDefault="00E767CA" w:rsidP="0035156C">
      <w:pPr>
        <w:pStyle w:val="2"/>
        <w:spacing w:before="0" w:after="0"/>
        <w:jc w:val="both"/>
        <w:rPr>
          <w:rFonts w:ascii="Times New Roman" w:hAnsi="Times New Roman" w:cs="Times New Roman"/>
          <w:i w:val="0"/>
          <w:iCs w:val="0"/>
          <w:color w:val="000000"/>
          <w:kern w:val="1"/>
          <w:sz w:val="24"/>
          <w:szCs w:val="24"/>
        </w:rPr>
      </w:pPr>
      <w:bookmarkStart w:id="54" w:name="_Toc495960205"/>
      <w:bookmarkStart w:id="55" w:name="_Toc139379829"/>
      <w:bookmarkEnd w:id="0"/>
      <w:bookmarkEnd w:id="1"/>
      <w:r w:rsidRPr="00946A8D">
        <w:rPr>
          <w:rFonts w:ascii="Times New Roman" w:hAnsi="Times New Roman" w:cs="Times New Roman"/>
          <w:i w:val="0"/>
          <w:color w:val="000000"/>
          <w:kern w:val="1"/>
          <w:sz w:val="24"/>
          <w:szCs w:val="24"/>
        </w:rPr>
        <w:t xml:space="preserve">Статья </w:t>
      </w:r>
      <w:r w:rsidR="00B84511" w:rsidRPr="00946A8D">
        <w:rPr>
          <w:rFonts w:ascii="Times New Roman" w:hAnsi="Times New Roman" w:cs="Times New Roman"/>
          <w:i w:val="0"/>
          <w:color w:val="000000"/>
          <w:kern w:val="1"/>
          <w:sz w:val="24"/>
          <w:szCs w:val="24"/>
        </w:rPr>
        <w:t>5</w:t>
      </w:r>
      <w:r w:rsidR="00E55C53" w:rsidRPr="00946A8D">
        <w:rPr>
          <w:rFonts w:ascii="Times New Roman" w:hAnsi="Times New Roman" w:cs="Times New Roman"/>
          <w:i w:val="0"/>
          <w:color w:val="000000"/>
          <w:kern w:val="1"/>
          <w:sz w:val="24"/>
          <w:szCs w:val="24"/>
        </w:rPr>
        <w:t>7</w:t>
      </w:r>
      <w:r w:rsidRPr="00946A8D">
        <w:rPr>
          <w:rFonts w:ascii="Times New Roman" w:hAnsi="Times New Roman" w:cs="Times New Roman"/>
          <w:i w:val="0"/>
          <w:color w:val="000000"/>
          <w:kern w:val="1"/>
          <w:sz w:val="24"/>
          <w:szCs w:val="24"/>
        </w:rPr>
        <w:t>. Зоны с особыми условиями использования территорий (ограничений градостроительной деятельности)</w:t>
      </w:r>
      <w:bookmarkEnd w:id="54"/>
      <w:bookmarkEnd w:id="55"/>
    </w:p>
    <w:p w14:paraId="3DEEA7CD" w14:textId="77777777" w:rsidR="00E767CA" w:rsidRPr="00946A8D" w:rsidRDefault="00E767CA" w:rsidP="0035156C">
      <w:pPr>
        <w:spacing w:after="0" w:line="240" w:lineRule="auto"/>
        <w:ind w:firstLine="709"/>
        <w:jc w:val="both"/>
        <w:rPr>
          <w:rFonts w:ascii="Times New Roman" w:hAnsi="Times New Roman"/>
          <w:color w:val="000000"/>
          <w:sz w:val="24"/>
          <w:szCs w:val="24"/>
        </w:rPr>
      </w:pPr>
      <w:r w:rsidRPr="00946A8D">
        <w:rPr>
          <w:rFonts w:ascii="Times New Roman" w:hAnsi="Times New Roman"/>
          <w:color w:val="000000"/>
          <w:sz w:val="24"/>
          <w:szCs w:val="24"/>
        </w:rPr>
        <w:t xml:space="preserve">1. Зоны с особыми условиями использования территорий – охранные, санитарно-защитные зоны, санитарные разрывы, зоны охраны объектов культурного наследия (памятников истории и культуры), водоохранные зоны, зоны санитарной охраны источников питьевого водоснабжения, зоны охраняемых объектов, иные зоны, устанавливаемые в соответствии с законодательством Российской Федерации и проектом генерального плана </w:t>
      </w:r>
      <w:r w:rsidR="00571265" w:rsidRPr="00946A8D">
        <w:rPr>
          <w:rFonts w:ascii="Times New Roman" w:hAnsi="Times New Roman"/>
          <w:color w:val="000000"/>
          <w:sz w:val="24"/>
          <w:szCs w:val="24"/>
        </w:rPr>
        <w:t>сельского поселения</w:t>
      </w:r>
      <w:r w:rsidRPr="00946A8D">
        <w:rPr>
          <w:rFonts w:ascii="Times New Roman" w:hAnsi="Times New Roman"/>
          <w:color w:val="000000"/>
          <w:sz w:val="24"/>
          <w:szCs w:val="24"/>
        </w:rPr>
        <w:t>.</w:t>
      </w:r>
    </w:p>
    <w:p w14:paraId="07A839CB" w14:textId="77777777" w:rsidR="00E767CA" w:rsidRPr="00946A8D" w:rsidRDefault="00E767CA" w:rsidP="0035156C">
      <w:pPr>
        <w:spacing w:after="0" w:line="240" w:lineRule="auto"/>
        <w:ind w:firstLine="709"/>
        <w:jc w:val="both"/>
        <w:rPr>
          <w:rFonts w:ascii="Times New Roman" w:hAnsi="Times New Roman"/>
          <w:color w:val="000000"/>
          <w:sz w:val="24"/>
          <w:szCs w:val="24"/>
        </w:rPr>
      </w:pPr>
      <w:r w:rsidRPr="00946A8D">
        <w:rPr>
          <w:rFonts w:ascii="Times New Roman" w:hAnsi="Times New Roman"/>
          <w:color w:val="000000"/>
          <w:sz w:val="24"/>
          <w:szCs w:val="24"/>
        </w:rPr>
        <w:t>2. В зонах с особыми условиями использования территорий устанавливаются два вида регламентации использования в условиях конкретных ограничений:</w:t>
      </w:r>
    </w:p>
    <w:p w14:paraId="5BBDDDD0" w14:textId="77777777" w:rsidR="00E767CA" w:rsidRPr="00946A8D" w:rsidRDefault="00E767CA" w:rsidP="00954B86">
      <w:pPr>
        <w:pStyle w:val="aff6"/>
        <w:numPr>
          <w:ilvl w:val="0"/>
          <w:numId w:val="21"/>
        </w:numPr>
        <w:spacing w:after="0" w:line="240" w:lineRule="auto"/>
        <w:ind w:left="0" w:firstLine="709"/>
        <w:jc w:val="both"/>
        <w:rPr>
          <w:rFonts w:ascii="Times New Roman" w:hAnsi="Times New Roman"/>
          <w:color w:val="000000"/>
          <w:sz w:val="24"/>
          <w:szCs w:val="24"/>
        </w:rPr>
      </w:pPr>
      <w:r w:rsidRPr="00946A8D">
        <w:rPr>
          <w:rFonts w:ascii="Times New Roman" w:hAnsi="Times New Roman"/>
          <w:color w:val="000000"/>
          <w:sz w:val="24"/>
          <w:szCs w:val="24"/>
        </w:rPr>
        <w:t>условия использования и содержания территорий – использование разрешено при условии проведения комплекса мероприятий, нейтрализующих действие ограничений, либо при условии выполнения ряда специальных требований</w:t>
      </w:r>
      <w:r w:rsidR="00571265" w:rsidRPr="00946A8D">
        <w:rPr>
          <w:rFonts w:ascii="Times New Roman" w:hAnsi="Times New Roman"/>
          <w:color w:val="000000"/>
          <w:sz w:val="24"/>
          <w:szCs w:val="24"/>
        </w:rPr>
        <w:t xml:space="preserve"> в соответствии с законодательством</w:t>
      </w:r>
      <w:r w:rsidRPr="00946A8D">
        <w:rPr>
          <w:rFonts w:ascii="Times New Roman" w:hAnsi="Times New Roman"/>
          <w:color w:val="000000"/>
          <w:sz w:val="24"/>
          <w:szCs w:val="24"/>
        </w:rPr>
        <w:t>;</w:t>
      </w:r>
    </w:p>
    <w:p w14:paraId="1DF34FD4" w14:textId="77777777" w:rsidR="00E767CA" w:rsidRPr="00946A8D" w:rsidRDefault="00E767CA" w:rsidP="00954B86">
      <w:pPr>
        <w:pStyle w:val="aff6"/>
        <w:numPr>
          <w:ilvl w:val="0"/>
          <w:numId w:val="21"/>
        </w:numPr>
        <w:spacing w:after="0" w:line="240" w:lineRule="auto"/>
        <w:ind w:left="0" w:firstLine="709"/>
        <w:jc w:val="both"/>
        <w:rPr>
          <w:rFonts w:ascii="Times New Roman" w:hAnsi="Times New Roman"/>
          <w:color w:val="000000"/>
          <w:sz w:val="24"/>
          <w:szCs w:val="24"/>
        </w:rPr>
      </w:pPr>
      <w:r w:rsidRPr="00946A8D">
        <w:rPr>
          <w:rFonts w:ascii="Times New Roman" w:hAnsi="Times New Roman"/>
          <w:color w:val="000000"/>
          <w:sz w:val="24"/>
          <w:szCs w:val="24"/>
        </w:rPr>
        <w:t>запрещённые виды использования территорий – использование запрещено безусловно</w:t>
      </w:r>
      <w:r w:rsidR="00571265" w:rsidRPr="00946A8D">
        <w:rPr>
          <w:rFonts w:ascii="Times New Roman" w:hAnsi="Times New Roman"/>
          <w:color w:val="000000"/>
          <w:sz w:val="24"/>
          <w:szCs w:val="24"/>
        </w:rPr>
        <w:t xml:space="preserve"> в соответствии с законодательством</w:t>
      </w:r>
      <w:r w:rsidRPr="00946A8D">
        <w:rPr>
          <w:rFonts w:ascii="Times New Roman" w:hAnsi="Times New Roman"/>
          <w:color w:val="000000"/>
          <w:sz w:val="24"/>
          <w:szCs w:val="24"/>
        </w:rPr>
        <w:t>.</w:t>
      </w:r>
    </w:p>
    <w:p w14:paraId="1A4A34A3" w14:textId="77777777" w:rsidR="00E767CA" w:rsidRPr="00946A8D" w:rsidRDefault="00E767CA" w:rsidP="0035156C">
      <w:pPr>
        <w:spacing w:after="0" w:line="240" w:lineRule="auto"/>
        <w:ind w:firstLine="709"/>
        <w:jc w:val="both"/>
        <w:rPr>
          <w:rFonts w:ascii="Times New Roman" w:hAnsi="Times New Roman"/>
          <w:color w:val="000000"/>
          <w:sz w:val="24"/>
          <w:szCs w:val="24"/>
        </w:rPr>
      </w:pPr>
      <w:r w:rsidRPr="00946A8D">
        <w:rPr>
          <w:rFonts w:ascii="Times New Roman" w:hAnsi="Times New Roman"/>
          <w:color w:val="000000"/>
          <w:sz w:val="24"/>
          <w:szCs w:val="24"/>
        </w:rPr>
        <w:t>3. С каждым фактором ограничений, проявляющимся в разных территориальных зонах, связан только один ограничительный регламент независимо от функции, на которую он воздействует. В этом – отличие ограничительных регламентов от регламентов целевого использования, которые привязаны только к функции независимо от места её проявления.</w:t>
      </w:r>
      <w:bookmarkStart w:id="56" w:name="_Toc236033107"/>
      <w:bookmarkStart w:id="57" w:name="_Toc255997023"/>
    </w:p>
    <w:bookmarkEnd w:id="56"/>
    <w:bookmarkEnd w:id="57"/>
    <w:p w14:paraId="2BD202AB" w14:textId="77777777" w:rsidR="00E767CA" w:rsidRPr="00946A8D" w:rsidRDefault="00E767CA" w:rsidP="0035156C">
      <w:pPr>
        <w:spacing w:after="0" w:line="240" w:lineRule="auto"/>
        <w:ind w:firstLine="709"/>
        <w:jc w:val="both"/>
        <w:rPr>
          <w:rFonts w:ascii="Times New Roman" w:hAnsi="Times New Roman"/>
          <w:color w:val="000000"/>
          <w:sz w:val="24"/>
          <w:szCs w:val="24"/>
        </w:rPr>
      </w:pPr>
      <w:r w:rsidRPr="00946A8D">
        <w:rPr>
          <w:rFonts w:ascii="Times New Roman" w:hAnsi="Times New Roman"/>
          <w:color w:val="000000"/>
          <w:sz w:val="24"/>
          <w:szCs w:val="24"/>
        </w:rPr>
        <w:t>4. К зонам с особыми условиями использования территорий отнесены:</w:t>
      </w:r>
    </w:p>
    <w:p w14:paraId="32BD2F77" w14:textId="77777777" w:rsidR="00E767CA" w:rsidRPr="00946A8D" w:rsidRDefault="00E767CA" w:rsidP="00954B86">
      <w:pPr>
        <w:pStyle w:val="aff6"/>
        <w:numPr>
          <w:ilvl w:val="0"/>
          <w:numId w:val="20"/>
        </w:numPr>
        <w:spacing w:after="0" w:line="240" w:lineRule="auto"/>
        <w:ind w:left="0" w:firstLine="709"/>
        <w:jc w:val="both"/>
        <w:rPr>
          <w:rFonts w:ascii="Times New Roman" w:hAnsi="Times New Roman"/>
          <w:color w:val="000000"/>
          <w:sz w:val="24"/>
          <w:szCs w:val="24"/>
        </w:rPr>
      </w:pPr>
      <w:r w:rsidRPr="00946A8D">
        <w:rPr>
          <w:rFonts w:ascii="Times New Roman" w:hAnsi="Times New Roman"/>
          <w:color w:val="000000"/>
          <w:sz w:val="24"/>
          <w:szCs w:val="24"/>
        </w:rPr>
        <w:t>зоны, формируемые требованиями охраны объектов культурного наследия;</w:t>
      </w:r>
    </w:p>
    <w:p w14:paraId="1ED2BDCD" w14:textId="77777777" w:rsidR="00E767CA" w:rsidRPr="00946A8D" w:rsidRDefault="00E767CA" w:rsidP="00954B86">
      <w:pPr>
        <w:pStyle w:val="aff6"/>
        <w:numPr>
          <w:ilvl w:val="0"/>
          <w:numId w:val="20"/>
        </w:numPr>
        <w:spacing w:after="0" w:line="240" w:lineRule="auto"/>
        <w:ind w:left="0" w:firstLine="709"/>
        <w:jc w:val="both"/>
        <w:rPr>
          <w:rFonts w:ascii="Times New Roman" w:hAnsi="Times New Roman"/>
          <w:color w:val="000000"/>
          <w:sz w:val="24"/>
          <w:szCs w:val="24"/>
        </w:rPr>
      </w:pPr>
      <w:r w:rsidRPr="00946A8D">
        <w:rPr>
          <w:rFonts w:ascii="Times New Roman" w:hAnsi="Times New Roman"/>
          <w:color w:val="000000"/>
          <w:sz w:val="24"/>
          <w:szCs w:val="24"/>
        </w:rPr>
        <w:t>зоны, формируемые санитарно-гигиеническими, экологическими и иными требованиями.</w:t>
      </w:r>
    </w:p>
    <w:p w14:paraId="15C82596" w14:textId="77777777" w:rsidR="00E767CA" w:rsidRPr="00946A8D" w:rsidRDefault="00E767CA" w:rsidP="0035156C">
      <w:pPr>
        <w:spacing w:after="0" w:line="240" w:lineRule="auto"/>
        <w:ind w:firstLine="709"/>
        <w:jc w:val="both"/>
        <w:rPr>
          <w:rFonts w:ascii="Times New Roman" w:hAnsi="Times New Roman"/>
          <w:color w:val="000000"/>
          <w:sz w:val="24"/>
          <w:szCs w:val="24"/>
        </w:rPr>
      </w:pPr>
      <w:r w:rsidRPr="00946A8D">
        <w:rPr>
          <w:rFonts w:ascii="Times New Roman" w:hAnsi="Times New Roman"/>
          <w:color w:val="000000"/>
          <w:sz w:val="24"/>
          <w:szCs w:val="24"/>
        </w:rPr>
        <w:t>5. Зоны с особыми условиями использования территорий перекрывают зоны действия других регламентов и накладывают дополнительные ограничения на использование территорий. Эти требования и ограничения деятельности на земельных участках, установленные с позиций охраны природной и историко-культурной среды, являются дополнительными по отношению к видам разрешённого использования объектов недвижимости и параметрам разрешённого строительства, установленными основными градостроительными регламентами.</w:t>
      </w:r>
    </w:p>
    <w:p w14:paraId="3A56A33D" w14:textId="77777777" w:rsidR="00E767CA" w:rsidRPr="00946A8D" w:rsidRDefault="00E767CA" w:rsidP="0035156C">
      <w:pPr>
        <w:spacing w:after="0" w:line="240" w:lineRule="auto"/>
        <w:ind w:firstLine="709"/>
        <w:jc w:val="both"/>
        <w:rPr>
          <w:rFonts w:ascii="Times New Roman" w:hAnsi="Times New Roman"/>
          <w:color w:val="000000"/>
          <w:sz w:val="24"/>
          <w:szCs w:val="24"/>
        </w:rPr>
      </w:pPr>
      <w:r w:rsidRPr="00946A8D">
        <w:rPr>
          <w:rFonts w:ascii="Times New Roman" w:hAnsi="Times New Roman"/>
          <w:color w:val="000000"/>
          <w:sz w:val="24"/>
          <w:szCs w:val="24"/>
        </w:rPr>
        <w:t>6. Зоны с особыми условиями использования территорий застройки распространяются на участки строительства и реконструкции объектов в случаях, когда вновь возводимый, реконструируемый объект расположен непосредственно в одной или нескольких вышеперечисленных зонах.</w:t>
      </w:r>
    </w:p>
    <w:p w14:paraId="28C13A65" w14:textId="77777777" w:rsidR="00E767CA" w:rsidRPr="00946A8D" w:rsidRDefault="00E767CA" w:rsidP="0035156C">
      <w:pPr>
        <w:spacing w:after="0" w:line="240" w:lineRule="auto"/>
        <w:ind w:firstLine="709"/>
        <w:jc w:val="both"/>
        <w:rPr>
          <w:rFonts w:ascii="Times New Roman" w:hAnsi="Times New Roman"/>
          <w:color w:val="000000"/>
          <w:sz w:val="24"/>
          <w:szCs w:val="24"/>
        </w:rPr>
      </w:pPr>
      <w:r w:rsidRPr="00946A8D">
        <w:rPr>
          <w:rFonts w:ascii="Times New Roman" w:hAnsi="Times New Roman"/>
          <w:color w:val="000000"/>
          <w:sz w:val="24"/>
          <w:szCs w:val="24"/>
        </w:rPr>
        <w:t xml:space="preserve">7. Границы территорий с особыми условиями использования территорий устанавливаются </w:t>
      </w:r>
      <w:r w:rsidR="00BD314A" w:rsidRPr="00946A8D">
        <w:rPr>
          <w:rFonts w:ascii="Times New Roman" w:hAnsi="Times New Roman"/>
          <w:color w:val="000000"/>
          <w:sz w:val="24"/>
          <w:szCs w:val="24"/>
        </w:rPr>
        <w:t>в соответствии с законодательством</w:t>
      </w:r>
      <w:r w:rsidRPr="00946A8D">
        <w:rPr>
          <w:rFonts w:ascii="Times New Roman" w:hAnsi="Times New Roman"/>
          <w:color w:val="000000"/>
          <w:sz w:val="24"/>
          <w:szCs w:val="24"/>
        </w:rPr>
        <w:t xml:space="preserve">, в пределах которых действуют особые режимы и правила их использования в соответствии с градостроительными регламентами и проектом генерального плана </w:t>
      </w:r>
      <w:r w:rsidR="00571265" w:rsidRPr="00946A8D">
        <w:rPr>
          <w:rFonts w:ascii="Times New Roman" w:hAnsi="Times New Roman"/>
          <w:color w:val="000000"/>
          <w:sz w:val="24"/>
          <w:szCs w:val="24"/>
        </w:rPr>
        <w:t>сельского поселения</w:t>
      </w:r>
      <w:r w:rsidRPr="00946A8D">
        <w:rPr>
          <w:rFonts w:ascii="Times New Roman" w:hAnsi="Times New Roman"/>
          <w:color w:val="000000"/>
          <w:sz w:val="24"/>
          <w:szCs w:val="24"/>
        </w:rPr>
        <w:t>.</w:t>
      </w:r>
    </w:p>
    <w:p w14:paraId="17EA095D" w14:textId="77777777" w:rsidR="00E767CA" w:rsidRPr="00946A8D" w:rsidRDefault="00E767CA" w:rsidP="0035156C">
      <w:pPr>
        <w:spacing w:after="0" w:line="240" w:lineRule="auto"/>
        <w:ind w:firstLine="709"/>
        <w:jc w:val="both"/>
        <w:rPr>
          <w:rFonts w:ascii="Times New Roman" w:hAnsi="Times New Roman"/>
          <w:color w:val="000000"/>
          <w:sz w:val="24"/>
          <w:szCs w:val="24"/>
        </w:rPr>
      </w:pPr>
      <w:r w:rsidRPr="00946A8D">
        <w:rPr>
          <w:rFonts w:ascii="Times New Roman" w:hAnsi="Times New Roman"/>
          <w:color w:val="000000"/>
          <w:sz w:val="24"/>
          <w:szCs w:val="24"/>
        </w:rPr>
        <w:t>8. Разрешительная документация на предоставление участков под новое строительство в случае размещения объекта на территории зон с особыми условиями использования территорий должна согласовываться с соответствующими органами контроля и надзора в установленном законом порядке.</w:t>
      </w:r>
    </w:p>
    <w:p w14:paraId="0875F201" w14:textId="77777777" w:rsidR="00E767CA" w:rsidRPr="00946A8D" w:rsidRDefault="00E767CA" w:rsidP="0035156C">
      <w:pPr>
        <w:spacing w:after="0" w:line="240" w:lineRule="auto"/>
        <w:ind w:firstLine="709"/>
        <w:jc w:val="both"/>
        <w:rPr>
          <w:rFonts w:ascii="Times New Roman" w:hAnsi="Times New Roman"/>
          <w:color w:val="000000"/>
          <w:sz w:val="24"/>
          <w:szCs w:val="24"/>
        </w:rPr>
      </w:pPr>
      <w:r w:rsidRPr="00946A8D">
        <w:rPr>
          <w:rFonts w:ascii="Times New Roman" w:hAnsi="Times New Roman"/>
          <w:color w:val="000000"/>
          <w:sz w:val="24"/>
          <w:szCs w:val="24"/>
        </w:rPr>
        <w:t>9. Установление зон не влечёт за собой изъятие земельных участков у собственников земель, землевладельцев, землепользователей или запрета на совершение сделок с земельными участками, за исключением случаев, предусмотренных законодательством.</w:t>
      </w:r>
    </w:p>
    <w:p w14:paraId="2FD1D333" w14:textId="77777777" w:rsidR="00E767CA" w:rsidRPr="00946A8D" w:rsidRDefault="00E767CA" w:rsidP="0035156C">
      <w:pPr>
        <w:spacing w:after="0" w:line="240" w:lineRule="auto"/>
        <w:jc w:val="both"/>
        <w:rPr>
          <w:rFonts w:ascii="Times New Roman" w:hAnsi="Times New Roman"/>
          <w:color w:val="000000"/>
          <w:sz w:val="24"/>
          <w:szCs w:val="24"/>
        </w:rPr>
      </w:pPr>
    </w:p>
    <w:p w14:paraId="1FA02645" w14:textId="14C4CBEA" w:rsidR="003F6C38" w:rsidRPr="00946A8D" w:rsidRDefault="003F6C38" w:rsidP="0035156C">
      <w:pPr>
        <w:pStyle w:val="2"/>
        <w:spacing w:before="0" w:after="0"/>
        <w:jc w:val="both"/>
        <w:rPr>
          <w:rFonts w:ascii="Times New Roman" w:hAnsi="Times New Roman" w:cs="Times New Roman"/>
          <w:i w:val="0"/>
          <w:iCs w:val="0"/>
          <w:color w:val="000000"/>
          <w:kern w:val="1"/>
          <w:sz w:val="24"/>
          <w:szCs w:val="24"/>
        </w:rPr>
      </w:pPr>
      <w:bookmarkStart w:id="58" w:name="_Toc379703678"/>
      <w:bookmarkStart w:id="59" w:name="_Toc416785906"/>
      <w:bookmarkStart w:id="60" w:name="_Toc494887955"/>
      <w:bookmarkStart w:id="61" w:name="_Toc494888414"/>
      <w:bookmarkStart w:id="62" w:name="_Toc495960206"/>
      <w:bookmarkStart w:id="63" w:name="_Toc528181474"/>
      <w:bookmarkStart w:id="64" w:name="_Toc139379830"/>
      <w:r w:rsidRPr="00946A8D">
        <w:rPr>
          <w:rFonts w:ascii="Times New Roman" w:hAnsi="Times New Roman" w:cs="Times New Roman"/>
          <w:i w:val="0"/>
          <w:color w:val="000000"/>
          <w:kern w:val="1"/>
          <w:sz w:val="24"/>
          <w:szCs w:val="24"/>
        </w:rPr>
        <w:t xml:space="preserve">Статья </w:t>
      </w:r>
      <w:r w:rsidR="00B84511" w:rsidRPr="00946A8D">
        <w:rPr>
          <w:rFonts w:ascii="Times New Roman" w:hAnsi="Times New Roman" w:cs="Times New Roman"/>
          <w:i w:val="0"/>
          <w:color w:val="000000"/>
          <w:kern w:val="1"/>
          <w:sz w:val="24"/>
          <w:szCs w:val="24"/>
        </w:rPr>
        <w:t>5</w:t>
      </w:r>
      <w:r w:rsidR="00E55C53" w:rsidRPr="00946A8D">
        <w:rPr>
          <w:rFonts w:ascii="Times New Roman" w:hAnsi="Times New Roman" w:cs="Times New Roman"/>
          <w:i w:val="0"/>
          <w:color w:val="000000"/>
          <w:kern w:val="1"/>
          <w:sz w:val="24"/>
          <w:szCs w:val="24"/>
        </w:rPr>
        <w:t>8</w:t>
      </w:r>
      <w:r w:rsidRPr="00946A8D">
        <w:rPr>
          <w:rFonts w:ascii="Times New Roman" w:hAnsi="Times New Roman" w:cs="Times New Roman"/>
          <w:i w:val="0"/>
          <w:color w:val="000000"/>
          <w:kern w:val="1"/>
          <w:sz w:val="24"/>
          <w:szCs w:val="24"/>
        </w:rPr>
        <w:t xml:space="preserve">. </w:t>
      </w:r>
      <w:bookmarkStart w:id="65" w:name="_Toc344286782"/>
      <w:r w:rsidRPr="00946A8D">
        <w:rPr>
          <w:rFonts w:ascii="Times New Roman" w:hAnsi="Times New Roman" w:cs="Times New Roman"/>
          <w:i w:val="0"/>
          <w:color w:val="000000"/>
          <w:kern w:val="1"/>
          <w:sz w:val="24"/>
          <w:szCs w:val="24"/>
        </w:rPr>
        <w:t>Состав зон с особыми условиями использования территорий, формируемых санитарно-гигиеническими и экологическими требованиями</w:t>
      </w:r>
      <w:bookmarkEnd w:id="58"/>
      <w:bookmarkEnd w:id="59"/>
      <w:bookmarkEnd w:id="60"/>
      <w:bookmarkEnd w:id="61"/>
      <w:bookmarkEnd w:id="62"/>
      <w:bookmarkEnd w:id="63"/>
      <w:bookmarkEnd w:id="64"/>
      <w:bookmarkEnd w:id="65"/>
    </w:p>
    <w:p w14:paraId="5DE8D744" w14:textId="77777777" w:rsidR="003F6C38" w:rsidRPr="00946A8D" w:rsidRDefault="003F6C38" w:rsidP="0035156C">
      <w:pPr>
        <w:spacing w:after="0" w:line="240" w:lineRule="auto"/>
        <w:ind w:left="720"/>
        <w:jc w:val="both"/>
        <w:rPr>
          <w:rFonts w:ascii="Times New Roman" w:eastAsia="Times New Roman" w:hAnsi="Times New Roman"/>
          <w:color w:val="000000"/>
          <w:sz w:val="24"/>
          <w:szCs w:val="24"/>
        </w:rPr>
      </w:pPr>
    </w:p>
    <w:p w14:paraId="4897405E" w14:textId="77777777" w:rsidR="003F6C38" w:rsidRPr="00946A8D" w:rsidRDefault="003F6C38" w:rsidP="0035156C">
      <w:pPr>
        <w:pStyle w:val="Default"/>
        <w:jc w:val="center"/>
        <w:rPr>
          <w:b/>
        </w:rPr>
      </w:pPr>
      <w:r w:rsidRPr="00946A8D">
        <w:rPr>
          <w:b/>
        </w:rPr>
        <w:t>Санитарно-защитные зоны</w:t>
      </w:r>
    </w:p>
    <w:p w14:paraId="6D8D28DE" w14:textId="77777777" w:rsidR="003F6C38" w:rsidRPr="00946A8D" w:rsidRDefault="003F6C38" w:rsidP="0035156C">
      <w:pPr>
        <w:pStyle w:val="Default"/>
        <w:jc w:val="both"/>
      </w:pPr>
    </w:p>
    <w:tbl>
      <w:tblPr>
        <w:tblStyle w:val="a9"/>
        <w:tblW w:w="0" w:type="auto"/>
        <w:tblLook w:val="04A0" w:firstRow="1" w:lastRow="0" w:firstColumn="1" w:lastColumn="0" w:noHBand="0" w:noVBand="1"/>
      </w:tblPr>
      <w:tblGrid>
        <w:gridCol w:w="4785"/>
        <w:gridCol w:w="4786"/>
      </w:tblGrid>
      <w:tr w:rsidR="00946A8D" w:rsidRPr="00946A8D" w14:paraId="77A4F025" w14:textId="77777777" w:rsidTr="004C5145">
        <w:tc>
          <w:tcPr>
            <w:tcW w:w="4785" w:type="dxa"/>
          </w:tcPr>
          <w:p w14:paraId="5B65BADE"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lastRenderedPageBreak/>
              <w:t>Виды зон</w:t>
            </w:r>
          </w:p>
        </w:tc>
        <w:tc>
          <w:tcPr>
            <w:tcW w:w="4786" w:type="dxa"/>
          </w:tcPr>
          <w:p w14:paraId="68BEB7FA"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Основание</w:t>
            </w:r>
          </w:p>
        </w:tc>
      </w:tr>
      <w:tr w:rsidR="00946A8D" w:rsidRPr="00946A8D" w14:paraId="3A30342D" w14:textId="77777777" w:rsidTr="004C5145">
        <w:tc>
          <w:tcPr>
            <w:tcW w:w="4785" w:type="dxa"/>
          </w:tcPr>
          <w:p w14:paraId="0D9DC517" w14:textId="77777777" w:rsidR="003F6C38" w:rsidRPr="00946A8D" w:rsidRDefault="003F6C38" w:rsidP="0035156C">
            <w:pPr>
              <w:pStyle w:val="Default"/>
              <w:jc w:val="both"/>
            </w:pPr>
            <w:r w:rsidRPr="00946A8D">
              <w:t xml:space="preserve">Санитарно-защитная зона предприятий, сооружений и иных объектов </w:t>
            </w:r>
          </w:p>
          <w:p w14:paraId="789EAA64" w14:textId="77777777" w:rsidR="003F6C38" w:rsidRPr="00946A8D" w:rsidRDefault="003F6C38" w:rsidP="0035156C">
            <w:pPr>
              <w:jc w:val="both"/>
              <w:rPr>
                <w:rFonts w:ascii="Times New Roman" w:hAnsi="Times New Roman"/>
                <w:color w:val="000000"/>
                <w:sz w:val="24"/>
                <w:szCs w:val="24"/>
              </w:rPr>
            </w:pPr>
          </w:p>
        </w:tc>
        <w:tc>
          <w:tcPr>
            <w:tcW w:w="4786" w:type="dxa"/>
          </w:tcPr>
          <w:p w14:paraId="79FBB084" w14:textId="77777777" w:rsidR="003F6C38" w:rsidRPr="00946A8D" w:rsidRDefault="003F6C38" w:rsidP="0035156C">
            <w:pPr>
              <w:pStyle w:val="Default"/>
              <w:jc w:val="both"/>
            </w:pPr>
            <w:r w:rsidRPr="00946A8D">
              <w:t xml:space="preserve">СанПиН 2.2.1/2.1.1.1200-03 «Санитарно-защитные зоны и санитарная классификация предприятий, сооружений и иных объектов» (новая редакция введена в действие постановлением Главного государственного санитарного врача РФ от 25.09.2007 № 74) (далее – СанПин 2.2.1/2.1.1.1200-03. Новая редакция), пункт 2.1, пункт 2.9 </w:t>
            </w:r>
          </w:p>
          <w:p w14:paraId="47AFB143"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 xml:space="preserve">СП 42.13330.2016, «СНиП 2.07.01-89*. Градостроительство. Планировка и застройка городских и сельских поселений». Актуализированная редакция СНиП 2.07.01-89* (утв. приказом Министерства регионального развития РФ от 28.12.2010 № 820) (далее – СП 42.13330.2016), пункт 8.20 </w:t>
            </w:r>
          </w:p>
        </w:tc>
      </w:tr>
    </w:tbl>
    <w:p w14:paraId="664E7E35" w14:textId="77777777" w:rsidR="003F6C38" w:rsidRPr="00946A8D" w:rsidRDefault="003F6C38" w:rsidP="0035156C">
      <w:pPr>
        <w:jc w:val="center"/>
        <w:rPr>
          <w:rFonts w:ascii="Times New Roman" w:hAnsi="Times New Roman"/>
          <w:b/>
          <w:color w:val="000000"/>
          <w:sz w:val="24"/>
          <w:szCs w:val="24"/>
        </w:rPr>
      </w:pPr>
      <w:r w:rsidRPr="00946A8D">
        <w:rPr>
          <w:rFonts w:ascii="Times New Roman" w:hAnsi="Times New Roman"/>
          <w:b/>
          <w:color w:val="000000"/>
          <w:sz w:val="24"/>
          <w:szCs w:val="24"/>
        </w:rPr>
        <w:t>Санитарные разрывы и минимально допустимые расстояния от транспортных и инженерных коммуникаций</w:t>
      </w:r>
    </w:p>
    <w:tbl>
      <w:tblPr>
        <w:tblStyle w:val="a9"/>
        <w:tblW w:w="0" w:type="auto"/>
        <w:tblLook w:val="04A0" w:firstRow="1" w:lastRow="0" w:firstColumn="1" w:lastColumn="0" w:noHBand="0" w:noVBand="1"/>
      </w:tblPr>
      <w:tblGrid>
        <w:gridCol w:w="4785"/>
        <w:gridCol w:w="4786"/>
      </w:tblGrid>
      <w:tr w:rsidR="00946A8D" w:rsidRPr="00946A8D" w14:paraId="1B579E04" w14:textId="77777777" w:rsidTr="004C5145">
        <w:tc>
          <w:tcPr>
            <w:tcW w:w="4785" w:type="dxa"/>
          </w:tcPr>
          <w:p w14:paraId="6C4CAB9D"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Виды зон</w:t>
            </w:r>
          </w:p>
        </w:tc>
        <w:tc>
          <w:tcPr>
            <w:tcW w:w="4786" w:type="dxa"/>
          </w:tcPr>
          <w:p w14:paraId="5460A99C"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Основание</w:t>
            </w:r>
          </w:p>
        </w:tc>
      </w:tr>
      <w:tr w:rsidR="00946A8D" w:rsidRPr="00946A8D" w14:paraId="0CAB9B28" w14:textId="77777777" w:rsidTr="004C5145">
        <w:tc>
          <w:tcPr>
            <w:tcW w:w="4785" w:type="dxa"/>
          </w:tcPr>
          <w:p w14:paraId="0B55B8DA" w14:textId="77777777" w:rsidR="003F6C38" w:rsidRPr="00946A8D" w:rsidRDefault="003F6C38" w:rsidP="0035156C">
            <w:pPr>
              <w:pStyle w:val="Default"/>
              <w:jc w:val="both"/>
            </w:pPr>
            <w:r w:rsidRPr="00946A8D">
              <w:t xml:space="preserve">Санитарный разрыв </w:t>
            </w:r>
          </w:p>
          <w:p w14:paraId="72A13BEA" w14:textId="77777777" w:rsidR="003F6C38" w:rsidRPr="00946A8D" w:rsidRDefault="003F6C38" w:rsidP="0035156C">
            <w:pPr>
              <w:jc w:val="both"/>
              <w:rPr>
                <w:rFonts w:ascii="Times New Roman" w:hAnsi="Times New Roman"/>
                <w:color w:val="000000"/>
                <w:sz w:val="24"/>
                <w:szCs w:val="24"/>
              </w:rPr>
            </w:pPr>
          </w:p>
        </w:tc>
        <w:tc>
          <w:tcPr>
            <w:tcW w:w="4786" w:type="dxa"/>
          </w:tcPr>
          <w:p w14:paraId="2E846D1B" w14:textId="77777777" w:rsidR="003F6C38" w:rsidRPr="00946A8D" w:rsidRDefault="003F6C38" w:rsidP="0035156C">
            <w:pPr>
              <w:pStyle w:val="Default"/>
              <w:jc w:val="both"/>
            </w:pPr>
            <w:r w:rsidRPr="00946A8D">
              <w:t xml:space="preserve">СанПиН 2.2.1/2.1.1.1200-03. Новая редакция, пункт 2.6, 2.7, 2.8, 6.3 </w:t>
            </w:r>
          </w:p>
          <w:p w14:paraId="295A6A45"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 xml:space="preserve">СП 42.13330.2016, пункт 8.21  </w:t>
            </w:r>
          </w:p>
        </w:tc>
      </w:tr>
      <w:tr w:rsidR="00946A8D" w:rsidRPr="00946A8D" w14:paraId="0AC227FD" w14:textId="77777777" w:rsidTr="004C5145">
        <w:tc>
          <w:tcPr>
            <w:tcW w:w="4785" w:type="dxa"/>
          </w:tcPr>
          <w:p w14:paraId="2E6C08F3" w14:textId="77777777" w:rsidR="003F6C38" w:rsidRPr="00946A8D" w:rsidRDefault="003F6C38" w:rsidP="0035156C">
            <w:pPr>
              <w:pStyle w:val="Default"/>
              <w:jc w:val="both"/>
            </w:pPr>
            <w:r w:rsidRPr="00946A8D">
              <w:t xml:space="preserve">Минимальные расстояния от оси магистральных газопроводов до населенных пунктов </w:t>
            </w:r>
          </w:p>
          <w:p w14:paraId="01A02DB2" w14:textId="77777777" w:rsidR="003F6C38" w:rsidRPr="00946A8D" w:rsidRDefault="003F6C38" w:rsidP="0035156C">
            <w:pPr>
              <w:pStyle w:val="Default"/>
              <w:jc w:val="both"/>
            </w:pPr>
          </w:p>
        </w:tc>
        <w:tc>
          <w:tcPr>
            <w:tcW w:w="4786" w:type="dxa"/>
          </w:tcPr>
          <w:p w14:paraId="7905A9DA" w14:textId="77777777" w:rsidR="003F6C38" w:rsidRPr="00946A8D" w:rsidRDefault="003F6C38" w:rsidP="0035156C">
            <w:pPr>
              <w:pStyle w:val="Default"/>
              <w:jc w:val="both"/>
            </w:pPr>
            <w:r w:rsidRPr="00946A8D">
              <w:t xml:space="preserve">СП 36.13330.2012 «Свод правил. Магистральные трубопроводы. Актуализированная редакция СНиП 2.05.06-85*.» </w:t>
            </w:r>
          </w:p>
          <w:p w14:paraId="69520622" w14:textId="77777777" w:rsidR="003F6C38" w:rsidRPr="00946A8D" w:rsidRDefault="003F6C38" w:rsidP="0035156C">
            <w:pPr>
              <w:pStyle w:val="Default"/>
              <w:jc w:val="both"/>
            </w:pPr>
            <w:r w:rsidRPr="00946A8D">
              <w:t xml:space="preserve">СанПиН 2.2.1/2.1.1.1200-03. Новая редакция, пункт 2.7 </w:t>
            </w:r>
          </w:p>
        </w:tc>
      </w:tr>
    </w:tbl>
    <w:p w14:paraId="246B55FF" w14:textId="77777777" w:rsidR="00B420D3" w:rsidRPr="00946A8D" w:rsidRDefault="00B420D3" w:rsidP="00B420D3">
      <w:pPr>
        <w:suppressLineNumbers/>
        <w:suppressAutoHyphens/>
        <w:spacing w:after="0" w:line="240" w:lineRule="auto"/>
        <w:ind w:firstLine="709"/>
        <w:jc w:val="center"/>
        <w:rPr>
          <w:rFonts w:ascii="Times New Roman" w:hAnsi="Times New Roman"/>
          <w:b/>
          <w:color w:val="000000"/>
          <w:sz w:val="24"/>
        </w:rPr>
      </w:pPr>
      <w:r w:rsidRPr="00946A8D">
        <w:rPr>
          <w:rFonts w:ascii="Times New Roman" w:hAnsi="Times New Roman"/>
          <w:b/>
          <w:color w:val="000000"/>
          <w:sz w:val="24"/>
        </w:rPr>
        <w:t>Зоны затопления и подтопления</w:t>
      </w:r>
    </w:p>
    <w:tbl>
      <w:tblPr>
        <w:tblStyle w:val="19"/>
        <w:tblW w:w="0" w:type="auto"/>
        <w:tblLook w:val="04A0" w:firstRow="1" w:lastRow="0" w:firstColumn="1" w:lastColumn="0" w:noHBand="0" w:noVBand="1"/>
      </w:tblPr>
      <w:tblGrid>
        <w:gridCol w:w="5024"/>
        <w:gridCol w:w="5031"/>
      </w:tblGrid>
      <w:tr w:rsidR="00946A8D" w:rsidRPr="00946A8D" w14:paraId="6E011BC7" w14:textId="77777777" w:rsidTr="00E55C53">
        <w:tc>
          <w:tcPr>
            <w:tcW w:w="5068" w:type="dxa"/>
          </w:tcPr>
          <w:p w14:paraId="44CEE3B0" w14:textId="77777777" w:rsidR="00B420D3" w:rsidRPr="00946A8D" w:rsidRDefault="00B420D3" w:rsidP="00B420D3">
            <w:pPr>
              <w:suppressLineNumbers/>
              <w:suppressAutoHyphens/>
              <w:spacing w:after="0" w:line="240" w:lineRule="auto"/>
              <w:jc w:val="both"/>
              <w:rPr>
                <w:rFonts w:ascii="Times New Roman" w:hAnsi="Times New Roman"/>
                <w:color w:val="000000"/>
                <w:sz w:val="24"/>
              </w:rPr>
            </w:pPr>
            <w:r w:rsidRPr="00946A8D">
              <w:rPr>
                <w:rFonts w:ascii="Times New Roman" w:hAnsi="Times New Roman"/>
                <w:color w:val="000000"/>
                <w:sz w:val="24"/>
              </w:rPr>
              <w:t>Виды зон</w:t>
            </w:r>
          </w:p>
        </w:tc>
        <w:tc>
          <w:tcPr>
            <w:tcW w:w="5069" w:type="dxa"/>
          </w:tcPr>
          <w:p w14:paraId="5001BECA" w14:textId="77777777" w:rsidR="00B420D3" w:rsidRPr="00946A8D" w:rsidRDefault="00B420D3" w:rsidP="00B420D3">
            <w:pPr>
              <w:suppressLineNumbers/>
              <w:suppressAutoHyphens/>
              <w:spacing w:after="0" w:line="240" w:lineRule="auto"/>
              <w:jc w:val="both"/>
              <w:rPr>
                <w:rFonts w:ascii="Times New Roman" w:hAnsi="Times New Roman"/>
                <w:color w:val="000000"/>
                <w:sz w:val="24"/>
              </w:rPr>
            </w:pPr>
            <w:r w:rsidRPr="00946A8D">
              <w:rPr>
                <w:rFonts w:ascii="Times New Roman" w:hAnsi="Times New Roman"/>
                <w:color w:val="000000"/>
                <w:sz w:val="24"/>
              </w:rPr>
              <w:t>Основание</w:t>
            </w:r>
          </w:p>
        </w:tc>
      </w:tr>
      <w:tr w:rsidR="00946A8D" w:rsidRPr="00946A8D" w14:paraId="5B2399DC" w14:textId="77777777" w:rsidTr="00E55C53">
        <w:tc>
          <w:tcPr>
            <w:tcW w:w="5068" w:type="dxa"/>
          </w:tcPr>
          <w:p w14:paraId="3B939DAD" w14:textId="77777777" w:rsidR="00B420D3" w:rsidRPr="00946A8D" w:rsidRDefault="00B420D3" w:rsidP="00B420D3">
            <w:pPr>
              <w:autoSpaceDE w:val="0"/>
              <w:autoSpaceDN w:val="0"/>
              <w:adjustRightInd w:val="0"/>
              <w:spacing w:after="0" w:line="240" w:lineRule="auto"/>
              <w:jc w:val="both"/>
              <w:rPr>
                <w:rFonts w:ascii="Times New Roman" w:hAnsi="Times New Roman"/>
                <w:color w:val="000000"/>
                <w:sz w:val="24"/>
              </w:rPr>
            </w:pPr>
            <w:r w:rsidRPr="00946A8D">
              <w:rPr>
                <w:rFonts w:ascii="Times New Roman" w:hAnsi="Times New Roman"/>
                <w:color w:val="000000"/>
                <w:sz w:val="24"/>
              </w:rPr>
              <w:t xml:space="preserve">Зона затопления </w:t>
            </w:r>
          </w:p>
          <w:p w14:paraId="2914BD68" w14:textId="77777777" w:rsidR="00B420D3" w:rsidRPr="00946A8D" w:rsidRDefault="00B420D3" w:rsidP="00B420D3">
            <w:pPr>
              <w:autoSpaceDE w:val="0"/>
              <w:autoSpaceDN w:val="0"/>
              <w:adjustRightInd w:val="0"/>
              <w:spacing w:after="0" w:line="240" w:lineRule="auto"/>
              <w:jc w:val="both"/>
              <w:rPr>
                <w:rFonts w:ascii="Times New Roman" w:hAnsi="Times New Roman"/>
                <w:color w:val="000000"/>
                <w:sz w:val="24"/>
              </w:rPr>
            </w:pPr>
            <w:r w:rsidRPr="00946A8D">
              <w:rPr>
                <w:rFonts w:ascii="Times New Roman" w:hAnsi="Times New Roman"/>
                <w:color w:val="000000"/>
                <w:sz w:val="24"/>
              </w:rPr>
              <w:t xml:space="preserve">Зона подтопления </w:t>
            </w:r>
          </w:p>
          <w:p w14:paraId="1BB3042B" w14:textId="77777777" w:rsidR="00B420D3" w:rsidRPr="00946A8D" w:rsidRDefault="00B420D3" w:rsidP="00B420D3">
            <w:pPr>
              <w:suppressLineNumbers/>
              <w:suppressAutoHyphens/>
              <w:spacing w:after="0" w:line="240" w:lineRule="auto"/>
              <w:jc w:val="both"/>
              <w:rPr>
                <w:rFonts w:ascii="Times New Roman" w:hAnsi="Times New Roman"/>
                <w:color w:val="000000"/>
                <w:sz w:val="24"/>
              </w:rPr>
            </w:pPr>
          </w:p>
        </w:tc>
        <w:tc>
          <w:tcPr>
            <w:tcW w:w="5069" w:type="dxa"/>
          </w:tcPr>
          <w:p w14:paraId="3DB3A0BD" w14:textId="77777777" w:rsidR="00B420D3" w:rsidRPr="00946A8D" w:rsidRDefault="00B420D3" w:rsidP="00B420D3">
            <w:pPr>
              <w:autoSpaceDE w:val="0"/>
              <w:autoSpaceDN w:val="0"/>
              <w:adjustRightInd w:val="0"/>
              <w:spacing w:after="0" w:line="240" w:lineRule="auto"/>
              <w:jc w:val="both"/>
              <w:rPr>
                <w:rFonts w:ascii="Times New Roman" w:hAnsi="Times New Roman"/>
                <w:color w:val="000000"/>
                <w:sz w:val="24"/>
              </w:rPr>
            </w:pPr>
            <w:r w:rsidRPr="00946A8D">
              <w:rPr>
                <w:rFonts w:ascii="Times New Roman" w:hAnsi="Times New Roman"/>
                <w:color w:val="000000"/>
                <w:sz w:val="24"/>
              </w:rPr>
              <w:t xml:space="preserve">Водный кодекс Российской Федерации, статья 67.1; Постановление Правительства Российской Федерации от 18.04.2014 № 360 «Об определении границ зон затопления, подтопления» </w:t>
            </w:r>
          </w:p>
          <w:p w14:paraId="2F2A5890" w14:textId="77777777" w:rsidR="00B420D3" w:rsidRPr="00946A8D" w:rsidRDefault="00B420D3" w:rsidP="00B420D3">
            <w:pPr>
              <w:autoSpaceDE w:val="0"/>
              <w:autoSpaceDN w:val="0"/>
              <w:adjustRightInd w:val="0"/>
              <w:spacing w:after="0" w:line="240" w:lineRule="auto"/>
              <w:jc w:val="both"/>
              <w:rPr>
                <w:rFonts w:ascii="Times New Roman" w:hAnsi="Times New Roman"/>
                <w:color w:val="000000"/>
                <w:sz w:val="24"/>
              </w:rPr>
            </w:pPr>
          </w:p>
          <w:p w14:paraId="0694675B" w14:textId="77777777" w:rsidR="00B420D3" w:rsidRPr="00946A8D" w:rsidRDefault="00B420D3" w:rsidP="00B420D3">
            <w:pPr>
              <w:autoSpaceDE w:val="0"/>
              <w:autoSpaceDN w:val="0"/>
              <w:adjustRightInd w:val="0"/>
              <w:spacing w:after="0" w:line="240" w:lineRule="auto"/>
              <w:jc w:val="both"/>
              <w:rPr>
                <w:rFonts w:ascii="Times New Roman" w:hAnsi="Times New Roman"/>
                <w:color w:val="000000"/>
                <w:sz w:val="24"/>
              </w:rPr>
            </w:pPr>
            <w:r w:rsidRPr="00946A8D">
              <w:rPr>
                <w:rFonts w:ascii="Times New Roman" w:hAnsi="Times New Roman"/>
                <w:color w:val="000000"/>
                <w:sz w:val="24"/>
              </w:rPr>
              <w:t>Номер ЗОУИТ 90:01-6.416: Зона умеренного подтопления территории Бахчисарайского района Республики Крым р.Коккозка (приток р.Бельбек)</w:t>
            </w:r>
          </w:p>
          <w:p w14:paraId="064DB5C6" w14:textId="77777777" w:rsidR="00B420D3" w:rsidRPr="00946A8D" w:rsidRDefault="00B420D3" w:rsidP="00B420D3">
            <w:pPr>
              <w:autoSpaceDE w:val="0"/>
              <w:autoSpaceDN w:val="0"/>
              <w:adjustRightInd w:val="0"/>
              <w:spacing w:after="0" w:line="240" w:lineRule="auto"/>
              <w:jc w:val="both"/>
              <w:rPr>
                <w:rFonts w:ascii="Times New Roman" w:hAnsi="Times New Roman"/>
                <w:color w:val="000000"/>
                <w:sz w:val="24"/>
              </w:rPr>
            </w:pPr>
          </w:p>
          <w:p w14:paraId="6E432ABE" w14:textId="77777777" w:rsidR="00B420D3" w:rsidRPr="00946A8D" w:rsidRDefault="00B420D3" w:rsidP="00B420D3">
            <w:pPr>
              <w:autoSpaceDE w:val="0"/>
              <w:autoSpaceDN w:val="0"/>
              <w:adjustRightInd w:val="0"/>
              <w:spacing w:after="0" w:line="240" w:lineRule="auto"/>
              <w:jc w:val="both"/>
              <w:rPr>
                <w:rFonts w:ascii="Times New Roman" w:hAnsi="Times New Roman"/>
                <w:color w:val="000000"/>
                <w:sz w:val="24"/>
              </w:rPr>
            </w:pPr>
            <w:r w:rsidRPr="00946A8D">
              <w:rPr>
                <w:rFonts w:ascii="Times New Roman" w:hAnsi="Times New Roman"/>
                <w:color w:val="000000"/>
                <w:sz w:val="24"/>
              </w:rPr>
              <w:t>Номер ЗОУИТ 90:01-6.417: Зона сильного подтопления территории Бахчисарайского района Республики Крым р.Бельбек</w:t>
            </w:r>
          </w:p>
          <w:p w14:paraId="21CBB59C" w14:textId="77777777" w:rsidR="00B420D3" w:rsidRPr="00946A8D" w:rsidRDefault="00B420D3" w:rsidP="00B420D3">
            <w:pPr>
              <w:autoSpaceDE w:val="0"/>
              <w:autoSpaceDN w:val="0"/>
              <w:adjustRightInd w:val="0"/>
              <w:spacing w:after="0" w:line="240" w:lineRule="auto"/>
              <w:jc w:val="both"/>
              <w:rPr>
                <w:rFonts w:ascii="Times New Roman" w:hAnsi="Times New Roman"/>
                <w:color w:val="000000"/>
                <w:sz w:val="24"/>
              </w:rPr>
            </w:pPr>
          </w:p>
          <w:p w14:paraId="1F02DB72" w14:textId="77777777" w:rsidR="00B420D3" w:rsidRPr="00946A8D" w:rsidRDefault="00B420D3" w:rsidP="00B420D3">
            <w:pPr>
              <w:autoSpaceDE w:val="0"/>
              <w:autoSpaceDN w:val="0"/>
              <w:adjustRightInd w:val="0"/>
              <w:spacing w:after="0" w:line="240" w:lineRule="auto"/>
              <w:jc w:val="both"/>
              <w:rPr>
                <w:rFonts w:ascii="Times New Roman" w:hAnsi="Times New Roman"/>
                <w:color w:val="000000"/>
                <w:sz w:val="24"/>
              </w:rPr>
            </w:pPr>
            <w:r w:rsidRPr="00946A8D">
              <w:rPr>
                <w:rFonts w:ascii="Times New Roman" w:hAnsi="Times New Roman"/>
                <w:color w:val="000000"/>
                <w:sz w:val="24"/>
              </w:rPr>
              <w:t xml:space="preserve">Номер ЗОУИТ 90:01-6.419: Зона затопления территории Бахчисарайского района </w:t>
            </w:r>
            <w:r w:rsidRPr="00946A8D">
              <w:rPr>
                <w:rFonts w:ascii="Times New Roman" w:hAnsi="Times New Roman"/>
                <w:color w:val="000000"/>
                <w:sz w:val="24"/>
              </w:rPr>
              <w:lastRenderedPageBreak/>
              <w:t>Республики Крым р.Коккозка (приток р.Бельбек) при 1% обеспеченности</w:t>
            </w:r>
          </w:p>
          <w:p w14:paraId="4BA9599D" w14:textId="77777777" w:rsidR="00B420D3" w:rsidRPr="00946A8D" w:rsidRDefault="00B420D3" w:rsidP="00B420D3">
            <w:pPr>
              <w:autoSpaceDE w:val="0"/>
              <w:autoSpaceDN w:val="0"/>
              <w:adjustRightInd w:val="0"/>
              <w:spacing w:after="0" w:line="240" w:lineRule="auto"/>
              <w:jc w:val="both"/>
              <w:rPr>
                <w:rFonts w:ascii="Times New Roman" w:hAnsi="Times New Roman"/>
                <w:color w:val="000000"/>
                <w:sz w:val="24"/>
              </w:rPr>
            </w:pPr>
          </w:p>
          <w:p w14:paraId="3ADFB487" w14:textId="77777777" w:rsidR="00B420D3" w:rsidRPr="00946A8D" w:rsidRDefault="00B420D3" w:rsidP="00B420D3">
            <w:pPr>
              <w:autoSpaceDE w:val="0"/>
              <w:autoSpaceDN w:val="0"/>
              <w:adjustRightInd w:val="0"/>
              <w:spacing w:after="0" w:line="240" w:lineRule="auto"/>
              <w:jc w:val="both"/>
              <w:rPr>
                <w:rFonts w:ascii="Times New Roman" w:hAnsi="Times New Roman"/>
                <w:color w:val="000000"/>
                <w:sz w:val="24"/>
              </w:rPr>
            </w:pPr>
            <w:r w:rsidRPr="00946A8D">
              <w:rPr>
                <w:rFonts w:ascii="Times New Roman" w:hAnsi="Times New Roman"/>
                <w:color w:val="000000"/>
                <w:sz w:val="24"/>
              </w:rPr>
              <w:t>Номер ЗОУИТ 90:01-6.430: Зона умеренного подтопления территории Бахчисарайского района Республики Крым р. Суаткан (приток р. Бельбек)</w:t>
            </w:r>
          </w:p>
          <w:p w14:paraId="331D6660" w14:textId="77777777" w:rsidR="00B420D3" w:rsidRPr="00946A8D" w:rsidRDefault="00B420D3" w:rsidP="00B420D3">
            <w:pPr>
              <w:autoSpaceDE w:val="0"/>
              <w:autoSpaceDN w:val="0"/>
              <w:adjustRightInd w:val="0"/>
              <w:spacing w:after="0" w:line="240" w:lineRule="auto"/>
              <w:jc w:val="both"/>
              <w:rPr>
                <w:rFonts w:ascii="Times New Roman" w:hAnsi="Times New Roman"/>
                <w:color w:val="000000"/>
                <w:sz w:val="24"/>
              </w:rPr>
            </w:pPr>
          </w:p>
          <w:p w14:paraId="09ED47B8" w14:textId="77777777" w:rsidR="00B420D3" w:rsidRPr="00946A8D" w:rsidRDefault="00B420D3" w:rsidP="00B420D3">
            <w:pPr>
              <w:autoSpaceDE w:val="0"/>
              <w:autoSpaceDN w:val="0"/>
              <w:adjustRightInd w:val="0"/>
              <w:spacing w:after="0" w:line="240" w:lineRule="auto"/>
              <w:jc w:val="both"/>
              <w:rPr>
                <w:rFonts w:ascii="Times New Roman" w:hAnsi="Times New Roman"/>
                <w:color w:val="000000"/>
                <w:sz w:val="24"/>
              </w:rPr>
            </w:pPr>
            <w:r w:rsidRPr="00946A8D">
              <w:rPr>
                <w:rFonts w:ascii="Times New Roman" w:hAnsi="Times New Roman"/>
                <w:color w:val="000000"/>
                <w:sz w:val="24"/>
              </w:rPr>
              <w:t>Номер ЗОУИТ 90:01-6.429: Зона затопления территории Бахчисарайского района Республики Крым р. Суаткан (приток р. Бельбек) при 1% обеспеченности</w:t>
            </w:r>
          </w:p>
          <w:p w14:paraId="6EE52553" w14:textId="77777777" w:rsidR="00B420D3" w:rsidRPr="00946A8D" w:rsidRDefault="00B420D3" w:rsidP="00B420D3">
            <w:pPr>
              <w:autoSpaceDE w:val="0"/>
              <w:autoSpaceDN w:val="0"/>
              <w:adjustRightInd w:val="0"/>
              <w:spacing w:after="0" w:line="240" w:lineRule="auto"/>
              <w:jc w:val="both"/>
              <w:rPr>
                <w:rFonts w:ascii="Times New Roman" w:hAnsi="Times New Roman"/>
                <w:color w:val="000000"/>
                <w:sz w:val="24"/>
              </w:rPr>
            </w:pPr>
          </w:p>
          <w:p w14:paraId="67D5C5EE" w14:textId="77777777" w:rsidR="00B420D3" w:rsidRPr="00946A8D" w:rsidRDefault="00B420D3" w:rsidP="00B420D3">
            <w:pPr>
              <w:autoSpaceDE w:val="0"/>
              <w:autoSpaceDN w:val="0"/>
              <w:adjustRightInd w:val="0"/>
              <w:spacing w:after="0" w:line="240" w:lineRule="auto"/>
              <w:jc w:val="both"/>
              <w:rPr>
                <w:rFonts w:ascii="Times New Roman" w:hAnsi="Times New Roman"/>
                <w:color w:val="000000"/>
                <w:sz w:val="24"/>
              </w:rPr>
            </w:pPr>
            <w:r w:rsidRPr="00946A8D">
              <w:rPr>
                <w:rFonts w:ascii="Times New Roman" w:hAnsi="Times New Roman"/>
                <w:color w:val="000000"/>
                <w:sz w:val="24"/>
              </w:rPr>
              <w:t>Номер ЗОУИТ 90:01-6.431: Зона сильного подтопления территории Бахчисарайского района Республики Крым р. Суаткан (приток р. Бельбек)</w:t>
            </w:r>
          </w:p>
          <w:p w14:paraId="0F172124" w14:textId="77777777" w:rsidR="00B420D3" w:rsidRPr="00946A8D" w:rsidRDefault="00B420D3" w:rsidP="00B420D3">
            <w:pPr>
              <w:autoSpaceDE w:val="0"/>
              <w:autoSpaceDN w:val="0"/>
              <w:adjustRightInd w:val="0"/>
              <w:spacing w:after="0" w:line="240" w:lineRule="auto"/>
              <w:jc w:val="both"/>
              <w:rPr>
                <w:rFonts w:ascii="Times New Roman" w:hAnsi="Times New Roman"/>
                <w:color w:val="000000"/>
                <w:sz w:val="24"/>
              </w:rPr>
            </w:pPr>
          </w:p>
          <w:p w14:paraId="055F2837" w14:textId="77777777" w:rsidR="00B420D3" w:rsidRPr="00946A8D" w:rsidRDefault="00B420D3" w:rsidP="00B420D3">
            <w:pPr>
              <w:autoSpaceDE w:val="0"/>
              <w:autoSpaceDN w:val="0"/>
              <w:adjustRightInd w:val="0"/>
              <w:spacing w:after="0" w:line="240" w:lineRule="auto"/>
              <w:jc w:val="both"/>
              <w:rPr>
                <w:rFonts w:ascii="Times New Roman" w:hAnsi="Times New Roman"/>
                <w:color w:val="000000"/>
                <w:sz w:val="24"/>
              </w:rPr>
            </w:pPr>
            <w:r w:rsidRPr="00946A8D">
              <w:rPr>
                <w:rFonts w:ascii="Times New Roman" w:hAnsi="Times New Roman"/>
                <w:color w:val="000000"/>
                <w:sz w:val="24"/>
              </w:rPr>
              <w:t>Номер ЗОУИТ 90:01-6.432: Зона слабого подтопления территории Бахчисарайского района Республики Крым р. Суаткан (приток р. Бельбек)</w:t>
            </w:r>
          </w:p>
          <w:p w14:paraId="2E967A0F" w14:textId="77777777" w:rsidR="00B420D3" w:rsidRPr="00946A8D" w:rsidRDefault="00B420D3" w:rsidP="00B420D3">
            <w:pPr>
              <w:autoSpaceDE w:val="0"/>
              <w:autoSpaceDN w:val="0"/>
              <w:adjustRightInd w:val="0"/>
              <w:spacing w:after="0" w:line="240" w:lineRule="auto"/>
              <w:jc w:val="both"/>
              <w:rPr>
                <w:rFonts w:ascii="Times New Roman" w:hAnsi="Times New Roman"/>
                <w:color w:val="000000"/>
                <w:sz w:val="24"/>
              </w:rPr>
            </w:pPr>
          </w:p>
          <w:p w14:paraId="5DD54E24" w14:textId="77777777" w:rsidR="00B420D3" w:rsidRPr="00946A8D" w:rsidRDefault="00B420D3" w:rsidP="00B420D3">
            <w:pPr>
              <w:autoSpaceDE w:val="0"/>
              <w:autoSpaceDN w:val="0"/>
              <w:adjustRightInd w:val="0"/>
              <w:spacing w:after="0" w:line="240" w:lineRule="auto"/>
              <w:jc w:val="both"/>
              <w:rPr>
                <w:rFonts w:ascii="Times New Roman" w:hAnsi="Times New Roman"/>
                <w:color w:val="000000"/>
                <w:sz w:val="24"/>
              </w:rPr>
            </w:pPr>
            <w:r w:rsidRPr="00946A8D">
              <w:rPr>
                <w:rFonts w:ascii="Times New Roman" w:hAnsi="Times New Roman"/>
                <w:color w:val="000000"/>
                <w:sz w:val="24"/>
              </w:rPr>
              <w:t>Номер ЗОУИТ 90:01-6.511: Зона сильного подтопления территории Бахчисарайского района Республики Крым р.Коккозка (приток р.Бельбек)</w:t>
            </w:r>
          </w:p>
        </w:tc>
      </w:tr>
    </w:tbl>
    <w:p w14:paraId="5584BC06" w14:textId="2B7A568D" w:rsidR="003F6C38" w:rsidRPr="00946A8D" w:rsidRDefault="003F6C38" w:rsidP="0035156C">
      <w:pPr>
        <w:jc w:val="center"/>
        <w:rPr>
          <w:rFonts w:ascii="Times New Roman" w:hAnsi="Times New Roman"/>
          <w:b/>
          <w:color w:val="000000"/>
          <w:sz w:val="24"/>
          <w:szCs w:val="24"/>
        </w:rPr>
      </w:pPr>
      <w:r w:rsidRPr="00946A8D">
        <w:rPr>
          <w:rFonts w:ascii="Times New Roman" w:hAnsi="Times New Roman"/>
          <w:b/>
          <w:color w:val="000000"/>
          <w:sz w:val="24"/>
          <w:szCs w:val="24"/>
        </w:rPr>
        <w:lastRenderedPageBreak/>
        <w:t>Охранные зоны транспортных и инженерных коммуникаций</w:t>
      </w:r>
    </w:p>
    <w:tbl>
      <w:tblPr>
        <w:tblStyle w:val="a9"/>
        <w:tblW w:w="0" w:type="auto"/>
        <w:tblLook w:val="04A0" w:firstRow="1" w:lastRow="0" w:firstColumn="1" w:lastColumn="0" w:noHBand="0" w:noVBand="1"/>
      </w:tblPr>
      <w:tblGrid>
        <w:gridCol w:w="4785"/>
        <w:gridCol w:w="4786"/>
      </w:tblGrid>
      <w:tr w:rsidR="00946A8D" w:rsidRPr="00946A8D" w14:paraId="6BBBCC13" w14:textId="77777777" w:rsidTr="004C5145">
        <w:tc>
          <w:tcPr>
            <w:tcW w:w="4785" w:type="dxa"/>
          </w:tcPr>
          <w:p w14:paraId="602E04F9"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Виды зон</w:t>
            </w:r>
          </w:p>
        </w:tc>
        <w:tc>
          <w:tcPr>
            <w:tcW w:w="4786" w:type="dxa"/>
          </w:tcPr>
          <w:p w14:paraId="6081B9A5"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Основание</w:t>
            </w:r>
          </w:p>
        </w:tc>
      </w:tr>
      <w:tr w:rsidR="00946A8D" w:rsidRPr="00946A8D" w14:paraId="2906D950" w14:textId="77777777" w:rsidTr="004C5145">
        <w:tc>
          <w:tcPr>
            <w:tcW w:w="4785" w:type="dxa"/>
          </w:tcPr>
          <w:p w14:paraId="1E90ECA4" w14:textId="77777777" w:rsidR="003F6C38" w:rsidRPr="00946A8D" w:rsidRDefault="003F6C38" w:rsidP="0035156C">
            <w:pPr>
              <w:pStyle w:val="Default"/>
              <w:jc w:val="both"/>
            </w:pPr>
            <w:r w:rsidRPr="00946A8D">
              <w:t xml:space="preserve">Охранная зона железнодорожных путей </w:t>
            </w:r>
            <w:r w:rsidR="00BD314A" w:rsidRPr="00946A8D">
              <w:t>(при их наличии)</w:t>
            </w:r>
          </w:p>
          <w:p w14:paraId="38D30D3F" w14:textId="77777777" w:rsidR="003F6C38" w:rsidRPr="00946A8D" w:rsidRDefault="003F6C38" w:rsidP="0035156C">
            <w:pPr>
              <w:pStyle w:val="Default"/>
              <w:jc w:val="both"/>
            </w:pPr>
          </w:p>
        </w:tc>
        <w:tc>
          <w:tcPr>
            <w:tcW w:w="4786" w:type="dxa"/>
          </w:tcPr>
          <w:p w14:paraId="13AFF02C"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 xml:space="preserve"> </w:t>
            </w:r>
          </w:p>
          <w:p w14:paraId="5F9D89FF" w14:textId="77777777" w:rsidR="003F6C38" w:rsidRPr="00946A8D" w:rsidRDefault="003F6C38" w:rsidP="0035156C">
            <w:pPr>
              <w:pStyle w:val="Default"/>
              <w:jc w:val="both"/>
            </w:pPr>
            <w:r w:rsidRPr="00946A8D">
              <w:t xml:space="preserve">Постановление Правительства Российской Федерации от 12.10.2006 № 611 «О порядке установления и использования полос отвода и охранных зон железных дорог»; Приказ Минтранса РФ от 06.08.2008 №126 «Об утверждении Норм отвода земельных участков, необходимых для формирования полосы отвода железных дорог, а также норм расчета охранных зон железных дорог» </w:t>
            </w:r>
          </w:p>
          <w:p w14:paraId="39C3D673" w14:textId="77777777" w:rsidR="003F6C38" w:rsidRPr="00946A8D" w:rsidRDefault="003F6C38" w:rsidP="0035156C">
            <w:pPr>
              <w:jc w:val="both"/>
              <w:rPr>
                <w:rFonts w:ascii="Times New Roman" w:hAnsi="Times New Roman"/>
                <w:color w:val="000000"/>
                <w:sz w:val="24"/>
                <w:szCs w:val="24"/>
              </w:rPr>
            </w:pPr>
          </w:p>
        </w:tc>
      </w:tr>
      <w:tr w:rsidR="00946A8D" w:rsidRPr="00946A8D" w14:paraId="4DD5C32B" w14:textId="77777777" w:rsidTr="004C5145">
        <w:tc>
          <w:tcPr>
            <w:tcW w:w="4785" w:type="dxa"/>
          </w:tcPr>
          <w:p w14:paraId="06CB9C3F" w14:textId="77777777" w:rsidR="003F6C38" w:rsidRPr="00946A8D" w:rsidRDefault="003F6C38" w:rsidP="0035156C">
            <w:pPr>
              <w:pStyle w:val="Default"/>
              <w:jc w:val="both"/>
            </w:pPr>
            <w:r w:rsidRPr="00946A8D">
              <w:t xml:space="preserve">Охранная зона магистральных газопроводов и газораспределительных сетей </w:t>
            </w:r>
            <w:r w:rsidR="00BD314A" w:rsidRPr="00946A8D">
              <w:t>(при их наличии)</w:t>
            </w:r>
          </w:p>
          <w:p w14:paraId="4C35C99E" w14:textId="77777777" w:rsidR="003F6C38" w:rsidRPr="00946A8D" w:rsidRDefault="003F6C38" w:rsidP="0035156C">
            <w:pPr>
              <w:pStyle w:val="Default"/>
              <w:jc w:val="both"/>
            </w:pPr>
          </w:p>
        </w:tc>
        <w:tc>
          <w:tcPr>
            <w:tcW w:w="4786" w:type="dxa"/>
          </w:tcPr>
          <w:p w14:paraId="46849D19" w14:textId="77777777" w:rsidR="003F6C38" w:rsidRPr="00946A8D" w:rsidRDefault="003F6C38" w:rsidP="0035156C">
            <w:pPr>
              <w:pStyle w:val="Default"/>
              <w:jc w:val="both"/>
            </w:pPr>
            <w:r w:rsidRPr="00946A8D">
              <w:t xml:space="preserve">Правила охраны магистральных трубопроводов, Постановление Правительства Российской Федерации от 20.11.2000 № 878 «Об утверждении Правил охраны газораспределительных сетей» </w:t>
            </w:r>
          </w:p>
          <w:p w14:paraId="688B94BB" w14:textId="77777777" w:rsidR="003F6C38" w:rsidRPr="00946A8D" w:rsidRDefault="003F6C38" w:rsidP="0035156C">
            <w:pPr>
              <w:pStyle w:val="Default"/>
              <w:jc w:val="both"/>
            </w:pPr>
          </w:p>
        </w:tc>
      </w:tr>
      <w:tr w:rsidR="00946A8D" w:rsidRPr="00946A8D" w14:paraId="2B9B270B" w14:textId="77777777" w:rsidTr="004C5145">
        <w:tc>
          <w:tcPr>
            <w:tcW w:w="4785" w:type="dxa"/>
          </w:tcPr>
          <w:p w14:paraId="1CAD1E6B" w14:textId="77777777" w:rsidR="003F6C38" w:rsidRPr="00946A8D" w:rsidRDefault="003F6C38" w:rsidP="0035156C">
            <w:pPr>
              <w:pStyle w:val="Default"/>
              <w:jc w:val="both"/>
            </w:pPr>
            <w:r w:rsidRPr="00946A8D">
              <w:t xml:space="preserve">Охранная зона объектов электросетевого хозяйства (вдоль линий электропередачи, вокруг подстанций) </w:t>
            </w:r>
          </w:p>
          <w:p w14:paraId="3874A186" w14:textId="77777777" w:rsidR="003F6C38" w:rsidRPr="00946A8D" w:rsidRDefault="003F6C38" w:rsidP="0035156C">
            <w:pPr>
              <w:pStyle w:val="Default"/>
              <w:jc w:val="both"/>
            </w:pPr>
          </w:p>
        </w:tc>
        <w:tc>
          <w:tcPr>
            <w:tcW w:w="4786" w:type="dxa"/>
          </w:tcPr>
          <w:p w14:paraId="6D65636D" w14:textId="77777777" w:rsidR="003F6C38" w:rsidRPr="00946A8D" w:rsidRDefault="003F6C38" w:rsidP="0035156C">
            <w:pPr>
              <w:pStyle w:val="Default"/>
              <w:tabs>
                <w:tab w:val="left" w:pos="1075"/>
              </w:tabs>
              <w:jc w:val="both"/>
            </w:pPr>
            <w:r w:rsidRPr="00946A8D">
              <w:lastRenderedPageBreak/>
              <w:tab/>
            </w:r>
          </w:p>
          <w:p w14:paraId="65A42CF4" w14:textId="77777777" w:rsidR="003F6C38" w:rsidRPr="00946A8D" w:rsidRDefault="003F6C38" w:rsidP="0035156C">
            <w:pPr>
              <w:pStyle w:val="Default"/>
              <w:jc w:val="both"/>
            </w:pPr>
            <w:r w:rsidRPr="00946A8D">
              <w:t xml:space="preserve">Постановление Правительства Российской Федерации от 24.02.2009 №160 «О порядке </w:t>
            </w:r>
            <w:r w:rsidRPr="00946A8D">
              <w:lastRenderedPageBreak/>
              <w:t xml:space="preserve">установления охранных зон объектов электросетевого хозяйства и особых условий использования земельных участков, расположенных в границах таких зон» </w:t>
            </w:r>
          </w:p>
          <w:p w14:paraId="665D7D41" w14:textId="77777777" w:rsidR="003F6C38" w:rsidRPr="00946A8D" w:rsidRDefault="003F6C38" w:rsidP="0035156C">
            <w:pPr>
              <w:pStyle w:val="Default"/>
              <w:tabs>
                <w:tab w:val="left" w:pos="1075"/>
              </w:tabs>
              <w:jc w:val="both"/>
            </w:pPr>
          </w:p>
        </w:tc>
      </w:tr>
      <w:tr w:rsidR="00946A8D" w:rsidRPr="00946A8D" w14:paraId="78C40914" w14:textId="77777777" w:rsidTr="004C5145">
        <w:tc>
          <w:tcPr>
            <w:tcW w:w="4785" w:type="dxa"/>
          </w:tcPr>
          <w:p w14:paraId="7A359135" w14:textId="77777777" w:rsidR="003F6C38" w:rsidRPr="00946A8D" w:rsidRDefault="003F6C38" w:rsidP="0035156C">
            <w:pPr>
              <w:pStyle w:val="Default"/>
              <w:jc w:val="both"/>
            </w:pPr>
            <w:r w:rsidRPr="00946A8D">
              <w:lastRenderedPageBreak/>
              <w:t xml:space="preserve">Охранная зона линий и сооружений связи </w:t>
            </w:r>
          </w:p>
          <w:p w14:paraId="741091A4" w14:textId="77777777" w:rsidR="003F6C38" w:rsidRPr="00946A8D" w:rsidRDefault="003F6C38" w:rsidP="0035156C">
            <w:pPr>
              <w:pStyle w:val="Default"/>
              <w:jc w:val="both"/>
            </w:pPr>
          </w:p>
        </w:tc>
        <w:tc>
          <w:tcPr>
            <w:tcW w:w="4786" w:type="dxa"/>
          </w:tcPr>
          <w:p w14:paraId="3AB0364B" w14:textId="77777777" w:rsidR="003F6C38" w:rsidRPr="00946A8D" w:rsidRDefault="003F6C38" w:rsidP="0035156C">
            <w:pPr>
              <w:pStyle w:val="Default"/>
              <w:jc w:val="both"/>
            </w:pPr>
            <w:r w:rsidRPr="00946A8D">
              <w:t xml:space="preserve">Постановление Правительства РФ от 09.06.1995 №578 «Об утверждении Правил охраны линий и сооружений связи Российской Федерации» </w:t>
            </w:r>
          </w:p>
          <w:p w14:paraId="151F9C83" w14:textId="77777777" w:rsidR="003F6C38" w:rsidRPr="00946A8D" w:rsidRDefault="003F6C38" w:rsidP="0035156C">
            <w:pPr>
              <w:pStyle w:val="Default"/>
              <w:jc w:val="both"/>
            </w:pPr>
          </w:p>
        </w:tc>
      </w:tr>
      <w:tr w:rsidR="00946A8D" w:rsidRPr="00946A8D" w14:paraId="6C31B4EF" w14:textId="77777777" w:rsidTr="004C5145">
        <w:tc>
          <w:tcPr>
            <w:tcW w:w="4785" w:type="dxa"/>
          </w:tcPr>
          <w:p w14:paraId="139D4D03" w14:textId="77777777" w:rsidR="003F6C38" w:rsidRPr="00946A8D" w:rsidRDefault="003F6C38" w:rsidP="0035156C">
            <w:pPr>
              <w:pStyle w:val="Default"/>
              <w:jc w:val="both"/>
            </w:pPr>
            <w:r w:rsidRPr="00946A8D">
              <w:t xml:space="preserve">Охранная зона тепловых сетей </w:t>
            </w:r>
            <w:r w:rsidR="00BD314A" w:rsidRPr="00946A8D">
              <w:t>(при их наличии)</w:t>
            </w:r>
          </w:p>
          <w:p w14:paraId="14A0329A" w14:textId="77777777" w:rsidR="003F6C38" w:rsidRPr="00946A8D" w:rsidRDefault="003F6C38" w:rsidP="0035156C">
            <w:pPr>
              <w:pStyle w:val="Default"/>
              <w:jc w:val="both"/>
            </w:pPr>
          </w:p>
        </w:tc>
        <w:tc>
          <w:tcPr>
            <w:tcW w:w="4786" w:type="dxa"/>
          </w:tcPr>
          <w:p w14:paraId="60C1EE7F" w14:textId="77777777" w:rsidR="003F6C38" w:rsidRPr="00946A8D" w:rsidRDefault="003F6C38" w:rsidP="0035156C">
            <w:pPr>
              <w:pStyle w:val="Default"/>
              <w:jc w:val="both"/>
            </w:pPr>
            <w:r w:rsidRPr="00946A8D">
              <w:t xml:space="preserve">Приказ Минстроя России от 17.08.1992 № 197 «О типовых правилах охраны коммунальных тепловых сетей» </w:t>
            </w:r>
          </w:p>
          <w:p w14:paraId="0AE772F4" w14:textId="77777777" w:rsidR="003F6C38" w:rsidRPr="00946A8D" w:rsidRDefault="003F6C38" w:rsidP="0035156C">
            <w:pPr>
              <w:pStyle w:val="Default"/>
              <w:ind w:firstLine="708"/>
              <w:jc w:val="both"/>
            </w:pPr>
          </w:p>
        </w:tc>
      </w:tr>
      <w:tr w:rsidR="00946A8D" w:rsidRPr="00946A8D" w14:paraId="39424778" w14:textId="77777777" w:rsidTr="004C5145">
        <w:tc>
          <w:tcPr>
            <w:tcW w:w="4785" w:type="dxa"/>
          </w:tcPr>
          <w:p w14:paraId="49F71ACD" w14:textId="77777777" w:rsidR="003F6C38" w:rsidRPr="00946A8D" w:rsidRDefault="003F6C38" w:rsidP="0035156C">
            <w:pPr>
              <w:pStyle w:val="Default"/>
              <w:jc w:val="both"/>
            </w:pPr>
            <w:r w:rsidRPr="00946A8D">
              <w:t xml:space="preserve">Охранная зона канализационных сетей и сооружений </w:t>
            </w:r>
          </w:p>
          <w:p w14:paraId="27CC0C8E" w14:textId="77777777" w:rsidR="003F6C38" w:rsidRPr="00946A8D" w:rsidRDefault="003F6C38" w:rsidP="0035156C">
            <w:pPr>
              <w:pStyle w:val="Default"/>
              <w:jc w:val="both"/>
            </w:pPr>
          </w:p>
        </w:tc>
        <w:tc>
          <w:tcPr>
            <w:tcW w:w="4786" w:type="dxa"/>
          </w:tcPr>
          <w:p w14:paraId="5A0A7482" w14:textId="77777777" w:rsidR="003F6C38" w:rsidRPr="00946A8D" w:rsidRDefault="003F6C38" w:rsidP="0035156C">
            <w:pPr>
              <w:pStyle w:val="Default"/>
              <w:jc w:val="both"/>
            </w:pPr>
            <w:r w:rsidRPr="00946A8D">
              <w:t xml:space="preserve">Размеры устанавливают представительные органы местного самоуправления </w:t>
            </w:r>
          </w:p>
          <w:p w14:paraId="5E247FA8" w14:textId="77777777" w:rsidR="003F6C38" w:rsidRPr="00946A8D" w:rsidRDefault="003F6C38" w:rsidP="0035156C">
            <w:pPr>
              <w:pStyle w:val="Default"/>
              <w:jc w:val="both"/>
            </w:pPr>
          </w:p>
        </w:tc>
      </w:tr>
    </w:tbl>
    <w:p w14:paraId="62B772C6" w14:textId="77777777" w:rsidR="003F6C38" w:rsidRPr="00946A8D" w:rsidRDefault="003F6C38" w:rsidP="0035156C">
      <w:pPr>
        <w:jc w:val="center"/>
        <w:rPr>
          <w:rFonts w:ascii="Times New Roman" w:hAnsi="Times New Roman"/>
          <w:b/>
          <w:color w:val="000000"/>
          <w:sz w:val="24"/>
          <w:szCs w:val="24"/>
        </w:rPr>
      </w:pPr>
      <w:r w:rsidRPr="00946A8D">
        <w:rPr>
          <w:rFonts w:ascii="Times New Roman" w:hAnsi="Times New Roman"/>
          <w:b/>
          <w:color w:val="000000"/>
          <w:sz w:val="24"/>
          <w:szCs w:val="24"/>
        </w:rPr>
        <w:t>Охранная зона особо охраняемых природных территорий</w:t>
      </w:r>
    </w:p>
    <w:tbl>
      <w:tblPr>
        <w:tblStyle w:val="a9"/>
        <w:tblW w:w="0" w:type="auto"/>
        <w:tblLook w:val="04A0" w:firstRow="1" w:lastRow="0" w:firstColumn="1" w:lastColumn="0" w:noHBand="0" w:noVBand="1"/>
      </w:tblPr>
      <w:tblGrid>
        <w:gridCol w:w="4785"/>
        <w:gridCol w:w="4786"/>
      </w:tblGrid>
      <w:tr w:rsidR="00946A8D" w:rsidRPr="00946A8D" w14:paraId="40B7B880" w14:textId="77777777" w:rsidTr="004C5145">
        <w:tc>
          <w:tcPr>
            <w:tcW w:w="4785" w:type="dxa"/>
          </w:tcPr>
          <w:p w14:paraId="32BB050D"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Виды зон</w:t>
            </w:r>
          </w:p>
        </w:tc>
        <w:tc>
          <w:tcPr>
            <w:tcW w:w="4786" w:type="dxa"/>
          </w:tcPr>
          <w:p w14:paraId="4BBD8582"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Основание</w:t>
            </w:r>
          </w:p>
        </w:tc>
      </w:tr>
      <w:tr w:rsidR="00946A8D" w:rsidRPr="00946A8D" w14:paraId="682D398B" w14:textId="77777777" w:rsidTr="004C5145">
        <w:tc>
          <w:tcPr>
            <w:tcW w:w="4785" w:type="dxa"/>
          </w:tcPr>
          <w:p w14:paraId="632DCC08" w14:textId="77777777" w:rsidR="003F6C38" w:rsidRPr="00946A8D" w:rsidRDefault="003F6C38" w:rsidP="0035156C">
            <w:pPr>
              <w:pStyle w:val="Default"/>
              <w:jc w:val="both"/>
            </w:pPr>
            <w:r w:rsidRPr="00946A8D">
              <w:t xml:space="preserve">Охранная зона особо охраняемых природных территорий </w:t>
            </w:r>
          </w:p>
          <w:p w14:paraId="6EF93E52" w14:textId="77777777" w:rsidR="003F6C38" w:rsidRPr="00946A8D" w:rsidRDefault="003F6C38" w:rsidP="0035156C">
            <w:pPr>
              <w:jc w:val="both"/>
              <w:rPr>
                <w:rFonts w:ascii="Times New Roman" w:hAnsi="Times New Roman"/>
                <w:color w:val="000000"/>
                <w:sz w:val="24"/>
                <w:szCs w:val="24"/>
              </w:rPr>
            </w:pPr>
          </w:p>
        </w:tc>
        <w:tc>
          <w:tcPr>
            <w:tcW w:w="4786" w:type="dxa"/>
          </w:tcPr>
          <w:p w14:paraId="6AD8D3CF" w14:textId="77777777" w:rsidR="003F6C38" w:rsidRPr="00946A8D" w:rsidRDefault="003F6C38" w:rsidP="0035156C">
            <w:pPr>
              <w:pStyle w:val="Default"/>
              <w:jc w:val="both"/>
            </w:pPr>
            <w:r w:rsidRPr="00946A8D">
              <w:t xml:space="preserve">Федеральный закон от 14.03.1995 № 33-ФЗ «Об особо охраняемых природных территориях», статья 2, пункт 10; </w:t>
            </w:r>
          </w:p>
          <w:p w14:paraId="1B42AE81"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 xml:space="preserve">Постановление Правительства РФ от 19.02.2015 № 138 «Об утверждении Правил создания охранных зон отдельных категорий особо охраняемых природных территорий, установления их границ, определения режима охраны и использования земельных участков и водных объектов в границах таких зон» </w:t>
            </w:r>
          </w:p>
        </w:tc>
      </w:tr>
    </w:tbl>
    <w:p w14:paraId="2A05698E" w14:textId="77777777" w:rsidR="003F6C38" w:rsidRPr="00946A8D" w:rsidRDefault="003F6C38" w:rsidP="0035156C">
      <w:pPr>
        <w:jc w:val="center"/>
        <w:rPr>
          <w:rFonts w:ascii="Times New Roman" w:hAnsi="Times New Roman"/>
          <w:b/>
          <w:color w:val="000000"/>
          <w:sz w:val="24"/>
          <w:szCs w:val="24"/>
        </w:rPr>
      </w:pPr>
      <w:r w:rsidRPr="00946A8D">
        <w:rPr>
          <w:rFonts w:ascii="Times New Roman" w:hAnsi="Times New Roman"/>
          <w:b/>
          <w:color w:val="000000"/>
          <w:sz w:val="24"/>
          <w:szCs w:val="24"/>
        </w:rPr>
        <w:t>Зоны санитарной охраны источников водоснабжения и водопроводов питьевого назначения</w:t>
      </w:r>
    </w:p>
    <w:tbl>
      <w:tblPr>
        <w:tblStyle w:val="a9"/>
        <w:tblW w:w="0" w:type="auto"/>
        <w:tblLook w:val="04A0" w:firstRow="1" w:lastRow="0" w:firstColumn="1" w:lastColumn="0" w:noHBand="0" w:noVBand="1"/>
      </w:tblPr>
      <w:tblGrid>
        <w:gridCol w:w="4785"/>
        <w:gridCol w:w="4786"/>
      </w:tblGrid>
      <w:tr w:rsidR="00946A8D" w:rsidRPr="00946A8D" w14:paraId="57835D1C" w14:textId="77777777" w:rsidTr="004C5145">
        <w:tc>
          <w:tcPr>
            <w:tcW w:w="4785" w:type="dxa"/>
          </w:tcPr>
          <w:p w14:paraId="2CAF412E"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Виды зон</w:t>
            </w:r>
          </w:p>
        </w:tc>
        <w:tc>
          <w:tcPr>
            <w:tcW w:w="4786" w:type="dxa"/>
          </w:tcPr>
          <w:p w14:paraId="5A645E52"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Основание</w:t>
            </w:r>
          </w:p>
        </w:tc>
      </w:tr>
      <w:tr w:rsidR="00946A8D" w:rsidRPr="00946A8D" w14:paraId="584AF11C" w14:textId="77777777" w:rsidTr="004C5145">
        <w:tc>
          <w:tcPr>
            <w:tcW w:w="4785" w:type="dxa"/>
          </w:tcPr>
          <w:p w14:paraId="6597D589" w14:textId="77777777" w:rsidR="003F6C38" w:rsidRPr="00946A8D" w:rsidRDefault="003F6C38" w:rsidP="0035156C">
            <w:pPr>
              <w:pStyle w:val="Default"/>
              <w:jc w:val="both"/>
            </w:pPr>
            <w:r w:rsidRPr="00946A8D">
              <w:t xml:space="preserve">Первый пояс зоны санитарной охраны источника водоснабжения </w:t>
            </w:r>
          </w:p>
          <w:p w14:paraId="0CE7C4DC" w14:textId="77777777" w:rsidR="003F6C38" w:rsidRPr="00946A8D" w:rsidRDefault="003F6C38" w:rsidP="0035156C">
            <w:pPr>
              <w:jc w:val="both"/>
              <w:rPr>
                <w:rFonts w:ascii="Times New Roman" w:hAnsi="Times New Roman"/>
                <w:color w:val="000000"/>
                <w:sz w:val="24"/>
                <w:szCs w:val="24"/>
              </w:rPr>
            </w:pPr>
          </w:p>
          <w:p w14:paraId="3277E877" w14:textId="77777777" w:rsidR="003F6C38" w:rsidRPr="00946A8D" w:rsidRDefault="003F6C38" w:rsidP="0035156C">
            <w:pPr>
              <w:pStyle w:val="Default"/>
              <w:jc w:val="both"/>
            </w:pPr>
            <w:r w:rsidRPr="00946A8D">
              <w:t xml:space="preserve">Второй пояс зоны санитарной охраны источника водоснабжения </w:t>
            </w:r>
          </w:p>
          <w:p w14:paraId="3D1DEE14" w14:textId="77777777" w:rsidR="003F6C38" w:rsidRPr="00946A8D" w:rsidRDefault="003F6C38" w:rsidP="0035156C">
            <w:pPr>
              <w:jc w:val="both"/>
              <w:rPr>
                <w:rFonts w:ascii="Times New Roman" w:hAnsi="Times New Roman"/>
                <w:color w:val="000000"/>
                <w:sz w:val="24"/>
                <w:szCs w:val="24"/>
              </w:rPr>
            </w:pPr>
          </w:p>
          <w:p w14:paraId="40434EBB" w14:textId="77777777" w:rsidR="003F6C38" w:rsidRPr="00946A8D" w:rsidRDefault="003F6C38" w:rsidP="0035156C">
            <w:pPr>
              <w:pStyle w:val="Default"/>
              <w:jc w:val="both"/>
            </w:pPr>
            <w:r w:rsidRPr="00946A8D">
              <w:t xml:space="preserve">Третий пояс зоны санитарной охраны источника водоснабжения </w:t>
            </w:r>
          </w:p>
          <w:p w14:paraId="71303120" w14:textId="77777777" w:rsidR="003F6C38" w:rsidRPr="00946A8D" w:rsidRDefault="003F6C38" w:rsidP="0035156C">
            <w:pPr>
              <w:jc w:val="both"/>
              <w:rPr>
                <w:rFonts w:ascii="Times New Roman" w:hAnsi="Times New Roman"/>
                <w:color w:val="000000"/>
                <w:sz w:val="24"/>
                <w:szCs w:val="24"/>
              </w:rPr>
            </w:pPr>
          </w:p>
          <w:p w14:paraId="60D9869E" w14:textId="77777777" w:rsidR="003F6C38" w:rsidRPr="00946A8D" w:rsidRDefault="003F6C38" w:rsidP="0035156C">
            <w:pPr>
              <w:pStyle w:val="Default"/>
              <w:jc w:val="both"/>
            </w:pPr>
            <w:r w:rsidRPr="00946A8D">
              <w:t xml:space="preserve">Санитарно-защитная полоса водоводов </w:t>
            </w:r>
          </w:p>
          <w:p w14:paraId="140E4E1E" w14:textId="77777777" w:rsidR="003F6C38" w:rsidRPr="00946A8D" w:rsidRDefault="003F6C38" w:rsidP="0035156C">
            <w:pPr>
              <w:jc w:val="both"/>
              <w:rPr>
                <w:rFonts w:ascii="Times New Roman" w:hAnsi="Times New Roman"/>
                <w:color w:val="000000"/>
                <w:sz w:val="24"/>
                <w:szCs w:val="24"/>
              </w:rPr>
            </w:pPr>
          </w:p>
        </w:tc>
        <w:tc>
          <w:tcPr>
            <w:tcW w:w="4786" w:type="dxa"/>
          </w:tcPr>
          <w:p w14:paraId="03D78BE6" w14:textId="77777777" w:rsidR="003F6C38" w:rsidRPr="00946A8D" w:rsidRDefault="003F6C38" w:rsidP="0035156C">
            <w:pPr>
              <w:pStyle w:val="Default"/>
              <w:jc w:val="both"/>
            </w:pPr>
            <w:r w:rsidRPr="00946A8D">
              <w:t xml:space="preserve">СанПиН 2.1.4.1110-02 «Зоны санитарной охраны источников водоснабжения и водопроводов питьевого назначения» (введены в действие постановлением Главного государственного санитарного врача РФ от 14.03.2002 № 10); </w:t>
            </w:r>
          </w:p>
          <w:p w14:paraId="7F1EB677" w14:textId="77777777" w:rsidR="003F6C38" w:rsidRPr="00946A8D" w:rsidRDefault="003F6C38" w:rsidP="0035156C">
            <w:pPr>
              <w:jc w:val="both"/>
              <w:rPr>
                <w:rFonts w:ascii="Times New Roman" w:hAnsi="Times New Roman"/>
                <w:color w:val="000000"/>
                <w:sz w:val="24"/>
                <w:szCs w:val="24"/>
              </w:rPr>
            </w:pPr>
          </w:p>
        </w:tc>
      </w:tr>
    </w:tbl>
    <w:p w14:paraId="4E109F01" w14:textId="77777777" w:rsidR="003F6C38" w:rsidRPr="00946A8D" w:rsidRDefault="003F6C38" w:rsidP="0035156C">
      <w:pPr>
        <w:jc w:val="center"/>
        <w:rPr>
          <w:rFonts w:ascii="Times New Roman" w:hAnsi="Times New Roman"/>
          <w:b/>
          <w:color w:val="000000"/>
          <w:sz w:val="24"/>
          <w:szCs w:val="24"/>
        </w:rPr>
      </w:pPr>
      <w:r w:rsidRPr="00946A8D">
        <w:rPr>
          <w:rFonts w:ascii="Times New Roman" w:hAnsi="Times New Roman"/>
          <w:b/>
          <w:color w:val="000000"/>
          <w:sz w:val="24"/>
          <w:szCs w:val="24"/>
        </w:rPr>
        <w:lastRenderedPageBreak/>
        <w:t>Водоохранная зона</w:t>
      </w:r>
    </w:p>
    <w:tbl>
      <w:tblPr>
        <w:tblStyle w:val="a9"/>
        <w:tblW w:w="0" w:type="auto"/>
        <w:tblLook w:val="04A0" w:firstRow="1" w:lastRow="0" w:firstColumn="1" w:lastColumn="0" w:noHBand="0" w:noVBand="1"/>
      </w:tblPr>
      <w:tblGrid>
        <w:gridCol w:w="4785"/>
        <w:gridCol w:w="4786"/>
      </w:tblGrid>
      <w:tr w:rsidR="00946A8D" w:rsidRPr="00946A8D" w14:paraId="1D5CA0F5" w14:textId="77777777" w:rsidTr="004C5145">
        <w:tc>
          <w:tcPr>
            <w:tcW w:w="4785" w:type="dxa"/>
          </w:tcPr>
          <w:p w14:paraId="6EB0CF6A"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Виды зон</w:t>
            </w:r>
          </w:p>
        </w:tc>
        <w:tc>
          <w:tcPr>
            <w:tcW w:w="4786" w:type="dxa"/>
          </w:tcPr>
          <w:p w14:paraId="1011FE7C"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Основание</w:t>
            </w:r>
          </w:p>
        </w:tc>
      </w:tr>
      <w:tr w:rsidR="00946A8D" w:rsidRPr="00946A8D" w14:paraId="7C0E9A0A" w14:textId="77777777" w:rsidTr="004C5145">
        <w:tc>
          <w:tcPr>
            <w:tcW w:w="4785" w:type="dxa"/>
          </w:tcPr>
          <w:p w14:paraId="05979C8B" w14:textId="77777777" w:rsidR="003F6C38" w:rsidRPr="00946A8D" w:rsidRDefault="003F6C38" w:rsidP="0035156C">
            <w:pPr>
              <w:pStyle w:val="Default"/>
              <w:jc w:val="both"/>
            </w:pPr>
            <w:r w:rsidRPr="00946A8D">
              <w:t xml:space="preserve">Водоохранная зона </w:t>
            </w:r>
          </w:p>
          <w:p w14:paraId="245D2331" w14:textId="77777777" w:rsidR="003F6C38" w:rsidRPr="00946A8D" w:rsidRDefault="003F6C38" w:rsidP="0035156C">
            <w:pPr>
              <w:jc w:val="both"/>
              <w:rPr>
                <w:rFonts w:ascii="Times New Roman" w:hAnsi="Times New Roman"/>
                <w:color w:val="000000"/>
                <w:sz w:val="24"/>
                <w:szCs w:val="24"/>
              </w:rPr>
            </w:pPr>
          </w:p>
        </w:tc>
        <w:tc>
          <w:tcPr>
            <w:tcW w:w="4786" w:type="dxa"/>
          </w:tcPr>
          <w:p w14:paraId="241BC61A" w14:textId="77777777" w:rsidR="003F6C38" w:rsidRPr="00946A8D" w:rsidRDefault="003F6C38" w:rsidP="0035156C">
            <w:pPr>
              <w:pStyle w:val="Default"/>
              <w:jc w:val="both"/>
            </w:pPr>
            <w:r w:rsidRPr="00946A8D">
              <w:t xml:space="preserve">Водный кодекс Российской Федерации, статья 65; </w:t>
            </w:r>
          </w:p>
          <w:p w14:paraId="588B88DE"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 xml:space="preserve">Постановление Правительства Российской Федерации от 10.01.2009 № 17 «Об утверждении Правил установления на местности границ водоохранных зон и границ прибрежных защитных полос водных объектов» </w:t>
            </w:r>
          </w:p>
        </w:tc>
      </w:tr>
    </w:tbl>
    <w:p w14:paraId="2C93638F" w14:textId="77777777" w:rsidR="003F6C38" w:rsidRPr="00946A8D" w:rsidRDefault="003F6C38" w:rsidP="0035156C">
      <w:pPr>
        <w:jc w:val="center"/>
        <w:rPr>
          <w:rFonts w:ascii="Times New Roman" w:hAnsi="Times New Roman"/>
          <w:b/>
          <w:color w:val="000000"/>
          <w:sz w:val="24"/>
          <w:szCs w:val="24"/>
        </w:rPr>
      </w:pPr>
      <w:r w:rsidRPr="00946A8D">
        <w:rPr>
          <w:rFonts w:ascii="Times New Roman" w:hAnsi="Times New Roman"/>
          <w:b/>
          <w:color w:val="000000"/>
          <w:sz w:val="24"/>
          <w:szCs w:val="24"/>
        </w:rPr>
        <w:t>Зоны затопления и подтопления</w:t>
      </w:r>
    </w:p>
    <w:tbl>
      <w:tblPr>
        <w:tblStyle w:val="a9"/>
        <w:tblW w:w="0" w:type="auto"/>
        <w:tblLook w:val="04A0" w:firstRow="1" w:lastRow="0" w:firstColumn="1" w:lastColumn="0" w:noHBand="0" w:noVBand="1"/>
      </w:tblPr>
      <w:tblGrid>
        <w:gridCol w:w="4785"/>
        <w:gridCol w:w="4786"/>
      </w:tblGrid>
      <w:tr w:rsidR="00946A8D" w:rsidRPr="00946A8D" w14:paraId="5B16C982" w14:textId="77777777" w:rsidTr="004C5145">
        <w:tc>
          <w:tcPr>
            <w:tcW w:w="4785" w:type="dxa"/>
          </w:tcPr>
          <w:p w14:paraId="2D5F28D6"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Виды зон</w:t>
            </w:r>
          </w:p>
        </w:tc>
        <w:tc>
          <w:tcPr>
            <w:tcW w:w="4786" w:type="dxa"/>
          </w:tcPr>
          <w:p w14:paraId="36AE62F3"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Основание</w:t>
            </w:r>
          </w:p>
        </w:tc>
      </w:tr>
      <w:tr w:rsidR="00946A8D" w:rsidRPr="00946A8D" w14:paraId="3BD2AEB3" w14:textId="77777777" w:rsidTr="004C5145">
        <w:tc>
          <w:tcPr>
            <w:tcW w:w="4785" w:type="dxa"/>
          </w:tcPr>
          <w:p w14:paraId="143D7A23" w14:textId="77777777" w:rsidR="003F6C38" w:rsidRPr="00946A8D" w:rsidRDefault="003F6C38" w:rsidP="0035156C">
            <w:pPr>
              <w:pStyle w:val="Default"/>
              <w:jc w:val="both"/>
            </w:pPr>
            <w:r w:rsidRPr="00946A8D">
              <w:t xml:space="preserve">Зона затопления </w:t>
            </w:r>
          </w:p>
          <w:p w14:paraId="15835880" w14:textId="77777777" w:rsidR="003F6C38" w:rsidRPr="00946A8D" w:rsidRDefault="003F6C38" w:rsidP="0035156C">
            <w:pPr>
              <w:pStyle w:val="Default"/>
              <w:jc w:val="both"/>
            </w:pPr>
            <w:r w:rsidRPr="00946A8D">
              <w:t xml:space="preserve">Зона подтопления </w:t>
            </w:r>
          </w:p>
          <w:p w14:paraId="6AE6DA6C" w14:textId="77777777" w:rsidR="003F6C38" w:rsidRPr="00946A8D" w:rsidRDefault="003F6C38" w:rsidP="0035156C">
            <w:pPr>
              <w:jc w:val="both"/>
              <w:rPr>
                <w:rFonts w:ascii="Times New Roman" w:hAnsi="Times New Roman"/>
                <w:color w:val="000000"/>
                <w:sz w:val="24"/>
                <w:szCs w:val="24"/>
              </w:rPr>
            </w:pPr>
          </w:p>
        </w:tc>
        <w:tc>
          <w:tcPr>
            <w:tcW w:w="4786" w:type="dxa"/>
          </w:tcPr>
          <w:p w14:paraId="35565CB8" w14:textId="77777777" w:rsidR="003F6C38" w:rsidRPr="00946A8D" w:rsidRDefault="003F6C38" w:rsidP="0035156C">
            <w:pPr>
              <w:pStyle w:val="Default"/>
              <w:jc w:val="both"/>
            </w:pPr>
            <w:r w:rsidRPr="00946A8D">
              <w:t xml:space="preserve">Водный кодекс Российской Федерации, статья 67.1; Постановление Правительства Российской Федерации от 18.04.2014 № 360 «Об определении границ зон затопления, подтопления» </w:t>
            </w:r>
          </w:p>
          <w:p w14:paraId="4D2FBF82" w14:textId="77777777" w:rsidR="003F6C38" w:rsidRPr="00946A8D" w:rsidRDefault="003F6C38" w:rsidP="0035156C">
            <w:pPr>
              <w:jc w:val="both"/>
              <w:rPr>
                <w:rFonts w:ascii="Times New Roman" w:hAnsi="Times New Roman"/>
                <w:color w:val="000000"/>
                <w:sz w:val="24"/>
                <w:szCs w:val="24"/>
              </w:rPr>
            </w:pPr>
          </w:p>
        </w:tc>
      </w:tr>
    </w:tbl>
    <w:p w14:paraId="113C2D71" w14:textId="77777777" w:rsidR="003F6C38" w:rsidRPr="00946A8D" w:rsidRDefault="003F6C38" w:rsidP="0035156C">
      <w:pPr>
        <w:jc w:val="center"/>
        <w:rPr>
          <w:rFonts w:ascii="Times New Roman" w:hAnsi="Times New Roman"/>
          <w:b/>
          <w:color w:val="000000"/>
          <w:sz w:val="24"/>
          <w:szCs w:val="24"/>
        </w:rPr>
      </w:pPr>
      <w:r w:rsidRPr="00946A8D">
        <w:rPr>
          <w:rFonts w:ascii="Times New Roman" w:hAnsi="Times New Roman"/>
          <w:b/>
          <w:color w:val="000000"/>
          <w:sz w:val="24"/>
          <w:szCs w:val="24"/>
        </w:rPr>
        <w:t>Иные зоны с особыми условиями использования</w:t>
      </w:r>
    </w:p>
    <w:tbl>
      <w:tblPr>
        <w:tblStyle w:val="a9"/>
        <w:tblW w:w="0" w:type="auto"/>
        <w:tblLook w:val="04A0" w:firstRow="1" w:lastRow="0" w:firstColumn="1" w:lastColumn="0" w:noHBand="0" w:noVBand="1"/>
      </w:tblPr>
      <w:tblGrid>
        <w:gridCol w:w="4785"/>
        <w:gridCol w:w="4786"/>
      </w:tblGrid>
      <w:tr w:rsidR="00946A8D" w:rsidRPr="00946A8D" w14:paraId="006BAA64" w14:textId="77777777" w:rsidTr="004C5145">
        <w:tc>
          <w:tcPr>
            <w:tcW w:w="4785" w:type="dxa"/>
          </w:tcPr>
          <w:p w14:paraId="4CA7FE99"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Виды зон</w:t>
            </w:r>
          </w:p>
        </w:tc>
        <w:tc>
          <w:tcPr>
            <w:tcW w:w="4786" w:type="dxa"/>
          </w:tcPr>
          <w:p w14:paraId="63DF1669"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Основание</w:t>
            </w:r>
          </w:p>
        </w:tc>
      </w:tr>
      <w:tr w:rsidR="00946A8D" w:rsidRPr="00946A8D" w14:paraId="4A6E7399" w14:textId="77777777" w:rsidTr="004C5145">
        <w:tc>
          <w:tcPr>
            <w:tcW w:w="4785" w:type="dxa"/>
          </w:tcPr>
          <w:p w14:paraId="3D74758D" w14:textId="77777777" w:rsidR="003F6C38" w:rsidRPr="00946A8D" w:rsidRDefault="003F6C38" w:rsidP="0035156C">
            <w:pPr>
              <w:pStyle w:val="Default"/>
              <w:jc w:val="both"/>
            </w:pPr>
            <w:r w:rsidRPr="00946A8D">
              <w:t xml:space="preserve">Придорожная полоса </w:t>
            </w:r>
          </w:p>
          <w:p w14:paraId="37CE770B" w14:textId="77777777" w:rsidR="003F6C38" w:rsidRPr="00946A8D" w:rsidRDefault="003F6C38" w:rsidP="0035156C">
            <w:pPr>
              <w:jc w:val="both"/>
              <w:rPr>
                <w:rFonts w:ascii="Times New Roman" w:hAnsi="Times New Roman"/>
                <w:color w:val="000000"/>
                <w:sz w:val="24"/>
                <w:szCs w:val="24"/>
              </w:rPr>
            </w:pPr>
          </w:p>
        </w:tc>
        <w:tc>
          <w:tcPr>
            <w:tcW w:w="4786" w:type="dxa"/>
          </w:tcPr>
          <w:p w14:paraId="06B9B79E" w14:textId="77777777" w:rsidR="003F6C38" w:rsidRPr="00946A8D" w:rsidRDefault="003F6C38" w:rsidP="0035156C">
            <w:pPr>
              <w:pStyle w:val="Default"/>
              <w:jc w:val="both"/>
            </w:pPr>
            <w:r w:rsidRPr="00946A8D">
              <w:t xml:space="preserve">Федеральный закон от 08.11.2007 № 257-ФЗ «Об автомобильных дорогах и о дорожной деятельности в Российской Федерации и о внесении изменений в отдельные законодательные акты Российской Федерации», статья 26; </w:t>
            </w:r>
          </w:p>
          <w:p w14:paraId="1DC5DAFA"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 xml:space="preserve">Приказ Минтранса России от 13.01.2010 № 4 «Об установлении и использовании придорожных полос автомобильных дорог федерального значения» </w:t>
            </w:r>
          </w:p>
        </w:tc>
      </w:tr>
      <w:tr w:rsidR="003F6C38" w:rsidRPr="00946A8D" w14:paraId="26C9D826" w14:textId="77777777" w:rsidTr="004C5145">
        <w:tc>
          <w:tcPr>
            <w:tcW w:w="4785" w:type="dxa"/>
          </w:tcPr>
          <w:p w14:paraId="0A559911" w14:textId="77777777" w:rsidR="003F6C38" w:rsidRPr="00946A8D" w:rsidRDefault="003F6C38" w:rsidP="0035156C">
            <w:pPr>
              <w:pStyle w:val="Default"/>
              <w:jc w:val="both"/>
            </w:pPr>
            <w:r w:rsidRPr="00946A8D">
              <w:t>Иные зоны</w:t>
            </w:r>
          </w:p>
        </w:tc>
        <w:tc>
          <w:tcPr>
            <w:tcW w:w="4786" w:type="dxa"/>
          </w:tcPr>
          <w:p w14:paraId="10DDC48C" w14:textId="77777777" w:rsidR="003F6C38" w:rsidRPr="00946A8D" w:rsidRDefault="003F6C38" w:rsidP="0035156C">
            <w:pPr>
              <w:pStyle w:val="Default"/>
              <w:jc w:val="both"/>
            </w:pPr>
            <w:r w:rsidRPr="00946A8D">
              <w:t>Устанавливаются в соответствии с действующим законодательством</w:t>
            </w:r>
          </w:p>
        </w:tc>
      </w:tr>
    </w:tbl>
    <w:p w14:paraId="2875E081" w14:textId="77777777" w:rsidR="003F6C38" w:rsidRPr="00946A8D" w:rsidRDefault="003F6C38" w:rsidP="0035156C">
      <w:pPr>
        <w:spacing w:after="0" w:line="240" w:lineRule="auto"/>
        <w:ind w:left="720"/>
        <w:jc w:val="both"/>
        <w:rPr>
          <w:rFonts w:ascii="Times New Roman" w:eastAsia="Times New Roman" w:hAnsi="Times New Roman"/>
          <w:color w:val="000000"/>
          <w:sz w:val="24"/>
          <w:szCs w:val="24"/>
        </w:rPr>
      </w:pPr>
    </w:p>
    <w:p w14:paraId="058446BB" w14:textId="77777777" w:rsidR="003F6C38" w:rsidRPr="00946A8D" w:rsidRDefault="003F6C38" w:rsidP="0035156C">
      <w:pPr>
        <w:pStyle w:val="2"/>
        <w:widowControl w:val="0"/>
        <w:numPr>
          <w:ilvl w:val="1"/>
          <w:numId w:val="0"/>
        </w:numPr>
        <w:tabs>
          <w:tab w:val="left" w:pos="0"/>
        </w:tabs>
        <w:suppressAutoHyphens/>
        <w:spacing w:before="0" w:after="0"/>
        <w:ind w:left="-240"/>
        <w:jc w:val="both"/>
        <w:rPr>
          <w:rFonts w:ascii="Times New Roman" w:hAnsi="Times New Roman" w:cs="Times New Roman"/>
          <w:i w:val="0"/>
          <w:color w:val="000000"/>
          <w:kern w:val="1"/>
          <w:sz w:val="24"/>
          <w:szCs w:val="24"/>
        </w:rPr>
      </w:pPr>
      <w:bookmarkStart w:id="66" w:name="_Toc494887956"/>
      <w:bookmarkStart w:id="67" w:name="_Toc494888415"/>
      <w:bookmarkStart w:id="68" w:name="_Toc495960207"/>
      <w:bookmarkStart w:id="69" w:name="_Toc528181475"/>
      <w:bookmarkStart w:id="70" w:name="_Toc139379831"/>
      <w:r w:rsidRPr="00946A8D">
        <w:rPr>
          <w:rFonts w:ascii="Times New Roman" w:hAnsi="Times New Roman" w:cs="Times New Roman"/>
          <w:i w:val="0"/>
          <w:color w:val="000000"/>
          <w:kern w:val="1"/>
          <w:sz w:val="24"/>
          <w:szCs w:val="24"/>
        </w:rPr>
        <w:t>ГЛАВА 10. ДОПОЛНИТЕЛЬНЫЕ РЕГЛАМЕНТЫ В ЗОНАХ С ОСОБЫМИ УСЛОВИЯМИ ИСПОЛЬЗОВАНИЯ ТЕРРИТОРИЙ</w:t>
      </w:r>
      <w:bookmarkEnd w:id="66"/>
      <w:bookmarkEnd w:id="67"/>
      <w:bookmarkEnd w:id="68"/>
      <w:bookmarkEnd w:id="69"/>
      <w:bookmarkEnd w:id="70"/>
    </w:p>
    <w:p w14:paraId="3E9A1B59" w14:textId="77777777" w:rsidR="003F6C38" w:rsidRPr="00946A8D" w:rsidRDefault="003F6C38" w:rsidP="0000415D">
      <w:pPr>
        <w:spacing w:after="0" w:line="240" w:lineRule="auto"/>
        <w:jc w:val="both"/>
        <w:rPr>
          <w:rFonts w:ascii="Times New Roman" w:hAnsi="Times New Roman"/>
          <w:color w:val="000000"/>
          <w:sz w:val="16"/>
          <w:szCs w:val="16"/>
          <w:lang w:eastAsia="ru-RU"/>
        </w:rPr>
      </w:pPr>
    </w:p>
    <w:p w14:paraId="3917EDA3" w14:textId="17CBFD16" w:rsidR="003F6C38" w:rsidRPr="00946A8D" w:rsidRDefault="003F6C38" w:rsidP="0035156C">
      <w:pPr>
        <w:pStyle w:val="2"/>
        <w:spacing w:before="0" w:after="0"/>
        <w:jc w:val="both"/>
        <w:rPr>
          <w:rFonts w:ascii="Times New Roman" w:hAnsi="Times New Roman" w:cs="Times New Roman"/>
          <w:i w:val="0"/>
          <w:iCs w:val="0"/>
          <w:color w:val="000000"/>
          <w:kern w:val="1"/>
          <w:sz w:val="24"/>
          <w:szCs w:val="24"/>
        </w:rPr>
      </w:pPr>
      <w:bookmarkStart w:id="71" w:name="_Toc495960208"/>
      <w:bookmarkStart w:id="72" w:name="_Toc528181476"/>
      <w:bookmarkStart w:id="73" w:name="_Toc139379832"/>
      <w:r w:rsidRPr="00946A8D">
        <w:rPr>
          <w:rFonts w:ascii="Times New Roman" w:hAnsi="Times New Roman" w:cs="Times New Roman"/>
          <w:i w:val="0"/>
          <w:color w:val="000000"/>
          <w:kern w:val="1"/>
          <w:sz w:val="24"/>
          <w:szCs w:val="24"/>
        </w:rPr>
        <w:t xml:space="preserve">Статья </w:t>
      </w:r>
      <w:r w:rsidR="00B62FBE" w:rsidRPr="00946A8D">
        <w:rPr>
          <w:rFonts w:ascii="Times New Roman" w:hAnsi="Times New Roman" w:cs="Times New Roman"/>
          <w:i w:val="0"/>
          <w:color w:val="000000"/>
          <w:kern w:val="1"/>
          <w:sz w:val="24"/>
          <w:szCs w:val="24"/>
        </w:rPr>
        <w:t>5</w:t>
      </w:r>
      <w:r w:rsidR="00E55C53" w:rsidRPr="00946A8D">
        <w:rPr>
          <w:rFonts w:ascii="Times New Roman" w:hAnsi="Times New Roman" w:cs="Times New Roman"/>
          <w:i w:val="0"/>
          <w:color w:val="000000"/>
          <w:kern w:val="1"/>
          <w:sz w:val="24"/>
          <w:szCs w:val="24"/>
        </w:rPr>
        <w:t>9</w:t>
      </w:r>
      <w:r w:rsidRPr="00946A8D">
        <w:rPr>
          <w:rFonts w:ascii="Times New Roman" w:hAnsi="Times New Roman" w:cs="Times New Roman"/>
          <w:i w:val="0"/>
          <w:color w:val="000000"/>
          <w:kern w:val="1"/>
          <w:sz w:val="24"/>
          <w:szCs w:val="24"/>
        </w:rPr>
        <w:t>. Режимы использования территорий в границах территорий памятников истории и культуры</w:t>
      </w:r>
      <w:bookmarkEnd w:id="71"/>
      <w:bookmarkEnd w:id="72"/>
      <w:bookmarkEnd w:id="73"/>
    </w:p>
    <w:p w14:paraId="66046AEB" w14:textId="77777777" w:rsidR="003F6C38" w:rsidRPr="00946A8D" w:rsidRDefault="003F6C38" w:rsidP="0035156C">
      <w:pPr>
        <w:spacing w:after="0" w:line="240" w:lineRule="auto"/>
        <w:ind w:firstLine="709"/>
        <w:jc w:val="both"/>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1. В соответствии пунктом 4 статьи 36 Градостроительного кодекса Российской Федерации действие градостроительного регламента не распространяется на земельные участки в границах территорий памятников и ансамблей, включенных в единый государственный реестр объектов культурного наследия (памятников истории и культуры) народов Российской Федерации, а также в границах территорий памятников или ансамблей, которые являются вновь выявленными объектами культурного наследия и для которых решения о режиме содержания, параметрах </w:t>
      </w:r>
      <w:r w:rsidRPr="00946A8D">
        <w:rPr>
          <w:rFonts w:ascii="Times New Roman" w:eastAsia="Times New Roman" w:hAnsi="Times New Roman"/>
          <w:color w:val="000000"/>
          <w:sz w:val="24"/>
          <w:szCs w:val="24"/>
          <w:lang w:eastAsia="ru-RU"/>
        </w:rPr>
        <w:lastRenderedPageBreak/>
        <w:t>реставрации, консервации, воссоздания, ремонта и приспособлении принимаются в порядке, установленном законодательством Российской Федерации об охране объектов культурного наследия.</w:t>
      </w:r>
    </w:p>
    <w:p w14:paraId="52869801" w14:textId="77777777" w:rsidR="003F6C38" w:rsidRPr="00946A8D" w:rsidRDefault="003F6C38" w:rsidP="0035156C">
      <w:pPr>
        <w:spacing w:after="0" w:line="240" w:lineRule="auto"/>
        <w:ind w:firstLine="709"/>
        <w:jc w:val="both"/>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 xml:space="preserve">2. В границах территорий объектов культурного наследия действуют режимы использования территорий, утвержденные в соответствии с нормативно-правовыми актами правительства РФ, Министерства культуры РФ,  республики Крым и </w:t>
      </w:r>
      <w:r w:rsidR="00C95BE3" w:rsidRPr="00946A8D">
        <w:rPr>
          <w:rFonts w:ascii="Times New Roman" w:hAnsi="Times New Roman"/>
          <w:color w:val="000000"/>
          <w:sz w:val="24"/>
          <w:szCs w:val="24"/>
        </w:rPr>
        <w:t>муниципального образования.</w:t>
      </w:r>
    </w:p>
    <w:p w14:paraId="10824804" w14:textId="77777777" w:rsidR="003F6C38" w:rsidRPr="00946A8D" w:rsidRDefault="003F6C38" w:rsidP="0035156C">
      <w:pPr>
        <w:spacing w:after="0" w:line="240" w:lineRule="auto"/>
        <w:ind w:firstLine="709"/>
        <w:jc w:val="both"/>
        <w:rPr>
          <w:rFonts w:ascii="Times New Roman" w:eastAsia="Times New Roman" w:hAnsi="Times New Roman"/>
          <w:color w:val="000000"/>
          <w:sz w:val="24"/>
          <w:szCs w:val="24"/>
          <w:lang w:eastAsia="ru-RU"/>
        </w:rPr>
      </w:pPr>
      <w:r w:rsidRPr="00946A8D">
        <w:rPr>
          <w:rFonts w:ascii="Times New Roman" w:eastAsia="Times New Roman" w:hAnsi="Times New Roman"/>
          <w:color w:val="000000"/>
          <w:sz w:val="24"/>
          <w:szCs w:val="24"/>
          <w:lang w:eastAsia="ru-RU"/>
        </w:rPr>
        <w:t>3. Для объектов культурного наследия, не имеющих утвержденных границ и режимов использования территорий, в целях обеспечения их сохранности должны быть разработаны и утверждены границы и режим использования территорий в соответствии с Федеральным законом от 25 июня 2002 года № 73-ФЗ "Об объектах культурного наследия (памятниках истории и культуры) народов Российской Федерации".</w:t>
      </w:r>
    </w:p>
    <w:p w14:paraId="71117946" w14:textId="77777777" w:rsidR="003F6C38" w:rsidRPr="00946A8D" w:rsidRDefault="003F6C38" w:rsidP="0035156C">
      <w:pPr>
        <w:spacing w:after="0" w:line="240" w:lineRule="auto"/>
        <w:ind w:firstLine="709"/>
        <w:jc w:val="both"/>
        <w:rPr>
          <w:rFonts w:ascii="Times New Roman" w:hAnsi="Times New Roman"/>
          <w:color w:val="000000"/>
          <w:sz w:val="24"/>
          <w:szCs w:val="24"/>
        </w:rPr>
      </w:pPr>
      <w:r w:rsidRPr="00946A8D">
        <w:rPr>
          <w:rFonts w:ascii="Times New Roman" w:eastAsia="Times New Roman" w:hAnsi="Times New Roman"/>
          <w:color w:val="000000"/>
          <w:sz w:val="24"/>
          <w:szCs w:val="24"/>
          <w:lang w:eastAsia="ru-RU"/>
        </w:rPr>
        <w:t xml:space="preserve">4. Объекты культурного наследия </w:t>
      </w:r>
      <w:r w:rsidRPr="00946A8D">
        <w:rPr>
          <w:rFonts w:ascii="Times New Roman" w:hAnsi="Times New Roman"/>
          <w:color w:val="000000"/>
          <w:sz w:val="24"/>
          <w:szCs w:val="24"/>
        </w:rPr>
        <w:t>представлены на карте градостроительного зонирования настоящих Правил.</w:t>
      </w:r>
    </w:p>
    <w:p w14:paraId="466658A2" w14:textId="77777777" w:rsidR="003F6C38" w:rsidRPr="00946A8D" w:rsidRDefault="003F6C38" w:rsidP="0035156C">
      <w:pPr>
        <w:spacing w:after="0" w:line="240" w:lineRule="auto"/>
        <w:ind w:firstLine="709"/>
        <w:jc w:val="both"/>
        <w:rPr>
          <w:rFonts w:ascii="Times New Roman" w:hAnsi="Times New Roman"/>
          <w:color w:val="000000"/>
          <w:sz w:val="24"/>
          <w:szCs w:val="24"/>
        </w:rPr>
      </w:pPr>
      <w:r w:rsidRPr="00946A8D">
        <w:rPr>
          <w:rFonts w:ascii="Times New Roman" w:hAnsi="Times New Roman"/>
          <w:color w:val="000000"/>
          <w:sz w:val="24"/>
          <w:szCs w:val="24"/>
        </w:rPr>
        <w:t>5. В соответствии с п. 2 ст. 36 Федерального закона от 25 июня 2002 г. № 73-ФЗ «Об объектах культурного наследия (памятниках истории и культуры) народов РФ» в случае обнаружения на территории, подлежащей хозяйственному освоению, объектов, обладающих признаками объекта культурного наследия, в проекты проведения землеустроительных, строительных, хозяйственных и иных работ должны быть внесены разделы об обеспечении сохранности обнаруженных объектов.</w:t>
      </w:r>
    </w:p>
    <w:p w14:paraId="5F630F66" w14:textId="77777777" w:rsidR="003F6C38" w:rsidRPr="00946A8D" w:rsidRDefault="003F6C38" w:rsidP="0035156C">
      <w:pPr>
        <w:spacing w:after="0" w:line="240" w:lineRule="auto"/>
        <w:ind w:firstLine="709"/>
        <w:jc w:val="both"/>
        <w:rPr>
          <w:rFonts w:ascii="Times New Roman" w:hAnsi="Times New Roman"/>
          <w:color w:val="000000"/>
          <w:sz w:val="24"/>
          <w:szCs w:val="24"/>
        </w:rPr>
      </w:pPr>
    </w:p>
    <w:p w14:paraId="7652A002" w14:textId="77777777" w:rsidR="003F6C38" w:rsidRPr="00946A8D" w:rsidRDefault="003F6C38" w:rsidP="0035156C">
      <w:pPr>
        <w:jc w:val="center"/>
        <w:rPr>
          <w:rFonts w:ascii="Times New Roman" w:hAnsi="Times New Roman"/>
          <w:b/>
          <w:color w:val="000000"/>
          <w:sz w:val="24"/>
          <w:szCs w:val="24"/>
        </w:rPr>
      </w:pPr>
      <w:r w:rsidRPr="00946A8D">
        <w:rPr>
          <w:rFonts w:ascii="Times New Roman" w:hAnsi="Times New Roman"/>
          <w:b/>
          <w:color w:val="000000"/>
          <w:sz w:val="24"/>
          <w:szCs w:val="24"/>
        </w:rPr>
        <w:t>Зоны охраны объектов культурного наследия (памятников истории и культуры) народов Российской Федерации</w:t>
      </w:r>
    </w:p>
    <w:tbl>
      <w:tblPr>
        <w:tblStyle w:val="a9"/>
        <w:tblW w:w="0" w:type="auto"/>
        <w:tblLook w:val="04A0" w:firstRow="1" w:lastRow="0" w:firstColumn="1" w:lastColumn="0" w:noHBand="0" w:noVBand="1"/>
      </w:tblPr>
      <w:tblGrid>
        <w:gridCol w:w="4785"/>
        <w:gridCol w:w="4786"/>
      </w:tblGrid>
      <w:tr w:rsidR="00946A8D" w:rsidRPr="00946A8D" w14:paraId="2FE53C51" w14:textId="77777777" w:rsidTr="004C5145">
        <w:tc>
          <w:tcPr>
            <w:tcW w:w="4785" w:type="dxa"/>
          </w:tcPr>
          <w:p w14:paraId="5AD15267"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Виды зон</w:t>
            </w:r>
          </w:p>
        </w:tc>
        <w:tc>
          <w:tcPr>
            <w:tcW w:w="4786" w:type="dxa"/>
          </w:tcPr>
          <w:p w14:paraId="2B5325FE"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Основание</w:t>
            </w:r>
          </w:p>
        </w:tc>
      </w:tr>
      <w:tr w:rsidR="00946A8D" w:rsidRPr="00946A8D" w14:paraId="3D594FC1" w14:textId="77777777" w:rsidTr="004C5145">
        <w:tc>
          <w:tcPr>
            <w:tcW w:w="4785" w:type="dxa"/>
          </w:tcPr>
          <w:p w14:paraId="0847CE5D" w14:textId="77777777" w:rsidR="003F6C38" w:rsidRPr="00946A8D" w:rsidRDefault="003F6C38" w:rsidP="0035156C">
            <w:pPr>
              <w:pStyle w:val="Default"/>
              <w:jc w:val="both"/>
            </w:pPr>
            <w:r w:rsidRPr="00946A8D">
              <w:t xml:space="preserve">Охранная зона объекта культурного наследия </w:t>
            </w:r>
          </w:p>
          <w:p w14:paraId="45C47E95" w14:textId="77777777" w:rsidR="003F6C38" w:rsidRPr="00946A8D" w:rsidRDefault="003F6C38" w:rsidP="0035156C">
            <w:pPr>
              <w:jc w:val="both"/>
              <w:rPr>
                <w:rFonts w:ascii="Times New Roman" w:hAnsi="Times New Roman"/>
                <w:color w:val="000000"/>
                <w:sz w:val="24"/>
                <w:szCs w:val="24"/>
              </w:rPr>
            </w:pPr>
          </w:p>
          <w:p w14:paraId="1E38E7D5" w14:textId="77777777" w:rsidR="003F6C38" w:rsidRPr="00946A8D" w:rsidRDefault="003F6C38" w:rsidP="0035156C">
            <w:pPr>
              <w:pStyle w:val="Default"/>
              <w:jc w:val="both"/>
            </w:pPr>
            <w:r w:rsidRPr="00946A8D">
              <w:t xml:space="preserve">Зона регулирования застройки и хозяйственной деятельности </w:t>
            </w:r>
          </w:p>
          <w:p w14:paraId="082297B8" w14:textId="77777777" w:rsidR="003F6C38" w:rsidRPr="00946A8D" w:rsidRDefault="003F6C38" w:rsidP="0035156C">
            <w:pPr>
              <w:jc w:val="both"/>
              <w:rPr>
                <w:rFonts w:ascii="Times New Roman" w:hAnsi="Times New Roman"/>
                <w:color w:val="000000"/>
                <w:sz w:val="24"/>
                <w:szCs w:val="24"/>
              </w:rPr>
            </w:pPr>
          </w:p>
          <w:p w14:paraId="3223304E" w14:textId="77777777" w:rsidR="003F6C38" w:rsidRPr="00946A8D" w:rsidRDefault="003F6C38" w:rsidP="0035156C">
            <w:pPr>
              <w:pStyle w:val="Default"/>
              <w:jc w:val="both"/>
            </w:pPr>
            <w:r w:rsidRPr="00946A8D">
              <w:t xml:space="preserve">Зона охраняемого природного ландшафта </w:t>
            </w:r>
          </w:p>
          <w:p w14:paraId="0B00FE99" w14:textId="77777777" w:rsidR="003F6C38" w:rsidRPr="00946A8D" w:rsidRDefault="003F6C38" w:rsidP="0035156C">
            <w:pPr>
              <w:jc w:val="both"/>
              <w:rPr>
                <w:rFonts w:ascii="Times New Roman" w:hAnsi="Times New Roman"/>
                <w:color w:val="000000"/>
                <w:sz w:val="24"/>
                <w:szCs w:val="24"/>
              </w:rPr>
            </w:pPr>
          </w:p>
        </w:tc>
        <w:tc>
          <w:tcPr>
            <w:tcW w:w="4786" w:type="dxa"/>
          </w:tcPr>
          <w:p w14:paraId="4033FA64" w14:textId="77777777" w:rsidR="003F6C38" w:rsidRPr="00946A8D" w:rsidRDefault="003F6C38" w:rsidP="0035156C">
            <w:pPr>
              <w:pStyle w:val="Default"/>
              <w:jc w:val="both"/>
            </w:pPr>
          </w:p>
          <w:p w14:paraId="25199AC2" w14:textId="77777777" w:rsidR="003F6C38" w:rsidRPr="00946A8D" w:rsidRDefault="003F6C38" w:rsidP="0035156C">
            <w:pPr>
              <w:pStyle w:val="Default"/>
              <w:jc w:val="both"/>
            </w:pPr>
            <w:r w:rsidRPr="00946A8D">
              <w:t xml:space="preserve">Федеральный закон от 25.06.2002 № 73-ФЗ «Об объектах культурного наследия (памятниках истории </w:t>
            </w:r>
          </w:p>
          <w:p w14:paraId="6252C271" w14:textId="77777777" w:rsidR="003F6C38" w:rsidRPr="00946A8D" w:rsidRDefault="003F6C38" w:rsidP="0035156C">
            <w:pPr>
              <w:pStyle w:val="Default"/>
              <w:jc w:val="both"/>
            </w:pPr>
            <w:r w:rsidRPr="00946A8D">
              <w:t xml:space="preserve">и культуры) народов Российской Федерации», </w:t>
            </w:r>
          </w:p>
          <w:p w14:paraId="1BFA4B36" w14:textId="77777777" w:rsidR="003F6C38" w:rsidRPr="00946A8D" w:rsidRDefault="003F6C38" w:rsidP="0035156C">
            <w:pPr>
              <w:pStyle w:val="Default"/>
              <w:jc w:val="both"/>
            </w:pPr>
            <w:r w:rsidRPr="00946A8D">
              <w:t xml:space="preserve">статья 34; </w:t>
            </w:r>
          </w:p>
          <w:p w14:paraId="6C240824"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 xml:space="preserve">Постановление Правительства Российской Федерации от 12.09.2015 № 972 «Об утверждении Положения о зонах охраны объектов культурного наследия (памятников истории и культуры) народов Российской Федерации и о признании утратившими силу отдельных положений нормативных правовых актов Правительства Российской Федерации» </w:t>
            </w:r>
          </w:p>
        </w:tc>
      </w:tr>
    </w:tbl>
    <w:p w14:paraId="26557090" w14:textId="77777777" w:rsidR="003F6C38" w:rsidRPr="00946A8D" w:rsidRDefault="003F6C38" w:rsidP="0035156C">
      <w:pPr>
        <w:jc w:val="center"/>
        <w:rPr>
          <w:rFonts w:ascii="Times New Roman" w:hAnsi="Times New Roman"/>
          <w:b/>
          <w:color w:val="000000"/>
          <w:sz w:val="24"/>
          <w:szCs w:val="24"/>
        </w:rPr>
      </w:pPr>
      <w:r w:rsidRPr="00946A8D">
        <w:rPr>
          <w:rFonts w:ascii="Times New Roman" w:hAnsi="Times New Roman"/>
          <w:b/>
          <w:color w:val="000000"/>
          <w:sz w:val="24"/>
          <w:szCs w:val="24"/>
        </w:rPr>
        <w:t>Защитные зоны объектов культурного наследия</w:t>
      </w:r>
    </w:p>
    <w:tbl>
      <w:tblPr>
        <w:tblStyle w:val="a9"/>
        <w:tblW w:w="0" w:type="auto"/>
        <w:tblLook w:val="04A0" w:firstRow="1" w:lastRow="0" w:firstColumn="1" w:lastColumn="0" w:noHBand="0" w:noVBand="1"/>
      </w:tblPr>
      <w:tblGrid>
        <w:gridCol w:w="4785"/>
        <w:gridCol w:w="4786"/>
      </w:tblGrid>
      <w:tr w:rsidR="00946A8D" w:rsidRPr="00946A8D" w14:paraId="0C1021A9" w14:textId="77777777" w:rsidTr="004C5145">
        <w:tc>
          <w:tcPr>
            <w:tcW w:w="4785" w:type="dxa"/>
          </w:tcPr>
          <w:p w14:paraId="36CC08CC"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Виды зон</w:t>
            </w:r>
          </w:p>
        </w:tc>
        <w:tc>
          <w:tcPr>
            <w:tcW w:w="4786" w:type="dxa"/>
          </w:tcPr>
          <w:p w14:paraId="4C7A54B2" w14:textId="77777777" w:rsidR="003F6C38" w:rsidRPr="00946A8D" w:rsidRDefault="003F6C38" w:rsidP="0035156C">
            <w:pPr>
              <w:jc w:val="both"/>
              <w:rPr>
                <w:rFonts w:ascii="Times New Roman" w:hAnsi="Times New Roman"/>
                <w:color w:val="000000"/>
                <w:sz w:val="24"/>
                <w:szCs w:val="24"/>
              </w:rPr>
            </w:pPr>
            <w:r w:rsidRPr="00946A8D">
              <w:rPr>
                <w:rFonts w:ascii="Times New Roman" w:hAnsi="Times New Roman"/>
                <w:color w:val="000000"/>
                <w:sz w:val="24"/>
                <w:szCs w:val="24"/>
              </w:rPr>
              <w:t>Основание</w:t>
            </w:r>
          </w:p>
        </w:tc>
      </w:tr>
      <w:tr w:rsidR="003F6C38" w:rsidRPr="00946A8D" w14:paraId="32FDCE92" w14:textId="77777777" w:rsidTr="004C5145">
        <w:tc>
          <w:tcPr>
            <w:tcW w:w="4785" w:type="dxa"/>
          </w:tcPr>
          <w:p w14:paraId="61E80092" w14:textId="77777777" w:rsidR="003F6C38" w:rsidRPr="00946A8D" w:rsidRDefault="003F6C38" w:rsidP="0035156C">
            <w:pPr>
              <w:pStyle w:val="Default"/>
              <w:jc w:val="both"/>
            </w:pPr>
            <w:r w:rsidRPr="00946A8D">
              <w:t xml:space="preserve">Защитная зона объекта культурного наследия </w:t>
            </w:r>
          </w:p>
          <w:p w14:paraId="1C6AD960" w14:textId="77777777" w:rsidR="003F6C38" w:rsidRPr="00946A8D" w:rsidRDefault="003F6C38" w:rsidP="0035156C">
            <w:pPr>
              <w:jc w:val="both"/>
              <w:rPr>
                <w:rFonts w:ascii="Times New Roman" w:hAnsi="Times New Roman"/>
                <w:color w:val="000000"/>
                <w:sz w:val="24"/>
                <w:szCs w:val="24"/>
              </w:rPr>
            </w:pPr>
          </w:p>
        </w:tc>
        <w:tc>
          <w:tcPr>
            <w:tcW w:w="4786" w:type="dxa"/>
          </w:tcPr>
          <w:p w14:paraId="4A2206C6" w14:textId="77777777" w:rsidR="003F6C38" w:rsidRPr="00946A8D" w:rsidRDefault="003F6C38" w:rsidP="0035156C">
            <w:pPr>
              <w:pStyle w:val="Default"/>
              <w:jc w:val="both"/>
            </w:pPr>
          </w:p>
          <w:p w14:paraId="166ABE09" w14:textId="77777777" w:rsidR="003F6C38" w:rsidRPr="00946A8D" w:rsidRDefault="003F6C38" w:rsidP="0035156C">
            <w:pPr>
              <w:pStyle w:val="Default"/>
              <w:jc w:val="both"/>
            </w:pPr>
            <w:r w:rsidRPr="00946A8D">
              <w:t xml:space="preserve">Федеральный закон от 25.06.2002 № 73-ФЗ «Об объектах культурного наследия (памятниках истории и культуры) народов Российской Федерации», статья 34.1 </w:t>
            </w:r>
          </w:p>
          <w:p w14:paraId="18092C86" w14:textId="77777777" w:rsidR="003F6C38" w:rsidRPr="00946A8D" w:rsidRDefault="003F6C38" w:rsidP="0035156C">
            <w:pPr>
              <w:jc w:val="both"/>
              <w:rPr>
                <w:rFonts w:ascii="Times New Roman" w:hAnsi="Times New Roman"/>
                <w:color w:val="000000"/>
                <w:sz w:val="24"/>
                <w:szCs w:val="24"/>
              </w:rPr>
            </w:pPr>
          </w:p>
        </w:tc>
      </w:tr>
    </w:tbl>
    <w:p w14:paraId="3AF89715" w14:textId="77777777" w:rsidR="003F6C38" w:rsidRPr="00946A8D" w:rsidRDefault="003F6C38" w:rsidP="0035156C">
      <w:pPr>
        <w:spacing w:after="0" w:line="240" w:lineRule="auto"/>
        <w:jc w:val="both"/>
        <w:rPr>
          <w:rFonts w:ascii="Times New Roman" w:eastAsia="Times New Roman" w:hAnsi="Times New Roman"/>
          <w:color w:val="000000"/>
          <w:sz w:val="16"/>
          <w:szCs w:val="16"/>
        </w:rPr>
      </w:pPr>
    </w:p>
    <w:p w14:paraId="6DC8DC90" w14:textId="32F2A277" w:rsidR="003F6C38" w:rsidRPr="00946A8D" w:rsidRDefault="003F6C38" w:rsidP="0035156C">
      <w:pPr>
        <w:pStyle w:val="2"/>
        <w:spacing w:before="0" w:after="0"/>
        <w:jc w:val="both"/>
        <w:rPr>
          <w:rFonts w:ascii="Times New Roman" w:hAnsi="Times New Roman" w:cs="Times New Roman"/>
          <w:i w:val="0"/>
          <w:iCs w:val="0"/>
          <w:color w:val="000000"/>
          <w:kern w:val="1"/>
          <w:sz w:val="24"/>
          <w:szCs w:val="24"/>
        </w:rPr>
      </w:pPr>
      <w:bookmarkStart w:id="74" w:name="_Toc379703681"/>
      <w:bookmarkStart w:id="75" w:name="_Toc416785909"/>
      <w:bookmarkStart w:id="76" w:name="_Toc494887957"/>
      <w:bookmarkStart w:id="77" w:name="_Toc494888416"/>
      <w:bookmarkStart w:id="78" w:name="_Toc495960209"/>
      <w:bookmarkStart w:id="79" w:name="_Toc528181477"/>
      <w:bookmarkStart w:id="80" w:name="_Toc139379833"/>
      <w:r w:rsidRPr="00946A8D">
        <w:rPr>
          <w:rFonts w:ascii="Times New Roman" w:hAnsi="Times New Roman" w:cs="Times New Roman"/>
          <w:i w:val="0"/>
          <w:color w:val="000000"/>
          <w:kern w:val="1"/>
          <w:sz w:val="24"/>
          <w:szCs w:val="24"/>
        </w:rPr>
        <w:t xml:space="preserve">Статья </w:t>
      </w:r>
      <w:r w:rsidR="00E55C53" w:rsidRPr="00946A8D">
        <w:rPr>
          <w:rFonts w:ascii="Times New Roman" w:hAnsi="Times New Roman" w:cs="Times New Roman"/>
          <w:i w:val="0"/>
          <w:color w:val="000000"/>
          <w:kern w:val="1"/>
          <w:sz w:val="24"/>
          <w:szCs w:val="24"/>
        </w:rPr>
        <w:t>60</w:t>
      </w:r>
      <w:r w:rsidRPr="00946A8D">
        <w:rPr>
          <w:rFonts w:ascii="Times New Roman" w:hAnsi="Times New Roman" w:cs="Times New Roman"/>
          <w:i w:val="0"/>
          <w:color w:val="000000"/>
          <w:kern w:val="1"/>
          <w:sz w:val="24"/>
          <w:szCs w:val="24"/>
        </w:rPr>
        <w:t>. Регламенты использования территорий в зонах, формируемых санитарно-гигиеническими, экологическими и иными требованиями</w:t>
      </w:r>
      <w:bookmarkEnd w:id="74"/>
      <w:bookmarkEnd w:id="75"/>
      <w:bookmarkEnd w:id="76"/>
      <w:bookmarkEnd w:id="77"/>
      <w:bookmarkEnd w:id="78"/>
      <w:bookmarkEnd w:id="79"/>
      <w:bookmarkEnd w:id="80"/>
    </w:p>
    <w:p w14:paraId="4DC27BA5" w14:textId="77777777" w:rsidR="009578D2" w:rsidRPr="00946A8D" w:rsidRDefault="009578D2" w:rsidP="0035156C">
      <w:pPr>
        <w:spacing w:after="0" w:line="240" w:lineRule="auto"/>
        <w:ind w:firstLine="709"/>
        <w:jc w:val="both"/>
        <w:rPr>
          <w:rFonts w:ascii="Times New Roman" w:eastAsia="Times New Roman" w:hAnsi="Times New Roman"/>
          <w:color w:val="000000"/>
          <w:sz w:val="16"/>
          <w:szCs w:val="16"/>
        </w:rPr>
      </w:pPr>
    </w:p>
    <w:p w14:paraId="390E422F" w14:textId="77777777" w:rsidR="003F6C38" w:rsidRPr="00946A8D" w:rsidRDefault="003F6C38" w:rsidP="0035156C">
      <w:pPr>
        <w:spacing w:after="0" w:line="240" w:lineRule="auto"/>
        <w:ind w:firstLine="709"/>
        <w:jc w:val="both"/>
        <w:rPr>
          <w:rFonts w:ascii="Times New Roman" w:eastAsia="Times New Roman" w:hAnsi="Times New Roman"/>
          <w:color w:val="000000"/>
          <w:sz w:val="24"/>
          <w:szCs w:val="24"/>
        </w:rPr>
      </w:pPr>
      <w:r w:rsidRPr="00946A8D">
        <w:rPr>
          <w:rFonts w:ascii="Times New Roman" w:eastAsia="Times New Roman" w:hAnsi="Times New Roman"/>
          <w:color w:val="000000"/>
          <w:sz w:val="24"/>
          <w:szCs w:val="24"/>
        </w:rPr>
        <w:t>Использование земельных участков и иных объектов недвижимости, расположенных в пределах зон, обозначенных на карте градостроительного зонирования, приведенных в составе графической части настоящих Правил, определяется градостроительными регламентами соответствующих территориальных зон с учетом регламентов в зонах с особыми условиями использования территорий в соответствие с действующим законодательством.</w:t>
      </w:r>
    </w:p>
    <w:p w14:paraId="730DC55C" w14:textId="77777777" w:rsidR="003F6C38" w:rsidRPr="00946A8D" w:rsidRDefault="003F6C38" w:rsidP="0035156C">
      <w:pPr>
        <w:spacing w:after="0" w:line="240" w:lineRule="auto"/>
        <w:ind w:firstLine="709"/>
        <w:jc w:val="both"/>
        <w:rPr>
          <w:rFonts w:ascii="Times New Roman" w:eastAsia="Times New Roman" w:hAnsi="Times New Roman"/>
          <w:color w:val="000000"/>
          <w:sz w:val="24"/>
          <w:szCs w:val="24"/>
        </w:rPr>
      </w:pPr>
      <w:r w:rsidRPr="00946A8D">
        <w:rPr>
          <w:rFonts w:ascii="Times New Roman" w:eastAsia="Times New Roman" w:hAnsi="Times New Roman"/>
          <w:color w:val="000000"/>
          <w:sz w:val="24"/>
          <w:szCs w:val="24"/>
        </w:rPr>
        <w:t>Земельные участки и иные объекты недвижимости, чьи характеристики не соответствуют разрешенным видам использования или параметрам, установленным законами, иными нормативными правовыми актами применительно к зонам с особыми условиями использования территорий, являются объектами недвижимости, не соответствующими градостроительному регламенту настоящих Правил.</w:t>
      </w:r>
    </w:p>
    <w:p w14:paraId="725954C7" w14:textId="77777777" w:rsidR="003F6C38" w:rsidRPr="00946A8D" w:rsidRDefault="003F6C38" w:rsidP="0035156C">
      <w:pPr>
        <w:spacing w:after="0" w:line="240" w:lineRule="auto"/>
        <w:ind w:firstLine="709"/>
        <w:jc w:val="both"/>
        <w:rPr>
          <w:rFonts w:ascii="Times New Roman" w:eastAsia="Times New Roman" w:hAnsi="Times New Roman"/>
          <w:color w:val="000000"/>
          <w:sz w:val="24"/>
          <w:szCs w:val="24"/>
        </w:rPr>
      </w:pPr>
      <w:r w:rsidRPr="00946A8D">
        <w:rPr>
          <w:rFonts w:ascii="Times New Roman" w:eastAsia="Times New Roman" w:hAnsi="Times New Roman"/>
          <w:color w:val="000000"/>
          <w:sz w:val="24"/>
          <w:szCs w:val="24"/>
        </w:rPr>
        <w:t xml:space="preserve">Ограничения использования земельных участков и иных объектов недвижимости, расположенных в зонах с особыми условиями использования территорий, установлены в соответствии с действующим законодательством Российской Федерации и </w:t>
      </w:r>
      <w:r w:rsidRPr="00946A8D">
        <w:rPr>
          <w:rFonts w:ascii="Times New Roman" w:hAnsi="Times New Roman"/>
          <w:color w:val="000000"/>
          <w:sz w:val="24"/>
          <w:szCs w:val="24"/>
        </w:rPr>
        <w:t>проектом генерального плана муниципального образования</w:t>
      </w:r>
      <w:r w:rsidRPr="00946A8D">
        <w:rPr>
          <w:rFonts w:ascii="Times New Roman" w:eastAsia="Times New Roman" w:hAnsi="Times New Roman"/>
          <w:color w:val="000000"/>
          <w:sz w:val="24"/>
          <w:szCs w:val="24"/>
        </w:rPr>
        <w:t>.</w:t>
      </w:r>
    </w:p>
    <w:p w14:paraId="681647F5" w14:textId="77777777" w:rsidR="003F6C38" w:rsidRPr="00946A8D" w:rsidRDefault="003F6C38" w:rsidP="0035156C">
      <w:pPr>
        <w:pStyle w:val="aff6"/>
        <w:spacing w:line="290" w:lineRule="atLeast"/>
        <w:ind w:left="405"/>
        <w:jc w:val="both"/>
        <w:rPr>
          <w:rFonts w:ascii="Times New Roman" w:hAnsi="Times New Roman"/>
          <w:color w:val="000000"/>
          <w:sz w:val="24"/>
          <w:szCs w:val="24"/>
        </w:rPr>
      </w:pPr>
      <w:r w:rsidRPr="00946A8D">
        <w:rPr>
          <w:rFonts w:ascii="Times New Roman" w:hAnsi="Times New Roman"/>
          <w:b/>
          <w:color w:val="000000"/>
          <w:sz w:val="24"/>
          <w:szCs w:val="24"/>
        </w:rPr>
        <w:t>Градостроительные регламенты не устанавливаются:</w:t>
      </w:r>
      <w:r w:rsidRPr="00946A8D">
        <w:rPr>
          <w:rFonts w:ascii="Times New Roman" w:hAnsi="Times New Roman"/>
          <w:color w:val="000000"/>
          <w:sz w:val="24"/>
          <w:szCs w:val="24"/>
        </w:rPr>
        <w:t xml:space="preserve"> </w:t>
      </w:r>
    </w:p>
    <w:p w14:paraId="39D370F9" w14:textId="77777777" w:rsidR="003F6C38" w:rsidRPr="00946A8D" w:rsidRDefault="003F6C38" w:rsidP="00954B86">
      <w:pPr>
        <w:pStyle w:val="aff6"/>
        <w:numPr>
          <w:ilvl w:val="0"/>
          <w:numId w:val="23"/>
        </w:numPr>
        <w:spacing w:line="290" w:lineRule="atLeast"/>
        <w:ind w:left="-142" w:firstLine="547"/>
        <w:jc w:val="both"/>
        <w:rPr>
          <w:rFonts w:ascii="Times New Roman" w:hAnsi="Times New Roman"/>
          <w:color w:val="000000"/>
          <w:sz w:val="24"/>
          <w:szCs w:val="24"/>
        </w:rPr>
      </w:pPr>
      <w:r w:rsidRPr="00946A8D">
        <w:rPr>
          <w:rFonts w:ascii="Times New Roman" w:hAnsi="Times New Roman"/>
          <w:color w:val="000000"/>
          <w:sz w:val="24"/>
          <w:szCs w:val="24"/>
          <w:shd w:val="clear" w:color="auto" w:fill="FFFFFF"/>
        </w:rPr>
        <w:t>В границах территорий памятников и ансамблей, включенных в единый государственный реестр объектов культурного наследия (памятников истории и культуры) народов Российской Федерации, а также в границах территорий памятников или ансамблей, которые являются выявленными объектами культурного наследия и решения о режиме содержания, параметрах реставрации, консервации, воссоздания, ремонта и приспособлении которых принимаются в порядке, установленном законодательством Российской Федерации об охране объектов культурного наследия</w:t>
      </w:r>
      <w:r w:rsidRPr="00946A8D">
        <w:rPr>
          <w:rFonts w:ascii="Times New Roman" w:hAnsi="Times New Roman"/>
          <w:color w:val="000000"/>
          <w:sz w:val="24"/>
          <w:szCs w:val="24"/>
        </w:rPr>
        <w:t>;</w:t>
      </w:r>
      <w:bookmarkStart w:id="81" w:name="dst100587"/>
      <w:bookmarkEnd w:id="81"/>
    </w:p>
    <w:p w14:paraId="7FA1DAAB" w14:textId="77777777" w:rsidR="003F6C38" w:rsidRPr="00946A8D" w:rsidRDefault="003F6C38" w:rsidP="00954B86">
      <w:pPr>
        <w:pStyle w:val="aff6"/>
        <w:numPr>
          <w:ilvl w:val="0"/>
          <w:numId w:val="23"/>
        </w:numPr>
        <w:spacing w:line="290" w:lineRule="atLeast"/>
        <w:ind w:left="-142" w:firstLine="547"/>
        <w:jc w:val="both"/>
        <w:rPr>
          <w:rFonts w:ascii="Times New Roman" w:hAnsi="Times New Roman"/>
          <w:color w:val="000000"/>
          <w:sz w:val="24"/>
          <w:szCs w:val="24"/>
        </w:rPr>
      </w:pPr>
      <w:r w:rsidRPr="00946A8D">
        <w:rPr>
          <w:rFonts w:ascii="Times New Roman" w:hAnsi="Times New Roman"/>
          <w:color w:val="000000"/>
          <w:sz w:val="24"/>
          <w:szCs w:val="24"/>
        </w:rPr>
        <w:t>В границах территорий общего пользования;</w:t>
      </w:r>
      <w:bookmarkStart w:id="82" w:name="dst101769"/>
      <w:bookmarkEnd w:id="82"/>
    </w:p>
    <w:p w14:paraId="7F4EC6A2" w14:textId="77777777" w:rsidR="003F6C38" w:rsidRPr="00946A8D" w:rsidRDefault="003F6C38" w:rsidP="00954B86">
      <w:pPr>
        <w:pStyle w:val="aff6"/>
        <w:numPr>
          <w:ilvl w:val="0"/>
          <w:numId w:val="23"/>
        </w:numPr>
        <w:spacing w:line="290" w:lineRule="atLeast"/>
        <w:ind w:left="-142" w:firstLine="547"/>
        <w:jc w:val="both"/>
        <w:rPr>
          <w:rFonts w:ascii="Times New Roman" w:hAnsi="Times New Roman"/>
          <w:color w:val="000000"/>
          <w:sz w:val="24"/>
          <w:szCs w:val="24"/>
        </w:rPr>
      </w:pPr>
      <w:r w:rsidRPr="00946A8D">
        <w:rPr>
          <w:rFonts w:ascii="Times New Roman" w:hAnsi="Times New Roman"/>
          <w:color w:val="000000"/>
          <w:sz w:val="24"/>
          <w:szCs w:val="24"/>
        </w:rPr>
        <w:t>В границах территорий предназначенные для размещения линейных объектов и (или) занятые линейными объектами;</w:t>
      </w:r>
      <w:bookmarkStart w:id="83" w:name="dst101025"/>
      <w:bookmarkEnd w:id="83"/>
    </w:p>
    <w:p w14:paraId="0C272014" w14:textId="77777777" w:rsidR="003F6C38" w:rsidRPr="00946A8D" w:rsidRDefault="003F6C38" w:rsidP="00954B86">
      <w:pPr>
        <w:pStyle w:val="aff6"/>
        <w:numPr>
          <w:ilvl w:val="0"/>
          <w:numId w:val="23"/>
        </w:numPr>
        <w:spacing w:line="290" w:lineRule="atLeast"/>
        <w:ind w:left="-142" w:firstLine="547"/>
        <w:jc w:val="both"/>
        <w:rPr>
          <w:rFonts w:ascii="Times New Roman" w:hAnsi="Times New Roman"/>
          <w:color w:val="000000"/>
          <w:sz w:val="24"/>
          <w:szCs w:val="24"/>
        </w:rPr>
      </w:pPr>
      <w:r w:rsidRPr="00946A8D">
        <w:rPr>
          <w:rFonts w:ascii="Times New Roman" w:hAnsi="Times New Roman"/>
          <w:color w:val="000000"/>
          <w:sz w:val="24"/>
          <w:szCs w:val="24"/>
        </w:rPr>
        <w:t>В границах территорий предоставленных для добычи полезных ископаемых.</w:t>
      </w:r>
      <w:bookmarkStart w:id="84" w:name="dst100589"/>
      <w:bookmarkEnd w:id="84"/>
    </w:p>
    <w:p w14:paraId="5406500B" w14:textId="77777777" w:rsidR="003F6C38" w:rsidRPr="00946A8D" w:rsidRDefault="003F6C38" w:rsidP="00954B86">
      <w:pPr>
        <w:pStyle w:val="aff6"/>
        <w:numPr>
          <w:ilvl w:val="0"/>
          <w:numId w:val="23"/>
        </w:numPr>
        <w:spacing w:line="290" w:lineRule="atLeast"/>
        <w:ind w:left="-142" w:firstLine="547"/>
        <w:jc w:val="both"/>
        <w:rPr>
          <w:rFonts w:ascii="Times New Roman" w:hAnsi="Times New Roman"/>
          <w:color w:val="000000"/>
          <w:sz w:val="24"/>
          <w:szCs w:val="24"/>
        </w:rPr>
      </w:pPr>
      <w:r w:rsidRPr="00946A8D">
        <w:rPr>
          <w:rFonts w:ascii="Times New Roman" w:hAnsi="Times New Roman"/>
          <w:color w:val="000000"/>
          <w:sz w:val="24"/>
          <w:szCs w:val="24"/>
        </w:rPr>
        <w:t>Применительно к территориям исторических поселений, достопримечательных мест, землям лечебно-оздоровительных местностей и курортов, зонам с особыми условиями использования территорий градостроительные регламенты устанавливаются в соответствии с законодательством Российской Федерации.</w:t>
      </w:r>
      <w:bookmarkStart w:id="85" w:name="dst1222"/>
      <w:bookmarkEnd w:id="85"/>
    </w:p>
    <w:p w14:paraId="1139995B" w14:textId="77777777" w:rsidR="00143453" w:rsidRPr="00946A8D" w:rsidRDefault="003F6C38" w:rsidP="00954B86">
      <w:pPr>
        <w:pStyle w:val="aff6"/>
        <w:numPr>
          <w:ilvl w:val="0"/>
          <w:numId w:val="23"/>
        </w:numPr>
        <w:spacing w:after="0" w:line="240" w:lineRule="auto"/>
        <w:ind w:left="-142" w:firstLine="547"/>
        <w:jc w:val="both"/>
        <w:rPr>
          <w:rFonts w:ascii="Times New Roman" w:eastAsia="Times New Roman" w:hAnsi="Times New Roman"/>
          <w:color w:val="000000"/>
          <w:sz w:val="24"/>
          <w:szCs w:val="24"/>
        </w:rPr>
      </w:pPr>
      <w:r w:rsidRPr="00946A8D">
        <w:rPr>
          <w:rFonts w:ascii="Times New Roman" w:hAnsi="Times New Roman"/>
          <w:color w:val="000000"/>
          <w:sz w:val="24"/>
          <w:szCs w:val="24"/>
        </w:rPr>
        <w:t>Градостроительные регламенты не устанавливаются для земель лесного фонда, земель, покрытых поверхностными водами, земель запаса, земель особо охраняемых природных территорий (за исключением земель лечебно-оздоровительных местностей и курортов), сельскохозяйственных угодий в составе земель сельскохозяйственного назначения, земельных участков, расположенных в границах особых экономических зон и территорий опережающего социально-экономического развития.</w:t>
      </w:r>
      <w:bookmarkStart w:id="86" w:name="dst2098"/>
      <w:bookmarkEnd w:id="86"/>
    </w:p>
    <w:p w14:paraId="69BCE5FD" w14:textId="77777777" w:rsidR="003F6C38" w:rsidRPr="00946A8D" w:rsidRDefault="00143453" w:rsidP="00954B86">
      <w:pPr>
        <w:pStyle w:val="aff6"/>
        <w:numPr>
          <w:ilvl w:val="0"/>
          <w:numId w:val="23"/>
        </w:numPr>
        <w:spacing w:after="0" w:line="240" w:lineRule="auto"/>
        <w:ind w:left="-142" w:firstLine="547"/>
        <w:jc w:val="both"/>
        <w:rPr>
          <w:rFonts w:ascii="Times New Roman" w:hAnsi="Times New Roman"/>
          <w:color w:val="000000"/>
          <w:sz w:val="24"/>
          <w:szCs w:val="24"/>
        </w:rPr>
      </w:pPr>
      <w:r w:rsidRPr="00946A8D">
        <w:rPr>
          <w:rFonts w:ascii="Times New Roman" w:hAnsi="Times New Roman"/>
          <w:color w:val="000000"/>
          <w:sz w:val="24"/>
          <w:szCs w:val="24"/>
        </w:rPr>
        <w:t>В случае, если генеральный план принят с учетом разногласий, на территории неурегулированных вопросов градостроительные регламенты устанавливать по фактическому землепользованию до урегулирования соответствующих разногласий в генеральном плане муниципального образования.</w:t>
      </w:r>
    </w:p>
    <w:p w14:paraId="0ED00204" w14:textId="77777777" w:rsidR="003F6C38" w:rsidRPr="00946A8D" w:rsidRDefault="003F6C38" w:rsidP="0035156C">
      <w:pPr>
        <w:spacing w:after="0" w:line="240" w:lineRule="auto"/>
        <w:jc w:val="both"/>
        <w:rPr>
          <w:rFonts w:ascii="Times New Roman" w:hAnsi="Times New Roman"/>
          <w:color w:val="000000"/>
          <w:sz w:val="24"/>
          <w:szCs w:val="24"/>
        </w:rPr>
      </w:pPr>
    </w:p>
    <w:p w14:paraId="3EE03F15" w14:textId="27A518EC" w:rsidR="007C124E" w:rsidRPr="00946A8D" w:rsidRDefault="007C124E" w:rsidP="007C124E">
      <w:pPr>
        <w:pStyle w:val="2"/>
        <w:spacing w:before="0" w:after="0"/>
        <w:jc w:val="both"/>
        <w:rPr>
          <w:rFonts w:ascii="Times New Roman" w:hAnsi="Times New Roman" w:cs="Times New Roman"/>
          <w:i w:val="0"/>
          <w:color w:val="000000"/>
          <w:kern w:val="1"/>
          <w:sz w:val="24"/>
          <w:szCs w:val="24"/>
        </w:rPr>
      </w:pPr>
      <w:bookmarkStart w:id="87" w:name="_Toc1943437"/>
      <w:bookmarkStart w:id="88" w:name="_Toc3998731"/>
      <w:bookmarkStart w:id="89" w:name="_Toc139379834"/>
      <w:r w:rsidRPr="00946A8D">
        <w:rPr>
          <w:rFonts w:ascii="Times New Roman" w:hAnsi="Times New Roman" w:cs="Times New Roman"/>
          <w:i w:val="0"/>
          <w:color w:val="000000"/>
          <w:kern w:val="1"/>
          <w:sz w:val="24"/>
          <w:szCs w:val="24"/>
        </w:rPr>
        <w:t>Статья 6</w:t>
      </w:r>
      <w:r w:rsidR="00E55C53" w:rsidRPr="00946A8D">
        <w:rPr>
          <w:rFonts w:ascii="Times New Roman" w:hAnsi="Times New Roman" w:cs="Times New Roman"/>
          <w:i w:val="0"/>
          <w:color w:val="000000"/>
          <w:kern w:val="1"/>
          <w:sz w:val="24"/>
          <w:szCs w:val="24"/>
        </w:rPr>
        <w:t>1</w:t>
      </w:r>
      <w:r w:rsidRPr="00946A8D">
        <w:rPr>
          <w:rFonts w:ascii="Times New Roman" w:hAnsi="Times New Roman" w:cs="Times New Roman"/>
          <w:i w:val="0"/>
          <w:color w:val="000000"/>
          <w:kern w:val="1"/>
          <w:sz w:val="24"/>
          <w:szCs w:val="24"/>
        </w:rPr>
        <w:t>. Особенности использования земельных участков и объектов недвижимости в зонах с особой архитектурно-планировочной организацией территории.</w:t>
      </w:r>
      <w:bookmarkEnd w:id="87"/>
      <w:bookmarkEnd w:id="88"/>
      <w:bookmarkEnd w:id="89"/>
    </w:p>
    <w:p w14:paraId="16C1A7B8" w14:textId="77777777" w:rsidR="0000415D" w:rsidRPr="00946A8D" w:rsidRDefault="0000415D" w:rsidP="0000415D">
      <w:pPr>
        <w:pStyle w:val="aff6"/>
        <w:spacing w:line="240" w:lineRule="auto"/>
        <w:ind w:left="426"/>
        <w:jc w:val="both"/>
        <w:rPr>
          <w:rFonts w:ascii="Times New Roman" w:hAnsi="Times New Roman"/>
          <w:color w:val="000000"/>
          <w:sz w:val="24"/>
          <w:szCs w:val="24"/>
        </w:rPr>
      </w:pPr>
    </w:p>
    <w:p w14:paraId="3A1B583C" w14:textId="0CCFB0E3" w:rsidR="007C124E" w:rsidRPr="00946A8D" w:rsidRDefault="007C124E" w:rsidP="007C124E">
      <w:pPr>
        <w:pStyle w:val="aff6"/>
        <w:numPr>
          <w:ilvl w:val="2"/>
          <w:numId w:val="30"/>
        </w:numPr>
        <w:spacing w:line="240" w:lineRule="auto"/>
        <w:ind w:left="-142" w:firstLine="568"/>
        <w:jc w:val="both"/>
        <w:rPr>
          <w:rFonts w:ascii="Times New Roman" w:hAnsi="Times New Roman"/>
          <w:color w:val="000000"/>
          <w:sz w:val="24"/>
          <w:szCs w:val="24"/>
        </w:rPr>
      </w:pPr>
      <w:r w:rsidRPr="00946A8D">
        <w:rPr>
          <w:rFonts w:ascii="Times New Roman" w:hAnsi="Times New Roman"/>
          <w:color w:val="000000"/>
          <w:sz w:val="24"/>
          <w:szCs w:val="24"/>
        </w:rPr>
        <w:t xml:space="preserve">Зона с особой архитектурно-планировочной организацией территории (далее – архитектурно-планировочная зона) – зона с особыми условиями использования территории, включающая земли, земельные участки (части земельных участков) и расположенные на них </w:t>
      </w:r>
      <w:r w:rsidRPr="00946A8D">
        <w:rPr>
          <w:rFonts w:ascii="Times New Roman" w:hAnsi="Times New Roman"/>
          <w:color w:val="000000"/>
          <w:sz w:val="24"/>
          <w:szCs w:val="24"/>
        </w:rPr>
        <w:lastRenderedPageBreak/>
        <w:t xml:space="preserve">объекты недвижимого имущества, в границах которой устанавливается особый правовой режим ее использования с учетом историко-культурной, экологической и рекреационной ценности, а также перспективного градостроительного развития. </w:t>
      </w:r>
    </w:p>
    <w:p w14:paraId="4614CD03" w14:textId="77777777" w:rsidR="007C124E" w:rsidRPr="00946A8D" w:rsidRDefault="007C124E" w:rsidP="007C124E">
      <w:pPr>
        <w:pStyle w:val="aff6"/>
        <w:numPr>
          <w:ilvl w:val="2"/>
          <w:numId w:val="30"/>
        </w:numPr>
        <w:spacing w:line="240" w:lineRule="auto"/>
        <w:ind w:left="-142" w:firstLine="568"/>
        <w:jc w:val="both"/>
        <w:rPr>
          <w:rFonts w:ascii="Times New Roman" w:hAnsi="Times New Roman"/>
          <w:color w:val="000000"/>
          <w:sz w:val="24"/>
          <w:szCs w:val="24"/>
        </w:rPr>
      </w:pPr>
      <w:r w:rsidRPr="00946A8D">
        <w:rPr>
          <w:rFonts w:ascii="Times New Roman" w:hAnsi="Times New Roman"/>
          <w:color w:val="000000"/>
          <w:sz w:val="24"/>
          <w:szCs w:val="24"/>
        </w:rPr>
        <w:t>Решение о создании архитектурно-планировочной зоны принимается Советом министров Республики Крым</w:t>
      </w:r>
    </w:p>
    <w:p w14:paraId="2709D66A" w14:textId="77777777" w:rsidR="007C124E" w:rsidRPr="00946A8D" w:rsidRDefault="007C124E" w:rsidP="007C124E">
      <w:pPr>
        <w:pStyle w:val="aff6"/>
        <w:numPr>
          <w:ilvl w:val="2"/>
          <w:numId w:val="30"/>
        </w:numPr>
        <w:spacing w:line="240" w:lineRule="auto"/>
        <w:ind w:left="-142" w:firstLine="568"/>
        <w:jc w:val="both"/>
        <w:rPr>
          <w:rFonts w:ascii="Times New Roman" w:hAnsi="Times New Roman"/>
          <w:color w:val="000000"/>
          <w:sz w:val="24"/>
          <w:szCs w:val="24"/>
        </w:rPr>
      </w:pPr>
      <w:r w:rsidRPr="00946A8D">
        <w:rPr>
          <w:rFonts w:ascii="Times New Roman" w:hAnsi="Times New Roman"/>
          <w:color w:val="000000"/>
          <w:sz w:val="24"/>
          <w:szCs w:val="24"/>
        </w:rPr>
        <w:t>Архитектурно-планировочная зона считается созданной с момента внесения сведений о такой зоне в Единый государственный реестр недвижимости.</w:t>
      </w:r>
    </w:p>
    <w:p w14:paraId="3F7370AE" w14:textId="77777777" w:rsidR="007C124E" w:rsidRPr="00946A8D" w:rsidRDefault="007C124E" w:rsidP="007C124E">
      <w:pPr>
        <w:pStyle w:val="aff6"/>
        <w:numPr>
          <w:ilvl w:val="2"/>
          <w:numId w:val="30"/>
        </w:numPr>
        <w:spacing w:line="240" w:lineRule="auto"/>
        <w:ind w:left="-142" w:firstLine="568"/>
        <w:jc w:val="both"/>
        <w:rPr>
          <w:rFonts w:ascii="Times New Roman" w:hAnsi="Times New Roman"/>
          <w:color w:val="000000"/>
          <w:sz w:val="24"/>
          <w:szCs w:val="24"/>
        </w:rPr>
      </w:pPr>
      <w:r w:rsidRPr="00946A8D">
        <w:rPr>
          <w:rFonts w:ascii="Times New Roman" w:hAnsi="Times New Roman"/>
          <w:color w:val="000000"/>
          <w:sz w:val="24"/>
          <w:szCs w:val="24"/>
        </w:rPr>
        <w:t>Ограничения использования объектов недвижимости в зонах с особой архитектурно-планировочной организацией территории не исключают ограничения, установленные для объектов культурного наследия (памятников истории и культуры) народов Российской Федерации, природных и других объектов, находящихся под особой охраной.</w:t>
      </w:r>
    </w:p>
    <w:p w14:paraId="4AB6AAB0" w14:textId="77777777" w:rsidR="007C124E" w:rsidRPr="00946A8D" w:rsidRDefault="007C124E" w:rsidP="007C124E">
      <w:pPr>
        <w:pStyle w:val="aff6"/>
        <w:numPr>
          <w:ilvl w:val="2"/>
          <w:numId w:val="30"/>
        </w:numPr>
        <w:spacing w:line="240" w:lineRule="auto"/>
        <w:ind w:left="-142" w:firstLine="568"/>
        <w:jc w:val="both"/>
        <w:rPr>
          <w:rFonts w:ascii="Times New Roman" w:hAnsi="Times New Roman"/>
          <w:color w:val="000000"/>
          <w:sz w:val="24"/>
          <w:szCs w:val="24"/>
        </w:rPr>
      </w:pPr>
      <w:r w:rsidRPr="00946A8D">
        <w:rPr>
          <w:rFonts w:ascii="Times New Roman" w:hAnsi="Times New Roman"/>
          <w:color w:val="000000"/>
          <w:sz w:val="24"/>
          <w:szCs w:val="24"/>
        </w:rPr>
        <w:t>Размещение объектов капитального строительства в архитектурно-планировочных зонах, установленных на территории муниципального образования, осуществляется с учетом требований настоящих Градостроительных регламентов, с учетом особенностей установленных настоящей статьей.</w:t>
      </w:r>
    </w:p>
    <w:p w14:paraId="5CBEF5DB" w14:textId="77777777" w:rsidR="007C124E" w:rsidRPr="00946A8D" w:rsidRDefault="007C124E" w:rsidP="007C124E">
      <w:pPr>
        <w:pStyle w:val="aff6"/>
        <w:numPr>
          <w:ilvl w:val="2"/>
          <w:numId w:val="30"/>
        </w:numPr>
        <w:spacing w:line="240" w:lineRule="auto"/>
        <w:ind w:left="-142" w:firstLine="568"/>
        <w:jc w:val="both"/>
        <w:rPr>
          <w:rFonts w:ascii="Times New Roman" w:hAnsi="Times New Roman"/>
          <w:color w:val="000000"/>
          <w:sz w:val="24"/>
          <w:szCs w:val="24"/>
        </w:rPr>
      </w:pPr>
      <w:r w:rsidRPr="00946A8D">
        <w:rPr>
          <w:rFonts w:ascii="Times New Roman" w:hAnsi="Times New Roman"/>
          <w:color w:val="000000"/>
          <w:sz w:val="24"/>
          <w:szCs w:val="24"/>
        </w:rPr>
        <w:t>Особенности осуществления градостроительной деятельности в архитектурно-планировочных зонах:</w:t>
      </w:r>
    </w:p>
    <w:p w14:paraId="24EABD2F" w14:textId="77777777" w:rsidR="007C124E" w:rsidRPr="00946A8D" w:rsidRDefault="007C124E" w:rsidP="007C124E">
      <w:pPr>
        <w:pStyle w:val="aff6"/>
        <w:numPr>
          <w:ilvl w:val="1"/>
          <w:numId w:val="31"/>
        </w:numPr>
        <w:spacing w:line="240" w:lineRule="auto"/>
        <w:ind w:left="-142" w:firstLine="568"/>
        <w:jc w:val="both"/>
        <w:rPr>
          <w:rFonts w:ascii="Times New Roman" w:hAnsi="Times New Roman"/>
          <w:color w:val="000000"/>
          <w:sz w:val="24"/>
          <w:szCs w:val="24"/>
        </w:rPr>
      </w:pPr>
      <w:r w:rsidRPr="00946A8D">
        <w:rPr>
          <w:rFonts w:ascii="Times New Roman" w:hAnsi="Times New Roman"/>
          <w:color w:val="000000"/>
          <w:sz w:val="24"/>
          <w:szCs w:val="24"/>
        </w:rPr>
        <w:t>Решение о комплексном развитии территории в архитектурно – планировочной зоне принимается органом местного самоуправления после получения согласования Совета министров Республики Крым.</w:t>
      </w:r>
    </w:p>
    <w:p w14:paraId="5C6879C2" w14:textId="77777777" w:rsidR="007C124E" w:rsidRPr="00946A8D" w:rsidRDefault="007C124E" w:rsidP="007C124E">
      <w:pPr>
        <w:pStyle w:val="aff6"/>
        <w:numPr>
          <w:ilvl w:val="1"/>
          <w:numId w:val="31"/>
        </w:numPr>
        <w:spacing w:line="240" w:lineRule="auto"/>
        <w:ind w:left="-142" w:firstLine="568"/>
        <w:jc w:val="both"/>
        <w:rPr>
          <w:rFonts w:ascii="Times New Roman" w:hAnsi="Times New Roman"/>
          <w:color w:val="000000"/>
          <w:sz w:val="24"/>
          <w:szCs w:val="24"/>
        </w:rPr>
      </w:pPr>
      <w:r w:rsidRPr="00946A8D">
        <w:rPr>
          <w:rFonts w:ascii="Times New Roman" w:hAnsi="Times New Roman"/>
          <w:color w:val="000000"/>
          <w:sz w:val="24"/>
          <w:szCs w:val="24"/>
        </w:rPr>
        <w:t xml:space="preserve">Решение о признании объекта капитального строительства и иного объекта самовольной постройкой, сноса самовольной постройки, а также решения о целесообразности сохранения самовольной постройки и условиях реализации такого решения в архитектурно-планировочных зонах принимается органом местного самоуправления после получения согласования Совета министров Республики Крым. </w:t>
      </w:r>
    </w:p>
    <w:p w14:paraId="2F13DE78" w14:textId="77777777" w:rsidR="007C124E" w:rsidRPr="00946A8D" w:rsidRDefault="007C124E" w:rsidP="007C124E">
      <w:pPr>
        <w:pStyle w:val="aff6"/>
        <w:numPr>
          <w:ilvl w:val="1"/>
          <w:numId w:val="31"/>
        </w:numPr>
        <w:spacing w:line="240" w:lineRule="auto"/>
        <w:ind w:left="-142" w:firstLine="568"/>
        <w:jc w:val="both"/>
        <w:rPr>
          <w:rFonts w:ascii="Times New Roman" w:hAnsi="Times New Roman"/>
          <w:color w:val="000000"/>
          <w:sz w:val="24"/>
          <w:szCs w:val="24"/>
        </w:rPr>
      </w:pPr>
      <w:r w:rsidRPr="00946A8D">
        <w:rPr>
          <w:rFonts w:ascii="Times New Roman" w:hAnsi="Times New Roman"/>
          <w:color w:val="000000"/>
          <w:sz w:val="24"/>
          <w:szCs w:val="24"/>
        </w:rPr>
        <w:t>Решение об изменении вида разрешенного использования земельного участка принимается органом местного самоуправления с учетом Градостроительных регламентов правил землепользования и застройки после получения согласования Министерства имущественных и земельных отношений Республики Крым.</w:t>
      </w:r>
    </w:p>
    <w:p w14:paraId="284A7704" w14:textId="77777777" w:rsidR="007C124E" w:rsidRPr="00946A8D" w:rsidRDefault="007C124E" w:rsidP="007C124E">
      <w:pPr>
        <w:pStyle w:val="aff6"/>
        <w:numPr>
          <w:ilvl w:val="1"/>
          <w:numId w:val="31"/>
        </w:numPr>
        <w:spacing w:line="240" w:lineRule="auto"/>
        <w:ind w:left="-142" w:firstLine="568"/>
        <w:jc w:val="both"/>
        <w:rPr>
          <w:rFonts w:ascii="Times New Roman" w:hAnsi="Times New Roman"/>
          <w:color w:val="000000"/>
          <w:sz w:val="24"/>
          <w:szCs w:val="24"/>
        </w:rPr>
      </w:pPr>
      <w:r w:rsidRPr="00946A8D">
        <w:rPr>
          <w:rFonts w:ascii="Times New Roman" w:hAnsi="Times New Roman"/>
          <w:color w:val="000000"/>
          <w:sz w:val="24"/>
          <w:szCs w:val="24"/>
        </w:rPr>
        <w:t xml:space="preserve">Решение об утверждении документации по планировке территории в границах архитектурно-планировочных зон принимается органом местного самоуправления, с учетом требований положений Градостроительного кодекса РФ, после получения согласования Архитектурно-градостроительного совета Республики Крым. </w:t>
      </w:r>
    </w:p>
    <w:p w14:paraId="4BC48AA0" w14:textId="77777777" w:rsidR="007C124E" w:rsidRPr="00946A8D" w:rsidRDefault="007C124E" w:rsidP="007C124E">
      <w:pPr>
        <w:pStyle w:val="aff6"/>
        <w:numPr>
          <w:ilvl w:val="1"/>
          <w:numId w:val="31"/>
        </w:numPr>
        <w:spacing w:line="240" w:lineRule="auto"/>
        <w:ind w:left="-142" w:firstLine="568"/>
        <w:jc w:val="both"/>
        <w:rPr>
          <w:rFonts w:ascii="Times New Roman" w:hAnsi="Times New Roman"/>
          <w:color w:val="000000"/>
          <w:sz w:val="24"/>
          <w:szCs w:val="24"/>
        </w:rPr>
      </w:pPr>
      <w:r w:rsidRPr="00946A8D">
        <w:rPr>
          <w:rFonts w:ascii="Times New Roman" w:hAnsi="Times New Roman"/>
          <w:color w:val="000000"/>
          <w:sz w:val="24"/>
          <w:szCs w:val="24"/>
        </w:rPr>
        <w:t xml:space="preserve">Решение об утверждении схемы расположения земельного участка на кадастровом плане территории, расположенного в границах архитектурно-планировочных зон, принимается органом местного самоуправления с учетом требований положений Земельного кодекса РФ после получения согласования Министерства имущественных и земельных отношений Республики Крым.  </w:t>
      </w:r>
    </w:p>
    <w:p w14:paraId="4E07027A" w14:textId="77777777" w:rsidR="007C124E" w:rsidRPr="00946A8D" w:rsidRDefault="007C124E" w:rsidP="007C124E">
      <w:pPr>
        <w:pStyle w:val="aff6"/>
        <w:numPr>
          <w:ilvl w:val="1"/>
          <w:numId w:val="31"/>
        </w:numPr>
        <w:spacing w:line="240" w:lineRule="auto"/>
        <w:ind w:left="-142" w:firstLine="568"/>
        <w:jc w:val="both"/>
        <w:rPr>
          <w:rFonts w:ascii="Times New Roman" w:hAnsi="Times New Roman"/>
          <w:color w:val="000000"/>
          <w:sz w:val="24"/>
          <w:szCs w:val="24"/>
        </w:rPr>
      </w:pPr>
      <w:r w:rsidRPr="00946A8D">
        <w:rPr>
          <w:rFonts w:ascii="Times New Roman" w:hAnsi="Times New Roman"/>
          <w:color w:val="000000"/>
          <w:sz w:val="24"/>
          <w:szCs w:val="24"/>
        </w:rPr>
        <w:t xml:space="preserve">Решение об утверждении схемы расположения земельного участка на кадастровом плане территории для индивидуального жилищного строительства, расположенного в границах архитектурно-планировочных зон, принимается органом местного самоуправления с учетом требований положений Земельного кодекса РФ. </w:t>
      </w:r>
    </w:p>
    <w:p w14:paraId="7DF6E0CD" w14:textId="7DC8F36E" w:rsidR="007C124E" w:rsidRPr="00946A8D" w:rsidRDefault="007C124E" w:rsidP="007C124E">
      <w:pPr>
        <w:pStyle w:val="aff6"/>
        <w:numPr>
          <w:ilvl w:val="2"/>
          <w:numId w:val="30"/>
        </w:numPr>
        <w:spacing w:line="240" w:lineRule="auto"/>
        <w:ind w:left="-142" w:firstLine="568"/>
        <w:jc w:val="both"/>
        <w:rPr>
          <w:rFonts w:ascii="Times New Roman" w:hAnsi="Times New Roman"/>
          <w:color w:val="000000"/>
          <w:sz w:val="24"/>
          <w:szCs w:val="24"/>
        </w:rPr>
      </w:pPr>
      <w:r w:rsidRPr="00946A8D">
        <w:rPr>
          <w:rFonts w:ascii="Times New Roman" w:hAnsi="Times New Roman"/>
          <w:color w:val="000000"/>
          <w:sz w:val="24"/>
          <w:szCs w:val="24"/>
        </w:rPr>
        <w:t>В границах архитектурно-планировочной зоны Советом министров Республики Крым могут быть установлены повышающие коэффициенты к размеру платы за пользование земельными участками и (или) объектами недвижимого имущества. Порядок, основания установления повышающих коэффициентов и их размер определяются Советом министров Республики Крым.</w:t>
      </w:r>
    </w:p>
    <w:p w14:paraId="778DB07C" w14:textId="40E7DAB3" w:rsidR="0000415D" w:rsidRPr="00946A8D" w:rsidRDefault="0000415D" w:rsidP="0000415D">
      <w:pPr>
        <w:spacing w:line="240" w:lineRule="auto"/>
        <w:ind w:firstLine="284"/>
        <w:jc w:val="both"/>
        <w:rPr>
          <w:rFonts w:ascii="Times New Roman" w:hAnsi="Times New Roman"/>
          <w:b/>
          <w:bCs/>
          <w:color w:val="000000"/>
          <w:sz w:val="24"/>
          <w:szCs w:val="24"/>
        </w:rPr>
      </w:pPr>
      <w:bookmarkStart w:id="90" w:name="_Hlk143162759"/>
      <w:r w:rsidRPr="00946A8D">
        <w:rPr>
          <w:rFonts w:ascii="Times New Roman" w:hAnsi="Times New Roman"/>
          <w:b/>
          <w:bCs/>
          <w:color w:val="000000"/>
          <w:sz w:val="24"/>
          <w:szCs w:val="24"/>
        </w:rPr>
        <w:t>Статья 62. Градостроительные регламенты в части требований к архитектурно-градостроительному облику объекта капитального строительства</w:t>
      </w:r>
    </w:p>
    <w:p w14:paraId="11B8755E"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1. На территории муниципального образования Голубинское сельское поселение Бахчисарайский район определены следующие территориальные зоны, предусматривающие требования к архитектурно-градостроительному облику объектов капитального строительства:</w:t>
      </w:r>
    </w:p>
    <w:p w14:paraId="6C7B5569"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зона объектов отдыха и туризма, озеленение общего пользования (З-1);</w:t>
      </w:r>
    </w:p>
    <w:p w14:paraId="52889B2C"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зона делового, общественного и коммерческого назначения (О-1);</w:t>
      </w:r>
    </w:p>
    <w:p w14:paraId="5DB5D4E7"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lastRenderedPageBreak/>
        <w:t>- зона застройки среднеэтажными жилыми домами (Ж-3);</w:t>
      </w:r>
    </w:p>
    <w:p w14:paraId="23B58DAB"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зона застройки малоэтажными жилыми домами (Ж-2);</w:t>
      </w:r>
    </w:p>
    <w:p w14:paraId="0708943E"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в границах территориальной зоны застройки индивидуальными жилыми домами (Ж-1) в отношении территорий, имеющих вид разрешенного использования: 3.5. Образование и просвещение, 3.6. Культурное развитие, 4.1. Деловое управление, 4.3. Рынки, 4.5. Банковская и страховая деятельность, 4.4. Магазины, 4.6. Общественное питание, 4.7. Гостиничное обслуживание, 4.9.1 Объекты дорожного сервиса, 5.1. Спорт.</w:t>
      </w:r>
    </w:p>
    <w:p w14:paraId="6F2BCE0F"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Границы территории, предусматривающей требования к архитектурно-градостроительному облику объектов капитального строительства, отображены на «Карте зон с особыми условиями использования территории».</w:t>
      </w:r>
    </w:p>
    <w:p w14:paraId="7E8D16D9"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2. Требования к архитектурно-градостроительному облику объекта капитального строительства включают в себя:</w:t>
      </w:r>
    </w:p>
    <w:p w14:paraId="05B27759"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xml:space="preserve">1) требования к объемно-пространственным характеристикам объекта капитального строительства; </w:t>
      </w:r>
    </w:p>
    <w:p w14:paraId="2A995631"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2) требования к архитектурно-стилистическим характеристикам объекта капитального строительства;</w:t>
      </w:r>
    </w:p>
    <w:p w14:paraId="578C6CDE"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3) требования к цветовым решениям объектов капитального строительства;</w:t>
      </w:r>
    </w:p>
    <w:p w14:paraId="41395D09"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4) требования к отделочным и (или) строительным материалам, определяющие архитектурный облик объектов капитального строительства;</w:t>
      </w:r>
    </w:p>
    <w:p w14:paraId="50B2FAAF"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5) требования к размещению технического и инженерного оборудования на фасадах и кровлях объектов капитального строительства;</w:t>
      </w:r>
    </w:p>
    <w:p w14:paraId="7D47F24C"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6) требования к подсветке фасадов объектов капитального строительства.</w:t>
      </w:r>
    </w:p>
    <w:p w14:paraId="4C274EEF"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3. Требования к архитектурно-градостроительному облику объекта капитального строительства в границах территорий регламентной зоны:</w:t>
      </w:r>
    </w:p>
    <w:p w14:paraId="1B0C1472"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1)</w:t>
      </w:r>
      <w:r w:rsidRPr="00946A8D">
        <w:rPr>
          <w:rFonts w:ascii="Times New Roman" w:hAnsi="Times New Roman"/>
          <w:color w:val="000000"/>
          <w:sz w:val="24"/>
          <w:szCs w:val="24"/>
        </w:rPr>
        <w:tab/>
        <w:t>Требования к объемно-пространственным характеристикам объекта капитального строительства:</w:t>
      </w:r>
    </w:p>
    <w:p w14:paraId="3979294A"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застройка периметральная по сложившимся линиям застройки с учетом установленного градостроительным регламентом территориальной зоны минимального отступа от границ земельного участка, смежными и отдельно стоящими рядовыми и угловыми объектами капитального строительства с частично застроенными внутриквартальными пространствами;</w:t>
      </w:r>
    </w:p>
    <w:p w14:paraId="7831C77B"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допускается выступ не более чем на 2,5 метра крылец, навесов, эркеров, балконов, террас, приямков из плоскости наружной стены фасада объекта капитального строительства, обращенного к территориям общего пользования. Выступ более чем на 2,5 метра допускается на основании концепции архитектурно-средового оформления, утвержденной правовым актом Администрации Бахчисарайского района;</w:t>
      </w:r>
    </w:p>
    <w:p w14:paraId="28BEC474"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уровень отметки пола входов в объекты капитального строительства на фасадах, обращенных к территориям общего пользования, может превышать отметку уровня земли не более чем на 0,45 метра;</w:t>
      </w:r>
    </w:p>
    <w:p w14:paraId="398358E7"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высота помещений первых этажей объектов капитального строительства, предназначенных для общественного использования или предпринимательства, обращенных к территориям общего пользования, должна быть не менее 3,0 метра.</w:t>
      </w:r>
    </w:p>
    <w:p w14:paraId="7EF669AF"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xml:space="preserve">Требование абзаца второго настоящего пункта не распространяется на объекты капитального строительства (кроме встроенно-пристроенных зданий, строений, сооружений), предназначенные исключительно для оказания гражданам медицинской помощи, дошкольного, начального и среднего общего образования, профессионального образования и просвещения, размещения музеев, выставочных залов, художественных галерей, домов культуры, библиотек, кинотеатров и кинозалов, театров, филармоний, концертных залов, планетариев, цирков, зверинцев, зоопарков, зоосадов, океанариумов, совершения религиозных обрядов и церемоний, размещения государственных органов, государственного пенсионного фонда, органов местного самоуправления, судов, а также организаций, непосредственно обеспечивающих их деятельность или оказывающих государственные и (или) муниципальные услуги, торговых центров и торгово-развлекательных центров (комплексов), рынков, спортивно-зрелищных зданий и сооружений, </w:t>
      </w:r>
      <w:r w:rsidRPr="00946A8D">
        <w:rPr>
          <w:rFonts w:ascii="Times New Roman" w:hAnsi="Times New Roman"/>
          <w:color w:val="000000"/>
          <w:sz w:val="24"/>
          <w:szCs w:val="24"/>
        </w:rPr>
        <w:lastRenderedPageBreak/>
        <w:t>промышленных предприятий, объектов транспортной инфраструктуры, в том числе вокзалов и станций.</w:t>
      </w:r>
    </w:p>
    <w:p w14:paraId="4E4161A0"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Требования абзацев второго, четвертого, пятого настоящего пункта не распространяются на реконструируемые объекты капитального строительства.</w:t>
      </w:r>
    </w:p>
    <w:p w14:paraId="3D4B0520"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Иные требования применительно к виду разрешенного использования установлены в соответствии с таблицей.</w:t>
      </w:r>
    </w:p>
    <w:p w14:paraId="021079D7"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2)</w:t>
      </w:r>
      <w:r w:rsidRPr="00946A8D">
        <w:rPr>
          <w:rFonts w:ascii="Times New Roman" w:hAnsi="Times New Roman"/>
          <w:color w:val="000000"/>
          <w:sz w:val="24"/>
          <w:szCs w:val="24"/>
        </w:rPr>
        <w:tab/>
        <w:t>Требования к архитектурно-стилистическим характеристикам объекта капитального строительства:</w:t>
      </w:r>
    </w:p>
    <w:p w14:paraId="4D1EDF15"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фасады первых этажей объектов капитального строительства, обращенные к территориям общего пользования, должны иметь площадь остекления не менее 30%;</w:t>
      </w:r>
    </w:p>
    <w:p w14:paraId="34610864"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входные группы в жилые и общественные помещения (кроме вспомогательных и аварийных входов и выходов) должны иметь площадь остекления не менее 50%, единое архитектурное решение в пределах всего фасада, располагаться с привязкой к композиционным осям фасада, иметь одинаковые цвет, конструкцию и рисунок дверных полотен по всему фасаду;</w:t>
      </w:r>
    </w:p>
    <w:p w14:paraId="098BB40E"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устройство внешних тамбуров входных групп на фасадах, обращенных к территориям общего пользования, не допускается.</w:t>
      </w:r>
    </w:p>
    <w:p w14:paraId="4F873AC0"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Требование абзаца второго настоящего пункта не распространяется на реконструируемые объекты капитального строительства.</w:t>
      </w:r>
    </w:p>
    <w:p w14:paraId="11E5C466"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Иные требования применительно к виду разрешенного использования установлены в соответствии с таблицей.</w:t>
      </w:r>
    </w:p>
    <w:p w14:paraId="36AC3F11"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3)</w:t>
      </w:r>
      <w:r w:rsidRPr="00946A8D">
        <w:rPr>
          <w:rFonts w:ascii="Times New Roman" w:hAnsi="Times New Roman"/>
          <w:color w:val="000000"/>
          <w:sz w:val="24"/>
          <w:szCs w:val="24"/>
        </w:rPr>
        <w:tab/>
        <w:t>Требования к цветовым решениям объектов капитального строительства:</w:t>
      </w:r>
    </w:p>
    <w:p w14:paraId="08FC49FE"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фасады объектов капитального строительства выполняются с применением цветового решения, нейтрального по отношению к сложившейся застройке территории (цвета фасадов выбираются из цветовой палитры отделки фасадов объектов капитального строительства, расположенных по сложившейся линии застройки в границах квартала);</w:t>
      </w:r>
    </w:p>
    <w:p w14:paraId="51AF4E71"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цветовое решение</w:t>
      </w:r>
      <w:r w:rsidRPr="00946A8D">
        <w:rPr>
          <w:color w:val="000000"/>
        </w:rPr>
        <w:t xml:space="preserve"> </w:t>
      </w:r>
      <w:r w:rsidRPr="00946A8D">
        <w:rPr>
          <w:rFonts w:ascii="Times New Roman" w:hAnsi="Times New Roman"/>
          <w:color w:val="000000"/>
          <w:sz w:val="24"/>
          <w:szCs w:val="24"/>
        </w:rPr>
        <w:t>элементов фасадов зданий, строений и сооружений, применяются по цветовому решению в соответствии с каталогом цветов по RAL CLASSIC</w:t>
      </w:r>
    </w:p>
    <w:p w14:paraId="4D613598" w14:textId="77777777" w:rsidR="0000415D" w:rsidRPr="00946A8D" w:rsidRDefault="0000415D" w:rsidP="0000415D">
      <w:pPr>
        <w:spacing w:after="0" w:line="240" w:lineRule="auto"/>
        <w:ind w:firstLine="284"/>
        <w:jc w:val="both"/>
        <w:rPr>
          <w:rFonts w:ascii="Times New Roman" w:hAnsi="Times New Roman"/>
          <w:color w:val="000000"/>
          <w:sz w:val="12"/>
          <w:szCs w:val="12"/>
        </w:rPr>
      </w:pPr>
    </w:p>
    <w:p w14:paraId="2551DB51"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color w:val="000000"/>
          <w:sz w:val="24"/>
          <w:szCs w:val="24"/>
        </w:rPr>
        <w:t>Для</w:t>
      </w:r>
      <w:r w:rsidRPr="00946A8D">
        <w:rPr>
          <w:rFonts w:ascii="Times New Roman" w:hAnsi="Times New Roman"/>
          <w:color w:val="000000"/>
          <w:sz w:val="24"/>
          <w:szCs w:val="24"/>
          <w:lang w:val="en-US"/>
        </w:rPr>
        <w:t xml:space="preserve"> </w:t>
      </w:r>
      <w:r w:rsidRPr="00946A8D">
        <w:rPr>
          <w:rFonts w:ascii="Times New Roman" w:hAnsi="Times New Roman"/>
          <w:color w:val="000000"/>
          <w:sz w:val="24"/>
          <w:szCs w:val="24"/>
        </w:rPr>
        <w:t>стен</w:t>
      </w:r>
      <w:r w:rsidRPr="00946A8D">
        <w:rPr>
          <w:rFonts w:ascii="Times New Roman" w:hAnsi="Times New Roman"/>
          <w:color w:val="000000"/>
          <w:sz w:val="24"/>
          <w:szCs w:val="24"/>
          <w:lang w:val="en-US"/>
        </w:rPr>
        <w:t>:</w:t>
      </w:r>
    </w:p>
    <w:p w14:paraId="505776C2" w14:textId="77777777" w:rsidR="0000415D" w:rsidRPr="00946A8D" w:rsidRDefault="0000415D" w:rsidP="0000415D">
      <w:pPr>
        <w:spacing w:after="0" w:line="240" w:lineRule="auto"/>
        <w:ind w:firstLine="284"/>
        <w:jc w:val="both"/>
        <w:rPr>
          <w:rFonts w:ascii="Times New Roman" w:hAnsi="Times New Roman"/>
          <w:color w:val="000000"/>
          <w:sz w:val="16"/>
          <w:szCs w:val="16"/>
          <w:lang w:val="en-US"/>
        </w:rPr>
      </w:pPr>
    </w:p>
    <w:p w14:paraId="4673E37E"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noProof/>
          <w:color w:val="000000"/>
          <w:sz w:val="24"/>
          <w:szCs w:val="24"/>
          <w:lang w:eastAsia="ru-RU"/>
        </w:rPr>
        <w:drawing>
          <wp:inline distT="0" distB="0" distL="0" distR="0" wp14:anchorId="15712B19" wp14:editId="318F2604">
            <wp:extent cx="1165860" cy="702945"/>
            <wp:effectExtent l="0" t="0" r="0" b="1905"/>
            <wp:docPr id="15163426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342673" name=""/>
                    <pic:cNvPicPr/>
                  </pic:nvPicPr>
                  <pic:blipFill>
                    <a:blip r:embed="rId42"/>
                    <a:stretch>
                      <a:fillRect/>
                    </a:stretch>
                  </pic:blipFill>
                  <pic:spPr>
                    <a:xfrm>
                      <a:off x="0" y="0"/>
                      <a:ext cx="1186323" cy="715283"/>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5BB22950" wp14:editId="5CE7D54D">
            <wp:extent cx="1086621" cy="708025"/>
            <wp:effectExtent l="0" t="0" r="0" b="0"/>
            <wp:docPr id="170252490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524904" name=""/>
                    <pic:cNvPicPr/>
                  </pic:nvPicPr>
                  <pic:blipFill>
                    <a:blip r:embed="rId43"/>
                    <a:stretch>
                      <a:fillRect/>
                    </a:stretch>
                  </pic:blipFill>
                  <pic:spPr>
                    <a:xfrm>
                      <a:off x="0" y="0"/>
                      <a:ext cx="1128088" cy="735044"/>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44EED2C0" wp14:editId="1917D92F">
            <wp:extent cx="1027993" cy="705485"/>
            <wp:effectExtent l="0" t="0" r="1270" b="0"/>
            <wp:docPr id="197113274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132743" name=""/>
                    <pic:cNvPicPr/>
                  </pic:nvPicPr>
                  <pic:blipFill>
                    <a:blip r:embed="rId44"/>
                    <a:stretch>
                      <a:fillRect/>
                    </a:stretch>
                  </pic:blipFill>
                  <pic:spPr>
                    <a:xfrm>
                      <a:off x="0" y="0"/>
                      <a:ext cx="1065146" cy="730982"/>
                    </a:xfrm>
                    <a:prstGeom prst="rect">
                      <a:avLst/>
                    </a:prstGeom>
                  </pic:spPr>
                </pic:pic>
              </a:graphicData>
            </a:graphic>
          </wp:inline>
        </w:drawing>
      </w:r>
      <w:r w:rsidRPr="00946A8D">
        <w:rPr>
          <w:rFonts w:ascii="Times New Roman" w:hAnsi="Times New Roman"/>
          <w:color w:val="000000"/>
          <w:sz w:val="24"/>
          <w:szCs w:val="24"/>
          <w:lang w:val="en-US"/>
        </w:rPr>
        <w:t xml:space="preserve">   </w:t>
      </w:r>
    </w:p>
    <w:p w14:paraId="66EB2BA4"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color w:val="000000"/>
          <w:sz w:val="24"/>
          <w:szCs w:val="24"/>
          <w:lang w:val="en-US"/>
        </w:rPr>
        <w:t xml:space="preserve">RAL 1013                   RAL 1014               RAL 1015             </w:t>
      </w:r>
    </w:p>
    <w:p w14:paraId="66F62EBB" w14:textId="77777777" w:rsidR="0000415D" w:rsidRPr="00946A8D" w:rsidRDefault="0000415D" w:rsidP="0000415D">
      <w:pPr>
        <w:spacing w:after="0" w:line="240" w:lineRule="auto"/>
        <w:ind w:firstLine="284"/>
        <w:jc w:val="both"/>
        <w:rPr>
          <w:rFonts w:ascii="Times New Roman" w:hAnsi="Times New Roman"/>
          <w:color w:val="000000"/>
          <w:sz w:val="16"/>
          <w:szCs w:val="16"/>
          <w:lang w:val="en-US"/>
        </w:rPr>
      </w:pPr>
    </w:p>
    <w:p w14:paraId="0D6BBB51"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noProof/>
          <w:color w:val="000000"/>
          <w:sz w:val="24"/>
          <w:szCs w:val="24"/>
          <w:lang w:eastAsia="ru-RU"/>
        </w:rPr>
        <w:drawing>
          <wp:inline distT="0" distB="0" distL="0" distR="0" wp14:anchorId="42F393DA" wp14:editId="157BD961">
            <wp:extent cx="1165860" cy="817880"/>
            <wp:effectExtent l="0" t="0" r="0" b="1270"/>
            <wp:docPr id="358965031"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65031" name=""/>
                    <pic:cNvPicPr/>
                  </pic:nvPicPr>
                  <pic:blipFill>
                    <a:blip r:embed="rId45"/>
                    <a:stretch>
                      <a:fillRect/>
                    </a:stretch>
                  </pic:blipFill>
                  <pic:spPr>
                    <a:xfrm flipH="1">
                      <a:off x="0" y="0"/>
                      <a:ext cx="1190605" cy="835239"/>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4B4F2725" wp14:editId="369D862A">
            <wp:extent cx="1086817" cy="830580"/>
            <wp:effectExtent l="0" t="0" r="0" b="7620"/>
            <wp:docPr id="824419854"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19854" name=""/>
                    <pic:cNvPicPr/>
                  </pic:nvPicPr>
                  <pic:blipFill>
                    <a:blip r:embed="rId46"/>
                    <a:stretch>
                      <a:fillRect/>
                    </a:stretch>
                  </pic:blipFill>
                  <pic:spPr>
                    <a:xfrm>
                      <a:off x="0" y="0"/>
                      <a:ext cx="1117722" cy="854199"/>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5430DD49" wp14:editId="71A6262A">
            <wp:extent cx="1028700" cy="812165"/>
            <wp:effectExtent l="0" t="0" r="0" b="6985"/>
            <wp:docPr id="41863646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36469" name=""/>
                    <pic:cNvPicPr/>
                  </pic:nvPicPr>
                  <pic:blipFill>
                    <a:blip r:embed="rId47"/>
                    <a:stretch>
                      <a:fillRect/>
                    </a:stretch>
                  </pic:blipFill>
                  <pic:spPr>
                    <a:xfrm flipH="1">
                      <a:off x="0" y="0"/>
                      <a:ext cx="1047229" cy="826794"/>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0E1301A3" wp14:editId="0A327EBE">
            <wp:extent cx="1009650" cy="837565"/>
            <wp:effectExtent l="0" t="0" r="0" b="635"/>
            <wp:docPr id="1537957635"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57635" name=""/>
                    <pic:cNvPicPr/>
                  </pic:nvPicPr>
                  <pic:blipFill>
                    <a:blip r:embed="rId48"/>
                    <a:stretch>
                      <a:fillRect/>
                    </a:stretch>
                  </pic:blipFill>
                  <pic:spPr>
                    <a:xfrm>
                      <a:off x="0" y="0"/>
                      <a:ext cx="1018511" cy="844916"/>
                    </a:xfrm>
                    <a:prstGeom prst="rect">
                      <a:avLst/>
                    </a:prstGeom>
                  </pic:spPr>
                </pic:pic>
              </a:graphicData>
            </a:graphic>
          </wp:inline>
        </w:drawing>
      </w:r>
    </w:p>
    <w:p w14:paraId="78FDBDCE"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color w:val="000000"/>
          <w:sz w:val="24"/>
          <w:szCs w:val="24"/>
          <w:lang w:val="en-US"/>
        </w:rPr>
        <w:t>RAL8000                   RAL8001               RAL8002              RAL8003</w:t>
      </w:r>
    </w:p>
    <w:p w14:paraId="39678E8F" w14:textId="77777777" w:rsidR="0000415D" w:rsidRPr="00946A8D" w:rsidRDefault="0000415D" w:rsidP="0000415D">
      <w:pPr>
        <w:spacing w:after="0" w:line="240" w:lineRule="auto"/>
        <w:ind w:firstLine="284"/>
        <w:jc w:val="both"/>
        <w:rPr>
          <w:rFonts w:ascii="Times New Roman" w:hAnsi="Times New Roman"/>
          <w:color w:val="000000"/>
          <w:sz w:val="16"/>
          <w:szCs w:val="16"/>
          <w:lang w:val="en-US"/>
        </w:rPr>
      </w:pPr>
    </w:p>
    <w:p w14:paraId="54D4CE34"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noProof/>
          <w:color w:val="000000"/>
          <w:sz w:val="24"/>
          <w:szCs w:val="24"/>
          <w:lang w:eastAsia="ru-RU"/>
        </w:rPr>
        <w:drawing>
          <wp:inline distT="0" distB="0" distL="0" distR="0" wp14:anchorId="4E34FF29" wp14:editId="622DB450">
            <wp:extent cx="1199832" cy="850265"/>
            <wp:effectExtent l="0" t="0" r="635" b="6985"/>
            <wp:docPr id="1801652033"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52033" name=""/>
                    <pic:cNvPicPr/>
                  </pic:nvPicPr>
                  <pic:blipFill>
                    <a:blip r:embed="rId49"/>
                    <a:stretch>
                      <a:fillRect/>
                    </a:stretch>
                  </pic:blipFill>
                  <pic:spPr>
                    <a:xfrm>
                      <a:off x="0" y="0"/>
                      <a:ext cx="1213308" cy="859815"/>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0E6B5AE6" wp14:editId="478AEA5E">
            <wp:extent cx="1076325" cy="840105"/>
            <wp:effectExtent l="0" t="0" r="9525" b="0"/>
            <wp:docPr id="112229176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291764" name=""/>
                    <pic:cNvPicPr/>
                  </pic:nvPicPr>
                  <pic:blipFill>
                    <a:blip r:embed="rId50"/>
                    <a:stretch>
                      <a:fillRect/>
                    </a:stretch>
                  </pic:blipFill>
                  <pic:spPr>
                    <a:xfrm>
                      <a:off x="0" y="0"/>
                      <a:ext cx="1092310" cy="852582"/>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374DF68F" wp14:editId="44F8A0B1">
            <wp:extent cx="1014095" cy="828917"/>
            <wp:effectExtent l="0" t="0" r="0" b="9525"/>
            <wp:docPr id="155507951"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07951" name=""/>
                    <pic:cNvPicPr/>
                  </pic:nvPicPr>
                  <pic:blipFill>
                    <a:blip r:embed="rId51"/>
                    <a:stretch>
                      <a:fillRect/>
                    </a:stretch>
                  </pic:blipFill>
                  <pic:spPr>
                    <a:xfrm>
                      <a:off x="0" y="0"/>
                      <a:ext cx="1032133" cy="843661"/>
                    </a:xfrm>
                    <a:prstGeom prst="rect">
                      <a:avLst/>
                    </a:prstGeom>
                  </pic:spPr>
                </pic:pic>
              </a:graphicData>
            </a:graphic>
          </wp:inline>
        </w:drawing>
      </w:r>
      <w:r w:rsidRPr="00946A8D">
        <w:rPr>
          <w:rFonts w:ascii="Times New Roman" w:hAnsi="Times New Roman"/>
          <w:color w:val="000000"/>
          <w:sz w:val="24"/>
          <w:szCs w:val="24"/>
          <w:lang w:val="en-US"/>
        </w:rPr>
        <w:t xml:space="preserve">   </w:t>
      </w:r>
    </w:p>
    <w:p w14:paraId="02F77AF5"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color w:val="000000"/>
          <w:sz w:val="24"/>
          <w:szCs w:val="24"/>
          <w:lang w:val="en-US"/>
        </w:rPr>
        <w:t xml:space="preserve">RAL9003                   RAL9002               RAL9001          </w:t>
      </w:r>
    </w:p>
    <w:p w14:paraId="6B34C937" w14:textId="77777777" w:rsidR="0000415D" w:rsidRPr="00946A8D" w:rsidRDefault="0000415D" w:rsidP="0000415D">
      <w:pPr>
        <w:spacing w:after="0" w:line="240" w:lineRule="auto"/>
        <w:ind w:firstLine="284"/>
        <w:jc w:val="both"/>
        <w:rPr>
          <w:rFonts w:ascii="Times New Roman" w:hAnsi="Times New Roman"/>
          <w:color w:val="000000"/>
          <w:sz w:val="16"/>
          <w:szCs w:val="16"/>
          <w:lang w:val="en-US"/>
        </w:rPr>
      </w:pPr>
    </w:p>
    <w:p w14:paraId="6318365F"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noProof/>
          <w:color w:val="000000"/>
          <w:sz w:val="24"/>
          <w:szCs w:val="24"/>
          <w:lang w:eastAsia="ru-RU"/>
        </w:rPr>
        <w:drawing>
          <wp:inline distT="0" distB="0" distL="0" distR="0" wp14:anchorId="113990DA" wp14:editId="6876B9E8">
            <wp:extent cx="1199515" cy="705485"/>
            <wp:effectExtent l="0" t="0" r="635" b="0"/>
            <wp:docPr id="1135457870"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57870" name=""/>
                    <pic:cNvPicPr/>
                  </pic:nvPicPr>
                  <pic:blipFill>
                    <a:blip r:embed="rId52"/>
                    <a:stretch>
                      <a:fillRect/>
                    </a:stretch>
                  </pic:blipFill>
                  <pic:spPr>
                    <a:xfrm flipH="1">
                      <a:off x="0" y="0"/>
                      <a:ext cx="1220248" cy="717679"/>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2DC6FAC2" wp14:editId="458EB985">
            <wp:extent cx="1066165" cy="695825"/>
            <wp:effectExtent l="0" t="0" r="635" b="9525"/>
            <wp:docPr id="722458266"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58266" name=""/>
                    <pic:cNvPicPr/>
                  </pic:nvPicPr>
                  <pic:blipFill>
                    <a:blip r:embed="rId53"/>
                    <a:stretch>
                      <a:fillRect/>
                    </a:stretch>
                  </pic:blipFill>
                  <pic:spPr>
                    <a:xfrm>
                      <a:off x="0" y="0"/>
                      <a:ext cx="1091230" cy="712184"/>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0F700361" wp14:editId="573E4E78">
            <wp:extent cx="1032510" cy="702497"/>
            <wp:effectExtent l="0" t="0" r="0" b="2540"/>
            <wp:docPr id="715095844"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95844" name=""/>
                    <pic:cNvPicPr/>
                  </pic:nvPicPr>
                  <pic:blipFill>
                    <a:blip r:embed="rId54"/>
                    <a:stretch>
                      <a:fillRect/>
                    </a:stretch>
                  </pic:blipFill>
                  <pic:spPr>
                    <a:xfrm>
                      <a:off x="0" y="0"/>
                      <a:ext cx="1057243" cy="719324"/>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0C552E35" wp14:editId="3ADA6E36">
            <wp:extent cx="1038225" cy="711613"/>
            <wp:effectExtent l="0" t="0" r="0" b="0"/>
            <wp:docPr id="2125961835"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961835" name=""/>
                    <pic:cNvPicPr/>
                  </pic:nvPicPr>
                  <pic:blipFill>
                    <a:blip r:embed="rId55"/>
                    <a:stretch>
                      <a:fillRect/>
                    </a:stretch>
                  </pic:blipFill>
                  <pic:spPr>
                    <a:xfrm>
                      <a:off x="0" y="0"/>
                      <a:ext cx="1062132" cy="728000"/>
                    </a:xfrm>
                    <a:prstGeom prst="rect">
                      <a:avLst/>
                    </a:prstGeom>
                  </pic:spPr>
                </pic:pic>
              </a:graphicData>
            </a:graphic>
          </wp:inline>
        </w:drawing>
      </w:r>
    </w:p>
    <w:p w14:paraId="32EAC0F1"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color w:val="000000"/>
          <w:sz w:val="24"/>
          <w:szCs w:val="24"/>
          <w:lang w:val="en-US"/>
        </w:rPr>
        <w:t>RAL7034                   RAL7033               RAL7032              RAL 7047</w:t>
      </w:r>
    </w:p>
    <w:p w14:paraId="72F89CA3" w14:textId="77777777" w:rsidR="0000415D" w:rsidRPr="00946A8D" w:rsidRDefault="0000415D" w:rsidP="0000415D">
      <w:pPr>
        <w:spacing w:after="0" w:line="240" w:lineRule="auto"/>
        <w:ind w:firstLine="284"/>
        <w:jc w:val="both"/>
        <w:rPr>
          <w:rFonts w:ascii="Times New Roman" w:hAnsi="Times New Roman"/>
          <w:color w:val="000000"/>
          <w:sz w:val="16"/>
          <w:szCs w:val="16"/>
          <w:lang w:val="en-US"/>
        </w:rPr>
      </w:pPr>
    </w:p>
    <w:p w14:paraId="469E172B"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noProof/>
          <w:color w:val="000000"/>
          <w:sz w:val="24"/>
          <w:szCs w:val="24"/>
          <w:lang w:eastAsia="ru-RU"/>
        </w:rPr>
        <w:drawing>
          <wp:inline distT="0" distB="0" distL="0" distR="0" wp14:anchorId="68C2E7FB" wp14:editId="184A6446">
            <wp:extent cx="1166150" cy="828470"/>
            <wp:effectExtent l="0" t="0" r="0" b="0"/>
            <wp:docPr id="1825362253"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362253" name=""/>
                    <pic:cNvPicPr/>
                  </pic:nvPicPr>
                  <pic:blipFill>
                    <a:blip r:embed="rId56"/>
                    <a:stretch>
                      <a:fillRect/>
                    </a:stretch>
                  </pic:blipFill>
                  <pic:spPr>
                    <a:xfrm flipH="1">
                      <a:off x="0" y="0"/>
                      <a:ext cx="1188541" cy="844377"/>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78F58DF8" wp14:editId="7F545A4D">
            <wp:extent cx="1085850" cy="814024"/>
            <wp:effectExtent l="0" t="0" r="0" b="5715"/>
            <wp:docPr id="930718831"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18831" name=""/>
                    <pic:cNvPicPr/>
                  </pic:nvPicPr>
                  <pic:blipFill>
                    <a:blip r:embed="rId57"/>
                    <a:stretch>
                      <a:fillRect/>
                    </a:stretch>
                  </pic:blipFill>
                  <pic:spPr>
                    <a:xfrm flipH="1">
                      <a:off x="0" y="0"/>
                      <a:ext cx="1105497" cy="828753"/>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62193BE0" wp14:editId="7D1ADC9C">
            <wp:extent cx="1038225" cy="820289"/>
            <wp:effectExtent l="0" t="0" r="0" b="0"/>
            <wp:docPr id="1884123185"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23185" name=""/>
                    <pic:cNvPicPr/>
                  </pic:nvPicPr>
                  <pic:blipFill>
                    <a:blip r:embed="rId58"/>
                    <a:stretch>
                      <a:fillRect/>
                    </a:stretch>
                  </pic:blipFill>
                  <pic:spPr>
                    <a:xfrm flipH="1">
                      <a:off x="0" y="0"/>
                      <a:ext cx="1060112" cy="837582"/>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0A8E3D84" wp14:editId="0DDAB9B6">
            <wp:extent cx="1035685" cy="817699"/>
            <wp:effectExtent l="0" t="0" r="0" b="1905"/>
            <wp:docPr id="115095046"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5046" name=""/>
                    <pic:cNvPicPr/>
                  </pic:nvPicPr>
                  <pic:blipFill>
                    <a:blip r:embed="rId59"/>
                    <a:stretch>
                      <a:fillRect/>
                    </a:stretch>
                  </pic:blipFill>
                  <pic:spPr>
                    <a:xfrm>
                      <a:off x="0" y="0"/>
                      <a:ext cx="1048843" cy="828088"/>
                    </a:xfrm>
                    <a:prstGeom prst="rect">
                      <a:avLst/>
                    </a:prstGeom>
                  </pic:spPr>
                </pic:pic>
              </a:graphicData>
            </a:graphic>
          </wp:inline>
        </w:drawing>
      </w:r>
    </w:p>
    <w:p w14:paraId="39EBB380" w14:textId="77777777" w:rsidR="0000415D" w:rsidRPr="003D4548"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color w:val="000000"/>
          <w:sz w:val="24"/>
          <w:szCs w:val="24"/>
          <w:lang w:val="en-US"/>
        </w:rPr>
        <w:t>RAL</w:t>
      </w:r>
      <w:r w:rsidRPr="003D4548">
        <w:rPr>
          <w:rFonts w:ascii="Times New Roman" w:hAnsi="Times New Roman"/>
          <w:color w:val="000000"/>
          <w:sz w:val="24"/>
          <w:szCs w:val="24"/>
          <w:lang w:val="en-US"/>
        </w:rPr>
        <w:t xml:space="preserve">7001                 </w:t>
      </w:r>
      <w:r w:rsidRPr="00946A8D">
        <w:rPr>
          <w:rFonts w:ascii="Times New Roman" w:hAnsi="Times New Roman"/>
          <w:color w:val="000000"/>
          <w:sz w:val="24"/>
          <w:szCs w:val="24"/>
          <w:lang w:val="en-US"/>
        </w:rPr>
        <w:t>RAL</w:t>
      </w:r>
      <w:r w:rsidRPr="003D4548">
        <w:rPr>
          <w:rFonts w:ascii="Times New Roman" w:hAnsi="Times New Roman"/>
          <w:color w:val="000000"/>
          <w:sz w:val="24"/>
          <w:szCs w:val="24"/>
          <w:lang w:val="en-US"/>
        </w:rPr>
        <w:t xml:space="preserve">7002                 </w:t>
      </w:r>
      <w:r w:rsidRPr="00946A8D">
        <w:rPr>
          <w:rFonts w:ascii="Times New Roman" w:hAnsi="Times New Roman"/>
          <w:color w:val="000000"/>
          <w:sz w:val="24"/>
          <w:szCs w:val="24"/>
          <w:lang w:val="en-US"/>
        </w:rPr>
        <w:t>RAL</w:t>
      </w:r>
      <w:r w:rsidRPr="003D4548">
        <w:rPr>
          <w:rFonts w:ascii="Times New Roman" w:hAnsi="Times New Roman"/>
          <w:color w:val="000000"/>
          <w:sz w:val="24"/>
          <w:szCs w:val="24"/>
          <w:lang w:val="en-US"/>
        </w:rPr>
        <w:t xml:space="preserve">7003              </w:t>
      </w:r>
      <w:r w:rsidRPr="00946A8D">
        <w:rPr>
          <w:rFonts w:ascii="Times New Roman" w:hAnsi="Times New Roman"/>
          <w:color w:val="000000"/>
          <w:sz w:val="24"/>
          <w:szCs w:val="24"/>
          <w:lang w:val="en-US"/>
        </w:rPr>
        <w:t>RAL</w:t>
      </w:r>
      <w:r w:rsidRPr="003D4548">
        <w:rPr>
          <w:rFonts w:ascii="Times New Roman" w:hAnsi="Times New Roman"/>
          <w:color w:val="000000"/>
          <w:sz w:val="24"/>
          <w:szCs w:val="24"/>
          <w:lang w:val="en-US"/>
        </w:rPr>
        <w:t>7004</w:t>
      </w:r>
    </w:p>
    <w:p w14:paraId="2251F80A" w14:textId="77777777" w:rsidR="0000415D" w:rsidRPr="003D4548" w:rsidRDefault="0000415D" w:rsidP="0000415D">
      <w:pPr>
        <w:spacing w:after="0" w:line="240" w:lineRule="auto"/>
        <w:ind w:firstLine="284"/>
        <w:jc w:val="both"/>
        <w:rPr>
          <w:rFonts w:ascii="Times New Roman" w:hAnsi="Times New Roman"/>
          <w:color w:val="000000"/>
          <w:sz w:val="16"/>
          <w:szCs w:val="16"/>
          <w:lang w:val="en-US"/>
        </w:rPr>
      </w:pPr>
    </w:p>
    <w:p w14:paraId="3DA55680"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xml:space="preserve">Выступающие декоративные части фасада (декор) </w:t>
      </w:r>
    </w:p>
    <w:p w14:paraId="0AF42F31" w14:textId="77777777" w:rsidR="0000415D" w:rsidRPr="00946A8D" w:rsidRDefault="0000415D" w:rsidP="0000415D">
      <w:pPr>
        <w:spacing w:after="0" w:line="240" w:lineRule="auto"/>
        <w:ind w:firstLine="284"/>
        <w:jc w:val="both"/>
        <w:rPr>
          <w:color w:val="000000"/>
          <w:sz w:val="16"/>
          <w:szCs w:val="16"/>
        </w:rPr>
      </w:pPr>
    </w:p>
    <w:p w14:paraId="54C3113D" w14:textId="77777777" w:rsidR="0000415D" w:rsidRPr="00946A8D" w:rsidRDefault="0000415D" w:rsidP="0000415D">
      <w:pPr>
        <w:spacing w:after="0" w:line="240" w:lineRule="auto"/>
        <w:ind w:firstLine="284"/>
        <w:jc w:val="both"/>
        <w:rPr>
          <w:color w:val="000000"/>
          <w:sz w:val="24"/>
          <w:szCs w:val="24"/>
        </w:rPr>
      </w:pPr>
      <w:r w:rsidRPr="00946A8D">
        <w:rPr>
          <w:noProof/>
          <w:color w:val="000000"/>
          <w:sz w:val="24"/>
          <w:szCs w:val="24"/>
          <w:lang w:eastAsia="ru-RU"/>
        </w:rPr>
        <w:drawing>
          <wp:inline distT="0" distB="0" distL="0" distR="0" wp14:anchorId="1B133CE8" wp14:editId="4C145630">
            <wp:extent cx="1105572" cy="894987"/>
            <wp:effectExtent l="0" t="0" r="0" b="635"/>
            <wp:docPr id="497902722"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02722" name=""/>
                    <pic:cNvPicPr/>
                  </pic:nvPicPr>
                  <pic:blipFill>
                    <a:blip r:embed="rId60"/>
                    <a:stretch>
                      <a:fillRect/>
                    </a:stretch>
                  </pic:blipFill>
                  <pic:spPr>
                    <a:xfrm>
                      <a:off x="0" y="0"/>
                      <a:ext cx="1120445" cy="907027"/>
                    </a:xfrm>
                    <a:prstGeom prst="rect">
                      <a:avLst/>
                    </a:prstGeom>
                  </pic:spPr>
                </pic:pic>
              </a:graphicData>
            </a:graphic>
          </wp:inline>
        </w:drawing>
      </w:r>
    </w:p>
    <w:p w14:paraId="5A7931F7"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lang w:val="en-US"/>
        </w:rPr>
        <w:t>RAL</w:t>
      </w:r>
      <w:r w:rsidRPr="00946A8D">
        <w:rPr>
          <w:rFonts w:ascii="Times New Roman" w:hAnsi="Times New Roman"/>
          <w:color w:val="000000"/>
          <w:sz w:val="24"/>
          <w:szCs w:val="24"/>
        </w:rPr>
        <w:t>9010</w:t>
      </w:r>
    </w:p>
    <w:p w14:paraId="767EC4A4" w14:textId="77777777" w:rsidR="0000415D" w:rsidRPr="00946A8D" w:rsidRDefault="0000415D" w:rsidP="0000415D">
      <w:pPr>
        <w:spacing w:after="0" w:line="240" w:lineRule="auto"/>
        <w:ind w:firstLine="284"/>
        <w:jc w:val="both"/>
        <w:rPr>
          <w:rFonts w:ascii="Times New Roman" w:hAnsi="Times New Roman"/>
          <w:color w:val="000000"/>
          <w:sz w:val="16"/>
          <w:szCs w:val="16"/>
        </w:rPr>
      </w:pPr>
    </w:p>
    <w:p w14:paraId="784AC7B4" w14:textId="77777777" w:rsidR="0000415D" w:rsidRPr="00946A8D" w:rsidRDefault="0000415D" w:rsidP="0000415D">
      <w:pPr>
        <w:pStyle w:val="s1"/>
        <w:spacing w:before="0" w:beforeAutospacing="0" w:after="0" w:afterAutospacing="0"/>
        <w:ind w:left="284"/>
        <w:rPr>
          <w:color w:val="000000"/>
        </w:rPr>
      </w:pPr>
      <w:r w:rsidRPr="00946A8D">
        <w:rPr>
          <w:color w:val="000000"/>
        </w:rPr>
        <w:t>Цветовое решение маркиз по оттенку должно соответствовать основному колеру фасада и решено в следующих цветах:</w:t>
      </w:r>
    </w:p>
    <w:p w14:paraId="67DC359B" w14:textId="77777777" w:rsidR="0000415D" w:rsidRPr="00946A8D" w:rsidRDefault="0000415D" w:rsidP="0000415D">
      <w:pPr>
        <w:pStyle w:val="s1"/>
        <w:spacing w:before="0" w:beforeAutospacing="0" w:after="0" w:afterAutospacing="0"/>
        <w:ind w:left="284"/>
        <w:rPr>
          <w:color w:val="000000"/>
          <w:sz w:val="16"/>
          <w:szCs w:val="16"/>
        </w:rPr>
      </w:pPr>
    </w:p>
    <w:p w14:paraId="060166D6" w14:textId="77777777" w:rsidR="0000415D" w:rsidRPr="00946A8D" w:rsidRDefault="0000415D" w:rsidP="0000415D">
      <w:pPr>
        <w:pStyle w:val="s1"/>
        <w:spacing w:before="0" w:beforeAutospacing="0" w:after="0" w:afterAutospacing="0"/>
        <w:rPr>
          <w:color w:val="000000"/>
          <w:lang w:val="en-US"/>
        </w:rPr>
      </w:pPr>
      <w:r w:rsidRPr="00946A8D">
        <w:rPr>
          <w:color w:val="000000"/>
        </w:rPr>
        <w:t xml:space="preserve">    </w:t>
      </w:r>
      <w:r w:rsidRPr="00946A8D">
        <w:rPr>
          <w:noProof/>
          <w:color w:val="000000"/>
        </w:rPr>
        <w:drawing>
          <wp:inline distT="0" distB="0" distL="0" distR="0" wp14:anchorId="433B5B56" wp14:editId="572BBB4C">
            <wp:extent cx="1066800" cy="798830"/>
            <wp:effectExtent l="0" t="0" r="0" b="1270"/>
            <wp:docPr id="411061606"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061606" name=""/>
                    <pic:cNvPicPr/>
                  </pic:nvPicPr>
                  <pic:blipFill>
                    <a:blip r:embed="rId61"/>
                    <a:stretch>
                      <a:fillRect/>
                    </a:stretch>
                  </pic:blipFill>
                  <pic:spPr>
                    <a:xfrm flipH="1">
                      <a:off x="0" y="0"/>
                      <a:ext cx="1082313" cy="810446"/>
                    </a:xfrm>
                    <a:prstGeom prst="rect">
                      <a:avLst/>
                    </a:prstGeom>
                  </pic:spPr>
                </pic:pic>
              </a:graphicData>
            </a:graphic>
          </wp:inline>
        </w:drawing>
      </w:r>
      <w:r w:rsidRPr="00946A8D">
        <w:rPr>
          <w:color w:val="000000"/>
          <w:lang w:val="en-US"/>
        </w:rPr>
        <w:t xml:space="preserve">   </w:t>
      </w:r>
      <w:r w:rsidRPr="00946A8D">
        <w:rPr>
          <w:noProof/>
          <w:color w:val="000000"/>
        </w:rPr>
        <w:drawing>
          <wp:inline distT="0" distB="0" distL="0" distR="0" wp14:anchorId="43BD3045" wp14:editId="4BF1A2DA">
            <wp:extent cx="1057275" cy="789878"/>
            <wp:effectExtent l="0" t="0" r="0" b="0"/>
            <wp:docPr id="136890311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903111" name=""/>
                    <pic:cNvPicPr/>
                  </pic:nvPicPr>
                  <pic:blipFill>
                    <a:blip r:embed="rId62"/>
                    <a:stretch>
                      <a:fillRect/>
                    </a:stretch>
                  </pic:blipFill>
                  <pic:spPr>
                    <a:xfrm>
                      <a:off x="0" y="0"/>
                      <a:ext cx="1073460" cy="801970"/>
                    </a:xfrm>
                    <a:prstGeom prst="rect">
                      <a:avLst/>
                    </a:prstGeom>
                  </pic:spPr>
                </pic:pic>
              </a:graphicData>
            </a:graphic>
          </wp:inline>
        </w:drawing>
      </w:r>
      <w:r w:rsidRPr="00946A8D">
        <w:rPr>
          <w:color w:val="000000"/>
          <w:lang w:val="en-US"/>
        </w:rPr>
        <w:t xml:space="preserve">   </w:t>
      </w:r>
      <w:r w:rsidRPr="00946A8D">
        <w:rPr>
          <w:noProof/>
          <w:color w:val="000000"/>
        </w:rPr>
        <w:drawing>
          <wp:inline distT="0" distB="0" distL="0" distR="0" wp14:anchorId="10017298" wp14:editId="2295EC30">
            <wp:extent cx="1038225" cy="780415"/>
            <wp:effectExtent l="0" t="0" r="9525" b="635"/>
            <wp:docPr id="1973718049"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718049" name=""/>
                    <pic:cNvPicPr/>
                  </pic:nvPicPr>
                  <pic:blipFill>
                    <a:blip r:embed="rId63"/>
                    <a:stretch>
                      <a:fillRect/>
                    </a:stretch>
                  </pic:blipFill>
                  <pic:spPr>
                    <a:xfrm>
                      <a:off x="0" y="0"/>
                      <a:ext cx="1051671" cy="790522"/>
                    </a:xfrm>
                    <a:prstGeom prst="rect">
                      <a:avLst/>
                    </a:prstGeom>
                  </pic:spPr>
                </pic:pic>
              </a:graphicData>
            </a:graphic>
          </wp:inline>
        </w:drawing>
      </w:r>
      <w:r w:rsidRPr="00946A8D">
        <w:rPr>
          <w:color w:val="000000"/>
          <w:lang w:val="en-US"/>
        </w:rPr>
        <w:t xml:space="preserve">   </w:t>
      </w:r>
      <w:r w:rsidRPr="00946A8D">
        <w:rPr>
          <w:noProof/>
          <w:color w:val="000000"/>
        </w:rPr>
        <w:drawing>
          <wp:inline distT="0" distB="0" distL="0" distR="0" wp14:anchorId="6C92C567" wp14:editId="55ABE3B2">
            <wp:extent cx="1000125" cy="784492"/>
            <wp:effectExtent l="0" t="0" r="0" b="0"/>
            <wp:docPr id="1947984076"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84076" name=""/>
                    <pic:cNvPicPr/>
                  </pic:nvPicPr>
                  <pic:blipFill>
                    <a:blip r:embed="rId64"/>
                    <a:stretch>
                      <a:fillRect/>
                    </a:stretch>
                  </pic:blipFill>
                  <pic:spPr>
                    <a:xfrm>
                      <a:off x="0" y="0"/>
                      <a:ext cx="1013618" cy="795076"/>
                    </a:xfrm>
                    <a:prstGeom prst="rect">
                      <a:avLst/>
                    </a:prstGeom>
                  </pic:spPr>
                </pic:pic>
              </a:graphicData>
            </a:graphic>
          </wp:inline>
        </w:drawing>
      </w:r>
    </w:p>
    <w:p w14:paraId="7ED2C5F4"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color w:val="000000"/>
          <w:sz w:val="24"/>
          <w:szCs w:val="24"/>
          <w:lang w:val="en-US"/>
        </w:rPr>
        <w:t>RAL1001              RAL3005               RAL5026                RAL6028</w:t>
      </w:r>
    </w:p>
    <w:p w14:paraId="770113E7"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p>
    <w:p w14:paraId="7F658544" w14:textId="77777777" w:rsidR="0000415D" w:rsidRPr="00946A8D" w:rsidRDefault="0000415D" w:rsidP="0000415D">
      <w:pPr>
        <w:spacing w:after="0" w:line="240" w:lineRule="auto"/>
        <w:ind w:firstLine="284"/>
        <w:jc w:val="both"/>
        <w:rPr>
          <w:color w:val="000000"/>
          <w:sz w:val="24"/>
          <w:szCs w:val="24"/>
          <w:lang w:val="en-US"/>
        </w:rPr>
      </w:pPr>
      <w:r w:rsidRPr="00946A8D">
        <w:rPr>
          <w:rFonts w:ascii="Times New Roman" w:hAnsi="Times New Roman"/>
          <w:noProof/>
          <w:color w:val="000000"/>
          <w:sz w:val="24"/>
          <w:szCs w:val="24"/>
          <w:lang w:eastAsia="ru-RU"/>
        </w:rPr>
        <w:drawing>
          <wp:inline distT="0" distB="0" distL="0" distR="0" wp14:anchorId="3E4B176E" wp14:editId="61CEA2C9">
            <wp:extent cx="994584" cy="780415"/>
            <wp:effectExtent l="0" t="0" r="0" b="635"/>
            <wp:docPr id="1159941281"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41281" name=""/>
                    <pic:cNvPicPr/>
                  </pic:nvPicPr>
                  <pic:blipFill>
                    <a:blip r:embed="rId65"/>
                    <a:stretch>
                      <a:fillRect/>
                    </a:stretch>
                  </pic:blipFill>
                  <pic:spPr>
                    <a:xfrm flipH="1">
                      <a:off x="0" y="0"/>
                      <a:ext cx="1010014" cy="792522"/>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4F47F254" wp14:editId="16285D48">
            <wp:extent cx="1022013" cy="780415"/>
            <wp:effectExtent l="0" t="0" r="6985" b="635"/>
            <wp:docPr id="1939036132"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36132" name=""/>
                    <pic:cNvPicPr/>
                  </pic:nvPicPr>
                  <pic:blipFill>
                    <a:blip r:embed="rId66"/>
                    <a:stretch>
                      <a:fillRect/>
                    </a:stretch>
                  </pic:blipFill>
                  <pic:spPr>
                    <a:xfrm>
                      <a:off x="0" y="0"/>
                      <a:ext cx="1040675" cy="794666"/>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noProof/>
          <w:color w:val="000000"/>
          <w:sz w:val="24"/>
          <w:szCs w:val="24"/>
          <w:lang w:eastAsia="ru-RU"/>
        </w:rPr>
        <w:drawing>
          <wp:inline distT="0" distB="0" distL="0" distR="0" wp14:anchorId="258F41B0" wp14:editId="03D7CF10">
            <wp:extent cx="1019175" cy="770655"/>
            <wp:effectExtent l="0" t="0" r="0" b="0"/>
            <wp:docPr id="202504229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02722" name=""/>
                    <pic:cNvPicPr/>
                  </pic:nvPicPr>
                  <pic:blipFill>
                    <a:blip r:embed="rId60"/>
                    <a:stretch>
                      <a:fillRect/>
                    </a:stretch>
                  </pic:blipFill>
                  <pic:spPr>
                    <a:xfrm>
                      <a:off x="0" y="0"/>
                      <a:ext cx="1040212" cy="786562"/>
                    </a:xfrm>
                    <a:prstGeom prst="rect">
                      <a:avLst/>
                    </a:prstGeom>
                  </pic:spPr>
                </pic:pic>
              </a:graphicData>
            </a:graphic>
          </wp:inline>
        </w:drawing>
      </w:r>
    </w:p>
    <w:p w14:paraId="74B687BF"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color w:val="000000"/>
          <w:sz w:val="24"/>
          <w:szCs w:val="24"/>
          <w:lang w:val="en-US"/>
        </w:rPr>
        <w:t>RAL7001              RAL8007               RAL9010</w:t>
      </w:r>
    </w:p>
    <w:p w14:paraId="1982A8F1" w14:textId="77777777" w:rsidR="0000415D" w:rsidRPr="00946A8D" w:rsidRDefault="0000415D" w:rsidP="0000415D">
      <w:pPr>
        <w:spacing w:after="0" w:line="240" w:lineRule="auto"/>
        <w:ind w:firstLine="284"/>
        <w:jc w:val="both"/>
        <w:rPr>
          <w:rFonts w:ascii="Times New Roman" w:hAnsi="Times New Roman"/>
          <w:color w:val="000000"/>
          <w:sz w:val="16"/>
          <w:szCs w:val="16"/>
          <w:lang w:val="en-US"/>
        </w:rPr>
      </w:pPr>
    </w:p>
    <w:p w14:paraId="4497F773"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color w:val="000000"/>
          <w:sz w:val="24"/>
          <w:szCs w:val="24"/>
        </w:rPr>
        <w:t>Цоколь</w:t>
      </w:r>
      <w:r w:rsidRPr="00946A8D">
        <w:rPr>
          <w:rFonts w:ascii="Times New Roman" w:hAnsi="Times New Roman"/>
          <w:color w:val="000000"/>
          <w:sz w:val="24"/>
          <w:szCs w:val="24"/>
          <w:lang w:val="en-US"/>
        </w:rPr>
        <w:t>:</w:t>
      </w:r>
    </w:p>
    <w:p w14:paraId="14FCBEB6" w14:textId="77777777" w:rsidR="0000415D" w:rsidRPr="00946A8D" w:rsidRDefault="0000415D" w:rsidP="0000415D">
      <w:pPr>
        <w:spacing w:after="0" w:line="240" w:lineRule="auto"/>
        <w:ind w:firstLine="284"/>
        <w:jc w:val="both"/>
        <w:rPr>
          <w:rFonts w:ascii="Times New Roman" w:hAnsi="Times New Roman"/>
          <w:color w:val="000000"/>
          <w:sz w:val="16"/>
          <w:szCs w:val="16"/>
          <w:lang w:val="en-US"/>
        </w:rPr>
      </w:pPr>
    </w:p>
    <w:p w14:paraId="3F2D0DFB"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noProof/>
          <w:color w:val="000000"/>
          <w:sz w:val="24"/>
          <w:szCs w:val="24"/>
          <w:lang w:eastAsia="ru-RU"/>
        </w:rPr>
        <w:drawing>
          <wp:inline distT="0" distB="0" distL="0" distR="0" wp14:anchorId="092F4F4A" wp14:editId="77017F61">
            <wp:extent cx="1009650" cy="785072"/>
            <wp:effectExtent l="0" t="0" r="0" b="0"/>
            <wp:docPr id="1126583938"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83938" name=""/>
                    <pic:cNvPicPr/>
                  </pic:nvPicPr>
                  <pic:blipFill>
                    <a:blip r:embed="rId67"/>
                    <a:stretch>
                      <a:fillRect/>
                    </a:stretch>
                  </pic:blipFill>
                  <pic:spPr>
                    <a:xfrm>
                      <a:off x="0" y="0"/>
                      <a:ext cx="1021515" cy="794297"/>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0F80A09B" wp14:editId="549E113B">
            <wp:extent cx="1030335" cy="771308"/>
            <wp:effectExtent l="0" t="0" r="0" b="0"/>
            <wp:docPr id="1948439701"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439701" name=""/>
                    <pic:cNvPicPr/>
                  </pic:nvPicPr>
                  <pic:blipFill>
                    <a:blip r:embed="rId68"/>
                    <a:stretch>
                      <a:fillRect/>
                    </a:stretch>
                  </pic:blipFill>
                  <pic:spPr>
                    <a:xfrm flipH="1">
                      <a:off x="0" y="0"/>
                      <a:ext cx="1042753" cy="780604"/>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4F07E3BE" wp14:editId="7CB8CBA8">
            <wp:extent cx="1019175" cy="765810"/>
            <wp:effectExtent l="0" t="0" r="9525" b="0"/>
            <wp:docPr id="1752727625"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27625" name=""/>
                    <pic:cNvPicPr/>
                  </pic:nvPicPr>
                  <pic:blipFill>
                    <a:blip r:embed="rId69"/>
                    <a:stretch>
                      <a:fillRect/>
                    </a:stretch>
                  </pic:blipFill>
                  <pic:spPr>
                    <a:xfrm>
                      <a:off x="0" y="0"/>
                      <a:ext cx="1040253" cy="781648"/>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5869F1DA" wp14:editId="737021EB">
            <wp:extent cx="1028700" cy="747415"/>
            <wp:effectExtent l="0" t="0" r="0" b="0"/>
            <wp:docPr id="712740161"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2740161" name=""/>
                    <pic:cNvPicPr/>
                  </pic:nvPicPr>
                  <pic:blipFill>
                    <a:blip r:embed="rId70"/>
                    <a:stretch>
                      <a:fillRect/>
                    </a:stretch>
                  </pic:blipFill>
                  <pic:spPr>
                    <a:xfrm>
                      <a:off x="0" y="0"/>
                      <a:ext cx="1036485" cy="753071"/>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2FD21987" wp14:editId="2A2A0BEA">
            <wp:extent cx="942975" cy="758744"/>
            <wp:effectExtent l="0" t="0" r="0" b="3810"/>
            <wp:docPr id="144288740"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88740" name=""/>
                    <pic:cNvPicPr/>
                  </pic:nvPicPr>
                  <pic:blipFill>
                    <a:blip r:embed="rId71"/>
                    <a:stretch>
                      <a:fillRect/>
                    </a:stretch>
                  </pic:blipFill>
                  <pic:spPr>
                    <a:xfrm>
                      <a:off x="0" y="0"/>
                      <a:ext cx="954974" cy="768399"/>
                    </a:xfrm>
                    <a:prstGeom prst="rect">
                      <a:avLst/>
                    </a:prstGeom>
                  </pic:spPr>
                </pic:pic>
              </a:graphicData>
            </a:graphic>
          </wp:inline>
        </w:drawing>
      </w:r>
    </w:p>
    <w:p w14:paraId="3E7E230F"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color w:val="000000"/>
          <w:sz w:val="24"/>
          <w:szCs w:val="24"/>
          <w:lang w:val="en-US"/>
        </w:rPr>
        <w:t>RAL7036              RAL7037               RAL7038             RAL7039             RAL7040</w:t>
      </w:r>
    </w:p>
    <w:p w14:paraId="0813DE3B" w14:textId="77777777" w:rsidR="0000415D" w:rsidRPr="00946A8D" w:rsidRDefault="0000415D" w:rsidP="0000415D">
      <w:pPr>
        <w:spacing w:after="0" w:line="240" w:lineRule="auto"/>
        <w:ind w:firstLine="284"/>
        <w:jc w:val="both"/>
        <w:rPr>
          <w:rFonts w:ascii="Times New Roman" w:hAnsi="Times New Roman"/>
          <w:color w:val="000000"/>
          <w:sz w:val="16"/>
          <w:szCs w:val="16"/>
          <w:lang w:val="en-US"/>
        </w:rPr>
      </w:pPr>
    </w:p>
    <w:p w14:paraId="7D41207F"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noProof/>
          <w:color w:val="000000"/>
          <w:sz w:val="24"/>
          <w:szCs w:val="24"/>
          <w:lang w:eastAsia="ru-RU"/>
        </w:rPr>
        <w:drawing>
          <wp:inline distT="0" distB="0" distL="0" distR="0" wp14:anchorId="2A17C881" wp14:editId="6D73D50D">
            <wp:extent cx="994584" cy="780415"/>
            <wp:effectExtent l="0" t="0" r="0" b="635"/>
            <wp:docPr id="580976166"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41281" name=""/>
                    <pic:cNvPicPr/>
                  </pic:nvPicPr>
                  <pic:blipFill>
                    <a:blip r:embed="rId65"/>
                    <a:stretch>
                      <a:fillRect/>
                    </a:stretch>
                  </pic:blipFill>
                  <pic:spPr>
                    <a:xfrm flipH="1">
                      <a:off x="0" y="0"/>
                      <a:ext cx="1010014" cy="792522"/>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0FC14BE9" wp14:editId="0589EA9C">
            <wp:extent cx="1028700" cy="803551"/>
            <wp:effectExtent l="0" t="0" r="0" b="0"/>
            <wp:docPr id="172813015"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718831" name=""/>
                    <pic:cNvPicPr/>
                  </pic:nvPicPr>
                  <pic:blipFill>
                    <a:blip r:embed="rId57"/>
                    <a:stretch>
                      <a:fillRect/>
                    </a:stretch>
                  </pic:blipFill>
                  <pic:spPr>
                    <a:xfrm flipH="1">
                      <a:off x="0" y="0"/>
                      <a:ext cx="1053736" cy="823108"/>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16FA28A8" wp14:editId="15F68189">
            <wp:extent cx="1038225" cy="820289"/>
            <wp:effectExtent l="0" t="0" r="0" b="0"/>
            <wp:docPr id="1608974010"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23185" name=""/>
                    <pic:cNvPicPr/>
                  </pic:nvPicPr>
                  <pic:blipFill>
                    <a:blip r:embed="rId58"/>
                    <a:stretch>
                      <a:fillRect/>
                    </a:stretch>
                  </pic:blipFill>
                  <pic:spPr>
                    <a:xfrm flipH="1">
                      <a:off x="0" y="0"/>
                      <a:ext cx="1060112" cy="837582"/>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2CD429B4" wp14:editId="6250BC6D">
            <wp:extent cx="1035685" cy="817699"/>
            <wp:effectExtent l="0" t="0" r="0" b="1905"/>
            <wp:docPr id="1517079180"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5046" name=""/>
                    <pic:cNvPicPr/>
                  </pic:nvPicPr>
                  <pic:blipFill>
                    <a:blip r:embed="rId59"/>
                    <a:stretch>
                      <a:fillRect/>
                    </a:stretch>
                  </pic:blipFill>
                  <pic:spPr>
                    <a:xfrm>
                      <a:off x="0" y="0"/>
                      <a:ext cx="1048843" cy="828088"/>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4E5979DD" wp14:editId="59A4EC13">
            <wp:extent cx="942975" cy="810260"/>
            <wp:effectExtent l="0" t="0" r="9525" b="8890"/>
            <wp:docPr id="764950157"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950157" name=""/>
                    <pic:cNvPicPr/>
                  </pic:nvPicPr>
                  <pic:blipFill>
                    <a:blip r:embed="rId72"/>
                    <a:stretch>
                      <a:fillRect/>
                    </a:stretch>
                  </pic:blipFill>
                  <pic:spPr>
                    <a:xfrm flipH="1">
                      <a:off x="0" y="0"/>
                      <a:ext cx="954463" cy="820131"/>
                    </a:xfrm>
                    <a:prstGeom prst="rect">
                      <a:avLst/>
                    </a:prstGeom>
                  </pic:spPr>
                </pic:pic>
              </a:graphicData>
            </a:graphic>
          </wp:inline>
        </w:drawing>
      </w:r>
    </w:p>
    <w:p w14:paraId="4688A8A3"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color w:val="000000"/>
          <w:sz w:val="24"/>
          <w:szCs w:val="24"/>
          <w:lang w:val="en-US"/>
        </w:rPr>
        <w:t>RAL7001             RAL7002              RAL7003               RAL7004             RAL7012</w:t>
      </w:r>
    </w:p>
    <w:p w14:paraId="03BA62D7" w14:textId="77777777" w:rsidR="0000415D" w:rsidRPr="00946A8D" w:rsidRDefault="0000415D" w:rsidP="0000415D">
      <w:pPr>
        <w:spacing w:after="0" w:line="240" w:lineRule="auto"/>
        <w:ind w:firstLine="284"/>
        <w:jc w:val="both"/>
        <w:rPr>
          <w:rFonts w:ascii="Times New Roman" w:hAnsi="Times New Roman"/>
          <w:color w:val="000000"/>
          <w:sz w:val="16"/>
          <w:szCs w:val="16"/>
          <w:lang w:val="en-US"/>
        </w:rPr>
      </w:pPr>
    </w:p>
    <w:p w14:paraId="206E7B9E"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noProof/>
          <w:color w:val="000000"/>
          <w:sz w:val="24"/>
          <w:szCs w:val="24"/>
          <w:lang w:eastAsia="ru-RU"/>
        </w:rPr>
        <w:drawing>
          <wp:inline distT="0" distB="0" distL="0" distR="0" wp14:anchorId="2701781C" wp14:editId="7E699087">
            <wp:extent cx="971550" cy="785012"/>
            <wp:effectExtent l="0" t="0" r="0" b="0"/>
            <wp:docPr id="1411883734"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883734" name=""/>
                    <pic:cNvPicPr/>
                  </pic:nvPicPr>
                  <pic:blipFill>
                    <a:blip r:embed="rId73"/>
                    <a:stretch>
                      <a:fillRect/>
                    </a:stretch>
                  </pic:blipFill>
                  <pic:spPr>
                    <a:xfrm>
                      <a:off x="0" y="0"/>
                      <a:ext cx="993201" cy="802506"/>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32DA7A63" wp14:editId="0295FED0">
            <wp:extent cx="1031875" cy="787786"/>
            <wp:effectExtent l="0" t="0" r="0" b="0"/>
            <wp:docPr id="1410426207"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095844" name=""/>
                    <pic:cNvPicPr/>
                  </pic:nvPicPr>
                  <pic:blipFill>
                    <a:blip r:embed="rId54"/>
                    <a:stretch>
                      <a:fillRect/>
                    </a:stretch>
                  </pic:blipFill>
                  <pic:spPr>
                    <a:xfrm>
                      <a:off x="0" y="0"/>
                      <a:ext cx="1063580" cy="811991"/>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4F5D12AE" wp14:editId="40A281FE">
            <wp:extent cx="999774" cy="789940"/>
            <wp:effectExtent l="0" t="0" r="0" b="0"/>
            <wp:docPr id="1590398440"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458266" name=""/>
                    <pic:cNvPicPr/>
                  </pic:nvPicPr>
                  <pic:blipFill>
                    <a:blip r:embed="rId53"/>
                    <a:stretch>
                      <a:fillRect/>
                    </a:stretch>
                  </pic:blipFill>
                  <pic:spPr>
                    <a:xfrm>
                      <a:off x="0" y="0"/>
                      <a:ext cx="1031347" cy="814886"/>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3561C384" wp14:editId="02967B6B">
            <wp:extent cx="1019175" cy="791210"/>
            <wp:effectExtent l="0" t="0" r="9525" b="8890"/>
            <wp:docPr id="106509557"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457870" name=""/>
                    <pic:cNvPicPr/>
                  </pic:nvPicPr>
                  <pic:blipFill>
                    <a:blip r:embed="rId52"/>
                    <a:stretch>
                      <a:fillRect/>
                    </a:stretch>
                  </pic:blipFill>
                  <pic:spPr>
                    <a:xfrm flipH="1">
                      <a:off x="0" y="0"/>
                      <a:ext cx="1036797" cy="804890"/>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620970E4" wp14:editId="1F3CBD70">
            <wp:extent cx="991826" cy="785495"/>
            <wp:effectExtent l="0" t="0" r="0" b="0"/>
            <wp:docPr id="1520971603"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71603" name=""/>
                    <pic:cNvPicPr/>
                  </pic:nvPicPr>
                  <pic:blipFill>
                    <a:blip r:embed="rId74"/>
                    <a:stretch>
                      <a:fillRect/>
                    </a:stretch>
                  </pic:blipFill>
                  <pic:spPr>
                    <a:xfrm>
                      <a:off x="0" y="0"/>
                      <a:ext cx="1000228" cy="792149"/>
                    </a:xfrm>
                    <a:prstGeom prst="rect">
                      <a:avLst/>
                    </a:prstGeom>
                  </pic:spPr>
                </pic:pic>
              </a:graphicData>
            </a:graphic>
          </wp:inline>
        </w:drawing>
      </w:r>
      <w:r w:rsidRPr="00946A8D">
        <w:rPr>
          <w:rFonts w:ascii="Times New Roman" w:hAnsi="Times New Roman"/>
          <w:color w:val="000000"/>
          <w:sz w:val="24"/>
          <w:szCs w:val="24"/>
          <w:lang w:val="en-US"/>
        </w:rPr>
        <w:t xml:space="preserve">    </w:t>
      </w:r>
    </w:p>
    <w:p w14:paraId="49892800"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color w:val="000000"/>
          <w:sz w:val="24"/>
          <w:szCs w:val="24"/>
          <w:lang w:val="en-US"/>
        </w:rPr>
        <w:t>RAL7031             RAL7032               RAL7033              RAL7034              RAL7035</w:t>
      </w:r>
    </w:p>
    <w:p w14:paraId="2DD06C68" w14:textId="77777777" w:rsidR="0000415D" w:rsidRPr="00946A8D" w:rsidRDefault="0000415D" w:rsidP="0000415D">
      <w:pPr>
        <w:spacing w:after="0" w:line="240" w:lineRule="auto"/>
        <w:ind w:firstLine="284"/>
        <w:jc w:val="both"/>
        <w:rPr>
          <w:rFonts w:ascii="Times New Roman" w:hAnsi="Times New Roman"/>
          <w:b/>
          <w:bCs/>
          <w:color w:val="000000"/>
          <w:sz w:val="16"/>
          <w:szCs w:val="16"/>
          <w:lang w:val="en-US"/>
        </w:rPr>
      </w:pPr>
    </w:p>
    <w:p w14:paraId="2FDB948B"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b/>
          <w:bCs/>
          <w:noProof/>
          <w:color w:val="000000"/>
          <w:sz w:val="24"/>
          <w:szCs w:val="24"/>
          <w:lang w:eastAsia="ru-RU"/>
        </w:rPr>
        <w:lastRenderedPageBreak/>
        <w:drawing>
          <wp:inline distT="0" distB="0" distL="0" distR="0" wp14:anchorId="783C3DA9" wp14:editId="3A1683A4">
            <wp:extent cx="1028065" cy="886845"/>
            <wp:effectExtent l="0" t="0" r="635" b="8890"/>
            <wp:docPr id="427269428"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269428" name=""/>
                    <pic:cNvPicPr/>
                  </pic:nvPicPr>
                  <pic:blipFill>
                    <a:blip r:embed="rId75"/>
                    <a:stretch>
                      <a:fillRect/>
                    </a:stretch>
                  </pic:blipFill>
                  <pic:spPr>
                    <a:xfrm>
                      <a:off x="0" y="0"/>
                      <a:ext cx="1049810" cy="905603"/>
                    </a:xfrm>
                    <a:prstGeom prst="rect">
                      <a:avLst/>
                    </a:prstGeom>
                  </pic:spPr>
                </pic:pic>
              </a:graphicData>
            </a:graphic>
          </wp:inline>
        </w:drawing>
      </w:r>
      <w:r w:rsidRPr="00946A8D">
        <w:rPr>
          <w:rFonts w:ascii="Times New Roman" w:hAnsi="Times New Roman"/>
          <w:b/>
          <w:bCs/>
          <w:color w:val="000000"/>
          <w:sz w:val="24"/>
          <w:szCs w:val="24"/>
          <w:lang w:val="en-US"/>
        </w:rPr>
        <w:t xml:space="preserve">   </w:t>
      </w:r>
      <w:r w:rsidRPr="00946A8D">
        <w:rPr>
          <w:rFonts w:ascii="Times New Roman" w:hAnsi="Times New Roman"/>
          <w:b/>
          <w:bCs/>
          <w:noProof/>
          <w:color w:val="000000"/>
          <w:sz w:val="24"/>
          <w:szCs w:val="24"/>
          <w:lang w:eastAsia="ru-RU"/>
        </w:rPr>
        <w:drawing>
          <wp:inline distT="0" distB="0" distL="0" distR="0" wp14:anchorId="0CC4FF2D" wp14:editId="7C7E1798">
            <wp:extent cx="990600" cy="868680"/>
            <wp:effectExtent l="0" t="0" r="0" b="7620"/>
            <wp:docPr id="989037466"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37466" name=""/>
                    <pic:cNvPicPr/>
                  </pic:nvPicPr>
                  <pic:blipFill>
                    <a:blip r:embed="rId76"/>
                    <a:stretch>
                      <a:fillRect/>
                    </a:stretch>
                  </pic:blipFill>
                  <pic:spPr>
                    <a:xfrm flipH="1">
                      <a:off x="0" y="0"/>
                      <a:ext cx="1005340" cy="881606"/>
                    </a:xfrm>
                    <a:prstGeom prst="rect">
                      <a:avLst/>
                    </a:prstGeom>
                  </pic:spPr>
                </pic:pic>
              </a:graphicData>
            </a:graphic>
          </wp:inline>
        </w:drawing>
      </w:r>
      <w:r w:rsidRPr="00946A8D">
        <w:rPr>
          <w:rFonts w:ascii="Times New Roman" w:hAnsi="Times New Roman"/>
          <w:b/>
          <w:bCs/>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0C5C0F8B" wp14:editId="42CCFB92">
            <wp:extent cx="1021715" cy="837338"/>
            <wp:effectExtent l="0" t="0" r="6985" b="1270"/>
            <wp:docPr id="1937636608" name="Рисунок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36132" name=""/>
                    <pic:cNvPicPr/>
                  </pic:nvPicPr>
                  <pic:blipFill>
                    <a:blip r:embed="rId66"/>
                    <a:stretch>
                      <a:fillRect/>
                    </a:stretch>
                  </pic:blipFill>
                  <pic:spPr>
                    <a:xfrm>
                      <a:off x="0" y="0"/>
                      <a:ext cx="1044618" cy="856108"/>
                    </a:xfrm>
                    <a:prstGeom prst="rect">
                      <a:avLst/>
                    </a:prstGeom>
                  </pic:spPr>
                </pic:pic>
              </a:graphicData>
            </a:graphic>
          </wp:inline>
        </w:drawing>
      </w:r>
    </w:p>
    <w:p w14:paraId="15DE6C45"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lang w:val="en-US"/>
        </w:rPr>
        <w:t>RAL</w:t>
      </w:r>
      <w:r w:rsidRPr="00946A8D">
        <w:rPr>
          <w:rFonts w:ascii="Times New Roman" w:hAnsi="Times New Roman"/>
          <w:color w:val="000000"/>
          <w:sz w:val="24"/>
          <w:szCs w:val="24"/>
        </w:rPr>
        <w:t xml:space="preserve">8003              </w:t>
      </w:r>
      <w:r w:rsidRPr="00946A8D">
        <w:rPr>
          <w:rFonts w:ascii="Times New Roman" w:hAnsi="Times New Roman"/>
          <w:color w:val="000000"/>
          <w:sz w:val="24"/>
          <w:szCs w:val="24"/>
          <w:lang w:val="en-US"/>
        </w:rPr>
        <w:t>RAL</w:t>
      </w:r>
      <w:r w:rsidRPr="00946A8D">
        <w:rPr>
          <w:rFonts w:ascii="Times New Roman" w:hAnsi="Times New Roman"/>
          <w:color w:val="000000"/>
          <w:sz w:val="24"/>
          <w:szCs w:val="24"/>
        </w:rPr>
        <w:t xml:space="preserve">8008             </w:t>
      </w:r>
      <w:r w:rsidRPr="00946A8D">
        <w:rPr>
          <w:rFonts w:ascii="Times New Roman" w:hAnsi="Times New Roman"/>
          <w:color w:val="000000"/>
          <w:sz w:val="24"/>
          <w:szCs w:val="24"/>
          <w:lang w:val="en-US"/>
        </w:rPr>
        <w:t>RAL</w:t>
      </w:r>
      <w:r w:rsidRPr="00946A8D">
        <w:rPr>
          <w:rFonts w:ascii="Times New Roman" w:hAnsi="Times New Roman"/>
          <w:color w:val="000000"/>
          <w:sz w:val="24"/>
          <w:szCs w:val="24"/>
        </w:rPr>
        <w:t xml:space="preserve">8007             </w:t>
      </w:r>
    </w:p>
    <w:p w14:paraId="10EC4965" w14:textId="77777777" w:rsidR="0000415D" w:rsidRPr="00946A8D" w:rsidRDefault="0000415D" w:rsidP="0000415D">
      <w:pPr>
        <w:spacing w:after="0" w:line="240" w:lineRule="auto"/>
        <w:ind w:firstLine="284"/>
        <w:jc w:val="both"/>
        <w:rPr>
          <w:rFonts w:ascii="Times New Roman" w:hAnsi="Times New Roman"/>
          <w:color w:val="000000"/>
          <w:sz w:val="16"/>
          <w:szCs w:val="16"/>
        </w:rPr>
      </w:pPr>
    </w:p>
    <w:p w14:paraId="53C84F41"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xml:space="preserve"> Подпорные стены:</w:t>
      </w:r>
    </w:p>
    <w:p w14:paraId="469546DB" w14:textId="77777777" w:rsidR="0000415D" w:rsidRPr="00946A8D" w:rsidRDefault="0000415D" w:rsidP="0000415D">
      <w:pPr>
        <w:spacing w:after="0" w:line="240" w:lineRule="auto"/>
        <w:ind w:firstLine="284"/>
        <w:jc w:val="both"/>
        <w:rPr>
          <w:rFonts w:ascii="Times New Roman" w:hAnsi="Times New Roman"/>
          <w:color w:val="000000"/>
          <w:sz w:val="16"/>
          <w:szCs w:val="16"/>
        </w:rPr>
      </w:pPr>
    </w:p>
    <w:p w14:paraId="67CC1C05"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noProof/>
          <w:color w:val="000000"/>
          <w:sz w:val="24"/>
          <w:szCs w:val="24"/>
          <w:lang w:eastAsia="ru-RU"/>
        </w:rPr>
        <w:drawing>
          <wp:inline distT="0" distB="0" distL="0" distR="0" wp14:anchorId="4CDBF318" wp14:editId="2D09BE81">
            <wp:extent cx="1000125" cy="902335"/>
            <wp:effectExtent l="0" t="0" r="9525" b="0"/>
            <wp:docPr id="279675922"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675922" name=""/>
                    <pic:cNvPicPr/>
                  </pic:nvPicPr>
                  <pic:blipFill>
                    <a:blip r:embed="rId77"/>
                    <a:stretch>
                      <a:fillRect/>
                    </a:stretch>
                  </pic:blipFill>
                  <pic:spPr>
                    <a:xfrm flipH="1">
                      <a:off x="0" y="0"/>
                      <a:ext cx="1012223" cy="913250"/>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69DE2C15" wp14:editId="0B4E1DF0">
            <wp:extent cx="1037587" cy="886460"/>
            <wp:effectExtent l="0" t="0" r="0" b="8890"/>
            <wp:docPr id="427428348" name="Рисунок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123185" name=""/>
                    <pic:cNvPicPr/>
                  </pic:nvPicPr>
                  <pic:blipFill>
                    <a:blip r:embed="rId58"/>
                    <a:stretch>
                      <a:fillRect/>
                    </a:stretch>
                  </pic:blipFill>
                  <pic:spPr>
                    <a:xfrm flipH="1">
                      <a:off x="0" y="0"/>
                      <a:ext cx="1062052" cy="907362"/>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4EDF40C6" wp14:editId="65C4DBCC">
            <wp:extent cx="1057275" cy="904240"/>
            <wp:effectExtent l="0" t="0" r="9525" b="0"/>
            <wp:docPr id="826388180"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388180" name=""/>
                    <pic:cNvPicPr/>
                  </pic:nvPicPr>
                  <pic:blipFill>
                    <a:blip r:embed="rId78"/>
                    <a:stretch>
                      <a:fillRect/>
                    </a:stretch>
                  </pic:blipFill>
                  <pic:spPr>
                    <a:xfrm>
                      <a:off x="0" y="0"/>
                      <a:ext cx="1076140" cy="920374"/>
                    </a:xfrm>
                    <a:prstGeom prst="rect">
                      <a:avLst/>
                    </a:prstGeom>
                  </pic:spPr>
                </pic:pic>
              </a:graphicData>
            </a:graphic>
          </wp:inline>
        </w:drawing>
      </w:r>
      <w:r w:rsidRPr="00946A8D">
        <w:rPr>
          <w:rFonts w:ascii="Times New Roman" w:hAnsi="Times New Roman"/>
          <w:color w:val="000000"/>
          <w:sz w:val="24"/>
          <w:szCs w:val="24"/>
          <w:lang w:val="en-US"/>
        </w:rPr>
        <w:t xml:space="preserve"> </w:t>
      </w:r>
    </w:p>
    <w:p w14:paraId="1C5BCB34"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color w:val="000000"/>
          <w:sz w:val="24"/>
          <w:szCs w:val="24"/>
          <w:lang w:val="en-US"/>
        </w:rPr>
        <w:t xml:space="preserve">RAL1015              RAL7003              RAL7012             </w:t>
      </w:r>
    </w:p>
    <w:p w14:paraId="088F4623" w14:textId="77777777" w:rsidR="0000415D" w:rsidRPr="00946A8D" w:rsidRDefault="0000415D" w:rsidP="0000415D">
      <w:pPr>
        <w:spacing w:after="0" w:line="240" w:lineRule="auto"/>
        <w:ind w:firstLine="284"/>
        <w:jc w:val="both"/>
        <w:rPr>
          <w:rFonts w:ascii="Times New Roman" w:hAnsi="Times New Roman"/>
          <w:color w:val="000000"/>
          <w:sz w:val="16"/>
          <w:szCs w:val="16"/>
          <w:lang w:val="en-US"/>
        </w:rPr>
      </w:pPr>
    </w:p>
    <w:p w14:paraId="7B8261B0"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color w:val="000000"/>
          <w:sz w:val="24"/>
          <w:szCs w:val="24"/>
        </w:rPr>
        <w:t>Кровля</w:t>
      </w:r>
      <w:r w:rsidRPr="00946A8D">
        <w:rPr>
          <w:rFonts w:ascii="Times New Roman" w:hAnsi="Times New Roman"/>
          <w:color w:val="000000"/>
          <w:sz w:val="24"/>
          <w:szCs w:val="24"/>
          <w:lang w:val="en-US"/>
        </w:rPr>
        <w:t>:</w:t>
      </w:r>
    </w:p>
    <w:p w14:paraId="53EA86E3"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p>
    <w:p w14:paraId="6745864F" w14:textId="77777777" w:rsidR="0000415D" w:rsidRPr="00946A8D" w:rsidRDefault="0000415D" w:rsidP="0000415D">
      <w:pPr>
        <w:spacing w:after="0" w:line="240" w:lineRule="auto"/>
        <w:ind w:firstLine="284"/>
        <w:jc w:val="both"/>
        <w:rPr>
          <w:rFonts w:ascii="Times New Roman" w:hAnsi="Times New Roman"/>
          <w:b/>
          <w:bCs/>
          <w:color w:val="000000"/>
          <w:sz w:val="24"/>
          <w:szCs w:val="24"/>
          <w:lang w:val="en-US"/>
        </w:rPr>
      </w:pPr>
      <w:r w:rsidRPr="00946A8D">
        <w:rPr>
          <w:rFonts w:ascii="Times New Roman" w:hAnsi="Times New Roman"/>
          <w:noProof/>
          <w:color w:val="000000"/>
          <w:sz w:val="24"/>
          <w:szCs w:val="24"/>
          <w:lang w:eastAsia="ru-RU"/>
        </w:rPr>
        <w:drawing>
          <wp:inline distT="0" distB="0" distL="0" distR="0" wp14:anchorId="4C310237" wp14:editId="0F2EE168">
            <wp:extent cx="1143000" cy="837565"/>
            <wp:effectExtent l="0" t="0" r="0" b="635"/>
            <wp:docPr id="142142790"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2790" name=""/>
                    <pic:cNvPicPr/>
                  </pic:nvPicPr>
                  <pic:blipFill>
                    <a:blip r:embed="rId79"/>
                    <a:stretch>
                      <a:fillRect/>
                    </a:stretch>
                  </pic:blipFill>
                  <pic:spPr>
                    <a:xfrm flipH="1">
                      <a:off x="0" y="0"/>
                      <a:ext cx="1156889" cy="847743"/>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148A1C10" wp14:editId="11635E05">
            <wp:extent cx="1123950" cy="809625"/>
            <wp:effectExtent l="0" t="0" r="0" b="9525"/>
            <wp:docPr id="2074309202"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09202" name=""/>
                    <pic:cNvPicPr/>
                  </pic:nvPicPr>
                  <pic:blipFill>
                    <a:blip r:embed="rId80"/>
                    <a:stretch>
                      <a:fillRect/>
                    </a:stretch>
                  </pic:blipFill>
                  <pic:spPr>
                    <a:xfrm flipH="1">
                      <a:off x="0" y="0"/>
                      <a:ext cx="1135704" cy="818092"/>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2C1A8EE1" wp14:editId="11E815E6">
            <wp:extent cx="1134770" cy="828628"/>
            <wp:effectExtent l="0" t="0" r="8255" b="0"/>
            <wp:docPr id="1605206100" name="Рисунок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06100" name=""/>
                    <pic:cNvPicPr/>
                  </pic:nvPicPr>
                  <pic:blipFill>
                    <a:blip r:embed="rId81"/>
                    <a:stretch>
                      <a:fillRect/>
                    </a:stretch>
                  </pic:blipFill>
                  <pic:spPr>
                    <a:xfrm flipH="1">
                      <a:off x="0" y="0"/>
                      <a:ext cx="1146323" cy="837064"/>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0F9CC8F6" wp14:editId="0CD645E2">
            <wp:extent cx="1035685" cy="817699"/>
            <wp:effectExtent l="0" t="0" r="0" b="1905"/>
            <wp:docPr id="1281060412" name="Рисунок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95046" name=""/>
                    <pic:cNvPicPr/>
                  </pic:nvPicPr>
                  <pic:blipFill>
                    <a:blip r:embed="rId59"/>
                    <a:stretch>
                      <a:fillRect/>
                    </a:stretch>
                  </pic:blipFill>
                  <pic:spPr>
                    <a:xfrm>
                      <a:off x="0" y="0"/>
                      <a:ext cx="1048843" cy="828088"/>
                    </a:xfrm>
                    <a:prstGeom prst="rect">
                      <a:avLst/>
                    </a:prstGeom>
                  </pic:spPr>
                </pic:pic>
              </a:graphicData>
            </a:graphic>
          </wp:inline>
        </w:drawing>
      </w:r>
    </w:p>
    <w:p w14:paraId="713E685A"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color w:val="000000"/>
          <w:sz w:val="24"/>
          <w:szCs w:val="24"/>
          <w:lang w:val="en-US"/>
        </w:rPr>
        <w:t xml:space="preserve">RAL3005                  RAL3007                RAL3009                 RAL7004            </w:t>
      </w:r>
    </w:p>
    <w:p w14:paraId="023634DE"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p>
    <w:p w14:paraId="7496D8F9"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noProof/>
          <w:color w:val="000000"/>
          <w:sz w:val="24"/>
          <w:szCs w:val="24"/>
          <w:lang w:eastAsia="ru-RU"/>
        </w:rPr>
        <w:drawing>
          <wp:inline distT="0" distB="0" distL="0" distR="0" wp14:anchorId="1343B1A4" wp14:editId="27029F72">
            <wp:extent cx="1129202" cy="907415"/>
            <wp:effectExtent l="0" t="0" r="0" b="6985"/>
            <wp:docPr id="1846154944"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54944" name=""/>
                    <pic:cNvPicPr/>
                  </pic:nvPicPr>
                  <pic:blipFill>
                    <a:blip r:embed="rId82"/>
                    <a:stretch>
                      <a:fillRect/>
                    </a:stretch>
                  </pic:blipFill>
                  <pic:spPr>
                    <a:xfrm flipH="1">
                      <a:off x="0" y="0"/>
                      <a:ext cx="1140366" cy="916386"/>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2AAB9B1A" wp14:editId="146A0140">
            <wp:extent cx="1076325" cy="903605"/>
            <wp:effectExtent l="0" t="0" r="9525" b="0"/>
            <wp:docPr id="1695103646"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36132" name=""/>
                    <pic:cNvPicPr/>
                  </pic:nvPicPr>
                  <pic:blipFill>
                    <a:blip r:embed="rId66"/>
                    <a:stretch>
                      <a:fillRect/>
                    </a:stretch>
                  </pic:blipFill>
                  <pic:spPr>
                    <a:xfrm>
                      <a:off x="0" y="0"/>
                      <a:ext cx="1098838" cy="922505"/>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41BEAEB2" wp14:editId="4B40B037">
            <wp:extent cx="1104900" cy="875030"/>
            <wp:effectExtent l="0" t="0" r="0" b="1270"/>
            <wp:docPr id="1192211703"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965031" name=""/>
                    <pic:cNvPicPr/>
                  </pic:nvPicPr>
                  <pic:blipFill>
                    <a:blip r:embed="rId45"/>
                    <a:stretch>
                      <a:fillRect/>
                    </a:stretch>
                  </pic:blipFill>
                  <pic:spPr>
                    <a:xfrm flipH="1">
                      <a:off x="0" y="0"/>
                      <a:ext cx="1128352" cy="893603"/>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0BB507C0" wp14:editId="3AF6F517">
            <wp:extent cx="1047750" cy="923290"/>
            <wp:effectExtent l="0" t="0" r="0" b="0"/>
            <wp:docPr id="888827372"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27372" name=""/>
                    <pic:cNvPicPr/>
                  </pic:nvPicPr>
                  <pic:blipFill>
                    <a:blip r:embed="rId83"/>
                    <a:stretch>
                      <a:fillRect/>
                    </a:stretch>
                  </pic:blipFill>
                  <pic:spPr>
                    <a:xfrm flipH="1">
                      <a:off x="0" y="0"/>
                      <a:ext cx="1056390" cy="930904"/>
                    </a:xfrm>
                    <a:prstGeom prst="rect">
                      <a:avLst/>
                    </a:prstGeom>
                  </pic:spPr>
                </pic:pic>
              </a:graphicData>
            </a:graphic>
          </wp:inline>
        </w:drawing>
      </w:r>
    </w:p>
    <w:p w14:paraId="5A0ECEBB"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color w:val="000000"/>
          <w:sz w:val="24"/>
          <w:szCs w:val="24"/>
          <w:lang w:val="en-US"/>
        </w:rPr>
        <w:t xml:space="preserve">RAL8004                  RAL8007                RAL8000                 RAL8011   </w:t>
      </w:r>
    </w:p>
    <w:p w14:paraId="051DB9AC" w14:textId="77777777" w:rsidR="0000415D" w:rsidRPr="00946A8D" w:rsidRDefault="0000415D" w:rsidP="0000415D">
      <w:pPr>
        <w:spacing w:after="0" w:line="240" w:lineRule="auto"/>
        <w:ind w:firstLine="284"/>
        <w:jc w:val="both"/>
        <w:rPr>
          <w:rFonts w:ascii="Times New Roman" w:hAnsi="Times New Roman"/>
          <w:color w:val="000000"/>
          <w:sz w:val="16"/>
          <w:szCs w:val="16"/>
          <w:lang w:val="en-US"/>
        </w:rPr>
      </w:pPr>
      <w:r w:rsidRPr="00946A8D">
        <w:rPr>
          <w:rFonts w:ascii="Times New Roman" w:hAnsi="Times New Roman"/>
          <w:color w:val="000000"/>
          <w:sz w:val="24"/>
          <w:szCs w:val="24"/>
          <w:lang w:val="en-US"/>
        </w:rPr>
        <w:t xml:space="preserve">    </w:t>
      </w:r>
    </w:p>
    <w:p w14:paraId="6068B7E0"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noProof/>
          <w:color w:val="000000"/>
          <w:sz w:val="24"/>
          <w:szCs w:val="24"/>
          <w:lang w:eastAsia="ru-RU"/>
        </w:rPr>
        <w:drawing>
          <wp:inline distT="0" distB="0" distL="0" distR="0" wp14:anchorId="2F2550DE" wp14:editId="459C2280">
            <wp:extent cx="1129030" cy="868045"/>
            <wp:effectExtent l="0" t="0" r="0" b="8255"/>
            <wp:docPr id="1860791392"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91392" name=""/>
                    <pic:cNvPicPr/>
                  </pic:nvPicPr>
                  <pic:blipFill>
                    <a:blip r:embed="rId84"/>
                    <a:stretch>
                      <a:fillRect/>
                    </a:stretch>
                  </pic:blipFill>
                  <pic:spPr>
                    <a:xfrm>
                      <a:off x="0" y="0"/>
                      <a:ext cx="1138996" cy="875707"/>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11E457C7" wp14:editId="00082784">
            <wp:extent cx="1085850" cy="878127"/>
            <wp:effectExtent l="0" t="0" r="0" b="0"/>
            <wp:docPr id="669287393"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287393" name=""/>
                    <pic:cNvPicPr/>
                  </pic:nvPicPr>
                  <pic:blipFill>
                    <a:blip r:embed="rId85"/>
                    <a:stretch>
                      <a:fillRect/>
                    </a:stretch>
                  </pic:blipFill>
                  <pic:spPr>
                    <a:xfrm flipH="1">
                      <a:off x="0" y="0"/>
                      <a:ext cx="1104516" cy="893223"/>
                    </a:xfrm>
                    <a:prstGeom prst="rect">
                      <a:avLst/>
                    </a:prstGeom>
                  </pic:spPr>
                </pic:pic>
              </a:graphicData>
            </a:graphic>
          </wp:inline>
        </w:drawing>
      </w:r>
    </w:p>
    <w:p w14:paraId="2C62F5A7"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color w:val="000000"/>
          <w:sz w:val="24"/>
          <w:szCs w:val="24"/>
          <w:lang w:val="en-US"/>
        </w:rPr>
        <w:t xml:space="preserve">RAL8014                  RAL8028                </w:t>
      </w:r>
    </w:p>
    <w:p w14:paraId="6B76C302" w14:textId="77777777" w:rsidR="0000415D" w:rsidRPr="00946A8D" w:rsidRDefault="0000415D" w:rsidP="0000415D">
      <w:pPr>
        <w:spacing w:after="0" w:line="240" w:lineRule="auto"/>
        <w:ind w:firstLine="284"/>
        <w:jc w:val="both"/>
        <w:rPr>
          <w:rFonts w:ascii="Times New Roman" w:hAnsi="Times New Roman"/>
          <w:color w:val="000000"/>
          <w:sz w:val="16"/>
          <w:szCs w:val="16"/>
          <w:lang w:val="en-US"/>
        </w:rPr>
      </w:pPr>
    </w:p>
    <w:p w14:paraId="46241E89"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p>
    <w:p w14:paraId="72B43C84"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p>
    <w:p w14:paraId="0782907D"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p>
    <w:p w14:paraId="36EDBAB1"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color w:val="000000"/>
          <w:sz w:val="24"/>
          <w:szCs w:val="24"/>
        </w:rPr>
        <w:t>Оконные</w:t>
      </w:r>
      <w:r w:rsidRPr="00946A8D">
        <w:rPr>
          <w:rFonts w:ascii="Times New Roman" w:hAnsi="Times New Roman"/>
          <w:color w:val="000000"/>
          <w:sz w:val="24"/>
          <w:szCs w:val="24"/>
          <w:lang w:val="en-US"/>
        </w:rPr>
        <w:t xml:space="preserve"> </w:t>
      </w:r>
      <w:r w:rsidRPr="00946A8D">
        <w:rPr>
          <w:rFonts w:ascii="Times New Roman" w:hAnsi="Times New Roman"/>
          <w:color w:val="000000"/>
          <w:sz w:val="24"/>
          <w:szCs w:val="24"/>
        </w:rPr>
        <w:t>рамы</w:t>
      </w:r>
      <w:r w:rsidRPr="00946A8D">
        <w:rPr>
          <w:rFonts w:ascii="Times New Roman" w:hAnsi="Times New Roman"/>
          <w:color w:val="000000"/>
          <w:sz w:val="24"/>
          <w:szCs w:val="24"/>
          <w:lang w:val="en-US"/>
        </w:rPr>
        <w:t>:</w:t>
      </w:r>
    </w:p>
    <w:p w14:paraId="591FE361" w14:textId="77777777" w:rsidR="0000415D" w:rsidRPr="00946A8D" w:rsidRDefault="0000415D" w:rsidP="0000415D">
      <w:pPr>
        <w:spacing w:after="0" w:line="240" w:lineRule="auto"/>
        <w:ind w:firstLine="284"/>
        <w:jc w:val="both"/>
        <w:rPr>
          <w:rFonts w:ascii="Times New Roman" w:hAnsi="Times New Roman"/>
          <w:color w:val="000000"/>
          <w:sz w:val="16"/>
          <w:szCs w:val="16"/>
          <w:lang w:val="en-US"/>
        </w:rPr>
      </w:pPr>
    </w:p>
    <w:p w14:paraId="3762DA3A"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noProof/>
          <w:color w:val="000000"/>
          <w:sz w:val="24"/>
          <w:szCs w:val="24"/>
          <w:lang w:eastAsia="ru-RU"/>
        </w:rPr>
        <w:drawing>
          <wp:inline distT="0" distB="0" distL="0" distR="0" wp14:anchorId="53E0AB99" wp14:editId="6D23F2B5">
            <wp:extent cx="1105572" cy="894987"/>
            <wp:effectExtent l="0" t="0" r="0" b="635"/>
            <wp:docPr id="781356505"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02722" name=""/>
                    <pic:cNvPicPr/>
                  </pic:nvPicPr>
                  <pic:blipFill>
                    <a:blip r:embed="rId60"/>
                    <a:stretch>
                      <a:fillRect/>
                    </a:stretch>
                  </pic:blipFill>
                  <pic:spPr>
                    <a:xfrm>
                      <a:off x="0" y="0"/>
                      <a:ext cx="1120445" cy="907027"/>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17230756" wp14:editId="35DD3234">
            <wp:extent cx="1086485" cy="877952"/>
            <wp:effectExtent l="0" t="0" r="0" b="0"/>
            <wp:docPr id="1754841858"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419854" name=""/>
                    <pic:cNvPicPr/>
                  </pic:nvPicPr>
                  <pic:blipFill>
                    <a:blip r:embed="rId46"/>
                    <a:stretch>
                      <a:fillRect/>
                    </a:stretch>
                  </pic:blipFill>
                  <pic:spPr>
                    <a:xfrm>
                      <a:off x="0" y="0"/>
                      <a:ext cx="1120991" cy="905835"/>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01DBC511" wp14:editId="6723DE49">
            <wp:extent cx="1028700" cy="878840"/>
            <wp:effectExtent l="0" t="0" r="0" b="0"/>
            <wp:docPr id="1578486577"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636469" name=""/>
                    <pic:cNvPicPr/>
                  </pic:nvPicPr>
                  <pic:blipFill>
                    <a:blip r:embed="rId47"/>
                    <a:stretch>
                      <a:fillRect/>
                    </a:stretch>
                  </pic:blipFill>
                  <pic:spPr>
                    <a:xfrm flipH="1">
                      <a:off x="0" y="0"/>
                      <a:ext cx="1047231" cy="894671"/>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661390CE" wp14:editId="17A70A1A">
            <wp:extent cx="1009650" cy="875665"/>
            <wp:effectExtent l="0" t="0" r="0" b="635"/>
            <wp:docPr id="1507724000"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957635" name=""/>
                    <pic:cNvPicPr/>
                  </pic:nvPicPr>
                  <pic:blipFill>
                    <a:blip r:embed="rId48"/>
                    <a:stretch>
                      <a:fillRect/>
                    </a:stretch>
                  </pic:blipFill>
                  <pic:spPr>
                    <a:xfrm>
                      <a:off x="0" y="0"/>
                      <a:ext cx="1018512" cy="883351"/>
                    </a:xfrm>
                    <a:prstGeom prst="rect">
                      <a:avLst/>
                    </a:prstGeom>
                  </pic:spPr>
                </pic:pic>
              </a:graphicData>
            </a:graphic>
          </wp:inline>
        </w:drawing>
      </w:r>
    </w:p>
    <w:p w14:paraId="665AC2AD"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color w:val="000000"/>
          <w:sz w:val="24"/>
          <w:szCs w:val="24"/>
          <w:lang w:val="en-US"/>
        </w:rPr>
        <w:t xml:space="preserve">RAL9010                  RAL8001                RAL8002                 RAL8003   </w:t>
      </w:r>
    </w:p>
    <w:p w14:paraId="42EB5E5C" w14:textId="77777777" w:rsidR="0000415D" w:rsidRPr="00946A8D" w:rsidRDefault="0000415D" w:rsidP="0000415D">
      <w:pPr>
        <w:spacing w:after="0" w:line="240" w:lineRule="auto"/>
        <w:ind w:firstLine="284"/>
        <w:jc w:val="both"/>
        <w:rPr>
          <w:rFonts w:ascii="Times New Roman" w:hAnsi="Times New Roman"/>
          <w:b/>
          <w:bCs/>
          <w:color w:val="000000"/>
          <w:sz w:val="16"/>
          <w:szCs w:val="16"/>
          <w:lang w:val="en-US"/>
        </w:rPr>
      </w:pPr>
    </w:p>
    <w:p w14:paraId="5A8FBE65" w14:textId="77777777" w:rsidR="0000415D" w:rsidRPr="003D4548" w:rsidRDefault="0000415D" w:rsidP="0000415D">
      <w:pPr>
        <w:spacing w:after="0" w:line="240" w:lineRule="auto"/>
        <w:ind w:firstLine="284"/>
        <w:jc w:val="both"/>
        <w:rPr>
          <w:rFonts w:ascii="Times New Roman" w:hAnsi="Times New Roman"/>
          <w:b/>
          <w:bCs/>
          <w:color w:val="000000"/>
          <w:sz w:val="24"/>
          <w:szCs w:val="24"/>
        </w:rPr>
      </w:pPr>
      <w:r w:rsidRPr="00946A8D">
        <w:rPr>
          <w:rFonts w:ascii="Times New Roman" w:hAnsi="Times New Roman"/>
          <w:b/>
          <w:bCs/>
          <w:noProof/>
          <w:color w:val="000000"/>
          <w:sz w:val="24"/>
          <w:szCs w:val="24"/>
          <w:lang w:eastAsia="ru-RU"/>
        </w:rPr>
        <w:lastRenderedPageBreak/>
        <w:drawing>
          <wp:inline distT="0" distB="0" distL="0" distR="0" wp14:anchorId="7E3B440F" wp14:editId="42AEF1A1">
            <wp:extent cx="1077710" cy="875665"/>
            <wp:effectExtent l="0" t="0" r="8255" b="635"/>
            <wp:docPr id="995579049"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79049" name=""/>
                    <pic:cNvPicPr/>
                  </pic:nvPicPr>
                  <pic:blipFill>
                    <a:blip r:embed="rId86"/>
                    <a:stretch>
                      <a:fillRect/>
                    </a:stretch>
                  </pic:blipFill>
                  <pic:spPr>
                    <a:xfrm flipH="1">
                      <a:off x="0" y="0"/>
                      <a:ext cx="1088954" cy="884801"/>
                    </a:xfrm>
                    <a:prstGeom prst="rect">
                      <a:avLst/>
                    </a:prstGeom>
                  </pic:spPr>
                </pic:pic>
              </a:graphicData>
            </a:graphic>
          </wp:inline>
        </w:drawing>
      </w:r>
      <w:r w:rsidRPr="003D4548">
        <w:rPr>
          <w:rFonts w:ascii="Times New Roman" w:hAnsi="Times New Roman"/>
          <w:b/>
          <w:bCs/>
          <w:color w:val="000000"/>
          <w:sz w:val="24"/>
          <w:szCs w:val="24"/>
        </w:rPr>
        <w:t xml:space="preserve">     </w:t>
      </w:r>
      <w:r w:rsidRPr="00946A8D">
        <w:rPr>
          <w:rFonts w:ascii="Times New Roman" w:hAnsi="Times New Roman"/>
          <w:noProof/>
          <w:color w:val="000000"/>
          <w:sz w:val="24"/>
          <w:szCs w:val="24"/>
          <w:lang w:eastAsia="ru-RU"/>
        </w:rPr>
        <w:drawing>
          <wp:inline distT="0" distB="0" distL="0" distR="0" wp14:anchorId="4C7882D5" wp14:editId="463FFAF2">
            <wp:extent cx="1021715" cy="865913"/>
            <wp:effectExtent l="0" t="0" r="6985" b="0"/>
            <wp:docPr id="1579806102" name="Рисунок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36132" name=""/>
                    <pic:cNvPicPr/>
                  </pic:nvPicPr>
                  <pic:blipFill>
                    <a:blip r:embed="rId66"/>
                    <a:stretch>
                      <a:fillRect/>
                    </a:stretch>
                  </pic:blipFill>
                  <pic:spPr>
                    <a:xfrm>
                      <a:off x="0" y="0"/>
                      <a:ext cx="1041166" cy="882398"/>
                    </a:xfrm>
                    <a:prstGeom prst="rect">
                      <a:avLst/>
                    </a:prstGeom>
                  </pic:spPr>
                </pic:pic>
              </a:graphicData>
            </a:graphic>
          </wp:inline>
        </w:drawing>
      </w:r>
      <w:r w:rsidRPr="003D4548">
        <w:rPr>
          <w:rFonts w:ascii="Times New Roman" w:hAnsi="Times New Roman"/>
          <w:b/>
          <w:bCs/>
          <w:color w:val="000000"/>
          <w:sz w:val="24"/>
          <w:szCs w:val="24"/>
        </w:rPr>
        <w:t xml:space="preserve">     </w:t>
      </w:r>
      <w:r w:rsidRPr="00946A8D">
        <w:rPr>
          <w:rFonts w:ascii="Times New Roman" w:hAnsi="Times New Roman"/>
          <w:b/>
          <w:bCs/>
          <w:noProof/>
          <w:color w:val="000000"/>
          <w:sz w:val="24"/>
          <w:szCs w:val="24"/>
          <w:lang w:eastAsia="ru-RU"/>
        </w:rPr>
        <w:drawing>
          <wp:inline distT="0" distB="0" distL="0" distR="0" wp14:anchorId="1F8B0064" wp14:editId="329AB413">
            <wp:extent cx="990600" cy="868680"/>
            <wp:effectExtent l="0" t="0" r="0" b="7620"/>
            <wp:docPr id="712623758"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37466" name=""/>
                    <pic:cNvPicPr/>
                  </pic:nvPicPr>
                  <pic:blipFill>
                    <a:blip r:embed="rId76"/>
                    <a:stretch>
                      <a:fillRect/>
                    </a:stretch>
                  </pic:blipFill>
                  <pic:spPr>
                    <a:xfrm flipH="1">
                      <a:off x="0" y="0"/>
                      <a:ext cx="1005340" cy="881606"/>
                    </a:xfrm>
                    <a:prstGeom prst="rect">
                      <a:avLst/>
                    </a:prstGeom>
                  </pic:spPr>
                </pic:pic>
              </a:graphicData>
            </a:graphic>
          </wp:inline>
        </w:drawing>
      </w:r>
    </w:p>
    <w:p w14:paraId="578813C3"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lang w:val="en-US"/>
        </w:rPr>
        <w:t>RAL</w:t>
      </w:r>
      <w:r w:rsidRPr="00946A8D">
        <w:rPr>
          <w:rFonts w:ascii="Times New Roman" w:hAnsi="Times New Roman"/>
          <w:color w:val="000000"/>
          <w:sz w:val="24"/>
          <w:szCs w:val="24"/>
        </w:rPr>
        <w:t xml:space="preserve">7047                  </w:t>
      </w:r>
      <w:r w:rsidRPr="00946A8D">
        <w:rPr>
          <w:rFonts w:ascii="Times New Roman" w:hAnsi="Times New Roman"/>
          <w:color w:val="000000"/>
          <w:sz w:val="24"/>
          <w:szCs w:val="24"/>
          <w:lang w:val="en-US"/>
        </w:rPr>
        <w:t>RAL</w:t>
      </w:r>
      <w:r w:rsidRPr="00946A8D">
        <w:rPr>
          <w:rFonts w:ascii="Times New Roman" w:hAnsi="Times New Roman"/>
          <w:color w:val="000000"/>
          <w:sz w:val="24"/>
          <w:szCs w:val="24"/>
        </w:rPr>
        <w:t xml:space="preserve">8007                </w:t>
      </w:r>
      <w:r w:rsidRPr="00946A8D">
        <w:rPr>
          <w:rFonts w:ascii="Times New Roman" w:hAnsi="Times New Roman"/>
          <w:color w:val="000000"/>
          <w:sz w:val="24"/>
          <w:szCs w:val="24"/>
          <w:lang w:val="en-US"/>
        </w:rPr>
        <w:t>RAL</w:t>
      </w:r>
      <w:r w:rsidRPr="00946A8D">
        <w:rPr>
          <w:rFonts w:ascii="Times New Roman" w:hAnsi="Times New Roman"/>
          <w:color w:val="000000"/>
          <w:sz w:val="24"/>
          <w:szCs w:val="24"/>
        </w:rPr>
        <w:t xml:space="preserve">8008                    </w:t>
      </w:r>
    </w:p>
    <w:p w14:paraId="1A6B0F56" w14:textId="77777777" w:rsidR="0000415D" w:rsidRPr="00946A8D" w:rsidRDefault="0000415D" w:rsidP="0000415D">
      <w:pPr>
        <w:spacing w:after="0" w:line="240" w:lineRule="auto"/>
        <w:ind w:firstLine="284"/>
        <w:jc w:val="both"/>
        <w:rPr>
          <w:rFonts w:ascii="Times New Roman" w:hAnsi="Times New Roman"/>
          <w:color w:val="000000"/>
          <w:sz w:val="16"/>
          <w:szCs w:val="16"/>
        </w:rPr>
      </w:pPr>
    </w:p>
    <w:p w14:paraId="18381483"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Водосточные трубы, желоба (под цвет кровли):</w:t>
      </w:r>
    </w:p>
    <w:p w14:paraId="3A7796E5" w14:textId="77777777" w:rsidR="0000415D" w:rsidRPr="00946A8D" w:rsidRDefault="0000415D" w:rsidP="0000415D">
      <w:pPr>
        <w:spacing w:after="0" w:line="240" w:lineRule="auto"/>
        <w:ind w:firstLine="284"/>
        <w:jc w:val="both"/>
        <w:rPr>
          <w:rFonts w:ascii="Times New Roman" w:hAnsi="Times New Roman"/>
          <w:color w:val="000000"/>
          <w:sz w:val="16"/>
          <w:szCs w:val="16"/>
        </w:rPr>
      </w:pPr>
    </w:p>
    <w:p w14:paraId="18E4969A"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noProof/>
          <w:color w:val="000000"/>
          <w:sz w:val="24"/>
          <w:szCs w:val="24"/>
          <w:lang w:eastAsia="ru-RU"/>
        </w:rPr>
        <w:drawing>
          <wp:inline distT="0" distB="0" distL="0" distR="0" wp14:anchorId="73FB1C22" wp14:editId="03733F63">
            <wp:extent cx="1046405" cy="847090"/>
            <wp:effectExtent l="0" t="0" r="1905" b="0"/>
            <wp:docPr id="1024321571"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902722" name=""/>
                    <pic:cNvPicPr/>
                  </pic:nvPicPr>
                  <pic:blipFill>
                    <a:blip r:embed="rId60"/>
                    <a:stretch>
                      <a:fillRect/>
                    </a:stretch>
                  </pic:blipFill>
                  <pic:spPr>
                    <a:xfrm>
                      <a:off x="0" y="0"/>
                      <a:ext cx="1062837" cy="860392"/>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77537654" wp14:editId="57EF6BA7">
            <wp:extent cx="971550" cy="872490"/>
            <wp:effectExtent l="0" t="0" r="0" b="3810"/>
            <wp:docPr id="1757458821"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58821" name=""/>
                    <pic:cNvPicPr/>
                  </pic:nvPicPr>
                  <pic:blipFill>
                    <a:blip r:embed="rId87"/>
                    <a:stretch>
                      <a:fillRect/>
                    </a:stretch>
                  </pic:blipFill>
                  <pic:spPr>
                    <a:xfrm>
                      <a:off x="0" y="0"/>
                      <a:ext cx="978465" cy="878700"/>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1701B851" wp14:editId="3808BC51">
            <wp:extent cx="990600" cy="857250"/>
            <wp:effectExtent l="0" t="0" r="0" b="0"/>
            <wp:docPr id="127751595"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309202" name=""/>
                    <pic:cNvPicPr/>
                  </pic:nvPicPr>
                  <pic:blipFill>
                    <a:blip r:embed="rId80"/>
                    <a:stretch>
                      <a:fillRect/>
                    </a:stretch>
                  </pic:blipFill>
                  <pic:spPr>
                    <a:xfrm flipH="1">
                      <a:off x="0" y="0"/>
                      <a:ext cx="1000960" cy="866215"/>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422D2E71" wp14:editId="5A5B75AC">
            <wp:extent cx="1047750" cy="846724"/>
            <wp:effectExtent l="0" t="0" r="0" b="0"/>
            <wp:docPr id="96974717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206100" name=""/>
                    <pic:cNvPicPr/>
                  </pic:nvPicPr>
                  <pic:blipFill>
                    <a:blip r:embed="rId81"/>
                    <a:stretch>
                      <a:fillRect/>
                    </a:stretch>
                  </pic:blipFill>
                  <pic:spPr>
                    <a:xfrm flipH="1">
                      <a:off x="0" y="0"/>
                      <a:ext cx="1062689" cy="858797"/>
                    </a:xfrm>
                    <a:prstGeom prst="rect">
                      <a:avLst/>
                    </a:prstGeom>
                  </pic:spPr>
                </pic:pic>
              </a:graphicData>
            </a:graphic>
          </wp:inline>
        </w:drawing>
      </w:r>
    </w:p>
    <w:p w14:paraId="14724965"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color w:val="000000"/>
          <w:sz w:val="24"/>
          <w:szCs w:val="24"/>
          <w:lang w:val="en-US"/>
        </w:rPr>
        <w:t xml:space="preserve">RAL9010                  RAL3005                RAL3007                RAL3009  </w:t>
      </w:r>
    </w:p>
    <w:p w14:paraId="7F766B0C" w14:textId="77777777" w:rsidR="0000415D" w:rsidRPr="00946A8D" w:rsidRDefault="0000415D" w:rsidP="0000415D">
      <w:pPr>
        <w:spacing w:after="0" w:line="240" w:lineRule="auto"/>
        <w:ind w:firstLine="284"/>
        <w:jc w:val="both"/>
        <w:rPr>
          <w:rFonts w:ascii="Times New Roman" w:hAnsi="Times New Roman"/>
          <w:color w:val="000000"/>
          <w:sz w:val="16"/>
          <w:szCs w:val="16"/>
          <w:lang w:val="en-US"/>
        </w:rPr>
      </w:pPr>
    </w:p>
    <w:p w14:paraId="7CF5B6DF" w14:textId="77777777" w:rsidR="0000415D" w:rsidRPr="00946A8D"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noProof/>
          <w:color w:val="000000"/>
          <w:sz w:val="24"/>
          <w:szCs w:val="24"/>
          <w:lang w:eastAsia="ru-RU"/>
        </w:rPr>
        <w:drawing>
          <wp:inline distT="0" distB="0" distL="0" distR="0" wp14:anchorId="01BE3269" wp14:editId="78A0A156">
            <wp:extent cx="962468" cy="773430"/>
            <wp:effectExtent l="0" t="0" r="9525" b="7620"/>
            <wp:docPr id="690336974"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54944" name=""/>
                    <pic:cNvPicPr/>
                  </pic:nvPicPr>
                  <pic:blipFill>
                    <a:blip r:embed="rId82"/>
                    <a:stretch>
                      <a:fillRect/>
                    </a:stretch>
                  </pic:blipFill>
                  <pic:spPr>
                    <a:xfrm flipH="1">
                      <a:off x="0" y="0"/>
                      <a:ext cx="982340" cy="789399"/>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455A4D1E" wp14:editId="344D3F75">
            <wp:extent cx="996768" cy="761138"/>
            <wp:effectExtent l="0" t="0" r="0" b="1270"/>
            <wp:docPr id="968825881"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036132" name=""/>
                    <pic:cNvPicPr/>
                  </pic:nvPicPr>
                  <pic:blipFill>
                    <a:blip r:embed="rId66"/>
                    <a:stretch>
                      <a:fillRect/>
                    </a:stretch>
                  </pic:blipFill>
                  <pic:spPr>
                    <a:xfrm>
                      <a:off x="0" y="0"/>
                      <a:ext cx="1021057" cy="779685"/>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b/>
          <w:bCs/>
          <w:noProof/>
          <w:color w:val="000000"/>
          <w:sz w:val="24"/>
          <w:szCs w:val="24"/>
          <w:lang w:eastAsia="ru-RU"/>
        </w:rPr>
        <w:drawing>
          <wp:inline distT="0" distB="0" distL="0" distR="0" wp14:anchorId="128830E4" wp14:editId="0DC855F3">
            <wp:extent cx="933450" cy="744855"/>
            <wp:effectExtent l="0" t="0" r="0" b="0"/>
            <wp:docPr id="2055511617"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37466" name=""/>
                    <pic:cNvPicPr/>
                  </pic:nvPicPr>
                  <pic:blipFill>
                    <a:blip r:embed="rId76"/>
                    <a:stretch>
                      <a:fillRect/>
                    </a:stretch>
                  </pic:blipFill>
                  <pic:spPr>
                    <a:xfrm flipH="1">
                      <a:off x="0" y="0"/>
                      <a:ext cx="947340" cy="755939"/>
                    </a:xfrm>
                    <a:prstGeom prst="rect">
                      <a:avLst/>
                    </a:prstGeom>
                  </pic:spPr>
                </pic:pic>
              </a:graphicData>
            </a:graphic>
          </wp:inline>
        </w:drawing>
      </w:r>
      <w:r w:rsidRPr="00946A8D">
        <w:rPr>
          <w:rFonts w:ascii="Times New Roman" w:hAnsi="Times New Roman"/>
          <w:color w:val="000000"/>
          <w:sz w:val="24"/>
          <w:szCs w:val="24"/>
          <w:lang w:val="en-US"/>
        </w:rPr>
        <w:t xml:space="preserve">        </w:t>
      </w:r>
      <w:r w:rsidRPr="00946A8D">
        <w:rPr>
          <w:rFonts w:ascii="Times New Roman" w:hAnsi="Times New Roman"/>
          <w:noProof/>
          <w:color w:val="000000"/>
          <w:sz w:val="24"/>
          <w:szCs w:val="24"/>
          <w:lang w:eastAsia="ru-RU"/>
        </w:rPr>
        <w:drawing>
          <wp:inline distT="0" distB="0" distL="0" distR="0" wp14:anchorId="59960AD1" wp14:editId="6C29CEF6">
            <wp:extent cx="1000125" cy="742315"/>
            <wp:effectExtent l="0" t="0" r="9525" b="635"/>
            <wp:docPr id="1660485094"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827372" name=""/>
                    <pic:cNvPicPr/>
                  </pic:nvPicPr>
                  <pic:blipFill>
                    <a:blip r:embed="rId83"/>
                    <a:stretch>
                      <a:fillRect/>
                    </a:stretch>
                  </pic:blipFill>
                  <pic:spPr>
                    <a:xfrm flipH="1">
                      <a:off x="0" y="0"/>
                      <a:ext cx="1008375" cy="748438"/>
                    </a:xfrm>
                    <a:prstGeom prst="rect">
                      <a:avLst/>
                    </a:prstGeom>
                  </pic:spPr>
                </pic:pic>
              </a:graphicData>
            </a:graphic>
          </wp:inline>
        </w:drawing>
      </w:r>
    </w:p>
    <w:p w14:paraId="7975919A" w14:textId="77777777" w:rsidR="0000415D" w:rsidRPr="003D4548" w:rsidRDefault="0000415D" w:rsidP="0000415D">
      <w:pPr>
        <w:spacing w:after="0" w:line="240" w:lineRule="auto"/>
        <w:ind w:firstLine="284"/>
        <w:jc w:val="both"/>
        <w:rPr>
          <w:rFonts w:ascii="Times New Roman" w:hAnsi="Times New Roman"/>
          <w:color w:val="000000"/>
          <w:sz w:val="24"/>
          <w:szCs w:val="24"/>
          <w:lang w:val="en-US"/>
        </w:rPr>
      </w:pPr>
      <w:r w:rsidRPr="00946A8D">
        <w:rPr>
          <w:rFonts w:ascii="Times New Roman" w:hAnsi="Times New Roman"/>
          <w:color w:val="000000"/>
          <w:sz w:val="24"/>
          <w:szCs w:val="24"/>
          <w:lang w:val="en-US"/>
        </w:rPr>
        <w:t>RAL</w:t>
      </w:r>
      <w:r w:rsidRPr="003D4548">
        <w:rPr>
          <w:rFonts w:ascii="Times New Roman" w:hAnsi="Times New Roman"/>
          <w:color w:val="000000"/>
          <w:sz w:val="24"/>
          <w:szCs w:val="24"/>
          <w:lang w:val="en-US"/>
        </w:rPr>
        <w:t xml:space="preserve">8004                  </w:t>
      </w:r>
      <w:r w:rsidRPr="00946A8D">
        <w:rPr>
          <w:rFonts w:ascii="Times New Roman" w:hAnsi="Times New Roman"/>
          <w:color w:val="000000"/>
          <w:sz w:val="24"/>
          <w:szCs w:val="24"/>
          <w:lang w:val="en-US"/>
        </w:rPr>
        <w:t>RAL</w:t>
      </w:r>
      <w:r w:rsidRPr="003D4548">
        <w:rPr>
          <w:rFonts w:ascii="Times New Roman" w:hAnsi="Times New Roman"/>
          <w:color w:val="000000"/>
          <w:sz w:val="24"/>
          <w:szCs w:val="24"/>
          <w:lang w:val="en-US"/>
        </w:rPr>
        <w:t xml:space="preserve">8007               </w:t>
      </w:r>
      <w:r w:rsidRPr="00946A8D">
        <w:rPr>
          <w:rFonts w:ascii="Times New Roman" w:hAnsi="Times New Roman"/>
          <w:color w:val="000000"/>
          <w:sz w:val="24"/>
          <w:szCs w:val="24"/>
          <w:lang w:val="en-US"/>
        </w:rPr>
        <w:t>RAL</w:t>
      </w:r>
      <w:r w:rsidRPr="003D4548">
        <w:rPr>
          <w:rFonts w:ascii="Times New Roman" w:hAnsi="Times New Roman"/>
          <w:color w:val="000000"/>
          <w:sz w:val="24"/>
          <w:szCs w:val="24"/>
          <w:lang w:val="en-US"/>
        </w:rPr>
        <w:t xml:space="preserve">8008                </w:t>
      </w:r>
      <w:r w:rsidRPr="00946A8D">
        <w:rPr>
          <w:rFonts w:ascii="Times New Roman" w:hAnsi="Times New Roman"/>
          <w:color w:val="000000"/>
          <w:sz w:val="24"/>
          <w:szCs w:val="24"/>
          <w:lang w:val="en-US"/>
        </w:rPr>
        <w:t>RAL</w:t>
      </w:r>
      <w:r w:rsidRPr="003D4548">
        <w:rPr>
          <w:rFonts w:ascii="Times New Roman" w:hAnsi="Times New Roman"/>
          <w:color w:val="000000"/>
          <w:sz w:val="24"/>
          <w:szCs w:val="24"/>
          <w:lang w:val="en-US"/>
        </w:rPr>
        <w:t xml:space="preserve">8011  </w:t>
      </w:r>
    </w:p>
    <w:p w14:paraId="2E5FC63F" w14:textId="77777777" w:rsidR="0000415D" w:rsidRPr="003D4548" w:rsidRDefault="0000415D" w:rsidP="0000415D">
      <w:pPr>
        <w:spacing w:after="0" w:line="240" w:lineRule="auto"/>
        <w:ind w:firstLine="284"/>
        <w:jc w:val="both"/>
        <w:rPr>
          <w:rFonts w:ascii="Times New Roman" w:hAnsi="Times New Roman"/>
          <w:color w:val="000000"/>
          <w:sz w:val="24"/>
          <w:szCs w:val="24"/>
          <w:lang w:val="en-US"/>
        </w:rPr>
      </w:pPr>
    </w:p>
    <w:p w14:paraId="2B4517C2"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в случае если для территории, в границах которой планируется строительство и реконструкция объекта капитального строительства, правовым актом Администрации Раздольненского района утверждена концепция архитектурно-средового оформления, цветовое решение объекта капитального строительства выполняется в соответствии с данной концепцией.</w:t>
      </w:r>
    </w:p>
    <w:p w14:paraId="14AD4226"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Иные требования применительно к виду разрешенного использования установлены в соответствии с таблицей.</w:t>
      </w:r>
    </w:p>
    <w:p w14:paraId="55CF6905"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4)</w:t>
      </w:r>
      <w:r w:rsidRPr="00946A8D">
        <w:rPr>
          <w:rFonts w:ascii="Times New Roman" w:hAnsi="Times New Roman"/>
          <w:color w:val="000000"/>
          <w:sz w:val="24"/>
          <w:szCs w:val="24"/>
        </w:rPr>
        <w:tab/>
        <w:t>Требования к отделочным и (или) строительным материалам, определяющие архитектурный облик объектов капитального строительства:</w:t>
      </w:r>
    </w:p>
    <w:p w14:paraId="10FCCE05"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фасады объектов капитального строительства выполняются с применением натурального камня, штукатурки, облицовочного кирпича, облицовочных фасадных плит, стекла, керамики;</w:t>
      </w:r>
    </w:p>
    <w:p w14:paraId="4D784A31"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не допускается использование при отделке фасадов сайдинга (металлических или пластиковых панелей, имитирующих деревянную обшивку и т.п., за исключением объектов индивидуального жилищного строительства), профилированного металлического листа (профнастила, за исключением объектов капитального строительства, расположенных на территориях промышленных предприятий), асбестоцементных листов;</w:t>
      </w:r>
    </w:p>
    <w:p w14:paraId="1AC3125E"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при отделке фасадов крепление плит, плитных материалов, панелей должно осуществляться методом скрытого монтажа;</w:t>
      </w:r>
    </w:p>
    <w:p w14:paraId="48A46E73"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не допускается применение керамического гранита, композитных панелей при реконструкции фасадов зданий, построенных до 1965 года;</w:t>
      </w:r>
    </w:p>
    <w:p w14:paraId="672E047F"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в случае если для территории, в границах которой планируется строительство и реконструкция объекта капитального строительства, правовым актом Администрации Раздольненского района утверждена концепция архитектурно-средового оформления, отделочные материалы фасадов объекта капитального строительства применяются в соответствии с данной концепцией.</w:t>
      </w:r>
    </w:p>
    <w:p w14:paraId="6B6F6A5B"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Иные требования применительно к виду разрешенного использования установлены в соответствии с таблицей.</w:t>
      </w:r>
    </w:p>
    <w:p w14:paraId="2C500651"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5)</w:t>
      </w:r>
      <w:r w:rsidRPr="00946A8D">
        <w:rPr>
          <w:rFonts w:ascii="Times New Roman" w:hAnsi="Times New Roman"/>
          <w:color w:val="000000"/>
          <w:sz w:val="24"/>
          <w:szCs w:val="24"/>
        </w:rPr>
        <w:tab/>
        <w:t>Требования к размещению технического и инженерного оборудования на фасадах и кровлях объектов капитального строительства:</w:t>
      </w:r>
    </w:p>
    <w:p w14:paraId="150F2293"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xml:space="preserve">- размещение технического и инженерного оборудования (антенн, кабелей, наружных блоков вентиляции и кондиционирования, вентиляционных труб, элементов систем газоснабжения и др.) на фасадах, силуэтных завершениях объектов капитального строительства (башнях, куполах), на парапетах, ограждениях кровли, вентиляционных трубах, ограждениях балконов, лоджий </w:t>
      </w:r>
      <w:r w:rsidRPr="00946A8D">
        <w:rPr>
          <w:rFonts w:ascii="Times New Roman" w:hAnsi="Times New Roman"/>
          <w:color w:val="000000"/>
          <w:sz w:val="24"/>
          <w:szCs w:val="24"/>
        </w:rPr>
        <w:lastRenderedPageBreak/>
        <w:t>допускается исключительно в предусмотренных проектной документацией местах, скрытых для визуального восприятия, или с использованием декоративных маскирующих ограждений.</w:t>
      </w:r>
    </w:p>
    <w:p w14:paraId="00AE3062"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Иные требования применительно к виду разрешенного использования установлены в соответствии с таблицей.</w:t>
      </w:r>
    </w:p>
    <w:p w14:paraId="3582BDF3"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6)</w:t>
      </w:r>
      <w:r w:rsidRPr="00946A8D">
        <w:rPr>
          <w:rFonts w:ascii="Times New Roman" w:hAnsi="Times New Roman"/>
          <w:color w:val="000000"/>
          <w:sz w:val="24"/>
          <w:szCs w:val="24"/>
        </w:rPr>
        <w:tab/>
        <w:t>Требования к подсветке фасадов объектов капитального строительства:</w:t>
      </w:r>
    </w:p>
    <w:p w14:paraId="73BDDC68"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фасады объектов капитального строительства, обращенные к территориям общего пользования, оборудуются архитектурным освещением;</w:t>
      </w:r>
    </w:p>
    <w:p w14:paraId="55BD71DF"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архитектурное освещение фасадов не должно приводить к нарушению восприятия пропорций и иных визуальных характеристик объекта капитального строительства, нарушать гигиенические нормативы освещенности окон жилых зданий, палат лечебных учреждений, палат и спальных комнат объектов социального обеспечения, предусмотренные федеральными санитарными правилами, ослеплять участников дорожного движения;</w:t>
      </w:r>
    </w:p>
    <w:p w14:paraId="5FC66E06"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 в случае если для территории, в границах которой планируется строительство или реконструкция объекта капитального строительства, правовым актом Администрации Раздольненского района утверждена концепция архитектурно-художественного освещения или концепция архитектурно-средового оформления, предусматривающая архитектурное освещение, архитектурное освещение объекта капитального строительства устраивается в соответствии с данной концепцией.</w:t>
      </w:r>
    </w:p>
    <w:p w14:paraId="5A77B93D"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Иные требования применительно к виду разрешенного использования установлены в соответствии с таблицей.</w:t>
      </w:r>
    </w:p>
    <w:p w14:paraId="3E0A49ED" w14:textId="77777777" w:rsidR="0000415D" w:rsidRPr="00946A8D" w:rsidRDefault="0000415D" w:rsidP="0000415D">
      <w:pPr>
        <w:spacing w:after="0" w:line="240" w:lineRule="auto"/>
        <w:ind w:firstLine="284"/>
        <w:jc w:val="both"/>
        <w:rPr>
          <w:rFonts w:ascii="Times New Roman" w:hAnsi="Times New Roman"/>
          <w:color w:val="000000"/>
          <w:sz w:val="24"/>
          <w:szCs w:val="24"/>
        </w:rPr>
      </w:pPr>
      <w:r w:rsidRPr="00946A8D">
        <w:rPr>
          <w:rFonts w:ascii="Times New Roman" w:hAnsi="Times New Roman"/>
          <w:color w:val="000000"/>
          <w:sz w:val="24"/>
          <w:szCs w:val="24"/>
        </w:rPr>
        <w:t>4.</w:t>
      </w:r>
      <w:r w:rsidRPr="00946A8D">
        <w:rPr>
          <w:rFonts w:ascii="Times New Roman" w:hAnsi="Times New Roman"/>
          <w:color w:val="000000"/>
          <w:sz w:val="24"/>
          <w:szCs w:val="24"/>
        </w:rPr>
        <w:tab/>
        <w:t>Требования, установленные для регламентной зоны, распространяются на вновь строящиеся и (или) реконструируемые объекты капитального строительства, полностью или частично расположенные в границах такой зоны.</w:t>
      </w:r>
    </w:p>
    <w:p w14:paraId="2BC2F11A" w14:textId="77777777" w:rsidR="0000415D" w:rsidRPr="00946A8D" w:rsidRDefault="0000415D" w:rsidP="0000415D">
      <w:pPr>
        <w:spacing w:after="0" w:line="240" w:lineRule="auto"/>
        <w:ind w:firstLine="284"/>
        <w:jc w:val="both"/>
        <w:rPr>
          <w:rFonts w:ascii="Times New Roman" w:hAnsi="Times New Roman"/>
          <w:color w:val="000000"/>
          <w:sz w:val="24"/>
          <w:szCs w:val="24"/>
          <w:highlight w:val="yellow"/>
        </w:rPr>
      </w:pPr>
      <w:r w:rsidRPr="00946A8D">
        <w:rPr>
          <w:rFonts w:ascii="Times New Roman" w:hAnsi="Times New Roman"/>
          <w:color w:val="000000"/>
          <w:sz w:val="24"/>
          <w:szCs w:val="24"/>
        </w:rPr>
        <w:t>5.</w:t>
      </w:r>
      <w:r w:rsidRPr="00946A8D">
        <w:rPr>
          <w:rFonts w:ascii="Times New Roman" w:hAnsi="Times New Roman"/>
          <w:color w:val="000000"/>
          <w:sz w:val="24"/>
          <w:szCs w:val="24"/>
        </w:rPr>
        <w:tab/>
        <w:t>Требования к архитектурно-градостроительному облику объекта капитального строительства в отношении объекта культурного наследия, включенного в единый государственный реестр объектов культурного наследия (памятников истории и культуры) народов Российской Федерации, или выявленного объекта культурного наследия применяются в части, не противоречащей требованиям охраны объектов культурного наследия.</w:t>
      </w:r>
    </w:p>
    <w:p w14:paraId="70A82A6A" w14:textId="77777777" w:rsidR="0000415D" w:rsidRPr="00946A8D" w:rsidRDefault="0000415D" w:rsidP="0000415D">
      <w:pPr>
        <w:spacing w:line="240" w:lineRule="auto"/>
        <w:jc w:val="both"/>
        <w:rPr>
          <w:rFonts w:ascii="Times New Roman" w:hAnsi="Times New Roman"/>
          <w:color w:val="000000"/>
          <w:sz w:val="24"/>
          <w:szCs w:val="24"/>
          <w:highlight w:val="yellow"/>
        </w:rPr>
        <w:sectPr w:rsidR="0000415D" w:rsidRPr="00946A8D" w:rsidSect="000B0F43">
          <w:pgSz w:w="11906" w:h="16838"/>
          <w:pgMar w:top="993" w:right="707" w:bottom="851" w:left="1134" w:header="567" w:footer="283" w:gutter="0"/>
          <w:cols w:space="708"/>
          <w:titlePg/>
          <w:docGrid w:linePitch="360"/>
        </w:sectPr>
      </w:pPr>
    </w:p>
    <w:p w14:paraId="7E7018A5" w14:textId="77777777" w:rsidR="0000415D" w:rsidRPr="00946A8D" w:rsidRDefault="0000415D" w:rsidP="0000415D">
      <w:pPr>
        <w:pStyle w:val="1"/>
        <w:tabs>
          <w:tab w:val="left" w:pos="853"/>
        </w:tabs>
        <w:spacing w:before="87" w:line="259" w:lineRule="auto"/>
        <w:ind w:right="121"/>
        <w:rPr>
          <w:rFonts w:ascii="Times New Roman" w:hAnsi="Times New Roman"/>
          <w:color w:val="000000"/>
          <w:sz w:val="24"/>
          <w:szCs w:val="24"/>
        </w:rPr>
      </w:pPr>
      <w:r w:rsidRPr="00946A8D">
        <w:rPr>
          <w:rFonts w:ascii="Times New Roman" w:hAnsi="Times New Roman"/>
          <w:color w:val="000000"/>
          <w:sz w:val="24"/>
          <w:szCs w:val="24"/>
        </w:rPr>
        <w:lastRenderedPageBreak/>
        <w:t>Требования к архитектурно-градостроительному облику объектов капитального строительства применительно к виду разрешенного использования</w:t>
      </w:r>
    </w:p>
    <w:p w14:paraId="2D6E60C3" w14:textId="77777777" w:rsidR="0000415D" w:rsidRPr="00946A8D" w:rsidRDefault="0000415D" w:rsidP="0000415D">
      <w:pPr>
        <w:spacing w:line="269" w:lineRule="exact"/>
        <w:jc w:val="right"/>
        <w:rPr>
          <w:rFonts w:ascii="Times New Roman" w:hAnsi="Times New Roman"/>
          <w:color w:val="000000"/>
          <w:sz w:val="24"/>
        </w:rPr>
      </w:pPr>
      <w:r w:rsidRPr="00946A8D">
        <w:rPr>
          <w:rFonts w:ascii="Times New Roman" w:hAnsi="Times New Roman"/>
          <w:color w:val="000000"/>
          <w:sz w:val="24"/>
        </w:rPr>
        <w:t>Таблица 1.</w:t>
      </w:r>
    </w:p>
    <w:tbl>
      <w:tblPr>
        <w:tblW w:w="10325"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75"/>
        <w:gridCol w:w="2302"/>
        <w:gridCol w:w="3119"/>
        <w:gridCol w:w="4229"/>
      </w:tblGrid>
      <w:tr w:rsidR="00946A8D" w:rsidRPr="00946A8D" w14:paraId="4918B5FC" w14:textId="77777777" w:rsidTr="000B0F43">
        <w:trPr>
          <w:tblHeader/>
        </w:trPr>
        <w:tc>
          <w:tcPr>
            <w:tcW w:w="675" w:type="dxa"/>
            <w:shd w:val="clear" w:color="auto" w:fill="auto"/>
          </w:tcPr>
          <w:p w14:paraId="7E82E530" w14:textId="77777777" w:rsidR="0000415D" w:rsidRPr="00946A8D" w:rsidRDefault="0000415D" w:rsidP="000B0F43">
            <w:pPr>
              <w:spacing w:after="0" w:line="240" w:lineRule="auto"/>
              <w:jc w:val="center"/>
              <w:rPr>
                <w:rFonts w:ascii="Times New Roman" w:eastAsia="Times New Roman" w:hAnsi="Times New Roman"/>
                <w:color w:val="000000"/>
                <w:lang w:eastAsia="ru-RU" w:bidi="ru-RU"/>
              </w:rPr>
            </w:pPr>
            <w:r w:rsidRPr="00946A8D">
              <w:rPr>
                <w:rFonts w:ascii="Times New Roman" w:eastAsia="Times New Roman" w:hAnsi="Times New Roman"/>
                <w:color w:val="000000"/>
                <w:lang w:eastAsia="ru-RU"/>
              </w:rPr>
              <w:t>№ пп</w:t>
            </w:r>
          </w:p>
        </w:tc>
        <w:tc>
          <w:tcPr>
            <w:tcW w:w="2302" w:type="dxa"/>
            <w:shd w:val="clear" w:color="auto" w:fill="auto"/>
          </w:tcPr>
          <w:p w14:paraId="7E9F6628" w14:textId="77777777" w:rsidR="0000415D" w:rsidRPr="00946A8D" w:rsidRDefault="0000415D" w:rsidP="000B0F43">
            <w:pPr>
              <w:spacing w:after="0" w:line="240" w:lineRule="auto"/>
              <w:jc w:val="center"/>
              <w:rPr>
                <w:rFonts w:ascii="Times New Roman" w:eastAsia="Times New Roman" w:hAnsi="Times New Roman"/>
                <w:color w:val="000000"/>
                <w:lang w:eastAsia="ru-RU" w:bidi="ru-RU"/>
              </w:rPr>
            </w:pPr>
            <w:r w:rsidRPr="00946A8D">
              <w:rPr>
                <w:rFonts w:ascii="Times New Roman" w:eastAsia="Times New Roman" w:hAnsi="Times New Roman"/>
                <w:color w:val="000000"/>
                <w:lang w:eastAsia="ru-RU"/>
              </w:rPr>
              <w:t>Наименование вида разрешенного использования земельных участков согласно действующему Классификатору (числовое обозначение)</w:t>
            </w:r>
          </w:p>
        </w:tc>
        <w:tc>
          <w:tcPr>
            <w:tcW w:w="3119" w:type="dxa"/>
            <w:tcBorders>
              <w:top w:val="single" w:sz="4" w:space="0" w:color="auto"/>
              <w:left w:val="single" w:sz="4" w:space="0" w:color="auto"/>
            </w:tcBorders>
            <w:shd w:val="clear" w:color="auto" w:fill="FFFFFF"/>
            <w:vAlign w:val="center"/>
          </w:tcPr>
          <w:p w14:paraId="441F1952" w14:textId="77777777" w:rsidR="0000415D" w:rsidRPr="00946A8D" w:rsidRDefault="0000415D" w:rsidP="000B0F43">
            <w:pPr>
              <w:spacing w:after="0" w:line="240" w:lineRule="auto"/>
              <w:jc w:val="center"/>
              <w:rPr>
                <w:rFonts w:ascii="Times New Roman" w:eastAsia="Times New Roman" w:hAnsi="Times New Roman"/>
                <w:color w:val="000000"/>
                <w:lang w:eastAsia="ru-RU" w:bidi="ru-RU"/>
              </w:rPr>
            </w:pPr>
            <w:r w:rsidRPr="00946A8D">
              <w:rPr>
                <w:rFonts w:ascii="Times New Roman" w:eastAsia="Times New Roman" w:hAnsi="Times New Roman"/>
                <w:color w:val="000000"/>
                <w:lang w:eastAsia="ru-RU"/>
              </w:rPr>
              <w:t>Описание вида разрешенного использования земельного участка.</w:t>
            </w:r>
          </w:p>
        </w:tc>
        <w:tc>
          <w:tcPr>
            <w:tcW w:w="4229" w:type="dxa"/>
            <w:tcBorders>
              <w:top w:val="single" w:sz="4" w:space="0" w:color="auto"/>
              <w:left w:val="single" w:sz="4" w:space="0" w:color="auto"/>
              <w:right w:val="single" w:sz="4" w:space="0" w:color="auto"/>
            </w:tcBorders>
            <w:shd w:val="clear" w:color="auto" w:fill="FFFFFF"/>
            <w:vAlign w:val="center"/>
          </w:tcPr>
          <w:p w14:paraId="781B4450" w14:textId="77777777" w:rsidR="0000415D" w:rsidRPr="00946A8D" w:rsidRDefault="0000415D" w:rsidP="000B0F43">
            <w:pPr>
              <w:spacing w:after="0" w:line="240" w:lineRule="auto"/>
              <w:jc w:val="center"/>
              <w:rPr>
                <w:rFonts w:ascii="Times New Roman" w:eastAsia="Times New Roman" w:hAnsi="Times New Roman"/>
                <w:color w:val="000000"/>
                <w:lang w:eastAsia="ru-RU" w:bidi="ru-RU"/>
              </w:rPr>
            </w:pPr>
            <w:r w:rsidRPr="00946A8D">
              <w:rPr>
                <w:rFonts w:ascii="Times New Roman" w:eastAsia="Times New Roman" w:hAnsi="Times New Roman"/>
                <w:color w:val="000000"/>
                <w:lang w:eastAsia="ru-RU"/>
              </w:rPr>
              <w:t>Общие требования к архитектурно-градостроительному облику объектов капитального строительства применительно к виду разрешенного использования.</w:t>
            </w:r>
          </w:p>
        </w:tc>
      </w:tr>
      <w:tr w:rsidR="00946A8D" w:rsidRPr="00946A8D" w14:paraId="1A77EC7A" w14:textId="77777777" w:rsidTr="000B0F43">
        <w:trPr>
          <w:trHeight w:val="1332"/>
        </w:trPr>
        <w:tc>
          <w:tcPr>
            <w:tcW w:w="675" w:type="dxa"/>
            <w:vMerge w:val="restart"/>
            <w:tcBorders>
              <w:top w:val="single" w:sz="4" w:space="0" w:color="auto"/>
              <w:left w:val="single" w:sz="4" w:space="0" w:color="auto"/>
            </w:tcBorders>
            <w:shd w:val="clear" w:color="auto" w:fill="FFFFFF"/>
          </w:tcPr>
          <w:p w14:paraId="540A6760" w14:textId="77777777" w:rsidR="0000415D" w:rsidRPr="00946A8D" w:rsidRDefault="0000415D" w:rsidP="000B0F43">
            <w:pPr>
              <w:spacing w:after="0" w:line="240" w:lineRule="auto"/>
              <w:jc w:val="center"/>
              <w:rPr>
                <w:rFonts w:ascii="Times New Roman" w:eastAsia="Times New Roman" w:hAnsi="Times New Roman"/>
                <w:color w:val="000000"/>
                <w:lang w:eastAsia="ru-RU" w:bidi="ru-RU"/>
              </w:rPr>
            </w:pPr>
            <w:r w:rsidRPr="00946A8D">
              <w:rPr>
                <w:rFonts w:ascii="Times New Roman" w:eastAsia="Times New Roman" w:hAnsi="Times New Roman"/>
                <w:color w:val="000000"/>
                <w:lang w:eastAsia="ru-RU"/>
              </w:rPr>
              <w:t>1.</w:t>
            </w:r>
          </w:p>
        </w:tc>
        <w:tc>
          <w:tcPr>
            <w:tcW w:w="2302" w:type="dxa"/>
            <w:tcBorders>
              <w:top w:val="single" w:sz="4" w:space="0" w:color="auto"/>
              <w:left w:val="single" w:sz="4" w:space="0" w:color="auto"/>
              <w:bottom w:val="single" w:sz="4" w:space="0" w:color="auto"/>
            </w:tcBorders>
            <w:shd w:val="clear" w:color="auto" w:fill="FFFFFF"/>
          </w:tcPr>
          <w:p w14:paraId="2E2CBE1E" w14:textId="77777777" w:rsidR="0000415D" w:rsidRPr="00946A8D" w:rsidRDefault="0000415D" w:rsidP="000B0F43">
            <w:pPr>
              <w:spacing w:after="0" w:line="240" w:lineRule="auto"/>
              <w:rPr>
                <w:rFonts w:ascii="Times New Roman" w:eastAsia="Times New Roman" w:hAnsi="Times New Roman"/>
                <w:color w:val="000000"/>
                <w:lang w:eastAsia="ru-RU" w:bidi="ru-RU"/>
              </w:rPr>
            </w:pPr>
            <w:r w:rsidRPr="00946A8D">
              <w:rPr>
                <w:rFonts w:ascii="Times New Roman" w:eastAsia="Times New Roman" w:hAnsi="Times New Roman"/>
                <w:color w:val="000000"/>
                <w:lang w:eastAsia="ru-RU" w:bidi="ru-RU"/>
              </w:rPr>
              <w:t>Для индивидуального жилищного строительства (код 2.1)</w:t>
            </w:r>
          </w:p>
        </w:tc>
        <w:tc>
          <w:tcPr>
            <w:tcW w:w="3119" w:type="dxa"/>
            <w:tcBorders>
              <w:top w:val="single" w:sz="4" w:space="0" w:color="auto"/>
              <w:left w:val="single" w:sz="4" w:space="0" w:color="auto"/>
            </w:tcBorders>
            <w:shd w:val="clear" w:color="auto" w:fill="FFFFFF"/>
          </w:tcPr>
          <w:p w14:paraId="0586627D" w14:textId="77777777" w:rsidR="0000415D" w:rsidRPr="00946A8D" w:rsidRDefault="0000415D" w:rsidP="000B0F43">
            <w:pPr>
              <w:widowControl w:val="0"/>
              <w:tabs>
                <w:tab w:val="right" w:pos="2875"/>
              </w:tabs>
              <w:spacing w:after="0" w:line="240" w:lineRule="auto"/>
              <w:jc w:val="both"/>
              <w:rPr>
                <w:rFonts w:ascii="Times New Roman" w:eastAsia="Times New Roman" w:hAnsi="Times New Roman"/>
                <w:color w:val="000000"/>
                <w:lang w:eastAsia="ru-RU" w:bidi="ru-RU"/>
              </w:rPr>
            </w:pPr>
            <w:r w:rsidRPr="00946A8D">
              <w:rPr>
                <w:rFonts w:ascii="Times New Roman" w:eastAsia="Times New Roman" w:hAnsi="Times New Roman"/>
                <w:color w:val="000000"/>
                <w:lang w:eastAsia="ru-RU" w:bidi="ru-RU"/>
              </w:rPr>
              <w:t>Размещение жилого дома (отдельно стоящего здания количеством надземных этажей не более чем три, высотой не более двадцати метров, которое состоит из комнат и помещений вспомогательного использования, предназначенных для удовлетворения гражданами бытовых и иных нужд, связанных с их проживанием в таком здании, не предназначенного для раздела на самостоятельные объекты недвижимости);выращивание сельскохозяйственных  культур; размещение индивидуальных гаражей и хозяйственных построек</w:t>
            </w:r>
          </w:p>
        </w:tc>
        <w:tc>
          <w:tcPr>
            <w:tcW w:w="4229" w:type="dxa"/>
            <w:vMerge w:val="restart"/>
            <w:tcBorders>
              <w:top w:val="single" w:sz="4" w:space="0" w:color="auto"/>
              <w:left w:val="single" w:sz="4" w:space="0" w:color="auto"/>
              <w:right w:val="single" w:sz="4" w:space="0" w:color="auto"/>
            </w:tcBorders>
            <w:shd w:val="clear" w:color="auto" w:fill="FFFFFF"/>
          </w:tcPr>
          <w:p w14:paraId="0F7D03DE" w14:textId="77777777" w:rsidR="0000415D" w:rsidRPr="00946A8D" w:rsidRDefault="0000415D" w:rsidP="0000415D">
            <w:pPr>
              <w:numPr>
                <w:ilvl w:val="0"/>
                <w:numId w:val="39"/>
              </w:numPr>
              <w:tabs>
                <w:tab w:val="left" w:pos="314"/>
              </w:tabs>
              <w:spacing w:after="0" w:line="240" w:lineRule="auto"/>
              <w:ind w:firstLine="31"/>
              <w:jc w:val="both"/>
              <w:rPr>
                <w:rFonts w:ascii="Times New Roman" w:eastAsia="Times New Roman" w:hAnsi="Times New Roman"/>
                <w:color w:val="000000"/>
              </w:rPr>
            </w:pPr>
            <w:r w:rsidRPr="00946A8D">
              <w:rPr>
                <w:rFonts w:ascii="Times New Roman" w:eastAsia="Times New Roman" w:hAnsi="Times New Roman"/>
                <w:color w:val="000000"/>
                <w:lang w:eastAsia="ru-RU"/>
              </w:rPr>
              <w:t>Для вновь возводимых объектов следует использовать современные архитектурные приемы, исключающие монотонность восприятия и сочетающиеся с окружающей средой.</w:t>
            </w:r>
          </w:p>
          <w:p w14:paraId="4A0A26CD" w14:textId="77777777" w:rsidR="0000415D" w:rsidRPr="00946A8D" w:rsidRDefault="0000415D" w:rsidP="0000415D">
            <w:pPr>
              <w:numPr>
                <w:ilvl w:val="0"/>
                <w:numId w:val="39"/>
              </w:numPr>
              <w:tabs>
                <w:tab w:val="left" w:pos="314"/>
              </w:tabs>
              <w:spacing w:after="0" w:line="240" w:lineRule="auto"/>
              <w:jc w:val="both"/>
              <w:rPr>
                <w:rFonts w:ascii="Times New Roman" w:eastAsia="Times New Roman" w:hAnsi="Times New Roman"/>
                <w:color w:val="000000"/>
              </w:rPr>
            </w:pPr>
            <w:r w:rsidRPr="00946A8D">
              <w:rPr>
                <w:rFonts w:ascii="Times New Roman" w:eastAsia="Times New Roman" w:hAnsi="Times New Roman"/>
                <w:color w:val="000000"/>
              </w:rPr>
              <w:t xml:space="preserve">Фасады здания жилого дома необходимо вписывать в окружающую среду используя теплые цвета пастельных тонов по международному стандарту выбора цветов) в цветовом соотношении либо с одним доминирующим цветом (нейтральный, светлый оттенок) с соотношением основного и дополнительного цвета 80 % и 20 %, либо не более двух дополнительных (вспомогательных) цветов нейтральных оттенков, соотношение между основным и двумя акцентными цветами 70% и 30 %. Использование более трех акцентных цветов запрещено. Допускается сочетать несколько цветовых решений на фасадных покрытиях, отделяемых условным контуром этажа такого здания, при условии использования градации от темного первого этажа к светлому верхнему этажу. </w:t>
            </w:r>
          </w:p>
          <w:p w14:paraId="027F676F" w14:textId="77777777" w:rsidR="0000415D" w:rsidRPr="00946A8D" w:rsidRDefault="0000415D" w:rsidP="0000415D">
            <w:pPr>
              <w:numPr>
                <w:ilvl w:val="0"/>
                <w:numId w:val="39"/>
              </w:numPr>
              <w:tabs>
                <w:tab w:val="left" w:pos="314"/>
              </w:tabs>
              <w:spacing w:after="0" w:line="240" w:lineRule="auto"/>
              <w:ind w:firstLine="31"/>
              <w:jc w:val="both"/>
              <w:rPr>
                <w:rFonts w:ascii="Times New Roman" w:eastAsia="Times New Roman" w:hAnsi="Times New Roman"/>
                <w:color w:val="000000"/>
              </w:rPr>
            </w:pPr>
            <w:r w:rsidRPr="00946A8D">
              <w:rPr>
                <w:rFonts w:ascii="Times New Roman" w:eastAsia="Times New Roman" w:hAnsi="Times New Roman"/>
                <w:color w:val="000000"/>
              </w:rPr>
              <w:t>При проектировании следует предусматривать конструктивные элементы на фасадах здания, предназначенные для размещения климатического оборудования собственниками. Самостоятельное устройство таких элементов собственниками недопустимо.</w:t>
            </w:r>
          </w:p>
          <w:p w14:paraId="6CAFC272" w14:textId="77777777" w:rsidR="0000415D" w:rsidRPr="00946A8D" w:rsidRDefault="0000415D" w:rsidP="0000415D">
            <w:pPr>
              <w:widowControl w:val="0"/>
              <w:numPr>
                <w:ilvl w:val="0"/>
                <w:numId w:val="39"/>
              </w:numPr>
              <w:tabs>
                <w:tab w:val="left" w:pos="221"/>
              </w:tabs>
              <w:spacing w:after="0" w:line="240" w:lineRule="auto"/>
              <w:jc w:val="both"/>
              <w:rPr>
                <w:rFonts w:ascii="Times New Roman" w:eastAsia="Times New Roman" w:hAnsi="Times New Roman"/>
                <w:color w:val="000000"/>
              </w:rPr>
            </w:pPr>
            <w:r w:rsidRPr="00946A8D">
              <w:rPr>
                <w:rFonts w:ascii="Times New Roman" w:eastAsia="Times New Roman" w:hAnsi="Times New Roman"/>
                <w:color w:val="000000"/>
              </w:rPr>
              <w:t>Использование металлопрофиля, профнастила, металлических листов (не являющимися композитным облицовочным элементом вентилируемых фасадов) и других подобных материалов в качестве облицовки не допускается.</w:t>
            </w:r>
          </w:p>
          <w:p w14:paraId="2DC3874E" w14:textId="77777777" w:rsidR="0000415D" w:rsidRPr="00946A8D" w:rsidRDefault="0000415D" w:rsidP="0000415D">
            <w:pPr>
              <w:widowControl w:val="0"/>
              <w:numPr>
                <w:ilvl w:val="0"/>
                <w:numId w:val="39"/>
              </w:numPr>
              <w:tabs>
                <w:tab w:val="left" w:pos="259"/>
              </w:tabs>
              <w:spacing w:after="0" w:line="240" w:lineRule="auto"/>
              <w:jc w:val="both"/>
              <w:rPr>
                <w:rFonts w:ascii="Times New Roman" w:eastAsia="Times New Roman" w:hAnsi="Times New Roman"/>
                <w:color w:val="000000"/>
              </w:rPr>
            </w:pPr>
            <w:r w:rsidRPr="00946A8D">
              <w:rPr>
                <w:rFonts w:ascii="Times New Roman" w:eastAsia="Times New Roman" w:hAnsi="Times New Roman"/>
                <w:color w:val="000000"/>
              </w:rPr>
              <w:t xml:space="preserve">Основные элементы окон и дверей </w:t>
            </w:r>
            <w:r w:rsidRPr="00946A8D">
              <w:rPr>
                <w:rFonts w:ascii="Times New Roman" w:eastAsia="Times New Roman" w:hAnsi="Times New Roman"/>
                <w:color w:val="000000"/>
              </w:rPr>
              <w:lastRenderedPageBreak/>
              <w:t>необходимо использовать идентичные по цвету и материалам.</w:t>
            </w:r>
          </w:p>
          <w:p w14:paraId="412A7781" w14:textId="77777777" w:rsidR="0000415D" w:rsidRPr="00946A8D" w:rsidRDefault="0000415D" w:rsidP="0000415D">
            <w:pPr>
              <w:widowControl w:val="0"/>
              <w:numPr>
                <w:ilvl w:val="0"/>
                <w:numId w:val="39"/>
              </w:numPr>
              <w:tabs>
                <w:tab w:val="left" w:pos="274"/>
              </w:tabs>
              <w:spacing w:after="0" w:line="240" w:lineRule="auto"/>
              <w:jc w:val="both"/>
              <w:rPr>
                <w:rFonts w:ascii="Times New Roman" w:eastAsia="Times New Roman" w:hAnsi="Times New Roman"/>
                <w:color w:val="000000"/>
              </w:rPr>
            </w:pPr>
            <w:r w:rsidRPr="00946A8D">
              <w:rPr>
                <w:rFonts w:ascii="Times New Roman" w:eastAsia="Times New Roman" w:hAnsi="Times New Roman"/>
                <w:color w:val="000000"/>
              </w:rPr>
              <w:t>Использование панорамных остеклений на балконах или лоджиях допускается при соблюдении технических регламентов.</w:t>
            </w:r>
          </w:p>
          <w:p w14:paraId="1537643C" w14:textId="77777777" w:rsidR="0000415D" w:rsidRPr="00946A8D" w:rsidRDefault="0000415D" w:rsidP="0000415D">
            <w:pPr>
              <w:widowControl w:val="0"/>
              <w:numPr>
                <w:ilvl w:val="0"/>
                <w:numId w:val="39"/>
              </w:numPr>
              <w:tabs>
                <w:tab w:val="left" w:pos="293"/>
              </w:tabs>
              <w:spacing w:after="0" w:line="240" w:lineRule="auto"/>
              <w:jc w:val="both"/>
              <w:rPr>
                <w:rFonts w:ascii="Times New Roman" w:eastAsia="Times New Roman" w:hAnsi="Times New Roman"/>
                <w:color w:val="000000"/>
              </w:rPr>
            </w:pPr>
            <w:r w:rsidRPr="00946A8D">
              <w:rPr>
                <w:rFonts w:ascii="Times New Roman" w:eastAsia="Times New Roman" w:hAnsi="Times New Roman"/>
                <w:color w:val="000000"/>
              </w:rPr>
              <w:t xml:space="preserve">Цветовое решение кровли необходимо применять из серых или холодных цветов по международному стандарту выбора цветов. В случае если в границах квартала, ограниченного красными линиями, где планируется строительство испрашиваемого здания, расположено более 50% иного цветового решения кровель допускается использование такого цветового решения. </w:t>
            </w:r>
          </w:p>
          <w:p w14:paraId="090D1982" w14:textId="77777777" w:rsidR="0000415D" w:rsidRPr="00946A8D" w:rsidRDefault="0000415D" w:rsidP="0000415D">
            <w:pPr>
              <w:widowControl w:val="0"/>
              <w:numPr>
                <w:ilvl w:val="0"/>
                <w:numId w:val="39"/>
              </w:numPr>
              <w:tabs>
                <w:tab w:val="left" w:pos="293"/>
              </w:tabs>
              <w:spacing w:after="0" w:line="240" w:lineRule="auto"/>
              <w:jc w:val="both"/>
              <w:rPr>
                <w:rFonts w:ascii="Times New Roman" w:eastAsia="Times New Roman" w:hAnsi="Times New Roman"/>
                <w:color w:val="000000"/>
              </w:rPr>
            </w:pPr>
            <w:r w:rsidRPr="00946A8D">
              <w:rPr>
                <w:rFonts w:ascii="Times New Roman" w:eastAsia="Times New Roman" w:hAnsi="Times New Roman"/>
                <w:color w:val="000000"/>
              </w:rPr>
              <w:t>Использование снегоудерживающих конструкций, а также водосточных систем и ливневых отводов осуществляется в соответствии с техническим регламентом.</w:t>
            </w:r>
          </w:p>
          <w:p w14:paraId="56983D2F" w14:textId="77777777" w:rsidR="0000415D" w:rsidRPr="00946A8D" w:rsidRDefault="0000415D" w:rsidP="0000415D">
            <w:pPr>
              <w:widowControl w:val="0"/>
              <w:numPr>
                <w:ilvl w:val="0"/>
                <w:numId w:val="39"/>
              </w:numPr>
              <w:tabs>
                <w:tab w:val="left" w:pos="230"/>
              </w:tabs>
              <w:spacing w:after="0" w:line="240" w:lineRule="auto"/>
              <w:jc w:val="both"/>
              <w:rPr>
                <w:rFonts w:ascii="Times New Roman" w:eastAsia="Times New Roman" w:hAnsi="Times New Roman"/>
                <w:color w:val="000000"/>
              </w:rPr>
            </w:pPr>
            <w:r w:rsidRPr="00946A8D">
              <w:rPr>
                <w:rFonts w:ascii="Times New Roman" w:eastAsia="Times New Roman" w:hAnsi="Times New Roman"/>
                <w:color w:val="000000"/>
              </w:rPr>
              <w:t>При ограждении зданий и территорий применяются декоративные металлические ограждения высотой не более 2 м, дли территорий спортивных площадок не более 3 м. Не допускаются применение сплошных, глухих и железобетонных ограждений, при выборе типа ограждения следует исключать в деталях ограждения заостренные части, выступающие острые края, другие травмирующие элементы.</w:t>
            </w:r>
          </w:p>
          <w:p w14:paraId="29700D51" w14:textId="77777777" w:rsidR="0000415D" w:rsidRPr="00946A8D" w:rsidRDefault="0000415D" w:rsidP="0000415D">
            <w:pPr>
              <w:numPr>
                <w:ilvl w:val="0"/>
                <w:numId w:val="39"/>
              </w:numPr>
              <w:spacing w:after="0" w:line="240" w:lineRule="auto"/>
              <w:jc w:val="both"/>
              <w:rPr>
                <w:rFonts w:ascii="Times New Roman" w:eastAsia="Microsoft Sans Serif" w:hAnsi="Times New Roman"/>
                <w:color w:val="000000"/>
                <w:lang w:eastAsia="ru-RU" w:bidi="ru-RU"/>
              </w:rPr>
            </w:pPr>
            <w:r w:rsidRPr="00946A8D">
              <w:rPr>
                <w:rFonts w:ascii="Times New Roman" w:eastAsia="Microsoft Sans Serif" w:hAnsi="Times New Roman"/>
                <w:color w:val="000000"/>
                <w:lang w:eastAsia="ru-RU" w:bidi="ru-RU"/>
              </w:rPr>
              <w:t xml:space="preserve">Размещение рекламных и информационных вывесок на фасаде здания допускается при условии соответствия цвета фона рекламы цвету фасада или при полном отсутствии фона рекламы (только объемные буквы). Шрифт и стиль текстовых частей рекламного устройства определяется при проектировании такого здания и является художественным обликом для рекламных вывесок. Расположение рекламных конструкций на кровле здания или на отдельных частях элементов кровли не допускается. Расположение реклам на фасаде следует определять исключительно в пространстве поверхности фасада между окон первого и окон второго этажа. </w:t>
            </w:r>
            <w:r w:rsidRPr="00946A8D">
              <w:rPr>
                <w:rFonts w:ascii="Times New Roman" w:eastAsia="Microsoft Sans Serif" w:hAnsi="Times New Roman"/>
                <w:color w:val="000000"/>
                <w:lang w:eastAsia="ru-RU" w:bidi="ru-RU"/>
              </w:rPr>
              <w:lastRenderedPageBreak/>
              <w:t>Расположение информационных вывесок следует определять на уровне зрительских глаз и/или ниже окон первого этажа. Допускается оборудование отдельно стоящих информационных щитов.</w:t>
            </w:r>
          </w:p>
          <w:p w14:paraId="4ABB9CB7" w14:textId="77777777" w:rsidR="0000415D" w:rsidRPr="00946A8D" w:rsidRDefault="0000415D" w:rsidP="0000415D">
            <w:pPr>
              <w:numPr>
                <w:ilvl w:val="0"/>
                <w:numId w:val="39"/>
              </w:numPr>
              <w:spacing w:after="0" w:line="240" w:lineRule="auto"/>
              <w:jc w:val="both"/>
              <w:rPr>
                <w:rFonts w:ascii="Times New Roman" w:eastAsia="Times New Roman" w:hAnsi="Times New Roman"/>
                <w:color w:val="000000"/>
                <w:lang w:eastAsia="ru-RU" w:bidi="ru-RU"/>
              </w:rPr>
            </w:pPr>
            <w:r w:rsidRPr="00946A8D">
              <w:rPr>
                <w:rFonts w:ascii="Times New Roman" w:eastAsia="Microsoft Sans Serif" w:hAnsi="Times New Roman"/>
                <w:color w:val="000000"/>
                <w:lang w:eastAsia="ru-RU" w:bidi="ru-RU"/>
              </w:rPr>
              <w:t>Входные группы зданий должны быть оборудованы осветительными приборами и оборудованы беспрепятственным доступом для маломобильных групп населения (вход с уровня земли, пандус с поручнями, безпороговые дверные проемы). При устройстве освещения входов допускается учитывать систему праздничной иллюминации и ночной подсветки фасада. При установке осветительных приборов на фасадах здания необходимо исключать возможность попадания прямого света в окна жилых помещений в ночное время суток.</w:t>
            </w:r>
          </w:p>
        </w:tc>
      </w:tr>
      <w:tr w:rsidR="00946A8D" w:rsidRPr="00946A8D" w14:paraId="6AF4DFF5" w14:textId="77777777" w:rsidTr="000B0F43">
        <w:trPr>
          <w:trHeight w:val="2107"/>
        </w:trPr>
        <w:tc>
          <w:tcPr>
            <w:tcW w:w="675" w:type="dxa"/>
            <w:vMerge/>
            <w:tcBorders>
              <w:left w:val="single" w:sz="4" w:space="0" w:color="auto"/>
            </w:tcBorders>
            <w:shd w:val="clear" w:color="auto" w:fill="FFFFFF"/>
          </w:tcPr>
          <w:p w14:paraId="05B7CF8D" w14:textId="77777777" w:rsidR="0000415D" w:rsidRPr="00946A8D" w:rsidRDefault="0000415D" w:rsidP="000B0F43">
            <w:pPr>
              <w:spacing w:after="0" w:line="240" w:lineRule="auto"/>
              <w:jc w:val="center"/>
              <w:rPr>
                <w:rFonts w:ascii="Times New Roman" w:eastAsia="Times New Roman" w:hAnsi="Times New Roman"/>
                <w:color w:val="000000"/>
                <w:lang w:eastAsia="ru-RU"/>
              </w:rPr>
            </w:pPr>
          </w:p>
        </w:tc>
        <w:tc>
          <w:tcPr>
            <w:tcW w:w="2302" w:type="dxa"/>
            <w:tcBorders>
              <w:top w:val="single" w:sz="4" w:space="0" w:color="auto"/>
              <w:left w:val="single" w:sz="4" w:space="0" w:color="auto"/>
              <w:bottom w:val="single" w:sz="4" w:space="0" w:color="auto"/>
            </w:tcBorders>
            <w:shd w:val="clear" w:color="auto" w:fill="FFFFFF"/>
          </w:tcPr>
          <w:p w14:paraId="77A215C8"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Малоэтажная многоквартирная жилая застройка (код 2.1.1)</w:t>
            </w:r>
          </w:p>
        </w:tc>
        <w:tc>
          <w:tcPr>
            <w:tcW w:w="3119" w:type="dxa"/>
            <w:tcBorders>
              <w:left w:val="single" w:sz="4" w:space="0" w:color="auto"/>
            </w:tcBorders>
            <w:shd w:val="clear" w:color="auto" w:fill="FFFFFF"/>
          </w:tcPr>
          <w:p w14:paraId="202A9763" w14:textId="77777777" w:rsidR="0000415D" w:rsidRPr="00946A8D" w:rsidRDefault="0000415D" w:rsidP="000B0F43">
            <w:pPr>
              <w:widowControl w:val="0"/>
              <w:tabs>
                <w:tab w:val="right" w:pos="2875"/>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 xml:space="preserve">Размещение малоэтажных многоквартирных домов (многоквартирные дома высотой до 4 этажей, включая мансардный); </w:t>
            </w:r>
            <w:r w:rsidRPr="00946A8D">
              <w:rPr>
                <w:rFonts w:ascii="Times New Roman" w:eastAsia="Times New Roman" w:hAnsi="Times New Roman"/>
                <w:color w:val="000000"/>
                <w:lang w:eastAsia="ru-RU" w:bidi="ru-RU"/>
              </w:rPr>
              <w:t>обустройство спортивных и детских площадок, площадок для отдыха; Размещение объектов обслуживания жилой застройки во встроенных, пристроенных и встроенно-пристроенных помещениях малоэтажного многоквартирного дома, если общая площадь таких помещений в малоэтажном многоквартирном доме не составляет более 15% общей площади помещений дома. (далее по тексту МКД)</w:t>
            </w:r>
          </w:p>
        </w:tc>
        <w:tc>
          <w:tcPr>
            <w:tcW w:w="4229" w:type="dxa"/>
            <w:vMerge/>
            <w:tcBorders>
              <w:left w:val="single" w:sz="4" w:space="0" w:color="auto"/>
              <w:right w:val="single" w:sz="4" w:space="0" w:color="auto"/>
            </w:tcBorders>
            <w:shd w:val="clear" w:color="auto" w:fill="FFFFFF"/>
          </w:tcPr>
          <w:p w14:paraId="1CFE8304" w14:textId="77777777" w:rsidR="0000415D" w:rsidRPr="00946A8D" w:rsidRDefault="0000415D" w:rsidP="0000415D">
            <w:pPr>
              <w:numPr>
                <w:ilvl w:val="0"/>
                <w:numId w:val="39"/>
              </w:numPr>
              <w:tabs>
                <w:tab w:val="left" w:pos="314"/>
              </w:tabs>
              <w:spacing w:after="0" w:line="240" w:lineRule="auto"/>
              <w:ind w:firstLine="31"/>
              <w:jc w:val="both"/>
              <w:rPr>
                <w:rFonts w:ascii="Times New Roman" w:eastAsia="Times New Roman" w:hAnsi="Times New Roman"/>
                <w:color w:val="000000"/>
                <w:lang w:eastAsia="ru-RU"/>
              </w:rPr>
            </w:pPr>
          </w:p>
        </w:tc>
      </w:tr>
      <w:tr w:rsidR="00946A8D" w:rsidRPr="00946A8D" w14:paraId="195A3681" w14:textId="77777777" w:rsidTr="000B0F43">
        <w:trPr>
          <w:trHeight w:val="2107"/>
        </w:trPr>
        <w:tc>
          <w:tcPr>
            <w:tcW w:w="675" w:type="dxa"/>
            <w:vMerge/>
            <w:tcBorders>
              <w:left w:val="single" w:sz="4" w:space="0" w:color="auto"/>
            </w:tcBorders>
            <w:shd w:val="clear" w:color="auto" w:fill="FFFFFF"/>
          </w:tcPr>
          <w:p w14:paraId="4F4099FD" w14:textId="77777777" w:rsidR="0000415D" w:rsidRPr="00946A8D" w:rsidRDefault="0000415D" w:rsidP="000B0F43">
            <w:pPr>
              <w:spacing w:after="0" w:line="240" w:lineRule="auto"/>
              <w:jc w:val="center"/>
              <w:rPr>
                <w:rFonts w:ascii="Times New Roman" w:eastAsia="Times New Roman" w:hAnsi="Times New Roman"/>
                <w:color w:val="000000"/>
                <w:lang w:eastAsia="ru-RU"/>
              </w:rPr>
            </w:pPr>
          </w:p>
        </w:tc>
        <w:tc>
          <w:tcPr>
            <w:tcW w:w="2302" w:type="dxa"/>
            <w:tcBorders>
              <w:top w:val="single" w:sz="4" w:space="0" w:color="auto"/>
              <w:left w:val="single" w:sz="4" w:space="0" w:color="auto"/>
              <w:bottom w:val="single" w:sz="4" w:space="0" w:color="auto"/>
            </w:tcBorders>
            <w:shd w:val="clear" w:color="auto" w:fill="FFFFFF"/>
          </w:tcPr>
          <w:p w14:paraId="7C604C9C"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Блокированная жилая застройка (код 2.3.)</w:t>
            </w:r>
          </w:p>
        </w:tc>
        <w:tc>
          <w:tcPr>
            <w:tcW w:w="3119" w:type="dxa"/>
            <w:tcBorders>
              <w:left w:val="single" w:sz="4" w:space="0" w:color="auto"/>
            </w:tcBorders>
            <w:shd w:val="clear" w:color="auto" w:fill="FFFFFF"/>
          </w:tcPr>
          <w:p w14:paraId="1567E460" w14:textId="77777777" w:rsidR="0000415D" w:rsidRPr="00946A8D" w:rsidRDefault="0000415D" w:rsidP="000B0F43">
            <w:pPr>
              <w:widowControl w:val="0"/>
              <w:tabs>
                <w:tab w:val="right" w:pos="2875"/>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Размещение жилого дома, блокированного с другим жилым домом (другими жилыми домами) в одном ряду общей боковой стеной (общими боковыми стенами) без проемов и имеющего отдельный выход на земельный участок; разведение декоративных и плодовых деревьев, овощных и ягодных культур; Размещение гаражей для собственных нужд и иных вспомогательных сооружений; обустройство спортивных и детских площадок, площадок для отдыха.</w:t>
            </w:r>
          </w:p>
        </w:tc>
        <w:tc>
          <w:tcPr>
            <w:tcW w:w="4229" w:type="dxa"/>
            <w:vMerge/>
            <w:tcBorders>
              <w:left w:val="single" w:sz="4" w:space="0" w:color="auto"/>
              <w:right w:val="single" w:sz="4" w:space="0" w:color="auto"/>
            </w:tcBorders>
            <w:shd w:val="clear" w:color="auto" w:fill="FFFFFF"/>
          </w:tcPr>
          <w:p w14:paraId="4DB0F956" w14:textId="77777777" w:rsidR="0000415D" w:rsidRPr="00946A8D" w:rsidRDefault="0000415D" w:rsidP="0000415D">
            <w:pPr>
              <w:numPr>
                <w:ilvl w:val="0"/>
                <w:numId w:val="39"/>
              </w:numPr>
              <w:tabs>
                <w:tab w:val="left" w:pos="314"/>
              </w:tabs>
              <w:spacing w:after="0" w:line="240" w:lineRule="auto"/>
              <w:ind w:firstLine="31"/>
              <w:jc w:val="both"/>
              <w:rPr>
                <w:rFonts w:ascii="Times New Roman" w:eastAsia="Times New Roman" w:hAnsi="Times New Roman"/>
                <w:color w:val="000000"/>
                <w:lang w:eastAsia="ru-RU"/>
              </w:rPr>
            </w:pPr>
          </w:p>
        </w:tc>
      </w:tr>
      <w:tr w:rsidR="00946A8D" w:rsidRPr="00946A8D" w14:paraId="44346121" w14:textId="77777777" w:rsidTr="000B0F43">
        <w:trPr>
          <w:trHeight w:val="2107"/>
        </w:trPr>
        <w:tc>
          <w:tcPr>
            <w:tcW w:w="675" w:type="dxa"/>
            <w:vMerge/>
            <w:tcBorders>
              <w:left w:val="single" w:sz="4" w:space="0" w:color="auto"/>
            </w:tcBorders>
            <w:shd w:val="clear" w:color="auto" w:fill="FFFFFF"/>
          </w:tcPr>
          <w:p w14:paraId="34E9B9AC" w14:textId="77777777" w:rsidR="0000415D" w:rsidRPr="00946A8D" w:rsidRDefault="0000415D" w:rsidP="000B0F43">
            <w:pPr>
              <w:spacing w:after="0" w:line="240" w:lineRule="auto"/>
              <w:jc w:val="center"/>
              <w:rPr>
                <w:rFonts w:ascii="Times New Roman" w:eastAsia="Times New Roman" w:hAnsi="Times New Roman"/>
                <w:color w:val="000000"/>
                <w:lang w:eastAsia="ru-RU"/>
              </w:rPr>
            </w:pPr>
          </w:p>
        </w:tc>
        <w:tc>
          <w:tcPr>
            <w:tcW w:w="2302" w:type="dxa"/>
            <w:tcBorders>
              <w:top w:val="single" w:sz="4" w:space="0" w:color="auto"/>
              <w:left w:val="single" w:sz="4" w:space="0" w:color="auto"/>
              <w:bottom w:val="single" w:sz="4" w:space="0" w:color="auto"/>
            </w:tcBorders>
            <w:shd w:val="clear" w:color="auto" w:fill="FFFFFF"/>
          </w:tcPr>
          <w:p w14:paraId="0584C7EA"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hAnsi="Times New Roman"/>
                <w:color w:val="000000"/>
                <w:sz w:val="24"/>
                <w:szCs w:val="24"/>
                <w:lang w:eastAsia="ru-RU"/>
              </w:rPr>
              <w:t>Среднеэтажная жилая застройка (код 2.5)</w:t>
            </w:r>
          </w:p>
        </w:tc>
        <w:tc>
          <w:tcPr>
            <w:tcW w:w="3119" w:type="dxa"/>
            <w:tcBorders>
              <w:left w:val="single" w:sz="4" w:space="0" w:color="auto"/>
            </w:tcBorders>
            <w:shd w:val="clear" w:color="auto" w:fill="FFFFFF"/>
          </w:tcPr>
          <w:p w14:paraId="51F619F9" w14:textId="77777777" w:rsidR="0000415D" w:rsidRPr="00946A8D" w:rsidRDefault="0000415D" w:rsidP="000B0F43">
            <w:pPr>
              <w:widowControl w:val="0"/>
              <w:tabs>
                <w:tab w:val="right" w:pos="2875"/>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Размещение многоквартирных домов этажностью не выше восьми этажей;</w:t>
            </w:r>
          </w:p>
          <w:p w14:paraId="694F479C" w14:textId="77777777" w:rsidR="0000415D" w:rsidRPr="00946A8D" w:rsidRDefault="0000415D" w:rsidP="000B0F43">
            <w:pPr>
              <w:widowControl w:val="0"/>
              <w:tabs>
                <w:tab w:val="right" w:pos="2875"/>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благоустройство и озеленение;</w:t>
            </w:r>
          </w:p>
          <w:p w14:paraId="217B29EE" w14:textId="77777777" w:rsidR="0000415D" w:rsidRPr="00946A8D" w:rsidRDefault="0000415D" w:rsidP="000B0F43">
            <w:pPr>
              <w:widowControl w:val="0"/>
              <w:tabs>
                <w:tab w:val="right" w:pos="2875"/>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размещение подземных гаражей и автостоянок;</w:t>
            </w:r>
          </w:p>
          <w:p w14:paraId="0D04456A" w14:textId="77777777" w:rsidR="0000415D" w:rsidRPr="00946A8D" w:rsidRDefault="0000415D" w:rsidP="000B0F43">
            <w:pPr>
              <w:widowControl w:val="0"/>
              <w:tabs>
                <w:tab w:val="right" w:pos="2875"/>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обустройство спортивных и детских площадок, площадок для отдыха;</w:t>
            </w:r>
          </w:p>
          <w:p w14:paraId="77E79E97" w14:textId="77777777" w:rsidR="0000415D" w:rsidRPr="00946A8D" w:rsidRDefault="0000415D" w:rsidP="000B0F43">
            <w:pPr>
              <w:widowControl w:val="0"/>
              <w:tabs>
                <w:tab w:val="right" w:pos="2875"/>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размещение объектов обслуживания жилой застройки во встроенных, пристроенных и встроенно-пристроенных помещениях многоквартирного дома, если общая площадь таких помещений в многоквартирном доме не составляет более 20% общей площади помещений дома.</w:t>
            </w:r>
          </w:p>
        </w:tc>
        <w:tc>
          <w:tcPr>
            <w:tcW w:w="4229" w:type="dxa"/>
            <w:vMerge/>
            <w:tcBorders>
              <w:left w:val="single" w:sz="4" w:space="0" w:color="auto"/>
              <w:right w:val="single" w:sz="4" w:space="0" w:color="auto"/>
            </w:tcBorders>
            <w:shd w:val="clear" w:color="auto" w:fill="FFFFFF"/>
          </w:tcPr>
          <w:p w14:paraId="0BBBF1B5" w14:textId="77777777" w:rsidR="0000415D" w:rsidRPr="00946A8D" w:rsidRDefault="0000415D" w:rsidP="0000415D">
            <w:pPr>
              <w:numPr>
                <w:ilvl w:val="0"/>
                <w:numId w:val="39"/>
              </w:numPr>
              <w:tabs>
                <w:tab w:val="left" w:pos="314"/>
              </w:tabs>
              <w:spacing w:after="0" w:line="240" w:lineRule="auto"/>
              <w:ind w:firstLine="31"/>
              <w:jc w:val="both"/>
              <w:rPr>
                <w:rFonts w:ascii="Times New Roman" w:eastAsia="Times New Roman" w:hAnsi="Times New Roman"/>
                <w:color w:val="000000"/>
                <w:lang w:eastAsia="ru-RU"/>
              </w:rPr>
            </w:pPr>
          </w:p>
        </w:tc>
      </w:tr>
      <w:tr w:rsidR="00946A8D" w:rsidRPr="00946A8D" w14:paraId="40698281" w14:textId="77777777" w:rsidTr="000B0F43">
        <w:trPr>
          <w:trHeight w:val="1049"/>
        </w:trPr>
        <w:tc>
          <w:tcPr>
            <w:tcW w:w="675" w:type="dxa"/>
            <w:vMerge/>
            <w:tcBorders>
              <w:left w:val="single" w:sz="4" w:space="0" w:color="auto"/>
              <w:bottom w:val="single" w:sz="4" w:space="0" w:color="auto"/>
            </w:tcBorders>
            <w:shd w:val="clear" w:color="auto" w:fill="FFFFFF"/>
          </w:tcPr>
          <w:p w14:paraId="287F078E" w14:textId="77777777" w:rsidR="0000415D" w:rsidRPr="00946A8D" w:rsidRDefault="0000415D" w:rsidP="000B0F43">
            <w:pPr>
              <w:spacing w:after="0" w:line="240" w:lineRule="auto"/>
              <w:jc w:val="center"/>
              <w:rPr>
                <w:rFonts w:ascii="Times New Roman" w:eastAsia="Times New Roman" w:hAnsi="Times New Roman"/>
                <w:color w:val="000000"/>
                <w:lang w:eastAsia="ru-RU"/>
              </w:rPr>
            </w:pPr>
          </w:p>
        </w:tc>
        <w:tc>
          <w:tcPr>
            <w:tcW w:w="2302" w:type="dxa"/>
            <w:tcBorders>
              <w:top w:val="single" w:sz="4" w:space="0" w:color="auto"/>
              <w:left w:val="single" w:sz="4" w:space="0" w:color="auto"/>
              <w:bottom w:val="single" w:sz="4" w:space="0" w:color="auto"/>
            </w:tcBorders>
            <w:shd w:val="clear" w:color="auto" w:fill="FFFFFF"/>
          </w:tcPr>
          <w:p w14:paraId="2C51A0E3"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hAnsi="Times New Roman"/>
                <w:color w:val="000000"/>
                <w:sz w:val="24"/>
                <w:szCs w:val="24"/>
                <w:lang w:eastAsia="ru-RU"/>
              </w:rPr>
              <w:t>Хранение автотранспорта (код 2.7.1)</w:t>
            </w:r>
          </w:p>
        </w:tc>
        <w:tc>
          <w:tcPr>
            <w:tcW w:w="3119" w:type="dxa"/>
            <w:tcBorders>
              <w:left w:val="single" w:sz="4" w:space="0" w:color="auto"/>
              <w:bottom w:val="single" w:sz="4" w:space="0" w:color="auto"/>
            </w:tcBorders>
            <w:shd w:val="clear" w:color="auto" w:fill="FFFFFF"/>
          </w:tcPr>
          <w:p w14:paraId="5295F72F" w14:textId="77777777" w:rsidR="0000415D" w:rsidRPr="00946A8D" w:rsidRDefault="0000415D" w:rsidP="000B0F43">
            <w:pPr>
              <w:widowControl w:val="0"/>
              <w:tabs>
                <w:tab w:val="right" w:pos="2875"/>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 xml:space="preserve">Размещение отдельно стоящих и пристроенных гаражей, в том числе подземных, предназначенных для хранения автотранспорта, в том числе с разделением на машино-места, за исключением гаражей, размещение которых предусмотрено содержанием </w:t>
            </w:r>
            <w:r w:rsidRPr="00946A8D">
              <w:rPr>
                <w:rFonts w:ascii="Times New Roman" w:eastAsia="Times New Roman" w:hAnsi="Times New Roman"/>
                <w:color w:val="000000"/>
                <w:lang w:eastAsia="ru-RU"/>
              </w:rPr>
              <w:lastRenderedPageBreak/>
              <w:t>вида разрешенного использования с кодом 4.9.</w:t>
            </w:r>
          </w:p>
        </w:tc>
        <w:tc>
          <w:tcPr>
            <w:tcW w:w="4229" w:type="dxa"/>
            <w:vMerge/>
            <w:tcBorders>
              <w:left w:val="single" w:sz="4" w:space="0" w:color="auto"/>
              <w:bottom w:val="single" w:sz="4" w:space="0" w:color="auto"/>
              <w:right w:val="single" w:sz="4" w:space="0" w:color="auto"/>
            </w:tcBorders>
            <w:shd w:val="clear" w:color="auto" w:fill="FFFFFF"/>
          </w:tcPr>
          <w:p w14:paraId="5E38B44B" w14:textId="77777777" w:rsidR="0000415D" w:rsidRPr="00946A8D" w:rsidRDefault="0000415D" w:rsidP="0000415D">
            <w:pPr>
              <w:numPr>
                <w:ilvl w:val="0"/>
                <w:numId w:val="39"/>
              </w:numPr>
              <w:tabs>
                <w:tab w:val="left" w:pos="314"/>
              </w:tabs>
              <w:spacing w:after="0" w:line="240" w:lineRule="auto"/>
              <w:ind w:firstLine="31"/>
              <w:jc w:val="both"/>
              <w:rPr>
                <w:rFonts w:ascii="Times New Roman" w:eastAsia="Times New Roman" w:hAnsi="Times New Roman"/>
                <w:color w:val="000000"/>
                <w:lang w:eastAsia="ru-RU"/>
              </w:rPr>
            </w:pPr>
          </w:p>
        </w:tc>
      </w:tr>
      <w:tr w:rsidR="00946A8D" w:rsidRPr="00946A8D" w14:paraId="3304A449" w14:textId="77777777" w:rsidTr="000B0F43">
        <w:tc>
          <w:tcPr>
            <w:tcW w:w="675" w:type="dxa"/>
            <w:tcBorders>
              <w:top w:val="single" w:sz="4" w:space="0" w:color="auto"/>
              <w:left w:val="single" w:sz="4" w:space="0" w:color="auto"/>
            </w:tcBorders>
            <w:shd w:val="clear" w:color="auto" w:fill="FFFFFF"/>
          </w:tcPr>
          <w:p w14:paraId="2AC05FDD" w14:textId="77777777" w:rsidR="0000415D" w:rsidRPr="00946A8D" w:rsidRDefault="0000415D" w:rsidP="000B0F43">
            <w:pPr>
              <w:spacing w:after="0" w:line="240" w:lineRule="auto"/>
              <w:jc w:val="center"/>
              <w:rPr>
                <w:rFonts w:ascii="Times New Roman" w:eastAsia="Times New Roman" w:hAnsi="Times New Roman"/>
                <w:color w:val="000000"/>
                <w:lang w:eastAsia="ru-RU"/>
              </w:rPr>
            </w:pPr>
            <w:r w:rsidRPr="00946A8D">
              <w:rPr>
                <w:rFonts w:ascii="Times New Roman" w:eastAsia="Times New Roman" w:hAnsi="Times New Roman"/>
                <w:color w:val="000000"/>
                <w:lang w:eastAsia="ru-RU"/>
              </w:rPr>
              <w:lastRenderedPageBreak/>
              <w:t>2.</w:t>
            </w:r>
          </w:p>
        </w:tc>
        <w:tc>
          <w:tcPr>
            <w:tcW w:w="2302" w:type="dxa"/>
            <w:tcBorders>
              <w:top w:val="single" w:sz="4" w:space="0" w:color="auto"/>
              <w:left w:val="single" w:sz="4" w:space="0" w:color="auto"/>
            </w:tcBorders>
            <w:shd w:val="clear" w:color="auto" w:fill="FFFFFF"/>
          </w:tcPr>
          <w:p w14:paraId="312A6253"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Коммунальное обслуживания (код 3.1)</w:t>
            </w:r>
          </w:p>
        </w:tc>
        <w:tc>
          <w:tcPr>
            <w:tcW w:w="3119" w:type="dxa"/>
            <w:tcBorders>
              <w:top w:val="single" w:sz="4" w:space="0" w:color="auto"/>
              <w:left w:val="single" w:sz="4" w:space="0" w:color="auto"/>
            </w:tcBorders>
            <w:shd w:val="clear" w:color="auto" w:fill="FFFFFF"/>
          </w:tcPr>
          <w:p w14:paraId="420AD71B" w14:textId="77777777" w:rsidR="0000415D" w:rsidRPr="00946A8D" w:rsidRDefault="0000415D" w:rsidP="000B0F43">
            <w:pPr>
              <w:widowControl w:val="0"/>
              <w:tabs>
                <w:tab w:val="right" w:pos="2875"/>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Размещение зданий и сооружений в целях обеспечения физических и юридических лиц коммунальными услугами. Содержание данного вида разрешенного использования включает в себя содержание видов разрешенного использования с кодами 3.1.1-3.1.2.</w:t>
            </w:r>
          </w:p>
        </w:tc>
        <w:tc>
          <w:tcPr>
            <w:tcW w:w="4229" w:type="dxa"/>
            <w:vMerge w:val="restart"/>
            <w:tcBorders>
              <w:top w:val="single" w:sz="4" w:space="0" w:color="auto"/>
              <w:left w:val="single" w:sz="4" w:space="0" w:color="auto"/>
              <w:right w:val="single" w:sz="4" w:space="0" w:color="auto"/>
            </w:tcBorders>
            <w:shd w:val="clear" w:color="auto" w:fill="FFFFFF"/>
          </w:tcPr>
          <w:p w14:paraId="34EAEF31" w14:textId="77777777" w:rsidR="0000415D" w:rsidRPr="00946A8D" w:rsidRDefault="0000415D" w:rsidP="000B0F43">
            <w:pPr>
              <w:widowControl w:val="0"/>
              <w:tabs>
                <w:tab w:val="left" w:pos="278"/>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1.</w:t>
            </w:r>
            <w:r w:rsidRPr="00946A8D">
              <w:rPr>
                <w:rFonts w:ascii="Times New Roman" w:eastAsia="Times New Roman" w:hAnsi="Times New Roman"/>
                <w:color w:val="000000"/>
                <w:lang w:eastAsia="ru-RU"/>
              </w:rPr>
              <w:tab/>
              <w:t>При проектировании зданий, в том числе общежитий следует принимать во внимание их территориальное размещение. В случае размещения общежитий на территориях образовательных учреждений следует применять при их проектировании требования, учитывающие все нужды и обеспечивающие такие объекты техническими и санитарными факторами.</w:t>
            </w:r>
            <w:r w:rsidRPr="00946A8D">
              <w:rPr>
                <w:rFonts w:ascii="Times New Roman" w:eastAsia="Times New Roman" w:hAnsi="Times New Roman"/>
                <w:color w:val="000000"/>
                <w:sz w:val="24"/>
                <w:szCs w:val="24"/>
                <w:lang w:eastAsia="ru-RU"/>
              </w:rPr>
              <w:t xml:space="preserve"> </w:t>
            </w:r>
            <w:r w:rsidRPr="00946A8D">
              <w:rPr>
                <w:rFonts w:ascii="Times New Roman" w:eastAsia="Times New Roman" w:hAnsi="Times New Roman"/>
                <w:color w:val="000000"/>
                <w:lang w:eastAsia="ru-RU"/>
              </w:rPr>
              <w:t>Архитектурно-градостроительный облик объектов обслуживания должен отражать функциональное назначение здания.</w:t>
            </w:r>
          </w:p>
          <w:p w14:paraId="33E6F01C" w14:textId="77777777" w:rsidR="0000415D" w:rsidRPr="00946A8D" w:rsidRDefault="0000415D" w:rsidP="000B0F43">
            <w:pPr>
              <w:widowControl w:val="0"/>
              <w:tabs>
                <w:tab w:val="left" w:pos="278"/>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2.</w:t>
            </w:r>
            <w:r w:rsidRPr="00946A8D">
              <w:rPr>
                <w:rFonts w:ascii="Times New Roman" w:eastAsia="Times New Roman" w:hAnsi="Times New Roman"/>
                <w:color w:val="000000"/>
                <w:lang w:eastAsia="ru-RU"/>
              </w:rPr>
              <w:tab/>
              <w:t xml:space="preserve">Для фасадных цветовых решений зданий, размещаемых на главных улицах, следует применять исключительно пастельные тона по международному стандарту выбора цветов в цветовом соотношении либо с одним доминирующим цветом (нейтральный, светлый оттенок) с соотношением основного и дополнительного цвета 80 % и 20 %, либо не более двух дополнительных (вспомогательных) цветов нейтральных оттенков, соотношение между основным и двумя акцентными цветами 70% и 30 %. Использование более трех акцентных цветов запрещено. Из контрастных тонов </w:t>
            </w:r>
            <w:r w:rsidRPr="00946A8D">
              <w:rPr>
                <w:rFonts w:ascii="Times New Roman" w:eastAsia="Times New Roman" w:hAnsi="Times New Roman"/>
                <w:color w:val="000000"/>
                <w:lang w:eastAsia="ru-RU"/>
              </w:rPr>
              <w:lastRenderedPageBreak/>
              <w:t>допускается «чистый белый», для зданий, размещаемых на второстепенных улицах (в глуби спальных районов), допускается использование иного тона цветовых градаций при условии их гармоничного сочетания с окружающей средой. Допустимо использование контрастного тона на ограждающих элементах здания, вне зависимости от их расположения.</w:t>
            </w:r>
          </w:p>
          <w:p w14:paraId="3D963CB0" w14:textId="77777777" w:rsidR="0000415D" w:rsidRPr="00946A8D" w:rsidRDefault="0000415D" w:rsidP="000B0F43">
            <w:pPr>
              <w:widowControl w:val="0"/>
              <w:tabs>
                <w:tab w:val="left" w:pos="278"/>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3.</w:t>
            </w:r>
            <w:r w:rsidRPr="00946A8D">
              <w:rPr>
                <w:rFonts w:ascii="Times New Roman" w:eastAsia="Times New Roman" w:hAnsi="Times New Roman"/>
                <w:color w:val="000000"/>
                <w:lang w:eastAsia="ru-RU"/>
              </w:rPr>
              <w:tab/>
              <w:t>Основные элементы окон и дверей необходимо размещать симметрично, цветовые решения таких элементов допустимо использовать в разных сочетаниях и комбинациях, в зависимости от назначения такого здания.</w:t>
            </w:r>
          </w:p>
          <w:p w14:paraId="47A2EF99" w14:textId="77777777" w:rsidR="0000415D" w:rsidRPr="00946A8D" w:rsidRDefault="0000415D" w:rsidP="000B0F43">
            <w:pPr>
              <w:widowControl w:val="0"/>
              <w:tabs>
                <w:tab w:val="left" w:pos="278"/>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4.</w:t>
            </w:r>
            <w:r w:rsidRPr="00946A8D">
              <w:rPr>
                <w:rFonts w:ascii="Times New Roman" w:eastAsia="Times New Roman" w:hAnsi="Times New Roman"/>
                <w:color w:val="000000"/>
                <w:lang w:eastAsia="ru-RU"/>
              </w:rPr>
              <w:tab/>
              <w:t>Допускается использование панорамного остекления входных групп на основных фасадах зданий, расположенных на главных улицах, в целях приёма граждан. На других имеющихся фасадах допустимо использование панорамного остекления, исключительно в целях обеспечения дополнительных входных групп.</w:t>
            </w:r>
          </w:p>
          <w:p w14:paraId="50CE9B3F" w14:textId="77777777" w:rsidR="0000415D" w:rsidRPr="00946A8D" w:rsidRDefault="0000415D" w:rsidP="000B0F43">
            <w:pPr>
              <w:widowControl w:val="0"/>
              <w:tabs>
                <w:tab w:val="left" w:pos="278"/>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5.</w:t>
            </w:r>
            <w:r w:rsidRPr="00946A8D">
              <w:rPr>
                <w:rFonts w:ascii="Times New Roman" w:eastAsia="Times New Roman" w:hAnsi="Times New Roman"/>
                <w:color w:val="000000"/>
                <w:lang w:eastAsia="ru-RU"/>
              </w:rPr>
              <w:tab/>
              <w:t xml:space="preserve">Цветовое решение кровли необходимо применять из серых и теплых цветов пастельных тонов по международному стандарту выбора цветов. В случае если на расстоянии 50 м вдоль улицы, на котором планируется возведение испрашиваемого здания, расположено здание, ввод в эксплуатацию которого произведен до утверждения Требований и использовано иное цветовое решение кровли, допускается использование такого цветового решения в случае обоснования, опирающегося на фотофиксации такого здания и предоставления развертки улицы на отрезке в расстоянии 50 м. </w:t>
            </w:r>
          </w:p>
          <w:p w14:paraId="2126917C" w14:textId="77777777" w:rsidR="0000415D" w:rsidRPr="00946A8D" w:rsidRDefault="0000415D" w:rsidP="0000415D">
            <w:pPr>
              <w:widowControl w:val="0"/>
              <w:numPr>
                <w:ilvl w:val="0"/>
                <w:numId w:val="40"/>
              </w:numPr>
              <w:tabs>
                <w:tab w:val="left" w:pos="278"/>
              </w:tabs>
              <w:spacing w:after="0" w:line="240" w:lineRule="auto"/>
              <w:ind w:left="0" w:firstLine="27"/>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Использование снегоудерживающих конструкций, а также водосточных систем и ливневых отводов осуществляется в соответствии с техническим регламентом.</w:t>
            </w:r>
          </w:p>
          <w:p w14:paraId="5FA81477" w14:textId="77777777" w:rsidR="0000415D" w:rsidRPr="00946A8D" w:rsidRDefault="0000415D" w:rsidP="000B0F43">
            <w:pPr>
              <w:widowControl w:val="0"/>
              <w:tabs>
                <w:tab w:val="left" w:pos="278"/>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 xml:space="preserve">8. Использование металлопрофиля, профнастила, металлических листов и других подобных материалов в качестве облицовки допускается в зависимости от типа конструкции такого здания </w:t>
            </w:r>
            <w:r w:rsidRPr="00946A8D">
              <w:rPr>
                <w:rFonts w:ascii="Times New Roman" w:eastAsia="Times New Roman" w:hAnsi="Times New Roman"/>
                <w:color w:val="000000"/>
                <w:lang w:eastAsia="ru-RU"/>
              </w:rPr>
              <w:lastRenderedPageBreak/>
              <w:t>(каркасное строения, фахверк, каркасно-щитовое, ЛСТК и т. д.).</w:t>
            </w:r>
          </w:p>
          <w:p w14:paraId="4E2611F0" w14:textId="77777777" w:rsidR="0000415D" w:rsidRPr="00946A8D" w:rsidRDefault="0000415D" w:rsidP="000B0F43">
            <w:pPr>
              <w:widowControl w:val="0"/>
              <w:tabs>
                <w:tab w:val="left" w:pos="278"/>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9. При изменении материалов отделки фасадов здания, строения, сооружения, изменении конструкции крыши, материала кровли, элементов безопасности крыши, создании, изменении крылец, навесов, козырьков, карнизов, балконов, лоджий, веранд, террас, эркеров, ризалитов, декоративных элементов, дверных, витринных, арочных, оконных проемов, установке дополнительного оборудования, элементов и устройств , не допускается закрывать существующие декоративные архитектурные и художественные элементы и детали фасадов, обеспечивающих при визуальном восприятии стилевое единство архитектурного облика здания (при реконструкции и капитальном ремонте).</w:t>
            </w:r>
          </w:p>
          <w:p w14:paraId="258B15EE" w14:textId="77777777" w:rsidR="0000415D" w:rsidRPr="00946A8D" w:rsidRDefault="0000415D" w:rsidP="000B0F43">
            <w:pPr>
              <w:widowControl w:val="0"/>
              <w:tabs>
                <w:tab w:val="left" w:pos="278"/>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10. Фронтальные ограждения со стороны главных фасадов зданий, расположенных на главных улицах, не допускается использовать выше 2 м от планировочного нуля и использовать в виде глухих и замкнутых конструкций.</w:t>
            </w:r>
          </w:p>
          <w:p w14:paraId="63D51AF5" w14:textId="77777777" w:rsidR="0000415D" w:rsidRPr="00946A8D" w:rsidRDefault="0000415D" w:rsidP="000B0F43">
            <w:pPr>
              <w:widowControl w:val="0"/>
              <w:tabs>
                <w:tab w:val="left" w:pos="278"/>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Въездная группа может быть оборудована въездными воротами либо автоматическими въездными конструкциями (шлагбаум, цепной шлагбаум).</w:t>
            </w:r>
          </w:p>
          <w:p w14:paraId="01781E7F" w14:textId="77777777" w:rsidR="0000415D" w:rsidRPr="00946A8D" w:rsidRDefault="0000415D" w:rsidP="000B0F43">
            <w:pPr>
              <w:widowControl w:val="0"/>
              <w:tabs>
                <w:tab w:val="left" w:pos="278"/>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11. Входные группы зданий должны быть оборудованы беспрепятственным доступом для маломобильных групп населения (пандус, безпороговые дверные проемы), а также навигационными элементами (флажки, маячки для инвалидов, кнопка вызова сотрудника). Входные группы здания и въездная группа территории должна быть оборудована осветительными приборами. При устройстве освещения входов допускается учитывать систему праздничной иллюминации и ночной подсветки фасада. При установке осветительных приборов на фасадах здания необходимо исключать возможность попадания прямого света в окна помещений в ночное время суток.</w:t>
            </w:r>
          </w:p>
          <w:p w14:paraId="78369A6B" w14:textId="77777777" w:rsidR="0000415D" w:rsidRPr="00946A8D" w:rsidRDefault="0000415D" w:rsidP="000B0F43">
            <w:pPr>
              <w:widowControl w:val="0"/>
              <w:tabs>
                <w:tab w:val="left" w:pos="278"/>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lastRenderedPageBreak/>
              <w:t>12.</w:t>
            </w:r>
            <w:r w:rsidRPr="00946A8D">
              <w:rPr>
                <w:rFonts w:ascii="Times New Roman" w:eastAsia="Times New Roman" w:hAnsi="Times New Roman"/>
                <w:color w:val="000000"/>
                <w:lang w:eastAsia="ru-RU"/>
              </w:rPr>
              <w:tab/>
              <w:t xml:space="preserve"> Козырьки, навесы, и иные кровельные части выступающих элементов здания не допустимо использовать в разных цветовых решениях.</w:t>
            </w:r>
          </w:p>
          <w:p w14:paraId="61CEE21F" w14:textId="77777777" w:rsidR="0000415D" w:rsidRPr="00946A8D" w:rsidRDefault="0000415D" w:rsidP="000B0F43">
            <w:pPr>
              <w:widowControl w:val="0"/>
              <w:tabs>
                <w:tab w:val="left" w:pos="278"/>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13.</w:t>
            </w:r>
            <w:r w:rsidRPr="00946A8D">
              <w:rPr>
                <w:rFonts w:ascii="Times New Roman" w:eastAsia="Times New Roman" w:hAnsi="Times New Roman"/>
                <w:color w:val="000000"/>
                <w:lang w:eastAsia="ru-RU"/>
              </w:rPr>
              <w:tab/>
              <w:t xml:space="preserve"> При благоустройстве территории, прилегающей к зданию необходимо учитывать декоративные свойства и особенности корневой системы различных пород деревьев и кустарников, исключая их влияние на территории плиточного и иного мощения. Мощения, следует осуществлять из природных материалов в соответствии с действующими техническими регламентами и учетом мероприятий по безопасности.</w:t>
            </w:r>
          </w:p>
          <w:p w14:paraId="2FAD21AD" w14:textId="77777777" w:rsidR="0000415D" w:rsidRPr="00946A8D" w:rsidRDefault="0000415D" w:rsidP="000B0F43">
            <w:pPr>
              <w:widowControl w:val="0"/>
              <w:tabs>
                <w:tab w:val="left" w:pos="278"/>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14. Размещение рекламных и информационных вывесок на фасаде здания допускается при соответствии отображающейся информации назначению такого объекта. Для зданий общежития допускаются размещения информационных конструкций текстового характера на элементах кровли козырьков (навесов) входных групп.</w:t>
            </w:r>
          </w:p>
          <w:p w14:paraId="648458E3" w14:textId="496E57ED" w:rsidR="00E95A52" w:rsidRPr="00946A8D" w:rsidRDefault="00E95A52" w:rsidP="00E95A52">
            <w:pPr>
              <w:widowControl w:val="0"/>
              <w:tabs>
                <w:tab w:val="left" w:pos="278"/>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 xml:space="preserve">15. Объекты религиозного назначения следует проектировать с учетом                  СП 118.13330.2022 Общественные здания и сооружения. СНиП 31-06-2009, СП 391.1325800.2017 «Храмы православные. Правила проектирования» Объемно-пространственные, архитектурно-стилистические и цветовые характеристики объектов религиозного назначения определяются в зависимости от типа и функционального назначения объекта. Необходимо соблюдать канонические требования соответствующих конфессий, локальную национальную специфику архитектурных деталей и приёмов, строительных и отделочных материалов и т.д. </w:t>
            </w:r>
          </w:p>
          <w:p w14:paraId="4452F360" w14:textId="77777777" w:rsidR="00E95A52" w:rsidRPr="00946A8D" w:rsidRDefault="00E95A52" w:rsidP="00E95A52">
            <w:pPr>
              <w:widowControl w:val="0"/>
              <w:tabs>
                <w:tab w:val="left" w:pos="278"/>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 xml:space="preserve">Размещение рекламных и информационных вывесок на фасаде здания не допускается. </w:t>
            </w:r>
          </w:p>
          <w:p w14:paraId="3D4F8DD4" w14:textId="77777777" w:rsidR="00E95A52" w:rsidRPr="00946A8D" w:rsidRDefault="00E95A52" w:rsidP="00E95A52">
            <w:pPr>
              <w:widowControl w:val="0"/>
              <w:tabs>
                <w:tab w:val="left" w:pos="278"/>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 xml:space="preserve">Входные группы зданий должны быть оборудованы беспрепятственным доступом для маломобильных групп населения (пандус, безпороговые дверные </w:t>
            </w:r>
            <w:r w:rsidRPr="00946A8D">
              <w:rPr>
                <w:rFonts w:ascii="Times New Roman" w:eastAsia="Times New Roman" w:hAnsi="Times New Roman"/>
                <w:color w:val="000000"/>
                <w:lang w:eastAsia="ru-RU"/>
              </w:rPr>
              <w:lastRenderedPageBreak/>
              <w:t xml:space="preserve">проемы), а также навигационными элементами (флажки, маячки для инвалидов, кнопка вызова сотрудника). Входные группы здания и въездная группа территории должна быть оборудована осветительными приборами. При устройстве освещения входов допускается учитывать систему праздничной иллюминации и ночной подсветки фасада. </w:t>
            </w:r>
          </w:p>
          <w:p w14:paraId="58C5B02D" w14:textId="08B5118D" w:rsidR="00E95A52" w:rsidRPr="00946A8D" w:rsidRDefault="00E95A52" w:rsidP="00E95A52">
            <w:pPr>
              <w:widowControl w:val="0"/>
              <w:tabs>
                <w:tab w:val="left" w:pos="278"/>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В случаях проведения архитектурного конкурса на проектирование объекта религиозного назначения, требования к архитектурно-градостроительному облику определяются в техническом задании на проектирование с учетом настоящих Правил.</w:t>
            </w:r>
          </w:p>
        </w:tc>
      </w:tr>
      <w:tr w:rsidR="00946A8D" w:rsidRPr="00946A8D" w14:paraId="3AFD4B5C" w14:textId="77777777" w:rsidTr="000B0F43">
        <w:tc>
          <w:tcPr>
            <w:tcW w:w="675" w:type="dxa"/>
            <w:tcBorders>
              <w:top w:val="single" w:sz="4" w:space="0" w:color="auto"/>
              <w:left w:val="single" w:sz="4" w:space="0" w:color="auto"/>
            </w:tcBorders>
            <w:shd w:val="clear" w:color="auto" w:fill="FFFFFF"/>
          </w:tcPr>
          <w:p w14:paraId="541F5A9C" w14:textId="77777777" w:rsidR="0000415D" w:rsidRPr="00946A8D" w:rsidRDefault="0000415D" w:rsidP="000B0F43">
            <w:pPr>
              <w:spacing w:after="0" w:line="240" w:lineRule="auto"/>
              <w:jc w:val="center"/>
              <w:rPr>
                <w:rFonts w:ascii="Times New Roman" w:eastAsia="Times New Roman" w:hAnsi="Times New Roman"/>
                <w:color w:val="000000"/>
                <w:lang w:eastAsia="ru-RU"/>
              </w:rPr>
            </w:pPr>
            <w:r w:rsidRPr="00946A8D">
              <w:rPr>
                <w:rFonts w:ascii="Times New Roman" w:eastAsia="Times New Roman" w:hAnsi="Times New Roman"/>
                <w:color w:val="000000"/>
                <w:lang w:eastAsia="ru-RU"/>
              </w:rPr>
              <w:t>3.</w:t>
            </w:r>
          </w:p>
        </w:tc>
        <w:tc>
          <w:tcPr>
            <w:tcW w:w="2302" w:type="dxa"/>
            <w:tcBorders>
              <w:top w:val="single" w:sz="4" w:space="0" w:color="auto"/>
              <w:left w:val="single" w:sz="4" w:space="0" w:color="auto"/>
            </w:tcBorders>
            <w:shd w:val="clear" w:color="auto" w:fill="FFFFFF"/>
          </w:tcPr>
          <w:p w14:paraId="51E4078F"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Социальное обслуживание (код 3.2)</w:t>
            </w:r>
          </w:p>
        </w:tc>
        <w:tc>
          <w:tcPr>
            <w:tcW w:w="3119" w:type="dxa"/>
            <w:tcBorders>
              <w:top w:val="single" w:sz="4" w:space="0" w:color="auto"/>
              <w:left w:val="single" w:sz="4" w:space="0" w:color="auto"/>
            </w:tcBorders>
            <w:shd w:val="clear" w:color="auto" w:fill="FFFFFF"/>
          </w:tcPr>
          <w:p w14:paraId="3402E093" w14:textId="77777777" w:rsidR="0000415D" w:rsidRPr="00946A8D" w:rsidRDefault="0000415D" w:rsidP="000B0F43">
            <w:pPr>
              <w:widowControl w:val="0"/>
              <w:tabs>
                <w:tab w:val="right" w:pos="2875"/>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 xml:space="preserve">Размещение зданий, предназначенных для оказания гражданам социальной </w:t>
            </w:r>
            <w:r w:rsidRPr="00946A8D">
              <w:rPr>
                <w:rFonts w:ascii="Times New Roman" w:eastAsia="Times New Roman" w:hAnsi="Times New Roman"/>
                <w:color w:val="000000"/>
                <w:lang w:eastAsia="ru-RU"/>
              </w:rPr>
              <w:tab/>
              <w:t>помощи. Содержание данного вида разрешенного использования включает в себя содержание видов разрешенного использования с кодами 3.2.1</w:t>
            </w:r>
            <w:r w:rsidRPr="00946A8D">
              <w:rPr>
                <w:rFonts w:ascii="Times New Roman" w:eastAsia="Times New Roman" w:hAnsi="Times New Roman"/>
                <w:color w:val="000000"/>
                <w:lang w:eastAsia="ru-RU"/>
              </w:rPr>
              <w:softHyphen/>
              <w:t>-3.2.4</w:t>
            </w:r>
          </w:p>
        </w:tc>
        <w:tc>
          <w:tcPr>
            <w:tcW w:w="4229" w:type="dxa"/>
            <w:vMerge/>
            <w:tcBorders>
              <w:left w:val="single" w:sz="4" w:space="0" w:color="auto"/>
              <w:right w:val="single" w:sz="4" w:space="0" w:color="auto"/>
            </w:tcBorders>
            <w:shd w:val="clear" w:color="auto" w:fill="FFFFFF"/>
          </w:tcPr>
          <w:p w14:paraId="6D6E4942" w14:textId="77777777" w:rsidR="0000415D" w:rsidRPr="00946A8D" w:rsidRDefault="0000415D" w:rsidP="000B0F43">
            <w:pPr>
              <w:widowControl w:val="0"/>
              <w:tabs>
                <w:tab w:val="left" w:pos="322"/>
                <w:tab w:val="left" w:pos="3571"/>
                <w:tab w:val="left" w:pos="5880"/>
                <w:tab w:val="left" w:pos="7661"/>
              </w:tabs>
              <w:spacing w:after="0" w:line="240" w:lineRule="auto"/>
              <w:jc w:val="both"/>
              <w:rPr>
                <w:rFonts w:ascii="Times New Roman" w:eastAsia="Times New Roman" w:hAnsi="Times New Roman"/>
                <w:color w:val="000000"/>
                <w:lang w:eastAsia="ru-RU"/>
              </w:rPr>
            </w:pPr>
          </w:p>
        </w:tc>
      </w:tr>
      <w:tr w:rsidR="00946A8D" w:rsidRPr="00946A8D" w14:paraId="361CEF32" w14:textId="77777777" w:rsidTr="000B0F43">
        <w:tc>
          <w:tcPr>
            <w:tcW w:w="675" w:type="dxa"/>
            <w:tcBorders>
              <w:top w:val="single" w:sz="4" w:space="0" w:color="auto"/>
              <w:left w:val="single" w:sz="4" w:space="0" w:color="auto"/>
              <w:bottom w:val="single" w:sz="4" w:space="0" w:color="auto"/>
            </w:tcBorders>
            <w:shd w:val="clear" w:color="auto" w:fill="FFFFFF"/>
          </w:tcPr>
          <w:p w14:paraId="2240CEEE" w14:textId="77777777" w:rsidR="0000415D" w:rsidRPr="00946A8D" w:rsidRDefault="0000415D" w:rsidP="000B0F43">
            <w:pPr>
              <w:spacing w:after="0" w:line="240" w:lineRule="auto"/>
              <w:jc w:val="center"/>
              <w:rPr>
                <w:rFonts w:ascii="Times New Roman" w:eastAsia="Times New Roman" w:hAnsi="Times New Roman"/>
                <w:color w:val="000000"/>
                <w:lang w:eastAsia="ru-RU"/>
              </w:rPr>
            </w:pPr>
            <w:r w:rsidRPr="00946A8D">
              <w:rPr>
                <w:rFonts w:ascii="Times New Roman" w:eastAsia="Times New Roman" w:hAnsi="Times New Roman"/>
                <w:color w:val="000000"/>
                <w:lang w:eastAsia="ru-RU"/>
              </w:rPr>
              <w:t>4.</w:t>
            </w:r>
          </w:p>
        </w:tc>
        <w:tc>
          <w:tcPr>
            <w:tcW w:w="2302" w:type="dxa"/>
            <w:tcBorders>
              <w:top w:val="single" w:sz="4" w:space="0" w:color="auto"/>
              <w:left w:val="single" w:sz="4" w:space="0" w:color="auto"/>
              <w:bottom w:val="single" w:sz="4" w:space="0" w:color="auto"/>
            </w:tcBorders>
            <w:shd w:val="clear" w:color="auto" w:fill="FFFFFF"/>
          </w:tcPr>
          <w:p w14:paraId="2B4F5761"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Бытовое обслуживание (код 3.3)</w:t>
            </w:r>
          </w:p>
        </w:tc>
        <w:tc>
          <w:tcPr>
            <w:tcW w:w="3119" w:type="dxa"/>
            <w:tcBorders>
              <w:top w:val="single" w:sz="4" w:space="0" w:color="auto"/>
              <w:left w:val="single" w:sz="4" w:space="0" w:color="auto"/>
              <w:bottom w:val="single" w:sz="4" w:space="0" w:color="auto"/>
            </w:tcBorders>
            <w:shd w:val="clear" w:color="auto" w:fill="FFFFFF"/>
          </w:tcPr>
          <w:p w14:paraId="1DD7F2B1" w14:textId="77777777" w:rsidR="0000415D" w:rsidRPr="00946A8D" w:rsidRDefault="0000415D" w:rsidP="000B0F43">
            <w:pPr>
              <w:widowControl w:val="0"/>
              <w:tabs>
                <w:tab w:val="left" w:pos="1978"/>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 xml:space="preserve">Размещение объектов капитального строительства, предназначенных для оказания населению или организациям бытовых услуг (мастерские мелкого ремонта, ателье, бани, парикмахерские, прачечные, химчистки, похоронные </w:t>
            </w:r>
            <w:r w:rsidRPr="00946A8D">
              <w:rPr>
                <w:rFonts w:ascii="Times New Roman" w:eastAsia="Times New Roman" w:hAnsi="Times New Roman"/>
                <w:color w:val="000000"/>
                <w:lang w:eastAsia="ru-RU"/>
              </w:rPr>
              <w:lastRenderedPageBreak/>
              <w:t>бюро).</w:t>
            </w:r>
          </w:p>
        </w:tc>
        <w:tc>
          <w:tcPr>
            <w:tcW w:w="4229" w:type="dxa"/>
            <w:vMerge/>
            <w:tcBorders>
              <w:left w:val="single" w:sz="4" w:space="0" w:color="auto"/>
              <w:right w:val="single" w:sz="4" w:space="0" w:color="auto"/>
            </w:tcBorders>
            <w:shd w:val="clear" w:color="auto" w:fill="FFFFFF"/>
          </w:tcPr>
          <w:p w14:paraId="00862A99" w14:textId="77777777" w:rsidR="0000415D" w:rsidRPr="00946A8D" w:rsidRDefault="0000415D" w:rsidP="000B0F43">
            <w:pPr>
              <w:widowControl w:val="0"/>
              <w:tabs>
                <w:tab w:val="left" w:pos="322"/>
                <w:tab w:val="left" w:pos="3571"/>
                <w:tab w:val="left" w:pos="5880"/>
                <w:tab w:val="left" w:pos="7661"/>
              </w:tabs>
              <w:spacing w:after="0" w:line="240" w:lineRule="auto"/>
              <w:jc w:val="both"/>
              <w:rPr>
                <w:rFonts w:ascii="Times New Roman" w:eastAsia="Times New Roman" w:hAnsi="Times New Roman"/>
                <w:color w:val="000000"/>
                <w:lang w:eastAsia="ru-RU"/>
              </w:rPr>
            </w:pPr>
          </w:p>
        </w:tc>
      </w:tr>
      <w:tr w:rsidR="00946A8D" w:rsidRPr="00946A8D" w14:paraId="195D73C3" w14:textId="77777777" w:rsidTr="000B0F43">
        <w:tc>
          <w:tcPr>
            <w:tcW w:w="675" w:type="dxa"/>
            <w:tcBorders>
              <w:top w:val="single" w:sz="4" w:space="0" w:color="auto"/>
              <w:left w:val="single" w:sz="4" w:space="0" w:color="auto"/>
            </w:tcBorders>
            <w:shd w:val="clear" w:color="auto" w:fill="FFFFFF"/>
          </w:tcPr>
          <w:p w14:paraId="0F11332D" w14:textId="77777777" w:rsidR="0000415D" w:rsidRPr="00946A8D" w:rsidRDefault="0000415D" w:rsidP="000B0F43">
            <w:pPr>
              <w:spacing w:after="0" w:line="240" w:lineRule="auto"/>
              <w:jc w:val="center"/>
              <w:rPr>
                <w:rFonts w:ascii="Times New Roman" w:eastAsia="Times New Roman" w:hAnsi="Times New Roman"/>
                <w:color w:val="000000"/>
                <w:lang w:eastAsia="ru-RU"/>
              </w:rPr>
            </w:pPr>
            <w:r w:rsidRPr="00946A8D">
              <w:rPr>
                <w:rFonts w:ascii="Times New Roman" w:eastAsia="Times New Roman" w:hAnsi="Times New Roman"/>
                <w:color w:val="000000"/>
                <w:lang w:eastAsia="ru-RU"/>
              </w:rPr>
              <w:lastRenderedPageBreak/>
              <w:t>5.</w:t>
            </w:r>
          </w:p>
        </w:tc>
        <w:tc>
          <w:tcPr>
            <w:tcW w:w="2302" w:type="dxa"/>
            <w:tcBorders>
              <w:top w:val="single" w:sz="4" w:space="0" w:color="auto"/>
              <w:left w:val="single" w:sz="4" w:space="0" w:color="auto"/>
              <w:bottom w:val="single" w:sz="4" w:space="0" w:color="auto"/>
            </w:tcBorders>
            <w:shd w:val="clear" w:color="auto" w:fill="FFFFFF"/>
          </w:tcPr>
          <w:p w14:paraId="21E4F468"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Здравоохранение (код 3.4)</w:t>
            </w:r>
          </w:p>
        </w:tc>
        <w:tc>
          <w:tcPr>
            <w:tcW w:w="3119" w:type="dxa"/>
            <w:tcBorders>
              <w:top w:val="single" w:sz="4" w:space="0" w:color="auto"/>
              <w:left w:val="single" w:sz="4" w:space="0" w:color="auto"/>
              <w:bottom w:val="single" w:sz="4" w:space="0" w:color="auto"/>
            </w:tcBorders>
            <w:shd w:val="clear" w:color="auto" w:fill="FFFFFF"/>
            <w:vAlign w:val="bottom"/>
          </w:tcPr>
          <w:p w14:paraId="6780EFF4" w14:textId="77777777" w:rsidR="0000415D" w:rsidRPr="00946A8D" w:rsidRDefault="0000415D" w:rsidP="000B0F43">
            <w:pPr>
              <w:widowControl w:val="0"/>
              <w:tabs>
                <w:tab w:val="right" w:pos="2861"/>
              </w:tabs>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Размещение объектов капитального строительства, предназначенных для оказания гражданам медицинской помощи. Содержание данного вида разрешенного использования включает в себя содержание видов разрешенного использования с кодами 3.4.1¬3.4.2</w:t>
            </w:r>
          </w:p>
        </w:tc>
        <w:tc>
          <w:tcPr>
            <w:tcW w:w="4229" w:type="dxa"/>
            <w:vMerge/>
            <w:tcBorders>
              <w:left w:val="single" w:sz="4" w:space="0" w:color="auto"/>
              <w:right w:val="single" w:sz="4" w:space="0" w:color="auto"/>
            </w:tcBorders>
            <w:shd w:val="clear" w:color="auto" w:fill="FFFFFF"/>
          </w:tcPr>
          <w:p w14:paraId="588249FE" w14:textId="77777777" w:rsidR="0000415D" w:rsidRPr="00946A8D" w:rsidRDefault="0000415D" w:rsidP="000B0F43">
            <w:pPr>
              <w:widowControl w:val="0"/>
              <w:tabs>
                <w:tab w:val="left" w:pos="322"/>
                <w:tab w:val="left" w:pos="3571"/>
                <w:tab w:val="left" w:pos="5880"/>
                <w:tab w:val="left" w:pos="7661"/>
              </w:tabs>
              <w:spacing w:after="0" w:line="240" w:lineRule="auto"/>
              <w:jc w:val="both"/>
              <w:rPr>
                <w:rFonts w:ascii="Times New Roman" w:eastAsia="Times New Roman" w:hAnsi="Times New Roman"/>
                <w:color w:val="000000"/>
                <w:lang w:eastAsia="ru-RU"/>
              </w:rPr>
            </w:pPr>
          </w:p>
        </w:tc>
      </w:tr>
      <w:tr w:rsidR="00946A8D" w:rsidRPr="00946A8D" w14:paraId="61EF530D" w14:textId="77777777" w:rsidTr="000B0F43">
        <w:tc>
          <w:tcPr>
            <w:tcW w:w="675" w:type="dxa"/>
            <w:tcBorders>
              <w:top w:val="single" w:sz="4" w:space="0" w:color="auto"/>
              <w:left w:val="single" w:sz="4" w:space="0" w:color="auto"/>
            </w:tcBorders>
            <w:shd w:val="clear" w:color="auto" w:fill="FFFFFF"/>
          </w:tcPr>
          <w:p w14:paraId="312EB531" w14:textId="77777777" w:rsidR="0000415D" w:rsidRPr="00946A8D" w:rsidRDefault="0000415D" w:rsidP="000B0F43">
            <w:pPr>
              <w:spacing w:after="0" w:line="240" w:lineRule="auto"/>
              <w:jc w:val="center"/>
              <w:rPr>
                <w:rFonts w:ascii="Times New Roman" w:eastAsia="Times New Roman" w:hAnsi="Times New Roman"/>
                <w:color w:val="000000"/>
                <w:lang w:eastAsia="ru-RU"/>
              </w:rPr>
            </w:pPr>
            <w:r w:rsidRPr="00946A8D">
              <w:rPr>
                <w:rFonts w:ascii="Times New Roman" w:eastAsia="Times New Roman" w:hAnsi="Times New Roman"/>
                <w:color w:val="000000"/>
                <w:lang w:eastAsia="ru-RU"/>
              </w:rPr>
              <w:t>6.</w:t>
            </w:r>
          </w:p>
        </w:tc>
        <w:tc>
          <w:tcPr>
            <w:tcW w:w="2302" w:type="dxa"/>
            <w:tcBorders>
              <w:top w:val="single" w:sz="4" w:space="0" w:color="auto"/>
              <w:left w:val="single" w:sz="4" w:space="0" w:color="auto"/>
              <w:bottom w:val="single" w:sz="4" w:space="0" w:color="auto"/>
            </w:tcBorders>
            <w:shd w:val="clear" w:color="auto" w:fill="FFFFFF"/>
          </w:tcPr>
          <w:p w14:paraId="67E9D8DD"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Образование и просвещение (код 3.5)</w:t>
            </w:r>
          </w:p>
        </w:tc>
        <w:tc>
          <w:tcPr>
            <w:tcW w:w="3119" w:type="dxa"/>
            <w:tcBorders>
              <w:top w:val="single" w:sz="4" w:space="0" w:color="auto"/>
              <w:left w:val="single" w:sz="4" w:space="0" w:color="auto"/>
              <w:bottom w:val="single" w:sz="4" w:space="0" w:color="auto"/>
            </w:tcBorders>
            <w:shd w:val="clear" w:color="auto" w:fill="FFFFFF"/>
            <w:vAlign w:val="bottom"/>
          </w:tcPr>
          <w:p w14:paraId="11317BBE" w14:textId="77777777" w:rsidR="0000415D" w:rsidRPr="00946A8D" w:rsidRDefault="0000415D" w:rsidP="000B0F43">
            <w:pPr>
              <w:widowControl w:val="0"/>
              <w:tabs>
                <w:tab w:val="right" w:pos="2861"/>
              </w:tabs>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Размещение объектов капитального строительства, предназначенных для воспитания, образования и просвещения. Содержание данного вида разрешенного использования включает в себя содержание видов разрешенного использования с кодами 3.5.1-3.5.2</w:t>
            </w:r>
          </w:p>
        </w:tc>
        <w:tc>
          <w:tcPr>
            <w:tcW w:w="4229" w:type="dxa"/>
            <w:vMerge/>
            <w:tcBorders>
              <w:left w:val="single" w:sz="4" w:space="0" w:color="auto"/>
              <w:right w:val="single" w:sz="4" w:space="0" w:color="auto"/>
            </w:tcBorders>
            <w:shd w:val="clear" w:color="auto" w:fill="FFFFFF"/>
          </w:tcPr>
          <w:p w14:paraId="3264D941" w14:textId="77777777" w:rsidR="0000415D" w:rsidRPr="00946A8D" w:rsidRDefault="0000415D" w:rsidP="000B0F43">
            <w:pPr>
              <w:widowControl w:val="0"/>
              <w:tabs>
                <w:tab w:val="left" w:pos="322"/>
                <w:tab w:val="left" w:pos="3571"/>
                <w:tab w:val="left" w:pos="5880"/>
                <w:tab w:val="left" w:pos="7661"/>
              </w:tabs>
              <w:spacing w:after="0" w:line="240" w:lineRule="auto"/>
              <w:jc w:val="both"/>
              <w:rPr>
                <w:rFonts w:ascii="Times New Roman" w:eastAsia="Times New Roman" w:hAnsi="Times New Roman"/>
                <w:color w:val="000000"/>
                <w:lang w:eastAsia="ru-RU"/>
              </w:rPr>
            </w:pPr>
          </w:p>
        </w:tc>
      </w:tr>
      <w:tr w:rsidR="00946A8D" w:rsidRPr="00946A8D" w14:paraId="101C6B37" w14:textId="77777777" w:rsidTr="000B0F43">
        <w:tc>
          <w:tcPr>
            <w:tcW w:w="675" w:type="dxa"/>
            <w:tcBorders>
              <w:top w:val="single" w:sz="4" w:space="0" w:color="auto"/>
              <w:left w:val="single" w:sz="4" w:space="0" w:color="auto"/>
            </w:tcBorders>
            <w:shd w:val="clear" w:color="auto" w:fill="FFFFFF"/>
          </w:tcPr>
          <w:p w14:paraId="3551FBA8" w14:textId="77777777" w:rsidR="0000415D" w:rsidRPr="00946A8D" w:rsidRDefault="0000415D" w:rsidP="000B0F43">
            <w:pPr>
              <w:spacing w:after="0" w:line="240" w:lineRule="auto"/>
              <w:jc w:val="center"/>
              <w:rPr>
                <w:rFonts w:ascii="Times New Roman" w:eastAsia="Times New Roman" w:hAnsi="Times New Roman"/>
                <w:color w:val="000000"/>
                <w:lang w:eastAsia="ru-RU"/>
              </w:rPr>
            </w:pPr>
            <w:r w:rsidRPr="00946A8D">
              <w:rPr>
                <w:rFonts w:ascii="Times New Roman" w:eastAsia="Times New Roman" w:hAnsi="Times New Roman"/>
                <w:color w:val="000000"/>
                <w:lang w:eastAsia="ru-RU"/>
              </w:rPr>
              <w:t>7.</w:t>
            </w:r>
          </w:p>
        </w:tc>
        <w:tc>
          <w:tcPr>
            <w:tcW w:w="2302" w:type="dxa"/>
            <w:tcBorders>
              <w:top w:val="single" w:sz="4" w:space="0" w:color="auto"/>
              <w:left w:val="single" w:sz="4" w:space="0" w:color="auto"/>
              <w:bottom w:val="single" w:sz="4" w:space="0" w:color="auto"/>
            </w:tcBorders>
            <w:shd w:val="clear" w:color="auto" w:fill="FFFFFF"/>
          </w:tcPr>
          <w:p w14:paraId="25301F05"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Культурное развитие</w:t>
            </w:r>
          </w:p>
          <w:p w14:paraId="4222C521"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 xml:space="preserve"> (код 3.6)</w:t>
            </w:r>
          </w:p>
        </w:tc>
        <w:tc>
          <w:tcPr>
            <w:tcW w:w="3119" w:type="dxa"/>
            <w:tcBorders>
              <w:top w:val="single" w:sz="4" w:space="0" w:color="auto"/>
              <w:left w:val="single" w:sz="4" w:space="0" w:color="auto"/>
              <w:bottom w:val="single" w:sz="4" w:space="0" w:color="auto"/>
            </w:tcBorders>
            <w:shd w:val="clear" w:color="auto" w:fill="FFFFFF"/>
            <w:vAlign w:val="bottom"/>
          </w:tcPr>
          <w:p w14:paraId="4AF15350" w14:textId="77777777" w:rsidR="0000415D" w:rsidRPr="00946A8D" w:rsidRDefault="0000415D" w:rsidP="000B0F43">
            <w:pPr>
              <w:widowControl w:val="0"/>
              <w:tabs>
                <w:tab w:val="right" w:pos="2861"/>
              </w:tabs>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Размещение зданий и сооружений, предназначенных для размещения объектов культуры. Содержание данного вида разрешенного использования включает в себя содержание видов разрешенного использования с кодами 3.6.1-3.6.3.</w:t>
            </w:r>
          </w:p>
        </w:tc>
        <w:tc>
          <w:tcPr>
            <w:tcW w:w="4229" w:type="dxa"/>
            <w:vMerge/>
            <w:tcBorders>
              <w:left w:val="single" w:sz="4" w:space="0" w:color="auto"/>
              <w:right w:val="single" w:sz="4" w:space="0" w:color="auto"/>
            </w:tcBorders>
            <w:shd w:val="clear" w:color="auto" w:fill="FFFFFF"/>
          </w:tcPr>
          <w:p w14:paraId="2715F31D" w14:textId="77777777" w:rsidR="0000415D" w:rsidRPr="00946A8D" w:rsidRDefault="0000415D" w:rsidP="000B0F43">
            <w:pPr>
              <w:widowControl w:val="0"/>
              <w:tabs>
                <w:tab w:val="left" w:pos="322"/>
                <w:tab w:val="left" w:pos="3571"/>
                <w:tab w:val="left" w:pos="5880"/>
                <w:tab w:val="left" w:pos="7661"/>
              </w:tabs>
              <w:spacing w:after="0" w:line="240" w:lineRule="auto"/>
              <w:jc w:val="both"/>
              <w:rPr>
                <w:rFonts w:ascii="Times New Roman" w:eastAsia="Times New Roman" w:hAnsi="Times New Roman"/>
                <w:color w:val="000000"/>
                <w:lang w:eastAsia="ru-RU"/>
              </w:rPr>
            </w:pPr>
          </w:p>
        </w:tc>
      </w:tr>
      <w:tr w:rsidR="00946A8D" w:rsidRPr="00946A8D" w14:paraId="1C9B6D91" w14:textId="77777777" w:rsidTr="000B0F43">
        <w:tc>
          <w:tcPr>
            <w:tcW w:w="675" w:type="dxa"/>
            <w:tcBorders>
              <w:top w:val="single" w:sz="4" w:space="0" w:color="auto"/>
              <w:left w:val="single" w:sz="4" w:space="0" w:color="auto"/>
            </w:tcBorders>
            <w:shd w:val="clear" w:color="auto" w:fill="FFFFFF"/>
          </w:tcPr>
          <w:p w14:paraId="2D49E1FE" w14:textId="77777777" w:rsidR="0000415D" w:rsidRPr="00946A8D" w:rsidRDefault="0000415D" w:rsidP="000B0F43">
            <w:pPr>
              <w:spacing w:after="0" w:line="240" w:lineRule="auto"/>
              <w:jc w:val="center"/>
              <w:rPr>
                <w:rFonts w:ascii="Times New Roman" w:eastAsia="Times New Roman" w:hAnsi="Times New Roman"/>
                <w:color w:val="000000"/>
                <w:lang w:eastAsia="ru-RU"/>
              </w:rPr>
            </w:pPr>
            <w:r w:rsidRPr="00946A8D">
              <w:rPr>
                <w:rFonts w:ascii="Times New Roman" w:eastAsia="Times New Roman" w:hAnsi="Times New Roman"/>
                <w:color w:val="000000"/>
                <w:lang w:eastAsia="ru-RU"/>
              </w:rPr>
              <w:t>8.</w:t>
            </w:r>
          </w:p>
        </w:tc>
        <w:tc>
          <w:tcPr>
            <w:tcW w:w="2302" w:type="dxa"/>
            <w:tcBorders>
              <w:top w:val="single" w:sz="4" w:space="0" w:color="auto"/>
              <w:left w:val="single" w:sz="4" w:space="0" w:color="auto"/>
              <w:bottom w:val="single" w:sz="4" w:space="0" w:color="auto"/>
            </w:tcBorders>
            <w:shd w:val="clear" w:color="auto" w:fill="FFFFFF"/>
          </w:tcPr>
          <w:p w14:paraId="066F8BEB"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Религиозное использование (Код 3.7)</w:t>
            </w:r>
          </w:p>
        </w:tc>
        <w:tc>
          <w:tcPr>
            <w:tcW w:w="3119" w:type="dxa"/>
            <w:tcBorders>
              <w:top w:val="single" w:sz="4" w:space="0" w:color="auto"/>
              <w:left w:val="single" w:sz="4" w:space="0" w:color="auto"/>
              <w:bottom w:val="single" w:sz="4" w:space="0" w:color="auto"/>
            </w:tcBorders>
            <w:shd w:val="clear" w:color="auto" w:fill="FFFFFF"/>
            <w:vAlign w:val="bottom"/>
          </w:tcPr>
          <w:p w14:paraId="00576428" w14:textId="77777777" w:rsidR="0000415D" w:rsidRPr="00946A8D" w:rsidRDefault="0000415D" w:rsidP="000B0F43">
            <w:pPr>
              <w:widowControl w:val="0"/>
              <w:tabs>
                <w:tab w:val="right" w:pos="2861"/>
              </w:tabs>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Размещение зданий и сооружений религиозного использования. Содержание данного вида разрешенного использования включает в себя содержание видов разрешенного использования с кодами 3.7.1-3.7.2</w:t>
            </w:r>
          </w:p>
        </w:tc>
        <w:tc>
          <w:tcPr>
            <w:tcW w:w="4229" w:type="dxa"/>
            <w:vMerge/>
            <w:tcBorders>
              <w:left w:val="single" w:sz="4" w:space="0" w:color="auto"/>
              <w:right w:val="single" w:sz="4" w:space="0" w:color="auto"/>
            </w:tcBorders>
            <w:shd w:val="clear" w:color="auto" w:fill="FFFFFF"/>
          </w:tcPr>
          <w:p w14:paraId="33AA0555" w14:textId="77777777" w:rsidR="0000415D" w:rsidRPr="00946A8D" w:rsidRDefault="0000415D" w:rsidP="000B0F43">
            <w:pPr>
              <w:widowControl w:val="0"/>
              <w:tabs>
                <w:tab w:val="left" w:pos="322"/>
                <w:tab w:val="left" w:pos="3571"/>
                <w:tab w:val="left" w:pos="5880"/>
                <w:tab w:val="left" w:pos="7661"/>
              </w:tabs>
              <w:spacing w:after="0" w:line="240" w:lineRule="auto"/>
              <w:jc w:val="both"/>
              <w:rPr>
                <w:rFonts w:ascii="Times New Roman" w:eastAsia="Times New Roman" w:hAnsi="Times New Roman"/>
                <w:color w:val="000000"/>
                <w:lang w:eastAsia="ru-RU"/>
              </w:rPr>
            </w:pPr>
          </w:p>
        </w:tc>
      </w:tr>
      <w:tr w:rsidR="00946A8D" w:rsidRPr="00946A8D" w14:paraId="384003E6" w14:textId="77777777" w:rsidTr="000B0F43">
        <w:tc>
          <w:tcPr>
            <w:tcW w:w="675" w:type="dxa"/>
            <w:tcBorders>
              <w:top w:val="single" w:sz="4" w:space="0" w:color="auto"/>
              <w:left w:val="single" w:sz="4" w:space="0" w:color="auto"/>
            </w:tcBorders>
            <w:shd w:val="clear" w:color="auto" w:fill="FFFFFF"/>
          </w:tcPr>
          <w:p w14:paraId="11C713D1" w14:textId="77777777" w:rsidR="0000415D" w:rsidRPr="00946A8D" w:rsidRDefault="0000415D" w:rsidP="000B0F43">
            <w:pPr>
              <w:spacing w:after="0" w:line="240" w:lineRule="auto"/>
              <w:jc w:val="center"/>
              <w:rPr>
                <w:rFonts w:ascii="Times New Roman" w:eastAsia="Times New Roman" w:hAnsi="Times New Roman"/>
                <w:color w:val="000000"/>
                <w:lang w:eastAsia="ru-RU"/>
              </w:rPr>
            </w:pPr>
            <w:r w:rsidRPr="00946A8D">
              <w:rPr>
                <w:rFonts w:ascii="Times New Roman" w:eastAsia="Times New Roman" w:hAnsi="Times New Roman"/>
                <w:color w:val="000000"/>
                <w:lang w:eastAsia="ru-RU"/>
              </w:rPr>
              <w:t>9.</w:t>
            </w:r>
          </w:p>
        </w:tc>
        <w:tc>
          <w:tcPr>
            <w:tcW w:w="2302" w:type="dxa"/>
            <w:tcBorders>
              <w:top w:val="single" w:sz="4" w:space="0" w:color="auto"/>
              <w:left w:val="single" w:sz="4" w:space="0" w:color="auto"/>
              <w:bottom w:val="single" w:sz="4" w:space="0" w:color="auto"/>
            </w:tcBorders>
            <w:shd w:val="clear" w:color="auto" w:fill="FFFFFF"/>
          </w:tcPr>
          <w:p w14:paraId="1D4FFEFC"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Общественное управление (код 3.8)</w:t>
            </w:r>
          </w:p>
        </w:tc>
        <w:tc>
          <w:tcPr>
            <w:tcW w:w="3119" w:type="dxa"/>
            <w:tcBorders>
              <w:top w:val="single" w:sz="4" w:space="0" w:color="auto"/>
              <w:left w:val="single" w:sz="4" w:space="0" w:color="auto"/>
              <w:bottom w:val="single" w:sz="4" w:space="0" w:color="auto"/>
            </w:tcBorders>
            <w:shd w:val="clear" w:color="auto" w:fill="FFFFFF"/>
            <w:vAlign w:val="bottom"/>
          </w:tcPr>
          <w:p w14:paraId="20F5DD05" w14:textId="77777777" w:rsidR="0000415D" w:rsidRPr="00946A8D" w:rsidRDefault="0000415D" w:rsidP="000B0F43">
            <w:pPr>
              <w:widowControl w:val="0"/>
              <w:tabs>
                <w:tab w:val="right" w:pos="2861"/>
              </w:tabs>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 xml:space="preserve">Размещение объектов капитального строительства, предназначенных для размещения органов государственной власти, органов местного самоуправления, судов, а также организаций, </w:t>
            </w:r>
            <w:r w:rsidRPr="00946A8D">
              <w:rPr>
                <w:rFonts w:ascii="Times New Roman" w:eastAsia="Times New Roman" w:hAnsi="Times New Roman"/>
                <w:color w:val="000000"/>
                <w:lang w:eastAsia="ru-RU"/>
              </w:rPr>
              <w:lastRenderedPageBreak/>
              <w:t>непосредственно обеспечивающих их деятельность; размещение объектов капитального строительства, предназначенных для размещения органов управления политических партий, профессиональных и отраслевых союзов, творческих союзов и иных общественных объединений граждан по отраслевому или политическому признаку, размещение объектов капитального строительства для дипломатических представительства иностранных государств и консульских учреждений в Российской Федерации</w:t>
            </w:r>
          </w:p>
        </w:tc>
        <w:tc>
          <w:tcPr>
            <w:tcW w:w="4229" w:type="dxa"/>
            <w:vMerge/>
            <w:tcBorders>
              <w:left w:val="single" w:sz="4" w:space="0" w:color="auto"/>
              <w:right w:val="single" w:sz="4" w:space="0" w:color="auto"/>
            </w:tcBorders>
            <w:shd w:val="clear" w:color="auto" w:fill="FFFFFF"/>
          </w:tcPr>
          <w:p w14:paraId="132CC9A2" w14:textId="77777777" w:rsidR="0000415D" w:rsidRPr="00946A8D" w:rsidRDefault="0000415D" w:rsidP="000B0F43">
            <w:pPr>
              <w:widowControl w:val="0"/>
              <w:tabs>
                <w:tab w:val="left" w:pos="322"/>
                <w:tab w:val="left" w:pos="3571"/>
                <w:tab w:val="left" w:pos="5880"/>
                <w:tab w:val="left" w:pos="7661"/>
              </w:tabs>
              <w:spacing w:after="0" w:line="240" w:lineRule="auto"/>
              <w:jc w:val="both"/>
              <w:rPr>
                <w:rFonts w:ascii="Times New Roman" w:eastAsia="Times New Roman" w:hAnsi="Times New Roman"/>
                <w:color w:val="000000"/>
                <w:lang w:eastAsia="ru-RU"/>
              </w:rPr>
            </w:pPr>
          </w:p>
        </w:tc>
      </w:tr>
      <w:tr w:rsidR="00946A8D" w:rsidRPr="00946A8D" w14:paraId="0F92F711" w14:textId="77777777" w:rsidTr="000B0F43">
        <w:tc>
          <w:tcPr>
            <w:tcW w:w="675" w:type="dxa"/>
            <w:tcBorders>
              <w:left w:val="single" w:sz="4" w:space="0" w:color="auto"/>
            </w:tcBorders>
            <w:shd w:val="clear" w:color="auto" w:fill="FFFFFF"/>
          </w:tcPr>
          <w:p w14:paraId="0AE2634D"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lastRenderedPageBreak/>
              <w:t>10.</w:t>
            </w:r>
          </w:p>
        </w:tc>
        <w:tc>
          <w:tcPr>
            <w:tcW w:w="2302" w:type="dxa"/>
            <w:tcBorders>
              <w:left w:val="single" w:sz="4" w:space="0" w:color="auto"/>
            </w:tcBorders>
            <w:shd w:val="clear" w:color="auto" w:fill="FFFFFF"/>
          </w:tcPr>
          <w:p w14:paraId="2A084529"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Обеспечение научной деятельности (код 3.9)</w:t>
            </w:r>
          </w:p>
        </w:tc>
        <w:tc>
          <w:tcPr>
            <w:tcW w:w="3119" w:type="dxa"/>
            <w:tcBorders>
              <w:top w:val="single" w:sz="4" w:space="0" w:color="auto"/>
              <w:left w:val="single" w:sz="4" w:space="0" w:color="auto"/>
              <w:bottom w:val="single" w:sz="4" w:space="0" w:color="auto"/>
            </w:tcBorders>
            <w:shd w:val="clear" w:color="auto" w:fill="FFFFFF"/>
          </w:tcPr>
          <w:p w14:paraId="1A51F49D" w14:textId="77777777" w:rsidR="0000415D" w:rsidRPr="00946A8D" w:rsidRDefault="0000415D" w:rsidP="000B0F43">
            <w:pPr>
              <w:widowControl w:val="0"/>
              <w:tabs>
                <w:tab w:val="right" w:pos="2880"/>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Размещение зданий и сооружений для обеспечения научной деятельности. Содержание данного вида разрешенного использования включает в себя содержание видов разрешенного использования с кодами 3.9.1 - 3.9.3.</w:t>
            </w:r>
          </w:p>
        </w:tc>
        <w:tc>
          <w:tcPr>
            <w:tcW w:w="4229" w:type="dxa"/>
            <w:vMerge/>
            <w:tcBorders>
              <w:left w:val="single" w:sz="4" w:space="0" w:color="auto"/>
              <w:right w:val="single" w:sz="4" w:space="0" w:color="auto"/>
            </w:tcBorders>
            <w:shd w:val="clear" w:color="auto" w:fill="FFFFFF"/>
            <w:vAlign w:val="bottom"/>
          </w:tcPr>
          <w:p w14:paraId="5521DFC9" w14:textId="77777777" w:rsidR="0000415D" w:rsidRPr="00946A8D" w:rsidRDefault="0000415D" w:rsidP="000B0F43">
            <w:pPr>
              <w:widowControl w:val="0"/>
              <w:tabs>
                <w:tab w:val="left" w:pos="235"/>
              </w:tabs>
              <w:spacing w:after="0" w:line="240" w:lineRule="auto"/>
              <w:jc w:val="both"/>
              <w:rPr>
                <w:rFonts w:ascii="Times New Roman" w:eastAsia="Times New Roman" w:hAnsi="Times New Roman"/>
                <w:color w:val="000000"/>
                <w:lang w:eastAsia="ru-RU"/>
              </w:rPr>
            </w:pPr>
          </w:p>
        </w:tc>
      </w:tr>
      <w:tr w:rsidR="00946A8D" w:rsidRPr="00946A8D" w14:paraId="01EC56D9" w14:textId="77777777" w:rsidTr="000B0F43">
        <w:tc>
          <w:tcPr>
            <w:tcW w:w="675" w:type="dxa"/>
            <w:tcBorders>
              <w:left w:val="single" w:sz="4" w:space="0" w:color="auto"/>
            </w:tcBorders>
            <w:shd w:val="clear" w:color="auto" w:fill="FFFFFF"/>
          </w:tcPr>
          <w:p w14:paraId="141D00E0"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11.</w:t>
            </w:r>
          </w:p>
        </w:tc>
        <w:tc>
          <w:tcPr>
            <w:tcW w:w="2302" w:type="dxa"/>
            <w:tcBorders>
              <w:left w:val="single" w:sz="4" w:space="0" w:color="auto"/>
            </w:tcBorders>
            <w:shd w:val="clear" w:color="auto" w:fill="FFFFFF"/>
          </w:tcPr>
          <w:p w14:paraId="37B73F9B"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Амбулаторное ветеринарное обслуживание (код 3.10.1)</w:t>
            </w:r>
          </w:p>
          <w:p w14:paraId="0C0FF9EC" w14:textId="77777777" w:rsidR="0000415D" w:rsidRPr="00946A8D" w:rsidRDefault="0000415D" w:rsidP="000B0F43">
            <w:pPr>
              <w:spacing w:after="0" w:line="240" w:lineRule="auto"/>
              <w:rPr>
                <w:rFonts w:ascii="Times New Roman" w:eastAsia="Times New Roman" w:hAnsi="Times New Roman"/>
                <w:color w:val="000000"/>
                <w:lang w:eastAsia="ru-RU"/>
              </w:rPr>
            </w:pPr>
          </w:p>
        </w:tc>
        <w:tc>
          <w:tcPr>
            <w:tcW w:w="3119" w:type="dxa"/>
            <w:tcBorders>
              <w:top w:val="single" w:sz="4" w:space="0" w:color="auto"/>
              <w:left w:val="single" w:sz="4" w:space="0" w:color="auto"/>
              <w:bottom w:val="single" w:sz="4" w:space="0" w:color="auto"/>
            </w:tcBorders>
            <w:shd w:val="clear" w:color="auto" w:fill="FFFFFF"/>
          </w:tcPr>
          <w:p w14:paraId="5BF399B1" w14:textId="77777777" w:rsidR="0000415D" w:rsidRPr="00946A8D" w:rsidRDefault="0000415D" w:rsidP="000B0F43">
            <w:pPr>
              <w:widowControl w:val="0"/>
              <w:tabs>
                <w:tab w:val="right" w:pos="2880"/>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Размещение объектов капитального строительства, предназначенных для оказания ветеринарных услуг без содержания животных</w:t>
            </w:r>
          </w:p>
        </w:tc>
        <w:tc>
          <w:tcPr>
            <w:tcW w:w="4229" w:type="dxa"/>
            <w:vMerge/>
            <w:tcBorders>
              <w:left w:val="single" w:sz="4" w:space="0" w:color="auto"/>
              <w:right w:val="single" w:sz="4" w:space="0" w:color="auto"/>
            </w:tcBorders>
            <w:shd w:val="clear" w:color="auto" w:fill="FFFFFF"/>
            <w:vAlign w:val="bottom"/>
          </w:tcPr>
          <w:p w14:paraId="2B5BF5AA" w14:textId="77777777" w:rsidR="0000415D" w:rsidRPr="00946A8D" w:rsidRDefault="0000415D" w:rsidP="000B0F43">
            <w:pPr>
              <w:widowControl w:val="0"/>
              <w:tabs>
                <w:tab w:val="left" w:pos="235"/>
              </w:tabs>
              <w:spacing w:after="0" w:line="240" w:lineRule="auto"/>
              <w:jc w:val="both"/>
              <w:rPr>
                <w:rFonts w:ascii="Times New Roman" w:eastAsia="Times New Roman" w:hAnsi="Times New Roman"/>
                <w:color w:val="000000"/>
                <w:lang w:eastAsia="ru-RU"/>
              </w:rPr>
            </w:pPr>
          </w:p>
        </w:tc>
      </w:tr>
      <w:tr w:rsidR="00946A8D" w:rsidRPr="00946A8D" w14:paraId="4C70B82B" w14:textId="77777777" w:rsidTr="000B0F43">
        <w:trPr>
          <w:trHeight w:val="300"/>
        </w:trPr>
        <w:tc>
          <w:tcPr>
            <w:tcW w:w="675" w:type="dxa"/>
            <w:vMerge w:val="restart"/>
            <w:tcBorders>
              <w:top w:val="single" w:sz="4" w:space="0" w:color="auto"/>
              <w:left w:val="single" w:sz="4" w:space="0" w:color="auto"/>
              <w:right w:val="single" w:sz="4" w:space="0" w:color="auto"/>
            </w:tcBorders>
            <w:shd w:val="clear" w:color="auto" w:fill="FFFFFF"/>
          </w:tcPr>
          <w:p w14:paraId="62CC7F5F" w14:textId="77777777" w:rsidR="0000415D" w:rsidRPr="00946A8D" w:rsidRDefault="0000415D" w:rsidP="000B0F43">
            <w:pPr>
              <w:spacing w:after="0" w:line="240" w:lineRule="auto"/>
              <w:jc w:val="center"/>
              <w:rPr>
                <w:rFonts w:ascii="Times New Roman" w:eastAsia="Times New Roman" w:hAnsi="Times New Roman"/>
                <w:color w:val="000000"/>
                <w:lang w:eastAsia="ru-RU"/>
              </w:rPr>
            </w:pPr>
            <w:r w:rsidRPr="00946A8D">
              <w:rPr>
                <w:rFonts w:ascii="Times New Roman" w:eastAsia="Times New Roman" w:hAnsi="Times New Roman"/>
                <w:color w:val="000000"/>
                <w:lang w:eastAsia="ru-RU"/>
              </w:rPr>
              <w:lastRenderedPageBreak/>
              <w:t>12..</w:t>
            </w:r>
          </w:p>
        </w:tc>
        <w:tc>
          <w:tcPr>
            <w:tcW w:w="2302" w:type="dxa"/>
            <w:tcBorders>
              <w:top w:val="single" w:sz="4" w:space="0" w:color="auto"/>
              <w:left w:val="single" w:sz="4" w:space="0" w:color="auto"/>
              <w:bottom w:val="single" w:sz="4" w:space="0" w:color="auto"/>
              <w:right w:val="single" w:sz="4" w:space="0" w:color="auto"/>
            </w:tcBorders>
            <w:shd w:val="clear" w:color="auto" w:fill="FFFFFF"/>
          </w:tcPr>
          <w:p w14:paraId="5A3F56B9"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Деловое управление (код 4.1)</w:t>
            </w:r>
          </w:p>
        </w:tc>
        <w:tc>
          <w:tcPr>
            <w:tcW w:w="3119" w:type="dxa"/>
            <w:tcBorders>
              <w:top w:val="single" w:sz="4" w:space="0" w:color="auto"/>
              <w:left w:val="single" w:sz="4" w:space="0" w:color="auto"/>
              <w:bottom w:val="single" w:sz="4" w:space="0" w:color="auto"/>
              <w:right w:val="single" w:sz="4" w:space="0" w:color="auto"/>
            </w:tcBorders>
            <w:shd w:val="clear" w:color="auto" w:fill="FFFFFF"/>
          </w:tcPr>
          <w:p w14:paraId="4AEEE7AD" w14:textId="77777777" w:rsidR="0000415D" w:rsidRPr="00946A8D" w:rsidRDefault="0000415D" w:rsidP="000B0F43">
            <w:pPr>
              <w:widowControl w:val="0"/>
              <w:tabs>
                <w:tab w:val="left" w:pos="1622"/>
                <w:tab w:val="right" w:pos="2875"/>
              </w:tabs>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Размещение объектов капитального строительства с целью: размещения объектов управленческой деятельности, не связанной с государственным или муниципальным управлением и оказанием услуг, а также с целью обеспечения совершения сделок, не требующих передачи товара в момент их совершения между организациями, в том числе биржевая деятельность (за исключением банковской и страховой деятельности)</w:t>
            </w:r>
          </w:p>
        </w:tc>
        <w:tc>
          <w:tcPr>
            <w:tcW w:w="4229" w:type="dxa"/>
            <w:vMerge w:val="restart"/>
            <w:tcBorders>
              <w:top w:val="single" w:sz="4" w:space="0" w:color="auto"/>
              <w:left w:val="single" w:sz="4" w:space="0" w:color="auto"/>
              <w:right w:val="single" w:sz="4" w:space="0" w:color="auto"/>
            </w:tcBorders>
            <w:shd w:val="clear" w:color="auto" w:fill="FFFFFF"/>
            <w:vAlign w:val="bottom"/>
          </w:tcPr>
          <w:p w14:paraId="4A3AA3F9"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1.</w:t>
            </w:r>
            <w:r w:rsidRPr="00946A8D">
              <w:rPr>
                <w:rFonts w:ascii="Times New Roman" w:eastAsia="Times New Roman" w:hAnsi="Times New Roman"/>
                <w:color w:val="000000"/>
                <w:lang w:eastAsia="ru-RU"/>
              </w:rPr>
              <w:tab/>
              <w:t>При проектировании объектов следует учитывать их основное назначение, применяя архитектурные приемы и отдельные элементы, соответствующие той деятельности, которая планируется осуществляться в таком здании. Архитектурно-градостроительный облик объектов должен отражать функциональное назначение здания.</w:t>
            </w:r>
          </w:p>
          <w:p w14:paraId="46B17647"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2.</w:t>
            </w:r>
            <w:r w:rsidRPr="00946A8D">
              <w:rPr>
                <w:rFonts w:ascii="Times New Roman" w:eastAsia="Times New Roman" w:hAnsi="Times New Roman"/>
                <w:color w:val="000000"/>
                <w:lang w:eastAsia="ru-RU"/>
              </w:rPr>
              <w:tab/>
              <w:t>Для фасадных цветовых решений зданий, размещаемых на главных улицах и общественно-административных центрах, следует применять исключительно контрастные тона цветовых градаций (из пастельных тонов допускается «серый и кофейный оттенки»), для зданий, размещаемых на второстепенных улицах (в глуби спальных районов) допускается использование иного тона цветовых градаций при условии их гармоничного сочетания с объектами, размещаемыми в близости. Допустимо использование контрастного тона на ограждающих элементах здания, вне зависимости от их расположения.</w:t>
            </w:r>
          </w:p>
          <w:p w14:paraId="21134E12"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3.</w:t>
            </w:r>
            <w:r w:rsidRPr="00946A8D">
              <w:rPr>
                <w:rFonts w:ascii="Times New Roman" w:eastAsia="Times New Roman" w:hAnsi="Times New Roman"/>
                <w:color w:val="000000"/>
                <w:lang w:eastAsia="ru-RU"/>
              </w:rPr>
              <w:tab/>
              <w:t>Основные элементы окон и дверей необходимо размещать симметрично, цветовые решения таких элементов допустимо использовать в разных сочетаниях и комбинациях, в зависимости от назначения такого здания.</w:t>
            </w:r>
          </w:p>
          <w:p w14:paraId="7CA6DEEE"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4.</w:t>
            </w:r>
            <w:r w:rsidRPr="00946A8D">
              <w:rPr>
                <w:rFonts w:ascii="Times New Roman" w:eastAsia="Times New Roman" w:hAnsi="Times New Roman"/>
                <w:color w:val="000000"/>
                <w:lang w:eastAsia="ru-RU"/>
              </w:rPr>
              <w:tab/>
              <w:t xml:space="preserve">Допускается использование </w:t>
            </w:r>
            <w:r w:rsidRPr="00946A8D">
              <w:rPr>
                <w:rFonts w:ascii="Times New Roman" w:eastAsia="Times New Roman" w:hAnsi="Times New Roman"/>
                <w:color w:val="000000"/>
                <w:lang w:eastAsia="ru-RU"/>
              </w:rPr>
              <w:lastRenderedPageBreak/>
              <w:t>панорамного остекления входных групп на основных и боковых фасадах зданий, расположенных на главных улицах, в целях приёма клиентов (посетителей) с оборудованием мест ожидания.</w:t>
            </w:r>
          </w:p>
          <w:p w14:paraId="28C33ADC"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5.</w:t>
            </w:r>
            <w:r w:rsidRPr="00946A8D">
              <w:rPr>
                <w:rFonts w:ascii="Times New Roman" w:eastAsia="Times New Roman" w:hAnsi="Times New Roman"/>
                <w:color w:val="000000"/>
                <w:lang w:eastAsia="ru-RU"/>
              </w:rPr>
              <w:tab/>
              <w:t xml:space="preserve">Цветовое решение кровли необходимо применять из серых и теплых цветов по международному стандарту выбора цветов. В случае если на расстоянии 50 м вдоль улицы, на котором планируется возведение испрашиваемого здания, расположено подобное здание, ввод в эксплуатацию которого произведен до утверждения таких требований и использовано иное цветовое решение кровли, допускается использование такого цветового решения в случае обоснования, опирающегося на фотофиксации такого здания и предоставления развертки улицы на отрезке в расстоянии 50 м. </w:t>
            </w:r>
          </w:p>
          <w:p w14:paraId="64B5E110"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6.</w:t>
            </w:r>
            <w:r w:rsidRPr="00946A8D">
              <w:rPr>
                <w:rFonts w:ascii="Times New Roman" w:eastAsia="Times New Roman" w:hAnsi="Times New Roman"/>
                <w:color w:val="000000"/>
                <w:lang w:eastAsia="ru-RU"/>
              </w:rPr>
              <w:tab/>
              <w:t>Использование снегоудерживающих конструкций, а также водосточных систем и ливневых отводов осуществляется в соответствии с техническим регламентом.</w:t>
            </w:r>
          </w:p>
          <w:p w14:paraId="3088062B"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7.</w:t>
            </w:r>
            <w:r w:rsidRPr="00946A8D">
              <w:rPr>
                <w:rFonts w:ascii="Times New Roman" w:eastAsia="Times New Roman" w:hAnsi="Times New Roman"/>
                <w:color w:val="000000"/>
                <w:lang w:eastAsia="ru-RU"/>
              </w:rPr>
              <w:tab/>
              <w:t xml:space="preserve">Использование металлопрофиля, профнастила, металлических листов и других подобных материалов в качестве облицовки допускается в зависимости от типа конструкции такого здания (каркасное строения, фахверк, каркасно-щитовое, ЛСТК и пр.) </w:t>
            </w:r>
          </w:p>
          <w:p w14:paraId="6D6173EA"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8.</w:t>
            </w:r>
            <w:r w:rsidRPr="00946A8D">
              <w:rPr>
                <w:rFonts w:ascii="Times New Roman" w:eastAsia="Times New Roman" w:hAnsi="Times New Roman"/>
                <w:color w:val="000000"/>
                <w:lang w:eastAsia="ru-RU"/>
              </w:rPr>
              <w:tab/>
              <w:t>Фронтальные ограждения со стороны главных фасадов зданий не допускается. Ограждения остальной территорий допускается для соблюдения технических норм и требований.</w:t>
            </w:r>
          </w:p>
          <w:p w14:paraId="4EA8BF1C"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9.</w:t>
            </w:r>
            <w:r w:rsidRPr="00946A8D">
              <w:rPr>
                <w:rFonts w:ascii="Times New Roman" w:eastAsia="Times New Roman" w:hAnsi="Times New Roman"/>
                <w:color w:val="000000"/>
                <w:lang w:eastAsia="ru-RU"/>
              </w:rPr>
              <w:tab/>
              <w:t xml:space="preserve">Входные группы зданий должны быть оборудованы беспрепятственным доступом для маломобильных групп населения (пандус, безпороговые дверные проемы), а также навигационными элементами (флажки, маячки для инвалидов, кнопка вызова сотрудника). Входные группы здания должны быть оборудованы осветительными приборами. При устройстве освещения входов допускается учитывать систему праздничной иллюминации и ночной </w:t>
            </w:r>
            <w:r w:rsidRPr="00946A8D">
              <w:rPr>
                <w:rFonts w:ascii="Times New Roman" w:eastAsia="Times New Roman" w:hAnsi="Times New Roman"/>
                <w:color w:val="000000"/>
                <w:lang w:eastAsia="ru-RU"/>
              </w:rPr>
              <w:lastRenderedPageBreak/>
              <w:t>подсветки фасада. При установке осветительных приборов на фасадах здания необходимо исключать возможность попадания прямого света в окна помещений в ночное время суток.</w:t>
            </w:r>
          </w:p>
          <w:p w14:paraId="3AB86C9D"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10.</w:t>
            </w:r>
            <w:r w:rsidRPr="00946A8D">
              <w:rPr>
                <w:rFonts w:ascii="Times New Roman" w:eastAsia="Times New Roman" w:hAnsi="Times New Roman"/>
                <w:color w:val="000000"/>
                <w:lang w:eastAsia="ru-RU"/>
              </w:rPr>
              <w:tab/>
              <w:t>Козырьки, навесы, и иные кровельные части выступающих элементов здания допустимо использовать в разных цветовых решениях и материалах при гармоничном и эстетичном сочетании.</w:t>
            </w:r>
          </w:p>
          <w:p w14:paraId="502B9BE6"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11.</w:t>
            </w:r>
            <w:r w:rsidRPr="00946A8D">
              <w:rPr>
                <w:rFonts w:ascii="Times New Roman" w:eastAsia="Times New Roman" w:hAnsi="Times New Roman"/>
                <w:color w:val="000000"/>
                <w:lang w:eastAsia="ru-RU"/>
              </w:rPr>
              <w:tab/>
              <w:t>При благоустройстве территории, прилегающей к зданию необходимо учитывать декоративные свойства и особенности корневой системы различных пород деревьев и кустарников, исключая их влияние на территории плиточного и иного мощения. Мощения следует осуществлять из природных материалов в соответствии с действующими техническими регламентами и учетом мероприятий по безопасности.</w:t>
            </w:r>
          </w:p>
          <w:p w14:paraId="3408B0BB"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12.</w:t>
            </w:r>
            <w:r w:rsidRPr="00946A8D">
              <w:rPr>
                <w:rFonts w:ascii="Times New Roman" w:eastAsia="Times New Roman" w:hAnsi="Times New Roman"/>
                <w:color w:val="000000"/>
                <w:lang w:eastAsia="ru-RU"/>
              </w:rPr>
              <w:tab/>
              <w:t xml:space="preserve">Размещение рекламных и информационных вывесок на фасаде здания допускается при соответствии отображающейся информации назначению такого объекта. </w:t>
            </w:r>
          </w:p>
        </w:tc>
      </w:tr>
      <w:tr w:rsidR="00946A8D" w:rsidRPr="00946A8D" w14:paraId="2C058BDF" w14:textId="77777777" w:rsidTr="000B0F43">
        <w:trPr>
          <w:trHeight w:val="300"/>
        </w:trPr>
        <w:tc>
          <w:tcPr>
            <w:tcW w:w="675" w:type="dxa"/>
            <w:vMerge/>
            <w:tcBorders>
              <w:left w:val="single" w:sz="4" w:space="0" w:color="auto"/>
              <w:bottom w:val="single" w:sz="4" w:space="0" w:color="auto"/>
              <w:right w:val="single" w:sz="4" w:space="0" w:color="auto"/>
            </w:tcBorders>
            <w:shd w:val="clear" w:color="auto" w:fill="FFFFFF"/>
          </w:tcPr>
          <w:p w14:paraId="1B563957" w14:textId="77777777" w:rsidR="0000415D" w:rsidRPr="00946A8D" w:rsidRDefault="0000415D" w:rsidP="000B0F43">
            <w:pPr>
              <w:spacing w:after="0" w:line="240" w:lineRule="auto"/>
              <w:jc w:val="center"/>
              <w:rPr>
                <w:rFonts w:ascii="Times New Roman" w:eastAsia="Times New Roman" w:hAnsi="Times New Roman"/>
                <w:color w:val="000000"/>
                <w:lang w:eastAsia="ru-RU"/>
              </w:rPr>
            </w:pPr>
          </w:p>
        </w:tc>
        <w:tc>
          <w:tcPr>
            <w:tcW w:w="2302" w:type="dxa"/>
            <w:tcBorders>
              <w:top w:val="single" w:sz="4" w:space="0" w:color="auto"/>
              <w:left w:val="single" w:sz="4" w:space="0" w:color="auto"/>
              <w:bottom w:val="single" w:sz="4" w:space="0" w:color="auto"/>
              <w:right w:val="single" w:sz="4" w:space="0" w:color="auto"/>
            </w:tcBorders>
            <w:shd w:val="clear" w:color="auto" w:fill="FFFFFF"/>
          </w:tcPr>
          <w:p w14:paraId="55E291C6"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 xml:space="preserve">Объекты торговли (торговые центры, торгово-развлекательные центры (комплексы)) </w:t>
            </w:r>
          </w:p>
          <w:p w14:paraId="6FFF4A98"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(код 4.2)</w:t>
            </w:r>
          </w:p>
        </w:tc>
        <w:tc>
          <w:tcPr>
            <w:tcW w:w="3119" w:type="dxa"/>
            <w:tcBorders>
              <w:top w:val="single" w:sz="4" w:space="0" w:color="auto"/>
              <w:left w:val="single" w:sz="4" w:space="0" w:color="auto"/>
              <w:bottom w:val="single" w:sz="4" w:space="0" w:color="auto"/>
              <w:right w:val="single" w:sz="4" w:space="0" w:color="auto"/>
            </w:tcBorders>
            <w:shd w:val="clear" w:color="auto" w:fill="FFFFFF"/>
          </w:tcPr>
          <w:p w14:paraId="2FDD981D" w14:textId="77777777" w:rsidR="0000415D" w:rsidRPr="00946A8D" w:rsidRDefault="0000415D" w:rsidP="000B0F43">
            <w:pPr>
              <w:widowControl w:val="0"/>
              <w:tabs>
                <w:tab w:val="left" w:pos="1622"/>
                <w:tab w:val="right" w:pos="2875"/>
              </w:tabs>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Размещение объектов капитального строительства, общей площадью свыше 5000 кв. м с целью размещения одной или нескольких организаций, осуществляющих продажу товаров, и (или) оказание услуг в соответствии с содержанием видов разрешенного использования с кодами 4.5 - 4.8.2;</w:t>
            </w:r>
          </w:p>
          <w:p w14:paraId="632163C7" w14:textId="77777777" w:rsidR="0000415D" w:rsidRPr="00946A8D" w:rsidRDefault="0000415D" w:rsidP="000B0F43">
            <w:pPr>
              <w:widowControl w:val="0"/>
              <w:tabs>
                <w:tab w:val="left" w:pos="1622"/>
                <w:tab w:val="right" w:pos="2875"/>
              </w:tabs>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размещение гаражей и (или) стоянок для автомобилей сотрудников и посетителей торгового центра.</w:t>
            </w:r>
          </w:p>
        </w:tc>
        <w:tc>
          <w:tcPr>
            <w:tcW w:w="4229" w:type="dxa"/>
            <w:vMerge/>
            <w:tcBorders>
              <w:left w:val="single" w:sz="4" w:space="0" w:color="auto"/>
              <w:bottom w:val="single" w:sz="4" w:space="0" w:color="auto"/>
              <w:right w:val="single" w:sz="4" w:space="0" w:color="auto"/>
            </w:tcBorders>
            <w:shd w:val="clear" w:color="auto" w:fill="FFFFFF"/>
            <w:vAlign w:val="bottom"/>
          </w:tcPr>
          <w:p w14:paraId="12FDC1EE"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p>
        </w:tc>
      </w:tr>
      <w:tr w:rsidR="00946A8D" w:rsidRPr="00946A8D" w14:paraId="7C648016" w14:textId="77777777" w:rsidTr="000B0F43">
        <w:trPr>
          <w:trHeight w:val="300"/>
        </w:trPr>
        <w:tc>
          <w:tcPr>
            <w:tcW w:w="675" w:type="dxa"/>
            <w:vMerge/>
            <w:tcBorders>
              <w:left w:val="single" w:sz="4" w:space="0" w:color="auto"/>
              <w:bottom w:val="single" w:sz="4" w:space="0" w:color="auto"/>
              <w:right w:val="single" w:sz="4" w:space="0" w:color="auto"/>
            </w:tcBorders>
            <w:shd w:val="clear" w:color="auto" w:fill="FFFFFF"/>
          </w:tcPr>
          <w:p w14:paraId="6BD3BDA1" w14:textId="77777777" w:rsidR="0000415D" w:rsidRPr="00946A8D" w:rsidRDefault="0000415D" w:rsidP="000B0F43">
            <w:pPr>
              <w:spacing w:after="0" w:line="240" w:lineRule="auto"/>
              <w:jc w:val="center"/>
              <w:rPr>
                <w:rFonts w:ascii="Times New Roman" w:eastAsia="Times New Roman" w:hAnsi="Times New Roman"/>
                <w:color w:val="000000"/>
                <w:lang w:eastAsia="ru-RU"/>
              </w:rPr>
            </w:pPr>
          </w:p>
        </w:tc>
        <w:tc>
          <w:tcPr>
            <w:tcW w:w="2302" w:type="dxa"/>
            <w:tcBorders>
              <w:top w:val="single" w:sz="4" w:space="0" w:color="auto"/>
              <w:left w:val="single" w:sz="4" w:space="0" w:color="auto"/>
              <w:bottom w:val="single" w:sz="4" w:space="0" w:color="auto"/>
              <w:right w:val="single" w:sz="4" w:space="0" w:color="auto"/>
            </w:tcBorders>
            <w:shd w:val="clear" w:color="auto" w:fill="FFFFFF"/>
          </w:tcPr>
          <w:p w14:paraId="351EBE9A"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Банковская и страховая деятельность (код 4.5)</w:t>
            </w:r>
          </w:p>
        </w:tc>
        <w:tc>
          <w:tcPr>
            <w:tcW w:w="3119" w:type="dxa"/>
            <w:tcBorders>
              <w:top w:val="single" w:sz="4" w:space="0" w:color="auto"/>
              <w:left w:val="single" w:sz="4" w:space="0" w:color="auto"/>
              <w:bottom w:val="single" w:sz="4" w:space="0" w:color="auto"/>
              <w:right w:val="single" w:sz="4" w:space="0" w:color="auto"/>
            </w:tcBorders>
            <w:shd w:val="clear" w:color="auto" w:fill="FFFFFF"/>
          </w:tcPr>
          <w:p w14:paraId="7782F02F" w14:textId="77777777" w:rsidR="0000415D" w:rsidRPr="00946A8D" w:rsidRDefault="0000415D" w:rsidP="000B0F43">
            <w:pPr>
              <w:widowControl w:val="0"/>
              <w:tabs>
                <w:tab w:val="left" w:pos="1622"/>
                <w:tab w:val="right" w:pos="2875"/>
              </w:tabs>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Размещение объектов капитального строительства, предназначенных для размещения организаций, оказывающих банковские и страховые услуги</w:t>
            </w:r>
          </w:p>
        </w:tc>
        <w:tc>
          <w:tcPr>
            <w:tcW w:w="4229" w:type="dxa"/>
            <w:vMerge/>
            <w:tcBorders>
              <w:left w:val="single" w:sz="4" w:space="0" w:color="auto"/>
              <w:bottom w:val="single" w:sz="4" w:space="0" w:color="auto"/>
              <w:right w:val="single" w:sz="4" w:space="0" w:color="auto"/>
            </w:tcBorders>
            <w:shd w:val="clear" w:color="auto" w:fill="FFFFFF"/>
            <w:vAlign w:val="bottom"/>
          </w:tcPr>
          <w:p w14:paraId="75453DE5"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p>
        </w:tc>
      </w:tr>
      <w:tr w:rsidR="00946A8D" w:rsidRPr="00946A8D" w14:paraId="17CF364D" w14:textId="77777777" w:rsidTr="000B0F43">
        <w:trPr>
          <w:trHeight w:val="300"/>
        </w:trPr>
        <w:tc>
          <w:tcPr>
            <w:tcW w:w="675" w:type="dxa"/>
            <w:vMerge w:val="restart"/>
            <w:tcBorders>
              <w:top w:val="single" w:sz="4" w:space="0" w:color="auto"/>
              <w:left w:val="single" w:sz="4" w:space="0" w:color="auto"/>
              <w:right w:val="single" w:sz="4" w:space="0" w:color="auto"/>
            </w:tcBorders>
            <w:shd w:val="clear" w:color="auto" w:fill="FFFFFF"/>
          </w:tcPr>
          <w:p w14:paraId="3692BC9C" w14:textId="77777777" w:rsidR="0000415D" w:rsidRPr="00946A8D" w:rsidRDefault="0000415D" w:rsidP="000B0F43">
            <w:pPr>
              <w:spacing w:after="0" w:line="240" w:lineRule="auto"/>
              <w:jc w:val="center"/>
              <w:rPr>
                <w:rFonts w:ascii="Times New Roman" w:eastAsia="Times New Roman" w:hAnsi="Times New Roman"/>
                <w:color w:val="000000"/>
                <w:lang w:eastAsia="ru-RU"/>
              </w:rPr>
            </w:pPr>
            <w:r w:rsidRPr="00946A8D">
              <w:rPr>
                <w:rFonts w:ascii="Times New Roman" w:eastAsia="Times New Roman" w:hAnsi="Times New Roman"/>
                <w:color w:val="000000"/>
                <w:lang w:eastAsia="ru-RU"/>
              </w:rPr>
              <w:lastRenderedPageBreak/>
              <w:t>13.</w:t>
            </w:r>
          </w:p>
        </w:tc>
        <w:tc>
          <w:tcPr>
            <w:tcW w:w="2302" w:type="dxa"/>
            <w:tcBorders>
              <w:top w:val="single" w:sz="4" w:space="0" w:color="auto"/>
              <w:left w:val="single" w:sz="4" w:space="0" w:color="auto"/>
              <w:bottom w:val="single" w:sz="4" w:space="0" w:color="auto"/>
              <w:right w:val="single" w:sz="4" w:space="0" w:color="auto"/>
            </w:tcBorders>
            <w:shd w:val="clear" w:color="auto" w:fill="FFFFFF"/>
          </w:tcPr>
          <w:p w14:paraId="365A86D0"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Рынки (код 4.3)</w:t>
            </w:r>
          </w:p>
          <w:p w14:paraId="49F2A0BE" w14:textId="77777777" w:rsidR="0000415D" w:rsidRPr="00946A8D" w:rsidRDefault="0000415D" w:rsidP="000B0F43">
            <w:pPr>
              <w:spacing w:after="0" w:line="240" w:lineRule="auto"/>
              <w:rPr>
                <w:rFonts w:ascii="Times New Roman" w:eastAsia="Times New Roman" w:hAnsi="Times New Roman"/>
                <w:color w:val="000000"/>
                <w:lang w:eastAsia="ru-RU"/>
              </w:rPr>
            </w:pPr>
          </w:p>
        </w:tc>
        <w:tc>
          <w:tcPr>
            <w:tcW w:w="3119" w:type="dxa"/>
            <w:tcBorders>
              <w:top w:val="single" w:sz="4" w:space="0" w:color="auto"/>
              <w:left w:val="single" w:sz="4" w:space="0" w:color="auto"/>
              <w:bottom w:val="single" w:sz="4" w:space="0" w:color="auto"/>
              <w:right w:val="single" w:sz="4" w:space="0" w:color="auto"/>
            </w:tcBorders>
            <w:shd w:val="clear" w:color="auto" w:fill="FFFFFF"/>
          </w:tcPr>
          <w:p w14:paraId="7C0D884A" w14:textId="77777777" w:rsidR="0000415D" w:rsidRPr="00946A8D" w:rsidRDefault="0000415D" w:rsidP="000B0F43">
            <w:pPr>
              <w:widowControl w:val="0"/>
              <w:tabs>
                <w:tab w:val="left" w:pos="1622"/>
                <w:tab w:val="right" w:pos="2875"/>
              </w:tabs>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Размещение объектов капитального строительства, сооружений, предназначенных для организации постоянной или временной торговли (ярмарка, рынок, базар), с учетом того, что каждое из торговых мест не располагает торговой площадью более 200 кв.м; размещение гаражей и (или) стоянок для автомобилей сотрудников и посетителей рынка</w:t>
            </w:r>
          </w:p>
        </w:tc>
        <w:tc>
          <w:tcPr>
            <w:tcW w:w="4229" w:type="dxa"/>
            <w:vMerge w:val="restart"/>
            <w:tcBorders>
              <w:top w:val="single" w:sz="4" w:space="0" w:color="auto"/>
              <w:left w:val="single" w:sz="4" w:space="0" w:color="auto"/>
              <w:right w:val="single" w:sz="4" w:space="0" w:color="auto"/>
            </w:tcBorders>
            <w:shd w:val="clear" w:color="auto" w:fill="FFFFFF"/>
            <w:vAlign w:val="bottom"/>
          </w:tcPr>
          <w:p w14:paraId="2E3274F9"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1.</w:t>
            </w:r>
            <w:r w:rsidRPr="00946A8D">
              <w:rPr>
                <w:rFonts w:ascii="Times New Roman" w:eastAsia="Times New Roman" w:hAnsi="Times New Roman"/>
                <w:color w:val="000000"/>
                <w:lang w:eastAsia="ru-RU"/>
              </w:rPr>
              <w:tab/>
              <w:t>При проектировании объектов следует учитывать их основное назначение, применяя архитектурные приемы и отдельные элементы, соответствующие той деятельности, которая планируется осуществляться в таком здании. Архитектурно-градостроительный облик объектов должен отражать функциональное назначение здания.</w:t>
            </w:r>
          </w:p>
          <w:p w14:paraId="60BE321F"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2.</w:t>
            </w:r>
            <w:r w:rsidRPr="00946A8D">
              <w:rPr>
                <w:rFonts w:ascii="Times New Roman" w:eastAsia="Times New Roman" w:hAnsi="Times New Roman"/>
                <w:color w:val="000000"/>
                <w:lang w:eastAsia="ru-RU"/>
              </w:rPr>
              <w:tab/>
              <w:t xml:space="preserve">Для фасадных цветовых решений зданий, размещаемых на главных улицах и общественно-административных центрах, следует применять исключительно контрастные тона цветовых градаций (из пастельных тонов допускается «серый и кофейный оттенки»), для зданий, размещаемых на второстепенных улицах (в глуби спальных районов) допускается использование иного тона цветовых градаций при условии их гармоничного сочетания с объектами, размещаемыми в близости. Допустимо использование </w:t>
            </w:r>
            <w:r w:rsidRPr="00946A8D">
              <w:rPr>
                <w:rFonts w:ascii="Times New Roman" w:eastAsia="Times New Roman" w:hAnsi="Times New Roman"/>
                <w:color w:val="000000"/>
                <w:lang w:eastAsia="ru-RU"/>
              </w:rPr>
              <w:lastRenderedPageBreak/>
              <w:t>контрастного тона на ограждающих элементах здания, вне зависимости от их расположения.</w:t>
            </w:r>
          </w:p>
          <w:p w14:paraId="7B95BBE8"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3.</w:t>
            </w:r>
            <w:r w:rsidRPr="00946A8D">
              <w:rPr>
                <w:rFonts w:ascii="Times New Roman" w:eastAsia="Times New Roman" w:hAnsi="Times New Roman"/>
                <w:color w:val="000000"/>
                <w:lang w:eastAsia="ru-RU"/>
              </w:rPr>
              <w:tab/>
              <w:t>Основные элементы окон и дверей необходимо размещать симметрично, цветовые решения таких элементов допустимо использовать в разных сочетаниях и комбинациях, в зависимости от назначения такого здания.</w:t>
            </w:r>
          </w:p>
          <w:p w14:paraId="3A569BA8"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4.</w:t>
            </w:r>
            <w:r w:rsidRPr="00946A8D">
              <w:rPr>
                <w:rFonts w:ascii="Times New Roman" w:eastAsia="Times New Roman" w:hAnsi="Times New Roman"/>
                <w:color w:val="000000"/>
                <w:lang w:eastAsia="ru-RU"/>
              </w:rPr>
              <w:tab/>
              <w:t>Допускается использование панорамного остекления входных групп на основных и боковых фасадах зданий, расположенных на главных улицах, в целях приёма клиентов (посетителей) с оборудованием мест ожидания.</w:t>
            </w:r>
          </w:p>
          <w:p w14:paraId="279E56EC"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5.</w:t>
            </w:r>
            <w:r w:rsidRPr="00946A8D">
              <w:rPr>
                <w:rFonts w:ascii="Times New Roman" w:eastAsia="Times New Roman" w:hAnsi="Times New Roman"/>
                <w:color w:val="000000"/>
                <w:lang w:eastAsia="ru-RU"/>
              </w:rPr>
              <w:tab/>
              <w:t xml:space="preserve">Цветовое решение кровли необходимо применять из серых и теплых цветов по международному стандарту выбора цветов. В случае если на расстоянии 50 м вдоль улицы, на котором планируется возведение испрашиваемого здания, расположено подобное здание, ввод в эксплуатацию которого произведен до утверждения таких требований и использовано иное цветовое решение кровли, допускается использование такого цветового решения в случае обоснования, опирающегося на фотофиксации такого здания и предоставления развертки улицы на отрезке в расстоянии 50 м. </w:t>
            </w:r>
          </w:p>
          <w:p w14:paraId="00795BE1"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6.</w:t>
            </w:r>
            <w:r w:rsidRPr="00946A8D">
              <w:rPr>
                <w:rFonts w:ascii="Times New Roman" w:eastAsia="Times New Roman" w:hAnsi="Times New Roman"/>
                <w:color w:val="000000"/>
                <w:lang w:eastAsia="ru-RU"/>
              </w:rPr>
              <w:tab/>
              <w:t>Использование снегоудерживающих конструкций, а также водосточных систем и ливневых отводов осуществляется в соответствии с техническим регламентом.</w:t>
            </w:r>
          </w:p>
          <w:p w14:paraId="4AC6666F"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7.</w:t>
            </w:r>
            <w:r w:rsidRPr="00946A8D">
              <w:rPr>
                <w:rFonts w:ascii="Times New Roman" w:eastAsia="Times New Roman" w:hAnsi="Times New Roman"/>
                <w:color w:val="000000"/>
                <w:lang w:eastAsia="ru-RU"/>
              </w:rPr>
              <w:tab/>
              <w:t>Использование металлопрофиля, профнастила, металлических листов и других подобных материалов в качестве облицовки допускается в зависимости от типа конструкции такого здания (каркасное строения, фахверк, каркасно-щитовое, ЛСТК и пр.) Следует применять в облицовке материалы, приближенные к натуральной текстуре древесины светлых оттенков, а также текстурированные под природные материалы, выделяющие цветовыми пятнами объемы входных групп, торцевые фасады, декоративную реечную обшивку.</w:t>
            </w:r>
          </w:p>
          <w:p w14:paraId="385483CC"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lastRenderedPageBreak/>
              <w:t>8.</w:t>
            </w:r>
            <w:r w:rsidRPr="00946A8D">
              <w:rPr>
                <w:rFonts w:ascii="Times New Roman" w:eastAsia="Times New Roman" w:hAnsi="Times New Roman"/>
                <w:color w:val="000000"/>
                <w:lang w:eastAsia="ru-RU"/>
              </w:rPr>
              <w:tab/>
              <w:t>Фронтальные ограждения со стороны главных фасадов зданий не допускается. Ограждения остальной территорий допускается для соблюдения технических норм и требований.</w:t>
            </w:r>
          </w:p>
          <w:p w14:paraId="1D50F564"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9.</w:t>
            </w:r>
            <w:r w:rsidRPr="00946A8D">
              <w:rPr>
                <w:rFonts w:ascii="Times New Roman" w:eastAsia="Times New Roman" w:hAnsi="Times New Roman"/>
                <w:color w:val="000000"/>
                <w:lang w:eastAsia="ru-RU"/>
              </w:rPr>
              <w:tab/>
              <w:t>Входные группы зданий должны быть оборудованы беспрепятственным доступом для маломобильных групп населения (пандус, безпороговые дверные проемы), а также навигационными элементами (флажки, маячки для инвалидов, кнопка вызова сотрудника). Входные группы здания должны быть оборудованы осветительными приборами. При устройстве освещения входов допускается учитывать систему праздничной иллюминации и ночной подсветки фасада. При установке осветительных приборов на фасадах здания необходимо исключать возможность попадания прямого света в окна помещений в ночное время суток.</w:t>
            </w:r>
          </w:p>
          <w:p w14:paraId="45E2AD5B"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10.</w:t>
            </w:r>
            <w:r w:rsidRPr="00946A8D">
              <w:rPr>
                <w:rFonts w:ascii="Times New Roman" w:eastAsia="Times New Roman" w:hAnsi="Times New Roman"/>
                <w:color w:val="000000"/>
                <w:lang w:eastAsia="ru-RU"/>
              </w:rPr>
              <w:tab/>
              <w:t>Козырьки, навесы, и иные кровельные части выступающих элементов здания допустимо использовать в разных цветовых решениях и материалах при гармоничном и эстетичном сочетании.</w:t>
            </w:r>
          </w:p>
          <w:p w14:paraId="24216675"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11.</w:t>
            </w:r>
            <w:r w:rsidRPr="00946A8D">
              <w:rPr>
                <w:rFonts w:ascii="Times New Roman" w:eastAsia="Times New Roman" w:hAnsi="Times New Roman"/>
                <w:color w:val="000000"/>
                <w:lang w:eastAsia="ru-RU"/>
              </w:rPr>
              <w:tab/>
              <w:t>При благоустройстве территории, прилегающей к зданию необходимо учитывать декоративные свойства и особенности корневой системы различных пород деревьев и кустарников, исключая их влияние на территории плиточного и иного мощения. Мощения следует осуществлять из природных материалов в соответствии с действующими техническими регламентами и учетом мероприятий по безопасности.</w:t>
            </w:r>
          </w:p>
          <w:p w14:paraId="30646DA6"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12.</w:t>
            </w:r>
            <w:r w:rsidRPr="00946A8D">
              <w:rPr>
                <w:rFonts w:ascii="Times New Roman" w:eastAsia="Times New Roman" w:hAnsi="Times New Roman"/>
                <w:color w:val="000000"/>
                <w:lang w:eastAsia="ru-RU"/>
              </w:rPr>
              <w:tab/>
              <w:t>Размещение рекламных и информационных вывесок на фасаде здания допускается при соответствии отображающейся информации назначению такого объекта. Для зданий НТО допускаются размещения информационных конструкций текстового характера на элементах кровли козырьков (навесов) входных групп.</w:t>
            </w:r>
          </w:p>
        </w:tc>
      </w:tr>
      <w:tr w:rsidR="00946A8D" w:rsidRPr="00946A8D" w14:paraId="2FB69248" w14:textId="77777777" w:rsidTr="000B0F43">
        <w:trPr>
          <w:trHeight w:val="300"/>
        </w:trPr>
        <w:tc>
          <w:tcPr>
            <w:tcW w:w="675" w:type="dxa"/>
            <w:vMerge/>
            <w:tcBorders>
              <w:left w:val="single" w:sz="4" w:space="0" w:color="auto"/>
              <w:right w:val="single" w:sz="4" w:space="0" w:color="auto"/>
            </w:tcBorders>
            <w:shd w:val="clear" w:color="auto" w:fill="FFFFFF"/>
          </w:tcPr>
          <w:p w14:paraId="0362D5E8" w14:textId="77777777" w:rsidR="0000415D" w:rsidRPr="00946A8D" w:rsidRDefault="0000415D" w:rsidP="000B0F43">
            <w:pPr>
              <w:spacing w:after="0" w:line="240" w:lineRule="auto"/>
              <w:jc w:val="center"/>
              <w:rPr>
                <w:rFonts w:ascii="Times New Roman" w:eastAsia="Times New Roman" w:hAnsi="Times New Roman"/>
                <w:color w:val="000000"/>
                <w:lang w:eastAsia="ru-RU"/>
              </w:rPr>
            </w:pPr>
          </w:p>
        </w:tc>
        <w:tc>
          <w:tcPr>
            <w:tcW w:w="2302" w:type="dxa"/>
            <w:tcBorders>
              <w:top w:val="single" w:sz="4" w:space="0" w:color="auto"/>
              <w:left w:val="single" w:sz="4" w:space="0" w:color="auto"/>
              <w:bottom w:val="single" w:sz="4" w:space="0" w:color="auto"/>
              <w:right w:val="single" w:sz="4" w:space="0" w:color="auto"/>
            </w:tcBorders>
            <w:shd w:val="clear" w:color="auto" w:fill="FFFFFF"/>
          </w:tcPr>
          <w:p w14:paraId="01B4E606"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Магазины (код 4.4)</w:t>
            </w:r>
          </w:p>
        </w:tc>
        <w:tc>
          <w:tcPr>
            <w:tcW w:w="3119" w:type="dxa"/>
            <w:tcBorders>
              <w:top w:val="single" w:sz="4" w:space="0" w:color="auto"/>
              <w:left w:val="single" w:sz="4" w:space="0" w:color="auto"/>
              <w:bottom w:val="single" w:sz="4" w:space="0" w:color="auto"/>
              <w:right w:val="single" w:sz="4" w:space="0" w:color="auto"/>
            </w:tcBorders>
            <w:shd w:val="clear" w:color="auto" w:fill="FFFFFF"/>
          </w:tcPr>
          <w:p w14:paraId="13E92543" w14:textId="77777777" w:rsidR="0000415D" w:rsidRPr="00946A8D" w:rsidRDefault="0000415D" w:rsidP="000B0F43">
            <w:pPr>
              <w:widowControl w:val="0"/>
              <w:tabs>
                <w:tab w:val="left" w:pos="1622"/>
                <w:tab w:val="right" w:pos="2875"/>
              </w:tabs>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Размещение объектов капитального строительства, предназначенных для продажи товаров, торговая площадь которых составляет до 5000 кв.м</w:t>
            </w:r>
          </w:p>
        </w:tc>
        <w:tc>
          <w:tcPr>
            <w:tcW w:w="4229" w:type="dxa"/>
            <w:vMerge/>
            <w:tcBorders>
              <w:left w:val="single" w:sz="4" w:space="0" w:color="auto"/>
              <w:right w:val="single" w:sz="4" w:space="0" w:color="auto"/>
            </w:tcBorders>
            <w:shd w:val="clear" w:color="auto" w:fill="FFFFFF"/>
            <w:vAlign w:val="bottom"/>
          </w:tcPr>
          <w:p w14:paraId="72472DD7"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p>
        </w:tc>
      </w:tr>
      <w:tr w:rsidR="00946A8D" w:rsidRPr="00946A8D" w14:paraId="1BF9E4ED" w14:textId="77777777" w:rsidTr="000B0F43">
        <w:trPr>
          <w:trHeight w:val="300"/>
        </w:trPr>
        <w:tc>
          <w:tcPr>
            <w:tcW w:w="675" w:type="dxa"/>
            <w:vMerge/>
            <w:tcBorders>
              <w:left w:val="single" w:sz="4" w:space="0" w:color="auto"/>
              <w:right w:val="single" w:sz="4" w:space="0" w:color="auto"/>
            </w:tcBorders>
            <w:shd w:val="clear" w:color="auto" w:fill="FFFFFF"/>
          </w:tcPr>
          <w:p w14:paraId="0A16B3B2" w14:textId="77777777" w:rsidR="0000415D" w:rsidRPr="00946A8D" w:rsidRDefault="0000415D" w:rsidP="000B0F43">
            <w:pPr>
              <w:spacing w:after="0" w:line="240" w:lineRule="auto"/>
              <w:jc w:val="center"/>
              <w:rPr>
                <w:rFonts w:ascii="Times New Roman" w:eastAsia="Times New Roman" w:hAnsi="Times New Roman"/>
                <w:color w:val="000000"/>
                <w:lang w:eastAsia="ru-RU"/>
              </w:rPr>
            </w:pPr>
          </w:p>
        </w:tc>
        <w:tc>
          <w:tcPr>
            <w:tcW w:w="2302" w:type="dxa"/>
            <w:tcBorders>
              <w:top w:val="single" w:sz="4" w:space="0" w:color="auto"/>
              <w:left w:val="single" w:sz="4" w:space="0" w:color="auto"/>
              <w:bottom w:val="single" w:sz="4" w:space="0" w:color="auto"/>
              <w:right w:val="single" w:sz="4" w:space="0" w:color="auto"/>
            </w:tcBorders>
            <w:shd w:val="clear" w:color="auto" w:fill="FFFFFF"/>
          </w:tcPr>
          <w:p w14:paraId="23F8577B"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Общественное питание (код 4.6)</w:t>
            </w:r>
          </w:p>
        </w:tc>
        <w:tc>
          <w:tcPr>
            <w:tcW w:w="3119" w:type="dxa"/>
            <w:tcBorders>
              <w:top w:val="single" w:sz="4" w:space="0" w:color="auto"/>
              <w:left w:val="single" w:sz="4" w:space="0" w:color="auto"/>
              <w:bottom w:val="single" w:sz="4" w:space="0" w:color="auto"/>
              <w:right w:val="single" w:sz="4" w:space="0" w:color="auto"/>
            </w:tcBorders>
            <w:shd w:val="clear" w:color="auto" w:fill="FFFFFF"/>
          </w:tcPr>
          <w:p w14:paraId="0940DCC8" w14:textId="77777777" w:rsidR="0000415D" w:rsidRPr="00946A8D" w:rsidRDefault="0000415D" w:rsidP="000B0F43">
            <w:pPr>
              <w:widowControl w:val="0"/>
              <w:tabs>
                <w:tab w:val="left" w:pos="1622"/>
                <w:tab w:val="right" w:pos="2875"/>
              </w:tabs>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 xml:space="preserve">Размещение объектов капитального строительства в </w:t>
            </w:r>
            <w:r w:rsidRPr="00946A8D">
              <w:rPr>
                <w:rFonts w:ascii="Times New Roman" w:eastAsia="Times New Roman" w:hAnsi="Times New Roman"/>
                <w:color w:val="000000"/>
                <w:lang w:eastAsia="ru-RU"/>
              </w:rPr>
              <w:lastRenderedPageBreak/>
              <w:t>целях устройства мест общественного питания (рестораны, кафе, столовые, закусочные, бары)</w:t>
            </w:r>
          </w:p>
        </w:tc>
        <w:tc>
          <w:tcPr>
            <w:tcW w:w="4229" w:type="dxa"/>
            <w:vMerge/>
            <w:tcBorders>
              <w:left w:val="single" w:sz="4" w:space="0" w:color="auto"/>
              <w:right w:val="single" w:sz="4" w:space="0" w:color="auto"/>
            </w:tcBorders>
            <w:shd w:val="clear" w:color="auto" w:fill="FFFFFF"/>
            <w:vAlign w:val="bottom"/>
          </w:tcPr>
          <w:p w14:paraId="1862A8FE"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p>
        </w:tc>
      </w:tr>
      <w:tr w:rsidR="00946A8D" w:rsidRPr="00946A8D" w14:paraId="77F66651" w14:textId="77777777" w:rsidTr="000B0F43">
        <w:trPr>
          <w:trHeight w:val="300"/>
        </w:trPr>
        <w:tc>
          <w:tcPr>
            <w:tcW w:w="675" w:type="dxa"/>
            <w:vMerge/>
            <w:tcBorders>
              <w:left w:val="single" w:sz="4" w:space="0" w:color="auto"/>
              <w:right w:val="single" w:sz="4" w:space="0" w:color="auto"/>
            </w:tcBorders>
            <w:shd w:val="clear" w:color="auto" w:fill="FFFFFF"/>
          </w:tcPr>
          <w:p w14:paraId="5CD02AF8" w14:textId="77777777" w:rsidR="0000415D" w:rsidRPr="00946A8D" w:rsidRDefault="0000415D" w:rsidP="000B0F43">
            <w:pPr>
              <w:spacing w:after="0" w:line="240" w:lineRule="auto"/>
              <w:jc w:val="center"/>
              <w:rPr>
                <w:rFonts w:ascii="Times New Roman" w:eastAsia="Times New Roman" w:hAnsi="Times New Roman"/>
                <w:color w:val="000000"/>
                <w:lang w:eastAsia="ru-RU"/>
              </w:rPr>
            </w:pPr>
          </w:p>
        </w:tc>
        <w:tc>
          <w:tcPr>
            <w:tcW w:w="2302" w:type="dxa"/>
            <w:tcBorders>
              <w:top w:val="single" w:sz="4" w:space="0" w:color="auto"/>
              <w:left w:val="single" w:sz="4" w:space="0" w:color="auto"/>
              <w:bottom w:val="single" w:sz="4" w:space="0" w:color="auto"/>
              <w:right w:val="single" w:sz="4" w:space="0" w:color="auto"/>
            </w:tcBorders>
            <w:shd w:val="clear" w:color="auto" w:fill="FFFFFF"/>
          </w:tcPr>
          <w:p w14:paraId="390D41E3"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Развлечение (код 4.8)</w:t>
            </w:r>
          </w:p>
        </w:tc>
        <w:tc>
          <w:tcPr>
            <w:tcW w:w="3119" w:type="dxa"/>
            <w:tcBorders>
              <w:top w:val="single" w:sz="4" w:space="0" w:color="auto"/>
              <w:left w:val="single" w:sz="4" w:space="0" w:color="auto"/>
              <w:bottom w:val="single" w:sz="4" w:space="0" w:color="auto"/>
              <w:right w:val="single" w:sz="4" w:space="0" w:color="auto"/>
            </w:tcBorders>
            <w:shd w:val="clear" w:color="auto" w:fill="FFFFFF"/>
          </w:tcPr>
          <w:p w14:paraId="4CA57A7B" w14:textId="77777777" w:rsidR="0000415D" w:rsidRPr="00946A8D" w:rsidRDefault="0000415D" w:rsidP="000B0F43">
            <w:pPr>
              <w:widowControl w:val="0"/>
              <w:tabs>
                <w:tab w:val="left" w:pos="1622"/>
                <w:tab w:val="right" w:pos="2875"/>
              </w:tabs>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Размещение зданий и сооружений, предназначенных для развлечения. Содержание данного вида разрешенного использования включает в себя содержание видов разрешенного использования с кодами 4.8.1-4.8.3</w:t>
            </w:r>
          </w:p>
        </w:tc>
        <w:tc>
          <w:tcPr>
            <w:tcW w:w="4229" w:type="dxa"/>
            <w:vMerge/>
            <w:tcBorders>
              <w:left w:val="single" w:sz="4" w:space="0" w:color="auto"/>
              <w:right w:val="single" w:sz="4" w:space="0" w:color="auto"/>
            </w:tcBorders>
            <w:shd w:val="clear" w:color="auto" w:fill="FFFFFF"/>
            <w:vAlign w:val="bottom"/>
          </w:tcPr>
          <w:p w14:paraId="0358926F"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p>
        </w:tc>
      </w:tr>
      <w:tr w:rsidR="00946A8D" w:rsidRPr="00946A8D" w14:paraId="23303EDB" w14:textId="77777777" w:rsidTr="000B0F43">
        <w:trPr>
          <w:trHeight w:val="300"/>
        </w:trPr>
        <w:tc>
          <w:tcPr>
            <w:tcW w:w="675" w:type="dxa"/>
            <w:vMerge/>
            <w:tcBorders>
              <w:left w:val="single" w:sz="4" w:space="0" w:color="auto"/>
              <w:bottom w:val="single" w:sz="4" w:space="0" w:color="auto"/>
              <w:right w:val="single" w:sz="4" w:space="0" w:color="auto"/>
            </w:tcBorders>
            <w:shd w:val="clear" w:color="auto" w:fill="FFFFFF"/>
          </w:tcPr>
          <w:p w14:paraId="42C021E5" w14:textId="77777777" w:rsidR="0000415D" w:rsidRPr="00946A8D" w:rsidRDefault="0000415D" w:rsidP="000B0F43">
            <w:pPr>
              <w:spacing w:after="0" w:line="240" w:lineRule="auto"/>
              <w:jc w:val="center"/>
              <w:rPr>
                <w:rFonts w:ascii="Times New Roman" w:eastAsia="Times New Roman" w:hAnsi="Times New Roman"/>
                <w:color w:val="000000"/>
                <w:lang w:eastAsia="ru-RU"/>
              </w:rPr>
            </w:pPr>
          </w:p>
        </w:tc>
        <w:tc>
          <w:tcPr>
            <w:tcW w:w="2302" w:type="dxa"/>
            <w:tcBorders>
              <w:top w:val="single" w:sz="4" w:space="0" w:color="auto"/>
              <w:left w:val="single" w:sz="4" w:space="0" w:color="auto"/>
              <w:bottom w:val="single" w:sz="4" w:space="0" w:color="auto"/>
              <w:right w:val="single" w:sz="4" w:space="0" w:color="auto"/>
            </w:tcBorders>
            <w:shd w:val="clear" w:color="auto" w:fill="FFFFFF"/>
          </w:tcPr>
          <w:p w14:paraId="5FE11A64"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Объекты дорожного сервиса (код 4.9.1)</w:t>
            </w:r>
          </w:p>
        </w:tc>
        <w:tc>
          <w:tcPr>
            <w:tcW w:w="3119" w:type="dxa"/>
            <w:tcBorders>
              <w:top w:val="single" w:sz="4" w:space="0" w:color="auto"/>
              <w:left w:val="single" w:sz="4" w:space="0" w:color="auto"/>
              <w:bottom w:val="single" w:sz="4" w:space="0" w:color="auto"/>
              <w:right w:val="single" w:sz="4" w:space="0" w:color="auto"/>
            </w:tcBorders>
            <w:shd w:val="clear" w:color="auto" w:fill="FFFFFF"/>
          </w:tcPr>
          <w:p w14:paraId="59BE641D" w14:textId="77777777" w:rsidR="0000415D" w:rsidRPr="00946A8D" w:rsidRDefault="0000415D" w:rsidP="000B0F43">
            <w:pPr>
              <w:widowControl w:val="0"/>
              <w:tabs>
                <w:tab w:val="left" w:pos="1622"/>
                <w:tab w:val="right" w:pos="2875"/>
              </w:tabs>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Размещение зданий и сооружений дорожного сервиса. Содержание данного вида разрешенного использования включает в себя содержание видов разрешенного использования с кодами 4.9.1.1-4.9.1.4</w:t>
            </w:r>
          </w:p>
        </w:tc>
        <w:tc>
          <w:tcPr>
            <w:tcW w:w="4229" w:type="dxa"/>
            <w:vMerge/>
            <w:tcBorders>
              <w:left w:val="single" w:sz="4" w:space="0" w:color="auto"/>
              <w:right w:val="single" w:sz="4" w:space="0" w:color="auto"/>
            </w:tcBorders>
            <w:shd w:val="clear" w:color="auto" w:fill="FFFFFF"/>
            <w:vAlign w:val="bottom"/>
          </w:tcPr>
          <w:p w14:paraId="78139B0D"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p>
        </w:tc>
      </w:tr>
      <w:tr w:rsidR="00946A8D" w:rsidRPr="00946A8D" w14:paraId="47B4D35F" w14:textId="77777777" w:rsidTr="000B0F43">
        <w:trPr>
          <w:trHeight w:val="300"/>
        </w:trPr>
        <w:tc>
          <w:tcPr>
            <w:tcW w:w="675" w:type="dxa"/>
            <w:tcBorders>
              <w:left w:val="single" w:sz="4" w:space="0" w:color="auto"/>
              <w:bottom w:val="single" w:sz="4" w:space="0" w:color="auto"/>
              <w:right w:val="single" w:sz="4" w:space="0" w:color="auto"/>
            </w:tcBorders>
            <w:shd w:val="clear" w:color="auto" w:fill="FFFFFF"/>
          </w:tcPr>
          <w:p w14:paraId="0CE8183A" w14:textId="77777777" w:rsidR="0000415D" w:rsidRPr="00946A8D" w:rsidRDefault="0000415D" w:rsidP="000B0F43">
            <w:pPr>
              <w:spacing w:after="0" w:line="240" w:lineRule="auto"/>
              <w:jc w:val="center"/>
              <w:rPr>
                <w:rFonts w:ascii="Times New Roman" w:eastAsia="Times New Roman" w:hAnsi="Times New Roman"/>
                <w:color w:val="000000"/>
                <w:lang w:eastAsia="ru-RU"/>
              </w:rPr>
            </w:pPr>
            <w:r w:rsidRPr="00946A8D">
              <w:rPr>
                <w:rFonts w:ascii="Times New Roman" w:eastAsia="Times New Roman" w:hAnsi="Times New Roman"/>
                <w:color w:val="000000"/>
                <w:lang w:eastAsia="ru-RU"/>
              </w:rPr>
              <w:t>14</w:t>
            </w:r>
          </w:p>
        </w:tc>
        <w:tc>
          <w:tcPr>
            <w:tcW w:w="2302" w:type="dxa"/>
            <w:tcBorders>
              <w:top w:val="single" w:sz="4" w:space="0" w:color="auto"/>
              <w:left w:val="single" w:sz="4" w:space="0" w:color="auto"/>
              <w:bottom w:val="single" w:sz="4" w:space="0" w:color="auto"/>
              <w:right w:val="single" w:sz="4" w:space="0" w:color="auto"/>
            </w:tcBorders>
            <w:shd w:val="clear" w:color="auto" w:fill="FFFFFF"/>
          </w:tcPr>
          <w:p w14:paraId="3EF6132E" w14:textId="77777777" w:rsidR="0000415D" w:rsidRPr="00946A8D" w:rsidRDefault="0000415D" w:rsidP="000B0F43">
            <w:pPr>
              <w:spacing w:after="0" w:line="240" w:lineRule="auto"/>
              <w:rPr>
                <w:rFonts w:ascii="Times New Roman" w:hAnsi="Times New Roman"/>
                <w:color w:val="000000"/>
                <w:sz w:val="24"/>
                <w:szCs w:val="24"/>
              </w:rPr>
            </w:pPr>
            <w:r w:rsidRPr="00946A8D">
              <w:rPr>
                <w:rFonts w:ascii="Times New Roman" w:hAnsi="Times New Roman"/>
                <w:color w:val="000000"/>
                <w:sz w:val="24"/>
                <w:szCs w:val="24"/>
              </w:rPr>
              <w:t xml:space="preserve">Выставочно-ярмарочная деятельность </w:t>
            </w:r>
          </w:p>
          <w:p w14:paraId="014AA8B3"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hAnsi="Times New Roman"/>
                <w:color w:val="000000"/>
                <w:sz w:val="24"/>
                <w:szCs w:val="24"/>
              </w:rPr>
              <w:t>(код 4.10)</w:t>
            </w:r>
          </w:p>
        </w:tc>
        <w:tc>
          <w:tcPr>
            <w:tcW w:w="3119" w:type="dxa"/>
            <w:tcBorders>
              <w:top w:val="single" w:sz="4" w:space="0" w:color="auto"/>
              <w:left w:val="single" w:sz="4" w:space="0" w:color="auto"/>
              <w:bottom w:val="single" w:sz="4" w:space="0" w:color="auto"/>
              <w:right w:val="single" w:sz="4" w:space="0" w:color="auto"/>
            </w:tcBorders>
            <w:shd w:val="clear" w:color="auto" w:fill="FFFFFF"/>
          </w:tcPr>
          <w:p w14:paraId="28369E77" w14:textId="77777777" w:rsidR="0000415D" w:rsidRPr="00946A8D" w:rsidRDefault="0000415D" w:rsidP="000B0F43">
            <w:pPr>
              <w:widowControl w:val="0"/>
              <w:tabs>
                <w:tab w:val="left" w:pos="1622"/>
                <w:tab w:val="right" w:pos="2875"/>
              </w:tabs>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Размещение объектов капитального строительства, сооружений, предназначенных для осуществления выставочно-ярмарочной и конгрессной деятельности, включая деятельность, необходимую для обслуживания указанных мероприятий (застройка экспозиционной площади, организация питания участников мероприятий)</w:t>
            </w:r>
          </w:p>
        </w:tc>
        <w:tc>
          <w:tcPr>
            <w:tcW w:w="4229" w:type="dxa"/>
            <w:vMerge/>
            <w:tcBorders>
              <w:left w:val="single" w:sz="4" w:space="0" w:color="auto"/>
              <w:bottom w:val="single" w:sz="4" w:space="0" w:color="auto"/>
              <w:right w:val="single" w:sz="4" w:space="0" w:color="auto"/>
            </w:tcBorders>
            <w:shd w:val="clear" w:color="auto" w:fill="FFFFFF"/>
            <w:vAlign w:val="bottom"/>
          </w:tcPr>
          <w:p w14:paraId="526A00FD"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p>
        </w:tc>
      </w:tr>
      <w:tr w:rsidR="00946A8D" w:rsidRPr="00946A8D" w14:paraId="62766006" w14:textId="77777777" w:rsidTr="000B0F43">
        <w:trPr>
          <w:trHeight w:val="300"/>
        </w:trPr>
        <w:tc>
          <w:tcPr>
            <w:tcW w:w="675" w:type="dxa"/>
            <w:tcBorders>
              <w:top w:val="single" w:sz="4" w:space="0" w:color="auto"/>
              <w:left w:val="single" w:sz="4" w:space="0" w:color="auto"/>
              <w:bottom w:val="single" w:sz="4" w:space="0" w:color="auto"/>
              <w:right w:val="single" w:sz="4" w:space="0" w:color="auto"/>
            </w:tcBorders>
            <w:shd w:val="clear" w:color="auto" w:fill="FFFFFF"/>
          </w:tcPr>
          <w:p w14:paraId="7F1DC36B" w14:textId="77777777" w:rsidR="0000415D" w:rsidRPr="00946A8D" w:rsidRDefault="0000415D" w:rsidP="000B0F43">
            <w:pPr>
              <w:spacing w:after="0" w:line="240" w:lineRule="auto"/>
              <w:jc w:val="center"/>
              <w:rPr>
                <w:rFonts w:ascii="Times New Roman" w:eastAsia="Times New Roman" w:hAnsi="Times New Roman"/>
                <w:color w:val="000000"/>
                <w:lang w:eastAsia="ru-RU"/>
              </w:rPr>
            </w:pPr>
            <w:r w:rsidRPr="00946A8D">
              <w:rPr>
                <w:rFonts w:ascii="Times New Roman" w:eastAsia="Times New Roman" w:hAnsi="Times New Roman"/>
                <w:color w:val="000000"/>
                <w:lang w:eastAsia="ru-RU"/>
              </w:rPr>
              <w:lastRenderedPageBreak/>
              <w:t>15.</w:t>
            </w:r>
          </w:p>
        </w:tc>
        <w:tc>
          <w:tcPr>
            <w:tcW w:w="2302" w:type="dxa"/>
            <w:tcBorders>
              <w:top w:val="single" w:sz="4" w:space="0" w:color="auto"/>
              <w:left w:val="single" w:sz="4" w:space="0" w:color="auto"/>
              <w:bottom w:val="single" w:sz="4" w:space="0" w:color="auto"/>
              <w:right w:val="single" w:sz="4" w:space="0" w:color="auto"/>
            </w:tcBorders>
            <w:shd w:val="clear" w:color="auto" w:fill="FFFFFF"/>
          </w:tcPr>
          <w:p w14:paraId="33DECCE5"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Гостиничное обслуживание (код 4.7)</w:t>
            </w:r>
          </w:p>
        </w:tc>
        <w:tc>
          <w:tcPr>
            <w:tcW w:w="3119" w:type="dxa"/>
            <w:tcBorders>
              <w:top w:val="single" w:sz="4" w:space="0" w:color="auto"/>
              <w:left w:val="single" w:sz="4" w:space="0" w:color="auto"/>
              <w:bottom w:val="single" w:sz="4" w:space="0" w:color="auto"/>
              <w:right w:val="single" w:sz="4" w:space="0" w:color="auto"/>
            </w:tcBorders>
            <w:shd w:val="clear" w:color="auto" w:fill="FFFFFF"/>
          </w:tcPr>
          <w:p w14:paraId="05672BC3" w14:textId="77777777" w:rsidR="0000415D" w:rsidRPr="00946A8D" w:rsidRDefault="0000415D" w:rsidP="000B0F43">
            <w:pPr>
              <w:widowControl w:val="0"/>
              <w:tabs>
                <w:tab w:val="left" w:pos="1622"/>
                <w:tab w:val="right" w:pos="2875"/>
              </w:tabs>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Размещение гостиниц</w:t>
            </w:r>
          </w:p>
        </w:tc>
        <w:tc>
          <w:tcPr>
            <w:tcW w:w="4229" w:type="dxa"/>
            <w:tcBorders>
              <w:top w:val="single" w:sz="4" w:space="0" w:color="auto"/>
              <w:left w:val="single" w:sz="4" w:space="0" w:color="auto"/>
              <w:bottom w:val="single" w:sz="4" w:space="0" w:color="auto"/>
              <w:right w:val="single" w:sz="4" w:space="0" w:color="auto"/>
            </w:tcBorders>
            <w:shd w:val="clear" w:color="auto" w:fill="FFFFFF"/>
            <w:vAlign w:val="bottom"/>
          </w:tcPr>
          <w:p w14:paraId="62067EA7"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1.</w:t>
            </w:r>
            <w:r w:rsidRPr="00946A8D">
              <w:rPr>
                <w:rFonts w:ascii="Times New Roman" w:eastAsia="Times New Roman" w:hAnsi="Times New Roman"/>
                <w:color w:val="000000"/>
                <w:lang w:eastAsia="ru-RU"/>
              </w:rPr>
              <w:tab/>
              <w:t>Проектирование зданий гостиниц следует осуществлять в соответствии с требованиями градостроительной, проектной документации, санитарно-эпидемиологическими, гигиеническими требованиями, требованиями по обеспечению пожарной безопасности. Архитектурно-градостроительный облик объектов должен отражать функциональное назначение здания.</w:t>
            </w:r>
          </w:p>
          <w:p w14:paraId="2E35A9F5"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2. Для фасадных цветовых решений зданий, размещаемых на главных улицах или вдоль дорог межмуниципального и регионального значения следует применять исключительно светлые пастельные тона по международному стандарту выбора цветов в цветовом соотношении либо с одним доминирующим цветом (нейтральный, светлый оттенок) с соотношением основного и дополнительного цвета 80 % и 20 %, либо не более двух дополнительных (вспомогательных) цветов нейтральных оттенков, соотношение между основным и двумя акцентными цветами 70% и 30 %. Использование более трех акцентных цветов запрещено, из контрастных тонов допускаются «чистый белый». Для зданий, размещаемых на второстепенных улицах, допускается использование иного тона цветовых градаций при условии их гармоничного сочетания с окружающей средой. Допустимо использование контрастного тона на ограждающих элементах здания, вне зависимости от их расположения.</w:t>
            </w:r>
          </w:p>
          <w:p w14:paraId="5BC5D4F3"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3.</w:t>
            </w:r>
            <w:r w:rsidRPr="00946A8D">
              <w:rPr>
                <w:rFonts w:ascii="Times New Roman" w:eastAsia="Times New Roman" w:hAnsi="Times New Roman"/>
                <w:color w:val="000000"/>
                <w:lang w:eastAsia="ru-RU"/>
              </w:rPr>
              <w:tab/>
              <w:t>Основные элементы окон и дверей необходимо размещать симметрично, цветовые решения таких элементов допустимо использовать в разных сочетаниях и комбинациях, в зависимости от назначения такого здания.</w:t>
            </w:r>
          </w:p>
          <w:p w14:paraId="4F8749EA"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4.</w:t>
            </w:r>
            <w:r w:rsidRPr="00946A8D">
              <w:rPr>
                <w:rFonts w:ascii="Times New Roman" w:eastAsia="Times New Roman" w:hAnsi="Times New Roman"/>
                <w:color w:val="000000"/>
                <w:lang w:eastAsia="ru-RU"/>
              </w:rPr>
              <w:tab/>
              <w:t xml:space="preserve">Допускается использование панорамного остекления входных групп на основных фасадах зданий, расположенных на главных улицах, в целях приёма граждан и для их возможности ожидания при неблагоприятных условиях погоды. </w:t>
            </w:r>
            <w:r w:rsidRPr="00946A8D">
              <w:rPr>
                <w:rFonts w:ascii="Times New Roman" w:eastAsia="Times New Roman" w:hAnsi="Times New Roman"/>
                <w:color w:val="000000"/>
                <w:lang w:eastAsia="ru-RU"/>
              </w:rPr>
              <w:lastRenderedPageBreak/>
              <w:t>На других имеющихся фасадах допустимо использование панорамного исключительно в целях обеспечения дополнительных входных групп.</w:t>
            </w:r>
          </w:p>
          <w:p w14:paraId="142B7578"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5.</w:t>
            </w:r>
            <w:r w:rsidRPr="00946A8D">
              <w:rPr>
                <w:rFonts w:ascii="Times New Roman" w:eastAsia="Times New Roman" w:hAnsi="Times New Roman"/>
                <w:color w:val="000000"/>
                <w:lang w:eastAsia="ru-RU"/>
              </w:rPr>
              <w:tab/>
              <w:t xml:space="preserve">Цветовое решение кровли необходимо применять из серых и теплых цветов пастельных тонов по международному стандарту выбора цветов. В случае если на расстоянии 50 м вдоль улицы, на котором планируется возведение испрашиваемого здания, расположено здание, ввод в эксплуатацию которого произведено до утверждения таких требований и использовано иное цветовое решение кровли, допускается использование такого цветового решения в случае обоснования, опирающегося на фотофиксации такого здания и предоставления развертки улицы на отрезке в расстоянии 50 м. </w:t>
            </w:r>
          </w:p>
          <w:p w14:paraId="62463FCD"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6. Использование снегоудерживающих конструкций, а также водосточных систем и ливневых отводов осуществляется в соответствии с техническим регламентом.</w:t>
            </w:r>
          </w:p>
          <w:p w14:paraId="3C0A990E"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7.</w:t>
            </w:r>
            <w:r w:rsidRPr="00946A8D">
              <w:rPr>
                <w:rFonts w:ascii="Times New Roman" w:eastAsia="Times New Roman" w:hAnsi="Times New Roman"/>
                <w:color w:val="000000"/>
                <w:lang w:eastAsia="ru-RU"/>
              </w:rPr>
              <w:tab/>
              <w:t>Использование металлопрофиля, профнастила, металлических листов и других подобных материалов в качестве облицовки допускается в зависимости от типа конструкции такого здания (каркасное строения, фахверк, каркасно-щитовое, ЛСТК и пр. для зданий быстровозводимого характера типа).</w:t>
            </w:r>
          </w:p>
          <w:p w14:paraId="7D9E720B"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8.</w:t>
            </w:r>
            <w:r w:rsidRPr="00946A8D">
              <w:rPr>
                <w:rFonts w:ascii="Times New Roman" w:eastAsia="Times New Roman" w:hAnsi="Times New Roman"/>
                <w:color w:val="000000"/>
                <w:lang w:eastAsia="ru-RU"/>
              </w:rPr>
              <w:tab/>
              <w:t xml:space="preserve">При изменении материалов отделки фасадов здания, строения, сооружения, изменении конструкции крыши, материала кровли, элементов безопасности крыши, создании, изменении крылец, навесов, козырьков, карнизов, балконов, лоджий, веранд, террас, эркеров, ризалитов, декоративных элементов, дверных, витринных, арочных, оконных проемов, установке дополнительного оборудования, элементов и устройств , не допускается закрывать существующие декоративные архитектурные и художественные элементы и детали фасадов, обеспечивающих при визуальном восприятии стилевое единство архитектурного облика здания (при </w:t>
            </w:r>
            <w:r w:rsidRPr="00946A8D">
              <w:rPr>
                <w:rFonts w:ascii="Times New Roman" w:eastAsia="Times New Roman" w:hAnsi="Times New Roman"/>
                <w:color w:val="000000"/>
                <w:lang w:eastAsia="ru-RU"/>
              </w:rPr>
              <w:lastRenderedPageBreak/>
              <w:t>реконструкции и капитальном ремонте).</w:t>
            </w:r>
          </w:p>
          <w:p w14:paraId="428A0688"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9.</w:t>
            </w:r>
            <w:r w:rsidRPr="00946A8D">
              <w:rPr>
                <w:rFonts w:ascii="Times New Roman" w:eastAsia="Times New Roman" w:hAnsi="Times New Roman"/>
                <w:color w:val="000000"/>
                <w:lang w:eastAsia="ru-RU"/>
              </w:rPr>
              <w:tab/>
              <w:t>Фронтальные ограждения со стороны главных фасадов зданий, расположенных на главных улицах, не допускается использовать выше 2 м. и в виде глухих и замкнутых конструкций. Въездная группа может быть оборудована въездными воротами либо автоматическими въездными конструкциями (шлагбаум, цепной шлагбаум).</w:t>
            </w:r>
          </w:p>
          <w:p w14:paraId="44297708"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10.</w:t>
            </w:r>
            <w:r w:rsidRPr="00946A8D">
              <w:rPr>
                <w:rFonts w:ascii="Times New Roman" w:eastAsia="Times New Roman" w:hAnsi="Times New Roman"/>
                <w:color w:val="000000"/>
                <w:lang w:eastAsia="ru-RU"/>
              </w:rPr>
              <w:tab/>
              <w:t>Входные группы зданий должны быть оборудованы беспрепятственным доступом для маломобильных групп населения (пандус, безпороговые дверные проемы), а также навигационными элементами (флажки, маячки для инвалидов, кнопка вызова сотрудника). Входные группы здания и въездная группа территории должна быть оборудована осветительными приборами. При устройстве освещения входов допускается учитывать систему праздничной иллюминации и ночной подсветки фасада. При установке осветительных приборов на фасадах здания необходимо исключать возможность попадания прямого света в окна помещений в ночное время суток.</w:t>
            </w:r>
          </w:p>
          <w:p w14:paraId="05C84FC4"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11.</w:t>
            </w:r>
            <w:r w:rsidRPr="00946A8D">
              <w:rPr>
                <w:rFonts w:ascii="Times New Roman" w:eastAsia="Times New Roman" w:hAnsi="Times New Roman"/>
                <w:color w:val="000000"/>
                <w:lang w:eastAsia="ru-RU"/>
              </w:rPr>
              <w:tab/>
              <w:t>Козырьки, навесы, и иные кровельные части выступающих элементов здания не допустимо использовать в разных цветовых решениях.</w:t>
            </w:r>
          </w:p>
          <w:p w14:paraId="70A8CE38"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12.</w:t>
            </w:r>
            <w:r w:rsidRPr="00946A8D">
              <w:rPr>
                <w:rFonts w:ascii="Times New Roman" w:eastAsia="Times New Roman" w:hAnsi="Times New Roman"/>
                <w:color w:val="000000"/>
                <w:lang w:eastAsia="ru-RU"/>
              </w:rPr>
              <w:tab/>
              <w:t>При благоустройстве территории, прилегающей к зданию необходимо учитывать декоративные свойства и особенности корневой системы различных пород деревьев и кустарников, исключая их влияние на территории плиточного и иного мощения. Мощения, следует осуществлять из природных материалов в соответствии с действующими техническими регламентами и учетом мероприятий по безопасности.</w:t>
            </w:r>
          </w:p>
          <w:p w14:paraId="16FC2724" w14:textId="77777777" w:rsidR="0000415D" w:rsidRPr="00946A8D" w:rsidRDefault="0000415D" w:rsidP="000B0F43">
            <w:pPr>
              <w:widowControl w:val="0"/>
              <w:tabs>
                <w:tab w:val="left" w:pos="274"/>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13.</w:t>
            </w:r>
            <w:r w:rsidRPr="00946A8D">
              <w:rPr>
                <w:rFonts w:ascii="Times New Roman" w:eastAsia="Times New Roman" w:hAnsi="Times New Roman"/>
                <w:color w:val="000000"/>
                <w:lang w:eastAsia="ru-RU"/>
              </w:rPr>
              <w:tab/>
              <w:t xml:space="preserve">Размещение рекламных и информационных вывесок на фасаде здания допускается при соответствии отображающейся информации назначению такого объекта, допускаются </w:t>
            </w:r>
            <w:r w:rsidRPr="00946A8D">
              <w:rPr>
                <w:rFonts w:ascii="Times New Roman" w:eastAsia="Times New Roman" w:hAnsi="Times New Roman"/>
                <w:color w:val="000000"/>
                <w:lang w:eastAsia="ru-RU"/>
              </w:rPr>
              <w:lastRenderedPageBreak/>
              <w:t>размещение информационных конструкций текстового характера на элементах кровли козырьков (навесов) входных групп.</w:t>
            </w:r>
          </w:p>
        </w:tc>
      </w:tr>
      <w:tr w:rsidR="00946A8D" w:rsidRPr="00946A8D" w14:paraId="45D0BB42" w14:textId="77777777" w:rsidTr="000B0F43">
        <w:tc>
          <w:tcPr>
            <w:tcW w:w="675" w:type="dxa"/>
            <w:tcBorders>
              <w:top w:val="single" w:sz="4" w:space="0" w:color="auto"/>
              <w:left w:val="single" w:sz="4" w:space="0" w:color="auto"/>
              <w:bottom w:val="single" w:sz="4" w:space="0" w:color="auto"/>
            </w:tcBorders>
            <w:shd w:val="clear" w:color="auto" w:fill="FFFFFF"/>
          </w:tcPr>
          <w:p w14:paraId="724EBF1C" w14:textId="77777777" w:rsidR="0000415D" w:rsidRPr="00946A8D" w:rsidRDefault="0000415D" w:rsidP="000B0F43">
            <w:pPr>
              <w:spacing w:after="0" w:line="240" w:lineRule="auto"/>
              <w:jc w:val="center"/>
              <w:rPr>
                <w:rFonts w:ascii="Times New Roman" w:eastAsia="Times New Roman" w:hAnsi="Times New Roman"/>
                <w:color w:val="000000"/>
                <w:lang w:eastAsia="ru-RU"/>
              </w:rPr>
            </w:pPr>
            <w:r w:rsidRPr="00946A8D">
              <w:rPr>
                <w:rFonts w:ascii="Times New Roman" w:eastAsia="Times New Roman" w:hAnsi="Times New Roman"/>
                <w:color w:val="000000"/>
                <w:lang w:eastAsia="ru-RU"/>
              </w:rPr>
              <w:lastRenderedPageBreak/>
              <w:t>17.</w:t>
            </w:r>
          </w:p>
        </w:tc>
        <w:tc>
          <w:tcPr>
            <w:tcW w:w="2302" w:type="dxa"/>
            <w:tcBorders>
              <w:top w:val="single" w:sz="4" w:space="0" w:color="auto"/>
              <w:left w:val="single" w:sz="4" w:space="0" w:color="auto"/>
              <w:bottom w:val="single" w:sz="4" w:space="0" w:color="auto"/>
            </w:tcBorders>
            <w:shd w:val="clear" w:color="auto" w:fill="FFFFFF"/>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086"/>
            </w:tblGrid>
            <w:tr w:rsidR="00946A8D" w:rsidRPr="00946A8D" w14:paraId="62948A7F" w14:textId="77777777" w:rsidTr="000B0F43">
              <w:tc>
                <w:tcPr>
                  <w:tcW w:w="3000" w:type="dxa"/>
                  <w:tcBorders>
                    <w:top w:val="nil"/>
                    <w:left w:val="nil"/>
                    <w:bottom w:val="nil"/>
                    <w:right w:val="nil"/>
                  </w:tcBorders>
                  <w:vAlign w:val="center"/>
                  <w:hideMark/>
                </w:tcPr>
                <w:p w14:paraId="52069BD1" w14:textId="77777777" w:rsidR="0000415D" w:rsidRPr="00946A8D" w:rsidRDefault="0000415D" w:rsidP="000B0F43">
                  <w:pPr>
                    <w:spacing w:after="0" w:line="240" w:lineRule="auto"/>
                    <w:rPr>
                      <w:rFonts w:ascii="Times New Roman" w:eastAsia="Times New Roman" w:hAnsi="Times New Roman"/>
                      <w:color w:val="000000"/>
                      <w:lang w:eastAsia="ru-RU"/>
                    </w:rPr>
                  </w:pPr>
                  <w:r w:rsidRPr="00946A8D">
                    <w:rPr>
                      <w:rFonts w:ascii="Times New Roman" w:eastAsia="Times New Roman" w:hAnsi="Times New Roman"/>
                      <w:color w:val="000000"/>
                      <w:lang w:eastAsia="ru-RU"/>
                    </w:rPr>
                    <w:t>Отдых (рекреация) (код 5.0)</w:t>
                  </w:r>
                </w:p>
              </w:tc>
            </w:tr>
          </w:tbl>
          <w:p w14:paraId="779227B7" w14:textId="77777777" w:rsidR="0000415D" w:rsidRPr="00946A8D" w:rsidRDefault="0000415D" w:rsidP="000B0F43">
            <w:pPr>
              <w:spacing w:after="0" w:line="240" w:lineRule="auto"/>
              <w:rPr>
                <w:rFonts w:ascii="Times New Roman" w:eastAsia="Times New Roman" w:hAnsi="Times New Roman"/>
                <w:color w:val="000000"/>
                <w:lang w:eastAsia="ru-RU"/>
              </w:rPr>
            </w:pPr>
          </w:p>
        </w:tc>
        <w:tc>
          <w:tcPr>
            <w:tcW w:w="3119" w:type="dxa"/>
            <w:tcBorders>
              <w:top w:val="single" w:sz="4" w:space="0" w:color="auto"/>
              <w:left w:val="single" w:sz="4" w:space="0" w:color="auto"/>
              <w:bottom w:val="single" w:sz="4" w:space="0" w:color="auto"/>
            </w:tcBorders>
            <w:shd w:val="clear" w:color="auto" w:fill="FFFFFF"/>
          </w:tcPr>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903"/>
            </w:tblGrid>
            <w:tr w:rsidR="00946A8D" w:rsidRPr="00946A8D" w14:paraId="57228C15" w14:textId="77777777" w:rsidTr="000B0F43">
              <w:tc>
                <w:tcPr>
                  <w:tcW w:w="3000" w:type="dxa"/>
                  <w:tcBorders>
                    <w:top w:val="nil"/>
                    <w:left w:val="nil"/>
                    <w:bottom w:val="nil"/>
                    <w:right w:val="nil"/>
                  </w:tcBorders>
                  <w:vAlign w:val="center"/>
                  <w:hideMark/>
                </w:tcPr>
                <w:p w14:paraId="3D0A81CE" w14:textId="77777777" w:rsidR="0000415D" w:rsidRPr="00946A8D" w:rsidRDefault="0000415D" w:rsidP="000B0F43">
                  <w:pPr>
                    <w:widowControl w:val="0"/>
                    <w:tabs>
                      <w:tab w:val="left" w:pos="2030"/>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Обустройство мест для занятия спортом, физической культурой, пешими или верховыми прогулками, отдыха и туризма, наблюдения за природой, пикников, охоты, рыбалки и иной деятельности; создание и уход за городскими лесами, скверами, прудами, озерами, водохранилищами, пляжами, а также обустройство мест отдыха в них. Содержание данного вида разрешенного использования включает в себя содержание видов разрешенного использования с кодами 5.1-5.5</w:t>
                  </w:r>
                </w:p>
              </w:tc>
            </w:tr>
          </w:tbl>
          <w:p w14:paraId="6364F012" w14:textId="77777777" w:rsidR="0000415D" w:rsidRPr="00946A8D" w:rsidRDefault="0000415D" w:rsidP="000B0F43">
            <w:pPr>
              <w:widowControl w:val="0"/>
              <w:tabs>
                <w:tab w:val="left" w:pos="2030"/>
              </w:tabs>
              <w:spacing w:after="0" w:line="240" w:lineRule="auto"/>
              <w:jc w:val="both"/>
              <w:rPr>
                <w:rFonts w:ascii="Times New Roman" w:eastAsia="Times New Roman" w:hAnsi="Times New Roman"/>
                <w:color w:val="000000"/>
                <w:lang w:eastAsia="ru-RU"/>
              </w:rPr>
            </w:pPr>
          </w:p>
        </w:tc>
        <w:tc>
          <w:tcPr>
            <w:tcW w:w="4229" w:type="dxa"/>
            <w:tcBorders>
              <w:top w:val="single" w:sz="4" w:space="0" w:color="auto"/>
              <w:left w:val="single" w:sz="4" w:space="0" w:color="auto"/>
              <w:right w:val="single" w:sz="4" w:space="0" w:color="auto"/>
            </w:tcBorders>
            <w:shd w:val="clear" w:color="auto" w:fill="FFFFFF"/>
          </w:tcPr>
          <w:p w14:paraId="325AD8B4" w14:textId="77777777" w:rsidR="0000415D" w:rsidRPr="00946A8D" w:rsidRDefault="0000415D" w:rsidP="0000415D">
            <w:pPr>
              <w:widowControl w:val="0"/>
              <w:numPr>
                <w:ilvl w:val="1"/>
                <w:numId w:val="38"/>
              </w:numPr>
              <w:tabs>
                <w:tab w:val="left" w:pos="235"/>
              </w:tabs>
              <w:spacing w:after="0" w:line="240" w:lineRule="auto"/>
              <w:ind w:left="39" w:firstLine="88"/>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Проектирование зданий рекреационного назначения, в том числе размещение пансионатов, гостиниц, кемпингов, домов отдыха, не оказывающих услуги по лечению, размещение детских лагерей следует осуществлять в соответствии с требованиями градостроительной, проектной документации, санитарно-эпидемиологическими, гигиеническими требованиями, требованиями по обеспечению пожарной безопасности.</w:t>
            </w:r>
          </w:p>
          <w:p w14:paraId="62383606" w14:textId="77777777" w:rsidR="0000415D" w:rsidRPr="00946A8D" w:rsidRDefault="0000415D" w:rsidP="000B0F43">
            <w:pPr>
              <w:widowControl w:val="0"/>
              <w:tabs>
                <w:tab w:val="left" w:pos="1853"/>
                <w:tab w:val="left" w:pos="3571"/>
                <w:tab w:val="left" w:pos="5880"/>
                <w:tab w:val="left" w:pos="7661"/>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2. Для фасадных цветовых решений зданий, размещаемых на главных улицах или вдоль дорог межмуниципального и регионального значения следует применять исключительно светлые пастельные тона по международному стандарту выбора цветов в цветовом соотношении либо с одним доминирующим цветом (нейтральный, светлый оттенок) с соотношением основного и дополнительного цвета 80 % и 20 %, либо не более двух дополнительных (вспомогательных) цветов нейтральных оттенков, соотношение между основным и двумя акцентными цветами 70% и 30 %. Использование более трех акцентных цветов запрещено, из контрастных тонов допускаются «чистый белый». Для зданий, размещаемых на второстепенных улицах, допускается использование иного тона цветовых градаций при условии их гармоничного сочетания с окружающей средой. Допустимо использование контрастного тона на ограждающих элементах здания, вне зависимости от их расположения.</w:t>
            </w:r>
          </w:p>
          <w:p w14:paraId="217D6CB5" w14:textId="77777777" w:rsidR="0000415D" w:rsidRPr="00946A8D" w:rsidRDefault="0000415D" w:rsidP="000B0F43">
            <w:pPr>
              <w:widowControl w:val="0"/>
              <w:tabs>
                <w:tab w:val="left" w:pos="322"/>
                <w:tab w:val="left" w:pos="3571"/>
                <w:tab w:val="left" w:pos="5880"/>
                <w:tab w:val="left" w:pos="7661"/>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3.</w:t>
            </w:r>
            <w:r w:rsidRPr="00946A8D">
              <w:rPr>
                <w:rFonts w:ascii="Times New Roman" w:eastAsia="Times New Roman" w:hAnsi="Times New Roman"/>
                <w:color w:val="000000"/>
                <w:lang w:eastAsia="ru-RU"/>
              </w:rPr>
              <w:tab/>
              <w:t>Основные элементы окон и дверей необходимо размещать симметрично, цветовые решения таких элементов допустимо использовать в разных сочетаниях и комбинациях, в зависимости от назначения такого здания.</w:t>
            </w:r>
          </w:p>
          <w:p w14:paraId="63C01E23" w14:textId="77777777" w:rsidR="0000415D" w:rsidRPr="00946A8D" w:rsidRDefault="0000415D" w:rsidP="000B0F43">
            <w:pPr>
              <w:widowControl w:val="0"/>
              <w:tabs>
                <w:tab w:val="left" w:pos="322"/>
                <w:tab w:val="left" w:pos="3571"/>
                <w:tab w:val="left" w:pos="5880"/>
                <w:tab w:val="left" w:pos="7661"/>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lastRenderedPageBreak/>
              <w:t>4.</w:t>
            </w:r>
            <w:r w:rsidRPr="00946A8D">
              <w:rPr>
                <w:rFonts w:ascii="Times New Roman" w:eastAsia="Times New Roman" w:hAnsi="Times New Roman"/>
                <w:color w:val="000000"/>
                <w:lang w:eastAsia="ru-RU"/>
              </w:rPr>
              <w:tab/>
              <w:t>Допускается использование панорамного остекления входных групп на основных фасадах зданий, расположенных на главных улицах, в целях приёма граждан и для их возможности ожидания при неблагоприятных условиях погоды. На других имеющихся фасадах допустимо использование панорамного исключительно в целях обеспечения дополнительных входных групп.</w:t>
            </w:r>
          </w:p>
          <w:p w14:paraId="5C51225E" w14:textId="77777777" w:rsidR="0000415D" w:rsidRPr="00946A8D" w:rsidRDefault="0000415D" w:rsidP="000B0F43">
            <w:pPr>
              <w:widowControl w:val="0"/>
              <w:tabs>
                <w:tab w:val="left" w:pos="322"/>
                <w:tab w:val="left" w:pos="3571"/>
                <w:tab w:val="left" w:pos="5880"/>
                <w:tab w:val="left" w:pos="7661"/>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5.</w:t>
            </w:r>
            <w:r w:rsidRPr="00946A8D">
              <w:rPr>
                <w:rFonts w:ascii="Times New Roman" w:eastAsia="Times New Roman" w:hAnsi="Times New Roman"/>
                <w:color w:val="000000"/>
                <w:lang w:eastAsia="ru-RU"/>
              </w:rPr>
              <w:tab/>
              <w:t xml:space="preserve">Цветовое решение кровли необходимо применять из серых и теплых цветов пастельных тонов по международному стандарту выбора цветов. В случае если на расстоянии 50 м вдоль улицы, на котором планируется возведение испрашиваемого здания, расположено здание, ввод в эксплуатацию которого произведено до утверждения таких требований и использовано иное цветовое решение кровли, допускается использование такого цветового решения в случае обоснования, опирающегося на фотофиксации такого здания и предоставления развертки улицы на отрезке в расстоянии 50 м. </w:t>
            </w:r>
          </w:p>
          <w:p w14:paraId="2FA06171" w14:textId="77777777" w:rsidR="0000415D" w:rsidRPr="00946A8D" w:rsidRDefault="0000415D" w:rsidP="000B0F43">
            <w:pPr>
              <w:widowControl w:val="0"/>
              <w:tabs>
                <w:tab w:val="left" w:pos="322"/>
                <w:tab w:val="left" w:pos="3571"/>
                <w:tab w:val="left" w:pos="5880"/>
                <w:tab w:val="left" w:pos="7661"/>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6. Использование снегоудерживающих конструкций, а также водосточных систем и ливневых отводов осуществляется в соответствии с техническим регламентом.</w:t>
            </w:r>
          </w:p>
          <w:p w14:paraId="36C6F81B" w14:textId="77777777" w:rsidR="0000415D" w:rsidRPr="00946A8D" w:rsidRDefault="0000415D" w:rsidP="000B0F43">
            <w:pPr>
              <w:widowControl w:val="0"/>
              <w:tabs>
                <w:tab w:val="left" w:pos="322"/>
                <w:tab w:val="left" w:pos="3571"/>
                <w:tab w:val="left" w:pos="5880"/>
                <w:tab w:val="left" w:pos="7661"/>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7.</w:t>
            </w:r>
            <w:r w:rsidRPr="00946A8D">
              <w:rPr>
                <w:rFonts w:ascii="Times New Roman" w:eastAsia="Times New Roman" w:hAnsi="Times New Roman"/>
                <w:color w:val="000000"/>
                <w:lang w:eastAsia="ru-RU"/>
              </w:rPr>
              <w:tab/>
              <w:t>Использование металлопрофиля, профнастила, металлических листов и других подобных материалов в качестве облицовки допускается в зависимости от типа конструкции такого здания (каркасное строения, фахверк, каркасно-щитовое, ЛСТК и пр. для зданий быстровозводимого характера типа).</w:t>
            </w:r>
          </w:p>
          <w:p w14:paraId="0A28E54D" w14:textId="77777777" w:rsidR="0000415D" w:rsidRPr="00946A8D" w:rsidRDefault="0000415D" w:rsidP="000B0F43">
            <w:pPr>
              <w:widowControl w:val="0"/>
              <w:tabs>
                <w:tab w:val="left" w:pos="322"/>
                <w:tab w:val="left" w:pos="3571"/>
                <w:tab w:val="left" w:pos="5880"/>
                <w:tab w:val="left" w:pos="7661"/>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8.</w:t>
            </w:r>
            <w:r w:rsidRPr="00946A8D">
              <w:rPr>
                <w:rFonts w:ascii="Times New Roman" w:eastAsia="Times New Roman" w:hAnsi="Times New Roman"/>
                <w:color w:val="000000"/>
                <w:lang w:eastAsia="ru-RU"/>
              </w:rPr>
              <w:tab/>
              <w:t xml:space="preserve">При изменении материалов отделки фасадов здания, строения, сооружения, изменении конструкции крыши, материала кровли, элементов безопасности крыши, создании, изменении крылец, навесов, козырьков, карнизов, балконов, лоджий, веранд, террас, эркеров, ризалитов, декоративных элементов, дверных, витринных, арочных, оконных проемов, установке дополнительного оборудования, элементов и устройств , не </w:t>
            </w:r>
            <w:r w:rsidRPr="00946A8D">
              <w:rPr>
                <w:rFonts w:ascii="Times New Roman" w:eastAsia="Times New Roman" w:hAnsi="Times New Roman"/>
                <w:color w:val="000000"/>
                <w:lang w:eastAsia="ru-RU"/>
              </w:rPr>
              <w:lastRenderedPageBreak/>
              <w:t>допускается закрывать существующие декоративные архитектурные и художественные элементы и детали фасадов, обеспечивающих при визуальном восприятии стилевое единство архитектурного облика здания (при реконструкции и капитальном ремонте).</w:t>
            </w:r>
          </w:p>
          <w:p w14:paraId="5DF16502" w14:textId="77777777" w:rsidR="0000415D" w:rsidRPr="00946A8D" w:rsidRDefault="0000415D" w:rsidP="000B0F43">
            <w:pPr>
              <w:widowControl w:val="0"/>
              <w:tabs>
                <w:tab w:val="left" w:pos="322"/>
                <w:tab w:val="left" w:pos="3571"/>
                <w:tab w:val="left" w:pos="5880"/>
                <w:tab w:val="left" w:pos="7661"/>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9.</w:t>
            </w:r>
            <w:r w:rsidRPr="00946A8D">
              <w:rPr>
                <w:rFonts w:ascii="Times New Roman" w:eastAsia="Times New Roman" w:hAnsi="Times New Roman"/>
                <w:color w:val="000000"/>
                <w:lang w:eastAsia="ru-RU"/>
              </w:rPr>
              <w:tab/>
              <w:t>Фронтальные ограждения со стороны главных фасадов зданий, расположенных на главных улицах, не допускается использовать выше 2 м. и в виде глухих и замкнутых конструкций. Въездная группа может быть оборудована въездными воротами либо автоматическими въездными конструкциями (шлагбаум, цепной шлагбаум).</w:t>
            </w:r>
          </w:p>
          <w:p w14:paraId="10BCD3BF" w14:textId="77777777" w:rsidR="0000415D" w:rsidRPr="00946A8D" w:rsidRDefault="0000415D" w:rsidP="000B0F43">
            <w:pPr>
              <w:widowControl w:val="0"/>
              <w:tabs>
                <w:tab w:val="left" w:pos="322"/>
                <w:tab w:val="left" w:pos="3571"/>
                <w:tab w:val="left" w:pos="5880"/>
                <w:tab w:val="left" w:pos="7661"/>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10.</w:t>
            </w:r>
            <w:r w:rsidRPr="00946A8D">
              <w:rPr>
                <w:rFonts w:ascii="Times New Roman" w:eastAsia="Times New Roman" w:hAnsi="Times New Roman"/>
                <w:color w:val="000000"/>
                <w:lang w:eastAsia="ru-RU"/>
              </w:rPr>
              <w:tab/>
              <w:t>Входные группы зданий должны быть оборудованы беспрепятственным доступом для маломобильных групп населения (пандус, безпороговые дверные проемы), а также навигационными элементами (флажки, маячки для инвалидов, кнопка вызова сотрудника). Входные группы здания и въездная группа территории должна быть оборудована осветительными приборами. При устройстве освещения входов допускается учитывать систему праздничной иллюминации и ночной подсветки фасада. При установке осветительных приборов на фасадах здания необходимо исключать возможность попадания прямого света в окна помещений в ночное время суток.</w:t>
            </w:r>
          </w:p>
          <w:p w14:paraId="37140DF2" w14:textId="77777777" w:rsidR="0000415D" w:rsidRPr="00946A8D" w:rsidRDefault="0000415D" w:rsidP="000B0F43">
            <w:pPr>
              <w:widowControl w:val="0"/>
              <w:tabs>
                <w:tab w:val="left" w:pos="322"/>
                <w:tab w:val="left" w:pos="3571"/>
                <w:tab w:val="left" w:pos="5880"/>
                <w:tab w:val="left" w:pos="7661"/>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11.</w:t>
            </w:r>
            <w:r w:rsidRPr="00946A8D">
              <w:rPr>
                <w:rFonts w:ascii="Times New Roman" w:eastAsia="Times New Roman" w:hAnsi="Times New Roman"/>
                <w:color w:val="000000"/>
                <w:lang w:eastAsia="ru-RU"/>
              </w:rPr>
              <w:tab/>
              <w:t>Козырьки, навесы, и иные кровельные части выступающих элементов здания не допустимо использовать в разных цветовых решениях.</w:t>
            </w:r>
          </w:p>
          <w:p w14:paraId="1767C24D" w14:textId="77777777" w:rsidR="0000415D" w:rsidRPr="00946A8D" w:rsidRDefault="0000415D" w:rsidP="000B0F43">
            <w:pPr>
              <w:widowControl w:val="0"/>
              <w:tabs>
                <w:tab w:val="left" w:pos="322"/>
                <w:tab w:val="left" w:pos="3571"/>
                <w:tab w:val="left" w:pos="5880"/>
                <w:tab w:val="left" w:pos="7661"/>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t>12.</w:t>
            </w:r>
            <w:r w:rsidRPr="00946A8D">
              <w:rPr>
                <w:rFonts w:ascii="Times New Roman" w:eastAsia="Times New Roman" w:hAnsi="Times New Roman"/>
                <w:color w:val="000000"/>
                <w:lang w:eastAsia="ru-RU"/>
              </w:rPr>
              <w:tab/>
              <w:t>При благоустройстве территории, прилегающей к зданию необходимо учитывать декоративные свойства и особенности корневой системы различных пород деревьев и кустарников, исключая их влияние на территории плиточного и иного мощения. Мощения, следует осуществлять из природных материалов в соответствии с действующими техническими регламентами и учетом мероприятий по безопасности.</w:t>
            </w:r>
          </w:p>
          <w:p w14:paraId="0295BF18" w14:textId="77777777" w:rsidR="0000415D" w:rsidRPr="00946A8D" w:rsidRDefault="0000415D" w:rsidP="000B0F43">
            <w:pPr>
              <w:widowControl w:val="0"/>
              <w:tabs>
                <w:tab w:val="left" w:pos="336"/>
              </w:tabs>
              <w:spacing w:after="0" w:line="240" w:lineRule="auto"/>
              <w:jc w:val="both"/>
              <w:rPr>
                <w:rFonts w:ascii="Times New Roman" w:eastAsia="Times New Roman" w:hAnsi="Times New Roman"/>
                <w:color w:val="000000"/>
                <w:lang w:eastAsia="ru-RU"/>
              </w:rPr>
            </w:pPr>
            <w:r w:rsidRPr="00946A8D">
              <w:rPr>
                <w:rFonts w:ascii="Times New Roman" w:eastAsia="Times New Roman" w:hAnsi="Times New Roman"/>
                <w:color w:val="000000"/>
                <w:lang w:eastAsia="ru-RU"/>
              </w:rPr>
              <w:lastRenderedPageBreak/>
              <w:t>13.</w:t>
            </w:r>
            <w:r w:rsidRPr="00946A8D">
              <w:rPr>
                <w:rFonts w:ascii="Times New Roman" w:eastAsia="Times New Roman" w:hAnsi="Times New Roman"/>
                <w:color w:val="000000"/>
                <w:lang w:eastAsia="ru-RU"/>
              </w:rPr>
              <w:tab/>
              <w:t>Размещение рекламных и информационных вывесок на фасаде здания допускается при соответствии отображающейся информации назначению такого объекта. Для зданий пансионатов гостиниц, кемпингов и домов отдыха допускаются размещения информационных конструкций текстового характера на элементах кровли козырьков (навесов) входных групп.</w:t>
            </w:r>
          </w:p>
        </w:tc>
      </w:tr>
    </w:tbl>
    <w:p w14:paraId="73ACAE04" w14:textId="77777777" w:rsidR="0000415D" w:rsidRPr="00946A8D" w:rsidRDefault="0000415D" w:rsidP="0000415D">
      <w:pPr>
        <w:pStyle w:val="ac"/>
        <w:spacing w:before="6"/>
        <w:rPr>
          <w:color w:val="000000"/>
          <w:sz w:val="2"/>
          <w:highlight w:val="yellow"/>
        </w:rPr>
      </w:pPr>
    </w:p>
    <w:p w14:paraId="429CB488" w14:textId="77777777" w:rsidR="0000415D" w:rsidRPr="00946A8D" w:rsidRDefault="0000415D" w:rsidP="0000415D">
      <w:pPr>
        <w:pStyle w:val="ac"/>
        <w:spacing w:before="6"/>
        <w:rPr>
          <w:color w:val="000000"/>
          <w:sz w:val="2"/>
          <w:highlight w:val="yellow"/>
        </w:rPr>
      </w:pPr>
    </w:p>
    <w:p w14:paraId="10C6A099" w14:textId="77777777" w:rsidR="0000415D" w:rsidRPr="00946A8D" w:rsidRDefault="0000415D" w:rsidP="0000415D">
      <w:pPr>
        <w:pStyle w:val="ac"/>
        <w:spacing w:before="6"/>
        <w:rPr>
          <w:color w:val="000000"/>
          <w:sz w:val="2"/>
          <w:highlight w:val="yellow"/>
        </w:rPr>
      </w:pPr>
    </w:p>
    <w:p w14:paraId="2F0BC33B" w14:textId="77777777" w:rsidR="0000415D" w:rsidRPr="00946A8D" w:rsidRDefault="0000415D" w:rsidP="0000415D">
      <w:pPr>
        <w:pStyle w:val="ac"/>
        <w:spacing w:before="6"/>
        <w:rPr>
          <w:color w:val="000000"/>
          <w:sz w:val="2"/>
          <w:highlight w:val="yellow"/>
        </w:rPr>
      </w:pPr>
    </w:p>
    <w:p w14:paraId="714D8A5E" w14:textId="77777777" w:rsidR="0000415D" w:rsidRPr="00946A8D" w:rsidRDefault="0000415D" w:rsidP="0000415D">
      <w:pPr>
        <w:pStyle w:val="ac"/>
        <w:spacing w:before="6"/>
        <w:rPr>
          <w:color w:val="000000"/>
          <w:sz w:val="2"/>
          <w:highlight w:val="yellow"/>
        </w:rPr>
      </w:pPr>
    </w:p>
    <w:p w14:paraId="24591BF6" w14:textId="77777777" w:rsidR="0000415D" w:rsidRPr="00946A8D" w:rsidRDefault="0000415D" w:rsidP="00C511C1">
      <w:pPr>
        <w:spacing w:after="0" w:line="240" w:lineRule="auto"/>
        <w:jc w:val="both"/>
        <w:rPr>
          <w:rFonts w:ascii="Times New Roman" w:hAnsi="Times New Roman"/>
          <w:color w:val="000000"/>
          <w:sz w:val="24"/>
          <w:szCs w:val="24"/>
        </w:rPr>
      </w:pPr>
      <w:r w:rsidRPr="00946A8D">
        <w:rPr>
          <w:rFonts w:ascii="Times New Roman" w:hAnsi="Times New Roman"/>
          <w:color w:val="000000"/>
          <w:sz w:val="24"/>
          <w:szCs w:val="24"/>
        </w:rPr>
        <w:t>Примечания.</w:t>
      </w:r>
    </w:p>
    <w:p w14:paraId="09927799" w14:textId="77777777" w:rsidR="0000415D" w:rsidRPr="00946A8D" w:rsidRDefault="0000415D" w:rsidP="00C511C1">
      <w:pPr>
        <w:spacing w:after="0" w:line="240" w:lineRule="auto"/>
        <w:jc w:val="both"/>
        <w:rPr>
          <w:rFonts w:ascii="Times New Roman" w:hAnsi="Times New Roman"/>
          <w:color w:val="000000"/>
          <w:sz w:val="24"/>
          <w:szCs w:val="24"/>
        </w:rPr>
      </w:pPr>
      <w:r w:rsidRPr="00946A8D">
        <w:rPr>
          <w:rFonts w:ascii="Times New Roman" w:hAnsi="Times New Roman"/>
          <w:color w:val="000000"/>
          <w:sz w:val="24"/>
          <w:szCs w:val="24"/>
        </w:rPr>
        <w:t>*Для остальных видов разрешенного использования, не указанных в таблице следует руководствоваться требования к архитектурно-градостроительному облику зданий в соответствии со статьей 61. Правил.</w:t>
      </w:r>
    </w:p>
    <w:p w14:paraId="5302EA25" w14:textId="77777777" w:rsidR="0000415D" w:rsidRPr="00946A8D" w:rsidRDefault="0000415D" w:rsidP="00C511C1">
      <w:pPr>
        <w:spacing w:after="0" w:line="240" w:lineRule="auto"/>
        <w:jc w:val="both"/>
        <w:rPr>
          <w:rFonts w:ascii="Times New Roman" w:hAnsi="Times New Roman"/>
          <w:color w:val="000000"/>
          <w:sz w:val="24"/>
          <w:szCs w:val="24"/>
        </w:rPr>
      </w:pPr>
      <w:r w:rsidRPr="00946A8D">
        <w:rPr>
          <w:rFonts w:ascii="Times New Roman" w:hAnsi="Times New Roman"/>
          <w:color w:val="000000"/>
          <w:sz w:val="24"/>
          <w:szCs w:val="24"/>
        </w:rPr>
        <w:t>** При реализации масштабного инвестиционного проекта, проекта в условиях свободной экономической зоны, комплексного развития территории, реализации объекта (территории) регионального значения, предусмотренного Схемой территориального планирования Республики Крым следует рассматривать по индивидуальному проекту разработанные архитектурно-градостроительные решения облика объектов капитального строительства.</w:t>
      </w:r>
    </w:p>
    <w:p w14:paraId="31DD64CF" w14:textId="77777777" w:rsidR="0000415D" w:rsidRPr="00946A8D" w:rsidRDefault="0000415D" w:rsidP="00C511C1">
      <w:pPr>
        <w:spacing w:after="0" w:line="240" w:lineRule="auto"/>
        <w:jc w:val="both"/>
        <w:rPr>
          <w:rFonts w:ascii="Times New Roman" w:hAnsi="Times New Roman"/>
          <w:color w:val="000000"/>
          <w:sz w:val="24"/>
          <w:szCs w:val="24"/>
        </w:rPr>
      </w:pPr>
      <w:r w:rsidRPr="00946A8D">
        <w:rPr>
          <w:rFonts w:ascii="Times New Roman" w:hAnsi="Times New Roman"/>
          <w:color w:val="000000"/>
          <w:sz w:val="24"/>
          <w:szCs w:val="24"/>
        </w:rPr>
        <w:t>*** RAL - международный стандарт выбора цветов.</w:t>
      </w:r>
    </w:p>
    <w:bookmarkEnd w:id="90"/>
    <w:p w14:paraId="65C0AD02" w14:textId="77777777" w:rsidR="0000415D" w:rsidRPr="00946A8D" w:rsidRDefault="0000415D" w:rsidP="0000415D">
      <w:pPr>
        <w:spacing w:after="0" w:line="240" w:lineRule="auto"/>
        <w:jc w:val="both"/>
        <w:rPr>
          <w:rFonts w:ascii="Times New Roman" w:hAnsi="Times New Roman"/>
          <w:color w:val="000000"/>
          <w:sz w:val="16"/>
          <w:szCs w:val="16"/>
        </w:rPr>
      </w:pPr>
    </w:p>
    <w:p w14:paraId="2BBA0B42" w14:textId="77777777" w:rsidR="0000415D" w:rsidRPr="00946A8D" w:rsidRDefault="0000415D" w:rsidP="0000415D">
      <w:pPr>
        <w:spacing w:after="0" w:line="240" w:lineRule="auto"/>
        <w:jc w:val="center"/>
        <w:rPr>
          <w:rFonts w:ascii="Times New Roman" w:hAnsi="Times New Roman"/>
          <w:b/>
          <w:color w:val="000000"/>
          <w:sz w:val="24"/>
          <w:szCs w:val="24"/>
        </w:rPr>
      </w:pPr>
      <w:r w:rsidRPr="00946A8D">
        <w:rPr>
          <w:rFonts w:ascii="Times New Roman" w:hAnsi="Times New Roman"/>
          <w:b/>
          <w:color w:val="000000"/>
          <w:sz w:val="24"/>
          <w:szCs w:val="24"/>
        </w:rPr>
        <w:t xml:space="preserve">ПРИМЕЧАНИЕ К ПРАВИЛАМ ЗЕМЛЕПОЛЬЗОВАНИЯ И ЗАСТРОЙКИ </w:t>
      </w:r>
    </w:p>
    <w:p w14:paraId="1B4E9B2D" w14:textId="77777777" w:rsidR="0000415D" w:rsidRPr="00946A8D" w:rsidRDefault="0000415D" w:rsidP="0000415D">
      <w:pPr>
        <w:spacing w:after="0" w:line="240" w:lineRule="auto"/>
        <w:jc w:val="center"/>
        <w:rPr>
          <w:rFonts w:ascii="Times New Roman" w:hAnsi="Times New Roman"/>
          <w:color w:val="000000"/>
          <w:sz w:val="24"/>
          <w:szCs w:val="24"/>
        </w:rPr>
      </w:pPr>
    </w:p>
    <w:p w14:paraId="737C6110" w14:textId="77777777" w:rsidR="0000415D" w:rsidRPr="00946A8D" w:rsidRDefault="0000415D" w:rsidP="0000415D">
      <w:pPr>
        <w:pStyle w:val="aff6"/>
        <w:numPr>
          <w:ilvl w:val="3"/>
          <w:numId w:val="24"/>
        </w:numPr>
        <w:tabs>
          <w:tab w:val="clear" w:pos="2827"/>
          <w:tab w:val="num" w:pos="0"/>
        </w:tabs>
        <w:spacing w:after="0" w:line="240" w:lineRule="auto"/>
        <w:ind w:left="0" w:firstLine="851"/>
        <w:jc w:val="both"/>
        <w:rPr>
          <w:rFonts w:ascii="Times New Roman" w:hAnsi="Times New Roman"/>
          <w:color w:val="000000"/>
          <w:sz w:val="24"/>
          <w:szCs w:val="24"/>
        </w:rPr>
      </w:pPr>
      <w:r w:rsidRPr="00946A8D">
        <w:rPr>
          <w:rFonts w:ascii="Times New Roman" w:hAnsi="Times New Roman"/>
          <w:color w:val="000000"/>
          <w:sz w:val="24"/>
          <w:szCs w:val="24"/>
        </w:rPr>
        <w:t>Расчет количества парковочных мест в указанных регламентах Том 2 ст. 36 – 51 применять в соответствии с действующим законодательством.</w:t>
      </w:r>
    </w:p>
    <w:p w14:paraId="141ACFBA" w14:textId="77777777" w:rsidR="0000415D" w:rsidRPr="00946A8D" w:rsidRDefault="0000415D" w:rsidP="0000415D">
      <w:pPr>
        <w:jc w:val="right"/>
        <w:rPr>
          <w:rFonts w:ascii="Times New Roman" w:hAnsi="Times New Roman"/>
          <w:color w:val="000000"/>
          <w:sz w:val="24"/>
          <w:szCs w:val="24"/>
          <w:shd w:val="clear" w:color="auto" w:fill="FFFFFF"/>
        </w:rPr>
      </w:pPr>
      <w:r w:rsidRPr="00946A8D">
        <w:rPr>
          <w:rFonts w:ascii="Times New Roman" w:hAnsi="Times New Roman"/>
          <w:color w:val="000000"/>
          <w:sz w:val="24"/>
          <w:szCs w:val="24"/>
          <w:shd w:val="clear" w:color="auto" w:fill="FFFFFF"/>
        </w:rPr>
        <w:t>Примечание 1а</w:t>
      </w:r>
    </w:p>
    <w:p w14:paraId="639FC55F" w14:textId="4280F94F" w:rsidR="0000415D" w:rsidRPr="00946A8D" w:rsidRDefault="0000415D" w:rsidP="0000415D">
      <w:pPr>
        <w:pStyle w:val="aff4"/>
        <w:ind w:firstLine="708"/>
        <w:jc w:val="both"/>
        <w:rPr>
          <w:rFonts w:eastAsia="Calibri"/>
          <w:b/>
          <w:bCs/>
          <w:i/>
          <w:iCs/>
          <w:color w:val="000000"/>
        </w:rPr>
      </w:pPr>
      <w:r w:rsidRPr="00946A8D">
        <w:rPr>
          <w:rFonts w:eastAsia="Calibri"/>
          <w:color w:val="000000"/>
        </w:rPr>
        <w:t>1. Минимальные и максимальные размеры земельных участков, образуемые под существующими жилыми домами, не предназначенными для раздела на квартиры (дом, пригодный для постоянного проживания, высотой не выше трех надземных этажей) – код ВРИ – 2.1.</w:t>
      </w:r>
    </w:p>
    <w:p w14:paraId="0363AD33" w14:textId="77777777" w:rsidR="0000415D" w:rsidRPr="00946A8D" w:rsidRDefault="0000415D" w:rsidP="0000415D">
      <w:pPr>
        <w:pStyle w:val="2"/>
        <w:spacing w:before="0" w:after="0"/>
        <w:ind w:firstLine="708"/>
        <w:jc w:val="both"/>
        <w:rPr>
          <w:rFonts w:ascii="Times New Roman" w:eastAsia="Calibri" w:hAnsi="Times New Roman" w:cs="Times New Roman"/>
          <w:b w:val="0"/>
          <w:bCs w:val="0"/>
          <w:i w:val="0"/>
          <w:iCs w:val="0"/>
          <w:color w:val="000000"/>
          <w:sz w:val="16"/>
          <w:szCs w:val="16"/>
          <w:shd w:val="clear" w:color="auto" w:fill="FFFFFF"/>
          <w:lang w:eastAsia="en-US"/>
        </w:rPr>
      </w:pPr>
    </w:p>
    <w:p w14:paraId="21F82F48" w14:textId="77777777" w:rsidR="0000415D" w:rsidRPr="00946A8D" w:rsidRDefault="0000415D" w:rsidP="0000415D">
      <w:pPr>
        <w:pStyle w:val="aff4"/>
        <w:ind w:firstLine="708"/>
        <w:jc w:val="both"/>
        <w:rPr>
          <w:rFonts w:eastAsia="Calibri"/>
          <w:b/>
          <w:bCs/>
          <w:i/>
          <w:iCs/>
          <w:color w:val="000000"/>
          <w:shd w:val="clear" w:color="auto" w:fill="FFFFFF"/>
        </w:rPr>
      </w:pPr>
      <w:r w:rsidRPr="00946A8D">
        <w:rPr>
          <w:rFonts w:eastAsia="Calibri"/>
          <w:color w:val="000000"/>
          <w:shd w:val="clear" w:color="auto" w:fill="FFFFFF"/>
        </w:rPr>
        <w:t xml:space="preserve">Минимальный размер земельного участка – от 300 кв.м. </w:t>
      </w:r>
    </w:p>
    <w:p w14:paraId="493AA802" w14:textId="77777777" w:rsidR="0000415D" w:rsidRPr="00946A8D" w:rsidRDefault="0000415D" w:rsidP="0000415D">
      <w:pPr>
        <w:pStyle w:val="aff4"/>
        <w:ind w:firstLine="708"/>
        <w:jc w:val="both"/>
        <w:rPr>
          <w:color w:val="000000"/>
          <w:shd w:val="clear" w:color="auto" w:fill="FFFFFF"/>
        </w:rPr>
      </w:pPr>
      <w:r w:rsidRPr="00946A8D">
        <w:rPr>
          <w:color w:val="000000"/>
          <w:shd w:val="clear" w:color="auto" w:fill="FFFFFF"/>
        </w:rPr>
        <w:t>Максимальный размер земельного участка - 2 500 кв.м.;</w:t>
      </w:r>
    </w:p>
    <w:p w14:paraId="6A4C402C" w14:textId="77777777" w:rsidR="0000415D" w:rsidRPr="00946A8D" w:rsidRDefault="0000415D" w:rsidP="0000415D">
      <w:pPr>
        <w:pStyle w:val="aff4"/>
        <w:ind w:firstLine="708"/>
        <w:jc w:val="both"/>
        <w:rPr>
          <w:color w:val="000000"/>
          <w:sz w:val="16"/>
          <w:szCs w:val="16"/>
          <w:shd w:val="clear" w:color="auto" w:fill="FFFFFF"/>
        </w:rPr>
      </w:pPr>
    </w:p>
    <w:p w14:paraId="0A46C3F6" w14:textId="77777777" w:rsidR="0000415D" w:rsidRPr="00946A8D" w:rsidRDefault="0000415D" w:rsidP="0000415D">
      <w:pPr>
        <w:tabs>
          <w:tab w:val="left" w:pos="709"/>
        </w:tabs>
        <w:spacing w:after="0" w:line="240" w:lineRule="auto"/>
        <w:ind w:right="57" w:firstLine="708"/>
        <w:jc w:val="both"/>
        <w:rPr>
          <w:rFonts w:ascii="Times New Roman" w:hAnsi="Times New Roman"/>
          <w:color w:val="000000"/>
          <w:sz w:val="24"/>
          <w:szCs w:val="24"/>
          <w:shd w:val="clear" w:color="auto" w:fill="FFFFFF"/>
        </w:rPr>
      </w:pPr>
      <w:r w:rsidRPr="00946A8D">
        <w:rPr>
          <w:rFonts w:ascii="Times New Roman" w:hAnsi="Times New Roman"/>
          <w:color w:val="000000"/>
          <w:sz w:val="24"/>
          <w:szCs w:val="24"/>
          <w:shd w:val="clear" w:color="auto" w:fill="FFFFFF"/>
        </w:rPr>
        <w:t>2.</w:t>
      </w:r>
      <w:r w:rsidRPr="00946A8D">
        <w:rPr>
          <w:rFonts w:ascii="Times New Roman" w:hAnsi="Times New Roman"/>
          <w:color w:val="000000"/>
          <w:sz w:val="24"/>
          <w:szCs w:val="24"/>
          <w:shd w:val="clear" w:color="auto" w:fill="FFFFFF"/>
        </w:rPr>
        <w:tab/>
        <w:t>Минимальные и максимальные размеры земельных участков, образуемые под существующими многоквартирными жилыми домами – код ВРИ – 2.1.1 (Малоэтажная многоквартирная жилая застройка); 2.5 (Среднеэтажная жилая застройка):</w:t>
      </w:r>
    </w:p>
    <w:p w14:paraId="57D85E07" w14:textId="77777777" w:rsidR="0000415D" w:rsidRPr="00946A8D" w:rsidRDefault="0000415D" w:rsidP="0000415D">
      <w:pPr>
        <w:tabs>
          <w:tab w:val="left" w:pos="709"/>
        </w:tabs>
        <w:spacing w:after="0" w:line="240" w:lineRule="auto"/>
        <w:ind w:right="57" w:firstLine="708"/>
        <w:jc w:val="both"/>
        <w:rPr>
          <w:rFonts w:ascii="Times New Roman" w:hAnsi="Times New Roman"/>
          <w:color w:val="000000"/>
          <w:sz w:val="24"/>
          <w:szCs w:val="24"/>
          <w:shd w:val="clear" w:color="auto" w:fill="FFFFFF"/>
        </w:rPr>
      </w:pPr>
    </w:p>
    <w:p w14:paraId="229C0C16" w14:textId="77777777" w:rsidR="0000415D" w:rsidRPr="00946A8D" w:rsidRDefault="0000415D" w:rsidP="0000415D">
      <w:pPr>
        <w:tabs>
          <w:tab w:val="left" w:pos="709"/>
        </w:tabs>
        <w:spacing w:after="0" w:line="240" w:lineRule="auto"/>
        <w:ind w:right="57" w:firstLine="708"/>
        <w:jc w:val="both"/>
        <w:rPr>
          <w:rFonts w:ascii="Times New Roman" w:hAnsi="Times New Roman"/>
          <w:color w:val="000000"/>
          <w:sz w:val="24"/>
          <w:szCs w:val="24"/>
          <w:shd w:val="clear" w:color="auto" w:fill="FFFFFF"/>
        </w:rPr>
      </w:pPr>
      <w:r w:rsidRPr="00946A8D">
        <w:rPr>
          <w:rFonts w:ascii="Times New Roman" w:hAnsi="Times New Roman"/>
          <w:color w:val="000000"/>
          <w:sz w:val="24"/>
          <w:szCs w:val="24"/>
          <w:shd w:val="clear" w:color="auto" w:fill="FFFFFF"/>
        </w:rPr>
        <w:t xml:space="preserve">Минимальный размер земельного участка – не подлежат установлению; </w:t>
      </w:r>
    </w:p>
    <w:p w14:paraId="57885DCA" w14:textId="77777777" w:rsidR="0000415D" w:rsidRPr="00946A8D" w:rsidRDefault="0000415D" w:rsidP="0000415D">
      <w:pPr>
        <w:tabs>
          <w:tab w:val="left" w:pos="709"/>
        </w:tabs>
        <w:spacing w:after="0" w:line="240" w:lineRule="auto"/>
        <w:ind w:right="57" w:firstLine="708"/>
        <w:jc w:val="both"/>
        <w:rPr>
          <w:rFonts w:ascii="Times New Roman" w:hAnsi="Times New Roman"/>
          <w:color w:val="000000"/>
          <w:sz w:val="24"/>
          <w:szCs w:val="24"/>
          <w:shd w:val="clear" w:color="auto" w:fill="FFFFFF"/>
        </w:rPr>
      </w:pPr>
      <w:r w:rsidRPr="00946A8D">
        <w:rPr>
          <w:rFonts w:ascii="Times New Roman" w:hAnsi="Times New Roman"/>
          <w:color w:val="000000"/>
          <w:sz w:val="24"/>
          <w:szCs w:val="24"/>
          <w:shd w:val="clear" w:color="auto" w:fill="FFFFFF"/>
        </w:rPr>
        <w:t>Максимальный размер земельного участка - не подлежат установлению.</w:t>
      </w:r>
    </w:p>
    <w:p w14:paraId="2582F842" w14:textId="77777777" w:rsidR="0000415D" w:rsidRPr="00946A8D" w:rsidRDefault="0000415D" w:rsidP="0000415D">
      <w:pPr>
        <w:tabs>
          <w:tab w:val="left" w:pos="709"/>
        </w:tabs>
        <w:spacing w:after="0" w:line="240" w:lineRule="auto"/>
        <w:ind w:right="57" w:firstLine="708"/>
        <w:jc w:val="both"/>
        <w:rPr>
          <w:rFonts w:ascii="Times New Roman" w:hAnsi="Times New Roman"/>
          <w:color w:val="000000"/>
          <w:sz w:val="24"/>
          <w:szCs w:val="24"/>
          <w:shd w:val="clear" w:color="auto" w:fill="FFFFFF"/>
        </w:rPr>
      </w:pPr>
    </w:p>
    <w:p w14:paraId="2C7AC8B4" w14:textId="77777777" w:rsidR="0000415D" w:rsidRPr="00946A8D" w:rsidRDefault="0000415D" w:rsidP="0000415D">
      <w:pPr>
        <w:pStyle w:val="aff6"/>
        <w:numPr>
          <w:ilvl w:val="0"/>
          <w:numId w:val="37"/>
        </w:numPr>
        <w:tabs>
          <w:tab w:val="left" w:pos="709"/>
        </w:tabs>
        <w:spacing w:after="0" w:line="240" w:lineRule="auto"/>
        <w:ind w:right="57"/>
        <w:jc w:val="both"/>
        <w:rPr>
          <w:rFonts w:ascii="Times New Roman" w:hAnsi="Times New Roman"/>
          <w:color w:val="000000"/>
          <w:sz w:val="24"/>
          <w:szCs w:val="24"/>
          <w:shd w:val="clear" w:color="auto" w:fill="FFFFFF"/>
        </w:rPr>
      </w:pPr>
      <w:r w:rsidRPr="00946A8D">
        <w:rPr>
          <w:rFonts w:ascii="Times New Roman" w:hAnsi="Times New Roman"/>
          <w:color w:val="000000"/>
          <w:sz w:val="24"/>
          <w:szCs w:val="24"/>
          <w:shd w:val="clear" w:color="auto" w:fill="FFFFFF"/>
        </w:rPr>
        <w:t xml:space="preserve">Установленные настоящими Правилами максимальные размеры земельных участков не распространяются на земельные участки, образуемые в результате объединения.  </w:t>
      </w:r>
    </w:p>
    <w:p w14:paraId="7D727B3A" w14:textId="77777777" w:rsidR="0000415D" w:rsidRPr="00946A8D" w:rsidRDefault="0000415D" w:rsidP="0000415D">
      <w:pPr>
        <w:widowControl w:val="0"/>
        <w:spacing w:after="0" w:line="240" w:lineRule="auto"/>
        <w:ind w:firstLine="708"/>
        <w:jc w:val="both"/>
        <w:rPr>
          <w:rFonts w:ascii="Times New Roman" w:hAnsi="Times New Roman"/>
          <w:color w:val="000000"/>
          <w:sz w:val="24"/>
          <w:szCs w:val="24"/>
          <w:shd w:val="clear" w:color="auto" w:fill="FFFFFF"/>
        </w:rPr>
      </w:pPr>
      <w:r w:rsidRPr="00946A8D">
        <w:rPr>
          <w:rFonts w:ascii="Times New Roman" w:hAnsi="Times New Roman"/>
          <w:color w:val="000000"/>
          <w:sz w:val="24"/>
          <w:szCs w:val="24"/>
          <w:shd w:val="clear" w:color="auto" w:fill="FFFFFF"/>
        </w:rPr>
        <w:t xml:space="preserve"> 4. Установленные настоящими Правилами минимальные и максимальные размеры </w:t>
      </w:r>
      <w:r w:rsidRPr="00946A8D">
        <w:rPr>
          <w:rFonts w:ascii="Times New Roman" w:hAnsi="Times New Roman"/>
          <w:color w:val="000000"/>
          <w:sz w:val="24"/>
          <w:szCs w:val="24"/>
          <w:shd w:val="clear" w:color="auto" w:fill="FFFFFF"/>
        </w:rPr>
        <w:lastRenderedPageBreak/>
        <w:t>земельных участков не распространяются на:</w:t>
      </w:r>
    </w:p>
    <w:p w14:paraId="2BEE581B" w14:textId="77777777" w:rsidR="0000415D" w:rsidRPr="00946A8D" w:rsidRDefault="0000415D" w:rsidP="0000415D">
      <w:pPr>
        <w:widowControl w:val="0"/>
        <w:spacing w:after="0" w:line="240" w:lineRule="auto"/>
        <w:ind w:firstLine="708"/>
        <w:jc w:val="both"/>
        <w:rPr>
          <w:rFonts w:ascii="Times New Roman" w:hAnsi="Times New Roman"/>
          <w:color w:val="000000"/>
          <w:sz w:val="24"/>
          <w:szCs w:val="24"/>
          <w:shd w:val="clear" w:color="auto" w:fill="FFFFFF"/>
        </w:rPr>
      </w:pPr>
      <w:r w:rsidRPr="00946A8D">
        <w:rPr>
          <w:rFonts w:ascii="Times New Roman" w:hAnsi="Times New Roman"/>
          <w:color w:val="000000"/>
          <w:sz w:val="24"/>
          <w:szCs w:val="24"/>
          <w:shd w:val="clear" w:color="auto" w:fill="FFFFFF"/>
        </w:rPr>
        <w:t xml:space="preserve">- Земельные участки, оформляемые в соответствии с Законом Республики Крым от 31.07.2014 г. № 38-ЗРК «Об особенностях регулирования имущественных и земельных отношений на территории Республики Крым» и Постановлением Совета министров Республики Крым от 02.09.2014 г. № 313 «Об утверждении Порядка переоформления прав или завершения оформления прав на земельные участки на территории Республики Крым» на основании неисполненных решений органов местного самоуправления о даче разрешения на разработку документации по землеустройству, принятых с 14 октября 2008 года по 21 марта 2014 года, в отношении которых не утверждена документация по землеустройству. В данном случае размеры земельных участков должны соответствовать размерам, указанным в вышеуказанных решениях органов местного самоуправления. </w:t>
      </w:r>
    </w:p>
    <w:p w14:paraId="04B4B17E" w14:textId="063E669E" w:rsidR="007C124E" w:rsidRPr="00946A8D" w:rsidRDefault="0000415D" w:rsidP="0000415D">
      <w:pPr>
        <w:ind w:firstLine="708"/>
        <w:jc w:val="both"/>
        <w:rPr>
          <w:rFonts w:ascii="Times New Roman" w:hAnsi="Times New Roman"/>
          <w:color w:val="000000"/>
          <w:sz w:val="24"/>
          <w:szCs w:val="24"/>
        </w:rPr>
      </w:pPr>
      <w:r w:rsidRPr="00946A8D">
        <w:rPr>
          <w:rFonts w:ascii="Times New Roman" w:hAnsi="Times New Roman"/>
          <w:color w:val="000000"/>
          <w:sz w:val="24"/>
          <w:szCs w:val="24"/>
          <w:shd w:val="clear" w:color="auto" w:fill="FFFFFF"/>
        </w:rPr>
        <w:t>- Земельные участки, на которых расположена постройка, самовольно возведенная до 18 марта 2014 года и признанная объектом индивидуального жилищного строительства в соответствии с Постановлением Совета министров Республики Крым от 12 мая 2015 года № 252 «Об утверждении Порядка предоставления земельного участка с расположенной на нем самовольной постройкой и выдачи заключения о возможности признания её жилым домом.</w:t>
      </w:r>
    </w:p>
    <w:sectPr w:rsidR="007C124E" w:rsidRPr="00946A8D" w:rsidSect="001A5B9D">
      <w:pgSz w:w="11906" w:h="16838"/>
      <w:pgMar w:top="1134" w:right="1134" w:bottom="1134" w:left="1134" w:header="567"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EFFB633" w14:textId="77777777" w:rsidR="002B159A" w:rsidRDefault="002B159A" w:rsidP="00801317">
      <w:pPr>
        <w:spacing w:after="0" w:line="240" w:lineRule="auto"/>
      </w:pPr>
      <w:r>
        <w:separator/>
      </w:r>
    </w:p>
  </w:endnote>
  <w:endnote w:type="continuationSeparator" w:id="0">
    <w:p w14:paraId="4EF8894E" w14:textId="77777777" w:rsidR="002B159A" w:rsidRDefault="002B159A" w:rsidP="008013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Arial Narrow">
    <w:altName w:val="Arial Narrow"/>
    <w:panose1 w:val="020B0606020202030204"/>
    <w:charset w:val="CC"/>
    <w:family w:val="swiss"/>
    <w:pitch w:val="variable"/>
    <w:sig w:usb0="00000287" w:usb1="00000800" w:usb2="00000000" w:usb3="00000000" w:csb0="0000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Kudriashov">
    <w:altName w:val="Times New Roman"/>
    <w:panose1 w:val="00000000000000000000"/>
    <w:charset w:val="00"/>
    <w:family w:val="auto"/>
    <w:notTrueType/>
    <w:pitch w:val="variable"/>
    <w:sig w:usb0="00000003" w:usb1="00000000" w:usb2="00000000" w:usb3="00000000" w:csb0="00000001" w:csb1="00000000"/>
  </w:font>
  <w:font w:name="MS Sans Serif">
    <w:altName w:val="Arial"/>
    <w:panose1 w:val="00000000000000000000"/>
    <w:charset w:val="00"/>
    <w:family w:val="roman"/>
    <w:notTrueType/>
    <w:pitch w:val="default"/>
    <w:sig w:usb0="00000003" w:usb1="00000000" w:usb2="00000000" w:usb3="00000000" w:csb0="00000001" w:csb1="00000000"/>
  </w:font>
  <w:font w:name="Peterburg">
    <w:altName w:val="Arial"/>
    <w:charset w:val="00"/>
    <w:family w:val="auto"/>
    <w:pitch w:val="variable"/>
    <w:sig w:usb0="00000203" w:usb1="00000000" w:usb2="00000000" w:usb3="00000000" w:csb0="00000005" w:csb1="00000000"/>
  </w:font>
  <w:font w:name="Verdana">
    <w:panose1 w:val="020B0604030504040204"/>
    <w:charset w:val="CC"/>
    <w:family w:val="swiss"/>
    <w:pitch w:val="variable"/>
    <w:sig w:usb0="A00006FF" w:usb1="4000205B" w:usb2="00000010" w:usb3="00000000" w:csb0="0000019F" w:csb1="00000000"/>
  </w:font>
  <w:font w:name="Times New Roman CYR">
    <w:panose1 w:val="02020603050405020304"/>
    <w:charset w:val="CC"/>
    <w:family w:val="roman"/>
    <w:pitch w:val="variable"/>
    <w:sig w:usb0="E0002EFF" w:usb1="C000785B" w:usb2="00000009" w:usb3="00000000" w:csb0="000001FF" w:csb1="00000000"/>
  </w:font>
  <w:font w:name="Georgia">
    <w:panose1 w:val="02040502050405020303"/>
    <w:charset w:val="CC"/>
    <w:family w:val="roman"/>
    <w:pitch w:val="variable"/>
    <w:sig w:usb0="00000287" w:usb1="00000000" w:usb2="00000000" w:usb3="00000000" w:csb0="0000009F" w:csb1="00000000"/>
  </w:font>
  <w:font w:name="Times New Roman Bold">
    <w:altName w:val="Times New Roman"/>
    <w:charset w:val="00"/>
    <w:family w:val="roman"/>
    <w:pitch w:val="default"/>
    <w:sig w:usb0="00000003" w:usb1="00000000" w:usb2="00000000" w:usb3="00000000" w:csb0="00000001" w:csb1="00000000"/>
  </w:font>
  <w:font w:name="ヒラギノ角ゴ Pro W3">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Microsoft Sans Serif">
    <w:panose1 w:val="020B0604020202020204"/>
    <w:charset w:val="CC"/>
    <w:family w:val="swiss"/>
    <w:pitch w:val="variable"/>
    <w:sig w:usb0="E5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5BD037" w14:textId="77777777" w:rsidR="003D4548" w:rsidRDefault="003D4548" w:rsidP="0044501C">
    <w:pPr>
      <w:pStyle w:val="a5"/>
    </w:pPr>
  </w:p>
  <w:p w14:paraId="3D4FB8FB" w14:textId="77777777" w:rsidR="003D4548" w:rsidRDefault="003D4548"/>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0276A5" w14:textId="77777777" w:rsidR="003D4548" w:rsidRDefault="003D4548" w:rsidP="00EB4808">
    <w:pPr>
      <w:pStyle w:val="a5"/>
      <w:jc w:val="center"/>
    </w:pPr>
    <w:r>
      <w:rPr>
        <w:noProof/>
        <w:lang w:eastAsia="ru-RU"/>
      </w:rPr>
      <w:drawing>
        <wp:anchor distT="0" distB="0" distL="114300" distR="114300" simplePos="0" relativeHeight="251659776" behindDoc="0" locked="0" layoutInCell="1" allowOverlap="1" wp14:anchorId="26486F06" wp14:editId="43D80F33">
          <wp:simplePos x="0" y="0"/>
          <wp:positionH relativeFrom="column">
            <wp:posOffset>1870710</wp:posOffset>
          </wp:positionH>
          <wp:positionV relativeFrom="paragraph">
            <wp:posOffset>-361315</wp:posOffset>
          </wp:positionV>
          <wp:extent cx="2486025" cy="714203"/>
          <wp:effectExtent l="0" t="0" r="0" b="0"/>
          <wp:wrapNone/>
          <wp:docPr id="3"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486025" cy="714203"/>
                  </a:xfrm>
                  <a:prstGeom prst="rect">
                    <a:avLst/>
                  </a:prstGeom>
                  <a:noFill/>
                  <a:ln>
                    <a:noFill/>
                  </a:ln>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21D3A04" w14:textId="77777777" w:rsidR="002B159A" w:rsidRDefault="002B159A" w:rsidP="00801317">
      <w:pPr>
        <w:spacing w:after="0" w:line="240" w:lineRule="auto"/>
      </w:pPr>
      <w:r>
        <w:separator/>
      </w:r>
    </w:p>
  </w:footnote>
  <w:footnote w:type="continuationSeparator" w:id="0">
    <w:p w14:paraId="52277087" w14:textId="77777777" w:rsidR="002B159A" w:rsidRDefault="002B159A" w:rsidP="008013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2D397A" w14:textId="7B04AF68" w:rsidR="003D4548" w:rsidRDefault="003D4548">
    <w:pPr>
      <w:pStyle w:val="a3"/>
      <w:jc w:val="center"/>
    </w:pPr>
    <w:r>
      <w:t>[</w:t>
    </w:r>
    <w:r>
      <w:fldChar w:fldCharType="begin"/>
    </w:r>
    <w:r>
      <w:instrText>PAGE   \* MERGEFORMAT</w:instrText>
    </w:r>
    <w:r>
      <w:fldChar w:fldCharType="separate"/>
    </w:r>
    <w:r w:rsidR="00005D47">
      <w:rPr>
        <w:noProof/>
      </w:rPr>
      <w:t>171</w:t>
    </w:r>
    <w:r>
      <w:fldChar w:fldCharType="end"/>
    </w:r>
    <w:r>
      <w:t>]</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CF013B8" w14:textId="77777777" w:rsidR="003D4548" w:rsidRPr="00355E17" w:rsidRDefault="003D4548" w:rsidP="00355E17">
    <w:pPr>
      <w:pStyle w:val="a3"/>
      <w:jc w:val="center"/>
      <w:rPr>
        <w:lang w:val="en-US"/>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multilevel"/>
    <w:tmpl w:val="00000002"/>
    <w:name w:val="WWNum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15:restartNumberingAfterBreak="0">
    <w:nsid w:val="03F32545"/>
    <w:multiLevelType w:val="hybridMultilevel"/>
    <w:tmpl w:val="B21085BC"/>
    <w:lvl w:ilvl="0" w:tplc="D0E2F972">
      <w:start w:val="1"/>
      <w:numFmt w:val="decimal"/>
      <w:lvlText w:val="%1."/>
      <w:lvlJc w:val="left"/>
      <w:pPr>
        <w:tabs>
          <w:tab w:val="num" w:pos="798"/>
        </w:tabs>
        <w:ind w:left="-53" w:firstLine="851"/>
      </w:pPr>
      <w:rPr>
        <w:rFonts w:hint="default"/>
      </w:rPr>
    </w:lvl>
    <w:lvl w:ilvl="1" w:tplc="04190019">
      <w:start w:val="1"/>
      <w:numFmt w:val="lowerLetter"/>
      <w:lvlText w:val="%2."/>
      <w:lvlJc w:val="left"/>
      <w:pPr>
        <w:tabs>
          <w:tab w:val="num" w:pos="1387"/>
        </w:tabs>
        <w:ind w:left="1387" w:hanging="360"/>
      </w:pPr>
    </w:lvl>
    <w:lvl w:ilvl="2" w:tplc="0419001B">
      <w:start w:val="1"/>
      <w:numFmt w:val="lowerRoman"/>
      <w:lvlText w:val="%3."/>
      <w:lvlJc w:val="right"/>
      <w:pPr>
        <w:tabs>
          <w:tab w:val="num" w:pos="2107"/>
        </w:tabs>
        <w:ind w:left="2107" w:hanging="180"/>
      </w:pPr>
    </w:lvl>
    <w:lvl w:ilvl="3" w:tplc="0419000F">
      <w:start w:val="1"/>
      <w:numFmt w:val="decimal"/>
      <w:lvlText w:val="%4."/>
      <w:lvlJc w:val="left"/>
      <w:pPr>
        <w:tabs>
          <w:tab w:val="num" w:pos="2827"/>
        </w:tabs>
        <w:ind w:left="2827" w:hanging="360"/>
      </w:pPr>
    </w:lvl>
    <w:lvl w:ilvl="4" w:tplc="04190019">
      <w:start w:val="1"/>
      <w:numFmt w:val="lowerLetter"/>
      <w:lvlText w:val="%5."/>
      <w:lvlJc w:val="left"/>
      <w:pPr>
        <w:tabs>
          <w:tab w:val="num" w:pos="3547"/>
        </w:tabs>
        <w:ind w:left="3547" w:hanging="360"/>
      </w:pPr>
    </w:lvl>
    <w:lvl w:ilvl="5" w:tplc="0419001B">
      <w:start w:val="1"/>
      <w:numFmt w:val="lowerRoman"/>
      <w:lvlText w:val="%6."/>
      <w:lvlJc w:val="right"/>
      <w:pPr>
        <w:tabs>
          <w:tab w:val="num" w:pos="4267"/>
        </w:tabs>
        <w:ind w:left="4267" w:hanging="180"/>
      </w:pPr>
    </w:lvl>
    <w:lvl w:ilvl="6" w:tplc="0419000F">
      <w:start w:val="1"/>
      <w:numFmt w:val="decimal"/>
      <w:lvlText w:val="%7."/>
      <w:lvlJc w:val="left"/>
      <w:pPr>
        <w:tabs>
          <w:tab w:val="num" w:pos="4987"/>
        </w:tabs>
        <w:ind w:left="4987" w:hanging="360"/>
      </w:pPr>
    </w:lvl>
    <w:lvl w:ilvl="7" w:tplc="04190019">
      <w:start w:val="1"/>
      <w:numFmt w:val="lowerLetter"/>
      <w:lvlText w:val="%8."/>
      <w:lvlJc w:val="left"/>
      <w:pPr>
        <w:tabs>
          <w:tab w:val="num" w:pos="5707"/>
        </w:tabs>
        <w:ind w:left="5707" w:hanging="360"/>
      </w:pPr>
    </w:lvl>
    <w:lvl w:ilvl="8" w:tplc="0419001B">
      <w:start w:val="1"/>
      <w:numFmt w:val="lowerRoman"/>
      <w:lvlText w:val="%9."/>
      <w:lvlJc w:val="right"/>
      <w:pPr>
        <w:tabs>
          <w:tab w:val="num" w:pos="6427"/>
        </w:tabs>
        <w:ind w:left="6427" w:hanging="180"/>
      </w:pPr>
    </w:lvl>
  </w:abstractNum>
  <w:abstractNum w:abstractNumId="2" w15:restartNumberingAfterBreak="0">
    <w:nsid w:val="041C60D3"/>
    <w:multiLevelType w:val="hybridMultilevel"/>
    <w:tmpl w:val="01C4F6D4"/>
    <w:lvl w:ilvl="0" w:tplc="0419000F">
      <w:start w:val="6"/>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D231B23"/>
    <w:multiLevelType w:val="hybridMultilevel"/>
    <w:tmpl w:val="B21085BC"/>
    <w:lvl w:ilvl="0" w:tplc="D0E2F972">
      <w:start w:val="1"/>
      <w:numFmt w:val="decimal"/>
      <w:lvlText w:val="%1."/>
      <w:lvlJc w:val="left"/>
      <w:pPr>
        <w:tabs>
          <w:tab w:val="num" w:pos="798"/>
        </w:tabs>
        <w:ind w:left="-53" w:firstLine="851"/>
      </w:pPr>
      <w:rPr>
        <w:rFonts w:hint="default"/>
      </w:rPr>
    </w:lvl>
    <w:lvl w:ilvl="1" w:tplc="04190019">
      <w:start w:val="1"/>
      <w:numFmt w:val="lowerLetter"/>
      <w:lvlText w:val="%2."/>
      <w:lvlJc w:val="left"/>
      <w:pPr>
        <w:tabs>
          <w:tab w:val="num" w:pos="1387"/>
        </w:tabs>
        <w:ind w:left="1387" w:hanging="360"/>
      </w:pPr>
    </w:lvl>
    <w:lvl w:ilvl="2" w:tplc="0419001B">
      <w:start w:val="1"/>
      <w:numFmt w:val="lowerRoman"/>
      <w:lvlText w:val="%3."/>
      <w:lvlJc w:val="right"/>
      <w:pPr>
        <w:tabs>
          <w:tab w:val="num" w:pos="2107"/>
        </w:tabs>
        <w:ind w:left="2107" w:hanging="180"/>
      </w:pPr>
    </w:lvl>
    <w:lvl w:ilvl="3" w:tplc="0419000F">
      <w:start w:val="1"/>
      <w:numFmt w:val="decimal"/>
      <w:lvlText w:val="%4."/>
      <w:lvlJc w:val="left"/>
      <w:pPr>
        <w:tabs>
          <w:tab w:val="num" w:pos="2827"/>
        </w:tabs>
        <w:ind w:left="2827" w:hanging="360"/>
      </w:pPr>
    </w:lvl>
    <w:lvl w:ilvl="4" w:tplc="04190019">
      <w:start w:val="1"/>
      <w:numFmt w:val="lowerLetter"/>
      <w:lvlText w:val="%5."/>
      <w:lvlJc w:val="left"/>
      <w:pPr>
        <w:tabs>
          <w:tab w:val="num" w:pos="3547"/>
        </w:tabs>
        <w:ind w:left="3547" w:hanging="360"/>
      </w:pPr>
    </w:lvl>
    <w:lvl w:ilvl="5" w:tplc="0419001B">
      <w:start w:val="1"/>
      <w:numFmt w:val="lowerRoman"/>
      <w:lvlText w:val="%6."/>
      <w:lvlJc w:val="right"/>
      <w:pPr>
        <w:tabs>
          <w:tab w:val="num" w:pos="4267"/>
        </w:tabs>
        <w:ind w:left="4267" w:hanging="180"/>
      </w:pPr>
    </w:lvl>
    <w:lvl w:ilvl="6" w:tplc="0419000F">
      <w:start w:val="1"/>
      <w:numFmt w:val="decimal"/>
      <w:lvlText w:val="%7."/>
      <w:lvlJc w:val="left"/>
      <w:pPr>
        <w:tabs>
          <w:tab w:val="num" w:pos="4987"/>
        </w:tabs>
        <w:ind w:left="4987" w:hanging="360"/>
      </w:pPr>
    </w:lvl>
    <w:lvl w:ilvl="7" w:tplc="04190019">
      <w:start w:val="1"/>
      <w:numFmt w:val="lowerLetter"/>
      <w:lvlText w:val="%8."/>
      <w:lvlJc w:val="left"/>
      <w:pPr>
        <w:tabs>
          <w:tab w:val="num" w:pos="5707"/>
        </w:tabs>
        <w:ind w:left="5707" w:hanging="360"/>
      </w:pPr>
    </w:lvl>
    <w:lvl w:ilvl="8" w:tplc="0419001B">
      <w:start w:val="1"/>
      <w:numFmt w:val="lowerRoman"/>
      <w:lvlText w:val="%9."/>
      <w:lvlJc w:val="right"/>
      <w:pPr>
        <w:tabs>
          <w:tab w:val="num" w:pos="6427"/>
        </w:tabs>
        <w:ind w:left="6427" w:hanging="180"/>
      </w:pPr>
    </w:lvl>
  </w:abstractNum>
  <w:abstractNum w:abstractNumId="4" w15:restartNumberingAfterBreak="0">
    <w:nsid w:val="0F625D1A"/>
    <w:multiLevelType w:val="hybridMultilevel"/>
    <w:tmpl w:val="B21085BC"/>
    <w:lvl w:ilvl="0" w:tplc="D0E2F972">
      <w:start w:val="1"/>
      <w:numFmt w:val="decimal"/>
      <w:lvlText w:val="%1."/>
      <w:lvlJc w:val="left"/>
      <w:pPr>
        <w:tabs>
          <w:tab w:val="num" w:pos="798"/>
        </w:tabs>
        <w:ind w:left="-53" w:firstLine="851"/>
      </w:pPr>
      <w:rPr>
        <w:rFonts w:hint="default"/>
      </w:rPr>
    </w:lvl>
    <w:lvl w:ilvl="1" w:tplc="04190019">
      <w:start w:val="1"/>
      <w:numFmt w:val="lowerLetter"/>
      <w:lvlText w:val="%2."/>
      <w:lvlJc w:val="left"/>
      <w:pPr>
        <w:tabs>
          <w:tab w:val="num" w:pos="1387"/>
        </w:tabs>
        <w:ind w:left="1387" w:hanging="360"/>
      </w:pPr>
    </w:lvl>
    <w:lvl w:ilvl="2" w:tplc="0419001B">
      <w:start w:val="1"/>
      <w:numFmt w:val="lowerRoman"/>
      <w:lvlText w:val="%3."/>
      <w:lvlJc w:val="right"/>
      <w:pPr>
        <w:tabs>
          <w:tab w:val="num" w:pos="2107"/>
        </w:tabs>
        <w:ind w:left="2107" w:hanging="180"/>
      </w:pPr>
    </w:lvl>
    <w:lvl w:ilvl="3" w:tplc="0419000F">
      <w:start w:val="1"/>
      <w:numFmt w:val="decimal"/>
      <w:lvlText w:val="%4."/>
      <w:lvlJc w:val="left"/>
      <w:pPr>
        <w:tabs>
          <w:tab w:val="num" w:pos="2827"/>
        </w:tabs>
        <w:ind w:left="2827" w:hanging="360"/>
      </w:pPr>
    </w:lvl>
    <w:lvl w:ilvl="4" w:tplc="04190019">
      <w:start w:val="1"/>
      <w:numFmt w:val="lowerLetter"/>
      <w:lvlText w:val="%5."/>
      <w:lvlJc w:val="left"/>
      <w:pPr>
        <w:tabs>
          <w:tab w:val="num" w:pos="3547"/>
        </w:tabs>
        <w:ind w:left="3547" w:hanging="360"/>
      </w:pPr>
    </w:lvl>
    <w:lvl w:ilvl="5" w:tplc="0419001B">
      <w:start w:val="1"/>
      <w:numFmt w:val="lowerRoman"/>
      <w:lvlText w:val="%6."/>
      <w:lvlJc w:val="right"/>
      <w:pPr>
        <w:tabs>
          <w:tab w:val="num" w:pos="4267"/>
        </w:tabs>
        <w:ind w:left="4267" w:hanging="180"/>
      </w:pPr>
    </w:lvl>
    <w:lvl w:ilvl="6" w:tplc="0419000F">
      <w:start w:val="1"/>
      <w:numFmt w:val="decimal"/>
      <w:lvlText w:val="%7."/>
      <w:lvlJc w:val="left"/>
      <w:pPr>
        <w:tabs>
          <w:tab w:val="num" w:pos="4987"/>
        </w:tabs>
        <w:ind w:left="4987" w:hanging="360"/>
      </w:pPr>
    </w:lvl>
    <w:lvl w:ilvl="7" w:tplc="04190019">
      <w:start w:val="1"/>
      <w:numFmt w:val="lowerLetter"/>
      <w:lvlText w:val="%8."/>
      <w:lvlJc w:val="left"/>
      <w:pPr>
        <w:tabs>
          <w:tab w:val="num" w:pos="5707"/>
        </w:tabs>
        <w:ind w:left="5707" w:hanging="360"/>
      </w:pPr>
    </w:lvl>
    <w:lvl w:ilvl="8" w:tplc="0419001B">
      <w:start w:val="1"/>
      <w:numFmt w:val="lowerRoman"/>
      <w:lvlText w:val="%9."/>
      <w:lvlJc w:val="right"/>
      <w:pPr>
        <w:tabs>
          <w:tab w:val="num" w:pos="6427"/>
        </w:tabs>
        <w:ind w:left="6427" w:hanging="180"/>
      </w:pPr>
    </w:lvl>
  </w:abstractNum>
  <w:abstractNum w:abstractNumId="5" w15:restartNumberingAfterBreak="0">
    <w:nsid w:val="12AA3BDF"/>
    <w:multiLevelType w:val="hybridMultilevel"/>
    <w:tmpl w:val="B21085BC"/>
    <w:lvl w:ilvl="0" w:tplc="D0E2F972">
      <w:start w:val="1"/>
      <w:numFmt w:val="decimal"/>
      <w:lvlText w:val="%1."/>
      <w:lvlJc w:val="left"/>
      <w:pPr>
        <w:tabs>
          <w:tab w:val="num" w:pos="798"/>
        </w:tabs>
        <w:ind w:left="-53" w:firstLine="851"/>
      </w:pPr>
      <w:rPr>
        <w:rFonts w:hint="default"/>
      </w:rPr>
    </w:lvl>
    <w:lvl w:ilvl="1" w:tplc="04190019">
      <w:start w:val="1"/>
      <w:numFmt w:val="lowerLetter"/>
      <w:lvlText w:val="%2."/>
      <w:lvlJc w:val="left"/>
      <w:pPr>
        <w:tabs>
          <w:tab w:val="num" w:pos="1387"/>
        </w:tabs>
        <w:ind w:left="1387" w:hanging="360"/>
      </w:pPr>
    </w:lvl>
    <w:lvl w:ilvl="2" w:tplc="0419001B">
      <w:start w:val="1"/>
      <w:numFmt w:val="lowerRoman"/>
      <w:lvlText w:val="%3."/>
      <w:lvlJc w:val="right"/>
      <w:pPr>
        <w:tabs>
          <w:tab w:val="num" w:pos="2107"/>
        </w:tabs>
        <w:ind w:left="2107" w:hanging="180"/>
      </w:pPr>
    </w:lvl>
    <w:lvl w:ilvl="3" w:tplc="0419000F">
      <w:start w:val="1"/>
      <w:numFmt w:val="decimal"/>
      <w:lvlText w:val="%4."/>
      <w:lvlJc w:val="left"/>
      <w:pPr>
        <w:tabs>
          <w:tab w:val="num" w:pos="2827"/>
        </w:tabs>
        <w:ind w:left="2827" w:hanging="360"/>
      </w:pPr>
    </w:lvl>
    <w:lvl w:ilvl="4" w:tplc="04190019">
      <w:start w:val="1"/>
      <w:numFmt w:val="lowerLetter"/>
      <w:lvlText w:val="%5."/>
      <w:lvlJc w:val="left"/>
      <w:pPr>
        <w:tabs>
          <w:tab w:val="num" w:pos="3547"/>
        </w:tabs>
        <w:ind w:left="3547" w:hanging="360"/>
      </w:pPr>
    </w:lvl>
    <w:lvl w:ilvl="5" w:tplc="0419001B">
      <w:start w:val="1"/>
      <w:numFmt w:val="lowerRoman"/>
      <w:lvlText w:val="%6."/>
      <w:lvlJc w:val="right"/>
      <w:pPr>
        <w:tabs>
          <w:tab w:val="num" w:pos="4267"/>
        </w:tabs>
        <w:ind w:left="4267" w:hanging="180"/>
      </w:pPr>
    </w:lvl>
    <w:lvl w:ilvl="6" w:tplc="0419000F">
      <w:start w:val="1"/>
      <w:numFmt w:val="decimal"/>
      <w:lvlText w:val="%7."/>
      <w:lvlJc w:val="left"/>
      <w:pPr>
        <w:tabs>
          <w:tab w:val="num" w:pos="4987"/>
        </w:tabs>
        <w:ind w:left="4987" w:hanging="360"/>
      </w:pPr>
    </w:lvl>
    <w:lvl w:ilvl="7" w:tplc="04190019">
      <w:start w:val="1"/>
      <w:numFmt w:val="lowerLetter"/>
      <w:lvlText w:val="%8."/>
      <w:lvlJc w:val="left"/>
      <w:pPr>
        <w:tabs>
          <w:tab w:val="num" w:pos="5707"/>
        </w:tabs>
        <w:ind w:left="5707" w:hanging="360"/>
      </w:pPr>
    </w:lvl>
    <w:lvl w:ilvl="8" w:tplc="0419001B">
      <w:start w:val="1"/>
      <w:numFmt w:val="lowerRoman"/>
      <w:lvlText w:val="%9."/>
      <w:lvlJc w:val="right"/>
      <w:pPr>
        <w:tabs>
          <w:tab w:val="num" w:pos="6427"/>
        </w:tabs>
        <w:ind w:left="6427" w:hanging="180"/>
      </w:pPr>
    </w:lvl>
  </w:abstractNum>
  <w:abstractNum w:abstractNumId="6" w15:restartNumberingAfterBreak="0">
    <w:nsid w:val="136712E8"/>
    <w:multiLevelType w:val="hybridMultilevel"/>
    <w:tmpl w:val="B21085BC"/>
    <w:lvl w:ilvl="0" w:tplc="D0E2F972">
      <w:start w:val="1"/>
      <w:numFmt w:val="decimal"/>
      <w:lvlText w:val="%1."/>
      <w:lvlJc w:val="left"/>
      <w:pPr>
        <w:tabs>
          <w:tab w:val="num" w:pos="798"/>
        </w:tabs>
        <w:ind w:left="-53" w:firstLine="851"/>
      </w:pPr>
    </w:lvl>
    <w:lvl w:ilvl="1" w:tplc="04190019">
      <w:start w:val="1"/>
      <w:numFmt w:val="lowerLetter"/>
      <w:lvlText w:val="%2."/>
      <w:lvlJc w:val="left"/>
      <w:pPr>
        <w:tabs>
          <w:tab w:val="num" w:pos="1387"/>
        </w:tabs>
        <w:ind w:left="1387" w:hanging="360"/>
      </w:pPr>
    </w:lvl>
    <w:lvl w:ilvl="2" w:tplc="0419001B">
      <w:start w:val="1"/>
      <w:numFmt w:val="lowerRoman"/>
      <w:lvlText w:val="%3."/>
      <w:lvlJc w:val="right"/>
      <w:pPr>
        <w:tabs>
          <w:tab w:val="num" w:pos="2107"/>
        </w:tabs>
        <w:ind w:left="2107" w:hanging="180"/>
      </w:pPr>
    </w:lvl>
    <w:lvl w:ilvl="3" w:tplc="0419000F">
      <w:start w:val="1"/>
      <w:numFmt w:val="decimal"/>
      <w:lvlText w:val="%4."/>
      <w:lvlJc w:val="left"/>
      <w:pPr>
        <w:tabs>
          <w:tab w:val="num" w:pos="2827"/>
        </w:tabs>
        <w:ind w:left="2827" w:hanging="360"/>
      </w:pPr>
    </w:lvl>
    <w:lvl w:ilvl="4" w:tplc="04190019">
      <w:start w:val="1"/>
      <w:numFmt w:val="lowerLetter"/>
      <w:lvlText w:val="%5."/>
      <w:lvlJc w:val="left"/>
      <w:pPr>
        <w:tabs>
          <w:tab w:val="num" w:pos="3547"/>
        </w:tabs>
        <w:ind w:left="3547" w:hanging="360"/>
      </w:pPr>
    </w:lvl>
    <w:lvl w:ilvl="5" w:tplc="0419001B">
      <w:start w:val="1"/>
      <w:numFmt w:val="lowerRoman"/>
      <w:lvlText w:val="%6."/>
      <w:lvlJc w:val="right"/>
      <w:pPr>
        <w:tabs>
          <w:tab w:val="num" w:pos="4267"/>
        </w:tabs>
        <w:ind w:left="4267" w:hanging="180"/>
      </w:pPr>
    </w:lvl>
    <w:lvl w:ilvl="6" w:tplc="0419000F">
      <w:start w:val="1"/>
      <w:numFmt w:val="decimal"/>
      <w:lvlText w:val="%7."/>
      <w:lvlJc w:val="left"/>
      <w:pPr>
        <w:tabs>
          <w:tab w:val="num" w:pos="4987"/>
        </w:tabs>
        <w:ind w:left="4987" w:hanging="360"/>
      </w:pPr>
    </w:lvl>
    <w:lvl w:ilvl="7" w:tplc="04190019">
      <w:start w:val="1"/>
      <w:numFmt w:val="lowerLetter"/>
      <w:lvlText w:val="%8."/>
      <w:lvlJc w:val="left"/>
      <w:pPr>
        <w:tabs>
          <w:tab w:val="num" w:pos="5707"/>
        </w:tabs>
        <w:ind w:left="5707" w:hanging="360"/>
      </w:pPr>
    </w:lvl>
    <w:lvl w:ilvl="8" w:tplc="0419001B">
      <w:start w:val="1"/>
      <w:numFmt w:val="lowerRoman"/>
      <w:lvlText w:val="%9."/>
      <w:lvlJc w:val="right"/>
      <w:pPr>
        <w:tabs>
          <w:tab w:val="num" w:pos="6427"/>
        </w:tabs>
        <w:ind w:left="6427" w:hanging="180"/>
      </w:pPr>
    </w:lvl>
  </w:abstractNum>
  <w:abstractNum w:abstractNumId="7" w15:restartNumberingAfterBreak="0">
    <w:nsid w:val="140C4631"/>
    <w:multiLevelType w:val="hybridMultilevel"/>
    <w:tmpl w:val="FE62B79E"/>
    <w:lvl w:ilvl="0" w:tplc="A9E2BBC6">
      <w:start w:val="3"/>
      <w:numFmt w:val="decimal"/>
      <w:lvlText w:val="%1."/>
      <w:lvlJc w:val="left"/>
      <w:pPr>
        <w:tabs>
          <w:tab w:val="num" w:pos="798"/>
        </w:tabs>
        <w:ind w:left="-53" w:firstLine="851"/>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147D2FA9"/>
    <w:multiLevelType w:val="hybridMultilevel"/>
    <w:tmpl w:val="B9966728"/>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9" w15:restartNumberingAfterBreak="0">
    <w:nsid w:val="17A013CE"/>
    <w:multiLevelType w:val="hybridMultilevel"/>
    <w:tmpl w:val="B21085BC"/>
    <w:lvl w:ilvl="0" w:tplc="D0E2F972">
      <w:start w:val="1"/>
      <w:numFmt w:val="decimal"/>
      <w:lvlText w:val="%1."/>
      <w:lvlJc w:val="left"/>
      <w:pPr>
        <w:tabs>
          <w:tab w:val="num" w:pos="798"/>
        </w:tabs>
        <w:ind w:left="-53" w:firstLine="851"/>
      </w:pPr>
      <w:rPr>
        <w:rFonts w:hint="default"/>
      </w:rPr>
    </w:lvl>
    <w:lvl w:ilvl="1" w:tplc="04190019">
      <w:start w:val="1"/>
      <w:numFmt w:val="lowerLetter"/>
      <w:lvlText w:val="%2."/>
      <w:lvlJc w:val="left"/>
      <w:pPr>
        <w:tabs>
          <w:tab w:val="num" w:pos="1387"/>
        </w:tabs>
        <w:ind w:left="1387" w:hanging="360"/>
      </w:pPr>
    </w:lvl>
    <w:lvl w:ilvl="2" w:tplc="0419001B">
      <w:start w:val="1"/>
      <w:numFmt w:val="lowerRoman"/>
      <w:lvlText w:val="%3."/>
      <w:lvlJc w:val="right"/>
      <w:pPr>
        <w:tabs>
          <w:tab w:val="num" w:pos="2107"/>
        </w:tabs>
        <w:ind w:left="2107" w:hanging="180"/>
      </w:pPr>
    </w:lvl>
    <w:lvl w:ilvl="3" w:tplc="0419000F">
      <w:start w:val="1"/>
      <w:numFmt w:val="decimal"/>
      <w:lvlText w:val="%4."/>
      <w:lvlJc w:val="left"/>
      <w:pPr>
        <w:tabs>
          <w:tab w:val="num" w:pos="2827"/>
        </w:tabs>
        <w:ind w:left="2827" w:hanging="360"/>
      </w:pPr>
    </w:lvl>
    <w:lvl w:ilvl="4" w:tplc="04190019">
      <w:start w:val="1"/>
      <w:numFmt w:val="lowerLetter"/>
      <w:lvlText w:val="%5."/>
      <w:lvlJc w:val="left"/>
      <w:pPr>
        <w:tabs>
          <w:tab w:val="num" w:pos="3547"/>
        </w:tabs>
        <w:ind w:left="3547" w:hanging="360"/>
      </w:pPr>
    </w:lvl>
    <w:lvl w:ilvl="5" w:tplc="0419001B">
      <w:start w:val="1"/>
      <w:numFmt w:val="lowerRoman"/>
      <w:lvlText w:val="%6."/>
      <w:lvlJc w:val="right"/>
      <w:pPr>
        <w:tabs>
          <w:tab w:val="num" w:pos="4267"/>
        </w:tabs>
        <w:ind w:left="4267" w:hanging="180"/>
      </w:pPr>
    </w:lvl>
    <w:lvl w:ilvl="6" w:tplc="0419000F">
      <w:start w:val="1"/>
      <w:numFmt w:val="decimal"/>
      <w:lvlText w:val="%7."/>
      <w:lvlJc w:val="left"/>
      <w:pPr>
        <w:tabs>
          <w:tab w:val="num" w:pos="4987"/>
        </w:tabs>
        <w:ind w:left="4987" w:hanging="360"/>
      </w:pPr>
    </w:lvl>
    <w:lvl w:ilvl="7" w:tplc="04190019">
      <w:start w:val="1"/>
      <w:numFmt w:val="lowerLetter"/>
      <w:lvlText w:val="%8."/>
      <w:lvlJc w:val="left"/>
      <w:pPr>
        <w:tabs>
          <w:tab w:val="num" w:pos="5707"/>
        </w:tabs>
        <w:ind w:left="5707" w:hanging="360"/>
      </w:pPr>
    </w:lvl>
    <w:lvl w:ilvl="8" w:tplc="0419001B">
      <w:start w:val="1"/>
      <w:numFmt w:val="lowerRoman"/>
      <w:lvlText w:val="%9."/>
      <w:lvlJc w:val="right"/>
      <w:pPr>
        <w:tabs>
          <w:tab w:val="num" w:pos="6427"/>
        </w:tabs>
        <w:ind w:left="6427" w:hanging="180"/>
      </w:pPr>
    </w:lvl>
  </w:abstractNum>
  <w:abstractNum w:abstractNumId="10" w15:restartNumberingAfterBreak="0">
    <w:nsid w:val="19742CA5"/>
    <w:multiLevelType w:val="hybridMultilevel"/>
    <w:tmpl w:val="B21085BC"/>
    <w:lvl w:ilvl="0" w:tplc="D0E2F972">
      <w:start w:val="1"/>
      <w:numFmt w:val="decimal"/>
      <w:lvlText w:val="%1."/>
      <w:lvlJc w:val="left"/>
      <w:pPr>
        <w:tabs>
          <w:tab w:val="num" w:pos="798"/>
        </w:tabs>
        <w:ind w:left="-53" w:firstLine="851"/>
      </w:pPr>
      <w:rPr>
        <w:rFonts w:hint="default"/>
      </w:rPr>
    </w:lvl>
    <w:lvl w:ilvl="1" w:tplc="04190019">
      <w:start w:val="1"/>
      <w:numFmt w:val="lowerLetter"/>
      <w:lvlText w:val="%2."/>
      <w:lvlJc w:val="left"/>
      <w:pPr>
        <w:tabs>
          <w:tab w:val="num" w:pos="1387"/>
        </w:tabs>
        <w:ind w:left="1387" w:hanging="360"/>
      </w:pPr>
    </w:lvl>
    <w:lvl w:ilvl="2" w:tplc="0419001B">
      <w:start w:val="1"/>
      <w:numFmt w:val="lowerRoman"/>
      <w:lvlText w:val="%3."/>
      <w:lvlJc w:val="right"/>
      <w:pPr>
        <w:tabs>
          <w:tab w:val="num" w:pos="2107"/>
        </w:tabs>
        <w:ind w:left="2107" w:hanging="180"/>
      </w:pPr>
    </w:lvl>
    <w:lvl w:ilvl="3" w:tplc="0419000F">
      <w:start w:val="1"/>
      <w:numFmt w:val="decimal"/>
      <w:lvlText w:val="%4."/>
      <w:lvlJc w:val="left"/>
      <w:pPr>
        <w:tabs>
          <w:tab w:val="num" w:pos="2827"/>
        </w:tabs>
        <w:ind w:left="2827" w:hanging="360"/>
      </w:pPr>
    </w:lvl>
    <w:lvl w:ilvl="4" w:tplc="04190019">
      <w:start w:val="1"/>
      <w:numFmt w:val="lowerLetter"/>
      <w:lvlText w:val="%5."/>
      <w:lvlJc w:val="left"/>
      <w:pPr>
        <w:tabs>
          <w:tab w:val="num" w:pos="3547"/>
        </w:tabs>
        <w:ind w:left="3547" w:hanging="360"/>
      </w:pPr>
    </w:lvl>
    <w:lvl w:ilvl="5" w:tplc="0419001B">
      <w:start w:val="1"/>
      <w:numFmt w:val="lowerRoman"/>
      <w:lvlText w:val="%6."/>
      <w:lvlJc w:val="right"/>
      <w:pPr>
        <w:tabs>
          <w:tab w:val="num" w:pos="4267"/>
        </w:tabs>
        <w:ind w:left="4267" w:hanging="180"/>
      </w:pPr>
    </w:lvl>
    <w:lvl w:ilvl="6" w:tplc="0419000F">
      <w:start w:val="1"/>
      <w:numFmt w:val="decimal"/>
      <w:lvlText w:val="%7."/>
      <w:lvlJc w:val="left"/>
      <w:pPr>
        <w:tabs>
          <w:tab w:val="num" w:pos="4987"/>
        </w:tabs>
        <w:ind w:left="4987" w:hanging="360"/>
      </w:pPr>
    </w:lvl>
    <w:lvl w:ilvl="7" w:tplc="04190019">
      <w:start w:val="1"/>
      <w:numFmt w:val="lowerLetter"/>
      <w:lvlText w:val="%8."/>
      <w:lvlJc w:val="left"/>
      <w:pPr>
        <w:tabs>
          <w:tab w:val="num" w:pos="5707"/>
        </w:tabs>
        <w:ind w:left="5707" w:hanging="360"/>
      </w:pPr>
    </w:lvl>
    <w:lvl w:ilvl="8" w:tplc="0419001B">
      <w:start w:val="1"/>
      <w:numFmt w:val="lowerRoman"/>
      <w:lvlText w:val="%9."/>
      <w:lvlJc w:val="right"/>
      <w:pPr>
        <w:tabs>
          <w:tab w:val="num" w:pos="6427"/>
        </w:tabs>
        <w:ind w:left="6427" w:hanging="180"/>
      </w:pPr>
    </w:lvl>
  </w:abstractNum>
  <w:abstractNum w:abstractNumId="11" w15:restartNumberingAfterBreak="0">
    <w:nsid w:val="1D661180"/>
    <w:multiLevelType w:val="hybridMultilevel"/>
    <w:tmpl w:val="3996A7A2"/>
    <w:lvl w:ilvl="0" w:tplc="83E8D11E">
      <w:start w:val="1"/>
      <w:numFmt w:val="decimal"/>
      <w:lvlText w:val="%1."/>
      <w:lvlJc w:val="left"/>
      <w:pPr>
        <w:ind w:left="720" w:hanging="360"/>
      </w:pPr>
      <w:rPr>
        <w:i w:val="0"/>
      </w:rPr>
    </w:lvl>
    <w:lvl w:ilvl="1" w:tplc="04190019">
      <w:start w:val="1"/>
      <w:numFmt w:val="decimal"/>
      <w:lvlText w:val="%2."/>
      <w:lvlJc w:val="left"/>
      <w:pPr>
        <w:tabs>
          <w:tab w:val="num" w:pos="1440"/>
        </w:tabs>
        <w:ind w:left="1440" w:hanging="360"/>
      </w:pPr>
    </w:lvl>
    <w:lvl w:ilvl="2" w:tplc="0419001B">
      <w:start w:val="1"/>
      <w:numFmt w:val="decimal"/>
      <w:lvlText w:val="%3."/>
      <w:lvlJc w:val="left"/>
      <w:pPr>
        <w:tabs>
          <w:tab w:val="num" w:pos="2160"/>
        </w:tabs>
        <w:ind w:left="2160" w:hanging="360"/>
      </w:pPr>
    </w:lvl>
    <w:lvl w:ilvl="3" w:tplc="0419000F">
      <w:start w:val="1"/>
      <w:numFmt w:val="decimal"/>
      <w:lvlText w:val="%4."/>
      <w:lvlJc w:val="left"/>
      <w:pPr>
        <w:tabs>
          <w:tab w:val="num" w:pos="2880"/>
        </w:tabs>
        <w:ind w:left="2880" w:hanging="360"/>
      </w:pPr>
    </w:lvl>
    <w:lvl w:ilvl="4" w:tplc="04190019">
      <w:start w:val="1"/>
      <w:numFmt w:val="decimal"/>
      <w:lvlText w:val="%5."/>
      <w:lvlJc w:val="left"/>
      <w:pPr>
        <w:tabs>
          <w:tab w:val="num" w:pos="3600"/>
        </w:tabs>
        <w:ind w:left="3600" w:hanging="360"/>
      </w:pPr>
    </w:lvl>
    <w:lvl w:ilvl="5" w:tplc="0419001B">
      <w:start w:val="1"/>
      <w:numFmt w:val="decimal"/>
      <w:lvlText w:val="%6."/>
      <w:lvlJc w:val="left"/>
      <w:pPr>
        <w:tabs>
          <w:tab w:val="num" w:pos="4320"/>
        </w:tabs>
        <w:ind w:left="4320" w:hanging="360"/>
      </w:pPr>
    </w:lvl>
    <w:lvl w:ilvl="6" w:tplc="0419000F">
      <w:start w:val="1"/>
      <w:numFmt w:val="decimal"/>
      <w:lvlText w:val="%7."/>
      <w:lvlJc w:val="left"/>
      <w:pPr>
        <w:tabs>
          <w:tab w:val="num" w:pos="5040"/>
        </w:tabs>
        <w:ind w:left="5040" w:hanging="360"/>
      </w:pPr>
    </w:lvl>
    <w:lvl w:ilvl="7" w:tplc="04190019">
      <w:start w:val="1"/>
      <w:numFmt w:val="decimal"/>
      <w:lvlText w:val="%8."/>
      <w:lvlJc w:val="left"/>
      <w:pPr>
        <w:tabs>
          <w:tab w:val="num" w:pos="5760"/>
        </w:tabs>
        <w:ind w:left="5760" w:hanging="360"/>
      </w:pPr>
    </w:lvl>
    <w:lvl w:ilvl="8" w:tplc="0419001B">
      <w:start w:val="1"/>
      <w:numFmt w:val="decimal"/>
      <w:lvlText w:val="%9."/>
      <w:lvlJc w:val="left"/>
      <w:pPr>
        <w:tabs>
          <w:tab w:val="num" w:pos="6480"/>
        </w:tabs>
        <w:ind w:left="6480" w:hanging="360"/>
      </w:pPr>
    </w:lvl>
  </w:abstractNum>
  <w:abstractNum w:abstractNumId="12" w15:restartNumberingAfterBreak="0">
    <w:nsid w:val="1E6B17F9"/>
    <w:multiLevelType w:val="multilevel"/>
    <w:tmpl w:val="D1EE4604"/>
    <w:lvl w:ilvl="0">
      <w:start w:val="1"/>
      <w:numFmt w:val="decimal"/>
      <w:lvlText w:val="%1."/>
      <w:lvlJc w:val="left"/>
      <w:pPr>
        <w:ind w:left="720" w:hanging="360"/>
      </w:pPr>
      <w:rPr>
        <w:rFonts w:hint="default"/>
      </w:rPr>
    </w:lvl>
    <w:lvl w:ilvl="1">
      <w:start w:val="4"/>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1FB33CCF"/>
    <w:multiLevelType w:val="multilevel"/>
    <w:tmpl w:val="49A00DC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1FC6139F"/>
    <w:multiLevelType w:val="multilevel"/>
    <w:tmpl w:val="795A14F2"/>
    <w:lvl w:ilvl="0">
      <w:start w:val="1"/>
      <w:numFmt w:val="decimal"/>
      <w:lvlText w:val="%1."/>
      <w:lvlJc w:val="left"/>
      <w:pPr>
        <w:ind w:left="1353" w:hanging="360"/>
      </w:pPr>
      <w:rPr>
        <w:rFonts w:eastAsia="Times New Roman" w:hint="default"/>
      </w:rPr>
    </w:lvl>
    <w:lvl w:ilvl="1">
      <w:start w:val="1"/>
      <w:numFmt w:val="decimal"/>
      <w:lvlText w:val="%2."/>
      <w:lvlJc w:val="left"/>
      <w:pPr>
        <w:ind w:left="1226" w:hanging="375"/>
      </w:pPr>
      <w:rPr>
        <w:rFonts w:hint="default"/>
      </w:rPr>
    </w:lvl>
    <w:lvl w:ilvl="2">
      <w:start w:val="1"/>
      <w:numFmt w:val="decimal"/>
      <w:isLgl/>
      <w:lvlText w:val="%1.%2.%3"/>
      <w:lvlJc w:val="left"/>
      <w:pPr>
        <w:ind w:left="2433" w:hanging="720"/>
      </w:pPr>
      <w:rPr>
        <w:rFonts w:eastAsia="Times New Roman" w:hint="default"/>
      </w:rPr>
    </w:lvl>
    <w:lvl w:ilvl="3">
      <w:start w:val="1"/>
      <w:numFmt w:val="decimal"/>
      <w:isLgl/>
      <w:lvlText w:val="%1.%2.%3.%4"/>
      <w:lvlJc w:val="left"/>
      <w:pPr>
        <w:ind w:left="3153" w:hanging="1080"/>
      </w:pPr>
      <w:rPr>
        <w:rFonts w:eastAsia="Times New Roman" w:hint="default"/>
      </w:rPr>
    </w:lvl>
    <w:lvl w:ilvl="4">
      <w:start w:val="1"/>
      <w:numFmt w:val="decimal"/>
      <w:isLgl/>
      <w:lvlText w:val="%1.%2.%3.%4.%5"/>
      <w:lvlJc w:val="left"/>
      <w:pPr>
        <w:ind w:left="3513" w:hanging="1080"/>
      </w:pPr>
      <w:rPr>
        <w:rFonts w:eastAsia="Times New Roman" w:hint="default"/>
      </w:rPr>
    </w:lvl>
    <w:lvl w:ilvl="5">
      <w:start w:val="1"/>
      <w:numFmt w:val="decimal"/>
      <w:isLgl/>
      <w:lvlText w:val="%1.%2.%3.%4.%5.%6"/>
      <w:lvlJc w:val="left"/>
      <w:pPr>
        <w:ind w:left="4233" w:hanging="1440"/>
      </w:pPr>
      <w:rPr>
        <w:rFonts w:eastAsia="Times New Roman" w:hint="default"/>
      </w:rPr>
    </w:lvl>
    <w:lvl w:ilvl="6">
      <w:start w:val="1"/>
      <w:numFmt w:val="decimal"/>
      <w:isLgl/>
      <w:lvlText w:val="%1.%2.%3.%4.%5.%6.%7"/>
      <w:lvlJc w:val="left"/>
      <w:pPr>
        <w:ind w:left="4593" w:hanging="1440"/>
      </w:pPr>
      <w:rPr>
        <w:rFonts w:eastAsia="Times New Roman" w:hint="default"/>
      </w:rPr>
    </w:lvl>
    <w:lvl w:ilvl="7">
      <w:start w:val="1"/>
      <w:numFmt w:val="decimal"/>
      <w:isLgl/>
      <w:lvlText w:val="%1.%2.%3.%4.%5.%6.%7.%8"/>
      <w:lvlJc w:val="left"/>
      <w:pPr>
        <w:ind w:left="5313" w:hanging="1800"/>
      </w:pPr>
      <w:rPr>
        <w:rFonts w:eastAsia="Times New Roman" w:hint="default"/>
      </w:rPr>
    </w:lvl>
    <w:lvl w:ilvl="8">
      <w:start w:val="1"/>
      <w:numFmt w:val="decimal"/>
      <w:isLgl/>
      <w:lvlText w:val="%1.%2.%3.%4.%5.%6.%7.%8.%9"/>
      <w:lvlJc w:val="left"/>
      <w:pPr>
        <w:ind w:left="6033" w:hanging="2160"/>
      </w:pPr>
      <w:rPr>
        <w:rFonts w:eastAsia="Times New Roman" w:hint="default"/>
      </w:rPr>
    </w:lvl>
  </w:abstractNum>
  <w:abstractNum w:abstractNumId="15" w15:restartNumberingAfterBreak="0">
    <w:nsid w:val="2771415C"/>
    <w:multiLevelType w:val="hybridMultilevel"/>
    <w:tmpl w:val="B21085BC"/>
    <w:lvl w:ilvl="0" w:tplc="D0E2F972">
      <w:start w:val="1"/>
      <w:numFmt w:val="decimal"/>
      <w:lvlText w:val="%1."/>
      <w:lvlJc w:val="left"/>
      <w:pPr>
        <w:tabs>
          <w:tab w:val="num" w:pos="798"/>
        </w:tabs>
        <w:ind w:left="-53" w:firstLine="851"/>
      </w:pPr>
      <w:rPr>
        <w:rFonts w:hint="default"/>
      </w:rPr>
    </w:lvl>
    <w:lvl w:ilvl="1" w:tplc="04190019">
      <w:start w:val="1"/>
      <w:numFmt w:val="lowerLetter"/>
      <w:lvlText w:val="%2."/>
      <w:lvlJc w:val="left"/>
      <w:pPr>
        <w:tabs>
          <w:tab w:val="num" w:pos="1387"/>
        </w:tabs>
        <w:ind w:left="1387" w:hanging="360"/>
      </w:pPr>
    </w:lvl>
    <w:lvl w:ilvl="2" w:tplc="0419001B">
      <w:start w:val="1"/>
      <w:numFmt w:val="lowerRoman"/>
      <w:lvlText w:val="%3."/>
      <w:lvlJc w:val="right"/>
      <w:pPr>
        <w:tabs>
          <w:tab w:val="num" w:pos="2107"/>
        </w:tabs>
        <w:ind w:left="2107" w:hanging="180"/>
      </w:pPr>
    </w:lvl>
    <w:lvl w:ilvl="3" w:tplc="0419000F">
      <w:start w:val="1"/>
      <w:numFmt w:val="decimal"/>
      <w:lvlText w:val="%4."/>
      <w:lvlJc w:val="left"/>
      <w:pPr>
        <w:tabs>
          <w:tab w:val="num" w:pos="2827"/>
        </w:tabs>
        <w:ind w:left="2827" w:hanging="360"/>
      </w:pPr>
    </w:lvl>
    <w:lvl w:ilvl="4" w:tplc="04190019">
      <w:start w:val="1"/>
      <w:numFmt w:val="lowerLetter"/>
      <w:lvlText w:val="%5."/>
      <w:lvlJc w:val="left"/>
      <w:pPr>
        <w:tabs>
          <w:tab w:val="num" w:pos="3547"/>
        </w:tabs>
        <w:ind w:left="3547" w:hanging="360"/>
      </w:pPr>
    </w:lvl>
    <w:lvl w:ilvl="5" w:tplc="0419001B">
      <w:start w:val="1"/>
      <w:numFmt w:val="lowerRoman"/>
      <w:lvlText w:val="%6."/>
      <w:lvlJc w:val="right"/>
      <w:pPr>
        <w:tabs>
          <w:tab w:val="num" w:pos="4267"/>
        </w:tabs>
        <w:ind w:left="4267" w:hanging="180"/>
      </w:pPr>
    </w:lvl>
    <w:lvl w:ilvl="6" w:tplc="0419000F">
      <w:start w:val="1"/>
      <w:numFmt w:val="decimal"/>
      <w:lvlText w:val="%7."/>
      <w:lvlJc w:val="left"/>
      <w:pPr>
        <w:tabs>
          <w:tab w:val="num" w:pos="4987"/>
        </w:tabs>
        <w:ind w:left="4987" w:hanging="360"/>
      </w:pPr>
    </w:lvl>
    <w:lvl w:ilvl="7" w:tplc="04190019">
      <w:start w:val="1"/>
      <w:numFmt w:val="lowerLetter"/>
      <w:lvlText w:val="%8."/>
      <w:lvlJc w:val="left"/>
      <w:pPr>
        <w:tabs>
          <w:tab w:val="num" w:pos="5707"/>
        </w:tabs>
        <w:ind w:left="5707" w:hanging="360"/>
      </w:pPr>
    </w:lvl>
    <w:lvl w:ilvl="8" w:tplc="0419001B">
      <w:start w:val="1"/>
      <w:numFmt w:val="lowerRoman"/>
      <w:lvlText w:val="%9."/>
      <w:lvlJc w:val="right"/>
      <w:pPr>
        <w:tabs>
          <w:tab w:val="num" w:pos="6427"/>
        </w:tabs>
        <w:ind w:left="6427" w:hanging="180"/>
      </w:pPr>
    </w:lvl>
  </w:abstractNum>
  <w:abstractNum w:abstractNumId="16" w15:restartNumberingAfterBreak="0">
    <w:nsid w:val="2A2E57B7"/>
    <w:multiLevelType w:val="multilevel"/>
    <w:tmpl w:val="36F02462"/>
    <w:lvl w:ilvl="0">
      <w:start w:val="1"/>
      <w:numFmt w:val="decimal"/>
      <w:lvlText w:val="%1."/>
      <w:lvlJc w:val="left"/>
      <w:pPr>
        <w:ind w:left="907" w:hanging="360"/>
      </w:pPr>
      <w:rPr>
        <w:rFonts w:ascii="Arial Narrow" w:hAnsi="Arial Narrow" w:cs="Times New Roman" w:hint="default"/>
        <w:color w:val="auto"/>
      </w:rPr>
    </w:lvl>
    <w:lvl w:ilvl="1">
      <w:start w:val="1"/>
      <w:numFmt w:val="decimal"/>
      <w:isLgl/>
      <w:lvlText w:val="%1.%2."/>
      <w:lvlJc w:val="left"/>
      <w:pPr>
        <w:ind w:left="967" w:hanging="420"/>
      </w:pPr>
      <w:rPr>
        <w:rFonts w:hint="default"/>
      </w:rPr>
    </w:lvl>
    <w:lvl w:ilvl="2">
      <w:start w:val="1"/>
      <w:numFmt w:val="decimal"/>
      <w:isLgl/>
      <w:lvlText w:val="%1.%2.%3."/>
      <w:lvlJc w:val="left"/>
      <w:pPr>
        <w:ind w:left="1267" w:hanging="720"/>
      </w:pPr>
      <w:rPr>
        <w:rFonts w:hint="default"/>
      </w:rPr>
    </w:lvl>
    <w:lvl w:ilvl="3">
      <w:start w:val="1"/>
      <w:numFmt w:val="decimal"/>
      <w:isLgl/>
      <w:lvlText w:val="%1.%2.%3.%4."/>
      <w:lvlJc w:val="left"/>
      <w:pPr>
        <w:ind w:left="1267" w:hanging="720"/>
      </w:pPr>
      <w:rPr>
        <w:rFonts w:hint="default"/>
      </w:rPr>
    </w:lvl>
    <w:lvl w:ilvl="4">
      <w:start w:val="1"/>
      <w:numFmt w:val="decimal"/>
      <w:isLgl/>
      <w:lvlText w:val="%1.%2.%3.%4.%5."/>
      <w:lvlJc w:val="left"/>
      <w:pPr>
        <w:ind w:left="1627" w:hanging="1080"/>
      </w:pPr>
      <w:rPr>
        <w:rFonts w:hint="default"/>
      </w:rPr>
    </w:lvl>
    <w:lvl w:ilvl="5">
      <w:start w:val="1"/>
      <w:numFmt w:val="decimal"/>
      <w:isLgl/>
      <w:lvlText w:val="%1.%2.%3.%4.%5.%6."/>
      <w:lvlJc w:val="left"/>
      <w:pPr>
        <w:ind w:left="1627" w:hanging="1080"/>
      </w:pPr>
      <w:rPr>
        <w:rFonts w:hint="default"/>
      </w:rPr>
    </w:lvl>
    <w:lvl w:ilvl="6">
      <w:start w:val="1"/>
      <w:numFmt w:val="decimal"/>
      <w:isLgl/>
      <w:lvlText w:val="%1.%2.%3.%4.%5.%6.%7."/>
      <w:lvlJc w:val="left"/>
      <w:pPr>
        <w:ind w:left="1987" w:hanging="1440"/>
      </w:pPr>
      <w:rPr>
        <w:rFonts w:hint="default"/>
      </w:rPr>
    </w:lvl>
    <w:lvl w:ilvl="7">
      <w:start w:val="1"/>
      <w:numFmt w:val="decimal"/>
      <w:isLgl/>
      <w:lvlText w:val="%1.%2.%3.%4.%5.%6.%7.%8."/>
      <w:lvlJc w:val="left"/>
      <w:pPr>
        <w:ind w:left="1987" w:hanging="1440"/>
      </w:pPr>
      <w:rPr>
        <w:rFonts w:hint="default"/>
      </w:rPr>
    </w:lvl>
    <w:lvl w:ilvl="8">
      <w:start w:val="1"/>
      <w:numFmt w:val="decimal"/>
      <w:isLgl/>
      <w:lvlText w:val="%1.%2.%3.%4.%5.%6.%7.%8.%9."/>
      <w:lvlJc w:val="left"/>
      <w:pPr>
        <w:ind w:left="2347" w:hanging="1800"/>
      </w:pPr>
      <w:rPr>
        <w:rFonts w:hint="default"/>
      </w:rPr>
    </w:lvl>
  </w:abstractNum>
  <w:abstractNum w:abstractNumId="17" w15:restartNumberingAfterBreak="0">
    <w:nsid w:val="2B337ADD"/>
    <w:multiLevelType w:val="hybridMultilevel"/>
    <w:tmpl w:val="B0AE825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3072500A"/>
    <w:multiLevelType w:val="hybridMultilevel"/>
    <w:tmpl w:val="00F4D7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33FE4656"/>
    <w:multiLevelType w:val="hybridMultilevel"/>
    <w:tmpl w:val="68283AD2"/>
    <w:lvl w:ilvl="0" w:tplc="D0E2F972">
      <w:start w:val="1"/>
      <w:numFmt w:val="decimal"/>
      <w:lvlText w:val="%1."/>
      <w:lvlJc w:val="left"/>
      <w:pPr>
        <w:tabs>
          <w:tab w:val="num" w:pos="798"/>
        </w:tabs>
        <w:ind w:left="-53" w:firstLine="851"/>
      </w:pPr>
      <w:rPr>
        <w:rFonts w:hint="default"/>
      </w:rPr>
    </w:lvl>
    <w:lvl w:ilvl="1" w:tplc="04190019">
      <w:start w:val="1"/>
      <w:numFmt w:val="lowerLetter"/>
      <w:lvlText w:val="%2."/>
      <w:lvlJc w:val="left"/>
      <w:pPr>
        <w:tabs>
          <w:tab w:val="num" w:pos="1387"/>
        </w:tabs>
        <w:ind w:left="1387" w:hanging="360"/>
      </w:pPr>
    </w:lvl>
    <w:lvl w:ilvl="2" w:tplc="0419001B">
      <w:start w:val="1"/>
      <w:numFmt w:val="lowerRoman"/>
      <w:lvlText w:val="%3."/>
      <w:lvlJc w:val="right"/>
      <w:pPr>
        <w:tabs>
          <w:tab w:val="num" w:pos="2107"/>
        </w:tabs>
        <w:ind w:left="2107" w:hanging="180"/>
      </w:pPr>
    </w:lvl>
    <w:lvl w:ilvl="3" w:tplc="0419000F">
      <w:start w:val="1"/>
      <w:numFmt w:val="decimal"/>
      <w:lvlText w:val="%4."/>
      <w:lvlJc w:val="left"/>
      <w:pPr>
        <w:tabs>
          <w:tab w:val="num" w:pos="2827"/>
        </w:tabs>
        <w:ind w:left="2827" w:hanging="360"/>
      </w:pPr>
    </w:lvl>
    <w:lvl w:ilvl="4" w:tplc="04190019">
      <w:start w:val="1"/>
      <w:numFmt w:val="lowerLetter"/>
      <w:lvlText w:val="%5."/>
      <w:lvlJc w:val="left"/>
      <w:pPr>
        <w:tabs>
          <w:tab w:val="num" w:pos="3547"/>
        </w:tabs>
        <w:ind w:left="3547" w:hanging="360"/>
      </w:pPr>
    </w:lvl>
    <w:lvl w:ilvl="5" w:tplc="0419001B">
      <w:start w:val="1"/>
      <w:numFmt w:val="lowerRoman"/>
      <w:lvlText w:val="%6."/>
      <w:lvlJc w:val="right"/>
      <w:pPr>
        <w:tabs>
          <w:tab w:val="num" w:pos="4267"/>
        </w:tabs>
        <w:ind w:left="4267" w:hanging="180"/>
      </w:pPr>
    </w:lvl>
    <w:lvl w:ilvl="6" w:tplc="0419000F">
      <w:start w:val="1"/>
      <w:numFmt w:val="decimal"/>
      <w:lvlText w:val="%7."/>
      <w:lvlJc w:val="left"/>
      <w:pPr>
        <w:tabs>
          <w:tab w:val="num" w:pos="4987"/>
        </w:tabs>
        <w:ind w:left="4987" w:hanging="360"/>
      </w:pPr>
    </w:lvl>
    <w:lvl w:ilvl="7" w:tplc="04190019">
      <w:start w:val="1"/>
      <w:numFmt w:val="lowerLetter"/>
      <w:lvlText w:val="%8."/>
      <w:lvlJc w:val="left"/>
      <w:pPr>
        <w:tabs>
          <w:tab w:val="num" w:pos="5707"/>
        </w:tabs>
        <w:ind w:left="5707" w:hanging="360"/>
      </w:pPr>
    </w:lvl>
    <w:lvl w:ilvl="8" w:tplc="0419001B">
      <w:start w:val="1"/>
      <w:numFmt w:val="lowerRoman"/>
      <w:lvlText w:val="%9."/>
      <w:lvlJc w:val="right"/>
      <w:pPr>
        <w:tabs>
          <w:tab w:val="num" w:pos="6427"/>
        </w:tabs>
        <w:ind w:left="6427" w:hanging="180"/>
      </w:pPr>
    </w:lvl>
  </w:abstractNum>
  <w:abstractNum w:abstractNumId="20" w15:restartNumberingAfterBreak="0">
    <w:nsid w:val="352E688E"/>
    <w:multiLevelType w:val="hybridMultilevel"/>
    <w:tmpl w:val="B21085BC"/>
    <w:lvl w:ilvl="0" w:tplc="D0E2F972">
      <w:start w:val="1"/>
      <w:numFmt w:val="decimal"/>
      <w:lvlText w:val="%1."/>
      <w:lvlJc w:val="left"/>
      <w:pPr>
        <w:tabs>
          <w:tab w:val="num" w:pos="798"/>
        </w:tabs>
        <w:ind w:left="-53" w:firstLine="851"/>
      </w:pPr>
      <w:rPr>
        <w:rFonts w:hint="default"/>
      </w:rPr>
    </w:lvl>
    <w:lvl w:ilvl="1" w:tplc="04190019">
      <w:start w:val="1"/>
      <w:numFmt w:val="lowerLetter"/>
      <w:lvlText w:val="%2."/>
      <w:lvlJc w:val="left"/>
      <w:pPr>
        <w:tabs>
          <w:tab w:val="num" w:pos="1387"/>
        </w:tabs>
        <w:ind w:left="1387" w:hanging="360"/>
      </w:pPr>
    </w:lvl>
    <w:lvl w:ilvl="2" w:tplc="0419001B">
      <w:start w:val="1"/>
      <w:numFmt w:val="lowerRoman"/>
      <w:lvlText w:val="%3."/>
      <w:lvlJc w:val="right"/>
      <w:pPr>
        <w:tabs>
          <w:tab w:val="num" w:pos="2107"/>
        </w:tabs>
        <w:ind w:left="2107" w:hanging="180"/>
      </w:pPr>
    </w:lvl>
    <w:lvl w:ilvl="3" w:tplc="0419000F">
      <w:start w:val="1"/>
      <w:numFmt w:val="decimal"/>
      <w:lvlText w:val="%4."/>
      <w:lvlJc w:val="left"/>
      <w:pPr>
        <w:tabs>
          <w:tab w:val="num" w:pos="2827"/>
        </w:tabs>
        <w:ind w:left="2827" w:hanging="360"/>
      </w:pPr>
    </w:lvl>
    <w:lvl w:ilvl="4" w:tplc="04190019">
      <w:start w:val="1"/>
      <w:numFmt w:val="lowerLetter"/>
      <w:lvlText w:val="%5."/>
      <w:lvlJc w:val="left"/>
      <w:pPr>
        <w:tabs>
          <w:tab w:val="num" w:pos="3547"/>
        </w:tabs>
        <w:ind w:left="3547" w:hanging="360"/>
      </w:pPr>
    </w:lvl>
    <w:lvl w:ilvl="5" w:tplc="0419001B">
      <w:start w:val="1"/>
      <w:numFmt w:val="lowerRoman"/>
      <w:lvlText w:val="%6."/>
      <w:lvlJc w:val="right"/>
      <w:pPr>
        <w:tabs>
          <w:tab w:val="num" w:pos="4267"/>
        </w:tabs>
        <w:ind w:left="4267" w:hanging="180"/>
      </w:pPr>
    </w:lvl>
    <w:lvl w:ilvl="6" w:tplc="0419000F">
      <w:start w:val="1"/>
      <w:numFmt w:val="decimal"/>
      <w:lvlText w:val="%7."/>
      <w:lvlJc w:val="left"/>
      <w:pPr>
        <w:tabs>
          <w:tab w:val="num" w:pos="4987"/>
        </w:tabs>
        <w:ind w:left="4987" w:hanging="360"/>
      </w:pPr>
    </w:lvl>
    <w:lvl w:ilvl="7" w:tplc="04190019">
      <w:start w:val="1"/>
      <w:numFmt w:val="lowerLetter"/>
      <w:lvlText w:val="%8."/>
      <w:lvlJc w:val="left"/>
      <w:pPr>
        <w:tabs>
          <w:tab w:val="num" w:pos="5707"/>
        </w:tabs>
        <w:ind w:left="5707" w:hanging="360"/>
      </w:pPr>
    </w:lvl>
    <w:lvl w:ilvl="8" w:tplc="0419001B">
      <w:start w:val="1"/>
      <w:numFmt w:val="lowerRoman"/>
      <w:lvlText w:val="%9."/>
      <w:lvlJc w:val="right"/>
      <w:pPr>
        <w:tabs>
          <w:tab w:val="num" w:pos="6427"/>
        </w:tabs>
        <w:ind w:left="6427" w:hanging="180"/>
      </w:pPr>
    </w:lvl>
  </w:abstractNum>
  <w:abstractNum w:abstractNumId="21" w15:restartNumberingAfterBreak="0">
    <w:nsid w:val="3A2C7A77"/>
    <w:multiLevelType w:val="hybridMultilevel"/>
    <w:tmpl w:val="FF42350A"/>
    <w:lvl w:ilvl="0" w:tplc="838899B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2" w15:restartNumberingAfterBreak="0">
    <w:nsid w:val="45AE695D"/>
    <w:multiLevelType w:val="hybridMultilevel"/>
    <w:tmpl w:val="D82C892E"/>
    <w:lvl w:ilvl="0" w:tplc="BACA4A4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71247DB"/>
    <w:multiLevelType w:val="multilevel"/>
    <w:tmpl w:val="B1327AE0"/>
    <w:lvl w:ilvl="0">
      <w:start w:val="6"/>
      <w:numFmt w:val="decimal"/>
      <w:lvlText w:val="%1."/>
      <w:lvlJc w:val="left"/>
      <w:pPr>
        <w:ind w:left="360" w:hanging="360"/>
      </w:pPr>
      <w:rPr>
        <w:rFonts w:hint="default"/>
      </w:rPr>
    </w:lvl>
    <w:lvl w:ilvl="1">
      <w:start w:val="1"/>
      <w:numFmt w:val="decimal"/>
      <w:lvlText w:val="%1.%2."/>
      <w:lvlJc w:val="left"/>
      <w:pPr>
        <w:ind w:left="1146" w:hanging="360"/>
      </w:pPr>
      <w:rPr>
        <w:rFonts w:hint="default"/>
      </w:rPr>
    </w:lvl>
    <w:lvl w:ilvl="2">
      <w:start w:val="1"/>
      <w:numFmt w:val="decimal"/>
      <w:lvlText w:val="%1.%2.%3."/>
      <w:lvlJc w:val="left"/>
      <w:pPr>
        <w:ind w:left="2292" w:hanging="720"/>
      </w:pPr>
      <w:rPr>
        <w:rFonts w:hint="default"/>
      </w:rPr>
    </w:lvl>
    <w:lvl w:ilvl="3">
      <w:start w:val="1"/>
      <w:numFmt w:val="decimal"/>
      <w:lvlText w:val="%1.%2.%3.%4."/>
      <w:lvlJc w:val="left"/>
      <w:pPr>
        <w:ind w:left="3078" w:hanging="720"/>
      </w:pPr>
      <w:rPr>
        <w:rFonts w:hint="default"/>
      </w:rPr>
    </w:lvl>
    <w:lvl w:ilvl="4">
      <w:start w:val="1"/>
      <w:numFmt w:val="decimal"/>
      <w:lvlText w:val="%1.%2.%3.%4.%5."/>
      <w:lvlJc w:val="left"/>
      <w:pPr>
        <w:ind w:left="4224" w:hanging="1080"/>
      </w:pPr>
      <w:rPr>
        <w:rFonts w:hint="default"/>
      </w:rPr>
    </w:lvl>
    <w:lvl w:ilvl="5">
      <w:start w:val="1"/>
      <w:numFmt w:val="decimal"/>
      <w:lvlText w:val="%1.%2.%3.%4.%5.%6."/>
      <w:lvlJc w:val="left"/>
      <w:pPr>
        <w:ind w:left="5010" w:hanging="1080"/>
      </w:pPr>
      <w:rPr>
        <w:rFonts w:hint="default"/>
      </w:rPr>
    </w:lvl>
    <w:lvl w:ilvl="6">
      <w:start w:val="1"/>
      <w:numFmt w:val="decimal"/>
      <w:lvlText w:val="%1.%2.%3.%4.%5.%6.%7."/>
      <w:lvlJc w:val="left"/>
      <w:pPr>
        <w:ind w:left="6156" w:hanging="1440"/>
      </w:pPr>
      <w:rPr>
        <w:rFonts w:hint="default"/>
      </w:rPr>
    </w:lvl>
    <w:lvl w:ilvl="7">
      <w:start w:val="1"/>
      <w:numFmt w:val="decimal"/>
      <w:lvlText w:val="%1.%2.%3.%4.%5.%6.%7.%8."/>
      <w:lvlJc w:val="left"/>
      <w:pPr>
        <w:ind w:left="6942" w:hanging="1440"/>
      </w:pPr>
      <w:rPr>
        <w:rFonts w:hint="default"/>
      </w:rPr>
    </w:lvl>
    <w:lvl w:ilvl="8">
      <w:start w:val="1"/>
      <w:numFmt w:val="decimal"/>
      <w:lvlText w:val="%1.%2.%3.%4.%5.%6.%7.%8.%9."/>
      <w:lvlJc w:val="left"/>
      <w:pPr>
        <w:ind w:left="8088" w:hanging="1800"/>
      </w:pPr>
      <w:rPr>
        <w:rFonts w:hint="default"/>
      </w:rPr>
    </w:lvl>
  </w:abstractNum>
  <w:abstractNum w:abstractNumId="24" w15:restartNumberingAfterBreak="0">
    <w:nsid w:val="47C345C5"/>
    <w:multiLevelType w:val="hybridMultilevel"/>
    <w:tmpl w:val="FFCA80FC"/>
    <w:lvl w:ilvl="0" w:tplc="DB18CAC8">
      <w:start w:val="1"/>
      <w:numFmt w:val="decimal"/>
      <w:lvlText w:val="%1."/>
      <w:lvlJc w:val="left"/>
      <w:pPr>
        <w:ind w:left="900" w:hanging="360"/>
      </w:pPr>
    </w:lvl>
    <w:lvl w:ilvl="1" w:tplc="04190019">
      <w:start w:val="1"/>
      <w:numFmt w:val="lowerLetter"/>
      <w:lvlText w:val="%2."/>
      <w:lvlJc w:val="left"/>
      <w:pPr>
        <w:ind w:left="1620" w:hanging="360"/>
      </w:pPr>
    </w:lvl>
    <w:lvl w:ilvl="2" w:tplc="0419001B">
      <w:start w:val="1"/>
      <w:numFmt w:val="lowerRoman"/>
      <w:lvlText w:val="%3."/>
      <w:lvlJc w:val="right"/>
      <w:pPr>
        <w:ind w:left="2340" w:hanging="180"/>
      </w:pPr>
    </w:lvl>
    <w:lvl w:ilvl="3" w:tplc="0419000F">
      <w:start w:val="1"/>
      <w:numFmt w:val="decimal"/>
      <w:lvlText w:val="%4."/>
      <w:lvlJc w:val="left"/>
      <w:pPr>
        <w:ind w:left="3060" w:hanging="360"/>
      </w:pPr>
    </w:lvl>
    <w:lvl w:ilvl="4" w:tplc="04190019">
      <w:start w:val="1"/>
      <w:numFmt w:val="lowerLetter"/>
      <w:lvlText w:val="%5."/>
      <w:lvlJc w:val="left"/>
      <w:pPr>
        <w:ind w:left="3780" w:hanging="360"/>
      </w:pPr>
    </w:lvl>
    <w:lvl w:ilvl="5" w:tplc="0419001B">
      <w:start w:val="1"/>
      <w:numFmt w:val="lowerRoman"/>
      <w:lvlText w:val="%6."/>
      <w:lvlJc w:val="right"/>
      <w:pPr>
        <w:ind w:left="4500" w:hanging="180"/>
      </w:pPr>
    </w:lvl>
    <w:lvl w:ilvl="6" w:tplc="0419000F">
      <w:start w:val="1"/>
      <w:numFmt w:val="decimal"/>
      <w:lvlText w:val="%7."/>
      <w:lvlJc w:val="left"/>
      <w:pPr>
        <w:ind w:left="5220" w:hanging="360"/>
      </w:pPr>
    </w:lvl>
    <w:lvl w:ilvl="7" w:tplc="04190019">
      <w:start w:val="1"/>
      <w:numFmt w:val="lowerLetter"/>
      <w:lvlText w:val="%8."/>
      <w:lvlJc w:val="left"/>
      <w:pPr>
        <w:ind w:left="5940" w:hanging="360"/>
      </w:pPr>
    </w:lvl>
    <w:lvl w:ilvl="8" w:tplc="0419001B">
      <w:start w:val="1"/>
      <w:numFmt w:val="lowerRoman"/>
      <w:lvlText w:val="%9."/>
      <w:lvlJc w:val="right"/>
      <w:pPr>
        <w:ind w:left="6660" w:hanging="180"/>
      </w:pPr>
    </w:lvl>
  </w:abstractNum>
  <w:abstractNum w:abstractNumId="25" w15:restartNumberingAfterBreak="0">
    <w:nsid w:val="4D0C14C9"/>
    <w:multiLevelType w:val="multilevel"/>
    <w:tmpl w:val="39BA112E"/>
    <w:lvl w:ilvl="0">
      <w:start w:val="1"/>
      <w:numFmt w:val="decimal"/>
      <w:lvlText w:val="%1."/>
      <w:lvlJc w:val="left"/>
      <w:pPr>
        <w:tabs>
          <w:tab w:val="num" w:pos="798"/>
        </w:tabs>
        <w:ind w:left="-53" w:firstLine="851"/>
      </w:pPr>
      <w:rPr>
        <w:rFonts w:hint="default"/>
        <w:b w:val="0"/>
        <w:i w:val="0"/>
      </w:rPr>
    </w:lvl>
    <w:lvl w:ilvl="1">
      <w:start w:val="1"/>
      <w:numFmt w:val="lowerLetter"/>
      <w:lvlText w:val="%2."/>
      <w:lvlJc w:val="left"/>
      <w:pPr>
        <w:tabs>
          <w:tab w:val="num" w:pos="1387"/>
        </w:tabs>
        <w:ind w:left="1387" w:hanging="360"/>
      </w:pPr>
    </w:lvl>
    <w:lvl w:ilvl="2">
      <w:start w:val="1"/>
      <w:numFmt w:val="lowerRoman"/>
      <w:lvlText w:val="%3."/>
      <w:lvlJc w:val="right"/>
      <w:pPr>
        <w:tabs>
          <w:tab w:val="num" w:pos="2107"/>
        </w:tabs>
        <w:ind w:left="2107" w:hanging="180"/>
      </w:pPr>
    </w:lvl>
    <w:lvl w:ilvl="3">
      <w:start w:val="1"/>
      <w:numFmt w:val="decimal"/>
      <w:lvlText w:val="%4."/>
      <w:lvlJc w:val="left"/>
      <w:pPr>
        <w:tabs>
          <w:tab w:val="num" w:pos="2827"/>
        </w:tabs>
        <w:ind w:left="2827" w:hanging="360"/>
      </w:pPr>
    </w:lvl>
    <w:lvl w:ilvl="4">
      <w:start w:val="1"/>
      <w:numFmt w:val="lowerLetter"/>
      <w:lvlText w:val="%5."/>
      <w:lvlJc w:val="left"/>
      <w:pPr>
        <w:tabs>
          <w:tab w:val="num" w:pos="3547"/>
        </w:tabs>
        <w:ind w:left="3547" w:hanging="360"/>
      </w:pPr>
    </w:lvl>
    <w:lvl w:ilvl="5">
      <w:start w:val="1"/>
      <w:numFmt w:val="lowerRoman"/>
      <w:lvlText w:val="%6."/>
      <w:lvlJc w:val="right"/>
      <w:pPr>
        <w:tabs>
          <w:tab w:val="num" w:pos="4267"/>
        </w:tabs>
        <w:ind w:left="4267" w:hanging="180"/>
      </w:pPr>
    </w:lvl>
    <w:lvl w:ilvl="6">
      <w:start w:val="1"/>
      <w:numFmt w:val="decimal"/>
      <w:lvlText w:val="%7."/>
      <w:lvlJc w:val="left"/>
      <w:pPr>
        <w:tabs>
          <w:tab w:val="num" w:pos="4987"/>
        </w:tabs>
        <w:ind w:left="4987" w:hanging="360"/>
      </w:pPr>
    </w:lvl>
    <w:lvl w:ilvl="7">
      <w:start w:val="1"/>
      <w:numFmt w:val="lowerLetter"/>
      <w:lvlText w:val="%8."/>
      <w:lvlJc w:val="left"/>
      <w:pPr>
        <w:tabs>
          <w:tab w:val="num" w:pos="5707"/>
        </w:tabs>
        <w:ind w:left="5707" w:hanging="360"/>
      </w:pPr>
    </w:lvl>
    <w:lvl w:ilvl="8">
      <w:start w:val="1"/>
      <w:numFmt w:val="lowerRoman"/>
      <w:lvlText w:val="%9."/>
      <w:lvlJc w:val="right"/>
      <w:pPr>
        <w:tabs>
          <w:tab w:val="num" w:pos="6427"/>
        </w:tabs>
        <w:ind w:left="6427" w:hanging="180"/>
      </w:pPr>
    </w:lvl>
  </w:abstractNum>
  <w:abstractNum w:abstractNumId="26" w15:restartNumberingAfterBreak="0">
    <w:nsid w:val="4DB25C5A"/>
    <w:multiLevelType w:val="hybridMultilevel"/>
    <w:tmpl w:val="B21085BC"/>
    <w:lvl w:ilvl="0" w:tplc="D0E2F972">
      <w:start w:val="1"/>
      <w:numFmt w:val="decimal"/>
      <w:lvlText w:val="%1."/>
      <w:lvlJc w:val="left"/>
      <w:pPr>
        <w:tabs>
          <w:tab w:val="num" w:pos="798"/>
        </w:tabs>
        <w:ind w:left="-53" w:firstLine="851"/>
      </w:pPr>
      <w:rPr>
        <w:rFonts w:hint="default"/>
      </w:rPr>
    </w:lvl>
    <w:lvl w:ilvl="1" w:tplc="04190019">
      <w:start w:val="1"/>
      <w:numFmt w:val="lowerLetter"/>
      <w:lvlText w:val="%2."/>
      <w:lvlJc w:val="left"/>
      <w:pPr>
        <w:tabs>
          <w:tab w:val="num" w:pos="1387"/>
        </w:tabs>
        <w:ind w:left="1387" w:hanging="360"/>
      </w:pPr>
    </w:lvl>
    <w:lvl w:ilvl="2" w:tplc="0419001B">
      <w:start w:val="1"/>
      <w:numFmt w:val="lowerRoman"/>
      <w:lvlText w:val="%3."/>
      <w:lvlJc w:val="right"/>
      <w:pPr>
        <w:tabs>
          <w:tab w:val="num" w:pos="2107"/>
        </w:tabs>
        <w:ind w:left="2107" w:hanging="180"/>
      </w:pPr>
    </w:lvl>
    <w:lvl w:ilvl="3" w:tplc="0419000F">
      <w:start w:val="1"/>
      <w:numFmt w:val="decimal"/>
      <w:lvlText w:val="%4."/>
      <w:lvlJc w:val="left"/>
      <w:pPr>
        <w:tabs>
          <w:tab w:val="num" w:pos="2827"/>
        </w:tabs>
        <w:ind w:left="2827" w:hanging="360"/>
      </w:pPr>
    </w:lvl>
    <w:lvl w:ilvl="4" w:tplc="04190019">
      <w:start w:val="1"/>
      <w:numFmt w:val="lowerLetter"/>
      <w:lvlText w:val="%5."/>
      <w:lvlJc w:val="left"/>
      <w:pPr>
        <w:tabs>
          <w:tab w:val="num" w:pos="3547"/>
        </w:tabs>
        <w:ind w:left="3547" w:hanging="360"/>
      </w:pPr>
    </w:lvl>
    <w:lvl w:ilvl="5" w:tplc="0419001B">
      <w:start w:val="1"/>
      <w:numFmt w:val="lowerRoman"/>
      <w:lvlText w:val="%6."/>
      <w:lvlJc w:val="right"/>
      <w:pPr>
        <w:tabs>
          <w:tab w:val="num" w:pos="4267"/>
        </w:tabs>
        <w:ind w:left="4267" w:hanging="180"/>
      </w:pPr>
    </w:lvl>
    <w:lvl w:ilvl="6" w:tplc="0419000F">
      <w:start w:val="1"/>
      <w:numFmt w:val="decimal"/>
      <w:lvlText w:val="%7."/>
      <w:lvlJc w:val="left"/>
      <w:pPr>
        <w:tabs>
          <w:tab w:val="num" w:pos="4987"/>
        </w:tabs>
        <w:ind w:left="4987" w:hanging="360"/>
      </w:pPr>
    </w:lvl>
    <w:lvl w:ilvl="7" w:tplc="04190019">
      <w:start w:val="1"/>
      <w:numFmt w:val="lowerLetter"/>
      <w:lvlText w:val="%8."/>
      <w:lvlJc w:val="left"/>
      <w:pPr>
        <w:tabs>
          <w:tab w:val="num" w:pos="5707"/>
        </w:tabs>
        <w:ind w:left="5707" w:hanging="360"/>
      </w:pPr>
    </w:lvl>
    <w:lvl w:ilvl="8" w:tplc="0419001B">
      <w:start w:val="1"/>
      <w:numFmt w:val="lowerRoman"/>
      <w:lvlText w:val="%9."/>
      <w:lvlJc w:val="right"/>
      <w:pPr>
        <w:tabs>
          <w:tab w:val="num" w:pos="6427"/>
        </w:tabs>
        <w:ind w:left="6427" w:hanging="180"/>
      </w:pPr>
    </w:lvl>
  </w:abstractNum>
  <w:abstractNum w:abstractNumId="27" w15:restartNumberingAfterBreak="0">
    <w:nsid w:val="5028491D"/>
    <w:multiLevelType w:val="multilevel"/>
    <w:tmpl w:val="549EBF12"/>
    <w:lvl w:ilvl="0">
      <w:start w:val="4"/>
      <w:numFmt w:val="decimal"/>
      <w:lvlText w:val="%1"/>
      <w:lvlJc w:val="left"/>
      <w:pPr>
        <w:ind w:left="360" w:hanging="360"/>
      </w:pPr>
      <w:rPr>
        <w:rFonts w:hint="default"/>
      </w:rPr>
    </w:lvl>
    <w:lvl w:ilvl="1">
      <w:start w:val="9"/>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50AB719C"/>
    <w:multiLevelType w:val="hybridMultilevel"/>
    <w:tmpl w:val="B21085BC"/>
    <w:lvl w:ilvl="0" w:tplc="D0E2F972">
      <w:start w:val="1"/>
      <w:numFmt w:val="decimal"/>
      <w:lvlText w:val="%1."/>
      <w:lvlJc w:val="left"/>
      <w:pPr>
        <w:tabs>
          <w:tab w:val="num" w:pos="798"/>
        </w:tabs>
        <w:ind w:left="-53" w:firstLine="851"/>
      </w:pPr>
      <w:rPr>
        <w:rFonts w:hint="default"/>
      </w:rPr>
    </w:lvl>
    <w:lvl w:ilvl="1" w:tplc="04190019">
      <w:start w:val="1"/>
      <w:numFmt w:val="lowerLetter"/>
      <w:lvlText w:val="%2."/>
      <w:lvlJc w:val="left"/>
      <w:pPr>
        <w:tabs>
          <w:tab w:val="num" w:pos="1387"/>
        </w:tabs>
        <w:ind w:left="1387" w:hanging="360"/>
      </w:pPr>
    </w:lvl>
    <w:lvl w:ilvl="2" w:tplc="0419001B">
      <w:start w:val="1"/>
      <w:numFmt w:val="lowerRoman"/>
      <w:lvlText w:val="%3."/>
      <w:lvlJc w:val="right"/>
      <w:pPr>
        <w:tabs>
          <w:tab w:val="num" w:pos="2107"/>
        </w:tabs>
        <w:ind w:left="2107" w:hanging="180"/>
      </w:pPr>
    </w:lvl>
    <w:lvl w:ilvl="3" w:tplc="0419000F">
      <w:start w:val="1"/>
      <w:numFmt w:val="decimal"/>
      <w:lvlText w:val="%4."/>
      <w:lvlJc w:val="left"/>
      <w:pPr>
        <w:tabs>
          <w:tab w:val="num" w:pos="2827"/>
        </w:tabs>
        <w:ind w:left="2827" w:hanging="360"/>
      </w:pPr>
    </w:lvl>
    <w:lvl w:ilvl="4" w:tplc="04190019">
      <w:start w:val="1"/>
      <w:numFmt w:val="lowerLetter"/>
      <w:lvlText w:val="%5."/>
      <w:lvlJc w:val="left"/>
      <w:pPr>
        <w:tabs>
          <w:tab w:val="num" w:pos="3547"/>
        </w:tabs>
        <w:ind w:left="3547" w:hanging="360"/>
      </w:pPr>
    </w:lvl>
    <w:lvl w:ilvl="5" w:tplc="0419001B">
      <w:start w:val="1"/>
      <w:numFmt w:val="lowerRoman"/>
      <w:lvlText w:val="%6."/>
      <w:lvlJc w:val="right"/>
      <w:pPr>
        <w:tabs>
          <w:tab w:val="num" w:pos="4267"/>
        </w:tabs>
        <w:ind w:left="4267" w:hanging="180"/>
      </w:pPr>
    </w:lvl>
    <w:lvl w:ilvl="6" w:tplc="0419000F">
      <w:start w:val="1"/>
      <w:numFmt w:val="decimal"/>
      <w:lvlText w:val="%7."/>
      <w:lvlJc w:val="left"/>
      <w:pPr>
        <w:tabs>
          <w:tab w:val="num" w:pos="4987"/>
        </w:tabs>
        <w:ind w:left="4987" w:hanging="360"/>
      </w:pPr>
    </w:lvl>
    <w:lvl w:ilvl="7" w:tplc="04190019">
      <w:start w:val="1"/>
      <w:numFmt w:val="lowerLetter"/>
      <w:lvlText w:val="%8."/>
      <w:lvlJc w:val="left"/>
      <w:pPr>
        <w:tabs>
          <w:tab w:val="num" w:pos="5707"/>
        </w:tabs>
        <w:ind w:left="5707" w:hanging="360"/>
      </w:pPr>
    </w:lvl>
    <w:lvl w:ilvl="8" w:tplc="0419001B">
      <w:start w:val="1"/>
      <w:numFmt w:val="lowerRoman"/>
      <w:lvlText w:val="%9."/>
      <w:lvlJc w:val="right"/>
      <w:pPr>
        <w:tabs>
          <w:tab w:val="num" w:pos="6427"/>
        </w:tabs>
        <w:ind w:left="6427" w:hanging="180"/>
      </w:pPr>
    </w:lvl>
  </w:abstractNum>
  <w:abstractNum w:abstractNumId="29" w15:restartNumberingAfterBreak="0">
    <w:nsid w:val="51992019"/>
    <w:multiLevelType w:val="hybridMultilevel"/>
    <w:tmpl w:val="4D10C0A8"/>
    <w:lvl w:ilvl="0" w:tplc="BACA4A44">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4806A49"/>
    <w:multiLevelType w:val="multilevel"/>
    <w:tmpl w:val="5162775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3."/>
      <w:lvlJc w:val="left"/>
      <w:pPr>
        <w:ind w:left="121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A345475"/>
    <w:multiLevelType w:val="hybridMultilevel"/>
    <w:tmpl w:val="55A063B6"/>
    <w:lvl w:ilvl="0" w:tplc="D0E2F972">
      <w:start w:val="1"/>
      <w:numFmt w:val="decimal"/>
      <w:lvlText w:val="%1."/>
      <w:lvlJc w:val="left"/>
      <w:pPr>
        <w:tabs>
          <w:tab w:val="num" w:pos="798"/>
        </w:tabs>
        <w:ind w:left="-53" w:firstLine="851"/>
      </w:pPr>
      <w:rPr>
        <w:rFonts w:hint="default"/>
      </w:rPr>
    </w:lvl>
    <w:lvl w:ilvl="1" w:tplc="04190019">
      <w:start w:val="1"/>
      <w:numFmt w:val="lowerLetter"/>
      <w:lvlText w:val="%2."/>
      <w:lvlJc w:val="left"/>
      <w:pPr>
        <w:tabs>
          <w:tab w:val="num" w:pos="1387"/>
        </w:tabs>
        <w:ind w:left="1387" w:hanging="360"/>
      </w:pPr>
    </w:lvl>
    <w:lvl w:ilvl="2" w:tplc="0419001B">
      <w:start w:val="1"/>
      <w:numFmt w:val="lowerRoman"/>
      <w:lvlText w:val="%3."/>
      <w:lvlJc w:val="right"/>
      <w:pPr>
        <w:tabs>
          <w:tab w:val="num" w:pos="2107"/>
        </w:tabs>
        <w:ind w:left="2107" w:hanging="180"/>
      </w:pPr>
    </w:lvl>
    <w:lvl w:ilvl="3" w:tplc="0419000F">
      <w:start w:val="1"/>
      <w:numFmt w:val="decimal"/>
      <w:lvlText w:val="%4."/>
      <w:lvlJc w:val="left"/>
      <w:pPr>
        <w:tabs>
          <w:tab w:val="num" w:pos="2827"/>
        </w:tabs>
        <w:ind w:left="2827" w:hanging="360"/>
      </w:pPr>
    </w:lvl>
    <w:lvl w:ilvl="4" w:tplc="04190019">
      <w:start w:val="1"/>
      <w:numFmt w:val="lowerLetter"/>
      <w:lvlText w:val="%5."/>
      <w:lvlJc w:val="left"/>
      <w:pPr>
        <w:tabs>
          <w:tab w:val="num" w:pos="3547"/>
        </w:tabs>
        <w:ind w:left="3547" w:hanging="360"/>
      </w:pPr>
    </w:lvl>
    <w:lvl w:ilvl="5" w:tplc="0419001B">
      <w:start w:val="1"/>
      <w:numFmt w:val="lowerRoman"/>
      <w:lvlText w:val="%6."/>
      <w:lvlJc w:val="right"/>
      <w:pPr>
        <w:tabs>
          <w:tab w:val="num" w:pos="4267"/>
        </w:tabs>
        <w:ind w:left="4267" w:hanging="180"/>
      </w:pPr>
    </w:lvl>
    <w:lvl w:ilvl="6" w:tplc="0419000F">
      <w:start w:val="1"/>
      <w:numFmt w:val="decimal"/>
      <w:lvlText w:val="%7."/>
      <w:lvlJc w:val="left"/>
      <w:pPr>
        <w:tabs>
          <w:tab w:val="num" w:pos="4987"/>
        </w:tabs>
        <w:ind w:left="4987" w:hanging="360"/>
      </w:pPr>
    </w:lvl>
    <w:lvl w:ilvl="7" w:tplc="04190019">
      <w:start w:val="1"/>
      <w:numFmt w:val="lowerLetter"/>
      <w:lvlText w:val="%8."/>
      <w:lvlJc w:val="left"/>
      <w:pPr>
        <w:tabs>
          <w:tab w:val="num" w:pos="5707"/>
        </w:tabs>
        <w:ind w:left="5707" w:hanging="360"/>
      </w:pPr>
    </w:lvl>
    <w:lvl w:ilvl="8" w:tplc="0419001B">
      <w:start w:val="1"/>
      <w:numFmt w:val="lowerRoman"/>
      <w:lvlText w:val="%9."/>
      <w:lvlJc w:val="right"/>
      <w:pPr>
        <w:tabs>
          <w:tab w:val="num" w:pos="6427"/>
        </w:tabs>
        <w:ind w:left="6427" w:hanging="180"/>
      </w:pPr>
    </w:lvl>
  </w:abstractNum>
  <w:abstractNum w:abstractNumId="32" w15:restartNumberingAfterBreak="0">
    <w:nsid w:val="5A4C6E33"/>
    <w:multiLevelType w:val="multilevel"/>
    <w:tmpl w:val="C31C7CF4"/>
    <w:lvl w:ilvl="0">
      <w:start w:val="11"/>
      <w:numFmt w:val="decimal"/>
      <w:lvlText w:val="%1"/>
      <w:lvlJc w:val="left"/>
      <w:pPr>
        <w:ind w:left="420" w:hanging="420"/>
      </w:pPr>
    </w:lvl>
    <w:lvl w:ilvl="1">
      <w:start w:val="3"/>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33" w15:restartNumberingAfterBreak="0">
    <w:nsid w:val="5C0576B3"/>
    <w:multiLevelType w:val="hybridMultilevel"/>
    <w:tmpl w:val="60400256"/>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4" w15:restartNumberingAfterBreak="0">
    <w:nsid w:val="656F1226"/>
    <w:multiLevelType w:val="hybridMultilevel"/>
    <w:tmpl w:val="B21085BC"/>
    <w:lvl w:ilvl="0" w:tplc="D0E2F972">
      <w:start w:val="1"/>
      <w:numFmt w:val="decimal"/>
      <w:lvlText w:val="%1."/>
      <w:lvlJc w:val="left"/>
      <w:pPr>
        <w:tabs>
          <w:tab w:val="num" w:pos="798"/>
        </w:tabs>
        <w:ind w:left="-53" w:firstLine="851"/>
      </w:pPr>
      <w:rPr>
        <w:rFonts w:hint="default"/>
      </w:rPr>
    </w:lvl>
    <w:lvl w:ilvl="1" w:tplc="04190019">
      <w:start w:val="1"/>
      <w:numFmt w:val="lowerLetter"/>
      <w:lvlText w:val="%2."/>
      <w:lvlJc w:val="left"/>
      <w:pPr>
        <w:tabs>
          <w:tab w:val="num" w:pos="1387"/>
        </w:tabs>
        <w:ind w:left="1387" w:hanging="360"/>
      </w:pPr>
    </w:lvl>
    <w:lvl w:ilvl="2" w:tplc="0419001B">
      <w:start w:val="1"/>
      <w:numFmt w:val="lowerRoman"/>
      <w:lvlText w:val="%3."/>
      <w:lvlJc w:val="right"/>
      <w:pPr>
        <w:tabs>
          <w:tab w:val="num" w:pos="2107"/>
        </w:tabs>
        <w:ind w:left="2107" w:hanging="180"/>
      </w:pPr>
    </w:lvl>
    <w:lvl w:ilvl="3" w:tplc="0419000F">
      <w:start w:val="1"/>
      <w:numFmt w:val="decimal"/>
      <w:lvlText w:val="%4."/>
      <w:lvlJc w:val="left"/>
      <w:pPr>
        <w:tabs>
          <w:tab w:val="num" w:pos="2827"/>
        </w:tabs>
        <w:ind w:left="2827" w:hanging="360"/>
      </w:pPr>
    </w:lvl>
    <w:lvl w:ilvl="4" w:tplc="04190019">
      <w:start w:val="1"/>
      <w:numFmt w:val="lowerLetter"/>
      <w:lvlText w:val="%5."/>
      <w:lvlJc w:val="left"/>
      <w:pPr>
        <w:tabs>
          <w:tab w:val="num" w:pos="3547"/>
        </w:tabs>
        <w:ind w:left="3547" w:hanging="360"/>
      </w:pPr>
    </w:lvl>
    <w:lvl w:ilvl="5" w:tplc="0419001B">
      <w:start w:val="1"/>
      <w:numFmt w:val="lowerRoman"/>
      <w:lvlText w:val="%6."/>
      <w:lvlJc w:val="right"/>
      <w:pPr>
        <w:tabs>
          <w:tab w:val="num" w:pos="4267"/>
        </w:tabs>
        <w:ind w:left="4267" w:hanging="180"/>
      </w:pPr>
    </w:lvl>
    <w:lvl w:ilvl="6" w:tplc="0419000F">
      <w:start w:val="1"/>
      <w:numFmt w:val="decimal"/>
      <w:lvlText w:val="%7."/>
      <w:lvlJc w:val="left"/>
      <w:pPr>
        <w:tabs>
          <w:tab w:val="num" w:pos="4987"/>
        </w:tabs>
        <w:ind w:left="4987" w:hanging="360"/>
      </w:pPr>
    </w:lvl>
    <w:lvl w:ilvl="7" w:tplc="04190019">
      <w:start w:val="1"/>
      <w:numFmt w:val="lowerLetter"/>
      <w:lvlText w:val="%8."/>
      <w:lvlJc w:val="left"/>
      <w:pPr>
        <w:tabs>
          <w:tab w:val="num" w:pos="5707"/>
        </w:tabs>
        <w:ind w:left="5707" w:hanging="360"/>
      </w:pPr>
    </w:lvl>
    <w:lvl w:ilvl="8" w:tplc="0419001B">
      <w:start w:val="1"/>
      <w:numFmt w:val="lowerRoman"/>
      <w:lvlText w:val="%9."/>
      <w:lvlJc w:val="right"/>
      <w:pPr>
        <w:tabs>
          <w:tab w:val="num" w:pos="6427"/>
        </w:tabs>
        <w:ind w:left="6427" w:hanging="180"/>
      </w:pPr>
    </w:lvl>
  </w:abstractNum>
  <w:abstractNum w:abstractNumId="35" w15:restartNumberingAfterBreak="0">
    <w:nsid w:val="708C7175"/>
    <w:multiLevelType w:val="hybridMultilevel"/>
    <w:tmpl w:val="B21085BC"/>
    <w:lvl w:ilvl="0" w:tplc="D0E2F972">
      <w:start w:val="1"/>
      <w:numFmt w:val="decimal"/>
      <w:lvlText w:val="%1."/>
      <w:lvlJc w:val="left"/>
      <w:pPr>
        <w:tabs>
          <w:tab w:val="num" w:pos="798"/>
        </w:tabs>
        <w:ind w:left="-53" w:firstLine="851"/>
      </w:pPr>
      <w:rPr>
        <w:rFonts w:hint="default"/>
      </w:rPr>
    </w:lvl>
    <w:lvl w:ilvl="1" w:tplc="04190019">
      <w:start w:val="1"/>
      <w:numFmt w:val="lowerLetter"/>
      <w:lvlText w:val="%2."/>
      <w:lvlJc w:val="left"/>
      <w:pPr>
        <w:tabs>
          <w:tab w:val="num" w:pos="1387"/>
        </w:tabs>
        <w:ind w:left="1387" w:hanging="360"/>
      </w:pPr>
    </w:lvl>
    <w:lvl w:ilvl="2" w:tplc="0419001B">
      <w:start w:val="1"/>
      <w:numFmt w:val="lowerRoman"/>
      <w:lvlText w:val="%3."/>
      <w:lvlJc w:val="right"/>
      <w:pPr>
        <w:tabs>
          <w:tab w:val="num" w:pos="2107"/>
        </w:tabs>
        <w:ind w:left="2107" w:hanging="180"/>
      </w:pPr>
    </w:lvl>
    <w:lvl w:ilvl="3" w:tplc="0419000F">
      <w:start w:val="1"/>
      <w:numFmt w:val="decimal"/>
      <w:lvlText w:val="%4."/>
      <w:lvlJc w:val="left"/>
      <w:pPr>
        <w:tabs>
          <w:tab w:val="num" w:pos="2827"/>
        </w:tabs>
        <w:ind w:left="2827" w:hanging="360"/>
      </w:pPr>
    </w:lvl>
    <w:lvl w:ilvl="4" w:tplc="04190019">
      <w:start w:val="1"/>
      <w:numFmt w:val="lowerLetter"/>
      <w:lvlText w:val="%5."/>
      <w:lvlJc w:val="left"/>
      <w:pPr>
        <w:tabs>
          <w:tab w:val="num" w:pos="3547"/>
        </w:tabs>
        <w:ind w:left="3547" w:hanging="360"/>
      </w:pPr>
    </w:lvl>
    <w:lvl w:ilvl="5" w:tplc="0419001B">
      <w:start w:val="1"/>
      <w:numFmt w:val="lowerRoman"/>
      <w:lvlText w:val="%6."/>
      <w:lvlJc w:val="right"/>
      <w:pPr>
        <w:tabs>
          <w:tab w:val="num" w:pos="4267"/>
        </w:tabs>
        <w:ind w:left="4267" w:hanging="180"/>
      </w:pPr>
    </w:lvl>
    <w:lvl w:ilvl="6" w:tplc="0419000F">
      <w:start w:val="1"/>
      <w:numFmt w:val="decimal"/>
      <w:lvlText w:val="%7."/>
      <w:lvlJc w:val="left"/>
      <w:pPr>
        <w:tabs>
          <w:tab w:val="num" w:pos="4987"/>
        </w:tabs>
        <w:ind w:left="4987" w:hanging="360"/>
      </w:pPr>
    </w:lvl>
    <w:lvl w:ilvl="7" w:tplc="04190019">
      <w:start w:val="1"/>
      <w:numFmt w:val="lowerLetter"/>
      <w:lvlText w:val="%8."/>
      <w:lvlJc w:val="left"/>
      <w:pPr>
        <w:tabs>
          <w:tab w:val="num" w:pos="5707"/>
        </w:tabs>
        <w:ind w:left="5707" w:hanging="360"/>
      </w:pPr>
    </w:lvl>
    <w:lvl w:ilvl="8" w:tplc="0419001B">
      <w:start w:val="1"/>
      <w:numFmt w:val="lowerRoman"/>
      <w:lvlText w:val="%9."/>
      <w:lvlJc w:val="right"/>
      <w:pPr>
        <w:tabs>
          <w:tab w:val="num" w:pos="6427"/>
        </w:tabs>
        <w:ind w:left="6427" w:hanging="180"/>
      </w:pPr>
    </w:lvl>
  </w:abstractNum>
  <w:abstractNum w:abstractNumId="36" w15:restartNumberingAfterBreak="0">
    <w:nsid w:val="73056124"/>
    <w:multiLevelType w:val="hybridMultilevel"/>
    <w:tmpl w:val="B21085BC"/>
    <w:lvl w:ilvl="0" w:tplc="D0E2F972">
      <w:start w:val="1"/>
      <w:numFmt w:val="decimal"/>
      <w:lvlText w:val="%1."/>
      <w:lvlJc w:val="left"/>
      <w:pPr>
        <w:tabs>
          <w:tab w:val="num" w:pos="798"/>
        </w:tabs>
        <w:ind w:left="-53" w:firstLine="851"/>
      </w:pPr>
      <w:rPr>
        <w:rFonts w:hint="default"/>
      </w:rPr>
    </w:lvl>
    <w:lvl w:ilvl="1" w:tplc="04190019">
      <w:start w:val="1"/>
      <w:numFmt w:val="lowerLetter"/>
      <w:lvlText w:val="%2."/>
      <w:lvlJc w:val="left"/>
      <w:pPr>
        <w:tabs>
          <w:tab w:val="num" w:pos="1387"/>
        </w:tabs>
        <w:ind w:left="1387" w:hanging="360"/>
      </w:pPr>
    </w:lvl>
    <w:lvl w:ilvl="2" w:tplc="0419001B">
      <w:start w:val="1"/>
      <w:numFmt w:val="lowerRoman"/>
      <w:lvlText w:val="%3."/>
      <w:lvlJc w:val="right"/>
      <w:pPr>
        <w:tabs>
          <w:tab w:val="num" w:pos="2107"/>
        </w:tabs>
        <w:ind w:left="2107" w:hanging="180"/>
      </w:pPr>
    </w:lvl>
    <w:lvl w:ilvl="3" w:tplc="0419000F">
      <w:start w:val="1"/>
      <w:numFmt w:val="decimal"/>
      <w:lvlText w:val="%4."/>
      <w:lvlJc w:val="left"/>
      <w:pPr>
        <w:tabs>
          <w:tab w:val="num" w:pos="2827"/>
        </w:tabs>
        <w:ind w:left="2827" w:hanging="360"/>
      </w:pPr>
    </w:lvl>
    <w:lvl w:ilvl="4" w:tplc="04190019">
      <w:start w:val="1"/>
      <w:numFmt w:val="lowerLetter"/>
      <w:lvlText w:val="%5."/>
      <w:lvlJc w:val="left"/>
      <w:pPr>
        <w:tabs>
          <w:tab w:val="num" w:pos="3547"/>
        </w:tabs>
        <w:ind w:left="3547" w:hanging="360"/>
      </w:pPr>
    </w:lvl>
    <w:lvl w:ilvl="5" w:tplc="0419001B">
      <w:start w:val="1"/>
      <w:numFmt w:val="lowerRoman"/>
      <w:lvlText w:val="%6."/>
      <w:lvlJc w:val="right"/>
      <w:pPr>
        <w:tabs>
          <w:tab w:val="num" w:pos="4267"/>
        </w:tabs>
        <w:ind w:left="4267" w:hanging="180"/>
      </w:pPr>
    </w:lvl>
    <w:lvl w:ilvl="6" w:tplc="0419000F">
      <w:start w:val="1"/>
      <w:numFmt w:val="decimal"/>
      <w:lvlText w:val="%7."/>
      <w:lvlJc w:val="left"/>
      <w:pPr>
        <w:tabs>
          <w:tab w:val="num" w:pos="4987"/>
        </w:tabs>
        <w:ind w:left="4987" w:hanging="360"/>
      </w:pPr>
    </w:lvl>
    <w:lvl w:ilvl="7" w:tplc="04190019">
      <w:start w:val="1"/>
      <w:numFmt w:val="lowerLetter"/>
      <w:lvlText w:val="%8."/>
      <w:lvlJc w:val="left"/>
      <w:pPr>
        <w:tabs>
          <w:tab w:val="num" w:pos="5707"/>
        </w:tabs>
        <w:ind w:left="5707" w:hanging="360"/>
      </w:pPr>
    </w:lvl>
    <w:lvl w:ilvl="8" w:tplc="0419001B">
      <w:start w:val="1"/>
      <w:numFmt w:val="lowerRoman"/>
      <w:lvlText w:val="%9."/>
      <w:lvlJc w:val="right"/>
      <w:pPr>
        <w:tabs>
          <w:tab w:val="num" w:pos="6427"/>
        </w:tabs>
        <w:ind w:left="6427" w:hanging="180"/>
      </w:pPr>
    </w:lvl>
  </w:abstractNum>
  <w:abstractNum w:abstractNumId="37" w15:restartNumberingAfterBreak="0">
    <w:nsid w:val="7F3739F5"/>
    <w:multiLevelType w:val="multilevel"/>
    <w:tmpl w:val="E174B520"/>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1"/>
  </w:num>
  <w:num w:numId="2">
    <w:abstractNumId w:val="26"/>
  </w:num>
  <w:num w:numId="3">
    <w:abstractNumId w:val="4"/>
  </w:num>
  <w:num w:numId="4">
    <w:abstractNumId w:val="34"/>
  </w:num>
  <w:num w:numId="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8"/>
  </w:num>
  <w:num w:numId="7">
    <w:abstractNumId w:val="36"/>
  </w:num>
  <w:num w:numId="8">
    <w:abstractNumId w:val="17"/>
  </w:num>
  <w:num w:numId="9">
    <w:abstractNumId w:val="12"/>
  </w:num>
  <w:num w:numId="10">
    <w:abstractNumId w:val="27"/>
  </w:num>
  <w:num w:numId="1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2"/>
    <w:lvlOverride w:ilvl="0">
      <w:startOverride w:val="11"/>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num>
  <w:num w:numId="14">
    <w:abstractNumId w:val="35"/>
  </w:num>
  <w:num w:numId="15">
    <w:abstractNumId w:val="15"/>
  </w:num>
  <w:num w:numId="1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9"/>
  </w:num>
  <w:num w:numId="21">
    <w:abstractNumId w:val="22"/>
  </w:num>
  <w:num w:numId="22">
    <w:abstractNumId w:val="3"/>
  </w:num>
  <w:num w:numId="23">
    <w:abstractNumId w:val="16"/>
  </w:num>
  <w:num w:numId="24">
    <w:abstractNumId w:val="10"/>
  </w:num>
  <w:num w:numId="25">
    <w:abstractNumId w:val="0"/>
  </w:num>
  <w:num w:numId="26">
    <w:abstractNumId w:val="20"/>
  </w:num>
  <w:num w:numId="2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1"/>
  </w:num>
  <w:num w:numId="29">
    <w:abstractNumId w:val="13"/>
  </w:num>
  <w:num w:numId="3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23"/>
  </w:num>
  <w:num w:numId="3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3"/>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9"/>
  </w:num>
  <w:num w:numId="35">
    <w:abstractNumId w:val="19"/>
  </w:num>
  <w:num w:numId="36">
    <w:abstractNumId w:val="25"/>
  </w:num>
  <w:num w:numId="37">
    <w:abstractNumId w:val="7"/>
  </w:num>
  <w:num w:numId="38">
    <w:abstractNumId w:val="14"/>
  </w:num>
  <w:num w:numId="39">
    <w:abstractNumId w:val="37"/>
  </w:num>
  <w:num w:numId="40">
    <w:abstractNumId w:val="2"/>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36A82"/>
    <w:rsid w:val="00002B05"/>
    <w:rsid w:val="0000415D"/>
    <w:rsid w:val="000048FF"/>
    <w:rsid w:val="00005D47"/>
    <w:rsid w:val="00010935"/>
    <w:rsid w:val="00011012"/>
    <w:rsid w:val="00026EC4"/>
    <w:rsid w:val="0003398D"/>
    <w:rsid w:val="00040DFB"/>
    <w:rsid w:val="00051013"/>
    <w:rsid w:val="0005724A"/>
    <w:rsid w:val="000636C1"/>
    <w:rsid w:val="00071791"/>
    <w:rsid w:val="000A12F1"/>
    <w:rsid w:val="000B0F43"/>
    <w:rsid w:val="000B1347"/>
    <w:rsid w:val="000B4CAC"/>
    <w:rsid w:val="000B6B2C"/>
    <w:rsid w:val="000E1A64"/>
    <w:rsid w:val="000F4373"/>
    <w:rsid w:val="00106FF9"/>
    <w:rsid w:val="00112FF5"/>
    <w:rsid w:val="00123D60"/>
    <w:rsid w:val="00133D2C"/>
    <w:rsid w:val="001410BB"/>
    <w:rsid w:val="00142338"/>
    <w:rsid w:val="00143453"/>
    <w:rsid w:val="001616DF"/>
    <w:rsid w:val="00164002"/>
    <w:rsid w:val="00167640"/>
    <w:rsid w:val="00177A70"/>
    <w:rsid w:val="00191CD7"/>
    <w:rsid w:val="00194E8C"/>
    <w:rsid w:val="001A382F"/>
    <w:rsid w:val="001A3999"/>
    <w:rsid w:val="001A5B9D"/>
    <w:rsid w:val="001B7686"/>
    <w:rsid w:val="001C2052"/>
    <w:rsid w:val="001C458D"/>
    <w:rsid w:val="001C5A02"/>
    <w:rsid w:val="001C7A8E"/>
    <w:rsid w:val="001D3912"/>
    <w:rsid w:val="001D3988"/>
    <w:rsid w:val="001F5B23"/>
    <w:rsid w:val="00204FC0"/>
    <w:rsid w:val="00211872"/>
    <w:rsid w:val="00217E72"/>
    <w:rsid w:val="002205C5"/>
    <w:rsid w:val="0022446C"/>
    <w:rsid w:val="00225E1B"/>
    <w:rsid w:val="002312C8"/>
    <w:rsid w:val="00231F73"/>
    <w:rsid w:val="00232C40"/>
    <w:rsid w:val="002363E3"/>
    <w:rsid w:val="00237DE9"/>
    <w:rsid w:val="00241F6A"/>
    <w:rsid w:val="00253999"/>
    <w:rsid w:val="00254B8C"/>
    <w:rsid w:val="00255F53"/>
    <w:rsid w:val="00267506"/>
    <w:rsid w:val="002677B3"/>
    <w:rsid w:val="0028334D"/>
    <w:rsid w:val="002A46CD"/>
    <w:rsid w:val="002A65B0"/>
    <w:rsid w:val="002A74F3"/>
    <w:rsid w:val="002B159A"/>
    <w:rsid w:val="002B368D"/>
    <w:rsid w:val="002C4BA7"/>
    <w:rsid w:val="002C605B"/>
    <w:rsid w:val="002D0A74"/>
    <w:rsid w:val="002E0E6D"/>
    <w:rsid w:val="002E1366"/>
    <w:rsid w:val="002E157B"/>
    <w:rsid w:val="002E303B"/>
    <w:rsid w:val="002E37FD"/>
    <w:rsid w:val="002F1ED4"/>
    <w:rsid w:val="00307126"/>
    <w:rsid w:val="00312B47"/>
    <w:rsid w:val="00316FC0"/>
    <w:rsid w:val="00321576"/>
    <w:rsid w:val="00332A6B"/>
    <w:rsid w:val="003442F6"/>
    <w:rsid w:val="0035020E"/>
    <w:rsid w:val="00350249"/>
    <w:rsid w:val="0035156C"/>
    <w:rsid w:val="00355E17"/>
    <w:rsid w:val="0035682B"/>
    <w:rsid w:val="003670BE"/>
    <w:rsid w:val="00367EBA"/>
    <w:rsid w:val="00382C96"/>
    <w:rsid w:val="00383C25"/>
    <w:rsid w:val="00390CD9"/>
    <w:rsid w:val="0039276F"/>
    <w:rsid w:val="003A3769"/>
    <w:rsid w:val="003A38E4"/>
    <w:rsid w:val="003B0450"/>
    <w:rsid w:val="003B06BD"/>
    <w:rsid w:val="003B3611"/>
    <w:rsid w:val="003B517F"/>
    <w:rsid w:val="003B6263"/>
    <w:rsid w:val="003D2DAB"/>
    <w:rsid w:val="003D4548"/>
    <w:rsid w:val="003E0972"/>
    <w:rsid w:val="003E7D14"/>
    <w:rsid w:val="003F6C38"/>
    <w:rsid w:val="003F7885"/>
    <w:rsid w:val="00404041"/>
    <w:rsid w:val="00407CE1"/>
    <w:rsid w:val="00410982"/>
    <w:rsid w:val="00410FCD"/>
    <w:rsid w:val="00411ADB"/>
    <w:rsid w:val="00412648"/>
    <w:rsid w:val="00421319"/>
    <w:rsid w:val="00422382"/>
    <w:rsid w:val="0042324F"/>
    <w:rsid w:val="004253D3"/>
    <w:rsid w:val="00430BAC"/>
    <w:rsid w:val="00437D13"/>
    <w:rsid w:val="0044501C"/>
    <w:rsid w:val="004463D2"/>
    <w:rsid w:val="00447227"/>
    <w:rsid w:val="00452755"/>
    <w:rsid w:val="00454B54"/>
    <w:rsid w:val="00461B57"/>
    <w:rsid w:val="004672B3"/>
    <w:rsid w:val="00472A99"/>
    <w:rsid w:val="00477472"/>
    <w:rsid w:val="00493766"/>
    <w:rsid w:val="004A635B"/>
    <w:rsid w:val="004C5145"/>
    <w:rsid w:val="0050220E"/>
    <w:rsid w:val="005058FA"/>
    <w:rsid w:val="00515C90"/>
    <w:rsid w:val="00522DDD"/>
    <w:rsid w:val="00526C0B"/>
    <w:rsid w:val="005277E0"/>
    <w:rsid w:val="00532D6E"/>
    <w:rsid w:val="00560BD7"/>
    <w:rsid w:val="00564C4F"/>
    <w:rsid w:val="0056639B"/>
    <w:rsid w:val="00570505"/>
    <w:rsid w:val="00571265"/>
    <w:rsid w:val="005A20E2"/>
    <w:rsid w:val="005A710F"/>
    <w:rsid w:val="005A7894"/>
    <w:rsid w:val="005B0AAC"/>
    <w:rsid w:val="005B2A5E"/>
    <w:rsid w:val="005B5FFB"/>
    <w:rsid w:val="005B6270"/>
    <w:rsid w:val="005B6673"/>
    <w:rsid w:val="005B66E8"/>
    <w:rsid w:val="005C1BDD"/>
    <w:rsid w:val="005D3E0D"/>
    <w:rsid w:val="005D5447"/>
    <w:rsid w:val="005D7D60"/>
    <w:rsid w:val="005E69A8"/>
    <w:rsid w:val="005E7C42"/>
    <w:rsid w:val="005F145C"/>
    <w:rsid w:val="005F170A"/>
    <w:rsid w:val="005F22E7"/>
    <w:rsid w:val="005F34B1"/>
    <w:rsid w:val="005F5487"/>
    <w:rsid w:val="00600005"/>
    <w:rsid w:val="00606A31"/>
    <w:rsid w:val="00616F93"/>
    <w:rsid w:val="0061713B"/>
    <w:rsid w:val="00620C78"/>
    <w:rsid w:val="0062135C"/>
    <w:rsid w:val="00630B35"/>
    <w:rsid w:val="006334B7"/>
    <w:rsid w:val="0065017C"/>
    <w:rsid w:val="00651DA9"/>
    <w:rsid w:val="0065343F"/>
    <w:rsid w:val="00653BA4"/>
    <w:rsid w:val="00653CB3"/>
    <w:rsid w:val="006619AA"/>
    <w:rsid w:val="00664D8B"/>
    <w:rsid w:val="00673073"/>
    <w:rsid w:val="00673A5C"/>
    <w:rsid w:val="00691B89"/>
    <w:rsid w:val="006A1073"/>
    <w:rsid w:val="006B59AE"/>
    <w:rsid w:val="006C1A0C"/>
    <w:rsid w:val="006C515D"/>
    <w:rsid w:val="006C7630"/>
    <w:rsid w:val="006C7E62"/>
    <w:rsid w:val="006D630A"/>
    <w:rsid w:val="006F5D83"/>
    <w:rsid w:val="00702FCB"/>
    <w:rsid w:val="00703337"/>
    <w:rsid w:val="00713FF8"/>
    <w:rsid w:val="00716C0B"/>
    <w:rsid w:val="00721DEB"/>
    <w:rsid w:val="00734467"/>
    <w:rsid w:val="00736456"/>
    <w:rsid w:val="007423AC"/>
    <w:rsid w:val="007434DF"/>
    <w:rsid w:val="007515CD"/>
    <w:rsid w:val="0075172D"/>
    <w:rsid w:val="00767AE0"/>
    <w:rsid w:val="007700B7"/>
    <w:rsid w:val="00771BFA"/>
    <w:rsid w:val="00783F8D"/>
    <w:rsid w:val="007930E3"/>
    <w:rsid w:val="007A26BB"/>
    <w:rsid w:val="007A737B"/>
    <w:rsid w:val="007B2D35"/>
    <w:rsid w:val="007C124E"/>
    <w:rsid w:val="007C5DFE"/>
    <w:rsid w:val="007C6D1B"/>
    <w:rsid w:val="007D02D3"/>
    <w:rsid w:val="007D6276"/>
    <w:rsid w:val="007E3034"/>
    <w:rsid w:val="007F039A"/>
    <w:rsid w:val="007F07BB"/>
    <w:rsid w:val="00801222"/>
    <w:rsid w:val="00801317"/>
    <w:rsid w:val="00801D37"/>
    <w:rsid w:val="008122FB"/>
    <w:rsid w:val="00812502"/>
    <w:rsid w:val="0081444B"/>
    <w:rsid w:val="00817ED2"/>
    <w:rsid w:val="008272C8"/>
    <w:rsid w:val="00827F3B"/>
    <w:rsid w:val="00831C53"/>
    <w:rsid w:val="00836A82"/>
    <w:rsid w:val="00843A9F"/>
    <w:rsid w:val="00860BE4"/>
    <w:rsid w:val="00872BFA"/>
    <w:rsid w:val="008767CD"/>
    <w:rsid w:val="008811D7"/>
    <w:rsid w:val="0089218C"/>
    <w:rsid w:val="00892332"/>
    <w:rsid w:val="008948FC"/>
    <w:rsid w:val="00895CD4"/>
    <w:rsid w:val="008B5A47"/>
    <w:rsid w:val="008C0684"/>
    <w:rsid w:val="008E4DAE"/>
    <w:rsid w:val="00903819"/>
    <w:rsid w:val="00906D51"/>
    <w:rsid w:val="009224BD"/>
    <w:rsid w:val="00924009"/>
    <w:rsid w:val="00930E7C"/>
    <w:rsid w:val="0094135E"/>
    <w:rsid w:val="00946A8D"/>
    <w:rsid w:val="00954B86"/>
    <w:rsid w:val="00955186"/>
    <w:rsid w:val="009578D2"/>
    <w:rsid w:val="00976351"/>
    <w:rsid w:val="00976B0C"/>
    <w:rsid w:val="009902D7"/>
    <w:rsid w:val="00991F65"/>
    <w:rsid w:val="009A169F"/>
    <w:rsid w:val="009A5851"/>
    <w:rsid w:val="009B0F47"/>
    <w:rsid w:val="009C0B5E"/>
    <w:rsid w:val="009E35C6"/>
    <w:rsid w:val="009E6F35"/>
    <w:rsid w:val="009F16A1"/>
    <w:rsid w:val="009F1ED7"/>
    <w:rsid w:val="009F5DE9"/>
    <w:rsid w:val="00A02879"/>
    <w:rsid w:val="00A14911"/>
    <w:rsid w:val="00A270C4"/>
    <w:rsid w:val="00A2727E"/>
    <w:rsid w:val="00A32CA7"/>
    <w:rsid w:val="00A465DA"/>
    <w:rsid w:val="00A4734B"/>
    <w:rsid w:val="00A53940"/>
    <w:rsid w:val="00A723C5"/>
    <w:rsid w:val="00A87B6D"/>
    <w:rsid w:val="00A9065B"/>
    <w:rsid w:val="00AB29D5"/>
    <w:rsid w:val="00AB2EC3"/>
    <w:rsid w:val="00AB70C5"/>
    <w:rsid w:val="00AD0061"/>
    <w:rsid w:val="00AD2CEC"/>
    <w:rsid w:val="00AE3BB5"/>
    <w:rsid w:val="00AF5A10"/>
    <w:rsid w:val="00AF5B6F"/>
    <w:rsid w:val="00B1479A"/>
    <w:rsid w:val="00B15C26"/>
    <w:rsid w:val="00B1757A"/>
    <w:rsid w:val="00B20E67"/>
    <w:rsid w:val="00B247B1"/>
    <w:rsid w:val="00B26EB4"/>
    <w:rsid w:val="00B31223"/>
    <w:rsid w:val="00B31B95"/>
    <w:rsid w:val="00B3254D"/>
    <w:rsid w:val="00B33FA2"/>
    <w:rsid w:val="00B35721"/>
    <w:rsid w:val="00B40311"/>
    <w:rsid w:val="00B420D3"/>
    <w:rsid w:val="00B4289F"/>
    <w:rsid w:val="00B46836"/>
    <w:rsid w:val="00B47AE8"/>
    <w:rsid w:val="00B50D75"/>
    <w:rsid w:val="00B5306F"/>
    <w:rsid w:val="00B62FBE"/>
    <w:rsid w:val="00B71BE6"/>
    <w:rsid w:val="00B84511"/>
    <w:rsid w:val="00B96908"/>
    <w:rsid w:val="00BB263B"/>
    <w:rsid w:val="00BB52D0"/>
    <w:rsid w:val="00BC254B"/>
    <w:rsid w:val="00BC682C"/>
    <w:rsid w:val="00BD0CC0"/>
    <w:rsid w:val="00BD1739"/>
    <w:rsid w:val="00BD2FDE"/>
    <w:rsid w:val="00BD30D5"/>
    <w:rsid w:val="00BD314A"/>
    <w:rsid w:val="00BD5E45"/>
    <w:rsid w:val="00BE57FD"/>
    <w:rsid w:val="00BF19D6"/>
    <w:rsid w:val="00BF1A6C"/>
    <w:rsid w:val="00BF259F"/>
    <w:rsid w:val="00C0111D"/>
    <w:rsid w:val="00C01AB8"/>
    <w:rsid w:val="00C05609"/>
    <w:rsid w:val="00C13F71"/>
    <w:rsid w:val="00C1478A"/>
    <w:rsid w:val="00C42E15"/>
    <w:rsid w:val="00C511C1"/>
    <w:rsid w:val="00C558F2"/>
    <w:rsid w:val="00C628D7"/>
    <w:rsid w:val="00C70274"/>
    <w:rsid w:val="00C742B6"/>
    <w:rsid w:val="00C7712E"/>
    <w:rsid w:val="00C81DAC"/>
    <w:rsid w:val="00C83607"/>
    <w:rsid w:val="00C865F0"/>
    <w:rsid w:val="00C91096"/>
    <w:rsid w:val="00C91A4E"/>
    <w:rsid w:val="00C95BE3"/>
    <w:rsid w:val="00CB2C7B"/>
    <w:rsid w:val="00CB5276"/>
    <w:rsid w:val="00CB6480"/>
    <w:rsid w:val="00CC0C87"/>
    <w:rsid w:val="00CC24D3"/>
    <w:rsid w:val="00CC4A74"/>
    <w:rsid w:val="00CC512F"/>
    <w:rsid w:val="00CC5DBD"/>
    <w:rsid w:val="00CD09E5"/>
    <w:rsid w:val="00CD2CCD"/>
    <w:rsid w:val="00CD31E7"/>
    <w:rsid w:val="00CE0D1E"/>
    <w:rsid w:val="00CE12E0"/>
    <w:rsid w:val="00D2059C"/>
    <w:rsid w:val="00D23D89"/>
    <w:rsid w:val="00D25B0C"/>
    <w:rsid w:val="00D263B7"/>
    <w:rsid w:val="00D36495"/>
    <w:rsid w:val="00D4264B"/>
    <w:rsid w:val="00D61ACC"/>
    <w:rsid w:val="00D63424"/>
    <w:rsid w:val="00D64715"/>
    <w:rsid w:val="00D77C1D"/>
    <w:rsid w:val="00D81E00"/>
    <w:rsid w:val="00D8216E"/>
    <w:rsid w:val="00D86C19"/>
    <w:rsid w:val="00D94DFB"/>
    <w:rsid w:val="00DA1483"/>
    <w:rsid w:val="00DA28C6"/>
    <w:rsid w:val="00DA528D"/>
    <w:rsid w:val="00DB512F"/>
    <w:rsid w:val="00DC2256"/>
    <w:rsid w:val="00DD43CF"/>
    <w:rsid w:val="00DD6E67"/>
    <w:rsid w:val="00DE78D8"/>
    <w:rsid w:val="00E03095"/>
    <w:rsid w:val="00E076D1"/>
    <w:rsid w:val="00E0776D"/>
    <w:rsid w:val="00E216F5"/>
    <w:rsid w:val="00E2225A"/>
    <w:rsid w:val="00E256FF"/>
    <w:rsid w:val="00E2699F"/>
    <w:rsid w:val="00E277B9"/>
    <w:rsid w:val="00E3360C"/>
    <w:rsid w:val="00E35E40"/>
    <w:rsid w:val="00E506B0"/>
    <w:rsid w:val="00E5125D"/>
    <w:rsid w:val="00E55C53"/>
    <w:rsid w:val="00E655CB"/>
    <w:rsid w:val="00E71D1C"/>
    <w:rsid w:val="00E72070"/>
    <w:rsid w:val="00E767CA"/>
    <w:rsid w:val="00E81BA8"/>
    <w:rsid w:val="00E95A52"/>
    <w:rsid w:val="00EA3370"/>
    <w:rsid w:val="00EB0E60"/>
    <w:rsid w:val="00EB1BBA"/>
    <w:rsid w:val="00EB345D"/>
    <w:rsid w:val="00EB4808"/>
    <w:rsid w:val="00EC5560"/>
    <w:rsid w:val="00EC5B91"/>
    <w:rsid w:val="00EC6E61"/>
    <w:rsid w:val="00ED0699"/>
    <w:rsid w:val="00ED42D1"/>
    <w:rsid w:val="00ED5609"/>
    <w:rsid w:val="00ED7F03"/>
    <w:rsid w:val="00EE3A32"/>
    <w:rsid w:val="00F04157"/>
    <w:rsid w:val="00F07426"/>
    <w:rsid w:val="00F13668"/>
    <w:rsid w:val="00F34C23"/>
    <w:rsid w:val="00F35418"/>
    <w:rsid w:val="00F54813"/>
    <w:rsid w:val="00F56F56"/>
    <w:rsid w:val="00F60EE9"/>
    <w:rsid w:val="00F620D4"/>
    <w:rsid w:val="00F65078"/>
    <w:rsid w:val="00F8369B"/>
    <w:rsid w:val="00F8471E"/>
    <w:rsid w:val="00F87AE5"/>
    <w:rsid w:val="00F93A81"/>
    <w:rsid w:val="00FA2FD1"/>
    <w:rsid w:val="00FA3591"/>
    <w:rsid w:val="00FB00F2"/>
    <w:rsid w:val="00FB1E51"/>
    <w:rsid w:val="00FC1791"/>
    <w:rsid w:val="00FD2122"/>
    <w:rsid w:val="00FE03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AC8CAB"/>
  <w15:docId w15:val="{023CEC60-79F3-4D07-B156-1DA5A44DB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664D8B"/>
    <w:pPr>
      <w:spacing w:after="200" w:line="276" w:lineRule="auto"/>
    </w:pPr>
    <w:rPr>
      <w:sz w:val="22"/>
      <w:szCs w:val="22"/>
      <w:lang w:eastAsia="en-US"/>
    </w:rPr>
  </w:style>
  <w:style w:type="paragraph" w:styleId="1">
    <w:name w:val="heading 1"/>
    <w:basedOn w:val="a"/>
    <w:next w:val="a"/>
    <w:link w:val="10"/>
    <w:uiPriority w:val="9"/>
    <w:qFormat/>
    <w:rsid w:val="00DD6E67"/>
    <w:pPr>
      <w:keepNext/>
      <w:spacing w:before="240" w:after="60" w:line="240" w:lineRule="auto"/>
      <w:outlineLvl w:val="0"/>
    </w:pPr>
    <w:rPr>
      <w:rFonts w:ascii="Arial" w:eastAsia="Times New Roman" w:hAnsi="Arial"/>
      <w:b/>
      <w:bCs/>
      <w:kern w:val="32"/>
      <w:sz w:val="32"/>
      <w:szCs w:val="32"/>
      <w:lang w:eastAsia="ru-RU"/>
    </w:rPr>
  </w:style>
  <w:style w:type="paragraph" w:styleId="2">
    <w:name w:val="heading 2"/>
    <w:basedOn w:val="a"/>
    <w:next w:val="a"/>
    <w:link w:val="20"/>
    <w:uiPriority w:val="99"/>
    <w:qFormat/>
    <w:rsid w:val="00DD6E67"/>
    <w:pPr>
      <w:keepNext/>
      <w:spacing w:before="240" w:after="60" w:line="240" w:lineRule="auto"/>
      <w:outlineLvl w:val="1"/>
    </w:pPr>
    <w:rPr>
      <w:rFonts w:ascii="Arial" w:eastAsia="Times New Roman" w:hAnsi="Arial" w:cs="Arial"/>
      <w:b/>
      <w:bCs/>
      <w:i/>
      <w:iCs/>
      <w:sz w:val="28"/>
      <w:szCs w:val="28"/>
      <w:lang w:eastAsia="ru-RU"/>
    </w:rPr>
  </w:style>
  <w:style w:type="paragraph" w:styleId="3">
    <w:name w:val="heading 3"/>
    <w:basedOn w:val="a"/>
    <w:next w:val="a"/>
    <w:link w:val="30"/>
    <w:uiPriority w:val="9"/>
    <w:qFormat/>
    <w:rsid w:val="00DD6E67"/>
    <w:pPr>
      <w:keepNext/>
      <w:spacing w:before="240" w:after="60" w:line="240" w:lineRule="auto"/>
      <w:outlineLvl w:val="2"/>
    </w:pPr>
    <w:rPr>
      <w:rFonts w:ascii="Arial" w:eastAsia="Times New Roman" w:hAnsi="Arial" w:cs="Arial"/>
      <w:b/>
      <w:bCs/>
      <w:sz w:val="26"/>
      <w:szCs w:val="26"/>
      <w:lang w:eastAsia="ru-RU"/>
    </w:rPr>
  </w:style>
  <w:style w:type="paragraph" w:styleId="4">
    <w:name w:val="heading 4"/>
    <w:basedOn w:val="a"/>
    <w:next w:val="a"/>
    <w:link w:val="40"/>
    <w:uiPriority w:val="9"/>
    <w:qFormat/>
    <w:rsid w:val="00DD6E67"/>
    <w:pPr>
      <w:keepNext/>
      <w:spacing w:after="0" w:line="240" w:lineRule="auto"/>
      <w:outlineLvl w:val="3"/>
    </w:pPr>
    <w:rPr>
      <w:rFonts w:ascii="Times New Roman" w:eastAsia="Times New Roman" w:hAnsi="Times New Roman"/>
      <w:b/>
      <w:sz w:val="19"/>
      <w:szCs w:val="20"/>
      <w:lang w:eastAsia="ru-RU"/>
    </w:rPr>
  </w:style>
  <w:style w:type="paragraph" w:styleId="6">
    <w:name w:val="heading 6"/>
    <w:basedOn w:val="a"/>
    <w:next w:val="a"/>
    <w:link w:val="60"/>
    <w:qFormat/>
    <w:rsid w:val="00DD6E67"/>
    <w:pPr>
      <w:spacing w:before="240" w:after="60" w:line="240" w:lineRule="auto"/>
      <w:outlineLvl w:val="5"/>
    </w:pPr>
    <w:rPr>
      <w:rFonts w:ascii="Times New Roman" w:eastAsia="Times New Roman" w:hAnsi="Times New Roman"/>
      <w:b/>
      <w:bCs/>
      <w:lang w:eastAsia="ru-RU"/>
    </w:rPr>
  </w:style>
  <w:style w:type="paragraph" w:styleId="7">
    <w:name w:val="heading 7"/>
    <w:basedOn w:val="a"/>
    <w:next w:val="a"/>
    <w:link w:val="70"/>
    <w:uiPriority w:val="9"/>
    <w:semiHidden/>
    <w:unhideWhenUsed/>
    <w:qFormat/>
    <w:rsid w:val="00E256FF"/>
    <w:pPr>
      <w:keepNext/>
      <w:keepLines/>
      <w:spacing w:before="200" w:after="0" w:line="360" w:lineRule="auto"/>
      <w:ind w:firstLine="709"/>
      <w:jc w:val="both"/>
      <w:outlineLvl w:val="6"/>
    </w:pPr>
    <w:rPr>
      <w:rFonts w:asciiTheme="majorHAnsi" w:eastAsiaTheme="majorEastAsia" w:hAnsiTheme="majorHAnsi" w:cstheme="majorBidi"/>
      <w:i/>
      <w:iCs/>
      <w:color w:val="2169C9" w:themeColor="text1" w:themeTint="BF"/>
      <w:sz w:val="26"/>
    </w:rPr>
  </w:style>
  <w:style w:type="paragraph" w:styleId="9">
    <w:name w:val="heading 9"/>
    <w:basedOn w:val="a"/>
    <w:next w:val="a"/>
    <w:link w:val="90"/>
    <w:uiPriority w:val="9"/>
    <w:qFormat/>
    <w:rsid w:val="00DD6E67"/>
    <w:pPr>
      <w:spacing w:before="240" w:after="60" w:line="240" w:lineRule="auto"/>
      <w:outlineLvl w:val="8"/>
    </w:pPr>
    <w:rPr>
      <w:rFonts w:ascii="Cambria" w:eastAsia="Times New Roman" w:hAnsi="Cambria"/>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01317"/>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801317"/>
  </w:style>
  <w:style w:type="paragraph" w:styleId="a5">
    <w:name w:val="footer"/>
    <w:basedOn w:val="a"/>
    <w:link w:val="a6"/>
    <w:uiPriority w:val="99"/>
    <w:unhideWhenUsed/>
    <w:rsid w:val="00801317"/>
    <w:pPr>
      <w:tabs>
        <w:tab w:val="center" w:pos="4677"/>
        <w:tab w:val="right" w:pos="9355"/>
      </w:tabs>
      <w:spacing w:after="0" w:line="240" w:lineRule="auto"/>
    </w:pPr>
  </w:style>
  <w:style w:type="character" w:customStyle="1" w:styleId="a6">
    <w:name w:val="Нижний колонтитул Знак"/>
    <w:basedOn w:val="a0"/>
    <w:link w:val="a5"/>
    <w:uiPriority w:val="99"/>
    <w:rsid w:val="00801317"/>
  </w:style>
  <w:style w:type="paragraph" w:styleId="a7">
    <w:name w:val="Balloon Text"/>
    <w:basedOn w:val="a"/>
    <w:link w:val="a8"/>
    <w:uiPriority w:val="99"/>
    <w:semiHidden/>
    <w:unhideWhenUsed/>
    <w:rsid w:val="00801317"/>
    <w:pPr>
      <w:spacing w:after="0" w:line="240" w:lineRule="auto"/>
    </w:pPr>
    <w:rPr>
      <w:rFonts w:ascii="Tahoma" w:hAnsi="Tahoma" w:cs="Tahoma"/>
      <w:sz w:val="16"/>
      <w:szCs w:val="16"/>
    </w:rPr>
  </w:style>
  <w:style w:type="character" w:customStyle="1" w:styleId="a8">
    <w:name w:val="Текст выноски Знак"/>
    <w:link w:val="a7"/>
    <w:uiPriority w:val="99"/>
    <w:semiHidden/>
    <w:rsid w:val="00801317"/>
    <w:rPr>
      <w:rFonts w:ascii="Tahoma" w:hAnsi="Tahoma" w:cs="Tahoma"/>
      <w:sz w:val="16"/>
      <w:szCs w:val="16"/>
    </w:rPr>
  </w:style>
  <w:style w:type="table" w:styleId="a9">
    <w:name w:val="Table Grid"/>
    <w:basedOn w:val="a1"/>
    <w:uiPriority w:val="59"/>
    <w:rsid w:val="0090381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Заголовок Знак"/>
    <w:aliases w:val="Название таб Знак1,Таблица № Знак Знак,Название таб Знак Знак,Таблица № Знак1"/>
    <w:link w:val="ab"/>
    <w:locked/>
    <w:rsid w:val="00836A82"/>
    <w:rPr>
      <w:b/>
      <w:bCs/>
      <w:sz w:val="24"/>
    </w:rPr>
  </w:style>
  <w:style w:type="paragraph" w:styleId="ab">
    <w:name w:val="Title"/>
    <w:aliases w:val="Название таб,Таблица № Знак,Название таб Знак,Таблица №"/>
    <w:basedOn w:val="a"/>
    <w:link w:val="aa"/>
    <w:qFormat/>
    <w:rsid w:val="00836A82"/>
    <w:pPr>
      <w:widowControl w:val="0"/>
      <w:autoSpaceDE w:val="0"/>
      <w:autoSpaceDN w:val="0"/>
      <w:adjustRightInd w:val="0"/>
      <w:spacing w:after="0" w:line="360" w:lineRule="auto"/>
      <w:jc w:val="center"/>
    </w:pPr>
    <w:rPr>
      <w:b/>
      <w:bCs/>
      <w:sz w:val="24"/>
      <w:szCs w:val="20"/>
      <w:lang w:eastAsia="ru-RU"/>
    </w:rPr>
  </w:style>
  <w:style w:type="character" w:customStyle="1" w:styleId="11">
    <w:name w:val="Заголовок Знак1"/>
    <w:basedOn w:val="a0"/>
    <w:uiPriority w:val="10"/>
    <w:rsid w:val="00836A82"/>
    <w:rPr>
      <w:rFonts w:asciiTheme="majorHAnsi" w:eastAsiaTheme="majorEastAsia" w:hAnsiTheme="majorHAnsi" w:cstheme="majorBidi"/>
      <w:b/>
      <w:bCs/>
      <w:kern w:val="28"/>
      <w:sz w:val="32"/>
      <w:szCs w:val="32"/>
      <w:lang w:eastAsia="en-US"/>
    </w:rPr>
  </w:style>
  <w:style w:type="character" w:customStyle="1" w:styleId="10">
    <w:name w:val="Заголовок 1 Знак"/>
    <w:basedOn w:val="a0"/>
    <w:link w:val="1"/>
    <w:uiPriority w:val="9"/>
    <w:rsid w:val="00DD6E67"/>
    <w:rPr>
      <w:rFonts w:ascii="Arial" w:eastAsia="Times New Roman" w:hAnsi="Arial"/>
      <w:b/>
      <w:bCs/>
      <w:kern w:val="32"/>
      <w:sz w:val="32"/>
      <w:szCs w:val="32"/>
    </w:rPr>
  </w:style>
  <w:style w:type="character" w:customStyle="1" w:styleId="20">
    <w:name w:val="Заголовок 2 Знак"/>
    <w:basedOn w:val="a0"/>
    <w:link w:val="2"/>
    <w:uiPriority w:val="99"/>
    <w:rsid w:val="00DD6E67"/>
    <w:rPr>
      <w:rFonts w:ascii="Arial" w:eastAsia="Times New Roman" w:hAnsi="Arial" w:cs="Arial"/>
      <w:b/>
      <w:bCs/>
      <w:i/>
      <w:iCs/>
      <w:sz w:val="28"/>
      <w:szCs w:val="28"/>
    </w:rPr>
  </w:style>
  <w:style w:type="character" w:customStyle="1" w:styleId="30">
    <w:name w:val="Заголовок 3 Знак"/>
    <w:basedOn w:val="a0"/>
    <w:link w:val="3"/>
    <w:uiPriority w:val="9"/>
    <w:rsid w:val="00DD6E67"/>
    <w:rPr>
      <w:rFonts w:ascii="Arial" w:eastAsia="Times New Roman" w:hAnsi="Arial" w:cs="Arial"/>
      <w:b/>
      <w:bCs/>
      <w:sz w:val="26"/>
      <w:szCs w:val="26"/>
    </w:rPr>
  </w:style>
  <w:style w:type="character" w:customStyle="1" w:styleId="40">
    <w:name w:val="Заголовок 4 Знак"/>
    <w:basedOn w:val="a0"/>
    <w:link w:val="4"/>
    <w:uiPriority w:val="9"/>
    <w:rsid w:val="00DD6E67"/>
    <w:rPr>
      <w:rFonts w:ascii="Times New Roman" w:eastAsia="Times New Roman" w:hAnsi="Times New Roman"/>
      <w:b/>
      <w:sz w:val="19"/>
    </w:rPr>
  </w:style>
  <w:style w:type="character" w:customStyle="1" w:styleId="60">
    <w:name w:val="Заголовок 6 Знак"/>
    <w:basedOn w:val="a0"/>
    <w:link w:val="6"/>
    <w:rsid w:val="00DD6E67"/>
    <w:rPr>
      <w:rFonts w:ascii="Times New Roman" w:eastAsia="Times New Roman" w:hAnsi="Times New Roman"/>
      <w:b/>
      <w:bCs/>
      <w:sz w:val="22"/>
      <w:szCs w:val="22"/>
    </w:rPr>
  </w:style>
  <w:style w:type="character" w:customStyle="1" w:styleId="90">
    <w:name w:val="Заголовок 9 Знак"/>
    <w:basedOn w:val="a0"/>
    <w:link w:val="9"/>
    <w:uiPriority w:val="9"/>
    <w:rsid w:val="00DD6E67"/>
    <w:rPr>
      <w:rFonts w:ascii="Cambria" w:eastAsia="Times New Roman" w:hAnsi="Cambria"/>
      <w:sz w:val="22"/>
      <w:szCs w:val="22"/>
    </w:rPr>
  </w:style>
  <w:style w:type="paragraph" w:styleId="12">
    <w:name w:val="toc 1"/>
    <w:basedOn w:val="a"/>
    <w:next w:val="a"/>
    <w:autoRedefine/>
    <w:uiPriority w:val="39"/>
    <w:qFormat/>
    <w:rsid w:val="00DD6E67"/>
    <w:pPr>
      <w:tabs>
        <w:tab w:val="right" w:leader="dot" w:pos="9345"/>
      </w:tabs>
      <w:spacing w:before="120" w:after="120" w:line="240" w:lineRule="auto"/>
    </w:pPr>
    <w:rPr>
      <w:rFonts w:ascii="Times New Roman" w:eastAsia="Times New Roman" w:hAnsi="Times New Roman"/>
      <w:b/>
      <w:caps/>
      <w:noProof/>
      <w:sz w:val="24"/>
      <w:szCs w:val="24"/>
      <w:lang w:eastAsia="ru-RU"/>
    </w:rPr>
  </w:style>
  <w:style w:type="paragraph" w:styleId="ac">
    <w:name w:val="Body Text"/>
    <w:basedOn w:val="a"/>
    <w:link w:val="ad"/>
    <w:uiPriority w:val="1"/>
    <w:qFormat/>
    <w:rsid w:val="00DD6E67"/>
    <w:pPr>
      <w:widowControl w:val="0"/>
      <w:spacing w:after="0" w:line="240" w:lineRule="auto"/>
    </w:pPr>
    <w:rPr>
      <w:rFonts w:ascii="Times New Roman" w:eastAsia="Times New Roman" w:hAnsi="Times New Roman"/>
      <w:sz w:val="24"/>
      <w:szCs w:val="20"/>
      <w:lang w:eastAsia="ru-RU"/>
    </w:rPr>
  </w:style>
  <w:style w:type="character" w:customStyle="1" w:styleId="ad">
    <w:name w:val="Основной текст Знак"/>
    <w:basedOn w:val="a0"/>
    <w:link w:val="ac"/>
    <w:uiPriority w:val="1"/>
    <w:rsid w:val="00DD6E67"/>
    <w:rPr>
      <w:rFonts w:ascii="Times New Roman" w:eastAsia="Times New Roman" w:hAnsi="Times New Roman"/>
      <w:sz w:val="24"/>
    </w:rPr>
  </w:style>
  <w:style w:type="paragraph" w:styleId="ae">
    <w:name w:val="Body Text Indent"/>
    <w:basedOn w:val="a"/>
    <w:link w:val="af"/>
    <w:uiPriority w:val="99"/>
    <w:rsid w:val="00DD6E67"/>
    <w:pPr>
      <w:widowControl w:val="0"/>
      <w:spacing w:after="0" w:line="360" w:lineRule="auto"/>
      <w:ind w:firstLine="748"/>
      <w:jc w:val="both"/>
    </w:pPr>
    <w:rPr>
      <w:rFonts w:ascii="Times New Roman" w:eastAsia="Times New Roman" w:hAnsi="Times New Roman"/>
      <w:sz w:val="24"/>
      <w:szCs w:val="20"/>
      <w:lang w:eastAsia="ru-RU"/>
    </w:rPr>
  </w:style>
  <w:style w:type="character" w:customStyle="1" w:styleId="af">
    <w:name w:val="Основной текст с отступом Знак"/>
    <w:basedOn w:val="a0"/>
    <w:link w:val="ae"/>
    <w:uiPriority w:val="99"/>
    <w:rsid w:val="00DD6E67"/>
    <w:rPr>
      <w:rFonts w:ascii="Times New Roman" w:eastAsia="Times New Roman" w:hAnsi="Times New Roman"/>
      <w:sz w:val="24"/>
    </w:rPr>
  </w:style>
  <w:style w:type="paragraph" w:customStyle="1" w:styleId="ConsPlusNormal">
    <w:name w:val="ConsPlusNormal"/>
    <w:rsid w:val="00DD6E67"/>
    <w:pPr>
      <w:widowControl w:val="0"/>
      <w:autoSpaceDE w:val="0"/>
      <w:autoSpaceDN w:val="0"/>
      <w:adjustRightInd w:val="0"/>
      <w:ind w:firstLine="720"/>
    </w:pPr>
    <w:rPr>
      <w:rFonts w:ascii="Arial" w:eastAsia="Times New Roman" w:hAnsi="Arial" w:cs="Arial"/>
    </w:rPr>
  </w:style>
  <w:style w:type="character" w:styleId="af0">
    <w:name w:val="footnote reference"/>
    <w:semiHidden/>
    <w:rsid w:val="00DD6E67"/>
    <w:rPr>
      <w:vertAlign w:val="superscript"/>
    </w:rPr>
  </w:style>
  <w:style w:type="paragraph" w:styleId="af1">
    <w:name w:val="footnote text"/>
    <w:basedOn w:val="a"/>
    <w:link w:val="af2"/>
    <w:semiHidden/>
    <w:rsid w:val="00DD6E67"/>
    <w:pPr>
      <w:spacing w:after="0" w:line="240" w:lineRule="auto"/>
    </w:pPr>
    <w:rPr>
      <w:rFonts w:ascii="Times New Roman" w:eastAsia="Times New Roman" w:hAnsi="Times New Roman"/>
      <w:sz w:val="16"/>
      <w:szCs w:val="20"/>
      <w:lang w:eastAsia="ru-RU"/>
    </w:rPr>
  </w:style>
  <w:style w:type="character" w:customStyle="1" w:styleId="af2">
    <w:name w:val="Текст сноски Знак"/>
    <w:basedOn w:val="a0"/>
    <w:link w:val="af1"/>
    <w:semiHidden/>
    <w:rsid w:val="00DD6E67"/>
    <w:rPr>
      <w:rFonts w:ascii="Times New Roman" w:eastAsia="Times New Roman" w:hAnsi="Times New Roman"/>
      <w:sz w:val="16"/>
    </w:rPr>
  </w:style>
  <w:style w:type="paragraph" w:customStyle="1" w:styleId="21">
    <w:name w:val="З2"/>
    <w:basedOn w:val="a"/>
    <w:next w:val="a"/>
    <w:rsid w:val="00DD6E67"/>
    <w:pPr>
      <w:spacing w:after="0" w:line="360" w:lineRule="auto"/>
      <w:ind w:firstLine="748"/>
      <w:jc w:val="both"/>
    </w:pPr>
    <w:rPr>
      <w:rFonts w:ascii="Times New Roman" w:eastAsia="Times New Roman" w:hAnsi="Times New Roman"/>
      <w:b/>
      <w:snapToGrid w:val="0"/>
      <w:sz w:val="24"/>
      <w:szCs w:val="20"/>
      <w:lang w:eastAsia="ru-RU"/>
    </w:rPr>
  </w:style>
  <w:style w:type="paragraph" w:customStyle="1" w:styleId="ConsNormal">
    <w:name w:val="ConsNormal"/>
    <w:rsid w:val="00DD6E67"/>
    <w:pPr>
      <w:widowControl w:val="0"/>
      <w:ind w:right="19772" w:firstLine="720"/>
    </w:pPr>
    <w:rPr>
      <w:rFonts w:ascii="Arial" w:eastAsia="Times New Roman" w:hAnsi="Arial"/>
      <w:snapToGrid w:val="0"/>
    </w:rPr>
  </w:style>
  <w:style w:type="paragraph" w:customStyle="1" w:styleId="13">
    <w:name w:val="Обычный1"/>
    <w:uiPriority w:val="99"/>
    <w:rsid w:val="00DD6E67"/>
    <w:pPr>
      <w:widowControl w:val="0"/>
      <w:tabs>
        <w:tab w:val="right" w:pos="567"/>
      </w:tabs>
      <w:ind w:firstLine="567"/>
      <w:jc w:val="both"/>
    </w:pPr>
    <w:rPr>
      <w:rFonts w:ascii="Kudriashov" w:eastAsia="Times New Roman" w:hAnsi="Kudriashov"/>
      <w:snapToGrid w:val="0"/>
      <w:sz w:val="24"/>
    </w:rPr>
  </w:style>
  <w:style w:type="paragraph" w:customStyle="1" w:styleId="ConsPlusNonformat">
    <w:name w:val="ConsPlusNonformat"/>
    <w:rsid w:val="00DD6E67"/>
    <w:pPr>
      <w:widowControl w:val="0"/>
      <w:autoSpaceDE w:val="0"/>
      <w:autoSpaceDN w:val="0"/>
      <w:adjustRightInd w:val="0"/>
    </w:pPr>
    <w:rPr>
      <w:rFonts w:ascii="Courier New" w:eastAsia="Times New Roman" w:hAnsi="Courier New" w:cs="Courier New"/>
    </w:rPr>
  </w:style>
  <w:style w:type="paragraph" w:styleId="af3">
    <w:name w:val="Document Map"/>
    <w:basedOn w:val="a"/>
    <w:link w:val="af4"/>
    <w:uiPriority w:val="99"/>
    <w:semiHidden/>
    <w:rsid w:val="00DD6E67"/>
    <w:pPr>
      <w:shd w:val="clear" w:color="auto" w:fill="000080"/>
      <w:spacing w:after="0" w:line="240" w:lineRule="auto"/>
    </w:pPr>
    <w:rPr>
      <w:rFonts w:ascii="Tahoma" w:eastAsia="Times New Roman" w:hAnsi="Tahoma" w:cs="Tahoma"/>
      <w:sz w:val="20"/>
      <w:szCs w:val="20"/>
      <w:lang w:eastAsia="ru-RU"/>
    </w:rPr>
  </w:style>
  <w:style w:type="character" w:customStyle="1" w:styleId="af4">
    <w:name w:val="Схема документа Знак"/>
    <w:basedOn w:val="a0"/>
    <w:link w:val="af3"/>
    <w:uiPriority w:val="99"/>
    <w:semiHidden/>
    <w:rsid w:val="00DD6E67"/>
    <w:rPr>
      <w:rFonts w:ascii="Tahoma" w:eastAsia="Times New Roman" w:hAnsi="Tahoma" w:cs="Tahoma"/>
      <w:shd w:val="clear" w:color="auto" w:fill="000080"/>
    </w:rPr>
  </w:style>
  <w:style w:type="paragraph" w:customStyle="1" w:styleId="ConsNonformat">
    <w:name w:val="ConsNonformat"/>
    <w:rsid w:val="00DD6E67"/>
    <w:pPr>
      <w:widowControl w:val="0"/>
      <w:autoSpaceDE w:val="0"/>
      <w:autoSpaceDN w:val="0"/>
      <w:adjustRightInd w:val="0"/>
      <w:ind w:right="19772"/>
    </w:pPr>
    <w:rPr>
      <w:rFonts w:ascii="Courier New" w:eastAsia="Times New Roman" w:hAnsi="Courier New" w:cs="Courier New"/>
    </w:rPr>
  </w:style>
  <w:style w:type="paragraph" w:styleId="22">
    <w:name w:val="Body Text Indent 2"/>
    <w:basedOn w:val="a"/>
    <w:link w:val="23"/>
    <w:rsid w:val="00DD6E67"/>
    <w:pPr>
      <w:spacing w:after="120" w:line="480" w:lineRule="auto"/>
      <w:ind w:left="283"/>
    </w:pPr>
    <w:rPr>
      <w:rFonts w:ascii="Times New Roman" w:eastAsia="Times New Roman" w:hAnsi="Times New Roman"/>
      <w:sz w:val="24"/>
      <w:szCs w:val="24"/>
      <w:lang w:eastAsia="ru-RU"/>
    </w:rPr>
  </w:style>
  <w:style w:type="character" w:customStyle="1" w:styleId="23">
    <w:name w:val="Основной текст с отступом 2 Знак"/>
    <w:basedOn w:val="a0"/>
    <w:link w:val="22"/>
    <w:rsid w:val="00DD6E67"/>
    <w:rPr>
      <w:rFonts w:ascii="Times New Roman" w:eastAsia="Times New Roman" w:hAnsi="Times New Roman"/>
      <w:sz w:val="24"/>
      <w:szCs w:val="24"/>
    </w:rPr>
  </w:style>
  <w:style w:type="paragraph" w:styleId="31">
    <w:name w:val="Body Text 3"/>
    <w:basedOn w:val="a"/>
    <w:link w:val="32"/>
    <w:uiPriority w:val="99"/>
    <w:rsid w:val="00DD6E67"/>
    <w:pPr>
      <w:spacing w:after="120" w:line="240" w:lineRule="auto"/>
    </w:pPr>
    <w:rPr>
      <w:rFonts w:ascii="Times New Roman" w:eastAsia="Times New Roman" w:hAnsi="Times New Roman"/>
      <w:sz w:val="16"/>
      <w:szCs w:val="16"/>
      <w:lang w:eastAsia="ru-RU"/>
    </w:rPr>
  </w:style>
  <w:style w:type="character" w:customStyle="1" w:styleId="32">
    <w:name w:val="Основной текст 3 Знак"/>
    <w:basedOn w:val="a0"/>
    <w:link w:val="31"/>
    <w:uiPriority w:val="99"/>
    <w:rsid w:val="00DD6E67"/>
    <w:rPr>
      <w:rFonts w:ascii="Times New Roman" w:eastAsia="Times New Roman" w:hAnsi="Times New Roman"/>
      <w:sz w:val="16"/>
      <w:szCs w:val="16"/>
    </w:rPr>
  </w:style>
  <w:style w:type="paragraph" w:styleId="af5">
    <w:name w:val="Normal (Web)"/>
    <w:basedOn w:val="a"/>
    <w:link w:val="af6"/>
    <w:rsid w:val="00DD6E67"/>
    <w:pPr>
      <w:spacing w:before="30" w:after="30" w:line="240" w:lineRule="auto"/>
    </w:pPr>
    <w:rPr>
      <w:rFonts w:ascii="Arial" w:eastAsia="Times New Roman" w:hAnsi="Arial" w:cs="Arial"/>
      <w:color w:val="332E2D"/>
      <w:spacing w:val="2"/>
      <w:sz w:val="24"/>
      <w:szCs w:val="24"/>
      <w:lang w:eastAsia="ru-RU"/>
    </w:rPr>
  </w:style>
  <w:style w:type="paragraph" w:styleId="24">
    <w:name w:val="toc 2"/>
    <w:basedOn w:val="a"/>
    <w:next w:val="a"/>
    <w:autoRedefine/>
    <w:uiPriority w:val="39"/>
    <w:qFormat/>
    <w:rsid w:val="00DD6E67"/>
    <w:pPr>
      <w:tabs>
        <w:tab w:val="right" w:leader="dot" w:pos="9781"/>
      </w:tabs>
      <w:spacing w:after="0" w:line="240" w:lineRule="auto"/>
      <w:ind w:left="240" w:right="545"/>
      <w:jc w:val="both"/>
    </w:pPr>
    <w:rPr>
      <w:rFonts w:ascii="Times New Roman" w:eastAsia="Times New Roman" w:hAnsi="Times New Roman"/>
      <w:sz w:val="24"/>
      <w:szCs w:val="24"/>
      <w:lang w:eastAsia="ru-RU"/>
    </w:rPr>
  </w:style>
  <w:style w:type="paragraph" w:styleId="33">
    <w:name w:val="toc 3"/>
    <w:basedOn w:val="a"/>
    <w:next w:val="a"/>
    <w:autoRedefine/>
    <w:uiPriority w:val="39"/>
    <w:qFormat/>
    <w:rsid w:val="00DD6E67"/>
    <w:pPr>
      <w:tabs>
        <w:tab w:val="left" w:pos="600"/>
        <w:tab w:val="right" w:leader="dot" w:pos="9781"/>
      </w:tabs>
      <w:spacing w:after="0" w:line="240" w:lineRule="auto"/>
      <w:ind w:left="240"/>
    </w:pPr>
    <w:rPr>
      <w:rFonts w:ascii="Times New Roman" w:eastAsia="Times New Roman" w:hAnsi="Times New Roman"/>
      <w:sz w:val="24"/>
      <w:szCs w:val="24"/>
      <w:lang w:eastAsia="ru-RU"/>
    </w:rPr>
  </w:style>
  <w:style w:type="character" w:styleId="af7">
    <w:name w:val="Hyperlink"/>
    <w:uiPriority w:val="99"/>
    <w:rsid w:val="00DD6E67"/>
    <w:rPr>
      <w:color w:val="0000FF"/>
      <w:u w:val="single"/>
    </w:rPr>
  </w:style>
  <w:style w:type="paragraph" w:styleId="91">
    <w:name w:val="toc 9"/>
    <w:basedOn w:val="a"/>
    <w:next w:val="a"/>
    <w:autoRedefine/>
    <w:semiHidden/>
    <w:rsid w:val="00DD6E67"/>
    <w:pPr>
      <w:spacing w:after="0" w:line="240" w:lineRule="auto"/>
      <w:ind w:left="1920"/>
    </w:pPr>
    <w:rPr>
      <w:rFonts w:ascii="Times New Roman" w:eastAsia="Times New Roman" w:hAnsi="Times New Roman"/>
      <w:sz w:val="24"/>
      <w:szCs w:val="24"/>
      <w:lang w:eastAsia="ru-RU"/>
    </w:rPr>
  </w:style>
  <w:style w:type="paragraph" w:customStyle="1" w:styleId="ConsPlusDocList">
    <w:name w:val="ConsPlusDocList"/>
    <w:rsid w:val="00DD6E67"/>
    <w:pPr>
      <w:autoSpaceDE w:val="0"/>
      <w:autoSpaceDN w:val="0"/>
      <w:adjustRightInd w:val="0"/>
    </w:pPr>
    <w:rPr>
      <w:rFonts w:ascii="Courier New" w:eastAsia="Times New Roman" w:hAnsi="Courier New" w:cs="Courier New"/>
    </w:rPr>
  </w:style>
  <w:style w:type="paragraph" w:styleId="af8">
    <w:name w:val="Plain Text"/>
    <w:basedOn w:val="a"/>
    <w:link w:val="af9"/>
    <w:rsid w:val="00DD6E67"/>
    <w:pPr>
      <w:spacing w:after="0" w:line="240" w:lineRule="auto"/>
    </w:pPr>
    <w:rPr>
      <w:rFonts w:ascii="Courier New" w:eastAsia="Times New Roman" w:hAnsi="Courier New"/>
      <w:sz w:val="20"/>
      <w:szCs w:val="20"/>
      <w:lang w:eastAsia="ru-RU"/>
    </w:rPr>
  </w:style>
  <w:style w:type="character" w:customStyle="1" w:styleId="af9">
    <w:name w:val="Текст Знак"/>
    <w:basedOn w:val="a0"/>
    <w:link w:val="af8"/>
    <w:rsid w:val="00DD6E67"/>
    <w:rPr>
      <w:rFonts w:ascii="Courier New" w:eastAsia="Times New Roman" w:hAnsi="Courier New"/>
    </w:rPr>
  </w:style>
  <w:style w:type="character" w:styleId="afa">
    <w:name w:val="annotation reference"/>
    <w:semiHidden/>
    <w:rsid w:val="00DD6E67"/>
    <w:rPr>
      <w:sz w:val="16"/>
      <w:szCs w:val="16"/>
    </w:rPr>
  </w:style>
  <w:style w:type="paragraph" w:styleId="afb">
    <w:name w:val="annotation text"/>
    <w:basedOn w:val="a"/>
    <w:link w:val="afc"/>
    <w:semiHidden/>
    <w:rsid w:val="00DD6E67"/>
    <w:pPr>
      <w:spacing w:after="0" w:line="240" w:lineRule="auto"/>
    </w:pPr>
    <w:rPr>
      <w:rFonts w:ascii="Times New Roman" w:eastAsia="Times New Roman" w:hAnsi="Times New Roman"/>
      <w:sz w:val="20"/>
      <w:szCs w:val="20"/>
      <w:lang w:eastAsia="ru-RU"/>
    </w:rPr>
  </w:style>
  <w:style w:type="character" w:customStyle="1" w:styleId="afc">
    <w:name w:val="Текст примечания Знак"/>
    <w:basedOn w:val="a0"/>
    <w:link w:val="afb"/>
    <w:semiHidden/>
    <w:rsid w:val="00DD6E67"/>
    <w:rPr>
      <w:rFonts w:ascii="Times New Roman" w:eastAsia="Times New Roman" w:hAnsi="Times New Roman"/>
    </w:rPr>
  </w:style>
  <w:style w:type="paragraph" w:styleId="afd">
    <w:name w:val="annotation subject"/>
    <w:basedOn w:val="afb"/>
    <w:next w:val="afb"/>
    <w:link w:val="afe"/>
    <w:semiHidden/>
    <w:rsid w:val="00DD6E67"/>
    <w:rPr>
      <w:b/>
      <w:bCs/>
    </w:rPr>
  </w:style>
  <w:style w:type="character" w:customStyle="1" w:styleId="afe">
    <w:name w:val="Тема примечания Знак"/>
    <w:basedOn w:val="afc"/>
    <w:link w:val="afd"/>
    <w:semiHidden/>
    <w:rsid w:val="00DD6E67"/>
    <w:rPr>
      <w:rFonts w:ascii="Times New Roman" w:eastAsia="Times New Roman" w:hAnsi="Times New Roman"/>
      <w:b/>
      <w:bCs/>
    </w:rPr>
  </w:style>
  <w:style w:type="paragraph" w:customStyle="1" w:styleId="zagc-0">
    <w:name w:val="zagc-0"/>
    <w:basedOn w:val="a"/>
    <w:rsid w:val="00DD6E67"/>
    <w:pPr>
      <w:spacing w:before="180" w:after="60" w:line="240" w:lineRule="auto"/>
      <w:ind w:firstLine="150"/>
      <w:jc w:val="center"/>
    </w:pPr>
    <w:rPr>
      <w:rFonts w:ascii="Arial" w:eastAsia="Times New Roman" w:hAnsi="Arial" w:cs="Arial"/>
      <w:b/>
      <w:bCs/>
      <w:caps/>
      <w:color w:val="29211E"/>
      <w:sz w:val="24"/>
      <w:szCs w:val="24"/>
      <w:lang w:eastAsia="ru-RU"/>
    </w:rPr>
  </w:style>
  <w:style w:type="paragraph" w:customStyle="1" w:styleId="zagc-1">
    <w:name w:val="zagc-1"/>
    <w:basedOn w:val="a"/>
    <w:rsid w:val="00DD6E67"/>
    <w:pPr>
      <w:spacing w:before="135" w:after="60" w:line="240" w:lineRule="auto"/>
      <w:ind w:firstLine="150"/>
      <w:jc w:val="center"/>
    </w:pPr>
    <w:rPr>
      <w:rFonts w:ascii="Arial" w:eastAsia="Times New Roman" w:hAnsi="Arial" w:cs="Arial"/>
      <w:b/>
      <w:bCs/>
      <w:caps/>
      <w:color w:val="29211E"/>
      <w:sz w:val="20"/>
      <w:szCs w:val="20"/>
      <w:lang w:eastAsia="ru-RU"/>
    </w:rPr>
  </w:style>
  <w:style w:type="character" w:styleId="aff">
    <w:name w:val="FollowedHyperlink"/>
    <w:uiPriority w:val="99"/>
    <w:rsid w:val="00DD6E67"/>
    <w:rPr>
      <w:color w:val="B00000"/>
      <w:u w:val="single"/>
    </w:rPr>
  </w:style>
  <w:style w:type="paragraph" w:customStyle="1" w:styleId="titlepage">
    <w:name w:val="titlepage"/>
    <w:basedOn w:val="a"/>
    <w:rsid w:val="00DD6E67"/>
    <w:pPr>
      <w:spacing w:before="45" w:after="45" w:line="240" w:lineRule="auto"/>
      <w:ind w:firstLine="150"/>
      <w:jc w:val="center"/>
    </w:pPr>
    <w:rPr>
      <w:rFonts w:ascii="Arial" w:eastAsia="Times New Roman" w:hAnsi="Arial" w:cs="Arial"/>
      <w:b/>
      <w:bCs/>
      <w:caps/>
      <w:color w:val="B00000"/>
      <w:sz w:val="24"/>
      <w:szCs w:val="24"/>
      <w:lang w:eastAsia="ru-RU"/>
    </w:rPr>
  </w:style>
  <w:style w:type="paragraph" w:customStyle="1" w:styleId="menumain">
    <w:name w:val="menumain"/>
    <w:basedOn w:val="a"/>
    <w:rsid w:val="00DD6E67"/>
    <w:pPr>
      <w:spacing w:after="0" w:line="240" w:lineRule="auto"/>
      <w:ind w:firstLine="150"/>
      <w:jc w:val="both"/>
    </w:pPr>
    <w:rPr>
      <w:rFonts w:ascii="Arial" w:eastAsia="Times New Roman" w:hAnsi="Arial" w:cs="Arial"/>
      <w:b/>
      <w:bCs/>
      <w:color w:val="ECD69A"/>
      <w:sz w:val="18"/>
      <w:szCs w:val="18"/>
      <w:lang w:eastAsia="ru-RU"/>
    </w:rPr>
  </w:style>
  <w:style w:type="paragraph" w:customStyle="1" w:styleId="menul">
    <w:name w:val="menul"/>
    <w:basedOn w:val="a"/>
    <w:rsid w:val="00DD6E67"/>
    <w:pPr>
      <w:spacing w:before="15" w:after="15" w:line="180" w:lineRule="atLeast"/>
      <w:ind w:left="30" w:right="30" w:firstLine="150"/>
      <w:jc w:val="both"/>
    </w:pPr>
    <w:rPr>
      <w:rFonts w:ascii="MS Sans Serif" w:eastAsia="Times New Roman" w:hAnsi="MS Sans Serif" w:cs="Arial"/>
      <w:b/>
      <w:bCs/>
      <w:color w:val="ECD69A"/>
      <w:sz w:val="16"/>
      <w:szCs w:val="16"/>
      <w:lang w:eastAsia="ru-RU"/>
    </w:rPr>
  </w:style>
  <w:style w:type="paragraph" w:customStyle="1" w:styleId="menutop">
    <w:name w:val="menutop"/>
    <w:basedOn w:val="a"/>
    <w:rsid w:val="00DD6E67"/>
    <w:pPr>
      <w:spacing w:after="0" w:line="240" w:lineRule="auto"/>
      <w:ind w:firstLine="150"/>
      <w:jc w:val="both"/>
    </w:pPr>
    <w:rPr>
      <w:rFonts w:ascii="Arial" w:eastAsia="Times New Roman" w:hAnsi="Arial" w:cs="Arial"/>
      <w:b/>
      <w:bCs/>
      <w:color w:val="000000"/>
      <w:sz w:val="18"/>
      <w:szCs w:val="18"/>
      <w:lang w:eastAsia="ru-RU"/>
    </w:rPr>
  </w:style>
  <w:style w:type="paragraph" w:customStyle="1" w:styleId="menutopp">
    <w:name w:val="menutopp"/>
    <w:basedOn w:val="a"/>
    <w:rsid w:val="00DD6E67"/>
    <w:pPr>
      <w:spacing w:after="0" w:line="240" w:lineRule="auto"/>
      <w:ind w:firstLine="150"/>
      <w:jc w:val="center"/>
    </w:pPr>
    <w:rPr>
      <w:rFonts w:ascii="MS Sans Serif" w:eastAsia="Times New Roman" w:hAnsi="MS Sans Serif" w:cs="Arial"/>
      <w:b/>
      <w:bCs/>
      <w:color w:val="B00000"/>
      <w:sz w:val="16"/>
      <w:szCs w:val="16"/>
      <w:lang w:eastAsia="ru-RU"/>
    </w:rPr>
  </w:style>
  <w:style w:type="paragraph" w:customStyle="1" w:styleId="menutopp1">
    <w:name w:val="menutopp1"/>
    <w:basedOn w:val="a"/>
    <w:rsid w:val="00DD6E67"/>
    <w:pPr>
      <w:spacing w:after="0" w:line="240" w:lineRule="auto"/>
      <w:ind w:firstLine="150"/>
      <w:jc w:val="center"/>
    </w:pPr>
    <w:rPr>
      <w:rFonts w:ascii="Arial" w:eastAsia="Times New Roman" w:hAnsi="Arial" w:cs="Arial"/>
      <w:b/>
      <w:bCs/>
      <w:color w:val="B00000"/>
      <w:sz w:val="18"/>
      <w:szCs w:val="18"/>
      <w:lang w:eastAsia="ru-RU"/>
    </w:rPr>
  </w:style>
  <w:style w:type="paragraph" w:customStyle="1" w:styleId="linknewstitle">
    <w:name w:val="linknewstitle"/>
    <w:basedOn w:val="a"/>
    <w:rsid w:val="00DD6E67"/>
    <w:pPr>
      <w:spacing w:before="15" w:after="15" w:line="240" w:lineRule="auto"/>
      <w:ind w:firstLine="150"/>
      <w:jc w:val="both"/>
    </w:pPr>
    <w:rPr>
      <w:rFonts w:ascii="Arial" w:eastAsia="Times New Roman" w:hAnsi="Arial" w:cs="Arial"/>
      <w:b/>
      <w:bCs/>
      <w:color w:val="000000"/>
      <w:sz w:val="18"/>
      <w:szCs w:val="18"/>
      <w:u w:val="single"/>
      <w:lang w:eastAsia="ru-RU"/>
    </w:rPr>
  </w:style>
  <w:style w:type="paragraph" w:customStyle="1" w:styleId="linknewscoms">
    <w:name w:val="linknewscoms"/>
    <w:basedOn w:val="a"/>
    <w:rsid w:val="00DD6E67"/>
    <w:pPr>
      <w:spacing w:before="15" w:after="15" w:line="240" w:lineRule="auto"/>
      <w:ind w:firstLine="150"/>
      <w:jc w:val="both"/>
    </w:pPr>
    <w:rPr>
      <w:rFonts w:ascii="Arial" w:eastAsia="Times New Roman" w:hAnsi="Arial" w:cs="Arial"/>
      <w:color w:val="000000"/>
      <w:sz w:val="18"/>
      <w:szCs w:val="18"/>
      <w:lang w:eastAsia="ru-RU"/>
    </w:rPr>
  </w:style>
  <w:style w:type="paragraph" w:customStyle="1" w:styleId="table">
    <w:name w:val="table"/>
    <w:basedOn w:val="a"/>
    <w:rsid w:val="00DD6E67"/>
    <w:pPr>
      <w:spacing w:before="90" w:after="90" w:line="240" w:lineRule="auto"/>
      <w:ind w:firstLine="150"/>
      <w:jc w:val="both"/>
    </w:pPr>
    <w:rPr>
      <w:rFonts w:ascii="Arial" w:eastAsia="Times New Roman" w:hAnsi="Arial" w:cs="Arial"/>
      <w:sz w:val="18"/>
      <w:szCs w:val="18"/>
      <w:lang w:eastAsia="ru-RU"/>
    </w:rPr>
  </w:style>
  <w:style w:type="paragraph" w:customStyle="1" w:styleId="edit">
    <w:name w:val="edit"/>
    <w:basedOn w:val="a"/>
    <w:rsid w:val="00DD6E67"/>
    <w:pPr>
      <w:spacing w:before="15" w:after="15" w:line="240" w:lineRule="auto"/>
      <w:ind w:firstLine="150"/>
      <w:jc w:val="both"/>
    </w:pPr>
    <w:rPr>
      <w:rFonts w:ascii="Arial" w:eastAsia="Times New Roman" w:hAnsi="Arial" w:cs="Arial"/>
      <w:sz w:val="18"/>
      <w:szCs w:val="18"/>
      <w:lang w:eastAsia="ru-RU"/>
    </w:rPr>
  </w:style>
  <w:style w:type="paragraph" w:customStyle="1" w:styleId="zagc-2">
    <w:name w:val="zagc-2"/>
    <w:basedOn w:val="a"/>
    <w:rsid w:val="00DD6E67"/>
    <w:pPr>
      <w:spacing w:before="90" w:after="60" w:line="240" w:lineRule="auto"/>
      <w:ind w:firstLine="150"/>
      <w:jc w:val="center"/>
    </w:pPr>
    <w:rPr>
      <w:rFonts w:ascii="Arial" w:eastAsia="Times New Roman" w:hAnsi="Arial" w:cs="Arial"/>
      <w:b/>
      <w:bCs/>
      <w:color w:val="29211E"/>
      <w:sz w:val="18"/>
      <w:szCs w:val="18"/>
      <w:lang w:eastAsia="ru-RU"/>
    </w:rPr>
  </w:style>
  <w:style w:type="paragraph" w:customStyle="1" w:styleId="zagl-0">
    <w:name w:val="zagl-0"/>
    <w:basedOn w:val="a"/>
    <w:rsid w:val="00DD6E67"/>
    <w:pPr>
      <w:spacing w:before="180" w:after="60" w:line="240" w:lineRule="auto"/>
      <w:ind w:firstLine="150"/>
    </w:pPr>
    <w:rPr>
      <w:rFonts w:ascii="Arial" w:eastAsia="Times New Roman" w:hAnsi="Arial" w:cs="Arial"/>
      <w:b/>
      <w:bCs/>
      <w:caps/>
      <w:color w:val="29211E"/>
      <w:sz w:val="24"/>
      <w:szCs w:val="24"/>
      <w:lang w:eastAsia="ru-RU"/>
    </w:rPr>
  </w:style>
  <w:style w:type="paragraph" w:customStyle="1" w:styleId="zagl-1">
    <w:name w:val="zagl-1"/>
    <w:basedOn w:val="a"/>
    <w:rsid w:val="00DD6E67"/>
    <w:pPr>
      <w:spacing w:before="135" w:after="60" w:line="240" w:lineRule="auto"/>
      <w:ind w:firstLine="150"/>
    </w:pPr>
    <w:rPr>
      <w:rFonts w:ascii="Arial" w:eastAsia="Times New Roman" w:hAnsi="Arial" w:cs="Arial"/>
      <w:b/>
      <w:bCs/>
      <w:caps/>
      <w:color w:val="29211E"/>
      <w:sz w:val="20"/>
      <w:szCs w:val="20"/>
      <w:lang w:eastAsia="ru-RU"/>
    </w:rPr>
  </w:style>
  <w:style w:type="paragraph" w:customStyle="1" w:styleId="zagl-2">
    <w:name w:val="zagl-2"/>
    <w:basedOn w:val="a"/>
    <w:rsid w:val="00DD6E67"/>
    <w:pPr>
      <w:spacing w:before="90" w:after="60" w:line="240" w:lineRule="auto"/>
      <w:ind w:firstLine="150"/>
    </w:pPr>
    <w:rPr>
      <w:rFonts w:ascii="Arial" w:eastAsia="Times New Roman" w:hAnsi="Arial" w:cs="Arial"/>
      <w:b/>
      <w:bCs/>
      <w:color w:val="29211E"/>
      <w:sz w:val="18"/>
      <w:szCs w:val="18"/>
      <w:lang w:eastAsia="ru-RU"/>
    </w:rPr>
  </w:style>
  <w:style w:type="paragraph" w:customStyle="1" w:styleId="spis">
    <w:name w:val="spis"/>
    <w:basedOn w:val="a"/>
    <w:rsid w:val="00DD6E67"/>
    <w:pPr>
      <w:spacing w:before="15" w:after="15" w:line="240" w:lineRule="auto"/>
      <w:ind w:firstLine="150"/>
      <w:jc w:val="both"/>
    </w:pPr>
    <w:rPr>
      <w:rFonts w:ascii="Arial" w:eastAsia="Times New Roman" w:hAnsi="Arial" w:cs="Arial"/>
      <w:sz w:val="18"/>
      <w:szCs w:val="18"/>
      <w:lang w:eastAsia="ru-RU"/>
    </w:rPr>
  </w:style>
  <w:style w:type="paragraph" w:customStyle="1" w:styleId="podpis">
    <w:name w:val="podpis"/>
    <w:basedOn w:val="a"/>
    <w:rsid w:val="00DD6E67"/>
    <w:pPr>
      <w:spacing w:before="75" w:after="75" w:line="240" w:lineRule="auto"/>
      <w:ind w:firstLine="150"/>
      <w:jc w:val="right"/>
    </w:pPr>
    <w:rPr>
      <w:rFonts w:ascii="Arial" w:eastAsia="Times New Roman" w:hAnsi="Arial" w:cs="Arial"/>
      <w:b/>
      <w:bCs/>
      <w:sz w:val="18"/>
      <w:szCs w:val="18"/>
      <w:lang w:eastAsia="ru-RU"/>
    </w:rPr>
  </w:style>
  <w:style w:type="paragraph" w:customStyle="1" w:styleId="dropmenu">
    <w:name w:val="drop_menu"/>
    <w:basedOn w:val="a"/>
    <w:rsid w:val="00DD6E67"/>
    <w:pPr>
      <w:shd w:val="clear" w:color="auto" w:fill="ECD69A"/>
      <w:spacing w:before="15" w:after="15" w:line="240" w:lineRule="auto"/>
      <w:ind w:firstLine="150"/>
    </w:pPr>
    <w:rPr>
      <w:rFonts w:ascii="Arial" w:eastAsia="Times New Roman" w:hAnsi="Arial" w:cs="Arial"/>
      <w:b/>
      <w:bCs/>
      <w:color w:val="000000"/>
      <w:sz w:val="18"/>
      <w:szCs w:val="18"/>
      <w:lang w:eastAsia="ru-RU"/>
    </w:rPr>
  </w:style>
  <w:style w:type="paragraph" w:customStyle="1" w:styleId="imgheader">
    <w:name w:val="img_header"/>
    <w:basedOn w:val="a"/>
    <w:rsid w:val="00DD6E67"/>
    <w:pPr>
      <w:shd w:val="clear" w:color="auto" w:fill="8D494B"/>
      <w:spacing w:before="15" w:after="15" w:line="240" w:lineRule="auto"/>
      <w:ind w:firstLine="150"/>
    </w:pPr>
    <w:rPr>
      <w:rFonts w:ascii="Arial" w:eastAsia="Times New Roman" w:hAnsi="Arial" w:cs="Arial"/>
      <w:color w:val="FFFFFF"/>
      <w:sz w:val="18"/>
      <w:szCs w:val="18"/>
      <w:lang w:eastAsia="ru-RU"/>
    </w:rPr>
  </w:style>
  <w:style w:type="paragraph" w:customStyle="1" w:styleId="tablephoto">
    <w:name w:val="tablephoto"/>
    <w:basedOn w:val="a"/>
    <w:rsid w:val="00DD6E67"/>
    <w:pPr>
      <w:pBdr>
        <w:top w:val="single" w:sz="6" w:space="0" w:color="522C2B"/>
        <w:left w:val="single" w:sz="6" w:space="0" w:color="522C2B"/>
        <w:bottom w:val="single" w:sz="6" w:space="0" w:color="522C2B"/>
        <w:right w:val="single" w:sz="6" w:space="0" w:color="522C2B"/>
      </w:pBdr>
      <w:shd w:val="clear" w:color="auto" w:fill="ECD69A"/>
      <w:spacing w:before="15" w:after="15" w:line="240" w:lineRule="auto"/>
      <w:ind w:firstLine="150"/>
      <w:jc w:val="both"/>
    </w:pPr>
    <w:rPr>
      <w:rFonts w:ascii="Arial" w:eastAsia="Times New Roman" w:hAnsi="Arial" w:cs="Arial"/>
      <w:sz w:val="16"/>
      <w:szCs w:val="16"/>
      <w:lang w:eastAsia="ru-RU"/>
    </w:rPr>
  </w:style>
  <w:style w:type="paragraph" w:customStyle="1" w:styleId="Iauiue">
    <w:name w:val="Iau?iue"/>
    <w:rsid w:val="00DD6E67"/>
    <w:pPr>
      <w:widowControl w:val="0"/>
    </w:pPr>
    <w:rPr>
      <w:rFonts w:ascii="Times New Roman" w:eastAsia="Times New Roman" w:hAnsi="Times New Roman"/>
    </w:rPr>
  </w:style>
  <w:style w:type="paragraph" w:customStyle="1" w:styleId="nienie">
    <w:name w:val="nienie"/>
    <w:basedOn w:val="Iauiue"/>
    <w:rsid w:val="00DD6E67"/>
    <w:pPr>
      <w:keepLines/>
      <w:ind w:left="709" w:hanging="284"/>
      <w:jc w:val="both"/>
    </w:pPr>
    <w:rPr>
      <w:rFonts w:ascii="Peterburg" w:hAnsi="Peterburg"/>
      <w:sz w:val="24"/>
    </w:rPr>
  </w:style>
  <w:style w:type="paragraph" w:customStyle="1" w:styleId="ConsPlusTitle">
    <w:name w:val="ConsPlusTitle"/>
    <w:rsid w:val="00DD6E67"/>
    <w:pPr>
      <w:autoSpaceDE w:val="0"/>
      <w:autoSpaceDN w:val="0"/>
      <w:adjustRightInd w:val="0"/>
    </w:pPr>
    <w:rPr>
      <w:rFonts w:ascii="Arial" w:eastAsia="Times New Roman" w:hAnsi="Arial" w:cs="Arial"/>
      <w:b/>
      <w:bCs/>
    </w:rPr>
  </w:style>
  <w:style w:type="paragraph" w:customStyle="1" w:styleId="ConsPlusCell">
    <w:name w:val="ConsPlusCell"/>
    <w:rsid w:val="00DD6E67"/>
    <w:pPr>
      <w:widowControl w:val="0"/>
      <w:autoSpaceDE w:val="0"/>
      <w:autoSpaceDN w:val="0"/>
      <w:adjustRightInd w:val="0"/>
    </w:pPr>
    <w:rPr>
      <w:rFonts w:ascii="Arial" w:eastAsia="Times New Roman" w:hAnsi="Arial" w:cs="Arial"/>
    </w:rPr>
  </w:style>
  <w:style w:type="paragraph" w:styleId="25">
    <w:name w:val="Body Text 2"/>
    <w:basedOn w:val="a"/>
    <w:link w:val="26"/>
    <w:uiPriority w:val="99"/>
    <w:rsid w:val="00DD6E67"/>
    <w:pPr>
      <w:spacing w:after="120" w:line="480" w:lineRule="auto"/>
    </w:pPr>
    <w:rPr>
      <w:rFonts w:ascii="Times New Roman" w:eastAsia="Times New Roman" w:hAnsi="Times New Roman"/>
      <w:sz w:val="24"/>
      <w:szCs w:val="24"/>
      <w:lang w:eastAsia="ru-RU"/>
    </w:rPr>
  </w:style>
  <w:style w:type="character" w:customStyle="1" w:styleId="26">
    <w:name w:val="Основной текст 2 Знак"/>
    <w:basedOn w:val="a0"/>
    <w:link w:val="25"/>
    <w:uiPriority w:val="99"/>
    <w:rsid w:val="00DD6E67"/>
    <w:rPr>
      <w:rFonts w:ascii="Times New Roman" w:eastAsia="Times New Roman" w:hAnsi="Times New Roman"/>
      <w:sz w:val="24"/>
      <w:szCs w:val="24"/>
    </w:rPr>
  </w:style>
  <w:style w:type="paragraph" w:customStyle="1" w:styleId="27">
    <w:name w:val="Îñíîâíîé òåêñò 2"/>
    <w:basedOn w:val="a"/>
    <w:rsid w:val="00DD6E67"/>
    <w:pPr>
      <w:widowControl w:val="0"/>
      <w:spacing w:after="0" w:line="240" w:lineRule="auto"/>
      <w:ind w:firstLine="720"/>
      <w:jc w:val="both"/>
    </w:pPr>
    <w:rPr>
      <w:rFonts w:ascii="Times New Roman" w:eastAsia="Times New Roman" w:hAnsi="Times New Roman"/>
      <w:b/>
      <w:color w:val="000000"/>
      <w:sz w:val="24"/>
      <w:szCs w:val="20"/>
      <w:lang w:val="en-US" w:eastAsia="ru-RU"/>
    </w:rPr>
  </w:style>
  <w:style w:type="character" w:styleId="aff0">
    <w:name w:val="page number"/>
    <w:basedOn w:val="a0"/>
    <w:rsid w:val="00DD6E67"/>
  </w:style>
  <w:style w:type="paragraph" w:styleId="aff1">
    <w:name w:val="endnote text"/>
    <w:basedOn w:val="a"/>
    <w:link w:val="aff2"/>
    <w:rsid w:val="00DD6E67"/>
    <w:pPr>
      <w:spacing w:after="0" w:line="240" w:lineRule="auto"/>
    </w:pPr>
    <w:rPr>
      <w:rFonts w:ascii="Times New Roman" w:eastAsia="Times New Roman" w:hAnsi="Times New Roman"/>
      <w:sz w:val="20"/>
      <w:szCs w:val="20"/>
      <w:lang w:eastAsia="ru-RU"/>
    </w:rPr>
  </w:style>
  <w:style w:type="character" w:customStyle="1" w:styleId="aff2">
    <w:name w:val="Текст концевой сноски Знак"/>
    <w:basedOn w:val="a0"/>
    <w:link w:val="aff1"/>
    <w:rsid w:val="00DD6E67"/>
    <w:rPr>
      <w:rFonts w:ascii="Times New Roman" w:eastAsia="Times New Roman" w:hAnsi="Times New Roman"/>
    </w:rPr>
  </w:style>
  <w:style w:type="character" w:styleId="aff3">
    <w:name w:val="endnote reference"/>
    <w:rsid w:val="00DD6E67"/>
    <w:rPr>
      <w:vertAlign w:val="superscript"/>
    </w:rPr>
  </w:style>
  <w:style w:type="paragraph" w:styleId="41">
    <w:name w:val="toc 4"/>
    <w:basedOn w:val="a"/>
    <w:next w:val="a"/>
    <w:autoRedefine/>
    <w:rsid w:val="00DD6E67"/>
    <w:pPr>
      <w:spacing w:after="0" w:line="240" w:lineRule="auto"/>
      <w:ind w:left="720"/>
    </w:pPr>
    <w:rPr>
      <w:rFonts w:ascii="Arial" w:eastAsia="Times New Roman" w:hAnsi="Arial"/>
      <w:sz w:val="28"/>
      <w:szCs w:val="24"/>
      <w:lang w:eastAsia="ru-RU"/>
    </w:rPr>
  </w:style>
  <w:style w:type="paragraph" w:styleId="5">
    <w:name w:val="toc 5"/>
    <w:basedOn w:val="a"/>
    <w:next w:val="a"/>
    <w:autoRedefine/>
    <w:rsid w:val="00DD6E67"/>
    <w:pPr>
      <w:spacing w:after="0" w:line="240" w:lineRule="auto"/>
      <w:ind w:left="960"/>
    </w:pPr>
    <w:rPr>
      <w:rFonts w:ascii="Arial" w:eastAsia="Times New Roman" w:hAnsi="Arial"/>
      <w:sz w:val="28"/>
      <w:szCs w:val="24"/>
      <w:lang w:eastAsia="ru-RU"/>
    </w:rPr>
  </w:style>
  <w:style w:type="paragraph" w:styleId="61">
    <w:name w:val="toc 6"/>
    <w:basedOn w:val="a"/>
    <w:next w:val="a"/>
    <w:autoRedefine/>
    <w:rsid w:val="00DD6E67"/>
    <w:pPr>
      <w:spacing w:after="0" w:line="240" w:lineRule="auto"/>
      <w:ind w:left="1200"/>
    </w:pPr>
    <w:rPr>
      <w:rFonts w:ascii="Arial" w:eastAsia="Times New Roman" w:hAnsi="Arial"/>
      <w:sz w:val="28"/>
      <w:szCs w:val="24"/>
      <w:lang w:eastAsia="ru-RU"/>
    </w:rPr>
  </w:style>
  <w:style w:type="paragraph" w:styleId="71">
    <w:name w:val="toc 7"/>
    <w:basedOn w:val="a"/>
    <w:next w:val="a"/>
    <w:autoRedefine/>
    <w:rsid w:val="00DD6E67"/>
    <w:pPr>
      <w:spacing w:after="0" w:line="240" w:lineRule="auto"/>
      <w:ind w:left="1440"/>
    </w:pPr>
    <w:rPr>
      <w:rFonts w:ascii="Arial" w:eastAsia="Times New Roman" w:hAnsi="Arial"/>
      <w:sz w:val="28"/>
      <w:szCs w:val="24"/>
      <w:lang w:eastAsia="ru-RU"/>
    </w:rPr>
  </w:style>
  <w:style w:type="paragraph" w:styleId="8">
    <w:name w:val="toc 8"/>
    <w:basedOn w:val="a"/>
    <w:next w:val="a"/>
    <w:autoRedefine/>
    <w:rsid w:val="00DD6E67"/>
    <w:pPr>
      <w:spacing w:after="0" w:line="240" w:lineRule="auto"/>
      <w:ind w:left="1680"/>
    </w:pPr>
    <w:rPr>
      <w:rFonts w:ascii="Arial" w:eastAsia="Times New Roman" w:hAnsi="Arial"/>
      <w:sz w:val="28"/>
      <w:szCs w:val="24"/>
      <w:lang w:eastAsia="ru-RU"/>
    </w:rPr>
  </w:style>
  <w:style w:type="paragraph" w:styleId="HTML">
    <w:name w:val="HTML Preformatted"/>
    <w:basedOn w:val="a"/>
    <w:link w:val="HTML0"/>
    <w:rsid w:val="00DD6E6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Courier New" w:hAnsi="Courier New"/>
      <w:sz w:val="20"/>
      <w:szCs w:val="20"/>
      <w:lang w:eastAsia="ru-RU"/>
    </w:rPr>
  </w:style>
  <w:style w:type="character" w:customStyle="1" w:styleId="HTML0">
    <w:name w:val="Стандартный HTML Знак"/>
    <w:basedOn w:val="a0"/>
    <w:link w:val="HTML"/>
    <w:rsid w:val="00DD6E67"/>
    <w:rPr>
      <w:rFonts w:ascii="Courier New" w:eastAsia="Courier New" w:hAnsi="Courier New"/>
    </w:rPr>
  </w:style>
  <w:style w:type="paragraph" w:customStyle="1" w:styleId="report0">
    <w:name w:val="report0"/>
    <w:basedOn w:val="a"/>
    <w:rsid w:val="00DD6E67"/>
    <w:pPr>
      <w:spacing w:before="100" w:beforeAutospacing="1" w:after="100" w:afterAutospacing="1" w:line="240" w:lineRule="auto"/>
    </w:pPr>
    <w:rPr>
      <w:rFonts w:ascii="Arial" w:eastAsia="Times New Roman" w:hAnsi="Arial"/>
      <w:b/>
      <w:bCs/>
      <w:sz w:val="28"/>
      <w:szCs w:val="24"/>
      <w:lang w:eastAsia="ru-RU"/>
    </w:rPr>
  </w:style>
  <w:style w:type="paragraph" w:customStyle="1" w:styleId="210">
    <w:name w:val="Основной текст 21"/>
    <w:basedOn w:val="a"/>
    <w:rsid w:val="00DD6E67"/>
    <w:pPr>
      <w:spacing w:after="0" w:line="240" w:lineRule="auto"/>
      <w:ind w:firstLine="720"/>
      <w:jc w:val="both"/>
    </w:pPr>
    <w:rPr>
      <w:rFonts w:ascii="Arial" w:eastAsia="Times New Roman" w:hAnsi="Arial"/>
      <w:sz w:val="28"/>
      <w:szCs w:val="20"/>
      <w:lang w:eastAsia="ru-RU"/>
    </w:rPr>
  </w:style>
  <w:style w:type="paragraph" w:styleId="aff4">
    <w:name w:val="No Spacing"/>
    <w:link w:val="aff5"/>
    <w:qFormat/>
    <w:rsid w:val="00DD6E67"/>
    <w:rPr>
      <w:rFonts w:ascii="Times New Roman" w:eastAsia="Times New Roman" w:hAnsi="Times New Roman"/>
      <w:sz w:val="24"/>
      <w:szCs w:val="24"/>
    </w:rPr>
  </w:style>
  <w:style w:type="paragraph" w:styleId="34">
    <w:name w:val="Body Text Indent 3"/>
    <w:basedOn w:val="a"/>
    <w:link w:val="35"/>
    <w:uiPriority w:val="99"/>
    <w:unhideWhenUsed/>
    <w:rsid w:val="00DD6E67"/>
    <w:pPr>
      <w:spacing w:after="120" w:line="240" w:lineRule="auto"/>
      <w:ind w:left="283"/>
    </w:pPr>
    <w:rPr>
      <w:rFonts w:ascii="Arial" w:eastAsia="Times New Roman" w:hAnsi="Arial"/>
      <w:sz w:val="16"/>
      <w:szCs w:val="16"/>
      <w:lang w:eastAsia="ru-RU"/>
    </w:rPr>
  </w:style>
  <w:style w:type="character" w:customStyle="1" w:styleId="35">
    <w:name w:val="Основной текст с отступом 3 Знак"/>
    <w:basedOn w:val="a0"/>
    <w:link w:val="34"/>
    <w:uiPriority w:val="99"/>
    <w:rsid w:val="00DD6E67"/>
    <w:rPr>
      <w:rFonts w:ascii="Arial" w:eastAsia="Times New Roman" w:hAnsi="Arial"/>
      <w:sz w:val="16"/>
      <w:szCs w:val="16"/>
    </w:rPr>
  </w:style>
  <w:style w:type="paragraph" w:styleId="aff6">
    <w:name w:val="List Paragraph"/>
    <w:basedOn w:val="a"/>
    <w:link w:val="aff7"/>
    <w:uiPriority w:val="99"/>
    <w:qFormat/>
    <w:rsid w:val="00DD6E67"/>
    <w:pPr>
      <w:ind w:left="720"/>
      <w:contextualSpacing/>
    </w:pPr>
  </w:style>
  <w:style w:type="character" w:styleId="aff8">
    <w:name w:val="Strong"/>
    <w:qFormat/>
    <w:rsid w:val="00DD6E67"/>
    <w:rPr>
      <w:b/>
      <w:bCs/>
    </w:rPr>
  </w:style>
  <w:style w:type="paragraph" w:customStyle="1" w:styleId="Web">
    <w:name w:val="Обычный (Web)"/>
    <w:basedOn w:val="a"/>
    <w:next w:val="a"/>
    <w:uiPriority w:val="99"/>
    <w:rsid w:val="00DD6E67"/>
    <w:pPr>
      <w:autoSpaceDE w:val="0"/>
      <w:autoSpaceDN w:val="0"/>
      <w:adjustRightInd w:val="0"/>
      <w:spacing w:after="0" w:line="240" w:lineRule="auto"/>
    </w:pPr>
    <w:rPr>
      <w:rFonts w:ascii="Arial" w:eastAsia="Times New Roman" w:hAnsi="Arial" w:cs="Arial"/>
      <w:sz w:val="24"/>
      <w:szCs w:val="24"/>
      <w:lang w:eastAsia="ru-RU"/>
    </w:rPr>
  </w:style>
  <w:style w:type="character" w:customStyle="1" w:styleId="qqq1">
    <w:name w:val="qqq1"/>
    <w:rsid w:val="00DD6E67"/>
    <w:rPr>
      <w:rFonts w:ascii="Times New Roman" w:hAnsi="Times New Roman" w:cs="Times New Roman" w:hint="default"/>
      <w:color w:val="000066"/>
      <w:sz w:val="25"/>
      <w:szCs w:val="25"/>
    </w:rPr>
  </w:style>
  <w:style w:type="paragraph" w:customStyle="1" w:styleId="a-style">
    <w:name w:val="a-style"/>
    <w:basedOn w:val="a"/>
    <w:rsid w:val="00DD6E67"/>
    <w:pPr>
      <w:spacing w:before="100" w:beforeAutospacing="1" w:after="100" w:afterAutospacing="1" w:line="240" w:lineRule="auto"/>
    </w:pPr>
    <w:rPr>
      <w:rFonts w:ascii="Verdana" w:eastAsia="Times New Roman" w:hAnsi="Verdana"/>
      <w:color w:val="000000"/>
      <w:sz w:val="16"/>
      <w:szCs w:val="16"/>
      <w:lang w:eastAsia="ru-RU"/>
    </w:rPr>
  </w:style>
  <w:style w:type="character" w:customStyle="1" w:styleId="aff9">
    <w:name w:val="Гипертекстовая ссылка"/>
    <w:uiPriority w:val="99"/>
    <w:rsid w:val="00DD6E67"/>
    <w:rPr>
      <w:color w:val="106BBE"/>
    </w:rPr>
  </w:style>
  <w:style w:type="character" w:customStyle="1" w:styleId="affa">
    <w:name w:val="Цветовое выделение"/>
    <w:uiPriority w:val="99"/>
    <w:rsid w:val="00DD6E67"/>
    <w:rPr>
      <w:b/>
      <w:color w:val="26282F"/>
    </w:rPr>
  </w:style>
  <w:style w:type="paragraph" w:customStyle="1" w:styleId="affb">
    <w:name w:val="Заголовок статьи"/>
    <w:basedOn w:val="a"/>
    <w:next w:val="a"/>
    <w:uiPriority w:val="99"/>
    <w:rsid w:val="00DD6E67"/>
    <w:pPr>
      <w:widowControl w:val="0"/>
      <w:autoSpaceDE w:val="0"/>
      <w:autoSpaceDN w:val="0"/>
      <w:adjustRightInd w:val="0"/>
      <w:spacing w:after="0" w:line="240" w:lineRule="auto"/>
      <w:ind w:left="1612" w:hanging="892"/>
      <w:jc w:val="both"/>
    </w:pPr>
    <w:rPr>
      <w:rFonts w:ascii="Times New Roman CYR" w:eastAsia="Times New Roman" w:hAnsi="Times New Roman CYR" w:cs="Times New Roman CYR"/>
      <w:sz w:val="24"/>
      <w:szCs w:val="24"/>
      <w:lang w:eastAsia="ru-RU"/>
    </w:rPr>
  </w:style>
  <w:style w:type="character" w:customStyle="1" w:styleId="blk">
    <w:name w:val="blk"/>
    <w:basedOn w:val="a0"/>
    <w:rsid w:val="00DD6E67"/>
  </w:style>
  <w:style w:type="character" w:customStyle="1" w:styleId="70">
    <w:name w:val="Заголовок 7 Знак"/>
    <w:basedOn w:val="a0"/>
    <w:link w:val="7"/>
    <w:uiPriority w:val="9"/>
    <w:semiHidden/>
    <w:rsid w:val="00E256FF"/>
    <w:rPr>
      <w:rFonts w:asciiTheme="majorHAnsi" w:eastAsiaTheme="majorEastAsia" w:hAnsiTheme="majorHAnsi" w:cstheme="majorBidi"/>
      <w:i/>
      <w:iCs/>
      <w:color w:val="2169C9" w:themeColor="text1" w:themeTint="BF"/>
      <w:sz w:val="26"/>
      <w:szCs w:val="22"/>
      <w:lang w:eastAsia="en-US"/>
    </w:rPr>
  </w:style>
  <w:style w:type="paragraph" w:styleId="affc">
    <w:name w:val="Subtitle"/>
    <w:basedOn w:val="a"/>
    <w:next w:val="a"/>
    <w:link w:val="affd"/>
    <w:uiPriority w:val="11"/>
    <w:qFormat/>
    <w:rsid w:val="00E256FF"/>
    <w:pPr>
      <w:numPr>
        <w:ilvl w:val="1"/>
      </w:numPr>
      <w:spacing w:after="0" w:line="360" w:lineRule="auto"/>
      <w:ind w:firstLine="709"/>
      <w:jc w:val="center"/>
    </w:pPr>
    <w:rPr>
      <w:rFonts w:asciiTheme="majorHAnsi" w:eastAsiaTheme="majorEastAsia" w:hAnsiTheme="majorHAnsi" w:cstheme="majorBidi"/>
      <w:b/>
      <w:iCs/>
      <w:color w:val="4472C4" w:themeColor="accent1"/>
      <w:sz w:val="26"/>
      <w:szCs w:val="24"/>
    </w:rPr>
  </w:style>
  <w:style w:type="character" w:customStyle="1" w:styleId="affd">
    <w:name w:val="Подзаголовок Знак"/>
    <w:basedOn w:val="a0"/>
    <w:link w:val="affc"/>
    <w:uiPriority w:val="11"/>
    <w:rsid w:val="00E256FF"/>
    <w:rPr>
      <w:rFonts w:asciiTheme="majorHAnsi" w:eastAsiaTheme="majorEastAsia" w:hAnsiTheme="majorHAnsi" w:cstheme="majorBidi"/>
      <w:b/>
      <w:iCs/>
      <w:color w:val="4472C4" w:themeColor="accent1"/>
      <w:sz w:val="26"/>
      <w:szCs w:val="24"/>
      <w:lang w:eastAsia="en-US"/>
    </w:rPr>
  </w:style>
  <w:style w:type="paragraph" w:customStyle="1" w:styleId="affe">
    <w:name w:val="Таблица"/>
    <w:basedOn w:val="affc"/>
    <w:uiPriority w:val="99"/>
    <w:qFormat/>
    <w:rsid w:val="00E256FF"/>
    <w:pPr>
      <w:jc w:val="right"/>
      <w:outlineLvl w:val="4"/>
    </w:pPr>
    <w:rPr>
      <w:b w:val="0"/>
      <w:color w:val="14407A" w:themeColor="text1"/>
    </w:rPr>
  </w:style>
  <w:style w:type="paragraph" w:customStyle="1" w:styleId="afff">
    <w:name w:val="Название таблицы"/>
    <w:basedOn w:val="a"/>
    <w:uiPriority w:val="99"/>
    <w:qFormat/>
    <w:rsid w:val="00E256FF"/>
    <w:pPr>
      <w:spacing w:after="0" w:line="360" w:lineRule="auto"/>
      <w:jc w:val="center"/>
    </w:pPr>
    <w:rPr>
      <w:rFonts w:asciiTheme="minorHAnsi" w:eastAsiaTheme="minorHAnsi" w:hAnsiTheme="minorHAnsi" w:cstheme="minorBidi"/>
      <w:sz w:val="26"/>
    </w:rPr>
  </w:style>
  <w:style w:type="paragraph" w:customStyle="1" w:styleId="afff0">
    <w:name w:val="Рисунок"/>
    <w:basedOn w:val="affe"/>
    <w:uiPriority w:val="99"/>
    <w:qFormat/>
    <w:rsid w:val="00E256FF"/>
    <w:pPr>
      <w:ind w:firstLine="0"/>
      <w:jc w:val="center"/>
    </w:pPr>
  </w:style>
  <w:style w:type="character" w:customStyle="1" w:styleId="to0">
    <w:name w:val="t_o0"/>
    <w:basedOn w:val="a0"/>
    <w:rsid w:val="00E256FF"/>
  </w:style>
  <w:style w:type="character" w:customStyle="1" w:styleId="apple-style-span">
    <w:name w:val="apple-style-span"/>
    <w:basedOn w:val="a0"/>
    <w:rsid w:val="00E256FF"/>
  </w:style>
  <w:style w:type="character" w:customStyle="1" w:styleId="nobr1">
    <w:name w:val="nobr1"/>
    <w:basedOn w:val="a0"/>
    <w:rsid w:val="00E256FF"/>
  </w:style>
  <w:style w:type="paragraph" w:customStyle="1" w:styleId="14">
    <w:name w:val="Название объекта1"/>
    <w:basedOn w:val="a"/>
    <w:uiPriority w:val="99"/>
    <w:rsid w:val="00E256FF"/>
    <w:pPr>
      <w:spacing w:before="75" w:after="75" w:line="240" w:lineRule="auto"/>
      <w:jc w:val="both"/>
    </w:pPr>
    <w:rPr>
      <w:rFonts w:ascii="Times New Roman" w:eastAsia="Times New Roman" w:hAnsi="Times New Roman"/>
      <w:sz w:val="26"/>
      <w:szCs w:val="24"/>
      <w:lang w:eastAsia="ru-RU"/>
    </w:rPr>
  </w:style>
  <w:style w:type="character" w:customStyle="1" w:styleId="style31">
    <w:name w:val="style31"/>
    <w:basedOn w:val="a0"/>
    <w:rsid w:val="00E256FF"/>
    <w:rPr>
      <w:rFonts w:ascii="Georgia" w:hAnsi="Georgia" w:hint="default"/>
      <w:b/>
      <w:bCs/>
      <w:i/>
      <w:iCs/>
      <w:color w:val="808080"/>
      <w:sz w:val="31"/>
      <w:szCs w:val="31"/>
    </w:rPr>
  </w:style>
  <w:style w:type="paragraph" w:styleId="afff1">
    <w:name w:val="TOC Heading"/>
    <w:basedOn w:val="1"/>
    <w:next w:val="a"/>
    <w:uiPriority w:val="39"/>
    <w:unhideWhenUsed/>
    <w:qFormat/>
    <w:rsid w:val="00E256FF"/>
    <w:pPr>
      <w:keepLines/>
      <w:spacing w:before="480" w:after="0" w:line="276" w:lineRule="auto"/>
      <w:outlineLvl w:val="9"/>
    </w:pPr>
    <w:rPr>
      <w:rFonts w:asciiTheme="majorHAnsi" w:eastAsiaTheme="majorEastAsia" w:hAnsiTheme="majorHAnsi" w:cstheme="majorBidi"/>
      <w:color w:val="2F5496" w:themeColor="accent1" w:themeShade="BF"/>
      <w:kern w:val="0"/>
      <w:sz w:val="28"/>
      <w:szCs w:val="28"/>
      <w:lang w:eastAsia="en-US"/>
    </w:rPr>
  </w:style>
  <w:style w:type="character" w:customStyle="1" w:styleId="aff5">
    <w:name w:val="Без интервала Знак"/>
    <w:link w:val="aff4"/>
    <w:locked/>
    <w:rsid w:val="00E256FF"/>
    <w:rPr>
      <w:rFonts w:ascii="Times New Roman" w:eastAsia="Times New Roman" w:hAnsi="Times New Roman"/>
      <w:sz w:val="24"/>
      <w:szCs w:val="24"/>
    </w:rPr>
  </w:style>
  <w:style w:type="paragraph" w:customStyle="1" w:styleId="310">
    <w:name w:val="Основной текст с отступом 31"/>
    <w:basedOn w:val="a"/>
    <w:uiPriority w:val="99"/>
    <w:rsid w:val="00E256FF"/>
    <w:pPr>
      <w:overflowPunct w:val="0"/>
      <w:autoSpaceDE w:val="0"/>
      <w:autoSpaceDN w:val="0"/>
      <w:adjustRightInd w:val="0"/>
      <w:spacing w:after="0" w:line="360" w:lineRule="auto"/>
      <w:ind w:firstLine="720"/>
      <w:jc w:val="both"/>
      <w:textAlignment w:val="baseline"/>
    </w:pPr>
    <w:rPr>
      <w:rFonts w:ascii="Times New Roman" w:eastAsia="Times New Roman" w:hAnsi="Times New Roman"/>
      <w:sz w:val="28"/>
      <w:szCs w:val="20"/>
      <w:lang w:eastAsia="ru-RU"/>
    </w:rPr>
  </w:style>
  <w:style w:type="paragraph" w:customStyle="1" w:styleId="u">
    <w:name w:val="u"/>
    <w:basedOn w:val="a"/>
    <w:uiPriority w:val="99"/>
    <w:rsid w:val="00E256FF"/>
    <w:pPr>
      <w:spacing w:before="100" w:beforeAutospacing="1" w:after="100" w:afterAutospacing="1" w:line="240" w:lineRule="auto"/>
    </w:pPr>
    <w:rPr>
      <w:rFonts w:ascii="Times New Roman" w:eastAsia="Times New Roman" w:hAnsi="Times New Roman"/>
      <w:sz w:val="24"/>
      <w:szCs w:val="24"/>
      <w:lang w:eastAsia="ru-RU"/>
    </w:rPr>
  </w:style>
  <w:style w:type="paragraph" w:customStyle="1" w:styleId="311">
    <w:name w:val="Заголовок 31"/>
    <w:next w:val="a"/>
    <w:uiPriority w:val="99"/>
    <w:rsid w:val="00E256FF"/>
    <w:pPr>
      <w:keepNext/>
      <w:keepLines/>
      <w:spacing w:line="360" w:lineRule="auto"/>
      <w:jc w:val="center"/>
      <w:outlineLvl w:val="2"/>
    </w:pPr>
    <w:rPr>
      <w:rFonts w:ascii="Times New Roman Bold" w:eastAsia="ヒラギノ角ゴ Pro W3" w:hAnsi="Times New Roman Bold"/>
      <w:color w:val="000000"/>
      <w:sz w:val="26"/>
    </w:rPr>
  </w:style>
  <w:style w:type="character" w:customStyle="1" w:styleId="28">
    <w:name w:val="Заголовок №2_"/>
    <w:rsid w:val="00E256FF"/>
    <w:rPr>
      <w:rFonts w:ascii="Arial" w:hAnsi="Arial"/>
      <w:b/>
      <w:bCs/>
      <w:spacing w:val="-10"/>
      <w:sz w:val="32"/>
      <w:szCs w:val="32"/>
      <w:lang w:eastAsia="ar-SA" w:bidi="ar-SA"/>
    </w:rPr>
  </w:style>
  <w:style w:type="character" w:customStyle="1" w:styleId="15">
    <w:name w:val="Знак Знак1"/>
    <w:rsid w:val="00E256FF"/>
    <w:rPr>
      <w:sz w:val="28"/>
      <w:szCs w:val="24"/>
      <w:lang w:val="ru-RU" w:eastAsia="ar-SA" w:bidi="ar-SA"/>
    </w:rPr>
  </w:style>
  <w:style w:type="paragraph" w:customStyle="1" w:styleId="29">
    <w:name w:val="Заголовок №2"/>
    <w:basedOn w:val="a"/>
    <w:uiPriority w:val="99"/>
    <w:rsid w:val="00E256FF"/>
    <w:pPr>
      <w:widowControl w:val="0"/>
      <w:shd w:val="clear" w:color="auto" w:fill="FFFFFF"/>
      <w:suppressAutoHyphens/>
      <w:spacing w:after="360" w:line="240" w:lineRule="atLeast"/>
      <w:jc w:val="center"/>
    </w:pPr>
    <w:rPr>
      <w:rFonts w:ascii="Arial" w:eastAsia="Times New Roman" w:hAnsi="Arial"/>
      <w:b/>
      <w:bCs/>
      <w:spacing w:val="-10"/>
      <w:sz w:val="32"/>
      <w:szCs w:val="32"/>
      <w:lang w:eastAsia="ar-SA"/>
    </w:rPr>
  </w:style>
  <w:style w:type="character" w:customStyle="1" w:styleId="apple-converted-space">
    <w:name w:val="apple-converted-space"/>
    <w:basedOn w:val="a0"/>
    <w:rsid w:val="00E256FF"/>
  </w:style>
  <w:style w:type="paragraph" w:customStyle="1" w:styleId="320">
    <w:name w:val="Основной текст 32"/>
    <w:basedOn w:val="a"/>
    <w:uiPriority w:val="99"/>
    <w:rsid w:val="00E256FF"/>
    <w:pPr>
      <w:suppressAutoHyphens/>
      <w:autoSpaceDE w:val="0"/>
      <w:spacing w:after="0" w:line="240" w:lineRule="auto"/>
      <w:jc w:val="both"/>
    </w:pPr>
    <w:rPr>
      <w:rFonts w:ascii="Times New Roman" w:eastAsia="Times New Roman" w:hAnsi="Times New Roman"/>
      <w:sz w:val="20"/>
      <w:szCs w:val="18"/>
      <w:lang w:eastAsia="ar-SA"/>
    </w:rPr>
  </w:style>
  <w:style w:type="character" w:customStyle="1" w:styleId="aff7">
    <w:name w:val="Абзац списка Знак"/>
    <w:link w:val="aff6"/>
    <w:uiPriority w:val="99"/>
    <w:locked/>
    <w:rsid w:val="00E256FF"/>
    <w:rPr>
      <w:sz w:val="22"/>
      <w:szCs w:val="22"/>
      <w:lang w:eastAsia="en-US"/>
    </w:rPr>
  </w:style>
  <w:style w:type="paragraph" w:customStyle="1" w:styleId="321">
    <w:name w:val="Основной текст с отступом 32"/>
    <w:basedOn w:val="a"/>
    <w:uiPriority w:val="99"/>
    <w:rsid w:val="00E256FF"/>
    <w:pPr>
      <w:suppressAutoHyphens/>
      <w:spacing w:after="0" w:line="240" w:lineRule="auto"/>
      <w:ind w:firstLine="708"/>
    </w:pPr>
    <w:rPr>
      <w:rFonts w:ascii="Times New Roman" w:eastAsia="Times New Roman" w:hAnsi="Times New Roman"/>
      <w:sz w:val="20"/>
      <w:szCs w:val="24"/>
      <w:lang w:eastAsia="ar-SA"/>
    </w:rPr>
  </w:style>
  <w:style w:type="paragraph" w:customStyle="1" w:styleId="36">
    <w:name w:val="Îñíîâíîé òåêñò ñ îòñòóïîì 3"/>
    <w:basedOn w:val="a"/>
    <w:uiPriority w:val="99"/>
    <w:rsid w:val="00E256FF"/>
    <w:pPr>
      <w:widowControl w:val="0"/>
      <w:spacing w:after="0" w:line="240" w:lineRule="auto"/>
      <w:ind w:firstLine="567"/>
      <w:jc w:val="both"/>
    </w:pPr>
    <w:rPr>
      <w:rFonts w:ascii="Peterburg" w:eastAsia="Times New Roman" w:hAnsi="Peterburg"/>
      <w:b/>
      <w:i/>
      <w:sz w:val="24"/>
      <w:szCs w:val="20"/>
      <w:lang w:eastAsia="ru-RU"/>
    </w:rPr>
  </w:style>
  <w:style w:type="paragraph" w:customStyle="1" w:styleId="220">
    <w:name w:val="Основной текст 22"/>
    <w:basedOn w:val="a"/>
    <w:uiPriority w:val="99"/>
    <w:rsid w:val="00E256FF"/>
    <w:pPr>
      <w:suppressAutoHyphens/>
      <w:spacing w:before="90" w:after="90" w:line="240" w:lineRule="auto"/>
    </w:pPr>
    <w:rPr>
      <w:rFonts w:ascii="Times New Roman" w:eastAsia="Times New Roman" w:hAnsi="Times New Roman"/>
      <w:bCs/>
      <w:sz w:val="20"/>
      <w:szCs w:val="20"/>
      <w:lang w:eastAsia="ar-SA"/>
    </w:rPr>
  </w:style>
  <w:style w:type="paragraph" w:customStyle="1" w:styleId="msonormal0">
    <w:name w:val="msonormal"/>
    <w:basedOn w:val="a"/>
    <w:uiPriority w:val="99"/>
    <w:semiHidden/>
    <w:rsid w:val="00E256FF"/>
    <w:pPr>
      <w:spacing w:before="100" w:beforeAutospacing="1" w:after="100" w:afterAutospacing="1" w:line="240" w:lineRule="auto"/>
    </w:pPr>
    <w:rPr>
      <w:rFonts w:ascii="Times New Roman" w:eastAsia="Times New Roman" w:hAnsi="Times New Roman"/>
      <w:color w:val="000000"/>
      <w:sz w:val="26"/>
      <w:szCs w:val="24"/>
      <w:lang w:eastAsia="ru-RU"/>
    </w:rPr>
  </w:style>
  <w:style w:type="character" w:customStyle="1" w:styleId="af6">
    <w:name w:val="Обычный (веб) Знак"/>
    <w:basedOn w:val="a0"/>
    <w:link w:val="af5"/>
    <w:locked/>
    <w:rsid w:val="00E256FF"/>
    <w:rPr>
      <w:rFonts w:ascii="Arial" w:eastAsia="Times New Roman" w:hAnsi="Arial" w:cs="Arial"/>
      <w:color w:val="332E2D"/>
      <w:spacing w:val="2"/>
      <w:sz w:val="24"/>
      <w:szCs w:val="24"/>
    </w:rPr>
  </w:style>
  <w:style w:type="character" w:customStyle="1" w:styleId="16">
    <w:name w:val="Заголовок1 Знак"/>
    <w:basedOn w:val="a0"/>
    <w:link w:val="17"/>
    <w:locked/>
    <w:rsid w:val="00E256FF"/>
    <w:rPr>
      <w:rFonts w:ascii="Times New Roman" w:eastAsia="Times New Roman" w:hAnsi="Times New Roman" w:cs="Arial"/>
      <w:b/>
      <w:bCs/>
      <w:sz w:val="28"/>
      <w:szCs w:val="28"/>
    </w:rPr>
  </w:style>
  <w:style w:type="paragraph" w:customStyle="1" w:styleId="17">
    <w:name w:val="Заголовок1"/>
    <w:basedOn w:val="3"/>
    <w:link w:val="16"/>
    <w:qFormat/>
    <w:rsid w:val="00E256FF"/>
    <w:pPr>
      <w:jc w:val="center"/>
    </w:pPr>
    <w:rPr>
      <w:rFonts w:ascii="Times New Roman" w:hAnsi="Times New Roman"/>
      <w:sz w:val="28"/>
      <w:szCs w:val="28"/>
    </w:rPr>
  </w:style>
  <w:style w:type="paragraph" w:customStyle="1" w:styleId="Default">
    <w:name w:val="Default"/>
    <w:rsid w:val="003F6C38"/>
    <w:pPr>
      <w:autoSpaceDE w:val="0"/>
      <w:autoSpaceDN w:val="0"/>
      <w:adjustRightInd w:val="0"/>
    </w:pPr>
    <w:rPr>
      <w:rFonts w:ascii="Times New Roman" w:eastAsiaTheme="minorHAnsi" w:hAnsi="Times New Roman"/>
      <w:color w:val="000000"/>
      <w:sz w:val="24"/>
      <w:szCs w:val="24"/>
      <w:lang w:eastAsia="en-US"/>
    </w:rPr>
  </w:style>
  <w:style w:type="paragraph" w:customStyle="1" w:styleId="18">
    <w:name w:val="Абзац списка1"/>
    <w:basedOn w:val="a"/>
    <w:rsid w:val="00C1478A"/>
    <w:pPr>
      <w:widowControl w:val="0"/>
      <w:suppressAutoHyphens/>
      <w:spacing w:after="0" w:line="240" w:lineRule="auto"/>
      <w:ind w:left="720"/>
    </w:pPr>
    <w:rPr>
      <w:rFonts w:ascii="Times New Roman" w:eastAsia="SimSun" w:hAnsi="Times New Roman" w:cs="Lucida Sans"/>
      <w:kern w:val="1"/>
      <w:sz w:val="24"/>
      <w:szCs w:val="24"/>
      <w:lang w:eastAsia="hi-IN" w:bidi="hi-IN"/>
    </w:rPr>
  </w:style>
  <w:style w:type="paragraph" w:customStyle="1" w:styleId="s1">
    <w:name w:val="s_1"/>
    <w:basedOn w:val="a"/>
    <w:rsid w:val="00321576"/>
    <w:pPr>
      <w:spacing w:before="100" w:beforeAutospacing="1" w:after="100" w:afterAutospacing="1" w:line="240" w:lineRule="auto"/>
    </w:pPr>
    <w:rPr>
      <w:rFonts w:ascii="Times New Roman" w:eastAsia="Times New Roman" w:hAnsi="Times New Roman"/>
      <w:sz w:val="24"/>
      <w:szCs w:val="24"/>
      <w:lang w:eastAsia="ru-RU"/>
    </w:rPr>
  </w:style>
  <w:style w:type="character" w:customStyle="1" w:styleId="Calibri105pt0pt">
    <w:name w:val="Основной текст + Calibri;10;5 pt;Интервал 0 pt"/>
    <w:basedOn w:val="a0"/>
    <w:rsid w:val="00673A5C"/>
    <w:rPr>
      <w:rFonts w:ascii="Calibri" w:eastAsia="Calibri" w:hAnsi="Calibri" w:cs="Calibri"/>
      <w:b w:val="0"/>
      <w:bCs w:val="0"/>
      <w:i w:val="0"/>
      <w:iCs w:val="0"/>
      <w:smallCaps w:val="0"/>
      <w:strike w:val="0"/>
      <w:color w:val="000000"/>
      <w:spacing w:val="4"/>
      <w:w w:val="100"/>
      <w:position w:val="0"/>
      <w:sz w:val="21"/>
      <w:szCs w:val="21"/>
      <w:u w:val="none"/>
      <w:lang w:val="ru-RU"/>
    </w:rPr>
  </w:style>
  <w:style w:type="table" w:customStyle="1" w:styleId="19">
    <w:name w:val="Сетка таблицы1"/>
    <w:basedOn w:val="a1"/>
    <w:next w:val="a9"/>
    <w:uiPriority w:val="59"/>
    <w:rsid w:val="00B420D3"/>
    <w:rPr>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682366">
      <w:bodyDiv w:val="1"/>
      <w:marLeft w:val="0"/>
      <w:marRight w:val="0"/>
      <w:marTop w:val="0"/>
      <w:marBottom w:val="0"/>
      <w:divBdr>
        <w:top w:val="none" w:sz="0" w:space="0" w:color="auto"/>
        <w:left w:val="none" w:sz="0" w:space="0" w:color="auto"/>
        <w:bottom w:val="none" w:sz="0" w:space="0" w:color="auto"/>
        <w:right w:val="none" w:sz="0" w:space="0" w:color="auto"/>
      </w:divBdr>
    </w:div>
    <w:div w:id="353118581">
      <w:bodyDiv w:val="1"/>
      <w:marLeft w:val="0"/>
      <w:marRight w:val="0"/>
      <w:marTop w:val="0"/>
      <w:marBottom w:val="0"/>
      <w:divBdr>
        <w:top w:val="none" w:sz="0" w:space="0" w:color="auto"/>
        <w:left w:val="none" w:sz="0" w:space="0" w:color="auto"/>
        <w:bottom w:val="none" w:sz="0" w:space="0" w:color="auto"/>
        <w:right w:val="none" w:sz="0" w:space="0" w:color="auto"/>
      </w:divBdr>
    </w:div>
    <w:div w:id="361829705">
      <w:bodyDiv w:val="1"/>
      <w:marLeft w:val="0"/>
      <w:marRight w:val="0"/>
      <w:marTop w:val="0"/>
      <w:marBottom w:val="0"/>
      <w:divBdr>
        <w:top w:val="none" w:sz="0" w:space="0" w:color="auto"/>
        <w:left w:val="none" w:sz="0" w:space="0" w:color="auto"/>
        <w:bottom w:val="none" w:sz="0" w:space="0" w:color="auto"/>
        <w:right w:val="none" w:sz="0" w:space="0" w:color="auto"/>
      </w:divBdr>
    </w:div>
    <w:div w:id="574166436">
      <w:bodyDiv w:val="1"/>
      <w:marLeft w:val="0"/>
      <w:marRight w:val="0"/>
      <w:marTop w:val="0"/>
      <w:marBottom w:val="0"/>
      <w:divBdr>
        <w:top w:val="none" w:sz="0" w:space="0" w:color="auto"/>
        <w:left w:val="none" w:sz="0" w:space="0" w:color="auto"/>
        <w:bottom w:val="none" w:sz="0" w:space="0" w:color="auto"/>
        <w:right w:val="none" w:sz="0" w:space="0" w:color="auto"/>
      </w:divBdr>
    </w:div>
    <w:div w:id="622469597">
      <w:bodyDiv w:val="1"/>
      <w:marLeft w:val="0"/>
      <w:marRight w:val="0"/>
      <w:marTop w:val="0"/>
      <w:marBottom w:val="0"/>
      <w:divBdr>
        <w:top w:val="none" w:sz="0" w:space="0" w:color="auto"/>
        <w:left w:val="none" w:sz="0" w:space="0" w:color="auto"/>
        <w:bottom w:val="none" w:sz="0" w:space="0" w:color="auto"/>
        <w:right w:val="none" w:sz="0" w:space="0" w:color="auto"/>
      </w:divBdr>
    </w:div>
    <w:div w:id="777141569">
      <w:bodyDiv w:val="1"/>
      <w:marLeft w:val="0"/>
      <w:marRight w:val="0"/>
      <w:marTop w:val="0"/>
      <w:marBottom w:val="0"/>
      <w:divBdr>
        <w:top w:val="none" w:sz="0" w:space="0" w:color="auto"/>
        <w:left w:val="none" w:sz="0" w:space="0" w:color="auto"/>
        <w:bottom w:val="none" w:sz="0" w:space="0" w:color="auto"/>
        <w:right w:val="none" w:sz="0" w:space="0" w:color="auto"/>
      </w:divBdr>
    </w:div>
    <w:div w:id="831216765">
      <w:bodyDiv w:val="1"/>
      <w:marLeft w:val="0"/>
      <w:marRight w:val="0"/>
      <w:marTop w:val="0"/>
      <w:marBottom w:val="0"/>
      <w:divBdr>
        <w:top w:val="none" w:sz="0" w:space="0" w:color="auto"/>
        <w:left w:val="none" w:sz="0" w:space="0" w:color="auto"/>
        <w:bottom w:val="none" w:sz="0" w:space="0" w:color="auto"/>
        <w:right w:val="none" w:sz="0" w:space="0" w:color="auto"/>
      </w:divBdr>
    </w:div>
    <w:div w:id="1188564900">
      <w:bodyDiv w:val="1"/>
      <w:marLeft w:val="0"/>
      <w:marRight w:val="0"/>
      <w:marTop w:val="0"/>
      <w:marBottom w:val="0"/>
      <w:divBdr>
        <w:top w:val="none" w:sz="0" w:space="0" w:color="auto"/>
        <w:left w:val="none" w:sz="0" w:space="0" w:color="auto"/>
        <w:bottom w:val="none" w:sz="0" w:space="0" w:color="auto"/>
        <w:right w:val="none" w:sz="0" w:space="0" w:color="auto"/>
      </w:divBdr>
    </w:div>
    <w:div w:id="1245261492">
      <w:bodyDiv w:val="1"/>
      <w:marLeft w:val="0"/>
      <w:marRight w:val="0"/>
      <w:marTop w:val="0"/>
      <w:marBottom w:val="0"/>
      <w:divBdr>
        <w:top w:val="none" w:sz="0" w:space="0" w:color="auto"/>
        <w:left w:val="none" w:sz="0" w:space="0" w:color="auto"/>
        <w:bottom w:val="none" w:sz="0" w:space="0" w:color="auto"/>
        <w:right w:val="none" w:sz="0" w:space="0" w:color="auto"/>
      </w:divBdr>
    </w:div>
    <w:div w:id="1349454269">
      <w:bodyDiv w:val="1"/>
      <w:marLeft w:val="0"/>
      <w:marRight w:val="0"/>
      <w:marTop w:val="0"/>
      <w:marBottom w:val="0"/>
      <w:divBdr>
        <w:top w:val="none" w:sz="0" w:space="0" w:color="auto"/>
        <w:left w:val="none" w:sz="0" w:space="0" w:color="auto"/>
        <w:bottom w:val="none" w:sz="0" w:space="0" w:color="auto"/>
        <w:right w:val="none" w:sz="0" w:space="0" w:color="auto"/>
      </w:divBdr>
    </w:div>
    <w:div w:id="1831409616">
      <w:bodyDiv w:val="1"/>
      <w:marLeft w:val="0"/>
      <w:marRight w:val="0"/>
      <w:marTop w:val="0"/>
      <w:marBottom w:val="0"/>
      <w:divBdr>
        <w:top w:val="none" w:sz="0" w:space="0" w:color="auto"/>
        <w:left w:val="none" w:sz="0" w:space="0" w:color="auto"/>
        <w:bottom w:val="none" w:sz="0" w:space="0" w:color="auto"/>
        <w:right w:val="none" w:sz="0" w:space="0" w:color="auto"/>
      </w:divBdr>
    </w:div>
    <w:div w:id="1887132808">
      <w:bodyDiv w:val="1"/>
      <w:marLeft w:val="0"/>
      <w:marRight w:val="0"/>
      <w:marTop w:val="0"/>
      <w:marBottom w:val="0"/>
      <w:divBdr>
        <w:top w:val="none" w:sz="0" w:space="0" w:color="auto"/>
        <w:left w:val="none" w:sz="0" w:space="0" w:color="auto"/>
        <w:bottom w:val="none" w:sz="0" w:space="0" w:color="auto"/>
        <w:right w:val="none" w:sz="0" w:space="0" w:color="auto"/>
      </w:divBdr>
    </w:div>
    <w:div w:id="20341889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base.garant.ru/70736874/53f89421bbdaf741eb2d1ecc4ddb4c33/" TargetMode="External"/><Relationship Id="rId18" Type="http://schemas.openxmlformats.org/officeDocument/2006/relationships/hyperlink" Target="https://base.garant.ru/70736874/53f89421bbdaf741eb2d1ecc4ddb4c33/" TargetMode="External"/><Relationship Id="rId26" Type="http://schemas.openxmlformats.org/officeDocument/2006/relationships/hyperlink" Target="https://base.garant.ru/70736874/53f89421bbdaf741eb2d1ecc4ddb4c33/" TargetMode="External"/><Relationship Id="rId39" Type="http://schemas.openxmlformats.org/officeDocument/2006/relationships/hyperlink" Target="https://base.garant.ru/70736874/53f89421bbdaf741eb2d1ecc4ddb4c33/" TargetMode="External"/><Relationship Id="rId21" Type="http://schemas.openxmlformats.org/officeDocument/2006/relationships/hyperlink" Target="https://base.garant.ru/70736874/53f89421bbdaf741eb2d1ecc4ddb4c33/" TargetMode="External"/><Relationship Id="rId34" Type="http://schemas.openxmlformats.org/officeDocument/2006/relationships/hyperlink" Target="https://base.garant.ru/70736874/53f89421bbdaf741eb2d1ecc4ddb4c33/" TargetMode="External"/><Relationship Id="rId42" Type="http://schemas.openxmlformats.org/officeDocument/2006/relationships/image" Target="media/image2.png"/><Relationship Id="rId47" Type="http://schemas.openxmlformats.org/officeDocument/2006/relationships/image" Target="media/image7.png"/><Relationship Id="rId50" Type="http://schemas.openxmlformats.org/officeDocument/2006/relationships/image" Target="media/image10.png"/><Relationship Id="rId55" Type="http://schemas.openxmlformats.org/officeDocument/2006/relationships/image" Target="media/image15.png"/><Relationship Id="rId63" Type="http://schemas.openxmlformats.org/officeDocument/2006/relationships/image" Target="media/image23.png"/><Relationship Id="rId68" Type="http://schemas.openxmlformats.org/officeDocument/2006/relationships/image" Target="media/image28.png"/><Relationship Id="rId76" Type="http://schemas.openxmlformats.org/officeDocument/2006/relationships/image" Target="media/image36.png"/><Relationship Id="rId84" Type="http://schemas.openxmlformats.org/officeDocument/2006/relationships/image" Target="media/image44.png"/><Relationship Id="rId89"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1.png"/><Relationship Id="rId2" Type="http://schemas.openxmlformats.org/officeDocument/2006/relationships/numbering" Target="numbering.xml"/><Relationship Id="rId16" Type="http://schemas.openxmlformats.org/officeDocument/2006/relationships/hyperlink" Target="https://base.garant.ru/70736874/53f89421bbdaf741eb2d1ecc4ddb4c33/" TargetMode="External"/><Relationship Id="rId29" Type="http://schemas.openxmlformats.org/officeDocument/2006/relationships/hyperlink" Target="https://base.garant.ru/70736874/53f89421bbdaf741eb2d1ecc4ddb4c33/" TargetMode="External"/><Relationship Id="rId11" Type="http://schemas.openxmlformats.org/officeDocument/2006/relationships/footer" Target="footer2.xml"/><Relationship Id="rId24" Type="http://schemas.openxmlformats.org/officeDocument/2006/relationships/hyperlink" Target="https://base.garant.ru/70736874/53f89421bbdaf741eb2d1ecc4ddb4c33/" TargetMode="External"/><Relationship Id="rId32" Type="http://schemas.openxmlformats.org/officeDocument/2006/relationships/hyperlink" Target="https://base.garant.ru/70736874/53f89421bbdaf741eb2d1ecc4ddb4c33/" TargetMode="External"/><Relationship Id="rId37" Type="http://schemas.openxmlformats.org/officeDocument/2006/relationships/hyperlink" Target="https://base.garant.ru/70736874/53f89421bbdaf741eb2d1ecc4ddb4c33/" TargetMode="External"/><Relationship Id="rId40" Type="http://schemas.openxmlformats.org/officeDocument/2006/relationships/hyperlink" Target="https://base.garant.ru/70736874/53f89421bbdaf741eb2d1ecc4ddb4c33/" TargetMode="External"/><Relationship Id="rId45" Type="http://schemas.openxmlformats.org/officeDocument/2006/relationships/image" Target="media/image5.png"/><Relationship Id="rId53" Type="http://schemas.openxmlformats.org/officeDocument/2006/relationships/image" Target="media/image13.png"/><Relationship Id="rId58" Type="http://schemas.openxmlformats.org/officeDocument/2006/relationships/image" Target="media/image18.png"/><Relationship Id="rId66" Type="http://schemas.openxmlformats.org/officeDocument/2006/relationships/image" Target="media/image26.png"/><Relationship Id="rId74" Type="http://schemas.openxmlformats.org/officeDocument/2006/relationships/image" Target="media/image34.png"/><Relationship Id="rId79" Type="http://schemas.openxmlformats.org/officeDocument/2006/relationships/image" Target="media/image39.png"/><Relationship Id="rId87" Type="http://schemas.openxmlformats.org/officeDocument/2006/relationships/image" Target="media/image47.png"/><Relationship Id="rId5" Type="http://schemas.openxmlformats.org/officeDocument/2006/relationships/webSettings" Target="webSettings.xml"/><Relationship Id="rId61" Type="http://schemas.openxmlformats.org/officeDocument/2006/relationships/image" Target="media/image21.png"/><Relationship Id="rId82" Type="http://schemas.openxmlformats.org/officeDocument/2006/relationships/image" Target="media/image42.png"/><Relationship Id="rId19" Type="http://schemas.openxmlformats.org/officeDocument/2006/relationships/hyperlink" Target="https://base.garant.ru/70736874/53f89421bbdaf741eb2d1ecc4ddb4c33/"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base.garant.ru/70736874/53f89421bbdaf741eb2d1ecc4ddb4c33/" TargetMode="External"/><Relationship Id="rId22" Type="http://schemas.openxmlformats.org/officeDocument/2006/relationships/hyperlink" Target="https://base.garant.ru/70736874/53f89421bbdaf741eb2d1ecc4ddb4c33/" TargetMode="External"/><Relationship Id="rId27" Type="http://schemas.openxmlformats.org/officeDocument/2006/relationships/hyperlink" Target="https://base.garant.ru/70736874/53f89421bbdaf741eb2d1ecc4ddb4c33/" TargetMode="External"/><Relationship Id="rId30" Type="http://schemas.openxmlformats.org/officeDocument/2006/relationships/hyperlink" Target="https://base.garant.ru/70736874/53f89421bbdaf741eb2d1ecc4ddb4c33/" TargetMode="External"/><Relationship Id="rId35" Type="http://schemas.openxmlformats.org/officeDocument/2006/relationships/hyperlink" Target="https://base.garant.ru/70736874/53f89421bbdaf741eb2d1ecc4ddb4c33/" TargetMode="External"/><Relationship Id="rId43" Type="http://schemas.openxmlformats.org/officeDocument/2006/relationships/image" Target="media/image3.png"/><Relationship Id="rId48" Type="http://schemas.openxmlformats.org/officeDocument/2006/relationships/image" Target="media/image8.png"/><Relationship Id="rId56" Type="http://schemas.openxmlformats.org/officeDocument/2006/relationships/image" Target="media/image16.png"/><Relationship Id="rId64" Type="http://schemas.openxmlformats.org/officeDocument/2006/relationships/image" Target="media/image24.png"/><Relationship Id="rId69" Type="http://schemas.openxmlformats.org/officeDocument/2006/relationships/image" Target="media/image29.png"/><Relationship Id="rId77" Type="http://schemas.openxmlformats.org/officeDocument/2006/relationships/image" Target="media/image37.png"/><Relationship Id="rId8" Type="http://schemas.openxmlformats.org/officeDocument/2006/relationships/header" Target="header1.xml"/><Relationship Id="rId51" Type="http://schemas.openxmlformats.org/officeDocument/2006/relationships/image" Target="media/image11.png"/><Relationship Id="rId72" Type="http://schemas.openxmlformats.org/officeDocument/2006/relationships/image" Target="media/image32.png"/><Relationship Id="rId80" Type="http://schemas.openxmlformats.org/officeDocument/2006/relationships/image" Target="media/image40.png"/><Relationship Id="rId85"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hyperlink" Target="https://base.garant.ru/70736874/53f89421bbdaf741eb2d1ecc4ddb4c33/" TargetMode="External"/><Relationship Id="rId17" Type="http://schemas.openxmlformats.org/officeDocument/2006/relationships/hyperlink" Target="https://base.garant.ru/70736874/53f89421bbdaf741eb2d1ecc4ddb4c33/" TargetMode="External"/><Relationship Id="rId25" Type="http://schemas.openxmlformats.org/officeDocument/2006/relationships/hyperlink" Target="https://base.garant.ru/70736874/53f89421bbdaf741eb2d1ecc4ddb4c33/" TargetMode="External"/><Relationship Id="rId33" Type="http://schemas.openxmlformats.org/officeDocument/2006/relationships/hyperlink" Target="https://base.garant.ru/70736874/53f89421bbdaf741eb2d1ecc4ddb4c33/" TargetMode="External"/><Relationship Id="rId38" Type="http://schemas.openxmlformats.org/officeDocument/2006/relationships/hyperlink" Target="https://base.garant.ru/70736874/53f89421bbdaf741eb2d1ecc4ddb4c33/" TargetMode="External"/><Relationship Id="rId46" Type="http://schemas.openxmlformats.org/officeDocument/2006/relationships/image" Target="media/image6.png"/><Relationship Id="rId59" Type="http://schemas.openxmlformats.org/officeDocument/2006/relationships/image" Target="media/image19.png"/><Relationship Id="rId67" Type="http://schemas.openxmlformats.org/officeDocument/2006/relationships/image" Target="media/image27.png"/><Relationship Id="rId20" Type="http://schemas.openxmlformats.org/officeDocument/2006/relationships/hyperlink" Target="https://base.garant.ru/70736874/53f89421bbdaf741eb2d1ecc4ddb4c33/" TargetMode="External"/><Relationship Id="rId41" Type="http://schemas.openxmlformats.org/officeDocument/2006/relationships/hyperlink" Target="https://base.garant.ru/70736874/53f89421bbdaf741eb2d1ecc4ddb4c33/" TargetMode="External"/><Relationship Id="rId54" Type="http://schemas.openxmlformats.org/officeDocument/2006/relationships/image" Target="media/image14.png"/><Relationship Id="rId62" Type="http://schemas.openxmlformats.org/officeDocument/2006/relationships/image" Target="media/image22.png"/><Relationship Id="rId70" Type="http://schemas.openxmlformats.org/officeDocument/2006/relationships/image" Target="media/image30.png"/><Relationship Id="rId75" Type="http://schemas.openxmlformats.org/officeDocument/2006/relationships/image" Target="media/image35.png"/><Relationship Id="rId83" Type="http://schemas.openxmlformats.org/officeDocument/2006/relationships/image" Target="media/image43.png"/><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base.garant.ru/70736874/53f89421bbdaf741eb2d1ecc4ddb4c33/" TargetMode="External"/><Relationship Id="rId23" Type="http://schemas.openxmlformats.org/officeDocument/2006/relationships/hyperlink" Target="https://base.garant.ru/70736874/53f89421bbdaf741eb2d1ecc4ddb4c33/" TargetMode="External"/><Relationship Id="rId28" Type="http://schemas.openxmlformats.org/officeDocument/2006/relationships/hyperlink" Target="https://base.garant.ru/70736874/53f89421bbdaf741eb2d1ecc4ddb4c33/" TargetMode="External"/><Relationship Id="rId36" Type="http://schemas.openxmlformats.org/officeDocument/2006/relationships/hyperlink" Target="https://base.garant.ru/70736874/53f89421bbdaf741eb2d1ecc4ddb4c33/" TargetMode="External"/><Relationship Id="rId49" Type="http://schemas.openxmlformats.org/officeDocument/2006/relationships/image" Target="media/image9.png"/><Relationship Id="rId57" Type="http://schemas.openxmlformats.org/officeDocument/2006/relationships/image" Target="media/image17.png"/><Relationship Id="rId10" Type="http://schemas.openxmlformats.org/officeDocument/2006/relationships/header" Target="header2.xml"/><Relationship Id="rId31" Type="http://schemas.openxmlformats.org/officeDocument/2006/relationships/hyperlink" Target="https://base.garant.ru/70736874/53f89421bbdaf741eb2d1ecc4ddb4c33/" TargetMode="External"/><Relationship Id="rId44" Type="http://schemas.openxmlformats.org/officeDocument/2006/relationships/image" Target="media/image4.png"/><Relationship Id="rId52" Type="http://schemas.openxmlformats.org/officeDocument/2006/relationships/image" Target="media/image12.png"/><Relationship Id="rId60" Type="http://schemas.openxmlformats.org/officeDocument/2006/relationships/image" Target="media/image20.png"/><Relationship Id="rId65" Type="http://schemas.openxmlformats.org/officeDocument/2006/relationships/image" Target="media/image25.png"/><Relationship Id="rId73" Type="http://schemas.openxmlformats.org/officeDocument/2006/relationships/image" Target="media/image33.png"/><Relationship Id="rId78" Type="http://schemas.openxmlformats.org/officeDocument/2006/relationships/image" Target="media/image38.png"/><Relationship Id="rId81" Type="http://schemas.openxmlformats.org/officeDocument/2006/relationships/image" Target="media/image41.png"/><Relationship Id="rId86" Type="http://schemas.openxmlformats.org/officeDocument/2006/relationships/image" Target="media/image46.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1055;&#1086;&#1083;&#1100;&#1079;&#1086;&#1074;&#1072;&#1090;&#1077;&#1083;&#1100;\Downloads\&#1060;&#1080;&#1088;&#1084;&#1077;&#1085;&#1085;&#1099;&#1081;%20&#1073;&#1083;&#1072;&#1085;&#1082;%20&#1062;&#1053;&#1048;&#1048;&#1055;%20(&#1085;&#1086;&#1074;&#1099;&#1081;)%20(1).dot" TargetMode="External"/></Relationships>
</file>

<file path=word/theme/theme1.xml><?xml version="1.0" encoding="utf-8"?>
<a:theme xmlns:a="http://schemas.openxmlformats.org/drawingml/2006/main" name="Тема Office">
  <a:themeElements>
    <a:clrScheme name="Стандартная">
      <a:dk1>
        <a:sysClr val="windowText" lastClr="14407A"/>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F4F3D6-1662-4CCF-BEC7-8304FBFC69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Фирменный бланк ЦНИИП (новый) (1).dot</Template>
  <TotalTime>101</TotalTime>
  <Pages>1</Pages>
  <Words>90870</Words>
  <Characters>517962</Characters>
  <Application>Microsoft Office Word</Application>
  <DocSecurity>0</DocSecurity>
  <Lines>4316</Lines>
  <Paragraphs>1215</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607617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cp:lastModifiedBy>PZ</cp:lastModifiedBy>
  <cp:revision>17</cp:revision>
  <cp:lastPrinted>2019-08-01T09:16:00Z</cp:lastPrinted>
  <dcterms:created xsi:type="dcterms:W3CDTF">2024-12-16T05:53:00Z</dcterms:created>
  <dcterms:modified xsi:type="dcterms:W3CDTF">2025-03-03T13:11:00Z</dcterms:modified>
</cp:coreProperties>
</file>