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3C8B" w14:textId="77777777" w:rsidR="00C339BA" w:rsidRPr="00EC7293" w:rsidRDefault="00C339BA" w:rsidP="00C339BA">
      <w:pPr>
        <w:tabs>
          <w:tab w:val="left" w:pos="3119"/>
        </w:tabs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Учреждение образования Федерации профсоюзов Беларуси</w:t>
      </w:r>
    </w:p>
    <w:p w14:paraId="589E7BAF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«Международный университет «МИТСО»</w:t>
      </w:r>
    </w:p>
    <w:p w14:paraId="52FBC496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1FB18A6E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Экономический факультет</w:t>
      </w:r>
    </w:p>
    <w:p w14:paraId="791872ED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14:paraId="39FDED8D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информационных технологий</w:t>
      </w:r>
    </w:p>
    <w:p w14:paraId="5D8F1303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54D93D4B" w14:textId="77777777" w:rsidR="00C339BA" w:rsidRPr="00EC7293" w:rsidRDefault="00C339BA" w:rsidP="00C339BA">
      <w:pPr>
        <w:spacing w:after="0" w:line="360" w:lineRule="exact"/>
        <w:ind w:firstLine="5040"/>
        <w:jc w:val="center"/>
        <w:rPr>
          <w:rFonts w:eastAsia="Calibri" w:cs="Times New Roman"/>
          <w:szCs w:val="28"/>
        </w:rPr>
      </w:pPr>
    </w:p>
    <w:tbl>
      <w:tblPr>
        <w:tblW w:w="0" w:type="auto"/>
        <w:tblInd w:w="5778" w:type="dxa"/>
        <w:tblLook w:val="04A0" w:firstRow="1" w:lastRow="0" w:firstColumn="1" w:lastColumn="0" w:noHBand="0" w:noVBand="1"/>
      </w:tblPr>
      <w:tblGrid>
        <w:gridCol w:w="3720"/>
      </w:tblGrid>
      <w:tr w:rsidR="00C339BA" w:rsidRPr="00EC7293" w14:paraId="0CA8BD14" w14:textId="77777777" w:rsidTr="00C45EDE">
        <w:tc>
          <w:tcPr>
            <w:tcW w:w="3720" w:type="dxa"/>
            <w:hideMark/>
          </w:tcPr>
          <w:p w14:paraId="2D1152F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Допущен к защите</w:t>
            </w:r>
          </w:p>
        </w:tc>
      </w:tr>
      <w:tr w:rsidR="00C339BA" w:rsidRPr="00EC7293" w14:paraId="4AD59F20" w14:textId="77777777" w:rsidTr="00C45EDE">
        <w:tc>
          <w:tcPr>
            <w:tcW w:w="3720" w:type="dxa"/>
            <w:hideMark/>
          </w:tcPr>
          <w:p w14:paraId="406A589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заведующий кафедрой</w:t>
            </w:r>
          </w:p>
        </w:tc>
      </w:tr>
      <w:tr w:rsidR="00C339BA" w:rsidRPr="00EC7293" w14:paraId="2B024DCC" w14:textId="77777777" w:rsidTr="00C45EDE">
        <w:tc>
          <w:tcPr>
            <w:tcW w:w="3720" w:type="dxa"/>
            <w:hideMark/>
          </w:tcPr>
          <w:p w14:paraId="00467BA6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proofErr w:type="spellStart"/>
            <w:r>
              <w:rPr>
                <w:rFonts w:eastAsia="Calibri" w:cs="Times New Roman"/>
                <w:szCs w:val="28"/>
              </w:rPr>
              <w:t>___________О.Б</w:t>
            </w:r>
            <w:proofErr w:type="spellEnd"/>
            <w:r>
              <w:rPr>
                <w:rFonts w:eastAsia="Calibri" w:cs="Times New Roman"/>
                <w:szCs w:val="28"/>
              </w:rPr>
              <w:t xml:space="preserve">. </w:t>
            </w:r>
            <w:proofErr w:type="spellStart"/>
            <w:r>
              <w:rPr>
                <w:rFonts w:eastAsia="Calibri" w:cs="Times New Roman"/>
                <w:szCs w:val="28"/>
              </w:rPr>
              <w:t>Хорошко</w:t>
            </w:r>
            <w:proofErr w:type="spellEnd"/>
          </w:p>
        </w:tc>
      </w:tr>
      <w:tr w:rsidR="00C339BA" w:rsidRPr="00EC7293" w14:paraId="4336BE7C" w14:textId="77777777" w:rsidTr="00C45EDE">
        <w:tc>
          <w:tcPr>
            <w:tcW w:w="3720" w:type="dxa"/>
          </w:tcPr>
          <w:p w14:paraId="126F5152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«____»___________202</w:t>
            </w:r>
            <w:r>
              <w:rPr>
                <w:rFonts w:eastAsia="Calibri" w:cs="Times New Roman"/>
                <w:szCs w:val="28"/>
                <w:lang w:val="en-US"/>
              </w:rPr>
              <w:t>6</w:t>
            </w:r>
            <w:r>
              <w:rPr>
                <w:rFonts w:eastAsia="Calibri" w:cs="Times New Roman"/>
                <w:szCs w:val="28"/>
              </w:rPr>
              <w:t xml:space="preserve"> </w:t>
            </w:r>
          </w:p>
          <w:p w14:paraId="538F803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</w:tbl>
    <w:p w14:paraId="2636623B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14:paraId="0F633A58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ДИПЛОМНЫЙ ПРОЕКТ</w:t>
      </w:r>
    </w:p>
    <w:p w14:paraId="6CC1EB54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14:paraId="666DD98B" w14:textId="77777777" w:rsidR="00C339BA" w:rsidRPr="00EC7293" w:rsidRDefault="00C339BA" w:rsidP="00C339BA">
      <w:pPr>
        <w:spacing w:line="360" w:lineRule="exact"/>
        <w:jc w:val="center"/>
        <w:rPr>
          <w:rFonts w:eastAsia="Calibri" w:cs="Times New Roman"/>
          <w:b/>
          <w:szCs w:val="28"/>
        </w:rPr>
      </w:pPr>
      <w:bookmarkStart w:id="0" w:name="_Hlk104544383"/>
      <w:r>
        <w:rPr>
          <w:rFonts w:eastAsia="Calibri" w:cs="Times New Roman"/>
          <w:b/>
          <w:bCs/>
          <w:szCs w:val="28"/>
        </w:rPr>
        <w:t xml:space="preserve">Цифровая платформа оптовых закупок товаров для организаций </w:t>
      </w:r>
    </w:p>
    <w:bookmarkEnd w:id="0"/>
    <w:p w14:paraId="1F3F9638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14:paraId="6572AB52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tbl>
      <w:tblPr>
        <w:tblW w:w="5244" w:type="dxa"/>
        <w:tblInd w:w="4736" w:type="dxa"/>
        <w:tblLook w:val="04A0" w:firstRow="1" w:lastRow="0" w:firstColumn="1" w:lastColumn="0" w:noHBand="0" w:noVBand="1"/>
      </w:tblPr>
      <w:tblGrid>
        <w:gridCol w:w="5244"/>
      </w:tblGrid>
      <w:tr w:rsidR="00C339BA" w:rsidRPr="00EC7293" w14:paraId="1806EF61" w14:textId="77777777" w:rsidTr="00C45EDE">
        <w:tc>
          <w:tcPr>
            <w:tcW w:w="5244" w:type="dxa"/>
            <w:hideMark/>
          </w:tcPr>
          <w:p w14:paraId="7B2365D7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Автор: _________________</w:t>
            </w:r>
          </w:p>
        </w:tc>
      </w:tr>
      <w:tr w:rsidR="00C339BA" w:rsidRPr="00EC7293" w14:paraId="4EB9900B" w14:textId="77777777" w:rsidTr="00C45EDE">
        <w:tc>
          <w:tcPr>
            <w:tcW w:w="5244" w:type="dxa"/>
            <w:hideMark/>
          </w:tcPr>
          <w:p w14:paraId="5D1A22E5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Острожных Денис Михайлович</w:t>
            </w:r>
          </w:p>
        </w:tc>
      </w:tr>
      <w:tr w:rsidR="00C339BA" w:rsidRPr="00EC7293" w14:paraId="581BB615" w14:textId="77777777" w:rsidTr="00C45EDE">
        <w:tc>
          <w:tcPr>
            <w:tcW w:w="5244" w:type="dxa"/>
            <w:hideMark/>
          </w:tcPr>
          <w:p w14:paraId="3FD7E291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</w:rPr>
              <w:t xml:space="preserve">Курс 4, группа № </w:t>
            </w:r>
            <w:r>
              <w:rPr>
                <w:rFonts w:eastAsia="Calibri" w:cs="Times New Roman"/>
                <w:szCs w:val="28"/>
                <w:lang w:val="en-US"/>
              </w:rPr>
              <w:t>2221</w:t>
            </w:r>
          </w:p>
        </w:tc>
      </w:tr>
      <w:tr w:rsidR="00C339BA" w:rsidRPr="00EC7293" w14:paraId="3DABCD79" w14:textId="77777777" w:rsidTr="00C45EDE">
        <w:tc>
          <w:tcPr>
            <w:tcW w:w="5244" w:type="dxa"/>
            <w:hideMark/>
          </w:tcPr>
          <w:p w14:paraId="3A252290" w14:textId="77777777" w:rsidR="00C339BA" w:rsidRPr="00EC7293" w:rsidRDefault="00C339BA" w:rsidP="00C45EDE">
            <w:pPr>
              <w:spacing w:after="0" w:line="360" w:lineRule="exact"/>
              <w:ind w:right="776"/>
              <w:contextualSpacing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Специальность: информационные системы и технологии</w:t>
            </w:r>
          </w:p>
        </w:tc>
      </w:tr>
      <w:tr w:rsidR="00C339BA" w:rsidRPr="00EC7293" w14:paraId="4219DCBB" w14:textId="77777777" w:rsidTr="00C45EDE">
        <w:tc>
          <w:tcPr>
            <w:tcW w:w="5244" w:type="dxa"/>
          </w:tcPr>
          <w:p w14:paraId="02F668A9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  <w:tr w:rsidR="00C339BA" w:rsidRPr="00EC7293" w14:paraId="2E1639BE" w14:textId="77777777" w:rsidTr="00C45EDE">
        <w:tc>
          <w:tcPr>
            <w:tcW w:w="5244" w:type="dxa"/>
            <w:hideMark/>
          </w:tcPr>
          <w:p w14:paraId="7535DAC2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Научный руководитель: _____________</w:t>
            </w:r>
          </w:p>
        </w:tc>
      </w:tr>
      <w:tr w:rsidR="00C339BA" w:rsidRPr="00EC7293" w14:paraId="35B16B53" w14:textId="77777777" w:rsidTr="00C45EDE">
        <w:tc>
          <w:tcPr>
            <w:tcW w:w="5244" w:type="dxa"/>
            <w:hideMark/>
          </w:tcPr>
          <w:p w14:paraId="25B1EBD7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д-р </w:t>
            </w:r>
            <w:proofErr w:type="spellStart"/>
            <w:r>
              <w:rPr>
                <w:rFonts w:eastAsia="Calibri" w:cs="Times New Roman"/>
                <w:szCs w:val="28"/>
              </w:rPr>
              <w:t>экон</w:t>
            </w:r>
            <w:proofErr w:type="spellEnd"/>
            <w:r>
              <w:rPr>
                <w:rFonts w:eastAsia="Calibri" w:cs="Times New Roman"/>
                <w:szCs w:val="28"/>
              </w:rPr>
              <w:t>. наук, доцент:</w:t>
            </w:r>
          </w:p>
        </w:tc>
      </w:tr>
      <w:tr w:rsidR="00C339BA" w:rsidRPr="00EC7293" w14:paraId="2E75DF15" w14:textId="77777777" w:rsidTr="00C45EDE">
        <w:tc>
          <w:tcPr>
            <w:tcW w:w="5244" w:type="dxa"/>
            <w:hideMark/>
          </w:tcPr>
          <w:p w14:paraId="726F2F4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proofErr w:type="spellStart"/>
            <w:r>
              <w:rPr>
                <w:rFonts w:eastAsia="Calibri" w:cs="Times New Roman"/>
                <w:szCs w:val="28"/>
                <w:lang w:eastAsia="en-US"/>
              </w:rPr>
              <w:t>Гардейчик</w:t>
            </w:r>
            <w:proofErr w:type="spellEnd"/>
            <w:r>
              <w:rPr>
                <w:rFonts w:eastAsia="Calibri" w:cs="Times New Roman"/>
                <w:szCs w:val="28"/>
                <w:lang w:eastAsia="en-US"/>
              </w:rPr>
              <w:t xml:space="preserve"> Сергей Михайлович</w:t>
            </w:r>
          </w:p>
        </w:tc>
      </w:tr>
    </w:tbl>
    <w:p w14:paraId="7AFC011E" w14:textId="77777777" w:rsidR="00C339BA" w:rsidRPr="00EC7293" w:rsidRDefault="00C339BA" w:rsidP="00C339BA">
      <w:pPr>
        <w:jc w:val="both"/>
        <w:rPr>
          <w:rFonts w:cs="Times New Roman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1310"/>
        <w:gridCol w:w="958"/>
        <w:gridCol w:w="236"/>
        <w:gridCol w:w="3342"/>
        <w:gridCol w:w="236"/>
      </w:tblGrid>
      <w:tr w:rsidR="00C339BA" w:rsidRPr="00EC7293" w14:paraId="58D9A9C8" w14:textId="77777777" w:rsidTr="00C45EDE">
        <w:trPr>
          <w:gridAfter w:val="1"/>
          <w:wAfter w:w="236" w:type="dxa"/>
        </w:trPr>
        <w:tc>
          <w:tcPr>
            <w:tcW w:w="2518" w:type="dxa"/>
          </w:tcPr>
          <w:p w14:paraId="30C3C998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1310" w:type="dxa"/>
            <w:tcBorders>
              <w:bottom w:val="single" w:sz="4" w:space="0" w:color="auto"/>
            </w:tcBorders>
          </w:tcPr>
          <w:p w14:paraId="6219A30F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8" w:type="dxa"/>
          </w:tcPr>
          <w:p w14:paraId="0C91644C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  <w:vAlign w:val="bottom"/>
          </w:tcPr>
          <w:p w14:paraId="40C17606" w14:textId="77777777" w:rsidR="00C339BA" w:rsidRPr="00EC7293" w:rsidRDefault="00C339BA" w:rsidP="00C45EDE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Ловчая Вероника Игоревна</w:t>
            </w:r>
          </w:p>
        </w:tc>
      </w:tr>
      <w:tr w:rsidR="00C339BA" w:rsidRPr="00EC7293" w14:paraId="01FBF3F3" w14:textId="77777777" w:rsidTr="00C45EDE">
        <w:tc>
          <w:tcPr>
            <w:tcW w:w="2518" w:type="dxa"/>
          </w:tcPr>
          <w:p w14:paraId="3153432F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14:paraId="624540A2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</w:tcPr>
          <w:p w14:paraId="15CD6989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</w:tcPr>
          <w:p w14:paraId="045668B7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CA5EFC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23AABBBF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67F162D4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3269540E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0DCA6C4A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29A90623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545D297B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150D3970" w14:textId="77777777" w:rsidR="00C339BA" w:rsidRPr="005A6C49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Минск 2026</w:t>
      </w:r>
    </w:p>
    <w:p w14:paraId="37614ACA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b/>
          <w:bCs/>
          <w:sz w:val="30"/>
          <w:szCs w:val="30"/>
        </w:rPr>
        <w:br w:type="page"/>
      </w:r>
      <w:r>
        <w:rPr>
          <w:rFonts w:cs="Times New Roman"/>
          <w:sz w:val="24"/>
          <w:szCs w:val="24"/>
        </w:rPr>
        <w:t>УЧРЕЖДЕНИЕ ОБРАЗОВАНИЯ ФЕДЕРАЦИИ ПРОФСОЮЗОВ БЕЛАРУСИ</w:t>
      </w:r>
    </w:p>
    <w:p w14:paraId="2A7EFDB4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«МЕЖДУНАРОДНЫЙ УНИВЕРСИТЕТ «МИТСО»</w:t>
      </w:r>
    </w:p>
    <w:p w14:paraId="64D79F75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</w:p>
    <w:p w14:paraId="3F0D26C4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Экономический факультет</w:t>
      </w:r>
    </w:p>
    <w:p w14:paraId="7695102E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14:paraId="4F9AB2E4" w14:textId="77777777" w:rsidR="00C339BA" w:rsidRPr="00EC7293" w:rsidRDefault="00C339BA" w:rsidP="00C339BA">
      <w:pPr>
        <w:tabs>
          <w:tab w:val="left" w:pos="1134"/>
        </w:tabs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Кафедра информационных технологий</w:t>
      </w:r>
    </w:p>
    <w:p w14:paraId="7CCDAA2B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</w:p>
    <w:p w14:paraId="79062F8D" w14:textId="77777777" w:rsidR="00C339BA" w:rsidRPr="00EC7293" w:rsidRDefault="00C339BA" w:rsidP="00C339BA">
      <w:pPr>
        <w:autoSpaceDE w:val="0"/>
        <w:autoSpaceDN w:val="0"/>
        <w:adjustRightInd w:val="0"/>
        <w:spacing w:line="240" w:lineRule="auto"/>
        <w:ind w:left="4962" w:firstLine="992"/>
        <w:rPr>
          <w:rFonts w:cs="Times New Roman"/>
          <w:sz w:val="24"/>
          <w:szCs w:val="24"/>
        </w:rPr>
      </w:pPr>
      <w:bookmarkStart w:id="1" w:name="_Hlk166683782"/>
      <w:r>
        <w:rPr>
          <w:rFonts w:cs="Times New Roman"/>
          <w:sz w:val="24"/>
          <w:szCs w:val="24"/>
        </w:rPr>
        <w:t>УТВЕРЖДАЮ</w:t>
      </w:r>
    </w:p>
    <w:p w14:paraId="7D5B1EB1" w14:textId="77777777" w:rsidR="00C339BA" w:rsidRPr="00EC7293" w:rsidRDefault="00C339BA" w:rsidP="00C339BA">
      <w:pPr>
        <w:autoSpaceDE w:val="0"/>
        <w:autoSpaceDN w:val="0"/>
        <w:adjustRightInd w:val="0"/>
        <w:spacing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Заведующий кафедрой </w:t>
      </w:r>
    </w:p>
    <w:p w14:paraId="2BB570DA" w14:textId="77777777" w:rsidR="00C339BA" w:rsidRPr="00EC7293" w:rsidRDefault="00C339BA" w:rsidP="00C339BA">
      <w:pPr>
        <w:tabs>
          <w:tab w:val="left" w:pos="5103"/>
        </w:tabs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информационных технологий</w:t>
      </w:r>
    </w:p>
    <w:p w14:paraId="6AB71B1B" w14:textId="77777777" w:rsidR="00C339BA" w:rsidRPr="00EC7293" w:rsidRDefault="00C339BA" w:rsidP="00C339BA">
      <w:pPr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________________О.Б.Хорошко</w:t>
      </w:r>
    </w:p>
    <w:p w14:paraId="0D97D8B1" w14:textId="77777777" w:rsidR="00C339BA" w:rsidRPr="00EC7293" w:rsidRDefault="00C339BA" w:rsidP="00C339BA">
      <w:pPr>
        <w:widowControl w:val="0"/>
        <w:tabs>
          <w:tab w:val="left" w:pos="5560"/>
          <w:tab w:val="left" w:leader="underscore" w:pos="7240"/>
          <w:tab w:val="left" w:leader="underscore" w:pos="8152"/>
        </w:tabs>
        <w:spacing w:after="120" w:line="240" w:lineRule="auto"/>
        <w:ind w:left="4962" w:right="420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«___» ___________ 2026 г</w:t>
      </w:r>
    </w:p>
    <w:bookmarkEnd w:id="1"/>
    <w:p w14:paraId="1560B7C6" w14:textId="77777777"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14:paraId="3A76E69F" w14:textId="77777777"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14:paraId="7E7A245F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</w:t>
      </w:r>
    </w:p>
    <w:p w14:paraId="2ED23CB6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на дипломный проект</w:t>
      </w:r>
    </w:p>
    <w:p w14:paraId="526FD0AE" w14:textId="77777777" w:rsidR="00C339BA" w:rsidRPr="00EC7293" w:rsidRDefault="00C339BA" w:rsidP="00C339B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14:paraId="26A596C1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  <w:proofErr w:type="spellStart"/>
      <w:r>
        <w:rPr>
          <w:rFonts w:cs="Times New Roman"/>
          <w:sz w:val="24"/>
          <w:szCs w:val="24"/>
        </w:rPr>
        <w:t>Обучающемуся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Острожных Денис Михайлович</w:t>
      </w:r>
    </w:p>
    <w:p w14:paraId="39952109" w14:textId="77777777" w:rsidR="00C339BA" w:rsidRPr="00EC7293" w:rsidRDefault="00C339BA" w:rsidP="00C339BA">
      <w:pPr>
        <w:widowControl w:val="0"/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Курс 4 Учебная </w:t>
      </w:r>
      <w:r>
        <w:rPr>
          <w:rFonts w:cs="Times New Roman"/>
          <w:sz w:val="24"/>
          <w:szCs w:val="24"/>
        </w:rPr>
        <w:t>группа 2221</w:t>
      </w:r>
    </w:p>
    <w:p w14:paraId="29213594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14:paraId="7A114A66" w14:textId="77777777" w:rsidR="00C339BA" w:rsidRDefault="00C339BA" w:rsidP="00C339BA">
      <w:pPr>
        <w:spacing w:after="0" w:line="240" w:lineRule="auto"/>
        <w:rPr>
          <w:rFonts w:eastAsia="Calibri" w:cs="Times New Roman"/>
          <w:b/>
          <w:bCs/>
          <w:szCs w:val="28"/>
        </w:rPr>
      </w:pPr>
      <w:r>
        <w:rPr>
          <w:rFonts w:cs="Times New Roman"/>
          <w:sz w:val="24"/>
          <w:szCs w:val="24"/>
          <w:lang w:bidi="en-US"/>
        </w:rPr>
        <w:t xml:space="preserve">Тема дипломной работы: </w:t>
      </w:r>
      <w:r>
        <w:rPr>
          <w:rFonts w:eastAsia="Calibri" w:cs="Times New Roman"/>
          <w:b/>
          <w:bCs/>
          <w:sz w:val="24"/>
          <w:szCs w:val="24"/>
        </w:rPr>
        <w:t>Цифровая платформа оптовых закупок товаров для организаций</w:t>
      </w:r>
      <w:r>
        <w:rPr>
          <w:rFonts w:eastAsia="Calibri" w:cs="Times New Roman"/>
          <w:b/>
          <w:bCs/>
          <w:szCs w:val="28"/>
        </w:rPr>
        <w:t xml:space="preserve"> </w:t>
      </w:r>
    </w:p>
    <w:p w14:paraId="046030E1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Утверждена руководителем УВО от «20» марта 2026 г. № 87- К (ст)</w:t>
      </w:r>
    </w:p>
    <w:p w14:paraId="793FEAF2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sz w:val="24"/>
          <w:szCs w:val="24"/>
          <w:lang w:bidi="en-US"/>
        </w:rPr>
      </w:pPr>
    </w:p>
    <w:p w14:paraId="2425437F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b/>
          <w:bCs/>
          <w:sz w:val="24"/>
          <w:szCs w:val="24"/>
          <w:lang w:bidi="en-US"/>
        </w:rPr>
      </w:pPr>
      <w:r>
        <w:rPr>
          <w:rFonts w:cs="Times New Roman"/>
          <w:b/>
          <w:bCs/>
          <w:sz w:val="24"/>
          <w:szCs w:val="24"/>
          <w:lang w:bidi="en-US"/>
        </w:rPr>
        <w:t>Исходные данные к дипломному проекту:</w:t>
      </w:r>
    </w:p>
    <w:p w14:paraId="449B2319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34.003-90 Информационная технология. Комплекс стандартов на автоматизированные системы. Термины и определения;</w:t>
      </w:r>
    </w:p>
    <w:p w14:paraId="0E9E4642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34.602-89 Информационная технология. Комплекс стандартов на автоматизированные системы. Техническое задание на создание автоматизированной системы; </w:t>
      </w:r>
    </w:p>
    <w:p w14:paraId="68FA1316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РД 50-34.698-90 Автоматизированные системы. Требования к содержанию документов;</w:t>
      </w:r>
    </w:p>
    <w:p w14:paraId="5CBB2D46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59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12207-2010 «Информационная технология. Системная и программная инженерия. Процессы жизненного цикла программных средств»;</w:t>
      </w:r>
    </w:p>
    <w:p w14:paraId="13C4C10E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15288-2005 Информационная технология. Системная инженерия. Процессы жизненного цикла систем;</w:t>
      </w:r>
    </w:p>
    <w:p w14:paraId="7E2EFBC4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>Гагарина, Л. Г. Информационные системы и технологии : учебник / Л. Г. Гагарина, Т. А. Киселева. – 3-е изд. – М. : ИНФРА-М, 2024. – 384 с;</w:t>
      </w:r>
    </w:p>
    <w:p w14:paraId="6B7D8B8E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Коннолли, Т. Базы данных: проектирование, реализация и сопровождение / Т. Коннолли, К.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Бегг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. – 6-е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русскоязычное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изд. – М. : Вильямс, 2025. – 1440 с;</w:t>
      </w:r>
    </w:p>
    <w:p w14:paraId="4A5FC271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Кузнецов, С. Д. Базы данных : учебник / С. Д. Кузнецов. – 3-е изд., </w:t>
      </w:r>
      <w:proofErr w:type="spellStart"/>
      <w:r>
        <w:rPr>
          <w:rFonts w:cs="Times New Roman"/>
          <w:sz w:val="24"/>
          <w:szCs w:val="24"/>
        </w:rPr>
        <w:t>перераб</w:t>
      </w:r>
      <w:proofErr w:type="spellEnd"/>
      <w:r>
        <w:rPr>
          <w:rFonts w:cs="Times New Roman"/>
          <w:sz w:val="24"/>
          <w:szCs w:val="24"/>
        </w:rPr>
        <w:t>. и доп. – М. : Академия, 2023. – 496 с;</w:t>
      </w:r>
    </w:p>
    <w:p w14:paraId="56B34CA1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Фримен, Э. </w:t>
      </w:r>
      <w:proofErr w:type="spellStart"/>
      <w:r>
        <w:rPr>
          <w:rFonts w:cs="Times New Roman"/>
          <w:sz w:val="24"/>
          <w:szCs w:val="24"/>
        </w:rPr>
        <w:t>Паттерны</w:t>
      </w:r>
      <w:proofErr w:type="spellEnd"/>
      <w:r>
        <w:rPr>
          <w:rFonts w:cs="Times New Roman"/>
          <w:sz w:val="24"/>
          <w:szCs w:val="24"/>
        </w:rPr>
        <w:t xml:space="preserve"> проектирования / Э. Фримен, Б. Бейтс, К. Сьерра. – СПб. : Питер, 2022. – 928 с.</w:t>
      </w:r>
    </w:p>
    <w:p w14:paraId="378FA5B0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i/>
          <w:sz w:val="24"/>
          <w:szCs w:val="24"/>
          <w:lang w:bidi="en-US"/>
        </w:rPr>
      </w:pPr>
    </w:p>
    <w:p w14:paraId="1CD42BAE" w14:textId="77777777" w:rsidR="00C339BA" w:rsidRPr="00EC7293" w:rsidRDefault="00C339BA" w:rsidP="00C339BA">
      <w:pPr>
        <w:pStyle w:val="21"/>
        <w:shd w:val="clear" w:color="auto" w:fill="auto"/>
        <w:tabs>
          <w:tab w:val="left" w:pos="567"/>
          <w:tab w:val="left" w:leader="underscore" w:pos="9150"/>
        </w:tabs>
        <w:spacing w:after="0"/>
        <w:ind w:firstLine="567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Перечень подлежащих разработке вопросов или краткое содержание расчетно-пояснительной записки:</w:t>
      </w:r>
    </w:p>
    <w:p w14:paraId="129C646A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Дипломный проект — самостоятельная проектно-конструкторская работа. Тему выбрал по итогам преддипломной практики в ООО «Семь драконов»: компания реальная, задача жизненная, поэтому материал получился прикладной, а не «бумажный». Работа состоит из связанных между собой частей.</w:t>
      </w:r>
    </w:p>
    <w:p w14:paraId="14C504D0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Введение. Здесь описана актуальность: у «Семи драконов» на момент начала проекта не было единого онлайн-канала для клиентов. Заказы шли по телефону и почте, менеджеры вручную сводили данные в таблицах. Из-за этого терялось время, периодически проскакивали ошибки в счетах. Во введении обозначены цель и задачи, объект и предмет, перечень технологий и кратко — структура работы.</w:t>
      </w:r>
    </w:p>
    <w:p w14:paraId="65564BEB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1. Аналитическая часть. В этой главе разбираю текущее состояние предметной области на примере «Семи драконов» — оптовика, специализирующегося на детских игрушках. Привожу характеристику предприятия и аппарата управления, разбираю клиентские бизнес-процессы, указываю слабые места действующей системы оформления заказов и обосновываю, почему нужна собственная цифровая платформа.</w:t>
      </w:r>
    </w:p>
    <w:p w14:paraId="3AAB6497" w14:textId="77777777"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аналитической части:</w:t>
      </w:r>
    </w:p>
    <w:p w14:paraId="5C3ED61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 Технико-экономическая характеристика предметной области</w:t>
      </w:r>
    </w:p>
    <w:p w14:paraId="71A8E78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1.1.1 Характеристика предприятия и подразделения</w:t>
      </w:r>
    </w:p>
    <w:p w14:paraId="77C733CE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1.1.2 Экономическая сущность разрабатываемой системы</w:t>
      </w:r>
    </w:p>
    <w:p w14:paraId="301B5927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 Анализ существующих решений и аналогов</w:t>
      </w:r>
    </w:p>
    <w:p w14:paraId="2437F5A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1.2.1 Сравнительный анализ ключевых аналогов</w:t>
      </w:r>
    </w:p>
    <w:p w14:paraId="11D6C76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1.2.2 Выводы по недостаткам существующих решений</w:t>
      </w:r>
    </w:p>
    <w:p w14:paraId="77AC90C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1.3 Обоснование необходимости разработки</w:t>
      </w:r>
      <w:r>
        <w:rPr>
          <w:rFonts w:cs="Times New Roman"/>
          <w:sz w:val="24"/>
          <w:szCs w:val="24"/>
        </w:rPr>
        <w:tab/>
      </w:r>
    </w:p>
    <w:p w14:paraId="323C3F9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 Постановка задач разработки</w:t>
      </w:r>
      <w:r>
        <w:rPr>
          <w:rFonts w:cs="Times New Roman"/>
          <w:sz w:val="24"/>
          <w:szCs w:val="24"/>
        </w:rPr>
        <w:tab/>
      </w:r>
    </w:p>
    <w:p w14:paraId="4C60A7B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1.4.1 Цель и назначение системы</w:t>
      </w:r>
      <w:r>
        <w:rPr>
          <w:rFonts w:cs="Times New Roman"/>
          <w:sz w:val="24"/>
          <w:szCs w:val="24"/>
        </w:rPr>
        <w:tab/>
      </w:r>
    </w:p>
    <w:p w14:paraId="330F479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 xml:space="preserve">1.4.2 Функциональные и </w:t>
      </w:r>
      <w:proofErr w:type="spellStart"/>
      <w:r>
        <w:rPr>
          <w:rFonts w:cs="Times New Roman"/>
          <w:sz w:val="24"/>
          <w:szCs w:val="24"/>
        </w:rPr>
        <w:t>нефункциональные</w:t>
      </w:r>
      <w:proofErr w:type="spellEnd"/>
      <w:r>
        <w:rPr>
          <w:rFonts w:cs="Times New Roman"/>
          <w:sz w:val="24"/>
          <w:szCs w:val="24"/>
        </w:rPr>
        <w:t xml:space="preserve"> требования</w:t>
      </w:r>
      <w:r>
        <w:rPr>
          <w:rFonts w:cs="Times New Roman"/>
          <w:sz w:val="24"/>
          <w:szCs w:val="24"/>
        </w:rPr>
        <w:tab/>
      </w:r>
    </w:p>
    <w:p w14:paraId="6C39339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 Обоснование проектных решений</w:t>
      </w:r>
      <w:r>
        <w:rPr>
          <w:rFonts w:cs="Times New Roman"/>
          <w:sz w:val="24"/>
          <w:szCs w:val="24"/>
        </w:rPr>
        <w:tab/>
      </w:r>
    </w:p>
    <w:p w14:paraId="697DA86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1.5.1 Техническое обеспечение</w:t>
      </w:r>
      <w:r>
        <w:rPr>
          <w:rFonts w:cs="Times New Roman"/>
          <w:sz w:val="24"/>
          <w:szCs w:val="24"/>
        </w:rPr>
        <w:tab/>
      </w:r>
    </w:p>
    <w:p w14:paraId="14B29B97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1.5.2 Программное обеспечение</w:t>
      </w:r>
      <w:r>
        <w:rPr>
          <w:rFonts w:cs="Times New Roman"/>
          <w:sz w:val="24"/>
          <w:szCs w:val="24"/>
        </w:rPr>
        <w:tab/>
      </w:r>
    </w:p>
    <w:p w14:paraId="2307A25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1.5.3 Информационное обеспечение</w:t>
      </w:r>
      <w:r>
        <w:rPr>
          <w:rFonts w:cs="Times New Roman"/>
          <w:sz w:val="24"/>
          <w:szCs w:val="24"/>
        </w:rPr>
        <w:tab/>
      </w:r>
    </w:p>
    <w:p w14:paraId="76EC673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1.5.4 Технологическое обеспечение</w:t>
      </w:r>
      <w:r>
        <w:rPr>
          <w:rFonts w:cs="Times New Roman"/>
          <w:sz w:val="24"/>
          <w:szCs w:val="24"/>
        </w:rPr>
        <w:tab/>
      </w:r>
    </w:p>
    <w:p w14:paraId="66412B08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  <w:b/>
          <w:bCs/>
          <w:sz w:val="24"/>
          <w:szCs w:val="24"/>
        </w:rPr>
        <w:t xml:space="preserve">2. Проектная часть. Здесь описаны принятые проектные решения. Обоснован стек: React.js, Node.js/Express, PostgreSQL, Drizzle ORM, JWT, Replit. Спроектирована клиент-серверная архитектура, спроектирована БД, расписаны бизнес-процессы и функциональные модули — каталог, личный кабинет, заказы, чат поддержки, админ-панель.</w:t>
      </w:r>
    </w:p>
    <w:p w14:paraId="6D1CC19F" w14:textId="77777777"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проектной части:</w:t>
      </w:r>
    </w:p>
    <w:p w14:paraId="033CEA4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 Информационное и функциональное моделирование</w:t>
      </w:r>
    </w:p>
    <w:p w14:paraId="52F530E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2.1.1 Диаграмма вариантов использования</w:t>
      </w:r>
    </w:p>
    <w:p w14:paraId="2362498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2.1.2 Диаграмма потоков данных</w:t>
      </w:r>
    </w:p>
    <w:p w14:paraId="0CAC1D62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2.1.3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</w:p>
    <w:p w14:paraId="41F001C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 Проектирование данных</w:t>
      </w:r>
    </w:p>
    <w:p w14:paraId="2F82276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2.2.1 Информационная модель</w:t>
      </w:r>
    </w:p>
    <w:p w14:paraId="2F2FA0D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2.2.2 Характеристика базы данных</w:t>
      </w:r>
    </w:p>
    <w:p w14:paraId="513B52C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2.2.3 Описание нормативно-справочной, входной и </w:t>
      </w:r>
      <w:proofErr w:type="spellStart"/>
      <w:r>
        <w:rPr>
          <w:rFonts w:cs="Times New Roman"/>
          <w:sz w:val="24"/>
          <w:szCs w:val="24"/>
        </w:rPr>
        <w:t>результатной</w:t>
      </w:r>
      <w:proofErr w:type="spellEnd"/>
      <w:r>
        <w:rPr>
          <w:rFonts w:cs="Times New Roman"/>
          <w:sz w:val="24"/>
          <w:szCs w:val="24"/>
        </w:rPr>
        <w:t xml:space="preserve"> информации</w:t>
      </w:r>
    </w:p>
    <w:p w14:paraId="6BE4100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 Архитектура системы</w:t>
      </w:r>
    </w:p>
    <w:p w14:paraId="2747FE64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2.3.1 Диаграмма компонентов</w:t>
      </w:r>
    </w:p>
    <w:p w14:paraId="0FF702F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2.3.2 Диаграмма развертывания</w:t>
      </w:r>
    </w:p>
    <w:p w14:paraId="123A9AC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 Разработка программных модулей</w:t>
      </w:r>
    </w:p>
    <w:p w14:paraId="6D4F6E5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2.4.1 Клиентский модуль</w:t>
      </w:r>
    </w:p>
    <w:p w14:paraId="1B4A1C5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2.4.2 Серверный модуль</w:t>
      </w:r>
    </w:p>
    <w:p w14:paraId="052CEED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2.4.3 Модуль работы с данными</w:t>
      </w:r>
    </w:p>
    <w:p w14:paraId="27D2CC4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 Технологическое обеспечение разработки</w:t>
      </w:r>
    </w:p>
    <w:p w14:paraId="5CF2848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2.5.1 Процесс тестирования</w:t>
      </w:r>
    </w:p>
    <w:p w14:paraId="5ED3CBC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2.5.2 Процесс развертывания</w:t>
      </w:r>
    </w:p>
    <w:p w14:paraId="7E3D276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2.5.3 Мониторинг и </w:t>
      </w:r>
      <w:proofErr w:type="spellStart"/>
      <w:r>
        <w:rPr>
          <w:rFonts w:cs="Times New Roman"/>
          <w:sz w:val="24"/>
          <w:szCs w:val="24"/>
        </w:rPr>
        <w:t>логирование</w:t>
      </w:r>
      <w:proofErr w:type="spellEnd"/>
    </w:p>
    <w:p w14:paraId="0B1D3DF0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3. Руководства пользователя. В разделе расписан порядок работы с системой для трёх ролей: клиент, менеджер, администратор. Указаны системные требования, порядок установки и настройки, разобраны функциональные возможности. Приведены результаты тестирования с перечнем найденных и устранённых ошибок.</w:t>
      </w:r>
    </w:p>
    <w:p w14:paraId="7BDDD768" w14:textId="77777777"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раздела:</w:t>
      </w:r>
    </w:p>
    <w:p w14:paraId="089DABF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 Руководство по установке и настройке</w:t>
      </w:r>
    </w:p>
    <w:p w14:paraId="23DAEDE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3.1.1 Системные требования</w:t>
      </w:r>
    </w:p>
    <w:p w14:paraId="20E4D81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3.1.2 </w:t>
      </w:r>
      <w:proofErr w:type="spellStart"/>
      <w:r>
        <w:rPr>
          <w:rFonts w:cs="Times New Roman"/>
          <w:sz w:val="24"/>
          <w:szCs w:val="24"/>
        </w:rPr>
        <w:t>Пошаговая</w:t>
      </w:r>
      <w:proofErr w:type="spellEnd"/>
      <w:r>
        <w:rPr>
          <w:rFonts w:cs="Times New Roman"/>
          <w:sz w:val="24"/>
          <w:szCs w:val="24"/>
        </w:rPr>
        <w:t xml:space="preserve"> инструкция развертывания</w:t>
      </w:r>
    </w:p>
    <w:p w14:paraId="064192F1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3.1.3 Настройка окружения и интеграций</w:t>
      </w:r>
    </w:p>
    <w:p w14:paraId="1CAED2B6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 Описание контрольного примера</w:t>
      </w:r>
    </w:p>
    <w:p w14:paraId="79D65B91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3.2.1 Сценарий использования системы</w:t>
      </w:r>
    </w:p>
    <w:p w14:paraId="2F83C682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3.2.2 Демонстрация работы ключевых функций</w:t>
      </w:r>
    </w:p>
    <w:p w14:paraId="6D63343A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 Результаты тестирования</w:t>
      </w:r>
    </w:p>
    <w:p w14:paraId="11D78E7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3.3.1 Покрытие и виды тестов</w:t>
      </w:r>
    </w:p>
    <w:p w14:paraId="1580DBE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3.3.2 Выявленные и устраненные ошибки</w:t>
      </w:r>
    </w:p>
    <w:p w14:paraId="0B7FCACA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4. Экономическое обоснование. Цель — показать, что проект окупается. Посчитаны затраты на разработку: трудоёмкость, оплата работ, расходы на ПО и оборудование (ноутбуки, Replit Pro), накладные. Оценён эффект для разработчика (срок окупаемости ≈ 1,3 года) и для заказчика (годовая экономия 18 628 BYN, срок окупаемости ≈ 15 месяцев). Сводные показатели приведены в конце главы.</w:t>
      </w:r>
    </w:p>
    <w:p w14:paraId="40935384" w14:textId="77777777"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экономического обоснования:</w:t>
      </w:r>
    </w:p>
    <w:p w14:paraId="6EF7C844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 Расчет затрат на разработку</w:t>
      </w:r>
    </w:p>
    <w:p w14:paraId="32CAC65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4.1.1 Трудоемкость и стоимость работ</w:t>
      </w:r>
    </w:p>
    <w:p w14:paraId="28272E1A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4.1.2 Затраты на ПО, оборудование, услуги</w:t>
      </w:r>
    </w:p>
    <w:p w14:paraId="02206E0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 Оценка экономического эффекта</w:t>
      </w:r>
    </w:p>
    <w:p w14:paraId="31296FB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4.2.1 Для разработчика</w:t>
      </w:r>
    </w:p>
    <w:p w14:paraId="1DB068C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4.2.2 Для заказчика</w:t>
      </w:r>
    </w:p>
    <w:p w14:paraId="13B1415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4.3 Показатели экономической эффективности</w:t>
      </w:r>
    </w:p>
    <w:p w14:paraId="12254BCE" w14:textId="77777777"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b/>
          <w:sz w:val="24"/>
          <w:szCs w:val="24"/>
          <w:lang w:bidi="ru-RU"/>
        </w:rPr>
        <w:t>Заключения.</w:t>
      </w:r>
      <w:r>
        <w:rPr>
          <w:rFonts w:eastAsia="Arial Unicode MS" w:cs="Times New Roman"/>
          <w:color w:val="000000"/>
          <w:sz w:val="24"/>
          <w:szCs w:val="24"/>
          <w:lang w:bidi="ru-RU"/>
        </w:rPr>
        <w:t xml:space="preserve"> </w:t>
      </w:r>
      <w:r>
        <w:rPr>
          <w:rFonts w:cs="Times New Roman"/>
          <w:sz w:val="24"/>
          <w:szCs w:val="24"/>
        </w:rPr>
        <w:t>В заключении определены задачи, которые были решены в ходе выполнения дипломного проекта, намечены пути внедрения системы на предприятии и направления дальнейшего совершенствования информационной системы.</w:t>
      </w:r>
    </w:p>
    <w:p w14:paraId="3BD9C819" w14:textId="77777777"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sz w:val="24"/>
          <w:szCs w:val="24"/>
          <w:lang w:bidi="ru-RU"/>
        </w:rPr>
        <w:t xml:space="preserve">Перечень графического материала (с точным указанием обязательных чертежей и графиков). </w:t>
      </w:r>
      <w:r>
        <w:rPr>
          <w:rFonts w:cs="Times New Roman"/>
          <w:sz w:val="24"/>
          <w:szCs w:val="24"/>
        </w:rPr>
        <w:t xml:space="preserve">Структура организации ООО «Семь драконов»; диаграмма вариантов использования системы; диаграмма потоков данных;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  <w:r>
        <w:rPr>
          <w:rFonts w:cs="Times New Roman"/>
          <w:sz w:val="24"/>
          <w:szCs w:val="24"/>
        </w:rPr>
        <w:t>; информационная модель (ER-диаграмма) базы данных; диаграмма компонентов системы; диаграмма развертывания; сравнительный анализ аналогов; демонстрация ключевых функций системы (</w:t>
      </w:r>
      <w:proofErr w:type="spellStart"/>
      <w:r>
        <w:rPr>
          <w:rFonts w:cs="Times New Roman"/>
          <w:sz w:val="24"/>
          <w:szCs w:val="24"/>
        </w:rPr>
        <w:t>скриншоты</w:t>
      </w:r>
      <w:proofErr w:type="spellEnd"/>
      <w:r>
        <w:rPr>
          <w:rFonts w:cs="Times New Roman"/>
          <w:sz w:val="24"/>
          <w:szCs w:val="24"/>
        </w:rPr>
        <w:t>); результаты тестирования; диаграмма распределения трудозатрат по этапам разработки; сравнительная диаграмма трудозатрат до и после внедрения системы.</w:t>
      </w:r>
    </w:p>
    <w:p w14:paraId="2CDE2BA5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Консультанты по дипломному проекту с указанием относящихся к ним разделов:</w:t>
      </w:r>
    </w:p>
    <w:p w14:paraId="623D1422" w14:textId="77777777" w:rsidR="00C339BA" w:rsidRPr="00EC7293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аналитический раздел — сотрудники предприятия ООО «Семь драконов», Серебро И.С.;</w:t>
      </w:r>
    </w:p>
    <w:p w14:paraId="5C3A4939" w14:textId="77777777" w:rsidR="00C339BA" w:rsidRPr="0073242E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проектный раздел — Серебро И.С.</w:t>
      </w:r>
    </w:p>
    <w:p w14:paraId="4317E6A0" w14:textId="77777777" w:rsidR="00C339BA" w:rsidRPr="00EC7293" w:rsidRDefault="00C339BA" w:rsidP="00C339BA">
      <w:pPr>
        <w:widowControl w:val="0"/>
        <w:spacing w:after="0" w:line="240" w:lineRule="auto"/>
        <w:ind w:firstLine="567"/>
        <w:rPr>
          <w:rFonts w:eastAsia="Arial Unicode MS" w:cs="Times New Roman"/>
          <w:b/>
          <w:color w:val="000000"/>
          <w:sz w:val="24"/>
          <w:szCs w:val="24"/>
          <w:lang w:bidi="ru-RU"/>
        </w:rPr>
      </w:pPr>
      <w:r>
        <w:rPr>
          <w:rFonts w:cs="Times New Roman"/>
          <w:sz w:val="24"/>
          <w:szCs w:val="24"/>
          <w:lang w:bidi="ru-RU"/>
        </w:rPr>
        <w:t>Примерный календарный график выполнения дипломного проекта:</w:t>
      </w:r>
    </w:p>
    <w:p w14:paraId="06F75694" w14:textId="77777777" w:rsidR="00C339BA" w:rsidRPr="00EC7293" w:rsidRDefault="00C339BA" w:rsidP="00C339BA">
      <w:pPr>
        <w:autoSpaceDE w:val="0"/>
        <w:autoSpaceDN w:val="0"/>
        <w:adjustRightInd w:val="0"/>
        <w:spacing w:after="0" w:line="240" w:lineRule="auto"/>
        <w:ind w:firstLine="709"/>
        <w:rPr>
          <w:rFonts w:cs="Times New Roman"/>
          <w:sz w:val="24"/>
          <w:szCs w:val="24"/>
        </w:rPr>
      </w:pP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1559"/>
        <w:gridCol w:w="1559"/>
        <w:gridCol w:w="1926"/>
      </w:tblGrid>
      <w:tr w:rsidR="00C339BA" w:rsidRPr="00EC7293" w14:paraId="4C7D50E5" w14:textId="77777777" w:rsidTr="00C45EDE">
        <w:trPr>
          <w:trHeight w:hRule="exact" w:val="785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C1260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Наименование раздела, подраздела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DDF36D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Объём работы, 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D07E9B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Дата выполнения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95CA43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Подпись руководителя</w:t>
            </w:r>
          </w:p>
        </w:tc>
      </w:tr>
      <w:tr w:rsidR="00C339BA" w:rsidRPr="00EC7293" w14:paraId="7F431535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9531E3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1 (Аналитическая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A7C35B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E577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19.03.2026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6F6A05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18A17596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9198D3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2 (Проектная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A0B92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ED1471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08.04.2026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36211F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1AEA3438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28AE5F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3 (Реализация, тестирование и эксплуатация)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B632CE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C7B677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AFE4D2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39497756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E1F96C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4 (Экономическое обоснование)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2A7D19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0E1242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27.04.2026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DF3037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51076B00" w14:textId="77777777" w:rsidTr="00C45EDE">
        <w:trPr>
          <w:trHeight w:hRule="exact" w:val="868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73F169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left="1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Введение, заключение, список источников,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013AD0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3A0617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03.05.2026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899F6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24A0C9C6" w14:textId="77777777" w:rsidR="00C339BA" w:rsidRPr="00EC7293" w:rsidRDefault="00C339BA" w:rsidP="00C339BA">
      <w:pPr>
        <w:shd w:val="clear" w:color="auto" w:fill="FFFFFF"/>
        <w:spacing w:after="0" w:line="240" w:lineRule="auto"/>
        <w:ind w:hanging="142"/>
        <w:rPr>
          <w:rFonts w:cs="Times New Roman"/>
          <w:color w:val="000000"/>
          <w:sz w:val="24"/>
          <w:szCs w:val="24"/>
        </w:rPr>
      </w:pPr>
    </w:p>
    <w:p w14:paraId="4769848D" w14:textId="77777777"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Дата выдачи задания «20» </w:t>
      </w:r>
      <w:r>
        <w:rPr>
          <w:rFonts w:cs="Times New Roman"/>
          <w:iCs/>
          <w:sz w:val="24"/>
          <w:szCs w:val="24"/>
        </w:rPr>
        <w:t>марта 2026</w:t>
      </w:r>
      <w:r>
        <w:rPr>
          <w:rFonts w:cs="Times New Roman"/>
          <w:sz w:val="24"/>
          <w:szCs w:val="24"/>
        </w:rPr>
        <w:t xml:space="preserve"> г.</w:t>
      </w:r>
    </w:p>
    <w:p w14:paraId="360EE3F9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</w:p>
    <w:p w14:paraId="744C9D9F" w14:textId="77777777"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Срок сдачи законченного дипломного проекта «15» мая 2026 г.</w:t>
      </w:r>
    </w:p>
    <w:p w14:paraId="3A47D89E" w14:textId="77777777" w:rsidR="00C339BA" w:rsidRPr="00EC7293" w:rsidRDefault="00C339BA" w:rsidP="00C339BA">
      <w:pPr>
        <w:widowControl w:val="0"/>
        <w:spacing w:after="0" w:line="240" w:lineRule="auto"/>
        <w:ind w:firstLine="400"/>
        <w:rPr>
          <w:rFonts w:cs="Times New Roman"/>
          <w:sz w:val="24"/>
          <w:szCs w:val="24"/>
        </w:rPr>
      </w:pPr>
    </w:p>
    <w:p w14:paraId="714E08FA" w14:textId="77777777" w:rsidR="00C339BA" w:rsidRPr="00EC7293" w:rsidRDefault="00C339BA" w:rsidP="00C339BA">
      <w:pPr>
        <w:widowControl w:val="0"/>
        <w:tabs>
          <w:tab w:val="left" w:leader="underscore" w:pos="4786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Руководитель </w:t>
      </w:r>
      <w:r>
        <w:rPr>
          <w:rFonts w:cs="Times New Roman"/>
          <w:sz w:val="24"/>
          <w:szCs w:val="24"/>
        </w:rPr>
        <w:tab/>
        <w:t xml:space="preserve"> /_____________ /</w:t>
      </w:r>
    </w:p>
    <w:p w14:paraId="59BB4805" w14:textId="77777777" w:rsidR="00C339BA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14:paraId="00C6C28F" w14:textId="77777777" w:rsidR="00C339BA" w:rsidRPr="00EC7293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14:paraId="64229A26" w14:textId="77777777"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Обучающийся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  <w:t xml:space="preserve"> / _____________ /</w:t>
      </w:r>
    </w:p>
    <w:p w14:paraId="1E809879" w14:textId="77777777"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14:paraId="466611C7" w14:textId="77777777" w:rsidR="00C339BA" w:rsidRPr="0073242E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14:paraId="54C4E57F" w14:textId="77777777" w:rsidR="00C339BA" w:rsidRPr="00EC7293" w:rsidRDefault="00C339BA" w:rsidP="00C339BA">
      <w:pPr>
        <w:tabs>
          <w:tab w:val="right" w:leader="dot" w:pos="8500"/>
        </w:tabs>
        <w:spacing w:after="20" w:line="32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 w:val="24"/>
          <w:szCs w:val="24"/>
        </w:rPr>
        <w:t>Дата «20» марта</w:t>
      </w:r>
      <w:r>
        <w:rPr>
          <w:rFonts w:cs="Times New Roman"/>
          <w:iCs/>
          <w:sz w:val="24"/>
          <w:szCs w:val="24"/>
        </w:rPr>
        <w:t xml:space="preserve"> 2026</w:t>
      </w:r>
      <w:r>
        <w:rPr>
          <w:rFonts w:cs="Times New Roman"/>
          <w:sz w:val="24"/>
          <w:szCs w:val="24"/>
        </w:rPr>
        <w:t xml:space="preserve"> г</w:t>
      </w:r>
    </w:p>
    <w:p w14:paraId="20A509B0" w14:textId="77777777" w:rsidR="005A6C49" w:rsidRDefault="005A6C49" w:rsidP="005A6C49">
      <w:pPr>
        <w:spacing w:after="24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 w:val="30"/>
          <w:szCs w:val="28"/>
        </w:rPr>
        <w:t>РЕФЕРАТ</w:t>
      </w:r>
    </w:p>
    <w:p w14:paraId="76716287" w14:textId="77777777" w:rsidR="00D6710A" w:rsidRPr="001931D9" w:rsidRDefault="00D6710A" w:rsidP="00D6710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 дипломного проекта содержит 81 страниц, 4 таблиц, 26 формул, 21 иллюстраций, 30 источников литературы.</w:t>
      </w:r>
    </w:p>
    <w:p w14:paraId="76DDBAB8" w14:textId="77777777" w:rsidR="005A6C49" w:rsidRPr="001931D9" w:rsidRDefault="005A6C49" w:rsidP="005A6C49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ЦИФРОВАЯ ПЛАТФОРМА ОПТОВЫХ ЗАКУПОК, ВЕБ-ПРИЛОЖЕНИЕ, REACT.JS, NODE.JS, EXPRESS,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DRIZZLE</w:t>
      </w:r>
      <w:proofErr w:type="spellEnd"/>
      <w:r>
        <w:rPr>
          <w:rFonts w:cs="Times New Roman"/>
          <w:szCs w:val="28"/>
        </w:rPr>
        <w:t xml:space="preserve"> ORM, REST API, JWT, REPLIT, АВТОМАТИЗАЦИЯ B2B-ПРОЦЕССОВ, ООО «СЕМЬ ДРАКОНОВ».</w:t>
      </w:r>
    </w:p>
    <w:p w14:paraId="3351116A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Объект дипломного проекта</w:t>
      </w:r>
      <w:r>
        <w:rPr>
          <w:rFonts w:cs="Times New Roman"/>
          <w:szCs w:val="28"/>
        </w:rPr>
        <w:t xml:space="preserve"> – цифровая платформа оптовых закупок товаров ООО «Семь драконов» и процессы взаимодействия предприятия с клиентами через цифровые каналы.</w:t>
      </w:r>
    </w:p>
    <w:p w14:paraId="4815F0FD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Предмет дипломного проекта</w:t>
      </w:r>
      <w:r>
        <w:rPr>
          <w:rFonts w:cs="Times New Roman"/>
          <w:szCs w:val="28"/>
        </w:rPr>
        <w:t xml:space="preserve"> – методы и инструменты проектирования и разработки корпоративных веб-платформ для автоматизации B2B-процессов оптовой торговли.</w:t>
      </w:r>
    </w:p>
    <w:p w14:paraId="0CCAFFD1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Цель дипломного проекта</w:t>
      </w:r>
      <w:r>
        <w:rPr>
          <w:rFonts w:cs="Times New Roman"/>
          <w:szCs w:val="28"/>
        </w:rPr>
        <w:t xml:space="preserve"> – разработка цифровой платформы оптовых закупок товаров для ООО «Семь драконов» с внедрением онлайн-каталога продукции, личного кабинета клиента, системы онлайн-заказов, чата поддержки и аналитической отчётности.</w:t>
      </w:r>
    </w:p>
    <w:p w14:paraId="62C4A999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Методология работы. При выполнении проекта применял системный анализ деятельности предприятия, функциональное моделирование бизнес-процессов, объектно-ориентированное проектирование с ER- и UML-диаграммами, сравнение существующих программных решений и технико-экономическое обоснование принятых решений.</w:t>
      </w:r>
    </w:p>
    <w:p w14:paraId="2DAB4706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t xml:space="preserve">Результаты. Разобрана деятельность ООО «Семь драконов» — оптовая торговля детскими игрушками. Найдены слабые места: нет онлайн-каталога с фильтрами, нет личного кабинета клиента, нет онлайн-оформления заказов. Сравнил конкурентные решения, обосновал необходимость собственной разработки. Спроектировал клиент-серверную архитектуру на React.js + Node.js/Express + PostgreSQL. БД включает связанные таблицы пользователей, товаров, заказов, чатов и сообщений. Реализованы модули: каталог с поиском и фильтрацией, личный кабинет клиента, оформление и трекинг заказов, чат поддержки, админ-панель. Расчёты экономики: затраты на разработку — 23 927 BYN, годовая экономия для заказчика — 18 628 BYN, окупаемость — около 1,3 года.</w:t>
      </w:r>
    </w:p>
    <w:p w14:paraId="1ED06EFF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Область применения. Платформа предназначена для использования в ООО «Семь драконов». Она автоматизирует работу с B2B-клиентами: оптовый каталог с ценовыми уровнями, оформление и сопровождение заказов, чат с менеджером, аналитика по продажам. Архитектура допускает рост — новые модули можно подключать без переписывания серверной части.</w:t>
      </w:r>
    </w:p>
    <w:p w14:paraId="3D3F00DB" w14:textId="77777777" w:rsidR="005A6C4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Подтверждаю: расчётно-аналитический материал, приведённый в работе, объективно отражает состояние объекта. Все заимствованные теоретические и методологические положения сопровождаются ссылками на авторов.</w:t>
      </w:r>
    </w:p>
    <w:p w14:paraId="3510B1B1" w14:textId="77777777" w:rsidR="00C339BA" w:rsidRDefault="00C339BA" w:rsidP="00C339BA">
      <w:pPr>
        <w:spacing w:before="240"/>
        <w:jc w:val="right"/>
      </w:pPr>
      <w:r>
        <w:rPr>
          <w:rFonts w:cs="Times New Roman"/>
          <w:szCs w:val="28"/>
        </w:rPr>
        <w:t>__________________</w:t>
      </w:r>
    </w:p>
    <w:p w14:paraId="5C7DAEDD" w14:textId="77777777" w:rsidR="00C339BA" w:rsidRDefault="00C339BA" w:rsidP="00C339BA">
      <w:pPr>
        <w:jc w:val="right"/>
      </w:pPr>
      <w:r>
        <w:rPr>
          <w:rFonts w:cs="Times New Roman"/>
          <w:sz w:val="24"/>
          <w:szCs w:val="24"/>
        </w:rPr>
        <w:t>(подпись студента)</w:t>
      </w:r>
    </w:p>
    <w:p w14:paraId="5CAA2CC6" w14:textId="77777777" w:rsidR="00C339BA" w:rsidRPr="001931D9" w:rsidRDefault="00C339BA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</w:p>
    <w:p w14:paraId="078495A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046CF1F9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628B7E93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1C83B22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0357745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4D160697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6107AD6A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E949E2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68579B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699C53D9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D49A644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D7C50E5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5386B5C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007B802B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1CF099A3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5542B58A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B3B64BB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30944A4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43F15DE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1DAB5868" w14:textId="77777777" w:rsidR="00C339BA" w:rsidRPr="001931D9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516B5530" w14:textId="77777777" w:rsidR="00C339BA" w:rsidRPr="00E34C19" w:rsidRDefault="00C339BA" w:rsidP="00C339BA">
      <w:pPr>
        <w:pStyle w:val="a3"/>
        <w:spacing w:after="240" w:line="360" w:lineRule="exact"/>
        <w:jc w:val="center"/>
        <w:rPr>
          <w:rFonts w:ascii="Times New Roman" w:hAnsi="Times New Roman"/>
          <w:b/>
          <w:bCs/>
          <w:color w:val="auto"/>
        </w:rPr>
      </w:pPr>
      <w:r>
        <w:rPr>
          <w:rFonts w:ascii="Times New Roman" w:hAnsi="Times New Roman"/>
          <w:b/>
          <w:bCs/>
          <w:color w:val="auto"/>
        </w:rPr>
        <w:t>ОГЛАВЛЕНИЕ</w:t>
      </w:r>
    </w:p>
    <w:p w14:paraId="1DAFF04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b w:val="0"/>
        </w:rPr>
        <w:t>СПИСОК ИСПОЛЬЗУЕМЫХ АББРЕВИАТУР И СОКРАЩЕНИЙ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_Toc104898232 \h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t>9</w:t>
      </w:r>
      <w:r>
        <w:rPr>
          <w:b w:val="0"/>
        </w:rPr>
        <w:fldChar w:fldCharType="end"/>
      </w:r>
      <w:r>
        <w:rPr>
          <w:b w:val="0"/>
        </w:rPr>
        <w:br/>
        <w:t>ВВЕДЕНИЕ</w:t>
      </w:r>
      <w:r>
        <w:rPr>
          <w:b w:val="0"/>
        </w:rPr>
        <w:tab/>
        <w:t>10</w:t>
      </w:r>
    </w:p>
    <w:p w14:paraId="01A08A9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1. АНАЛИТИЧЕСКОЕ ОБОСНОВАНИЕ РАЗРАБОТКИ</w:t>
      </w:r>
      <w:r>
        <w:rPr>
          <w:b w:val="0"/>
        </w:rPr>
        <w:tab/>
        <w:t>12</w:t>
      </w:r>
      <w:r>
        <w:rPr>
          <w:b w:val="0"/>
        </w:rPr>
        <w:br/>
        <w:t xml:space="preserve">   1.1 Технико-экономическая характеристика предметной области</w:t>
      </w:r>
      <w:r>
        <w:rPr>
          <w:b w:val="0"/>
        </w:rPr>
        <w:tab/>
        <w:t>12</w:t>
      </w:r>
    </w:p>
    <w:p w14:paraId="06F267D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1.1.1 Характеристика предприятия и подразделения</w:t>
      </w:r>
      <w:r>
        <w:rPr>
          <w:b w:val="0"/>
        </w:rPr>
        <w:tab/>
        <w:t>12</w:t>
      </w:r>
    </w:p>
    <w:p w14:paraId="1C85EBB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1.1.2 Экономическая сущность разрабатываемой системы</w:t>
      </w:r>
      <w:r>
        <w:rPr>
          <w:b w:val="0"/>
        </w:rPr>
        <w:tab/>
        <w:t>13</w:t>
      </w:r>
      <w:r>
        <w:rPr>
          <w:b w:val="0"/>
        </w:rPr>
        <w:br/>
        <w:t xml:space="preserve">   1.2 Анализ существующих решений и аналогов</w:t>
      </w:r>
      <w:r>
        <w:rPr>
          <w:b w:val="0"/>
        </w:rPr>
        <w:tab/>
        <w:t>14</w:t>
      </w:r>
    </w:p>
    <w:p w14:paraId="58B167B8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1.2.1 Сравнительный анализ ключевых аналогов</w:t>
      </w:r>
      <w:r>
        <w:rPr>
          <w:b w:val="0"/>
        </w:rPr>
        <w:tab/>
        <w:t>14</w:t>
      </w:r>
    </w:p>
    <w:p w14:paraId="28E4ECE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1.2.2 Выводы по недостаткам существующих решений</w:t>
      </w:r>
      <w:r>
        <w:rPr>
          <w:b w:val="0"/>
        </w:rPr>
        <w:tab/>
        <w:t>15</w:t>
      </w:r>
      <w:r>
        <w:rPr>
          <w:b w:val="0"/>
        </w:rPr>
        <w:br/>
        <w:t xml:space="preserve">   1.3 Обоснование необходимости разработки</w:t>
      </w:r>
      <w:r>
        <w:rPr>
          <w:b w:val="0"/>
        </w:rPr>
        <w:tab/>
        <w:t>16</w:t>
      </w:r>
      <w:r>
        <w:rPr>
          <w:b w:val="0"/>
        </w:rPr>
        <w:br/>
        <w:t xml:space="preserve">   1.4 Постановка задач разработки</w:t>
      </w:r>
      <w:r>
        <w:rPr>
          <w:b w:val="0"/>
        </w:rPr>
        <w:tab/>
        <w:t>17</w:t>
      </w:r>
    </w:p>
    <w:p w14:paraId="7162119E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1.4.1 Цель и назначение системы</w:t>
      </w:r>
      <w:r>
        <w:rPr>
          <w:b w:val="0"/>
        </w:rPr>
        <w:tab/>
        <w:t>17</w:t>
      </w:r>
    </w:p>
    <w:p w14:paraId="5A4ACC3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1.4.2 Функциональные и нефункциональные требования</w:t>
      </w:r>
      <w:r>
        <w:rPr>
          <w:b w:val="0"/>
        </w:rPr>
        <w:tab/>
        <w:t>18</w:t>
      </w:r>
      <w:r>
        <w:rPr>
          <w:b w:val="0"/>
        </w:rPr>
        <w:br/>
        <w:t xml:space="preserve">   1.5 Обоснование проектных решений</w:t>
      </w:r>
      <w:r>
        <w:rPr>
          <w:b w:val="0"/>
        </w:rPr>
        <w:tab/>
        <w:t>19</w:t>
      </w:r>
    </w:p>
    <w:p w14:paraId="0289308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1.5.1 Техническое обеспечение</w:t>
      </w:r>
      <w:r>
        <w:rPr>
          <w:b w:val="0"/>
        </w:rPr>
        <w:tab/>
        <w:t>19</w:t>
      </w:r>
    </w:p>
    <w:p w14:paraId="641756A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1.5.2 Программное обеспечение</w:t>
      </w:r>
      <w:r>
        <w:rPr>
          <w:b w:val="0"/>
        </w:rPr>
        <w:tab/>
        <w:t>21</w:t>
      </w:r>
    </w:p>
    <w:p w14:paraId="6E64139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1.5.3 Информационное обеспечение</w:t>
      </w:r>
      <w:r>
        <w:rPr>
          <w:b w:val="0"/>
        </w:rPr>
        <w:tab/>
        <w:t>23</w:t>
      </w:r>
    </w:p>
    <w:p w14:paraId="104F9CC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1.5.4 Технологическое обеспечение</w:t>
      </w:r>
      <w:r>
        <w:rPr>
          <w:b w:val="0"/>
        </w:rPr>
        <w:tab/>
        <w:t>25</w:t>
      </w:r>
    </w:p>
    <w:p w14:paraId="593E8F4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2. ПРОЕКТИРОВАНИЕ И РАЗРАБОТКА СИСТЕМЫ</w:t>
      </w:r>
      <w:r>
        <w:rPr>
          <w:b w:val="0"/>
        </w:rPr>
        <w:tab/>
        <w:t>29</w:t>
      </w:r>
      <w:r>
        <w:rPr>
          <w:b w:val="0"/>
        </w:rPr>
        <w:br/>
        <w:t xml:space="preserve">   2.1 Информационное и функциональное моделирование</w:t>
      </w:r>
      <w:r>
        <w:rPr>
          <w:b w:val="0"/>
        </w:rPr>
        <w:tab/>
        <w:t>29</w:t>
      </w:r>
    </w:p>
    <w:p w14:paraId="500B82D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2.1.1 Диаграмма вариантов использования</w:t>
      </w:r>
      <w:r>
        <w:rPr>
          <w:b w:val="0"/>
        </w:rPr>
        <w:tab/>
        <w:t>29</w:t>
      </w:r>
    </w:p>
    <w:p w14:paraId="64A74918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2.1.2 Диаграмма потоков данных</w:t>
      </w:r>
      <w:r>
        <w:rPr>
          <w:b w:val="0"/>
        </w:rPr>
        <w:tab/>
        <w:t>30</w:t>
      </w:r>
    </w:p>
    <w:p w14:paraId="00AC198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2.1.3 Диаграмма взаимодействия Frontend и Backend</w:t>
      </w:r>
      <w:r>
        <w:rPr>
          <w:b w:val="0"/>
        </w:rPr>
        <w:tab/>
        <w:t>31</w:t>
      </w:r>
      <w:r>
        <w:rPr>
          <w:b w:val="0"/>
        </w:rPr>
        <w:br/>
        <w:t xml:space="preserve">   2.2 Проектирование данных</w:t>
      </w:r>
      <w:r>
        <w:rPr>
          <w:b w:val="0"/>
        </w:rPr>
        <w:tab/>
        <w:t>35</w:t>
      </w:r>
    </w:p>
    <w:p w14:paraId="655B200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2.2.1 Информационная модель</w:t>
      </w:r>
      <w:r>
        <w:rPr>
          <w:b w:val="0"/>
        </w:rPr>
        <w:tab/>
        <w:t>35</w:t>
      </w:r>
    </w:p>
    <w:p w14:paraId="73E8DF9F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2.2.2 Характеристика базы данных</w:t>
      </w:r>
      <w:r>
        <w:rPr>
          <w:b w:val="0"/>
        </w:rPr>
        <w:tab/>
        <w:t>37</w:t>
      </w:r>
    </w:p>
    <w:p w14:paraId="47D7C0B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2.2.3 Описание нормативно-справочной, входной и результатной информации</w:t>
      </w:r>
      <w:r>
        <w:rPr>
          <w:b w:val="0"/>
        </w:rPr>
        <w:tab/>
        <w:t>39</w:t>
      </w:r>
      <w:r>
        <w:rPr>
          <w:b w:val="0"/>
        </w:rPr>
        <w:br/>
        <w:t xml:space="preserve">   2.3 Архитектура системы</w:t>
      </w:r>
      <w:r>
        <w:rPr>
          <w:b w:val="0"/>
        </w:rPr>
        <w:tab/>
        <w:t>40</w:t>
      </w:r>
    </w:p>
    <w:p w14:paraId="3B08D9D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2.3.1 Диаграмма компонентов</w:t>
      </w:r>
      <w:r>
        <w:rPr>
          <w:b w:val="0"/>
        </w:rPr>
        <w:tab/>
        <w:t>40</w:t>
      </w:r>
    </w:p>
    <w:p w14:paraId="5D98D64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2.3.2 Диаграмма развертывания</w:t>
      </w:r>
      <w:r>
        <w:rPr>
          <w:b w:val="0"/>
        </w:rPr>
        <w:tab/>
        <w:t>41</w:t>
      </w:r>
      <w:r>
        <w:rPr>
          <w:b w:val="0"/>
        </w:rPr>
        <w:br/>
        <w:t xml:space="preserve">   2.4 Разработка программных модулей</w:t>
      </w:r>
      <w:r>
        <w:rPr>
          <w:b w:val="0"/>
        </w:rPr>
        <w:tab/>
        <w:t>43</w:t>
      </w:r>
    </w:p>
    <w:p w14:paraId="4B615A3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2.4.1 Клиентский модуль</w:t>
      </w:r>
      <w:r>
        <w:rPr>
          <w:b w:val="0"/>
        </w:rPr>
        <w:tab/>
        <w:t>43</w:t>
      </w:r>
    </w:p>
    <w:p w14:paraId="70CE52C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2.4.2 Серверный модуль</w:t>
      </w:r>
      <w:r>
        <w:rPr>
          <w:b w:val="0"/>
        </w:rPr>
        <w:tab/>
        <w:t>44</w:t>
      </w:r>
    </w:p>
    <w:p w14:paraId="3649BC7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2.4.3 Модуль работы с данными</w:t>
      </w:r>
      <w:r>
        <w:rPr>
          <w:b w:val="0"/>
        </w:rPr>
        <w:tab/>
        <w:t>46</w:t>
      </w:r>
      <w:r>
        <w:rPr>
          <w:b w:val="0"/>
        </w:rPr>
        <w:br/>
        <w:t xml:space="preserve">   2.5 Технологическое обеспечение разработки</w:t>
      </w:r>
      <w:r>
        <w:rPr>
          <w:b w:val="0"/>
        </w:rPr>
        <w:tab/>
        <w:t>47</w:t>
      </w:r>
    </w:p>
    <w:p w14:paraId="45CFC89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2.5.1 Процесс тестирования</w:t>
      </w:r>
      <w:r>
        <w:rPr>
          <w:b w:val="0"/>
        </w:rPr>
        <w:tab/>
        <w:t>47</w:t>
      </w:r>
    </w:p>
    <w:p w14:paraId="4F4E4A6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2.5.2 Процесс развертывания</w:t>
      </w:r>
      <w:r>
        <w:rPr>
          <w:b w:val="0"/>
        </w:rPr>
        <w:tab/>
        <w:t>47</w:t>
      </w:r>
    </w:p>
    <w:p w14:paraId="09882DB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2.5.3 Мониторинг и логирование</w:t>
      </w:r>
      <w:r>
        <w:rPr>
          <w:b w:val="0"/>
        </w:rPr>
        <w:tab/>
        <w:t>48</w:t>
      </w:r>
    </w:p>
    <w:p w14:paraId="484E0A4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3. РЕАЛИЗАЦИЯ, ТЕСТИРОВАНИЕ И ЭКСПЛУАТАЦИЯ</w:t>
      </w:r>
      <w:r>
        <w:rPr>
          <w:b w:val="0"/>
        </w:rPr>
        <w:tab/>
        <w:t>50</w:t>
      </w:r>
      <w:r>
        <w:rPr>
          <w:b w:val="0"/>
        </w:rPr>
        <w:br/>
        <w:t xml:space="preserve">   3.1 Руководство по установке и настройке</w:t>
      </w:r>
      <w:r>
        <w:rPr>
          <w:b w:val="0"/>
        </w:rPr>
        <w:tab/>
        <w:t>50</w:t>
      </w:r>
    </w:p>
    <w:p w14:paraId="74ED7FB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3.1.1 Системные требования</w:t>
      </w:r>
      <w:r>
        <w:rPr>
          <w:b w:val="0"/>
        </w:rPr>
        <w:tab/>
        <w:t>50</w:t>
      </w:r>
    </w:p>
    <w:p w14:paraId="564875BA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3.1.2 Пошаговая инструкция развертывания</w:t>
      </w:r>
      <w:r>
        <w:rPr>
          <w:b w:val="0"/>
        </w:rPr>
        <w:tab/>
        <w:t>51</w:t>
      </w:r>
    </w:p>
    <w:p w14:paraId="34D944E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3.1.3 Настройка окружения и интеграций</w:t>
      </w:r>
      <w:r>
        <w:rPr>
          <w:b w:val="0"/>
        </w:rPr>
        <w:tab/>
        <w:t>51</w:t>
      </w:r>
      <w:r>
        <w:rPr>
          <w:b w:val="0"/>
        </w:rPr>
        <w:br/>
        <w:t xml:space="preserve">   3.2 Описание контрольного примера</w:t>
      </w:r>
      <w:r>
        <w:rPr>
          <w:b w:val="0"/>
        </w:rPr>
        <w:tab/>
        <w:t>53</w:t>
      </w:r>
    </w:p>
    <w:p w14:paraId="0E350DB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3.2.1 Сценарий использования системы</w:t>
      </w:r>
      <w:r>
        <w:rPr>
          <w:b w:val="0"/>
        </w:rPr>
        <w:tab/>
        <w:t>53</w:t>
      </w:r>
    </w:p>
    <w:p w14:paraId="245BD703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3.2.2 Демонстрация работы ключевых функций</w:t>
      </w:r>
      <w:r>
        <w:rPr>
          <w:b w:val="0"/>
        </w:rPr>
        <w:tab/>
        <w:t>55</w:t>
      </w:r>
      <w:r>
        <w:rPr>
          <w:b w:val="0"/>
        </w:rPr>
        <w:br/>
        <w:t xml:space="preserve">   3.3 Результаты тестирования</w:t>
      </w:r>
      <w:r>
        <w:rPr>
          <w:b w:val="0"/>
        </w:rPr>
        <w:tab/>
        <w:t>62</w:t>
      </w:r>
    </w:p>
    <w:p w14:paraId="7254440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3.3.1 Покрытие и виды тестов</w:t>
      </w:r>
      <w:r>
        <w:rPr>
          <w:b w:val="0"/>
        </w:rPr>
        <w:tab/>
        <w:t>62</w:t>
      </w:r>
    </w:p>
    <w:p w14:paraId="25C30515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3.3.2 Выявленные и устраненные ошибки</w:t>
      </w:r>
      <w:r>
        <w:rPr>
          <w:b w:val="0"/>
        </w:rPr>
        <w:tab/>
        <w:t>66</w:t>
      </w:r>
      <w:r>
        <w:rPr>
          <w:b w:val="0"/>
        </w:rPr>
        <w:br/>
        <w:t xml:space="preserve">  ГЛАВА 4. ЭКОНОМИЧЕСКОЕ ОБОСНОВАНИЕ</w:t>
      </w:r>
      <w:r>
        <w:rPr>
          <w:b w:val="0"/>
        </w:rPr>
        <w:tab/>
        <w:t>69</w:t>
      </w:r>
      <w:r>
        <w:rPr>
          <w:b w:val="0"/>
        </w:rPr>
        <w:br/>
        <w:t xml:space="preserve">   4.1 Расчет затрат на разработку</w:t>
      </w:r>
      <w:r>
        <w:rPr>
          <w:b w:val="0"/>
        </w:rPr>
        <w:tab/>
        <w:t>69</w:t>
      </w:r>
    </w:p>
    <w:p w14:paraId="45A6BB3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4.1.1 Трудоемкость и стоимость работ</w:t>
      </w:r>
      <w:r>
        <w:rPr>
          <w:b w:val="0"/>
        </w:rPr>
        <w:tab/>
        <w:t>69</w:t>
      </w:r>
    </w:p>
    <w:p w14:paraId="286801FF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4.1.2 Затраты на ПО, оборудование, услуги</w:t>
      </w:r>
      <w:r>
        <w:rPr>
          <w:b w:val="0"/>
        </w:rPr>
        <w:tab/>
        <w:t>70</w:t>
      </w:r>
      <w:r>
        <w:rPr>
          <w:b w:val="0"/>
        </w:rPr>
        <w:br/>
        <w:t xml:space="preserve">   4.2 Оценка экономического эффекта</w:t>
      </w:r>
      <w:r>
        <w:rPr>
          <w:b w:val="0"/>
        </w:rPr>
        <w:tab/>
        <w:t>71</w:t>
      </w:r>
    </w:p>
    <w:p w14:paraId="39215A25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4.2.1 Для разработчика</w:t>
      </w:r>
      <w:r>
        <w:rPr>
          <w:b w:val="0"/>
        </w:rPr>
        <w:tab/>
        <w:t>71</w:t>
      </w:r>
    </w:p>
    <w:p w14:paraId="4F8C145C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4.2.2 Для заказчика </w:t>
      </w:r>
      <w:r>
        <w:rPr>
          <w:b w:val="0"/>
        </w:rPr>
        <w:tab/>
        <w:t>73</w:t>
      </w:r>
      <w:r>
        <w:rPr>
          <w:b w:val="0"/>
        </w:rPr>
        <w:br/>
        <w:t xml:space="preserve">   4.3 Показатели экономической эффективности</w:t>
      </w:r>
      <w:r>
        <w:rPr>
          <w:b w:val="0"/>
        </w:rPr>
        <w:tab/>
        <w:t>74</w:t>
      </w:r>
      <w:r>
        <w:rPr>
          <w:b w:val="0"/>
        </w:rPr>
        <w:br/>
        <w:t>ЗАКЛЮЧЕНИЕ</w:t>
      </w:r>
      <w:r>
        <w:rPr>
          <w:b w:val="0"/>
        </w:rPr>
        <w:tab/>
        <w:t>76</w:t>
      </w:r>
      <w:r>
        <w:rPr>
          <w:b w:val="0"/>
        </w:rPr>
        <w:br/>
        <w:t>СПИСОК ИСПОЛЬЗОВАНН</w:t>
      </w:r>
      <w:r w:rsidR="00811513">
        <w:rPr>
          <w:b w:val="0"/>
        </w:rPr>
        <w:t>ЫХ ИСТОЧНИКОВ</w:t>
      </w:r>
      <w:r w:rsidR="00811513">
        <w:rPr>
          <w:b w:val="0"/>
        </w:rPr>
        <w:tab/>
        <w:t>78</w:t>
      </w:r>
      <w:r w:rsidR="00811513">
        <w:rPr>
          <w:b w:val="0"/>
        </w:rPr>
        <w:br/>
        <w:t>ПРИЛОЖЕНИЕ А</w:t>
      </w:r>
      <w:r w:rsidR="00811513">
        <w:rPr>
          <w:b w:val="0"/>
        </w:rPr>
        <w:tab/>
        <w:t>80</w:t>
      </w:r>
    </w:p>
    <w:p w14:paraId="4BF5DBDF" w14:textId="77777777" w:rsidR="00722C7A" w:rsidRPr="0020491B" w:rsidRDefault="00C339BA" w:rsidP="00C339BA">
      <w:pPr>
        <w:pageBreakBefore/>
        <w:spacing w:after="240" w:line="360" w:lineRule="auto"/>
        <w:jc w:val="center"/>
        <w:rPr>
          <w:rFonts w:cs="Times New Roman"/>
          <w:b/>
          <w:szCs w:val="28"/>
        </w:rPr>
      </w:pPr>
      <w:r>
        <w:fldChar w:fldCharType="end"/>
      </w:r>
      <w:r>
        <w:rPr>
          <w:rFonts w:cs="Times New Roman"/>
          <w:b/>
          <w:sz w:val="30"/>
          <w:szCs w:val="28"/>
        </w:rPr>
        <w:t>СПИСОК ИСПОЛЬЗУЕМЫХ АББРЕВИАТУР И СОКРАЩЕНИЙ</w:t>
      </w:r>
    </w:p>
    <w:tbl>
      <w:tblPr>
        <w:tblStyle w:val="a4"/>
        <w:tblW w:w="9928" w:type="dxa"/>
        <w:tblLayout w:type="fixed"/>
        <w:tblLook w:val="04A0" w:firstRow="1" w:lastRow="0" w:firstColumn="1" w:lastColumn="0" w:noHBand="0" w:noVBand="1"/>
      </w:tblPr>
      <w:tblGrid>
        <w:gridCol w:w="1585"/>
        <w:gridCol w:w="356"/>
        <w:gridCol w:w="7987"/>
      </w:tblGrid>
      <w:tr w:rsidR="00722C7A" w:rsidRPr="00621388" w14:paraId="7682314F" w14:textId="77777777" w:rsidTr="0020491B">
        <w:trPr>
          <w:trHeight w:val="477"/>
        </w:trPr>
        <w:tc>
          <w:tcPr>
            <w:tcW w:w="1585" w:type="dxa"/>
          </w:tcPr>
          <w:p w14:paraId="3200DAA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</w:t>
            </w:r>
          </w:p>
        </w:tc>
        <w:tc>
          <w:tcPr>
            <w:tcW w:w="356" w:type="dxa"/>
          </w:tcPr>
          <w:p w14:paraId="65D1B819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990791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программное обеспечение</w:t>
            </w:r>
          </w:p>
        </w:tc>
      </w:tr>
      <w:tr w:rsidR="00722C7A" w:rsidRPr="00621388" w14:paraId="3AF72C2A" w14:textId="77777777" w:rsidTr="0020491B">
        <w:trPr>
          <w:trHeight w:val="489"/>
        </w:trPr>
        <w:tc>
          <w:tcPr>
            <w:tcW w:w="1585" w:type="dxa"/>
          </w:tcPr>
          <w:p w14:paraId="7BAA8840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СУБД</w:t>
            </w:r>
          </w:p>
        </w:tc>
        <w:tc>
          <w:tcPr>
            <w:tcW w:w="356" w:type="dxa"/>
          </w:tcPr>
          <w:p w14:paraId="5839F64F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42AB26AA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>система управления базами данных</w:t>
            </w:r>
          </w:p>
        </w:tc>
      </w:tr>
      <w:tr w:rsidR="00722C7A" w:rsidRPr="00621388" w14:paraId="30D1EAA3" w14:textId="77777777" w:rsidTr="0020491B">
        <w:trPr>
          <w:trHeight w:val="477"/>
        </w:trPr>
        <w:tc>
          <w:tcPr>
            <w:tcW w:w="1585" w:type="dxa"/>
          </w:tcPr>
          <w:p w14:paraId="37660A05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ТО</w:t>
            </w:r>
          </w:p>
        </w:tc>
        <w:tc>
          <w:tcPr>
            <w:tcW w:w="356" w:type="dxa"/>
          </w:tcPr>
          <w:p w14:paraId="609B3596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D63982E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техническое обеспечение</w:t>
            </w:r>
          </w:p>
        </w:tc>
      </w:tr>
      <w:tr w:rsidR="00722C7A" w:rsidRPr="00621388" w14:paraId="282B9D87" w14:textId="77777777" w:rsidTr="0020491B">
        <w:trPr>
          <w:trHeight w:val="477"/>
        </w:trPr>
        <w:tc>
          <w:tcPr>
            <w:tcW w:w="1585" w:type="dxa"/>
          </w:tcPr>
          <w:p w14:paraId="00234576" w14:textId="77777777" w:rsidR="00665C92" w:rsidRPr="00621388" w:rsidRDefault="00B25F2C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ТехнО</w:t>
            </w:r>
            <w:proofErr w:type="spellEnd"/>
          </w:p>
        </w:tc>
        <w:tc>
          <w:tcPr>
            <w:tcW w:w="356" w:type="dxa"/>
          </w:tcPr>
          <w:p w14:paraId="642C75F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8B6641E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технологическое обеспечение</w:t>
            </w:r>
          </w:p>
        </w:tc>
      </w:tr>
      <w:tr w:rsidR="00722C7A" w:rsidRPr="00621388" w14:paraId="6B119817" w14:textId="77777777" w:rsidTr="0020491B">
        <w:trPr>
          <w:trHeight w:val="477"/>
        </w:trPr>
        <w:tc>
          <w:tcPr>
            <w:tcW w:w="1585" w:type="dxa"/>
          </w:tcPr>
          <w:p w14:paraId="2C471A96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ИО</w:t>
            </w:r>
          </w:p>
        </w:tc>
        <w:tc>
          <w:tcPr>
            <w:tcW w:w="356" w:type="dxa"/>
          </w:tcPr>
          <w:p w14:paraId="3ED3BE7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5C3EAA21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информационное обеспечение</w:t>
            </w:r>
          </w:p>
        </w:tc>
      </w:tr>
      <w:tr w:rsidR="00722C7A" w:rsidRPr="00621388" w14:paraId="18931039" w14:textId="77777777" w:rsidTr="0020491B">
        <w:trPr>
          <w:trHeight w:val="477"/>
        </w:trPr>
        <w:tc>
          <w:tcPr>
            <w:tcW w:w="1585" w:type="dxa"/>
          </w:tcPr>
          <w:p w14:paraId="1D049DF9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НДС</w:t>
            </w:r>
          </w:p>
        </w:tc>
        <w:tc>
          <w:tcPr>
            <w:tcW w:w="356" w:type="dxa"/>
          </w:tcPr>
          <w:p w14:paraId="552D176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DE86C64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налог на добавленную стоимость</w:t>
            </w:r>
          </w:p>
        </w:tc>
      </w:tr>
      <w:tr w:rsidR="00722C7A" w:rsidRPr="00621388" w14:paraId="133F9136" w14:textId="77777777" w:rsidTr="0020491B">
        <w:trPr>
          <w:trHeight w:val="955"/>
        </w:trPr>
        <w:tc>
          <w:tcPr>
            <w:tcW w:w="1585" w:type="dxa"/>
          </w:tcPr>
          <w:p w14:paraId="5CE210A7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PL</w:t>
            </w:r>
            <w:r>
              <w:rPr>
                <w:rFonts w:cs="Times New Roman"/>
                <w:szCs w:val="28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SQL</w:t>
            </w:r>
            <w:r>
              <w:rPr>
                <w:rFonts w:cs="Times New Roman"/>
                <w:szCs w:val="28"/>
              </w:rPr>
              <w:tab/>
            </w:r>
          </w:p>
        </w:tc>
        <w:tc>
          <w:tcPr>
            <w:tcW w:w="356" w:type="dxa"/>
          </w:tcPr>
          <w:p w14:paraId="67A5CE7A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5EEF092B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 xml:space="preserve">процедурное расширение языка </w:t>
            </w:r>
            <w:proofErr w:type="spellStart"/>
            <w:r>
              <w:rPr>
                <w:szCs w:val="28"/>
              </w:rPr>
              <w:t>структурированных</w:t>
            </w:r>
            <w:proofErr w:type="spellEnd"/>
            <w:r>
              <w:rPr>
                <w:szCs w:val="28"/>
              </w:rPr>
              <w:t xml:space="preserve"> запросов (от англ. </w:t>
            </w:r>
            <w:proofErr w:type="spellStart"/>
            <w:r>
              <w:rPr>
                <w:szCs w:val="28"/>
              </w:rPr>
              <w:t>Procedural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Language</w:t>
            </w:r>
            <w:proofErr w:type="spellEnd"/>
            <w:r>
              <w:rPr>
                <w:szCs w:val="28"/>
              </w:rPr>
              <w:t>/</w:t>
            </w:r>
            <w:proofErr w:type="spellStart"/>
            <w:r>
              <w:rPr>
                <w:szCs w:val="28"/>
              </w:rPr>
              <w:t>Structured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Query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Language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722C7A" w:rsidRPr="00621388" w14:paraId="066122BA" w14:textId="77777777" w:rsidTr="0020491B">
        <w:trPr>
          <w:trHeight w:val="477"/>
        </w:trPr>
        <w:tc>
          <w:tcPr>
            <w:tcW w:w="1585" w:type="dxa"/>
          </w:tcPr>
          <w:p w14:paraId="08B28F40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TCP</w:t>
            </w:r>
          </w:p>
        </w:tc>
        <w:tc>
          <w:tcPr>
            <w:tcW w:w="356" w:type="dxa"/>
          </w:tcPr>
          <w:p w14:paraId="452E3A6E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9845FEF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 xml:space="preserve">протокол управления передачей (от англ. </w:t>
            </w:r>
            <w:proofErr w:type="spellStart"/>
            <w:r>
              <w:rPr>
                <w:szCs w:val="28"/>
              </w:rPr>
              <w:t>Transmission</w:t>
            </w:r>
            <w:proofErr w:type="spellEnd"/>
            <w:r>
              <w:rPr>
                <w:szCs w:val="28"/>
              </w:rPr>
              <w:t xml:space="preserve"> Control </w:t>
            </w:r>
            <w:proofErr w:type="spellStart"/>
            <w:r>
              <w:rPr>
                <w:szCs w:val="28"/>
              </w:rPr>
              <w:t>Protocol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722C7A" w:rsidRPr="00621388" w14:paraId="218F289E" w14:textId="77777777" w:rsidTr="0020491B">
        <w:trPr>
          <w:trHeight w:val="477"/>
        </w:trPr>
        <w:tc>
          <w:tcPr>
            <w:tcW w:w="1585" w:type="dxa"/>
          </w:tcPr>
          <w:p w14:paraId="577DF74F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ПС</w:t>
            </w:r>
          </w:p>
        </w:tc>
        <w:tc>
          <w:tcPr>
            <w:tcW w:w="356" w:type="dxa"/>
          </w:tcPr>
          <w:p w14:paraId="16858551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B583252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программное средство</w:t>
            </w:r>
          </w:p>
        </w:tc>
      </w:tr>
      <w:tr w:rsidR="00722C7A" w:rsidRPr="00621388" w14:paraId="00CEDDDC" w14:textId="77777777" w:rsidTr="0020491B">
        <w:trPr>
          <w:trHeight w:val="477"/>
        </w:trPr>
        <w:tc>
          <w:tcPr>
            <w:tcW w:w="1585" w:type="dxa"/>
          </w:tcPr>
          <w:p w14:paraId="0C15EB0D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ПП</w:t>
            </w:r>
          </w:p>
        </w:tc>
        <w:tc>
          <w:tcPr>
            <w:tcW w:w="356" w:type="dxa"/>
          </w:tcPr>
          <w:p w14:paraId="3FE7074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D0FC395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программный продукт</w:t>
            </w:r>
          </w:p>
        </w:tc>
      </w:tr>
      <w:tr w:rsidR="00722C7A" w:rsidRPr="00621388" w14:paraId="6D193AB3" w14:textId="77777777" w:rsidTr="0020491B">
        <w:trPr>
          <w:trHeight w:val="477"/>
        </w:trPr>
        <w:tc>
          <w:tcPr>
            <w:tcW w:w="1585" w:type="dxa"/>
          </w:tcPr>
          <w:p w14:paraId="1B21F347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PostgreSQL</w:t>
            </w:r>
          </w:p>
        </w:tc>
        <w:tc>
          <w:tcPr>
            <w:tcW w:w="356" w:type="dxa"/>
          </w:tcPr>
          <w:p w14:paraId="007EA0A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4E6961B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открытая </w:t>
            </w:r>
            <w:proofErr w:type="spellStart"/>
            <w:r>
              <w:rPr>
                <w:rFonts w:cs="Times New Roman"/>
                <w:szCs w:val="28"/>
              </w:rPr>
              <w:t>реляционная</w:t>
            </w:r>
            <w:proofErr w:type="spellEnd"/>
            <w:r>
              <w:rPr>
                <w:rFonts w:cs="Times New Roman"/>
                <w:szCs w:val="28"/>
              </w:rPr>
              <w:t xml:space="preserve"> система управления базами данных</w:t>
            </w:r>
          </w:p>
        </w:tc>
      </w:tr>
    </w:tbl>
    <w:p w14:paraId="7BEDCB27" w14:textId="77777777" w:rsidR="00CE61F1" w:rsidRDefault="00CE61F1" w:rsidP="002F240E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ВВЕДЕНИЕ</w:t>
      </w:r>
    </w:p>
    <w:p w14:paraId="6C97872F" w14:textId="77777777" w:rsidR="00665C92" w:rsidRDefault="00B25F2C">
      <w:pPr>
        <w:spacing w:after="0" w:line="360" w:lineRule="exact"/>
        <w:ind w:firstLine="709"/>
        <w:jc w:val="both"/>
      </w:pPr>
      <w:r>
        <w:t xml:space="preserve">Тема выбрана не случайно. ООО «Семь драконов» — оптовик в сегменте детских игрушек. Большая часть рутины (подбор позиций, согласование условий поставки, проверка остатков, оформление заявок) до сих пор крутится вокруг менеджеров и Excel. Это медленно, увеличивает нагрузку на персонал и периодически приводит к арифметическим ошибкам в счетах. Цифровой канал нужен — без него удерживать корпоративных клиентов в 2026 году становится всё сложнее [3, с. 24].</w:t>
      </w:r>
    </w:p>
    <w:p w14:paraId="0C2A0532" w14:textId="77777777" w:rsidR="00665C92" w:rsidRDefault="00B25F2C">
      <w:pPr>
        <w:spacing w:after="0" w:line="360" w:lineRule="exact"/>
        <w:ind w:firstLine="709"/>
        <w:jc w:val="both"/>
      </w:pPr>
      <w:r>
        <w:t xml:space="preserve">Конкуренция на рынке детских товаров высокая. Оптовому клиенту важно за пару минут увидеть остатки, подобрать аналог, собрать корзину и получить счёт. Без личного кабинета, ценовых уровней под объём (5+/20+/50+) и быстрой связи с менеджером удержать партнёра трудно. Поэтому собственная платформа: индивидуальные условия для постоянных клиентов, объёмные скидки, контроль статуса заказа, аналитика для руководства.</w:t>
      </w:r>
    </w:p>
    <w:p w14:paraId="43161107" w14:textId="77777777" w:rsidR="00665C92" w:rsidRDefault="00B25F2C">
      <w:pPr>
        <w:spacing w:after="0" w:line="360" w:lineRule="exact"/>
        <w:ind w:firstLine="709"/>
        <w:jc w:val="both"/>
      </w:pPr>
      <w:r>
        <w:t xml:space="preserve">Цель работы — разработать цифровую платформу оптовых закупок для организаций на примере ООО «Семь драконов». Она должна закрыть весь клиентский цикл: коммуникация, оформление заказов, ведение каталога, поддержка пользователей, аналитика по продажам.</w:t>
      </w:r>
    </w:p>
    <w:p w14:paraId="4098066B" w14:textId="77777777" w:rsidR="00665C92" w:rsidRDefault="00B25F2C">
      <w:pPr>
        <w:spacing w:after="0" w:line="360" w:lineRule="exact"/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233B1EA6" w14:textId="77777777" w:rsidR="00665C92" w:rsidRDefault="00B25F2C">
      <w:pPr>
        <w:spacing w:after="0" w:line="360" w:lineRule="exact"/>
        <w:ind w:firstLine="709"/>
        <w:jc w:val="both"/>
      </w:pPr>
      <w:r>
        <w:t>– изучить деятельность ООО «Семь драконов» и выявить недостатки существующего порядка обработки оптовых заказов;</w:t>
      </w:r>
    </w:p>
    <w:p w14:paraId="2E138FBC" w14:textId="77777777" w:rsidR="00665C92" w:rsidRDefault="00B25F2C">
      <w:pPr>
        <w:spacing w:after="0" w:line="360" w:lineRule="exact"/>
        <w:ind w:firstLine="709"/>
        <w:jc w:val="both"/>
      </w:pPr>
      <w:r>
        <w:t>– провести анализ существующих цифровых решений и определить требования к разрабатываемой платформе;</w:t>
      </w:r>
    </w:p>
    <w:p w14:paraId="3F7DF970" w14:textId="77777777" w:rsidR="00665C92" w:rsidRDefault="00B25F2C">
      <w:pPr>
        <w:spacing w:after="0" w:line="360" w:lineRule="exact"/>
        <w:ind w:firstLine="709"/>
        <w:jc w:val="both"/>
      </w:pPr>
      <w:r>
        <w:t>– обосновать проектные решения по техническому, программному, информационному и технологическому обеспечению;</w:t>
      </w:r>
    </w:p>
    <w:p w14:paraId="5ED704DE" w14:textId="77777777" w:rsidR="00665C92" w:rsidRDefault="00B25F2C">
      <w:pPr>
        <w:spacing w:after="0" w:line="360" w:lineRule="exact"/>
        <w:ind w:firstLine="709"/>
        <w:jc w:val="both"/>
      </w:pPr>
      <w:r>
        <w:t>– спроектировать архитектуру системы, структуру базы данных и основные функциональные модули;</w:t>
      </w:r>
    </w:p>
    <w:p w14:paraId="79E2A7EA" w14:textId="77777777" w:rsidR="00665C92" w:rsidRDefault="00B25F2C">
      <w:pPr>
        <w:spacing w:after="0" w:line="360" w:lineRule="exact"/>
        <w:ind w:firstLine="709"/>
        <w:jc w:val="both"/>
      </w:pPr>
      <w:r>
        <w:t xml:space="preserve">– реализовать клиентскую и серверную части веб-приложения с использованием </w:t>
      </w:r>
      <w:proofErr w:type="spellStart"/>
      <w:r>
        <w:t>React.js</w:t>
      </w:r>
      <w:proofErr w:type="spellEnd"/>
      <w:r>
        <w:t xml:space="preserve">, </w:t>
      </w:r>
      <w:proofErr w:type="spellStart"/>
      <w:r>
        <w:t>Node.js</w:t>
      </w:r>
      <w:proofErr w:type="spellEnd"/>
      <w:r>
        <w:t xml:space="preserve">/Express, PostgreSQL и </w:t>
      </w:r>
      <w:proofErr w:type="spellStart"/>
      <w:r>
        <w:t>Drizzle</w:t>
      </w:r>
      <w:proofErr w:type="spellEnd"/>
      <w:r>
        <w:t xml:space="preserve"> ORM;</w:t>
      </w:r>
    </w:p>
    <w:p w14:paraId="0750B219" w14:textId="77777777" w:rsidR="00665C92" w:rsidRDefault="00B25F2C">
      <w:pPr>
        <w:spacing w:after="0" w:line="360" w:lineRule="exact"/>
        <w:ind w:firstLine="709"/>
        <w:jc w:val="both"/>
      </w:pPr>
      <w:r>
        <w:t>– подготовить руководство по установке, настройке и эксплуатации системы;</w:t>
      </w:r>
    </w:p>
    <w:p w14:paraId="3DCD26C0" w14:textId="77777777" w:rsidR="00665C92" w:rsidRDefault="00B25F2C">
      <w:pPr>
        <w:spacing w:after="0" w:line="360" w:lineRule="exact"/>
        <w:ind w:firstLine="709"/>
        <w:jc w:val="both"/>
      </w:pPr>
      <w:r>
        <w:t>– выполнить тестирование разработанной платформы и описать результаты контрольного примера;</w:t>
      </w:r>
    </w:p>
    <w:p w14:paraId="02545A09" w14:textId="77777777" w:rsidR="00665C92" w:rsidRDefault="00B25F2C">
      <w:pPr>
        <w:spacing w:after="0" w:line="360" w:lineRule="exact"/>
        <w:ind w:firstLine="709"/>
        <w:jc w:val="both"/>
      </w:pPr>
      <w:r>
        <w:t>– рассчитать экономическую эффективность внедрения системы для разработчика и заказчика.</w:t>
      </w:r>
    </w:p>
    <w:p w14:paraId="790ECD47" w14:textId="77777777" w:rsidR="00665C92" w:rsidRDefault="00B25F2C">
      <w:pPr>
        <w:spacing w:after="0" w:line="360" w:lineRule="exact"/>
        <w:ind w:firstLine="709"/>
        <w:jc w:val="both"/>
      </w:pPr>
      <w:r>
        <w:t>Объектом дипломного проекта являются процессы взаимодействия ООО «Семь драконов» с корпоративными клиентами при оформлении оптовых закупок товаров.</w:t>
      </w:r>
    </w:p>
    <w:p w14:paraId="47E61DF9" w14:textId="77777777" w:rsidR="00665C92" w:rsidRDefault="00B25F2C">
      <w:pPr>
        <w:spacing w:after="0" w:line="360" w:lineRule="exact"/>
        <w:ind w:firstLine="709"/>
        <w:jc w:val="both"/>
      </w:pPr>
      <w:r>
        <w:t>Предметом дипломного проекта являются методы, модели и программные средства проектирования и разработки веб-платформы для автоматизации B2B-процессов оптовой торговли.</w:t>
      </w:r>
    </w:p>
    <w:p w14:paraId="6218A98E" w14:textId="77777777" w:rsidR="00665C92" w:rsidRDefault="00B25F2C">
      <w:pPr>
        <w:spacing w:after="0" w:line="360" w:lineRule="exact"/>
        <w:ind w:firstLine="709"/>
        <w:jc w:val="both"/>
      </w:pPr>
      <w:r>
        <w:t xml:space="preserve">Практическая значимость. Готовое решение можно сразу применить в компании: оно снижает трудоёмкость обработки заявок, делает работу с клиентами прозрачной, уменьшает количество ошибок и формирует единое информационное пространство для менеджеров, клиентов и администратора.</w:t>
      </w:r>
    </w:p>
    <w:p w14:paraId="672D8D17" w14:textId="77777777" w:rsidR="00665C92" w:rsidRDefault="00B25F2C">
      <w:pPr>
        <w:spacing w:after="0" w:line="360" w:lineRule="exact"/>
        <w:ind w:firstLine="709"/>
        <w:jc w:val="both"/>
      </w:pPr>
      <w:r>
        <w:t xml:space="preserve">Структура работы. Введение, четыре главы, заключение, список источников и приложение. Глава 1 — анализ предметной области и обоснование разработки. Глава 2 — проектные решения, архитектура, модель данных, программные модули. Глава 3 — руководство по установке, контрольный пример, итоги тестирования. Глава 4 — экономическое обоснование.</w:t>
      </w:r>
    </w:p>
    <w:p w14:paraId="598AA9C2" w14:textId="77777777" w:rsidR="00D77235" w:rsidRDefault="00CE61F1" w:rsidP="009F62A4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t>ГЛАВА 1</w:t>
      </w:r>
      <w:r>
        <w:rPr>
          <w:sz w:val="30"/>
        </w:rPr>
        <w:br/>
        <w:t>АНАЛИТИЧЕСКОЕ ОБОСНОВАНИЕ РАЗРАБОТКИ</w:t>
      </w:r>
    </w:p>
    <w:p w14:paraId="379F61BA" w14:textId="77777777" w:rsidR="00D77235" w:rsidRDefault="00CE61F1" w:rsidP="0086511D">
      <w:pPr>
        <w:pStyle w:val="11"/>
        <w:spacing w:before="240" w:after="120" w:line="360" w:lineRule="auto"/>
      </w:pPr>
      <w:r>
        <w:t>1.1 Технико-экономическая характеристика предметной области</w:t>
      </w:r>
    </w:p>
    <w:p w14:paraId="7874E5C6" w14:textId="77777777" w:rsidR="00D77235" w:rsidRDefault="00CE61F1" w:rsidP="0086511D">
      <w:pPr>
        <w:pStyle w:val="11"/>
        <w:spacing w:before="240" w:after="120" w:line="360" w:lineRule="auto"/>
      </w:pPr>
      <w:r>
        <w:t>1.1.1 Характеристика предприятия и подразделения</w:t>
      </w:r>
    </w:p>
    <w:p w14:paraId="379FC887" w14:textId="77777777" w:rsidR="00BD65B5" w:rsidRPr="00BD65B5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ООО «Семь драконов» — белорусская оптовая компания. Основной профиль — детские игрушки и сопутствующие товары. Базируется в Минске. Поставки идут по всей республике: розничные магазины, торговые сети, региональные точки. С момента основания компания делает ставку на проверенные бренды и долгие отношения с поставщиками — это позволило закрепиться в оптовой дистрибуции.</w:t>
      </w:r>
    </w:p>
    <w:p w14:paraId="07DCB697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Структура «Семи драконов» покрывает весь цикл работы с клиентом: приём заявки, контроль остатков, комплектация, логистика, сопровождение сделки. Схема подразделений, отвечающих за ключевые процессы, приведена на рисунке 1.1.</w:t>
      </w:r>
    </w:p>
    <w:p w14:paraId="395586A3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Основные направления деятельности</w:t>
      </w:r>
    </w:p>
    <w:p w14:paraId="211AF581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Оптовые поставки игрушек и детских товаров</w:t>
      </w:r>
      <w:r>
        <w:rPr>
          <w:rFonts w:cs="Times New Roman"/>
          <w:szCs w:val="28"/>
        </w:rPr>
        <w:t xml:space="preserve"> от отечественных и зарубежных производителей.</w:t>
      </w:r>
    </w:p>
    <w:p w14:paraId="22492AFC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Формирование и поддержание широкого ассортимента</w:t>
      </w:r>
      <w:r>
        <w:rPr>
          <w:rFonts w:cs="Times New Roman"/>
          <w:szCs w:val="28"/>
        </w:rPr>
        <w:t>: классические игрушки, развивающие игры, настольные комплекты, товары для творчества.</w:t>
      </w:r>
    </w:p>
    <w:p w14:paraId="6C02C635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Комплексное складское обслуживание</w:t>
      </w:r>
      <w:r>
        <w:rPr>
          <w:rFonts w:cs="Times New Roman"/>
          <w:szCs w:val="28"/>
        </w:rPr>
        <w:t>: хранение, учёт, комплектация партий, подготовка заказов к отгрузке.</w:t>
      </w:r>
    </w:p>
    <w:p w14:paraId="417AD617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Организация доставки</w:t>
      </w:r>
      <w:r>
        <w:rPr>
          <w:rFonts w:cs="Times New Roman"/>
          <w:szCs w:val="28"/>
        </w:rPr>
        <w:t xml:space="preserve"> по Минску и регионам, включая взаимодействие с транспортными компаниями и контроль сроков.</w:t>
      </w:r>
    </w:p>
    <w:p w14:paraId="20740D58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Информационная и консультационная поддержка партнёров</w:t>
      </w:r>
      <w:r>
        <w:rPr>
          <w:rFonts w:cs="Times New Roman"/>
          <w:szCs w:val="28"/>
        </w:rPr>
        <w:t>, помощь в подборе товарных позиций и формировании заказов.</w:t>
      </w:r>
    </w:p>
    <w:p w14:paraId="1F30AC68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Клиентура — розничные магазины, интернет-ритейлеры, торговые сети, индивидуальные предприниматели. Компания работает по гибкому ценообразованию и готова формировать индивидуальные коммерческие предложения для долгосрочных партнёров. За счёт этого удерживается конкурентоспособность и лояльность заказчиков.</w:t>
      </w:r>
    </w:p>
    <w:p w14:paraId="2952D78B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>Конкурентные преимущества</w:t>
      </w:r>
    </w:p>
    <w:p w14:paraId="6A23A717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Отлаженные</w:t>
      </w:r>
      <w:proofErr w:type="spellEnd"/>
      <w:r>
        <w:rPr>
          <w:rFonts w:cs="Times New Roman"/>
          <w:bCs/>
          <w:szCs w:val="28"/>
        </w:rPr>
        <w:t xml:space="preserve"> бизнес</w:t>
      </w:r>
      <w:r>
        <w:rPr>
          <w:rFonts w:cs="Times New Roman"/>
          <w:bCs/>
          <w:szCs w:val="28"/>
        </w:rPr>
        <w:noBreakHyphen/>
        <w:t>процессы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минимизирующие</w:t>
      </w:r>
      <w:proofErr w:type="spellEnd"/>
      <w:r>
        <w:rPr>
          <w:rFonts w:cs="Times New Roman"/>
          <w:szCs w:val="28"/>
        </w:rPr>
        <w:t xml:space="preserve"> сроки обработки заказов и отгрузки.</w:t>
      </w:r>
    </w:p>
    <w:p w14:paraId="74CE1503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Современная складская инфраструктура</w:t>
      </w:r>
      <w:r>
        <w:rPr>
          <w:rFonts w:cs="Times New Roman"/>
          <w:szCs w:val="28"/>
        </w:rPr>
        <w:t xml:space="preserve"> с возможностью внедрения ИО и автоматизированных систем учёта.</w:t>
      </w:r>
    </w:p>
    <w:p w14:paraId="2109175E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Ассортимент, адаптированный под потребности различных сегментов рынка</w:t>
      </w:r>
      <w:r>
        <w:rPr>
          <w:rFonts w:cs="Times New Roman"/>
          <w:szCs w:val="28"/>
        </w:rPr>
        <w:t>.</w:t>
      </w:r>
    </w:p>
    <w:p w14:paraId="74D22D9D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Надёжные деловые связи с производителями</w:t>
      </w:r>
      <w:r>
        <w:rPr>
          <w:rFonts w:cs="Times New Roman"/>
          <w:szCs w:val="28"/>
        </w:rPr>
        <w:t>, что гарантирует качество поставляемой продукции.</w:t>
      </w:r>
    </w:p>
    <w:p w14:paraId="3E2CD047" w14:textId="77777777" w:rsidR="0004231B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Структура ООО «Семь драконов» представлена на рисунке 1.1.</w:t>
      </w:r>
    </w:p>
    <w:p w14:paraId="583F1161" w14:textId="77777777" w:rsidR="0004231B" w:rsidRDefault="00BD65B5" w:rsidP="0004231B">
      <w:pPr>
        <w:spacing w:after="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645021FB" wp14:editId="713497C3">
            <wp:extent cx="5931996" cy="946298"/>
            <wp:effectExtent l="19050" t="0" r="0" b="0"/>
            <wp:docPr id="8" name="Рисунок 1" descr="D:\Дипломы\Денис 21\Структу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ипломы\Денис 21\Структура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96" cy="946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A8B10" w14:textId="77777777" w:rsidR="0004231B" w:rsidRPr="00B25F2C" w:rsidRDefault="0004231B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b/>
          <w:color w:val="000000"/>
        </w:rPr>
      </w:pPr>
      <w:r>
        <w:rPr>
          <w:b/>
          <w:color w:val="000000"/>
        </w:rPr>
        <w:t>Рисунок 1.1 – Структура организации ООО «Семь драконов»</w:t>
      </w:r>
    </w:p>
    <w:p w14:paraId="0C05899B" w14:textId="77777777" w:rsidR="00C403F3" w:rsidRPr="00C403F3" w:rsidRDefault="00C403F3" w:rsidP="00B25F2C">
      <w:pPr>
        <w:pStyle w:val="a6"/>
        <w:shd w:val="clear" w:color="auto" w:fill="FFFFFF"/>
        <w:spacing w:after="0" w:line="240" w:lineRule="auto"/>
        <w:ind w:firstLine="709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4B7CB9E7" w14:textId="77777777" w:rsidR="0004231B" w:rsidRDefault="00CE61F1" w:rsidP="0086511D">
      <w:pPr>
        <w:pStyle w:val="11"/>
        <w:spacing w:before="240" w:after="120" w:line="360" w:lineRule="auto"/>
      </w:pPr>
      <w:r>
        <w:t>1.1.2 Экономическая сущность разрабатываемой системы</w:t>
      </w:r>
    </w:p>
    <w:p w14:paraId="0AF4AE69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Платформа автоматизирует приём заявок, ведение каталога и трекинг отгрузок. Главная задача — снизить операционные затраты и поднять выручку за счёт ускорения обработки заявок и прозрачной коммуникации с клиентами.</w:t>
      </w:r>
    </w:p>
    <w:p w14:paraId="67D39D4D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 экономическому смыслу решение ближе к нишевому B2B-маркетплейсу или к конфигуратору наборов: клиент собирает партию из нужных позиций и сразу получает актуальную цену. В интерфейсе зашиты бизнес-правила (ценовые уровни, минимальные партии, остатки на складе) — благодаря этому коммерческие предложения формируются быстро и без расхождений.</w:t>
      </w:r>
    </w:p>
    <w:p w14:paraId="3C4684CA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Экономический эффект достигается за счёт:</w:t>
      </w:r>
    </w:p>
    <w:p w14:paraId="78610FD9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сокращения трудозатрат на ввод заказов и ручную обработку сопроводительной документации</w:t>
      </w:r>
    </w:p>
    <w:p w14:paraId="3EA9E933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уменьшения числа ошибок при расчёте цен и проверке наличия товара</w:t>
      </w:r>
    </w:p>
    <w:p w14:paraId="17641CA0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ускорения цикла «заказ – сборка – отгрузка», что положительно влияет на движение денежных средств</w:t>
      </w:r>
    </w:p>
    <w:p w14:paraId="76AAEA75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роста клиентской лояльности и увеличения объёма кросс-продаж благодаря персонализированным рекомендациям</w:t>
      </w:r>
    </w:p>
    <w:p w14:paraId="15F17D86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получения централизованной аналитики для оптимизации маркетинговых и складских расходов</w:t>
      </w:r>
    </w:p>
    <w:p w14:paraId="6C692A42" w14:textId="77777777" w:rsidR="00D77235" w:rsidRPr="0004231B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Ожидаемый эффект — рост выручки за счёт более высокой конверсии заказов, сокращение операционных издержек и улучшение финансовых показателей «Семи драконов» как в краткосрочной, так и в долгосрочной перспективе.</w:t>
      </w:r>
    </w:p>
    <w:p w14:paraId="1987291B" w14:textId="77777777" w:rsidR="00D77235" w:rsidRDefault="00CE61F1" w:rsidP="0086511D">
      <w:pPr>
        <w:pStyle w:val="11"/>
        <w:spacing w:before="240" w:after="120" w:line="360" w:lineRule="auto"/>
      </w:pPr>
      <w:r>
        <w:t>1.2 Анализ существующих решений и аналогов</w:t>
      </w:r>
    </w:p>
    <w:p w14:paraId="71409F56" w14:textId="77777777" w:rsidR="00D77235" w:rsidRPr="00F34AA5" w:rsidRDefault="00CE61F1" w:rsidP="0086511D">
      <w:pPr>
        <w:pStyle w:val="11"/>
        <w:spacing w:before="240" w:after="120" w:line="360" w:lineRule="auto"/>
      </w:pPr>
      <w:r>
        <w:t>1.2.1 Сравнительный анализ ключевых аналогов</w:t>
      </w:r>
    </w:p>
    <w:p w14:paraId="572D9EBA" w14:textId="77777777" w:rsidR="00AF0CFC" w:rsidRPr="00AF0CFC" w:rsidRDefault="00AF0CFC" w:rsidP="00AF0CFC">
      <w:pPr>
        <w:pStyle w:val="af1"/>
        <w:spacing w:line="360" w:lineRule="auto"/>
        <w:ind w:firstLine="0"/>
        <w:jc w:val="left"/>
        <w:rPr>
          <w:color w:val="000000" w:themeColor="text1"/>
          <w:highlight w:val="white"/>
        </w:rPr>
      </w:pPr>
      <w:r>
        <w:rPr>
          <w:b w:val="0"/>
          <w:sz w:val="28"/>
        </w:rPr>
        <w:t>Таблица 1.1 – Сравнительный анализ ключевых аналогов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1"/>
        <w:gridCol w:w="1172"/>
        <w:gridCol w:w="1446"/>
        <w:gridCol w:w="1750"/>
        <w:gridCol w:w="2226"/>
        <w:gridCol w:w="1813"/>
      </w:tblGrid>
      <w:tr w:rsidR="007C53E4" w:rsidRPr="007C53E4" w14:paraId="5EBD6FAD" w14:textId="77777777" w:rsidTr="007C53E4">
        <w:tc>
          <w:tcPr>
            <w:tcW w:w="0" w:type="auto"/>
            <w:hideMark/>
          </w:tcPr>
          <w:p w14:paraId="0C2F2269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Сеть</w:t>
            </w:r>
          </w:p>
        </w:tc>
        <w:tc>
          <w:tcPr>
            <w:tcW w:w="0" w:type="auto"/>
            <w:hideMark/>
          </w:tcPr>
          <w:p w14:paraId="0747CBA6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14:paraId="685C46F1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Каналы продаж</w:t>
            </w:r>
          </w:p>
        </w:tc>
        <w:tc>
          <w:tcPr>
            <w:tcW w:w="0" w:type="auto"/>
            <w:hideMark/>
          </w:tcPr>
          <w:p w14:paraId="371A68C3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Цифровые функции</w:t>
            </w:r>
          </w:p>
        </w:tc>
        <w:tc>
          <w:tcPr>
            <w:tcW w:w="0" w:type="auto"/>
            <w:hideMark/>
          </w:tcPr>
          <w:p w14:paraId="0B31D92F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Лояльность и USP</w:t>
            </w:r>
          </w:p>
        </w:tc>
        <w:tc>
          <w:tcPr>
            <w:tcW w:w="0" w:type="auto"/>
            <w:hideMark/>
          </w:tcPr>
          <w:p w14:paraId="12659979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Примечание для «Семь драконов»</w:t>
            </w:r>
          </w:p>
        </w:tc>
      </w:tr>
      <w:tr w:rsidR="007C53E4" w:rsidRPr="007C53E4" w14:paraId="0664BBF8" w14:textId="77777777" w:rsidTr="007C53E4">
        <w:tc>
          <w:tcPr>
            <w:tcW w:w="0" w:type="auto"/>
            <w:hideMark/>
          </w:tcPr>
          <w:p w14:paraId="24722CF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Buslik</w:t>
            </w:r>
            <w:proofErr w:type="spellEnd"/>
          </w:p>
        </w:tc>
        <w:tc>
          <w:tcPr>
            <w:tcW w:w="0" w:type="auto"/>
            <w:hideMark/>
          </w:tcPr>
          <w:p w14:paraId="4B33055F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7F61F5F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мобильное приложение, 80+ магазинов</w:t>
            </w:r>
          </w:p>
        </w:tc>
        <w:tc>
          <w:tcPr>
            <w:tcW w:w="0" w:type="auto"/>
            <w:hideMark/>
          </w:tcPr>
          <w:p w14:paraId="6C25C02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Click&amp;</w:t>
            </w:r>
            <w:proofErr w:type="spellStart"/>
            <w:r>
              <w:rPr>
                <w:rFonts w:cs="Times New Roman"/>
                <w:sz w:val="24"/>
                <w:szCs w:val="24"/>
              </w:rPr>
              <w:t>Collect</w:t>
            </w:r>
            <w:proofErr w:type="spellEnd"/>
            <w:r>
              <w:rPr>
                <w:rFonts w:cs="Times New Roman"/>
                <w:sz w:val="24"/>
                <w:szCs w:val="24"/>
              </w:rPr>
              <w:t>, курьерская доставка, личный кабинет, push-уведомления</w:t>
            </w:r>
          </w:p>
        </w:tc>
        <w:tc>
          <w:tcPr>
            <w:tcW w:w="0" w:type="auto"/>
            <w:hideMark/>
          </w:tcPr>
          <w:p w14:paraId="7F494D4A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Бонусная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программа, персональные подборки</w:t>
            </w:r>
          </w:p>
        </w:tc>
        <w:tc>
          <w:tcPr>
            <w:tcW w:w="0" w:type="auto"/>
            <w:hideMark/>
          </w:tcPr>
          <w:p w14:paraId="3A2707D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Пример </w:t>
            </w:r>
            <w:proofErr w:type="spellStart"/>
            <w:r>
              <w:rPr>
                <w:rFonts w:cs="Times New Roman"/>
                <w:sz w:val="24"/>
                <w:szCs w:val="24"/>
              </w:rPr>
              <w:t>мультимодальной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логистики и WMS-интеграции</w:t>
            </w:r>
          </w:p>
        </w:tc>
      </w:tr>
      <w:tr w:rsidR="007C53E4" w:rsidRPr="007C53E4" w14:paraId="0AF9616D" w14:textId="77777777" w:rsidTr="007C53E4">
        <w:tc>
          <w:tcPr>
            <w:tcW w:w="0" w:type="auto"/>
            <w:hideMark/>
          </w:tcPr>
          <w:p w14:paraId="618BCC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KariKids</w:t>
            </w:r>
            <w:proofErr w:type="spellEnd"/>
          </w:p>
        </w:tc>
        <w:tc>
          <w:tcPr>
            <w:tcW w:w="0" w:type="auto"/>
            <w:hideMark/>
          </w:tcPr>
          <w:p w14:paraId="4B1FAF9E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19A1104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5 магазинов в Минске</w:t>
            </w:r>
          </w:p>
        </w:tc>
        <w:tc>
          <w:tcPr>
            <w:tcW w:w="0" w:type="auto"/>
            <w:hideMark/>
          </w:tcPr>
          <w:p w14:paraId="52FA190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Онлайн-заказ с учётом примерки, отображение остатков</w:t>
            </w:r>
          </w:p>
        </w:tc>
        <w:tc>
          <w:tcPr>
            <w:tcW w:w="0" w:type="auto"/>
            <w:hideMark/>
          </w:tcPr>
          <w:p w14:paraId="5F9F2C4F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Накопительные скидки, стилистические консультации</w:t>
            </w:r>
          </w:p>
        </w:tc>
        <w:tc>
          <w:tcPr>
            <w:tcW w:w="0" w:type="auto"/>
            <w:hideMark/>
          </w:tcPr>
          <w:p w14:paraId="7873BBD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Модель локального </w:t>
            </w:r>
            <w:proofErr w:type="spellStart"/>
            <w:r>
              <w:rPr>
                <w:rFonts w:cs="Times New Roman"/>
                <w:sz w:val="24"/>
                <w:szCs w:val="24"/>
              </w:rPr>
              <w:t>ритейлера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cs="Times New Roman"/>
                <w:sz w:val="24"/>
                <w:szCs w:val="24"/>
              </w:rPr>
              <w:t>CRM-коннекторами</w:t>
            </w:r>
            <w:proofErr w:type="spellEnd"/>
          </w:p>
        </w:tc>
      </w:tr>
      <w:tr w:rsidR="007C53E4" w:rsidRPr="007C53E4" w14:paraId="645FD5F8" w14:textId="77777777" w:rsidTr="007C53E4">
        <w:tc>
          <w:tcPr>
            <w:tcW w:w="0" w:type="auto"/>
            <w:hideMark/>
          </w:tcPr>
          <w:p w14:paraId="1C1B48EC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FUNtastik</w:t>
            </w:r>
            <w:proofErr w:type="spellEnd"/>
          </w:p>
        </w:tc>
        <w:tc>
          <w:tcPr>
            <w:tcW w:w="0" w:type="auto"/>
            <w:hideMark/>
          </w:tcPr>
          <w:p w14:paraId="5DC953A9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0F9B50A4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Сайт, </w:t>
            </w:r>
            <w:proofErr w:type="spellStart"/>
            <w:r>
              <w:rPr>
                <w:rFonts w:cs="Times New Roman"/>
                <w:sz w:val="24"/>
                <w:szCs w:val="24"/>
              </w:rPr>
              <w:t>офлайн-бутики</w:t>
            </w:r>
            <w:proofErr w:type="spellEnd"/>
          </w:p>
        </w:tc>
        <w:tc>
          <w:tcPr>
            <w:tcW w:w="0" w:type="auto"/>
            <w:hideMark/>
          </w:tcPr>
          <w:p w14:paraId="547159A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Электронный каталог, самовывоз, доставка курьером</w:t>
            </w:r>
          </w:p>
        </w:tc>
        <w:tc>
          <w:tcPr>
            <w:tcW w:w="0" w:type="auto"/>
            <w:hideMark/>
          </w:tcPr>
          <w:p w14:paraId="1B8A213C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Промо-коды, сезонные подборки</w:t>
            </w:r>
          </w:p>
        </w:tc>
        <w:tc>
          <w:tcPr>
            <w:tcW w:w="0" w:type="auto"/>
            <w:hideMark/>
          </w:tcPr>
          <w:p w14:paraId="1D29B7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Аналог управления ассортиментом и логистикой</w:t>
            </w:r>
          </w:p>
        </w:tc>
      </w:tr>
      <w:tr w:rsidR="007C53E4" w:rsidRPr="007C53E4" w14:paraId="231774DF" w14:textId="77777777" w:rsidTr="007C53E4">
        <w:tc>
          <w:tcPr>
            <w:tcW w:w="0" w:type="auto"/>
            <w:hideMark/>
          </w:tcPr>
          <w:p w14:paraId="4BA075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Детский мир</w:t>
            </w:r>
          </w:p>
        </w:tc>
        <w:tc>
          <w:tcPr>
            <w:tcW w:w="0" w:type="auto"/>
            <w:hideMark/>
          </w:tcPr>
          <w:p w14:paraId="65B6FAB0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</w:p>
        </w:tc>
        <w:tc>
          <w:tcPr>
            <w:tcW w:w="0" w:type="auto"/>
            <w:hideMark/>
          </w:tcPr>
          <w:p w14:paraId="37BC2E0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Маркетплейс</w:t>
            </w:r>
            <w:proofErr w:type="spellEnd"/>
            <w:r>
              <w:rPr>
                <w:rFonts w:cs="Times New Roman"/>
                <w:sz w:val="24"/>
                <w:szCs w:val="24"/>
              </w:rPr>
              <w:t>, собственный веб-магазин</w:t>
            </w:r>
          </w:p>
        </w:tc>
        <w:tc>
          <w:tcPr>
            <w:tcW w:w="0" w:type="auto"/>
            <w:hideMark/>
          </w:tcPr>
          <w:p w14:paraId="493E47D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Конфигуратор подарков, мгновенный расчёт стоимости</w:t>
            </w:r>
          </w:p>
        </w:tc>
        <w:tc>
          <w:tcPr>
            <w:tcW w:w="0" w:type="auto"/>
            <w:hideMark/>
          </w:tcPr>
          <w:p w14:paraId="7557BF2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Эксклюзивные </w:t>
            </w:r>
            <w:proofErr w:type="spellStart"/>
            <w:r>
              <w:rPr>
                <w:rFonts w:cs="Times New Roman"/>
                <w:sz w:val="24"/>
                <w:szCs w:val="24"/>
              </w:rPr>
              <w:t>брендовые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коллекции, быстрая доставка по Беларуси</w:t>
            </w:r>
          </w:p>
        </w:tc>
        <w:tc>
          <w:tcPr>
            <w:tcW w:w="0" w:type="auto"/>
            <w:hideMark/>
          </w:tcPr>
          <w:p w14:paraId="424D1B27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Демонстрация сложной прайс-модели и SLA-контроля</w:t>
            </w:r>
          </w:p>
        </w:tc>
      </w:tr>
      <w:tr w:rsidR="007C53E4" w:rsidRPr="007C53E4" w14:paraId="4EC1F31A" w14:textId="77777777" w:rsidTr="007C53E4">
        <w:tc>
          <w:tcPr>
            <w:tcW w:w="0" w:type="auto"/>
            <w:hideMark/>
          </w:tcPr>
          <w:p w14:paraId="55EB5059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Mothercare</w:t>
            </w:r>
            <w:proofErr w:type="spellEnd"/>
          </w:p>
        </w:tc>
        <w:tc>
          <w:tcPr>
            <w:tcW w:w="0" w:type="auto"/>
            <w:hideMark/>
          </w:tcPr>
          <w:p w14:paraId="3F764F2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38C78FC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флагманский магазин в Минске</w:t>
            </w:r>
          </w:p>
        </w:tc>
        <w:tc>
          <w:tcPr>
            <w:tcW w:w="0" w:type="auto"/>
            <w:hideMark/>
          </w:tcPr>
          <w:p w14:paraId="5AE4258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  <w:r>
              <w:rPr>
                <w:rFonts w:cs="Times New Roman"/>
                <w:sz w:val="24"/>
                <w:szCs w:val="24"/>
                <w:lang w:val="en-US"/>
              </w:rPr>
              <w:t>-</w:t>
            </w:r>
            <w:r>
              <w:rPr>
                <w:rFonts w:cs="Times New Roman"/>
                <w:sz w:val="24"/>
                <w:szCs w:val="24"/>
              </w:rPr>
              <w:t>заказ</w:t>
            </w:r>
            <w:r>
              <w:rPr>
                <w:rFonts w:cs="Times New Roman"/>
                <w:sz w:val="24"/>
                <w:szCs w:val="24"/>
                <w:lang w:val="en-US"/>
              </w:rPr>
              <w:t>, pick-up point</w:t>
            </w:r>
          </w:p>
        </w:tc>
        <w:tc>
          <w:tcPr>
            <w:tcW w:w="0" w:type="auto"/>
            <w:hideMark/>
          </w:tcPr>
          <w:p w14:paraId="7D81850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Бонусные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рубли, мероприятия и семинары для родителей</w:t>
            </w:r>
          </w:p>
        </w:tc>
        <w:tc>
          <w:tcPr>
            <w:tcW w:w="0" w:type="auto"/>
            <w:hideMark/>
          </w:tcPr>
          <w:p w14:paraId="6CD8A86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Полезный кейс по управлению сезонными остатками</w:t>
            </w:r>
          </w:p>
        </w:tc>
      </w:tr>
      <w:tr w:rsidR="007C53E4" w:rsidRPr="007C53E4" w14:paraId="72D2EEE6" w14:textId="77777777" w:rsidTr="007C53E4">
        <w:tc>
          <w:tcPr>
            <w:tcW w:w="0" w:type="auto"/>
            <w:hideMark/>
          </w:tcPr>
          <w:p w14:paraId="01980B6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Платформа ООО «Семь драконов»</w:t>
            </w:r>
          </w:p>
        </w:tc>
        <w:tc>
          <w:tcPr>
            <w:tcW w:w="0" w:type="auto"/>
            <w:hideMark/>
          </w:tcPr>
          <w:p w14:paraId="40F9676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B2B / оптовая торговля</w:t>
            </w:r>
          </w:p>
        </w:tc>
        <w:tc>
          <w:tcPr>
            <w:tcW w:w="0" w:type="auto"/>
            <w:hideMark/>
          </w:tcPr>
          <w:p w14:paraId="3B0081C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Веб-портал, API-интеграция с ERP, WMS, CRM</w:t>
            </w:r>
          </w:p>
        </w:tc>
        <w:tc>
          <w:tcPr>
            <w:tcW w:w="0" w:type="auto"/>
            <w:hideMark/>
          </w:tcPr>
          <w:p w14:paraId="1D7EBC4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Автооформление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заказов, конфигуратор наборов, SLA-мониторинг</w:t>
            </w:r>
          </w:p>
        </w:tc>
        <w:tc>
          <w:tcPr>
            <w:tcW w:w="0" w:type="auto"/>
            <w:hideMark/>
          </w:tcPr>
          <w:p w14:paraId="2209D09A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Персонализированные B2B-коммерческие предложения, контроль SLA</w:t>
            </w:r>
          </w:p>
        </w:tc>
        <w:tc>
          <w:tcPr>
            <w:tcW w:w="0" w:type="auto"/>
            <w:hideMark/>
          </w:tcPr>
          <w:p w14:paraId="6D94717E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Фокус на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wholesale-логистике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игрушек и отчетности</w:t>
            </w:r>
          </w:p>
        </w:tc>
      </w:tr>
    </w:tbl>
    <w:p w14:paraId="2123DEA0" w14:textId="77777777" w:rsidR="00C403F3" w:rsidRPr="00C403F3" w:rsidRDefault="00B25F2C" w:rsidP="00B25F2C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78205758" w14:textId="77777777" w:rsidR="007C53E4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 сравнении ключевых цифровых решений детских магазинов Беларуси раскрываются следующие преимущества у каждого игрока рынка.</w:t>
      </w:r>
    </w:p>
    <w:p w14:paraId="0BC3C628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Buslik работает по омниканальной модели: 80+ офлайн-точек дополнены сайтом и мобильным приложением с Click&amp;Collect, курьерской доставкой и личным кабинетом. Клиент выбирает удобную схему получения, оператор управляет запасами через WMS и мобильные сканеры на складе.</w:t>
      </w:r>
    </w:p>
    <w:p w14:paraId="70959152" w14:textId="77777777"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Kari Kids делает ставку на UX вокруг примерки. В онлайне можно заранее проверить размеры в конкретном магазине, выбрать «примерку перед оплатой» и оформить заказ под этот сценарий. Механика снижает возвраты и поднимает конверсию в офлайне.</w:t>
      </w:r>
    </w:p>
    <w:p w14:paraId="34F4D7BF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FUNtastik — большой электронный каталог, разбитый по темам, наборам и подарочным акциям. На сайте — самовывоз и курьерская доставка, удобный фильтр аксессуаров, система промо-кодов и сезонные подборки.</w:t>
      </w:r>
    </w:p>
    <w:p w14:paraId="300595E0" w14:textId="77777777"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«Детский мир» — конфигуратор подарков: клиент собирает набор из разных категорий, видит стоимость и доступность по регионам в режиме реального времени. Ускоренная доставка по Беларуси и SLA-контроль доставки «до двери» формируют ощущение надёжного сервиса.</w:t>
      </w:r>
    </w:p>
    <w:p w14:paraId="615383E5" w14:textId="77777777" w:rsidR="00864518" w:rsidRPr="00864518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Mothercare сочетает офлайн-экспертизу с программой лояльности — бонусные рубли, тематические события, консультации для родителей. Пик-ап-поинты и онлайн-заказ дополняют формат флагмана, грамотное управление сезонными остатками снижает уценку.</w:t>
      </w:r>
    </w:p>
    <w:p w14:paraId="5BF7DA02" w14:textId="77777777" w:rsidR="00D77235" w:rsidRDefault="00CE61F1" w:rsidP="0086511D">
      <w:pPr>
        <w:pStyle w:val="11"/>
        <w:spacing w:before="240" w:after="120" w:line="360" w:lineRule="auto"/>
      </w:pPr>
      <w:r>
        <w:t>1.2.2 Выводы по недостаткам существующих решений</w:t>
      </w:r>
    </w:p>
    <w:p w14:paraId="4E735531" w14:textId="77777777"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Анализ цифровых платформ конкурентов показал: ни одно из решений полностью не закрывает потребности оптового бизнеса «Семи драконов». Большинство сервисов — про B2C либо про упрощённый B2B, а крупному дистрибьютору нужны более глубокие возможности кастомизации и интеграции.</w:t>
      </w:r>
    </w:p>
    <w:p w14:paraId="39982A2B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Основные недостатки конкурирующих решений:</w:t>
      </w:r>
    </w:p>
    <w:p w14:paraId="1D9686A5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Ограниченная B2B-поддержка Большинство платформ не умеют формировать индивидуальные коммерческие предложения, не предлагают гибкий учёт объёмных заказов и отсутствуют механизмы автоматического расчёта скидок по уровням партнёров.</w:t>
      </w:r>
    </w:p>
    <w:p w14:paraId="32B8254F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Отсутствие сквозного SLA-мониторинга Решения не дают возможности отслеживать этапы «заказ – сборка – отгрузка» в реальном времени и не уведомляют о нарушении целевых сроков на каждом этапе.</w:t>
      </w:r>
    </w:p>
    <w:p w14:paraId="5D7C1878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Недостаточная интеграция с WMS/ERP/CRM Зачастую функционал складывается из базовых API или сторонних модулей, что приводит к точечным доработкам с длительным сроком реализации.</w:t>
      </w:r>
    </w:p>
    <w:p w14:paraId="7CC3AC73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Слабая аналитическая отчётность Аналитические инструменты ограничены отчётами по продажам и клиентам, не покрывают аналитику остатков, рентабельности по сегментам и прогнозирование спроса.</w:t>
      </w:r>
    </w:p>
    <w:p w14:paraId="79BBB774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Низкая гибкость </w:t>
      </w:r>
      <w:proofErr w:type="spellStart"/>
      <w:r>
        <w:rPr>
          <w:rFonts w:cs="Times New Roman"/>
          <w:szCs w:val="28"/>
        </w:rPr>
        <w:t>ценового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конфигуратора</w:t>
      </w:r>
      <w:proofErr w:type="spellEnd"/>
      <w:r>
        <w:rPr>
          <w:rFonts w:cs="Times New Roman"/>
          <w:szCs w:val="28"/>
        </w:rPr>
        <w:t xml:space="preserve"> У большинства аналогов нет удобных инструментов для быстрого формирования комплектов товаров с учётом остатка на складе и оптовых условий.</w:t>
      </w:r>
    </w:p>
    <w:p w14:paraId="3179CAC3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Высокие затраты на внедрение и поддержку Решения с развитым BPM-движком или богатой API требуют значительных инвестиций в лицензии и участие </w:t>
      </w:r>
      <w:proofErr w:type="spellStart"/>
      <w:r>
        <w:rPr>
          <w:rFonts w:cs="Times New Roman"/>
          <w:szCs w:val="28"/>
        </w:rPr>
        <w:t>сертифицированных</w:t>
      </w:r>
      <w:proofErr w:type="spellEnd"/>
      <w:r>
        <w:rPr>
          <w:rFonts w:cs="Times New Roman"/>
          <w:szCs w:val="28"/>
        </w:rPr>
        <w:t xml:space="preserve"> консультантов.</w:t>
      </w:r>
    </w:p>
    <w:p w14:paraId="28646ACA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Ограниченный мобильный и офлайн-функционал Отсутствие мобильных приложений для менеджеров и нерешённые задачи офлайн-продаж усложняют оперативную обработку заказов на выезде и </w:t>
      </w:r>
      <w:proofErr w:type="spellStart"/>
      <w:r>
        <w:rPr>
          <w:rFonts w:cs="Times New Roman"/>
          <w:szCs w:val="28"/>
        </w:rPr>
        <w:t>врозницу</w:t>
      </w:r>
      <w:proofErr w:type="spellEnd"/>
      <w:r>
        <w:rPr>
          <w:rFonts w:cs="Times New Roman"/>
          <w:szCs w:val="28"/>
        </w:rPr>
        <w:t>.</w:t>
      </w:r>
    </w:p>
    <w:p w14:paraId="2F6199F5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 итогу, для «Семь драконов» критически важно разработать платформу с полной поддержкой, сквозным мониторингом, модульной интеграцией с ключевыми системами, гибким </w:t>
      </w:r>
      <w:proofErr w:type="spellStart"/>
      <w:r>
        <w:t>конфигуратором</w:t>
      </w:r>
      <w:proofErr w:type="spellEnd"/>
      <w:r>
        <w:t xml:space="preserve"> наборов и встроенной аналитикой.</w:t>
      </w:r>
    </w:p>
    <w:p w14:paraId="4E5C05EC" w14:textId="77777777" w:rsidR="00D77235" w:rsidRDefault="00CE61F1" w:rsidP="0086511D">
      <w:pPr>
        <w:pStyle w:val="11"/>
        <w:spacing w:before="240" w:after="120" w:line="360" w:lineRule="auto"/>
      </w:pPr>
      <w:r>
        <w:t>1.3 Обоснование необходимости разработки</w:t>
      </w:r>
    </w:p>
    <w:p w14:paraId="3B5C183C" w14:textId="77777777"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 современных условиях оптовой торговли игрушками ООО «Семь драконов» сталкивается с расширяющимся портфелем клиентов, усложнённым ассортиментом и возросшими требованиями к скорости обслуживания. Типовые решения, ориентированные на B2C или упрощённое B2B, не позволяют обеспечить необходимый уровень гибкости, прозрачности и контроля, что приводит к:</w:t>
      </w:r>
    </w:p>
    <w:p w14:paraId="571A860B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высоким трудозатратам на ручную обработку заказов и документов;</w:t>
      </w:r>
    </w:p>
    <w:p w14:paraId="2F954271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рискам ошибок при расчёте цен и проверке остатков;</w:t>
      </w:r>
    </w:p>
    <w:p w14:paraId="0C22B8DA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замедлению цикла «заказ – сборка – отгрузка»;</w:t>
      </w:r>
    </w:p>
    <w:p w14:paraId="2B1A47D5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недостаточной скорости реакции на нестандартные запросы крупных партнёров.</w:t>
      </w:r>
    </w:p>
    <w:p w14:paraId="2A42788B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Одновременно усиливается конкурентное давление со стороны как локальных, так и международных </w:t>
      </w:r>
      <w:proofErr w:type="spellStart"/>
      <w:r>
        <w:t>дистрибьюторов</w:t>
      </w:r>
      <w:proofErr w:type="spellEnd"/>
      <w:r>
        <w:t>, внедряющих собственные цифровые платформы. Для сохранения и укрепления позиций на рынке необходимо:</w:t>
      </w:r>
    </w:p>
    <w:p w14:paraId="53172EE2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Автоматизировать полноценный B2B-цикл с возможностью формирования индивидуальных коммерческих предложений и гибким SLA-мониторингом.</w:t>
      </w:r>
    </w:p>
    <w:p w14:paraId="3B6E6B65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Интегрировать веб-портал с существующими ERP, WMS и CRM-системами без точечных доработок, обеспечив единое информационное пространство.</w:t>
      </w:r>
    </w:p>
    <w:p w14:paraId="161ACC9F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Внедрить конфигуратор товарных комплектов, учитывающий остатки на складах и оптовые скидки, для мгновенного расчёта и оформления заказов.</w:t>
      </w:r>
    </w:p>
    <w:p w14:paraId="1D28BBD1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Обеспечить централизованную BI-аналитику по продажам, рентабельности и прогнозированию спроса, чтобы оперативно корректировать маркетинговые и операционные стратегии.</w:t>
      </w:r>
    </w:p>
    <w:p w14:paraId="3EBA026A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Разработка собственной платформы позволит ООО «Семь драконов» отказаться от компромиссных решений, устранить узкие места в процессах, минимизировать зависимость от сторонних вендоров и гибко масштабировать функциональность в соответствии с растущими потребностями бизнеса.</w:t>
      </w:r>
    </w:p>
    <w:p w14:paraId="00FB6CE9" w14:textId="77777777" w:rsidR="00D77235" w:rsidRPr="00D77235" w:rsidRDefault="00CE61F1" w:rsidP="0086511D">
      <w:pPr>
        <w:pStyle w:val="11"/>
        <w:spacing w:before="240" w:after="120" w:line="360" w:lineRule="auto"/>
      </w:pPr>
      <w:r>
        <w:t>1.4 Постановка задач разработки</w:t>
      </w:r>
    </w:p>
    <w:p w14:paraId="488DD64C" w14:textId="77777777" w:rsidR="00D77235" w:rsidRDefault="00CE61F1" w:rsidP="0086511D">
      <w:pPr>
        <w:pStyle w:val="11"/>
        <w:spacing w:before="240" w:after="120" w:line="360" w:lineRule="auto"/>
      </w:pPr>
      <w:r>
        <w:t>1.4.1 Цель и назначение системы</w:t>
      </w:r>
    </w:p>
    <w:p w14:paraId="04630F89" w14:textId="77777777" w:rsidR="00F7628B" w:rsidRPr="00F7628B" w:rsidRDefault="003A27C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Система призвана стать центральным цифровым ядром, объединяющим все ключевые процессы оптовой торговли ООО «Семь драконов». Она обеспечит единый интерфейс для оформления заказов, управления ассортиментом и контроля </w:t>
      </w:r>
      <w:proofErr w:type="spellStart"/>
      <w:r>
        <w:t>логистических</w:t>
      </w:r>
      <w:proofErr w:type="spellEnd"/>
      <w:r>
        <w:t xml:space="preserve"> операций, что снимет необходимость переключаться между разрозненными приложениями и значительно упростит работу как внутренних пользователей, так и клиентов компании. В основе платформы лежит гибкая архитектура, способная адаптироваться под растущие потребности бизнеса и новые сценарии взаимодействия с партнёрами.</w:t>
      </w:r>
    </w:p>
    <w:p w14:paraId="6757A540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Одной из главных функциональных задач станет автоматизированный конфигуратор товарных комплектов. Клиенты получат возможность собирать заказы из различных категорий продукции, сразу видя актуальные остатки на складах, стоимость с учётом оптовых скидок и варианты доставки. Такой подход не только ускорит процесс формирования коммерческих предложений, но и снизит количество ошибок, присущих ручному подбору и многоступенчатым согласованиям.</w:t>
      </w:r>
    </w:p>
    <w:p w14:paraId="286B8814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Полный цикл «заказ – сборка – отгрузка» будет полностью прозрачен: система будет фиксировать каждый этап выполнения заявки, автоматически рассчитывать SLA-показатели и оповещать ответственных лиц о возможных нарушениях сроков. Это позволит менеджерам оперативно вмешиваться в процесс при возникновении задержек и обеспечит соблюдение обязательств перед ключевыми партнёрами компании. Переход от ручного контроля к автоматизированному мониторингу статусов сделает работу более </w:t>
      </w:r>
      <w:proofErr w:type="spellStart"/>
      <w:r>
        <w:t>предсказуемой</w:t>
      </w:r>
      <w:proofErr w:type="spellEnd"/>
      <w:r>
        <w:t xml:space="preserve"> и сократит риски возникновения «узких мест».</w:t>
      </w:r>
    </w:p>
    <w:p w14:paraId="40503C76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Реализация данной платформы обеспечит ощутимое снижение операционных расходов за счёт </w:t>
      </w:r>
      <w:proofErr w:type="spellStart"/>
      <w:r>
        <w:t>минимизации</w:t>
      </w:r>
      <w:proofErr w:type="spellEnd"/>
      <w:r>
        <w:t xml:space="preserve"> ручного ввода и рутинных согласований,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работы. При этом </w:t>
      </w:r>
      <w:proofErr w:type="spellStart"/>
      <w:r>
        <w:t>масштабируемая</w:t>
      </w:r>
      <w:proofErr w:type="spellEnd"/>
      <w:r>
        <w:t xml:space="preserve"> архитектура и поддержка современных веб-технологий создадут фундамент для дальнейшего развития системы без значительных дополнительных затрат на IT-ресурсы.</w:t>
      </w:r>
    </w:p>
    <w:p w14:paraId="612C427F" w14:textId="77777777" w:rsidR="00D77235" w:rsidRDefault="00CE61F1" w:rsidP="0086511D">
      <w:pPr>
        <w:pStyle w:val="11"/>
        <w:spacing w:before="240" w:after="120" w:line="360" w:lineRule="auto"/>
      </w:pPr>
      <w:r>
        <w:t>1.4.2 Функциональные и нефункциональные требования</w:t>
      </w:r>
    </w:p>
    <w:p w14:paraId="79FFF4D9" w14:textId="77777777" w:rsidR="005A0177" w:rsidRPr="005A0177" w:rsidRDefault="00936253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Функциональные и </w:t>
      </w:r>
      <w:proofErr w:type="spellStart"/>
      <w:r>
        <w:rPr>
          <w:sz w:val="28"/>
        </w:rPr>
        <w:t>нефункциональные</w:t>
      </w:r>
      <w:proofErr w:type="spellEnd"/>
      <w:r>
        <w:rPr>
          <w:sz w:val="28"/>
        </w:rPr>
        <w:t xml:space="preserve"> требования к будущей платформе для ООО «Семь драконов» можно развернуть в более широкое, комплексное описание, чтобы подчеркнуть масштаб проекта и важность каждого элемента.</w:t>
      </w:r>
    </w:p>
    <w:p w14:paraId="6B612C8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Платформа должна стать единым цифровым центром, охватывающим все этапы взаимодействия с клиентами и внутренними подразделениями. Её функциональность начинается с гибкого управления пользователями: система будет поддерживать регистрацию, аутентификацию, назначение ролей и настройку прав доступа таким образом, чтобы каждая категория пользователей – от менеджера по продажам до кладовщика и клиента – имела чётко определённый набор инструментов. Это позволит исключить избыточный доступ, усилить безопасность и ускорить работу за счёт персонализированных интерфейсов.</w:t>
      </w:r>
    </w:p>
    <w:p w14:paraId="09F729D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Процесс оформления и обработки заказов станет полностью автоматизированным. Менеджер сможет создать заказ вручную или через интуитивный конфигуратор товарных наборов, который в реальном времени покажет остатки, рассчитает стоимость с учётом скидок, валютных курсов и акций, а также предложит альтернативы при дефиците товаров. </w:t>
      </w:r>
      <w:proofErr w:type="spellStart"/>
      <w:r>
        <w:t>Многоуровневая</w:t>
      </w:r>
      <w:proofErr w:type="spellEnd"/>
      <w:r>
        <w:t xml:space="preserve"> система согласований обеспечит контроль </w:t>
      </w:r>
      <w:proofErr w:type="spellStart"/>
      <w:r>
        <w:t>ценовых</w:t>
      </w:r>
      <w:proofErr w:type="spellEnd"/>
      <w:r>
        <w:t xml:space="preserve"> условий, доступности и сроков поставки, а история заказов позволит быстро анализировать прошлые сделки и повторять успешные конфигурации.</w:t>
      </w:r>
    </w:p>
    <w:p w14:paraId="6A0DDAE0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Отдельный модуль будет отвечать за управление прайс-листами и скидками, включая сезонные акции, персональные условия для ключевых клиентов и автоматическое </w:t>
      </w:r>
      <w:proofErr w:type="spellStart"/>
      <w:r>
        <w:rPr>
          <w:rFonts w:cs="Times New Roman"/>
          <w:szCs w:val="28"/>
        </w:rPr>
        <w:t>пересчитывание</w:t>
      </w:r>
      <w:proofErr w:type="spellEnd"/>
      <w:r>
        <w:rPr>
          <w:rFonts w:cs="Times New Roman"/>
          <w:szCs w:val="28"/>
        </w:rPr>
        <w:t xml:space="preserve"> цен при изменении условий поставок или рыночных факторов. SLA-мониторинг станет важной частью платформы: он не только проконтролирует соблюдение сроков на каждом этапе цикла «заказ – сборка – отгрузка», но и вовремя предупредит о рисках срыва обязательств через встроенную систему уведомлений.</w:t>
      </w:r>
    </w:p>
    <w:p w14:paraId="3092AA2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 точки зрения интеграций, система будет «общаться» с ERP для обмена данными о номенклатуре и остатках, с WMS – для передачи заданий на сборку и контроля перемещений на складе, и с CRM – для управления клиентской базой и </w:t>
      </w:r>
      <w:proofErr w:type="spellStart"/>
      <w:r>
        <w:t>отслеживания</w:t>
      </w:r>
      <w:proofErr w:type="spellEnd"/>
      <w:r>
        <w:t xml:space="preserve"> истории взаимодействий. Все эти интеграции будут реализованы через стандартизированные API, что упростит подключение новых модулей и снизит стоимость поддержки. BI-подсистема соберёт данные из всех точек и предоставит руководству аналитические отчёты и прогнозы, позволяя мгновенно оценивать эффективность продаж и корректировать стратегию.</w:t>
      </w:r>
    </w:p>
    <w:p w14:paraId="05976248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</w:t>
      </w:r>
      <w:proofErr w:type="spellStart"/>
      <w:r>
        <w:t>нефункциональной</w:t>
      </w:r>
      <w:proofErr w:type="spellEnd"/>
      <w:r>
        <w:t xml:space="preserve"> части платформа должна быть высокой производительности, способной обрабатывать тысячи заказов в сутки без потери скорости отклика. Уровень доступности планируется не ниже 99, 9 %, при этом будет реализовано горячее резервирование и регулярное </w:t>
      </w:r>
      <w:proofErr w:type="spellStart"/>
      <w:r>
        <w:t>бэкапирование</w:t>
      </w:r>
      <w:proofErr w:type="spellEnd"/>
      <w:r>
        <w:t xml:space="preserve"> данных. Безопасность обеспечат шифрование </w:t>
      </w:r>
      <w:proofErr w:type="spellStart"/>
      <w:r>
        <w:t>трафика</w:t>
      </w:r>
      <w:proofErr w:type="spellEnd"/>
      <w:r>
        <w:t>, защищённое хранение конфиденциальных данных и регулярные тесты на уязвимости. Интерфейс будет адаптивным, многоязычным и соответствующим стандартам доступности, что позволит использовать систему на разных устройствах и в разных условиях.</w:t>
      </w:r>
    </w:p>
    <w:p w14:paraId="1BA22725" w14:textId="77777777" w:rsidR="00213722" w:rsidRPr="009F62A4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Модульная архитектура и современный технологический стек обеспечат лёгкое масштабирование и развитие платформы по мере роста бизнеса. Таким образом, это решение не просто автоматизирует существующие процессы, но и создаст основу для дальнейших цифровых инициатив «Семь драконов», обеспечивая компании конкурентное преимущество на долгие годы.</w:t>
      </w:r>
    </w:p>
    <w:p w14:paraId="36C478C1" w14:textId="77777777" w:rsidR="00D77235" w:rsidRDefault="00CE61F1" w:rsidP="0086511D">
      <w:pPr>
        <w:pStyle w:val="11"/>
        <w:spacing w:before="240" w:after="120" w:line="360" w:lineRule="auto"/>
      </w:pPr>
      <w:r>
        <w:t>1.5 Обоснование проектных решений</w:t>
      </w:r>
    </w:p>
    <w:p w14:paraId="2A595470" w14:textId="77777777" w:rsidR="00D77235" w:rsidRPr="00F34AA5" w:rsidRDefault="002A6F96" w:rsidP="0086511D">
      <w:pPr>
        <w:pStyle w:val="11"/>
        <w:spacing w:before="240" w:after="120" w:line="360" w:lineRule="auto"/>
      </w:pPr>
      <w:r>
        <w:t>1.5.1 Техническое обеспечение</w:t>
      </w:r>
    </w:p>
    <w:p w14:paraId="40091BBD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Техническое обеспечение (ТО) платформы учёта и автоматизации для ООО «Семь драконов» – это комплекс аппаратных средств, сетевого оборудования и инженерной инфраструктуры, обеспечивающих стабильную и безопасную работу ПО, СУБД и </w:t>
      </w:r>
      <w:proofErr w:type="spellStart"/>
      <w:r>
        <w:rPr>
          <w:sz w:val="28"/>
        </w:rPr>
        <w:t>сервисных</w:t>
      </w:r>
      <w:proofErr w:type="spellEnd"/>
      <w:r>
        <w:rPr>
          <w:sz w:val="28"/>
        </w:rPr>
        <w:t xml:space="preserve"> модулей системы. Основная задача ТО – гарантировать требуемый уровень производительности, </w:t>
      </w:r>
      <w:proofErr w:type="spellStart"/>
      <w:r>
        <w:rPr>
          <w:sz w:val="28"/>
        </w:rPr>
        <w:t>отказоустойчивости</w:t>
      </w:r>
      <w:proofErr w:type="spellEnd"/>
      <w:r>
        <w:rPr>
          <w:sz w:val="28"/>
        </w:rPr>
        <w:t xml:space="preserve"> и информационной безопасности при работе в режиме 24/7.</w:t>
      </w:r>
    </w:p>
    <w:p w14:paraId="3879ED57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Серверная инфраструктура</w:t>
      </w:r>
    </w:p>
    <w:p w14:paraId="3892E79D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Веб</w:t>
      </w:r>
      <w:r>
        <w:rPr>
          <w:bCs/>
          <w:sz w:val="28"/>
          <w:szCs w:val="28"/>
        </w:rPr>
        <w:noBreakHyphen/>
        <w:t>сервер</w:t>
      </w:r>
    </w:p>
    <w:p w14:paraId="76CC5709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E5-2680 v4 (14 ядер, 2.4 ГГц) или аналог • ОЗУ: 32 ГБ DDR4</w:t>
      </w:r>
    </w:p>
    <w:p w14:paraId="1833EEC8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1 ТБ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большой объём памяти позволяют обрабатывать сотни параллельных запросов, кэшировать данные и снижать время отклика платформы.</w:t>
      </w:r>
    </w:p>
    <w:p w14:paraId="1B5C2189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Сервер СУБД</w:t>
      </w:r>
    </w:p>
    <w:p w14:paraId="387F450F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Gold 6248 (20 ядер, 2.5 ГГц) или аналог</w:t>
      </w:r>
    </w:p>
    <w:p w14:paraId="05892473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ОЗУ: 64 ГБ DDR4</w:t>
      </w:r>
    </w:p>
    <w:p w14:paraId="7947F4A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2 ТБ в RAID 1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объём памяти критичны для сложных </w:t>
      </w:r>
      <w:proofErr w:type="spellStart"/>
      <w:r>
        <w:rPr>
          <w:sz w:val="28"/>
        </w:rPr>
        <w:t>транзакций</w:t>
      </w:r>
      <w:proofErr w:type="spellEnd"/>
      <w:r>
        <w:rPr>
          <w:sz w:val="28"/>
        </w:rPr>
        <w:t>, формирования аналитических отчётов и работы с большими наборами данных; RAID 1 обеспечивает отказоустойчивость.</w:t>
      </w:r>
    </w:p>
    <w:p w14:paraId="58811F81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Канал связи</w:t>
      </w:r>
    </w:p>
    <w:p w14:paraId="6CA26F4D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Выделенная линия ≥ 1 Гбит/с с резервированием Обоснование: стабильный </w:t>
      </w:r>
      <w:proofErr w:type="spellStart"/>
      <w:r>
        <w:rPr>
          <w:sz w:val="28"/>
        </w:rPr>
        <w:t>высокоскоростной</w:t>
      </w:r>
      <w:proofErr w:type="spellEnd"/>
      <w:r>
        <w:rPr>
          <w:sz w:val="28"/>
        </w:rPr>
        <w:t xml:space="preserve"> канал исключает узкие места в интеграциях с WMS/CRM, ускоряет синхронизацию складских операций и обеспечивает пиковую нагрузку без деградации.</w:t>
      </w:r>
    </w:p>
    <w:p w14:paraId="2E94DC34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Система бесперебойного питания (ИБП)</w:t>
      </w:r>
    </w:p>
    <w:p w14:paraId="1FD07AB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Мощность ≥ 10 кВА Обоснование: предотвращает аварийную остановку систем и потерю данных при перебоях электроснабжения.</w:t>
      </w:r>
    </w:p>
    <w:p w14:paraId="1C000DA1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клиентским устройствам</w:t>
      </w:r>
    </w:p>
    <w:p w14:paraId="4917A2D8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Процессор</w:t>
      </w:r>
    </w:p>
    <w:p w14:paraId="2ACF0BA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ОЗУ: Intel Core i3 или AMD </w:t>
      </w:r>
      <w:proofErr w:type="spellStart"/>
      <w:r>
        <w:rPr>
          <w:sz w:val="28"/>
        </w:rPr>
        <w:t>Ryzen</w:t>
      </w:r>
      <w:proofErr w:type="spellEnd"/>
      <w:r>
        <w:rPr>
          <w:sz w:val="28"/>
        </w:rPr>
        <w:t xml:space="preserve"> 3 и выше, ОЗУ ≥ 4 ГБ Обоснование: обеспечивает быструю работу интерфейса WMS-модуля, личного кабинета и мобильных приложений для склада.</w:t>
      </w:r>
    </w:p>
    <w:p w14:paraId="63FE5DE1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Дисковое пространство: ≥ 100 МБ свободного места</w:t>
      </w:r>
    </w:p>
    <w:p w14:paraId="30646FA2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для хранения временных файлов, офлайн</w:t>
      </w:r>
      <w:r>
        <w:rPr>
          <w:sz w:val="28"/>
          <w:szCs w:val="28"/>
        </w:rPr>
        <w:noBreakHyphen/>
        <w:t>кэша и локальных логов.</w:t>
      </w:r>
    </w:p>
    <w:p w14:paraId="181B6D1A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Сетевое подключение: </w:t>
      </w:r>
      <w:proofErr w:type="spellStart"/>
      <w:r>
        <w:rPr>
          <w:sz w:val="28"/>
        </w:rPr>
        <w:t>широкополосный</w:t>
      </w:r>
      <w:proofErr w:type="spellEnd"/>
      <w:r>
        <w:rPr>
          <w:sz w:val="28"/>
        </w:rPr>
        <w:t xml:space="preserve"> Интернет</w:t>
      </w:r>
    </w:p>
    <w:p w14:paraId="6F352A5A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гарантирует синхронность данных с сервером.</w:t>
      </w:r>
    </w:p>
    <w:p w14:paraId="65A6A977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Поддерживаемые браузеры</w:t>
      </w:r>
    </w:p>
    <w:p w14:paraId="45C0344A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Chrome 90+</w:t>
      </w:r>
    </w:p>
    <w:p w14:paraId="79A2D099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Firefox 88+</w:t>
      </w:r>
    </w:p>
    <w:p w14:paraId="762975FD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Safari 14+</w:t>
      </w:r>
    </w:p>
    <w:p w14:paraId="2FA06738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Edge</w:t>
      </w:r>
      <w:proofErr w:type="spellEnd"/>
      <w:r>
        <w:rPr>
          <w:sz w:val="28"/>
        </w:rPr>
        <w:t xml:space="preserve"> 90+</w:t>
      </w:r>
    </w:p>
    <w:p w14:paraId="37A49002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Сетевое оборудование</w:t>
      </w:r>
    </w:p>
    <w:p w14:paraId="3F356D33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Коммутаторы уровня L3 с пропускной способностью ≥ 48 Гбит/с</w:t>
      </w:r>
    </w:p>
    <w:p w14:paraId="7FAB1A83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агрегация</w:t>
      </w:r>
      <w:proofErr w:type="spellEnd"/>
      <w:r>
        <w:rPr>
          <w:sz w:val="28"/>
          <w:szCs w:val="28"/>
        </w:rPr>
        <w:t xml:space="preserve"> и сегментация </w:t>
      </w:r>
      <w:proofErr w:type="spellStart"/>
      <w:r>
        <w:rPr>
          <w:sz w:val="28"/>
          <w:szCs w:val="28"/>
        </w:rPr>
        <w:t>трафика</w:t>
      </w:r>
      <w:proofErr w:type="spellEnd"/>
      <w:r>
        <w:rPr>
          <w:sz w:val="28"/>
          <w:szCs w:val="28"/>
        </w:rPr>
        <w:t xml:space="preserve">, поддержка VLAN для изоляции складской, </w:t>
      </w:r>
      <w:proofErr w:type="spellStart"/>
      <w:r>
        <w:rPr>
          <w:sz w:val="28"/>
          <w:szCs w:val="28"/>
        </w:rPr>
        <w:t>офисной</w:t>
      </w:r>
      <w:proofErr w:type="spellEnd"/>
      <w:r>
        <w:rPr>
          <w:sz w:val="28"/>
          <w:szCs w:val="28"/>
        </w:rPr>
        <w:t xml:space="preserve"> и гостевой сетей.</w:t>
      </w:r>
    </w:p>
    <w:p w14:paraId="6224FD63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Маршрутизаторы</w:t>
      </w:r>
      <w:proofErr w:type="spellEnd"/>
      <w:r>
        <w:rPr>
          <w:sz w:val="28"/>
        </w:rPr>
        <w:t xml:space="preserve"> с поддержкой BGP/OSPF</w:t>
      </w:r>
    </w:p>
    <w:p w14:paraId="4019AB16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динамическая </w:t>
      </w:r>
      <w:proofErr w:type="spellStart"/>
      <w:r>
        <w:rPr>
          <w:sz w:val="28"/>
          <w:szCs w:val="28"/>
        </w:rPr>
        <w:t>маршрутизация</w:t>
      </w:r>
      <w:proofErr w:type="spellEnd"/>
      <w:r>
        <w:rPr>
          <w:sz w:val="28"/>
          <w:szCs w:val="28"/>
        </w:rPr>
        <w:t xml:space="preserve"> и балансировка каналов при сбоях.</w:t>
      </w:r>
    </w:p>
    <w:p w14:paraId="33C548F4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Межсетевые</w:t>
      </w:r>
      <w:proofErr w:type="spellEnd"/>
      <w:r>
        <w:rPr>
          <w:sz w:val="28"/>
        </w:rPr>
        <w:t xml:space="preserve"> экраны с производительностью ≥ 10 Гбит/с</w:t>
      </w:r>
    </w:p>
    <w:p w14:paraId="328C89F0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глубокая инспекция пакетов, защита от DDoS и атак на периметр.</w:t>
      </w:r>
    </w:p>
    <w:p w14:paraId="54949919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Точки доступа Wi-Fi стандарта 802.11ac/</w:t>
      </w:r>
      <w:proofErr w:type="spellStart"/>
      <w:r>
        <w:rPr>
          <w:sz w:val="28"/>
        </w:rPr>
        <w:t>ax</w:t>
      </w:r>
      <w:proofErr w:type="spellEnd"/>
    </w:p>
    <w:p w14:paraId="63C236E9" w14:textId="77777777" w:rsidR="00B72091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высокоскоростной</w:t>
      </w:r>
      <w:proofErr w:type="spellEnd"/>
      <w:r>
        <w:rPr>
          <w:sz w:val="28"/>
          <w:szCs w:val="28"/>
        </w:rPr>
        <w:t xml:space="preserve"> доступ на складе и в офисе, поддержка большого количества одновременных подключений.</w:t>
      </w:r>
    </w:p>
    <w:p w14:paraId="2CC178E3" w14:textId="77777777" w:rsidR="00D77235" w:rsidRPr="00F34AA5" w:rsidRDefault="00CE61F1" w:rsidP="0086511D">
      <w:pPr>
        <w:pStyle w:val="11"/>
        <w:spacing w:before="240" w:after="120" w:line="360" w:lineRule="auto"/>
      </w:pPr>
      <w:r>
        <w:t>1.5.2 Программное обеспечение</w:t>
      </w:r>
    </w:p>
    <w:p w14:paraId="15477A0E" w14:textId="77777777" w:rsidR="00C838C2" w:rsidRPr="00C838C2" w:rsidRDefault="000E6C8B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Программное обеспечение (ПО) разрабатываемой системы представляет собой взаимосвязанную совокупность системных, прикладных, </w:t>
      </w:r>
      <w:proofErr w:type="spellStart"/>
      <w:r>
        <w:rPr>
          <w:sz w:val="28"/>
        </w:rPr>
        <w:t>интеграционных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сервисных</w:t>
      </w:r>
      <w:proofErr w:type="spellEnd"/>
      <w:r>
        <w:rPr>
          <w:sz w:val="28"/>
        </w:rPr>
        <w:t xml:space="preserve"> компонентов, ориентированных на автоматизацию ключевых бизнес-процессов оптовой торговли и логистики. Оно реализует предметную область проекта, поддерживает внутренние и внешние интеграции, а также обеспечивает удобный, безопасный и производительный доступ пользователей к функционалу системы.</w:t>
      </w:r>
    </w:p>
    <w:p w14:paraId="7222198A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Серверный сегмент формирует ядро бизнес-логики и отвечает за обработку клиентских запросов, интеграцию с внешними модулями и управление данными. Архитектура выстроена на основе асинхронной среды выполнения, что позволяет обслуживать сотни и тысячи одновременных соединений с минимальными задержками. Это особенно важно для задач реального времени: синхронизации складских операций, обработки заказов, обновления аналитики.</w:t>
      </w:r>
    </w:p>
    <w:p w14:paraId="213AB4A7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Ключевые особенности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части:</w:t>
      </w:r>
    </w:p>
    <w:p w14:paraId="64312556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Статическая типизация</w:t>
      </w:r>
      <w:r>
        <w:rPr>
          <w:sz w:val="28"/>
          <w:szCs w:val="28"/>
        </w:rPr>
        <w:t xml:space="preserve"> обеспечивает строгий контроль структуры данных на всех этапах разработки, снижает риск логических ошибок и упрощает масштабирование кода.</w:t>
      </w:r>
    </w:p>
    <w:p w14:paraId="4C7236B3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Модульная архитектура</w:t>
      </w:r>
      <w:r>
        <w:rPr>
          <w:sz w:val="28"/>
          <w:szCs w:val="28"/>
        </w:rPr>
        <w:t xml:space="preserve"> позволяет разрабатывать, тестировать и внедрять отдельные функциональные блоки независимо, что ускоряет внедрение новых возможностей.</w:t>
      </w:r>
    </w:p>
    <w:p w14:paraId="54A93E6D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Слой </w:t>
      </w:r>
      <w:proofErr w:type="spellStart"/>
      <w:r>
        <w:rPr>
          <w:sz w:val="28"/>
        </w:rPr>
        <w:t>маршрутизации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служит для централизованной обработки запросов – </w:t>
      </w:r>
      <w:proofErr w:type="spellStart"/>
      <w:r>
        <w:rPr>
          <w:sz w:val="28"/>
        </w:rPr>
        <w:t>валидация</w:t>
      </w:r>
      <w:proofErr w:type="spellEnd"/>
      <w:r>
        <w:rPr>
          <w:sz w:val="28"/>
        </w:rPr>
        <w:t xml:space="preserve"> данных, </w:t>
      </w:r>
      <w:proofErr w:type="spellStart"/>
      <w:r>
        <w:rPr>
          <w:sz w:val="28"/>
        </w:rPr>
        <w:t>аутентификация</w:t>
      </w:r>
      <w:proofErr w:type="spellEnd"/>
      <w:r>
        <w:rPr>
          <w:sz w:val="28"/>
        </w:rPr>
        <w:t>, ведение логов, сжатие и кэширование ответов.</w:t>
      </w:r>
    </w:p>
    <w:p w14:paraId="7BCCCDC9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ORM</w:t>
      </w:r>
      <w:r>
        <w:rPr>
          <w:bCs/>
          <w:sz w:val="28"/>
          <w:szCs w:val="28"/>
        </w:rPr>
        <w:noBreakHyphen/>
        <w:t>уровень</w:t>
      </w:r>
      <w:r>
        <w:rPr>
          <w:sz w:val="28"/>
          <w:szCs w:val="28"/>
        </w:rPr>
        <w:t xml:space="preserve"> обеспечивает безопасную работу с БД: автоматическую генерацию миграций, контроль типов, оптимизацию SQL</w:t>
      </w:r>
      <w:r>
        <w:rPr>
          <w:sz w:val="28"/>
          <w:szCs w:val="28"/>
        </w:rPr>
        <w:noBreakHyphen/>
        <w:t>запросов и защиту от инъекций.</w:t>
      </w:r>
    </w:p>
    <w:p w14:paraId="7AFF9153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Управление сессиями</w:t>
      </w:r>
      <w:r>
        <w:rPr>
          <w:sz w:val="28"/>
          <w:szCs w:val="28"/>
        </w:rPr>
        <w:t xml:space="preserve"> реализовано с использованием устойчивого к сбоям хранилища, что позволяет поддерживать </w:t>
      </w:r>
      <w:proofErr w:type="spellStart"/>
      <w:r>
        <w:rPr>
          <w:sz w:val="28"/>
          <w:szCs w:val="28"/>
        </w:rPr>
        <w:t>авторизацию</w:t>
      </w:r>
      <w:proofErr w:type="spellEnd"/>
      <w:r>
        <w:rPr>
          <w:sz w:val="28"/>
          <w:szCs w:val="28"/>
        </w:rPr>
        <w:t xml:space="preserve"> в кластере серверов и сохранять состояние пользователей при балансировке нагрузки.</w:t>
      </w:r>
    </w:p>
    <w:p w14:paraId="3977205A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Интеграционный</w:t>
      </w:r>
      <w:proofErr w:type="spellEnd"/>
      <w:r>
        <w:rPr>
          <w:bCs/>
          <w:sz w:val="28"/>
          <w:szCs w:val="28"/>
        </w:rPr>
        <w:t xml:space="preserve"> слой</w:t>
      </w:r>
      <w:r>
        <w:rPr>
          <w:sz w:val="28"/>
          <w:szCs w:val="28"/>
        </w:rPr>
        <w:t xml:space="preserve"> обрабатывает двусторонний обмен с бухгалтерскими системами, сервисами доставки, </w:t>
      </w:r>
      <w:proofErr w:type="spellStart"/>
      <w:r>
        <w:rPr>
          <w:sz w:val="28"/>
          <w:szCs w:val="28"/>
        </w:rPr>
        <w:t>маркетплейсами</w:t>
      </w:r>
      <w:proofErr w:type="spellEnd"/>
      <w:r>
        <w:rPr>
          <w:sz w:val="28"/>
          <w:szCs w:val="28"/>
        </w:rPr>
        <w:t xml:space="preserve"> и модулями мониторинга.</w:t>
      </w:r>
    </w:p>
    <w:p w14:paraId="2A20F8A2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Пользовательский</w:t>
      </w:r>
      <w:proofErr w:type="spellEnd"/>
      <w:r>
        <w:rPr>
          <w:sz w:val="28"/>
        </w:rPr>
        <w:t xml:space="preserve"> интерфейс реализован как </w:t>
      </w:r>
      <w:proofErr w:type="spellStart"/>
      <w:r>
        <w:rPr>
          <w:sz w:val="28"/>
        </w:rPr>
        <w:t>одностраничное</w:t>
      </w:r>
      <w:proofErr w:type="spellEnd"/>
      <w:r>
        <w:rPr>
          <w:sz w:val="28"/>
        </w:rPr>
        <w:t xml:space="preserve"> приложение, что обеспечивает мгновенную навигацию и динамическое обновление данных без полной </w:t>
      </w:r>
      <w:proofErr w:type="spellStart"/>
      <w:r>
        <w:rPr>
          <w:sz w:val="28"/>
        </w:rPr>
        <w:t>перезагрузки</w:t>
      </w:r>
      <w:proofErr w:type="spellEnd"/>
      <w:r>
        <w:rPr>
          <w:sz w:val="28"/>
        </w:rPr>
        <w:t xml:space="preserve"> страниц. Декларативный подход и виртуальный DOM гарантируют высокую отзывчивость даже при больших объёмах отображаемой информации.</w:t>
      </w:r>
    </w:p>
    <w:p w14:paraId="4DEF33D2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Отличительные черты клиентской части:</w:t>
      </w:r>
    </w:p>
    <w:p w14:paraId="6CA3D860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Единая система типов</w:t>
      </w:r>
      <w:r>
        <w:rPr>
          <w:sz w:val="28"/>
          <w:szCs w:val="28"/>
        </w:rPr>
        <w:t xml:space="preserve"> между сервером и клиентом исключает несогласованность форматов данных.</w:t>
      </w:r>
    </w:p>
    <w:p w14:paraId="64B0D9F4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Утилитарная система стилей</w:t>
      </w:r>
      <w:r>
        <w:rPr>
          <w:sz w:val="28"/>
          <w:szCs w:val="28"/>
        </w:rPr>
        <w:t xml:space="preserve"> и библиотека готовых компонентов позволяют быстро собирать сложные интерфейсы, сохраняя при этом единый фирменный стиль.</w:t>
      </w:r>
    </w:p>
    <w:p w14:paraId="6FA641E0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Минимальный и </w:t>
      </w:r>
      <w:proofErr w:type="spellStart"/>
      <w:r>
        <w:rPr>
          <w:bCs/>
          <w:sz w:val="28"/>
          <w:szCs w:val="28"/>
        </w:rPr>
        <w:t>оптимизированный</w:t>
      </w:r>
      <w:proofErr w:type="spellEnd"/>
      <w:r>
        <w:rPr>
          <w:bCs/>
          <w:sz w:val="28"/>
          <w:szCs w:val="28"/>
        </w:rPr>
        <w:t xml:space="preserve"> роутер</w:t>
      </w:r>
      <w:r>
        <w:rPr>
          <w:sz w:val="28"/>
          <w:szCs w:val="28"/>
        </w:rPr>
        <w:t xml:space="preserve"> обеспечивает плавную работу навигации без </w:t>
      </w:r>
      <w:proofErr w:type="spellStart"/>
      <w:r>
        <w:rPr>
          <w:sz w:val="28"/>
          <w:szCs w:val="28"/>
        </w:rPr>
        <w:t>нагруженности</w:t>
      </w:r>
      <w:proofErr w:type="spellEnd"/>
      <w:r>
        <w:rPr>
          <w:sz w:val="28"/>
          <w:szCs w:val="28"/>
        </w:rPr>
        <w:t xml:space="preserve"> приложения лишними зависимостями.</w:t>
      </w:r>
    </w:p>
    <w:p w14:paraId="583A1F37" w14:textId="77777777" w:rsidR="00C838C2" w:rsidRPr="00C838C2" w:rsidRDefault="00C838C2" w:rsidP="00B25F2C">
      <w:pPr>
        <w:pStyle w:val="a6"/>
        <w:numPr>
          <w:ilvl w:val="0"/>
          <w:numId w:val="1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Адаптивный дизайн</w:t>
      </w:r>
      <w:r>
        <w:rPr>
          <w:sz w:val="28"/>
          <w:szCs w:val="28"/>
        </w:rPr>
        <w:t xml:space="preserve"> гарантирует корректное отображение на стационарных ПК, </w:t>
      </w:r>
      <w:proofErr w:type="spellStart"/>
      <w:r>
        <w:rPr>
          <w:sz w:val="28"/>
          <w:szCs w:val="28"/>
        </w:rPr>
        <w:t>ноутбуках</w:t>
      </w:r>
      <w:proofErr w:type="spellEnd"/>
      <w:r>
        <w:rPr>
          <w:sz w:val="28"/>
          <w:szCs w:val="28"/>
        </w:rPr>
        <w:t>, планшетах и мобильных устройствах.</w:t>
      </w:r>
    </w:p>
    <w:p w14:paraId="48CC6FF3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качестве хранилища применяется промышленная </w:t>
      </w:r>
      <w:proofErr w:type="spellStart"/>
      <w:r>
        <w:rPr>
          <w:sz w:val="28"/>
        </w:rPr>
        <w:t>реляционная</w:t>
      </w:r>
      <w:proofErr w:type="spellEnd"/>
      <w:r>
        <w:rPr>
          <w:sz w:val="28"/>
        </w:rPr>
        <w:t xml:space="preserve"> СУБД с полной поддержкой ACID, </w:t>
      </w:r>
      <w:proofErr w:type="spellStart"/>
      <w:r>
        <w:rPr>
          <w:sz w:val="28"/>
        </w:rPr>
        <w:t>оптимизированной</w:t>
      </w:r>
      <w:proofErr w:type="spellEnd"/>
      <w:r>
        <w:rPr>
          <w:sz w:val="28"/>
        </w:rPr>
        <w:t xml:space="preserve"> системой индексов, механизмами </w:t>
      </w:r>
      <w:proofErr w:type="spellStart"/>
      <w:r>
        <w:rPr>
          <w:sz w:val="28"/>
        </w:rPr>
        <w:t>репликации</w:t>
      </w:r>
      <w:proofErr w:type="spellEnd"/>
      <w:r>
        <w:rPr>
          <w:sz w:val="28"/>
        </w:rPr>
        <w:t xml:space="preserve"> и восстановления после сбоев.</w:t>
      </w:r>
    </w:p>
    <w:p w14:paraId="65EF977D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Функциональные преимущества:</w:t>
      </w:r>
    </w:p>
    <w:p w14:paraId="33938AED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Поддержка сложных </w:t>
      </w:r>
      <w:proofErr w:type="spellStart"/>
      <w:r>
        <w:rPr>
          <w:bCs/>
          <w:sz w:val="28"/>
          <w:szCs w:val="28"/>
        </w:rPr>
        <w:t>транзакций</w:t>
      </w:r>
      <w:proofErr w:type="spellEnd"/>
      <w:r>
        <w:rPr>
          <w:sz w:val="28"/>
          <w:szCs w:val="28"/>
        </w:rPr>
        <w:t xml:space="preserve"> с высокой степенью параллелизма.</w:t>
      </w:r>
    </w:p>
    <w:p w14:paraId="3E456AE2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Гибридные структуры данных – </w:t>
      </w:r>
      <w:proofErr w:type="spellStart"/>
      <w:r>
        <w:rPr>
          <w:sz w:val="28"/>
        </w:rPr>
        <w:t>реляционные</w:t>
      </w:r>
      <w:proofErr w:type="spellEnd"/>
      <w:r>
        <w:rPr>
          <w:sz w:val="28"/>
        </w:rPr>
        <w:t xml:space="preserve"> таблицы и JSON-поля для хранения </w:t>
      </w:r>
      <w:proofErr w:type="spellStart"/>
      <w:r>
        <w:rPr>
          <w:sz w:val="28"/>
        </w:rPr>
        <w:t>полуструктурированной</w:t>
      </w:r>
      <w:proofErr w:type="spellEnd"/>
      <w:r>
        <w:rPr>
          <w:sz w:val="28"/>
        </w:rPr>
        <w:t xml:space="preserve"> информации.</w:t>
      </w:r>
    </w:p>
    <w:p w14:paraId="08223034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Горизонтальное масштабирование</w:t>
      </w:r>
      <w:r>
        <w:rPr>
          <w:sz w:val="28"/>
          <w:szCs w:val="28"/>
        </w:rPr>
        <w:t xml:space="preserve"> за счёт </w:t>
      </w:r>
      <w:proofErr w:type="spellStart"/>
      <w:r>
        <w:rPr>
          <w:sz w:val="28"/>
          <w:szCs w:val="28"/>
        </w:rPr>
        <w:t>шардинга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репликации</w:t>
      </w:r>
      <w:proofErr w:type="spellEnd"/>
      <w:r>
        <w:rPr>
          <w:sz w:val="28"/>
          <w:szCs w:val="28"/>
        </w:rPr>
        <w:t>.</w:t>
      </w:r>
    </w:p>
    <w:p w14:paraId="229FF509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Механизмы резервного копирования</w:t>
      </w:r>
      <w:r>
        <w:rPr>
          <w:sz w:val="28"/>
          <w:szCs w:val="28"/>
        </w:rPr>
        <w:t xml:space="preserve"> для обеспечения целостности и восстановления данных.</w:t>
      </w:r>
    </w:p>
    <w:p w14:paraId="6D88324F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Ключевые функциональные модули клиентской стороны:</w:t>
      </w:r>
    </w:p>
    <w:p w14:paraId="1CFEEAF3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Аутентификация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.</w:t>
      </w:r>
    </w:p>
    <w:p w14:paraId="7A88357B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Формирование, редактирование и </w:t>
      </w:r>
      <w:proofErr w:type="spellStart"/>
      <w:r>
        <w:rPr>
          <w:sz w:val="28"/>
          <w:szCs w:val="28"/>
        </w:rPr>
        <w:t>отслеживание</w:t>
      </w:r>
      <w:proofErr w:type="spellEnd"/>
      <w:r>
        <w:rPr>
          <w:sz w:val="28"/>
          <w:szCs w:val="28"/>
        </w:rPr>
        <w:t xml:space="preserve"> заказов.</w:t>
      </w:r>
    </w:p>
    <w:p w14:paraId="56789B48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 анализ показателей продаж, остатков.</w:t>
      </w:r>
    </w:p>
    <w:p w14:paraId="6BE9ECB3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Поддержка клиентов.</w:t>
      </w:r>
    </w:p>
    <w:p w14:paraId="082A7D2D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Интерактивное</w:t>
      </w:r>
      <w:proofErr w:type="spellEnd"/>
      <w:r>
        <w:rPr>
          <w:sz w:val="28"/>
          <w:szCs w:val="28"/>
        </w:rPr>
        <w:t xml:space="preserve"> отображение статусов заказов.</w:t>
      </w:r>
    </w:p>
    <w:p w14:paraId="6110DB45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 xml:space="preserve">Ключевые функциональные модули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стороны:</w:t>
      </w:r>
    </w:p>
    <w:p w14:paraId="5EB8E18C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API для всех операций управления данными и взаимодействия с внешними системами.</w:t>
      </w:r>
    </w:p>
    <w:p w14:paraId="75B19EE2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Ролевое разграничение доступа и централизованная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.</w:t>
      </w:r>
    </w:p>
    <w:p w14:paraId="3A293AF0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 и мониторинга для </w:t>
      </w:r>
      <w:proofErr w:type="spellStart"/>
      <w:r>
        <w:rPr>
          <w:sz w:val="28"/>
          <w:szCs w:val="28"/>
        </w:rPr>
        <w:t>проактивного</w:t>
      </w:r>
      <w:proofErr w:type="spellEnd"/>
      <w:r>
        <w:rPr>
          <w:sz w:val="28"/>
          <w:szCs w:val="28"/>
        </w:rPr>
        <w:t xml:space="preserve"> выявления проблем и оптимизации производительности.</w:t>
      </w:r>
    </w:p>
    <w:p w14:paraId="5AC6E62C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Обеспечение безопасности:</w:t>
      </w:r>
    </w:p>
    <w:p w14:paraId="1B790FC9" w14:textId="77777777" w:rsidR="00C838C2" w:rsidRPr="00C838C2" w:rsidRDefault="00DA53C0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Шифрование </w:t>
      </w:r>
      <w:proofErr w:type="spellStart"/>
      <w:r>
        <w:rPr>
          <w:sz w:val="28"/>
          <w:szCs w:val="28"/>
        </w:rPr>
        <w:t>трафика</w:t>
      </w:r>
      <w:proofErr w:type="spellEnd"/>
      <w:r>
        <w:rPr>
          <w:sz w:val="28"/>
          <w:szCs w:val="28"/>
        </w:rPr>
        <w:t xml:space="preserve"> между всеми компонентами.</w:t>
      </w:r>
    </w:p>
    <w:p w14:paraId="0E5F57C8" w14:textId="77777777"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Хранение конфиденциальных данных с использованием алгоритмов симметричного шифрования.</w:t>
      </w:r>
    </w:p>
    <w:p w14:paraId="7AB74B40" w14:textId="77777777"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и фильтрация данных на всех уровнях (сервер и клиент).</w:t>
      </w:r>
    </w:p>
    <w:p w14:paraId="64CECDE9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Эксплуатационные и архитектурные аспекты:</w:t>
      </w:r>
    </w:p>
    <w:p w14:paraId="6CBE40A1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Микросервисный</w:t>
      </w:r>
      <w:proofErr w:type="spellEnd"/>
      <w:r>
        <w:rPr>
          <w:bCs/>
          <w:sz w:val="28"/>
          <w:szCs w:val="28"/>
        </w:rPr>
        <w:t xml:space="preserve"> подход</w:t>
      </w:r>
      <w:r>
        <w:rPr>
          <w:sz w:val="28"/>
          <w:szCs w:val="28"/>
        </w:rPr>
        <w:t xml:space="preserve"> облегчает масштабирование отдельных частей системы под нагрузкой.</w:t>
      </w:r>
    </w:p>
    <w:p w14:paraId="59C24A49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Контейнеризация</w:t>
      </w:r>
      <w:r>
        <w:rPr>
          <w:sz w:val="28"/>
          <w:szCs w:val="28"/>
        </w:rPr>
        <w:t xml:space="preserve"> обеспечивает идентичность сред разработки, тестирования и эксплуатации.</w:t>
      </w:r>
    </w:p>
    <w:p w14:paraId="0DA8BEA5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Мониторинг</w:t>
      </w:r>
      <w:r>
        <w:rPr>
          <w:sz w:val="28"/>
          <w:szCs w:val="28"/>
        </w:rPr>
        <w:t xml:space="preserve"> (метрики, логи, </w:t>
      </w:r>
      <w:proofErr w:type="spellStart"/>
      <w:r>
        <w:rPr>
          <w:sz w:val="28"/>
          <w:szCs w:val="28"/>
        </w:rPr>
        <w:t>алерты</w:t>
      </w:r>
      <w:proofErr w:type="spellEnd"/>
      <w:r>
        <w:rPr>
          <w:sz w:val="28"/>
          <w:szCs w:val="28"/>
        </w:rPr>
        <w:t xml:space="preserve">) обеспечивает </w:t>
      </w:r>
      <w:proofErr w:type="spellStart"/>
      <w:r>
        <w:rPr>
          <w:sz w:val="28"/>
          <w:szCs w:val="28"/>
        </w:rPr>
        <w:t>предсказуемость</w:t>
      </w:r>
      <w:proofErr w:type="spellEnd"/>
      <w:r>
        <w:rPr>
          <w:sz w:val="28"/>
          <w:szCs w:val="28"/>
        </w:rPr>
        <w:t xml:space="preserve"> работы и высокую доступность.</w:t>
      </w:r>
    </w:p>
    <w:p w14:paraId="1DA6778A" w14:textId="77777777" w:rsidR="00D77235" w:rsidRPr="000017C4" w:rsidRDefault="00CE61F1" w:rsidP="0086511D">
      <w:pPr>
        <w:pStyle w:val="11"/>
        <w:spacing w:before="240" w:after="120" w:line="360" w:lineRule="auto"/>
      </w:pPr>
      <w:r>
        <w:t>1.5.3 Информационное обеспечение</w:t>
      </w:r>
    </w:p>
    <w:p w14:paraId="1644BA6F" w14:textId="77777777" w:rsidR="000017C4" w:rsidRPr="000017C4" w:rsidRDefault="00D61981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обеспечение корпоративной платформы ООО «Семь драконов» – это комплексная совокупность данных, методов и регламентов, обеспечивающих поддержку всех бизнес-процессов предприятия в цифровой среде. Оно охватывает как содержательную сторону (состав и структуру данных), так и организационную (правила их формирования, обновления, хранения, передачи и защиты). По сути, это «информационный фундамент» компании, позволяющий автоматизировать ключевые функции и выстроить единое информационное пространство между подразделениями.</w:t>
      </w:r>
    </w:p>
    <w:p w14:paraId="65B0EADF" w14:textId="77777777"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Пользовательские</w:t>
      </w:r>
      <w:proofErr w:type="spellEnd"/>
      <w:r>
        <w:rPr>
          <w:bCs/>
          <w:sz w:val="28"/>
          <w:szCs w:val="28"/>
        </w:rPr>
        <w:t xml:space="preserve"> данные</w:t>
      </w:r>
    </w:p>
    <w:p w14:paraId="4F2F4FD7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>В систему заносятся и системно обрабатываются сведения о клиентах и партнёрах, прошедших регистрацию. В их числе:</w:t>
      </w:r>
    </w:p>
    <w:p w14:paraId="6516DB5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E</w:t>
      </w:r>
      <w:r>
        <w:rPr>
          <w:bCs/>
          <w:sz w:val="28"/>
          <w:szCs w:val="28"/>
        </w:rPr>
        <w:noBreakHyphen/>
        <w:t>mail</w:t>
      </w:r>
      <w:r>
        <w:rPr>
          <w:sz w:val="28"/>
          <w:szCs w:val="28"/>
        </w:rPr>
        <w:t xml:space="preserve"> (основной идентификатор для входа и коммуникаций)</w:t>
      </w:r>
    </w:p>
    <w:p w14:paraId="38E9C2EB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Название компании</w:t>
      </w:r>
      <w:r>
        <w:rPr>
          <w:sz w:val="28"/>
          <w:szCs w:val="28"/>
        </w:rPr>
        <w:t xml:space="preserve"> (юридическое и/или коммерческое)</w:t>
      </w:r>
    </w:p>
    <w:p w14:paraId="7AE7863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ФИО директора</w:t>
      </w:r>
    </w:p>
    <w:p w14:paraId="1F13D0F5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Телефон</w:t>
      </w:r>
      <w:r>
        <w:rPr>
          <w:sz w:val="28"/>
          <w:szCs w:val="28"/>
        </w:rPr>
        <w:t xml:space="preserve"> (рабочий или мобильный)</w:t>
      </w:r>
    </w:p>
    <w:p w14:paraId="564401A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Почтовый адрес</w:t>
      </w:r>
      <w:r>
        <w:rPr>
          <w:sz w:val="28"/>
          <w:szCs w:val="28"/>
        </w:rPr>
        <w:t xml:space="preserve"> (для выставления счетов и доставки документов)</w:t>
      </w:r>
    </w:p>
    <w:p w14:paraId="0A0105F2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Эти данные выполняют роль базы идентификации и аутентификации участников системы, лежат в основе </w:t>
      </w:r>
      <w:proofErr w:type="spellStart"/>
      <w:r>
        <w:rPr>
          <w:sz w:val="28"/>
          <w:szCs w:val="28"/>
        </w:rPr>
        <w:t>документооборота</w:t>
      </w:r>
      <w:proofErr w:type="spellEnd"/>
      <w:r>
        <w:rPr>
          <w:sz w:val="28"/>
          <w:szCs w:val="28"/>
        </w:rPr>
        <w:t>.</w:t>
      </w:r>
    </w:p>
    <w:p w14:paraId="644DBBF3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Защита и разграничение прав:</w:t>
      </w:r>
      <w:r>
        <w:rPr>
          <w:sz w:val="28"/>
          <w:szCs w:val="28"/>
        </w:rPr>
        <w:t xml:space="preserve"> Реализована </w:t>
      </w:r>
      <w:proofErr w:type="spellStart"/>
      <w:r>
        <w:rPr>
          <w:sz w:val="28"/>
          <w:szCs w:val="28"/>
        </w:rPr>
        <w:t>двухуровневая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:</w:t>
      </w:r>
    </w:p>
    <w:p w14:paraId="15304B7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Пользователи – имеют доступ к личному кабинету, заказам, </w:t>
      </w:r>
      <w:proofErr w:type="spellStart"/>
      <w:r>
        <w:rPr>
          <w:sz w:val="28"/>
        </w:rPr>
        <w:t>коммуникационному</w:t>
      </w:r>
      <w:proofErr w:type="spellEnd"/>
      <w:r>
        <w:rPr>
          <w:sz w:val="28"/>
        </w:rPr>
        <w:t xml:space="preserve"> модулю.</w:t>
      </w:r>
    </w:p>
    <w:p w14:paraId="78CC0D8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Администраторы – управляют ассортиментом, заказами, учетными записями, настройками и интеграциями.</w:t>
      </w:r>
    </w:p>
    <w:p w14:paraId="473043E5" w14:textId="77777777"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Товарная номенклатура</w:t>
      </w:r>
    </w:p>
    <w:p w14:paraId="21A97D16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 xml:space="preserve"> Каталог продукции содержит полный набор характеристик по каждой позиции:</w:t>
      </w:r>
    </w:p>
    <w:p w14:paraId="7E30871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товара</w:t>
      </w:r>
    </w:p>
    <w:p w14:paraId="26BC406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Подробное описание</w:t>
      </w:r>
    </w:p>
    <w:p w14:paraId="1EFE5873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Категория</w:t>
      </w:r>
    </w:p>
    <w:p w14:paraId="1E9408C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Возрастная группа</w:t>
      </w:r>
    </w:p>
    <w:p w14:paraId="3020607A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Материал</w:t>
      </w:r>
    </w:p>
    <w:p w14:paraId="6522010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Страна производства</w:t>
      </w:r>
    </w:p>
    <w:p w14:paraId="648E9281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Изображение (фотография)</w:t>
      </w:r>
    </w:p>
    <w:p w14:paraId="4C974FB4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Трёхуровневая</w:t>
      </w:r>
      <w:proofErr w:type="spellEnd"/>
      <w:r>
        <w:rPr>
          <w:sz w:val="28"/>
          <w:szCs w:val="28"/>
        </w:rPr>
        <w:t xml:space="preserve"> модель ценообразования:</w:t>
      </w:r>
    </w:p>
    <w:p w14:paraId="63D99B5C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5+ единиц</w:t>
      </w:r>
    </w:p>
    <w:p w14:paraId="2E29F2A3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20+ единиц</w:t>
      </w:r>
    </w:p>
    <w:p w14:paraId="1A4E255E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50+ единиц</w:t>
      </w:r>
    </w:p>
    <w:p w14:paraId="42FC4BEF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наличия (в наличии, под заказ, отсутствует)</w:t>
      </w:r>
    </w:p>
    <w:p w14:paraId="63F9DFEC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Товарная база служит центральным информационным ресурсом, который используют:</w:t>
      </w:r>
    </w:p>
    <w:p w14:paraId="0410413F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Клиенты – для выбора и оформления заказов</w:t>
      </w:r>
    </w:p>
    <w:p w14:paraId="7EA3BF90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Менеджеры – для ведения каталога и расчёта цен</w:t>
      </w:r>
    </w:p>
    <w:p w14:paraId="6AF8E18F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Склад – для синхронизации остатков</w:t>
      </w:r>
    </w:p>
    <w:p w14:paraId="68F21A84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Отдел маркетинга – для подготовки рекламных материалов</w:t>
      </w:r>
    </w:p>
    <w:p w14:paraId="2AF025A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Особенности:</w:t>
      </w:r>
      <w:r>
        <w:rPr>
          <w:sz w:val="28"/>
          <w:szCs w:val="28"/>
        </w:rPr>
        <w:t xml:space="preserve"> Синхронизация с системой управления складом (WMS) обеспечивает актуальность статусов наличия. При изменении остатков обновление отражается в каталоге в режиме реального времени. Алгоритмы ценообразования позволяют автоматически пересчитывать стоимость в корзине, стимулируя оптовые закупки.</w:t>
      </w:r>
    </w:p>
    <w:p w14:paraId="59E045A3" w14:textId="77777777" w:rsidR="000017C4" w:rsidRPr="000017C4" w:rsidRDefault="000017C4" w:rsidP="00B25F2C">
      <w:pPr>
        <w:pStyle w:val="a6"/>
        <w:numPr>
          <w:ilvl w:val="0"/>
          <w:numId w:val="25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Заказная информация</w:t>
      </w:r>
    </w:p>
    <w:p w14:paraId="0BDC683E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 по каждому заказу:</w:t>
      </w:r>
    </w:p>
    <w:p w14:paraId="2197C6D3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товаров с указанием количества</w:t>
      </w:r>
    </w:p>
    <w:p w14:paraId="56B35E4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стоимость (с учётом </w:t>
      </w:r>
      <w:proofErr w:type="spellStart"/>
      <w:r>
        <w:rPr>
          <w:sz w:val="28"/>
          <w:szCs w:val="28"/>
        </w:rPr>
        <w:t>ценового</w:t>
      </w:r>
      <w:proofErr w:type="spellEnd"/>
      <w:r>
        <w:rPr>
          <w:sz w:val="28"/>
          <w:szCs w:val="28"/>
        </w:rPr>
        <w:t xml:space="preserve"> уровня и возможных скидок)</w:t>
      </w:r>
    </w:p>
    <w:p w14:paraId="3A338FA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Адрес доставки</w:t>
      </w:r>
    </w:p>
    <w:p w14:paraId="671B8BD4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обработки заказа:</w:t>
      </w:r>
    </w:p>
    <w:p w14:paraId="26D035C2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Новый</w:t>
      </w:r>
    </w:p>
    <w:p w14:paraId="1CAB22FA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обработке</w:t>
      </w:r>
    </w:p>
    <w:p w14:paraId="6C699FF1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Отправлен</w:t>
      </w:r>
    </w:p>
    <w:p w14:paraId="2B29D99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Доставлен</w:t>
      </w:r>
    </w:p>
    <w:p w14:paraId="7F8C2A46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Планируемая дата доставки</w:t>
      </w:r>
    </w:p>
    <w:p w14:paraId="3F3EABC7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Назначение и обработка: Эти сведения обеспечивают прозрачность всего цикла обработки заказа. На каждом этапе обновляется статус, что позволяет клиенту отслеживать движение своей заявки, а менеджерам – планировать загрузку склада и логистики.</w:t>
      </w:r>
    </w:p>
    <w:p w14:paraId="6250BDCB" w14:textId="77777777" w:rsidR="00CE61F1" w:rsidRPr="004020C1" w:rsidRDefault="00CE61F1" w:rsidP="0086511D">
      <w:pPr>
        <w:pStyle w:val="11"/>
        <w:spacing w:before="240" w:after="120" w:line="360" w:lineRule="auto"/>
      </w:pPr>
      <w:r>
        <w:t>1.5.4 Технологическое обеспечение</w:t>
      </w:r>
    </w:p>
    <w:p w14:paraId="4E8E000B" w14:textId="77777777" w:rsidR="00725594" w:rsidRPr="00725594" w:rsidRDefault="00283516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Технологическое обеспечение разрабатываемой веб-платформы для ООО «Семь драконов» представляет собой комплекс современных технологий, инструментов и библиотек, которые формируют основу клиентской 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части системы, обеспечивают её надёжность, производительность, расширяемость и удобство использования. Правильно подобранный технологический стек позволяет создать продукт, отвечающий как текущим, так и перспективным потребностям бизнеса, а также упрощает последующее сопровождение и развитие.</w:t>
      </w:r>
    </w:p>
    <w:p w14:paraId="38A48408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основе </w:t>
      </w:r>
      <w:proofErr w:type="spellStart"/>
      <w:r>
        <w:rPr>
          <w:sz w:val="28"/>
        </w:rPr>
        <w:t>пользовательского</w:t>
      </w:r>
      <w:proofErr w:type="spellEnd"/>
      <w:r>
        <w:rPr>
          <w:sz w:val="28"/>
        </w:rPr>
        <w:t xml:space="preserve"> интерфейса лежит современная библиотека для построения веб-интерфейсов с декларативным подходом к описанию компонентов. Использование актуальной версии этой библиотеки в сочетании с языком программирования, поддерживающим строгую статическую типизацию, позволяет:</w:t>
      </w:r>
    </w:p>
    <w:p w14:paraId="1A69FF2D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минимизировать количество ошибок на этапе разработки;</w:t>
      </w:r>
    </w:p>
    <w:p w14:paraId="6F6F13C6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обеспечить </w:t>
      </w:r>
      <w:proofErr w:type="spellStart"/>
      <w:r>
        <w:rPr>
          <w:sz w:val="28"/>
          <w:szCs w:val="28"/>
        </w:rPr>
        <w:t>предсказуемость</w:t>
      </w:r>
      <w:proofErr w:type="spellEnd"/>
      <w:r>
        <w:rPr>
          <w:sz w:val="28"/>
          <w:szCs w:val="28"/>
        </w:rPr>
        <w:t xml:space="preserve"> поведения кода;</w:t>
      </w:r>
    </w:p>
    <w:p w14:paraId="13567623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упростить совместную работу команды над крупными модулями;</w:t>
      </w:r>
    </w:p>
    <w:p w14:paraId="76FEE312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повторно используемые, модульные </w:t>
      </w:r>
      <w:proofErr w:type="spellStart"/>
      <w:r>
        <w:rPr>
          <w:sz w:val="28"/>
          <w:szCs w:val="28"/>
        </w:rPr>
        <w:t>интерфейсные</w:t>
      </w:r>
      <w:proofErr w:type="spellEnd"/>
      <w:r>
        <w:rPr>
          <w:sz w:val="28"/>
          <w:szCs w:val="28"/>
        </w:rPr>
        <w:t xml:space="preserve"> компоненты.</w:t>
      </w:r>
    </w:p>
    <w:p w14:paraId="2B5A18E2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Сборка и запуск </w:t>
      </w:r>
      <w:proofErr w:type="spellStart"/>
      <w:r>
        <w:rPr>
          <w:sz w:val="28"/>
        </w:rPr>
        <w:t>фронтенд-приложения</w:t>
      </w:r>
      <w:proofErr w:type="spellEnd"/>
      <w:r>
        <w:rPr>
          <w:sz w:val="28"/>
        </w:rPr>
        <w:t xml:space="preserve"> выполняются с помощью высокопроизводительного инструмента разработки, обеспечивающего мгновенный запуск проекта (</w:t>
      </w:r>
      <w:proofErr w:type="spellStart"/>
      <w:r>
        <w:rPr>
          <w:sz w:val="28"/>
        </w:rPr>
        <w:t>cold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start</w:t>
      </w:r>
      <w:proofErr w:type="spellEnd"/>
      <w:r>
        <w:rPr>
          <w:sz w:val="28"/>
        </w:rPr>
        <w:t xml:space="preserve">), поддержку «горячей» </w:t>
      </w:r>
      <w:proofErr w:type="spellStart"/>
      <w:r>
        <w:rPr>
          <w:sz w:val="28"/>
        </w:rPr>
        <w:t>перезагрузки</w:t>
      </w:r>
      <w:proofErr w:type="spellEnd"/>
      <w:r>
        <w:rPr>
          <w:sz w:val="28"/>
        </w:rPr>
        <w:t xml:space="preserve"> модулей (HMR) и минимальное время отклика во время изменения кода. Это ускоряет цикл разработки, тестирования и внедрения изменений, что особенно важно для динамично развивающегося проекта.</w:t>
      </w:r>
    </w:p>
    <w:p w14:paraId="3A796CCB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управления </w:t>
      </w:r>
      <w:proofErr w:type="spellStart"/>
      <w:r>
        <w:rPr>
          <w:sz w:val="28"/>
        </w:rPr>
        <w:t>серверным</w:t>
      </w:r>
      <w:proofErr w:type="spellEnd"/>
      <w:r>
        <w:rPr>
          <w:sz w:val="28"/>
        </w:rPr>
        <w:t xml:space="preserve"> состоянием и синхронизации данных между клиентом и API используется специализированная библиотека, </w:t>
      </w:r>
      <w:proofErr w:type="spellStart"/>
      <w:r>
        <w:rPr>
          <w:sz w:val="28"/>
        </w:rPr>
        <w:t>оптимизирующая</w:t>
      </w:r>
      <w:proofErr w:type="spellEnd"/>
      <w:r>
        <w:rPr>
          <w:sz w:val="28"/>
        </w:rPr>
        <w:t xml:space="preserve"> запросы, кэширование и повторное использование данных. Это позволяет:</w:t>
      </w:r>
    </w:p>
    <w:p w14:paraId="5F4F87A7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уменьшить количество избыточных обращений к серверу;</w:t>
      </w:r>
    </w:p>
    <w:p w14:paraId="0913FEB1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моментально отображать актуальную информацию при повторных визитах пользователя;</w:t>
      </w:r>
    </w:p>
    <w:p w14:paraId="5F1E8ACA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эффективно обрабатывать ошибки и состояния загрузки.</w:t>
      </w:r>
    </w:p>
    <w:p w14:paraId="31BF53F5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Маршрутизация</w:t>
      </w:r>
      <w:proofErr w:type="spellEnd"/>
      <w:r>
        <w:rPr>
          <w:sz w:val="28"/>
          <w:szCs w:val="28"/>
        </w:rPr>
        <w:t xml:space="preserve"> внутри </w:t>
      </w:r>
      <w:proofErr w:type="spellStart"/>
      <w:r>
        <w:rPr>
          <w:sz w:val="28"/>
          <w:szCs w:val="28"/>
        </w:rPr>
        <w:t>одностраничного</w:t>
      </w:r>
      <w:proofErr w:type="spellEnd"/>
      <w:r>
        <w:rPr>
          <w:sz w:val="28"/>
          <w:szCs w:val="28"/>
        </w:rPr>
        <w:t xml:space="preserve"> приложения (SPA) реализована при помощи лёгкого клиентского роутера, что даёт возможность перемещаться между разделами без полной </w:t>
      </w:r>
      <w:proofErr w:type="spellStart"/>
      <w:r>
        <w:rPr>
          <w:sz w:val="28"/>
          <w:szCs w:val="28"/>
        </w:rPr>
        <w:t>перезагрузки</w:t>
      </w:r>
      <w:proofErr w:type="spellEnd"/>
      <w:r>
        <w:rPr>
          <w:sz w:val="28"/>
          <w:szCs w:val="28"/>
        </w:rPr>
        <w:t xml:space="preserve"> страницы и снижает нагрузку на сервер.</w:t>
      </w:r>
    </w:p>
    <w:p w14:paraId="1404990D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унификации внешнего вида и ускорения разработки используется утилитарный CSS-фреймворк, позволяющий создавать адаптивную и согласованную дизайн-систему без написания избыточных каскадных стилей. В связке с ним применяется библиотека готовых компонентов на основе </w:t>
      </w:r>
      <w:proofErr w:type="spellStart"/>
      <w:r>
        <w:rPr>
          <w:sz w:val="28"/>
        </w:rPr>
        <w:t>Radix</w:t>
      </w:r>
      <w:proofErr w:type="spellEnd"/>
      <w:r>
        <w:rPr>
          <w:sz w:val="28"/>
        </w:rPr>
        <w:t xml:space="preserve"> UI, что обеспечивает:</w:t>
      </w:r>
    </w:p>
    <w:p w14:paraId="0F70404C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доступность интерфейса (соответствие стандартам WCAG);</w:t>
      </w:r>
    </w:p>
    <w:p w14:paraId="605F5C67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предсказуемое</w:t>
      </w:r>
      <w:proofErr w:type="spellEnd"/>
      <w:r>
        <w:rPr>
          <w:sz w:val="28"/>
          <w:szCs w:val="28"/>
        </w:rPr>
        <w:t xml:space="preserve"> поведение элементов управления;</w:t>
      </w:r>
    </w:p>
    <w:p w14:paraId="4568CF7B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внешний вид и поддержку тёмной/светлой тем.</w:t>
      </w:r>
    </w:p>
    <w:p w14:paraId="60EC8962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Это решение позволяет не только экономить время разработчиков, но и гарантирует единообразие </w:t>
      </w:r>
      <w:proofErr w:type="spellStart"/>
      <w:r>
        <w:rPr>
          <w:sz w:val="28"/>
        </w:rPr>
        <w:t>пользовательского</w:t>
      </w:r>
      <w:proofErr w:type="spellEnd"/>
      <w:r>
        <w:rPr>
          <w:sz w:val="28"/>
        </w:rPr>
        <w:t xml:space="preserve"> опыта на всех устройствах.</w:t>
      </w:r>
    </w:p>
    <w:p w14:paraId="6D5F5D6C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Серверная логика реализована на основе </w:t>
      </w:r>
      <w:proofErr w:type="spellStart"/>
      <w:r>
        <w:rPr>
          <w:sz w:val="28"/>
        </w:rPr>
        <w:t>минималистичного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веб-фреймворка</w:t>
      </w:r>
      <w:proofErr w:type="spellEnd"/>
      <w:r>
        <w:rPr>
          <w:sz w:val="28"/>
        </w:rPr>
        <w:t xml:space="preserve">, работающего в связке с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>. Такой выбор обеспечивает:</w:t>
      </w:r>
    </w:p>
    <w:p w14:paraId="7E8FFCDB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гибкую </w:t>
      </w:r>
      <w:proofErr w:type="spellStart"/>
      <w:r>
        <w:rPr>
          <w:sz w:val="28"/>
          <w:szCs w:val="28"/>
        </w:rPr>
        <w:t>маршрутизацию</w:t>
      </w:r>
      <w:proofErr w:type="spellEnd"/>
      <w:r>
        <w:rPr>
          <w:sz w:val="28"/>
          <w:szCs w:val="28"/>
        </w:rPr>
        <w:t xml:space="preserve"> HTTP</w:t>
      </w:r>
      <w:r>
        <w:rPr>
          <w:sz w:val="28"/>
          <w:szCs w:val="28"/>
        </w:rPr>
        <w:noBreakHyphen/>
        <w:t>запросов;</w:t>
      </w:r>
    </w:p>
    <w:p w14:paraId="74E44ABA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поддержку </w:t>
      </w:r>
      <w:proofErr w:type="spellStart"/>
      <w:r>
        <w:rPr>
          <w:sz w:val="28"/>
          <w:szCs w:val="28"/>
        </w:rPr>
        <w:t>middleware</w:t>
      </w:r>
      <w:r>
        <w:rPr>
          <w:sz w:val="28"/>
          <w:szCs w:val="28"/>
        </w:rPr>
        <w:noBreakHyphen/>
        <w:t>архитектуры</w:t>
      </w:r>
      <w:proofErr w:type="spellEnd"/>
      <w:r>
        <w:rPr>
          <w:sz w:val="28"/>
          <w:szCs w:val="28"/>
        </w:rPr>
        <w:t xml:space="preserve"> для централизованной обработки ошибок,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, аутентификации и </w:t>
      </w:r>
      <w:proofErr w:type="spellStart"/>
      <w:r>
        <w:rPr>
          <w:sz w:val="28"/>
          <w:szCs w:val="28"/>
        </w:rPr>
        <w:t>авторизации</w:t>
      </w:r>
      <w:proofErr w:type="spellEnd"/>
      <w:r>
        <w:rPr>
          <w:sz w:val="28"/>
          <w:szCs w:val="28"/>
        </w:rPr>
        <w:t>;</w:t>
      </w:r>
    </w:p>
    <w:p w14:paraId="7513B46F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простоту интеграции с внешними API и </w:t>
      </w:r>
      <w:proofErr w:type="spellStart"/>
      <w:r>
        <w:rPr>
          <w:sz w:val="28"/>
          <w:szCs w:val="28"/>
        </w:rPr>
        <w:t>микросервисами</w:t>
      </w:r>
      <w:proofErr w:type="spellEnd"/>
      <w:r>
        <w:rPr>
          <w:sz w:val="28"/>
          <w:szCs w:val="28"/>
        </w:rPr>
        <w:t>.</w:t>
      </w:r>
    </w:p>
    <w:p w14:paraId="0FFDF1B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Для работы с загружаемыми пользователями файлами (изображения товаров, документы и т.д.) используется специализированная библиотека, позволяющая эффективно обрабатывать файлы в памяти или на диске, а также накладывать ограничения на их размер и формат.</w:t>
      </w:r>
    </w:p>
    <w:p w14:paraId="1C2E1EBF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Вся бизнес</w:t>
      </w:r>
      <w:r>
        <w:rPr>
          <w:sz w:val="28"/>
          <w:szCs w:val="28"/>
        </w:rPr>
        <w:noBreakHyphen/>
        <w:t xml:space="preserve">логика сервера модульно структурирована, что облегчает масштабирование приложения и внедрение новых функций без </w:t>
      </w:r>
      <w:proofErr w:type="spellStart"/>
      <w:r>
        <w:rPr>
          <w:sz w:val="28"/>
          <w:szCs w:val="28"/>
        </w:rPr>
        <w:t>затрагивания</w:t>
      </w:r>
      <w:proofErr w:type="spellEnd"/>
      <w:r>
        <w:rPr>
          <w:sz w:val="28"/>
          <w:szCs w:val="28"/>
        </w:rPr>
        <w:t xml:space="preserve"> существующих модулей.</w:t>
      </w:r>
    </w:p>
    <w:p w14:paraId="305E3A2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качестве основной системы управления базами данных используется надёжная </w:t>
      </w:r>
      <w:proofErr w:type="spellStart"/>
      <w:r>
        <w:rPr>
          <w:sz w:val="28"/>
        </w:rPr>
        <w:t>реляционная</w:t>
      </w:r>
      <w:proofErr w:type="spellEnd"/>
      <w:r>
        <w:rPr>
          <w:sz w:val="28"/>
        </w:rPr>
        <w:t xml:space="preserve"> СУБД с полной поддержкой </w:t>
      </w:r>
      <w:proofErr w:type="spellStart"/>
      <w:r>
        <w:rPr>
          <w:sz w:val="28"/>
        </w:rPr>
        <w:t>транзакций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оптимизированными</w:t>
      </w:r>
      <w:proofErr w:type="spellEnd"/>
      <w:r>
        <w:rPr>
          <w:sz w:val="28"/>
        </w:rPr>
        <w:t xml:space="preserve"> индексами и возможностью горизонтального масштабирования. Для доступа к БД применяется ORM-слой, который:</w:t>
      </w:r>
    </w:p>
    <w:p w14:paraId="29E925C3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обеспечивает полную </w:t>
      </w:r>
      <w:proofErr w:type="spellStart"/>
      <w:r>
        <w:rPr>
          <w:sz w:val="28"/>
          <w:szCs w:val="28"/>
        </w:rPr>
        <w:t>типобезопасность</w:t>
      </w:r>
      <w:proofErr w:type="spellEnd"/>
      <w:r>
        <w:rPr>
          <w:sz w:val="28"/>
          <w:szCs w:val="28"/>
        </w:rPr>
        <w:t xml:space="preserve"> запросов;</w:t>
      </w:r>
    </w:p>
    <w:p w14:paraId="705A6388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генерирует миграции схемы данных;</w:t>
      </w:r>
    </w:p>
    <w:p w14:paraId="56A9535D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снижает риск SQL</w:t>
      </w:r>
      <w:r>
        <w:rPr>
          <w:sz w:val="28"/>
          <w:szCs w:val="28"/>
        </w:rPr>
        <w:noBreakHyphen/>
        <w:t>инъекций;</w:t>
      </w:r>
    </w:p>
    <w:p w14:paraId="38EFF379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упрощает рефакторинг структуры данных.</w:t>
      </w:r>
    </w:p>
    <w:p w14:paraId="685C36E1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Подключение к базе реализовано через облачный </w:t>
      </w:r>
      <w:proofErr w:type="spellStart"/>
      <w:r>
        <w:rPr>
          <w:sz w:val="28"/>
        </w:rPr>
        <w:t>серверless-провайдер</w:t>
      </w:r>
      <w:proofErr w:type="spellEnd"/>
      <w:r>
        <w:rPr>
          <w:sz w:val="28"/>
        </w:rPr>
        <w:t xml:space="preserve"> с пулом соединений, что позволяет:</w:t>
      </w:r>
    </w:p>
    <w:p w14:paraId="34B25258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масштабировать ресурсы под нагрузку;</w:t>
      </w:r>
    </w:p>
    <w:p w14:paraId="380DD66E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оптимизировать время отклика запросов;</w:t>
      </w:r>
    </w:p>
    <w:p w14:paraId="05E81959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снижать затраты на инфраструктуру за счёт динамического распределения вычислительных мощностей.</w:t>
      </w:r>
    </w:p>
    <w:p w14:paraId="3421279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Технические и архитектурные преимущества выбранного стека:</w:t>
      </w:r>
    </w:p>
    <w:p w14:paraId="76F80DBD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Производительность и </w:t>
      </w:r>
      <w:proofErr w:type="spellStart"/>
      <w:r>
        <w:rPr>
          <w:sz w:val="28"/>
        </w:rPr>
        <w:t>масштабируемость</w:t>
      </w:r>
      <w:proofErr w:type="spellEnd"/>
      <w:r>
        <w:rPr>
          <w:sz w:val="28"/>
        </w:rPr>
        <w:t xml:space="preserve"> – благодаря асинхронной обработке запросов на сервере, </w:t>
      </w:r>
      <w:proofErr w:type="spellStart"/>
      <w:r>
        <w:rPr>
          <w:sz w:val="28"/>
        </w:rPr>
        <w:t>оптимизированной</w:t>
      </w:r>
      <w:proofErr w:type="spellEnd"/>
      <w:r>
        <w:rPr>
          <w:sz w:val="28"/>
        </w:rPr>
        <w:t xml:space="preserve"> работе с БД и эффективному управлению состоянием на клиенте.</w:t>
      </w:r>
    </w:p>
    <w:p w14:paraId="2533F59C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Кроссплатформенность – интерфейс корректно работает в современных браузерах на любых устройствах, включая мобильные.</w:t>
      </w:r>
    </w:p>
    <w:p w14:paraId="5562355E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Расширяемость – модульная архитектура позволяет легко добавлять новые компоненты и модули.</w:t>
      </w:r>
    </w:p>
    <w:p w14:paraId="33A62CDE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Поддержка командной разработки – строгая типизация и единые стандарты кодирования ускоряют взаимодействие между разработчиками.</w:t>
      </w:r>
    </w:p>
    <w:p w14:paraId="091412B3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Доступность и UX-качество – за счёт использования </w:t>
      </w:r>
      <w:proofErr w:type="spellStart"/>
      <w:r>
        <w:rPr>
          <w:sz w:val="28"/>
        </w:rPr>
        <w:t>UI-фреймворка</w:t>
      </w:r>
      <w:proofErr w:type="spellEnd"/>
      <w:r>
        <w:rPr>
          <w:sz w:val="28"/>
        </w:rPr>
        <w:t>, ориентированного на доступность и адаптивный дизайн.</w:t>
      </w:r>
    </w:p>
    <w:p w14:paraId="621E0C88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Интеграционная</w:t>
      </w:r>
      <w:proofErr w:type="spellEnd"/>
      <w:r>
        <w:rPr>
          <w:sz w:val="28"/>
        </w:rPr>
        <w:t xml:space="preserve"> готовность – API и архитектура </w:t>
      </w:r>
      <w:proofErr w:type="spellStart"/>
      <w:r>
        <w:rPr>
          <w:sz w:val="28"/>
        </w:rPr>
        <w:t>бэкенда</w:t>
      </w:r>
      <w:proofErr w:type="spellEnd"/>
      <w:r>
        <w:rPr>
          <w:sz w:val="28"/>
        </w:rPr>
        <w:t xml:space="preserve"> позволяют подключать внешние сервисы и корпоративные системы без кардинальной переработки кода.</w:t>
      </w:r>
    </w:p>
    <w:p w14:paraId="35D39D64" w14:textId="77777777" w:rsidR="00722C7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2</w:t>
      </w:r>
      <w:r>
        <w:rPr>
          <w:sz w:val="30"/>
        </w:rPr>
        <w:br/>
        <w:t>ПРОЕКТИРОВАНИЕ И РАЗРАБОТКА СИСТЕМЫ</w:t>
      </w:r>
    </w:p>
    <w:p w14:paraId="1249D2F5" w14:textId="77777777" w:rsidR="00CE61F1" w:rsidRPr="00D77235" w:rsidRDefault="00CE61F1" w:rsidP="0086511D">
      <w:pPr>
        <w:pStyle w:val="11"/>
        <w:spacing w:before="240" w:after="120" w:line="360" w:lineRule="auto"/>
      </w:pPr>
      <w:r>
        <w:t>2.1 Информационное и функциональное моделирование</w:t>
      </w:r>
    </w:p>
    <w:p w14:paraId="352EBB60" w14:textId="77777777" w:rsidR="00CE61F1" w:rsidRDefault="00CE61F1" w:rsidP="0086511D">
      <w:pPr>
        <w:pStyle w:val="11"/>
        <w:spacing w:before="240" w:after="120" w:line="360" w:lineRule="auto"/>
      </w:pPr>
      <w:r>
        <w:t>2.1.1 Диаграмма вариантов использования (Use Case)</w:t>
      </w:r>
    </w:p>
    <w:p w14:paraId="5CD71875" w14:textId="77777777" w:rsidR="006E6646" w:rsidRDefault="006E6646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вариантов использования – это один из видов поведенческих диаграмм UML, который демонстрирует функциональные требования к системе через “варианты использования”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 и внешних участников (</w:t>
      </w:r>
      <w:proofErr w:type="spellStart"/>
      <w:r>
        <w:t>Actors</w:t>
      </w:r>
      <w:proofErr w:type="spellEnd"/>
      <w:r>
        <w:t>). Представлена она на рисунке 2.1</w:t>
      </w:r>
    </w:p>
    <w:p w14:paraId="42D21E64" w14:textId="77777777" w:rsidR="00791AD8" w:rsidRDefault="005274D9" w:rsidP="00791AD8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09AEFE2B" wp14:editId="19596182">
            <wp:extent cx="6029745" cy="1911927"/>
            <wp:effectExtent l="19050" t="0" r="9105" b="0"/>
            <wp:docPr id="11" name="Рисунок 2" descr="D:\Дипломы\Денис 21\Диаграмма вариантов использ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Дипломы\Денис 21\Диаграмма вариантов использован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71" cy="1917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4ACA9" w14:textId="77777777" w:rsidR="006E6646" w:rsidRPr="00B25F2C" w:rsidRDefault="006E6646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Cs w:val="24"/>
        </w:rPr>
        <w:t>Рисунок 2.1 – Диаграмма вариантов использования.</w:t>
      </w:r>
    </w:p>
    <w:p w14:paraId="0CC08A11" w14:textId="77777777" w:rsidR="00C403F3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517D6A44" w14:textId="77777777" w:rsidR="00B25F2C" w:rsidRPr="00C403F3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 w14:paraId="5362A677" w14:textId="77777777" w:rsidR="006E6646" w:rsidRDefault="006E6646" w:rsidP="006E664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покупателя такой. Сначала — регистрация личного кабинета. Дальше доступен поиск по каталогу, фильтрация по категориям и возрасту, просмотр карточек товара, добавление в корзину. Любой непонятный момент клиент уточняет через встроенный чат. При оформлении заказа система требует авторизацию и сразу заводит чат-канал с продавцом — это удобно для обсуждения деталей конкретной заявки. Администратор работает по другому контуру. Он управляет учётками, ведёт каталог, обрабатывает заказы, меняет их статусы, назначает дату доставки и смотрит сводную аналитику. Диаграмма наглядно показывает разграничение прав и связи между сценариями (например, «Оформить заказ» зависит от «Авторизоваться»), что соответствует рекомендациям по построению Use Case-моделей [9, с. 31].</w:t>
      </w:r>
    </w:p>
    <w:p w14:paraId="0A99156D" w14:textId="77777777" w:rsidR="00CE61F1" w:rsidRDefault="00CB6BC9" w:rsidP="0086511D">
      <w:pPr>
        <w:pStyle w:val="11"/>
        <w:spacing w:before="240" w:after="120" w:line="360" w:lineRule="auto"/>
      </w:pPr>
      <w:r>
        <w:t>2.1.2 Диаграмма потоков данных</w:t>
      </w:r>
    </w:p>
    <w:p w14:paraId="2DD7A32E" w14:textId="77777777" w:rsidR="00F60444" w:rsidRPr="00F60444" w:rsidRDefault="00F6044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потоков данных отражает логику прохождения информации и запросов в системе интернет-магазина, показывая, как взаимодействуют основные участники, программные компоненты и хранилища данных.</w:t>
      </w:r>
    </w:p>
    <w:p w14:paraId="449BF879" w14:textId="77777777" w:rsidR="00F60444" w:rsidRPr="00F60444" w:rsidRDefault="00F60444" w:rsidP="00B25F2C">
      <w:pPr>
        <w:spacing w:before="4" w:after="4" w:line="360" w:lineRule="exact"/>
        <w:ind w:left="170" w:right="57" w:firstLine="709"/>
        <w:jc w:val="both"/>
      </w:pPr>
      <w:r>
        <w:rPr>
          <w:rFonts w:cs="Times New Roman"/>
          <w:szCs w:val="28"/>
        </w:rPr>
        <w:t>Представлена она на рисунке 2</w:t>
      </w:r>
      <w:r>
        <w:rPr>
          <w:rFonts w:cs="Times New Roman"/>
          <w:szCs w:val="28"/>
          <w:lang w:val="en-US"/>
        </w:rPr>
        <w:t>.2</w:t>
      </w:r>
    </w:p>
    <w:p w14:paraId="2E980EDA" w14:textId="77777777" w:rsidR="00C75F34" w:rsidRDefault="005274D9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14FE804F" wp14:editId="028D2680">
            <wp:extent cx="5932805" cy="4838065"/>
            <wp:effectExtent l="19050" t="0" r="0" b="0"/>
            <wp:docPr id="13" name="Рисунок 3" descr="D:\Дипломы\Денис 21\Диаг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Дипломы\Денис 21\Диаг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3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E9352" w14:textId="77777777" w:rsidR="00C75F34" w:rsidRPr="00B25F2C" w:rsidRDefault="00F60444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2.2 – Контекстная диаграмма.</w:t>
      </w:r>
    </w:p>
    <w:p w14:paraId="04E66744" w14:textId="77777777" w:rsidR="00F60444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16145134" w14:textId="77777777" w:rsidR="00B25F2C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 w14:paraId="247C05E5" w14:textId="77777777" w:rsidR="00C75F34" w:rsidRPr="003D791A" w:rsidRDefault="00F60444" w:rsidP="00F22D59">
      <w:pPr>
        <w:spacing w:after="0" w:line="360" w:lineRule="exact"/>
        <w:ind w:firstLine="709"/>
        <w:jc w:val="both"/>
        <w:rPr>
          <w:rFonts w:cs="Times New Roman"/>
          <w:b/>
          <w:sz w:val="24"/>
          <w:szCs w:val="24"/>
        </w:rPr>
      </w:pPr>
      <w:r>
        <w:t xml:space="preserve">Запрос всегда стартует в браузере. React-приложение собирает данные формы, упаковывает их в JSON или multipart/form-data и через HTTP-клиент уходит на сервер. Express принимает запрос, прогоняет через middleware (валидация Zod, проверка JWT, логирование), затем — либо к PostgreSQL через Drizzle ORM, либо к файловой системе для медиа. В БД лежат пользователи, товары, заказы, чаты и сообщения; в каталоге uploads/ — картинки и логотипы. Сервер формирует ответ и возвращает его клиенту. Цикл одинаковый для любого сценария: GET /api/products читает товары, POST /api/orders создаёт заказ и тут же — связанный чат, multipart-загрузка картинки сохраняет файл и пишет метаданные в БД, обмен сообщениями работает через вставку в таблицу messages.</w:t>
      </w:r>
    </w:p>
    <w:p w14:paraId="44FAD90A" w14:textId="77777777" w:rsidR="00C75F34" w:rsidRDefault="00CE61F1" w:rsidP="0086511D">
      <w:pPr>
        <w:pStyle w:val="11"/>
        <w:spacing w:before="240" w:after="120" w:line="360" w:lineRule="auto"/>
      </w:pPr>
      <w:r>
        <w:t>2.1.3 Диаграмма взаимодействия Frontend и Backend</w:t>
      </w:r>
    </w:p>
    <w:p w14:paraId="66652CF9" w14:textId="77777777" w:rsidR="0017050F" w:rsidRPr="0017050F" w:rsidRDefault="0017050F" w:rsidP="001705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Диаграмма взаимодействия фиксирует обмен запросами и ответами между React-клиентом и Express-сервером с доступом к PostgreSQL и файловой системе. Разложена по основным пользовательским сценариям. Приведена на рисунке 2.3.</w:t>
      </w:r>
    </w:p>
    <w:p w14:paraId="527B2C37" w14:textId="77777777" w:rsidR="00C75F34" w:rsidRDefault="00F22D59" w:rsidP="00F22D59">
      <w:pPr>
        <w:spacing w:after="0" w:line="240" w:lineRule="auto"/>
        <w:jc w:val="center"/>
      </w:pPr>
      <w:r>
        <w:br/>
      </w:r>
      <w:r>
        <w:rPr>
          <w:noProof/>
          <w:lang w:val="en-US" w:eastAsia="en-US"/>
        </w:rPr>
        <w:drawing>
          <wp:inline distT="0" distB="0" distL="0" distR="0" wp14:anchorId="7C0AC122" wp14:editId="43A01DE1">
            <wp:extent cx="2468680" cy="4699591"/>
            <wp:effectExtent l="19050" t="0" r="7820" b="0"/>
            <wp:docPr id="17" name="Рисунок 4" descr="D:\Дипломы\Денис 21\Диаграмма взаимодействия Frontend и Back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Дипломы\Денис 21\Диаграмма взаимодействия Frontend и Backen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56" cy="470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5C1910" w14:textId="77777777" w:rsidR="00C75F34" w:rsidRPr="0015122D" w:rsidRDefault="003D791A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Рисунок 2.3 - Диаграмма взаимодействия </w:t>
      </w:r>
      <w:proofErr w:type="spellStart"/>
      <w:r>
        <w:rPr>
          <w:rFonts w:cs="Times New Roman"/>
          <w:b/>
          <w:sz w:val="24"/>
          <w:szCs w:val="24"/>
        </w:rPr>
        <w:t>Frontend</w:t>
      </w:r>
      <w:proofErr w:type="spellEnd"/>
      <w:r>
        <w:rPr>
          <w:rFonts w:cs="Times New Roman"/>
          <w:b/>
          <w:sz w:val="24"/>
          <w:szCs w:val="24"/>
        </w:rPr>
        <w:t xml:space="preserve"> и </w:t>
      </w:r>
      <w:proofErr w:type="spellStart"/>
      <w:r>
        <w:rPr>
          <w:rFonts w:cs="Times New Roman"/>
          <w:b/>
          <w:sz w:val="24"/>
          <w:szCs w:val="24"/>
        </w:rPr>
        <w:t>Backend</w:t>
      </w:r>
      <w:proofErr w:type="spellEnd"/>
      <w:r>
        <w:rPr>
          <w:rFonts w:cs="Times New Roman"/>
          <w:b/>
          <w:sz w:val="24"/>
          <w:szCs w:val="24"/>
        </w:rPr>
        <w:t>.</w:t>
      </w:r>
    </w:p>
    <w:p w14:paraId="1A3A67E9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4DB11B1A" w14:textId="77777777" w:rsidR="00F95BF4" w:rsidRDefault="0030007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Точка входа всегда одна — React-интерфейс. Визуальные компоненты собирают действия пользователя, формируют запрос и через HTTP-клиент шлют его на API. В сценарии регистрации сервер принимает POST с формой и логотипом, валидирует данные, сохраняет файл в хранилище, заводит запись в таблице пользователей и возвращает клиенту подтверждение.</w:t>
      </w:r>
    </w:p>
    <w:p w14:paraId="1E699CE6" w14:textId="77777777" w:rsidR="00300074" w:rsidRDefault="00F95BF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Авторизация — POST /api/auth/login: проверка по записи в БД, выдача учётных данных и прав, обновление состояния на клиенте. Запрос каталога — выборка из products, ответ в JSON, отрисовка списка. Создание заказа — фронт шлёт состав корзины, бэкенд проверяет данные, сохраняет в orders и сразу создаёт связанный чат в chats для обсуждения с продавцом, в ответ возвращает агрегированную информацию о заказе. Админские операции с товаром — multipart-запрос с изображением и описанием: сервер проверяет права, сохраняет файл в /uploads, пишет запись в БД. Везде линейная цепочка: клиент → запрос → middleware → БД/ФС → ответ → обновление UI. Двусторонний обмен: от клиента — данные форм, фильтры и команды, обратно — выборки, статические ресурсы, статусы и сообщения об ошибках. Эта схема и фиксирует, как уровни системы и потоки данных связаны между собой.</w:t>
      </w:r>
    </w:p>
    <w:p w14:paraId="54B4DEF9" w14:textId="77777777" w:rsidR="00E53A85" w:rsidRPr="00300074" w:rsidRDefault="00E53A8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Схема взаимодействия компонентов отражает целостную архитектуру веб-приложения интернет-магазина игрушек, показывая, как все уровни системы – от </w:t>
      </w:r>
      <w:proofErr w:type="spellStart"/>
      <w:r>
        <w:t>пользовательского</w:t>
      </w:r>
      <w:proofErr w:type="spellEnd"/>
      <w:r>
        <w:t xml:space="preserve"> интерфейса до хранилищ данных – соединены в единый рабочий механизм.</w:t>
      </w:r>
    </w:p>
    <w:p w14:paraId="39DAD1DF" w14:textId="77777777" w:rsidR="00C75F34" w:rsidRDefault="005274D9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70A71A20" wp14:editId="55A23236">
            <wp:extent cx="3967326" cy="4572000"/>
            <wp:effectExtent l="19050" t="0" r="0" b="0"/>
            <wp:docPr id="20" name="Рисунок 5" descr="D:\Дипломы\Денис 21\Схема взаимодействия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Дипломы\Денис 21\Схема взаимодействия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506" cy="4572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B22291" w14:textId="77777777" w:rsidR="00C403F3" w:rsidRPr="0015122D" w:rsidRDefault="00300074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2.4 - Схема взаимодействия компонентов.</w:t>
      </w:r>
    </w:p>
    <w:p w14:paraId="3EE4E440" w14:textId="77777777" w:rsidR="00C403F3" w:rsidRDefault="00C403F3" w:rsidP="0015122D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6E154157" w14:textId="77777777" w:rsidR="0015122D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 w14:paraId="40789B7E" w14:textId="77777777" w:rsidR="009F62A4" w:rsidRDefault="001D1ED7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 клиенте работает React 18 с TypeScript. UI собран из примитивов Radix UI (кнопки, поля, диалоги) и составных блоков — навбары, карточки товаров, фильтры. Эти компоненты складываются в страницы: каталог, авторизация, корзина, заказы, админ-панель. Состояние делю на серверное (TanStack Query — кэш, инвалидация, рефетч) и локальное (хуки useAuth, useCart). Модальные окна Radix Dialog позволяют оформить заказ или открыть корзину без перехода на отдельный экран. Все действия пользователя превращаются в HTTP-запросы и идут на бэкенд. Бэкенд — Express на Node.js. Маршрутизация распределяет запросы по контроллерам: auth, products, orders, chats, admin. На этом уровне — JWT-проверка, валидация Zod-схемами, загрузка файлов через Multer, логирование и обработка ошибок.</w:t>
      </w:r>
    </w:p>
    <w:p w14:paraId="6DF21866" w14:textId="77777777" w:rsidR="009F62A4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Слой доступа к данным — Drizzle ORM поверх PostgreSQL. Сущности: users, products, orders, chats, messages — со связями по внешним ключам и поддержкой транзакций. Медиа (картинки товаров, логотипы) лежат в /uploads и отдаются как статика. Между фронтом и бэком обмен строго по REST: запросы с параметрами или телом в JSON / multipart/form-data, ответы — JSON или поток файла. Регистрация: фронт передаёт форму, бэк проверяет, пишет в БД, возвращает токен и профиль. Каталог: запрос на список, выборка из products, JSON в ответ. Заказ: запись в orders + связанный чат в chats. Добавление товара админом: файл — в /uploads, метаданные — в БД.</w:t>
      </w:r>
    </w:p>
    <w:p w14:paraId="7B9EE2E8" w14:textId="77777777" w:rsidR="00607A08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Архитектура жёстко модульная: фронт работает только с API и статикой, бэк — только с хранилищами. Из-за этого систему легко расширять и сопровождать. На схеме видно, какой компонент за какой участок пути отвечает и как они связаны в единый поток.</w:t>
      </w:r>
    </w:p>
    <w:p w14:paraId="1973E707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представленной схеме REST API все конечные точки сгруппированы по функциональным областям, что позволяет чётко разграничить задачи между модулями и обеспечить </w:t>
      </w:r>
      <w:proofErr w:type="spellStart"/>
      <w:r>
        <w:rPr>
          <w:sz w:val="28"/>
        </w:rPr>
        <w:t>предсказуемость</w:t>
      </w:r>
      <w:proofErr w:type="spellEnd"/>
      <w:r>
        <w:rPr>
          <w:sz w:val="28"/>
        </w:rPr>
        <w:t xml:space="preserve"> взаимодействия клиента с сервером.</w:t>
      </w:r>
    </w:p>
    <w:p w14:paraId="0E72BE0E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Authentication API закрывает работу с учётными записями: POST /api/auth/register — регистрация с формой, POST /api/auth/login — вход, POST /api/auth/logout — завершение сессии. Через эти три эндпоинта проходит вся работа с правами доступа.</w:t>
      </w:r>
    </w:p>
    <w:p w14:paraId="62F1CFA3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Product API ведёт жизненный цикл товаров. POST /api/products создаёт позицию с метаданными и изображением, GET /api/products возвращает каталог, GET /api/products/{id} — карточку. Обновление — PUT /api/products/{id}, удаление — DELETE /api/products/{id}.</w:t>
      </w:r>
    </w:p>
    <w:p w14:paraId="71B79506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Orders API: POST /api/orders создаёт заказ, PUT /api/orders/{id}/status меняет статус, GET /api/orders отдаёт список (с фильтрацией по ролям и параметрам), GET /api/orders/{id} — полную карточку конкретного заказа.</w:t>
      </w:r>
    </w:p>
    <w:p w14:paraId="2ADD0E34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Chat API — обмен сообщениями. POST /api/chat/messages отправляет, GET /api/chat/messages возвращает историю. Один и тот же эндпоинт обслуживает и пользовательскую, и админскую сторону — разделение по правам выполняется в middleware.</w:t>
      </w:r>
    </w:p>
    <w:p w14:paraId="7D76A080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сумме структура эндпоинтов модульная: каждая группа методов закрывает свой блок функционала, форматы и названия единообразные. Это упрощает интеграцию с фронтом и расширение API без поломки контрактов между клиентом и сервером.</w:t>
      </w:r>
    </w:p>
    <w:p w14:paraId="4AF856DF" w14:textId="77777777" w:rsidR="00C75F34" w:rsidRDefault="00EF2EE6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4A6D33BC" wp14:editId="5A667F46">
            <wp:extent cx="5934045" cy="520996"/>
            <wp:effectExtent l="19050" t="0" r="0" b="0"/>
            <wp:docPr id="26" name="Рисунок 8" descr="D:\Дипломы\Денис 21\REST API Endpoi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Дипломы\Денис 21\REST API Endpoints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45" cy="520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2972F8" w14:textId="77777777" w:rsidR="00C75F34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Рисунок 2.5 - REST API </w:t>
      </w:r>
      <w:proofErr w:type="spellStart"/>
      <w:r>
        <w:rPr>
          <w:rFonts w:cs="Times New Roman"/>
          <w:b/>
          <w:sz w:val="24"/>
          <w:szCs w:val="24"/>
        </w:rPr>
        <w:t>Endpoints</w:t>
      </w:r>
      <w:proofErr w:type="spellEnd"/>
      <w:r>
        <w:rPr>
          <w:rFonts w:cs="Times New Roman"/>
          <w:b/>
          <w:sz w:val="24"/>
          <w:szCs w:val="24"/>
        </w:rPr>
        <w:t>.</w:t>
      </w:r>
    </w:p>
    <w:p w14:paraId="352C5249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005D8B39" w14:textId="77777777" w:rsidR="00CE61F1" w:rsidRPr="00D77235" w:rsidRDefault="00CE61F1" w:rsidP="0086511D">
      <w:pPr>
        <w:pStyle w:val="11"/>
        <w:spacing w:before="240" w:after="120" w:line="360" w:lineRule="auto"/>
      </w:pPr>
      <w:r>
        <w:t>2.2 Проектирование данных</w:t>
      </w:r>
    </w:p>
    <w:p w14:paraId="1FB2AEE0" w14:textId="77777777" w:rsidR="00CE61F1" w:rsidRDefault="008351C4" w:rsidP="0086511D">
      <w:pPr>
        <w:pStyle w:val="11"/>
        <w:spacing w:before="240" w:after="120" w:line="360" w:lineRule="auto"/>
      </w:pPr>
      <w:r>
        <w:t>2.2.1 Информационная модель</w:t>
      </w:r>
    </w:p>
    <w:p w14:paraId="24EB7E73" w14:textId="77777777" w:rsidR="002C46BB" w:rsidRDefault="00607A08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Информационная модель – это формальное представление ключевых объектов предметной области, их атрибутов и отношений, на основе которого проектируется структура СУБД и обеспечивается целостность данных.</w:t>
      </w:r>
    </w:p>
    <w:p w14:paraId="795ED70B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Информационная модель описывает структуру БД, спроектированной под типовые операции компании: каталог, заказы, поддержку клиентов. В основе — нормализация (3НФ) и разделение по логическим блокам [13, с. 23]. Центральная сущность — User. В ней лежат и контактные данные с реквизитами компании, и параметры авторизации, и флаг администратора — это позволяет одной таблицей покрыть и клиентов, и сотрудников. Уникальный индекс по e-mail и индексы по часто используемым полям ускоряют поиск.</w:t>
      </w:r>
    </w:p>
    <w:p w14:paraId="466CB5F6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Второй блок — каталог. Сущность Product содержит название, описание, изображение, категорию, возрастную группу, материал и страну. Особенность — оптовое ценообразование: для одной позиции хранятся три цены (price5, price20, price50) под объёмные пороги. Категория и возрастная группа вынесены в справочники, чтобы исключить дубликаты и опечатки [13, с. 24].</w:t>
      </w:r>
    </w:p>
    <w:p w14:paraId="538D66AC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Сущность Order описывает «шапку» заказа: клиент, итоговая сумма, адрес доставки, текущий статус, дата создания. Справочник OrderStatus фиксирует жизненный цикл от оформления до доставки или отмены. Состав вынесен в отдельную таблицу OrderItem — товар, количество, цена за единицу, ценовой уровень. Такой подход упрощает аналитику и точно считает себестоимость.</w:t>
      </w:r>
    </w:p>
    <w:p w14:paraId="72A8B92F" w14:textId="77777777" w:rsidR="00607A08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Последний блок — коммуникации. Каждому заказу автоматически создаётся сущность Chat, которая связывает заказ и клиента в одном канале поддержки. Внутри чата хранятся записи Message: идентификатор чата, отправитель, текст, дата. История переписки прозрачна для обеих сторон. Информационная модель ИС показана на рисунке 2.8.</w:t>
      </w:r>
    </w:p>
    <w:p w14:paraId="4DD54512" w14:textId="77777777" w:rsidR="00C75F34" w:rsidRDefault="002C46BB" w:rsidP="002C46BB">
      <w:pPr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92D8150" wp14:editId="51C6AE95">
            <wp:extent cx="3346910" cy="4570612"/>
            <wp:effectExtent l="19050" t="0" r="5890" b="0"/>
            <wp:docPr id="30" name="Рисунок 9" descr="D:\Дипломы\Денис 21\информацион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Дипломы\Денис 21\информацион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92" cy="457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7AD44" w14:textId="77777777" w:rsidR="00DC1AD7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2.6 - Информационная модель.</w:t>
      </w:r>
    </w:p>
    <w:p w14:paraId="4C4EC87E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056E6BDC" w14:textId="77777777" w:rsidR="00CE61F1" w:rsidRDefault="00CE61F1" w:rsidP="0086511D">
      <w:pPr>
        <w:pStyle w:val="11"/>
        <w:spacing w:before="240" w:after="120" w:line="360" w:lineRule="auto"/>
      </w:pPr>
      <w:r>
        <w:t>2.2.2 Характеристика базы данных</w:t>
      </w:r>
    </w:p>
    <w:p w14:paraId="782C817A" w14:textId="77777777" w:rsidR="002C46BB" w:rsidRPr="002C46BB" w:rsidRDefault="00DC1AD7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Под систему выбрана PostgreSQL. Это даёт надёжность, расширяемость и поддержку современных механизмов работы с данными. Логическая структура спроектирована по принципам нормализации, разделения по тематическим блокам и обеспечения целостности через строгие связи между таблицами.</w:t>
      </w:r>
    </w:p>
    <w:p w14:paraId="5E702C1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Идентификаторы записей — серийные первичные ключи (serial/bigserial). Это гарантирует уникальность и упрощает навигацию. Связи между сущностями — через внешние ключи, что формирует иерархическую модель и исключает «висячие» ссылки. Например, запись в Order связана с конкретным User и набором OrderItem, а каждая позиция — с конкретным Product.</w:t>
      </w:r>
    </w:p>
    <w:p w14:paraId="10594C0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Характерной особенностью модели является работа как с традиционными </w:t>
      </w:r>
      <w:proofErr w:type="spellStart"/>
      <w:r>
        <w:t>реляционными</w:t>
      </w:r>
      <w:proofErr w:type="spellEnd"/>
      <w:r>
        <w:t xml:space="preserve"> структурами, так и со сложными вложенными данными. Для хранения </w:t>
      </w:r>
      <w:proofErr w:type="spellStart"/>
      <w:r>
        <w:t>агрегированных</w:t>
      </w:r>
      <w:proofErr w:type="spellEnd"/>
      <w:r>
        <w:t xml:space="preserve"> объектов используется тип JSONB – в частности, для первоначального варианта хранения состава заказа. Это позволяет гибко описывать переменное количество элементов, не нарушая общей структуры базы, а также эффективно работать с фильтрацией и выборками по вложенным ключам. Несмотря на то, что в </w:t>
      </w:r>
      <w:proofErr w:type="spellStart"/>
      <w:r>
        <w:t>оптимизированной</w:t>
      </w:r>
      <w:proofErr w:type="spellEnd"/>
      <w:r>
        <w:t xml:space="preserve"> версии модели позиции заказа вынесены в отдельную таблицу </w:t>
      </w:r>
      <w:proofErr w:type="spellStart"/>
      <w:r>
        <w:t>OrderItem</w:t>
      </w:r>
      <w:proofErr w:type="spellEnd"/>
      <w:r>
        <w:t xml:space="preserve"> для аналитической прозрачности, поддержка JSON остаётся ценным инструментом для хранения вспомогательных структур, фильтров и параметров.</w:t>
      </w:r>
    </w:p>
    <w:p w14:paraId="4CC73755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Все ключевые сущности системы снабжены временными метками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), что формирует полноценный аудит-след и позволяет отслеживать историю изменений, жизненный цикл заказов и событий. Данный механизм важен как для внутреннего контроля, так и для аналитики бизнес-процессов.</w:t>
      </w:r>
    </w:p>
    <w:p w14:paraId="11A2A2F4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Логическая модель базы данных охватывает несколько функциональных блоков:</w:t>
      </w:r>
    </w:p>
    <w:p w14:paraId="275233C6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Пользователи и учетные данные – таблица User с расширенной контактной и организационной информацией, признаком административных прав и уникальной </w:t>
      </w:r>
      <w:proofErr w:type="spellStart"/>
      <w:r>
        <w:t>аутентификацией</w:t>
      </w:r>
      <w:proofErr w:type="spellEnd"/>
      <w:r>
        <w:t xml:space="preserve"> по e-mail.</w:t>
      </w:r>
    </w:p>
    <w:p w14:paraId="1798F133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Каталог товаров – таблица Product с детальными характеристиками товара, классификацией по категориям и возрастным группам, а также прогрессивной </w:t>
      </w:r>
      <w:proofErr w:type="spellStart"/>
      <w:r>
        <w:t>ценовой</w:t>
      </w:r>
      <w:proofErr w:type="spellEnd"/>
      <w:r>
        <w:t xml:space="preserve"> матрицей (цены за 5 – 19, 20 – 49 и 50+ единиц).</w:t>
      </w:r>
    </w:p>
    <w:p w14:paraId="6169E2D4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Заказы и их состав – таблицы </w:t>
      </w:r>
      <w:proofErr w:type="spellStart"/>
      <w:r>
        <w:t>Order</w:t>
      </w:r>
      <w:proofErr w:type="spellEnd"/>
      <w:r>
        <w:t xml:space="preserve"> и </w:t>
      </w:r>
      <w:proofErr w:type="spellStart"/>
      <w:r>
        <w:t>OrderItem</w:t>
      </w:r>
      <w:proofErr w:type="spellEnd"/>
      <w:r>
        <w:t>, позволяющие хранить как общие сведения о заказе (клиент, адрес доставки, сумма, статус), так и детализированный перечень товаров с количеством и типом цены.</w:t>
      </w:r>
    </w:p>
    <w:p w14:paraId="362FCCC9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Коммуникации – таблицы Chat и </w:t>
      </w:r>
      <w:proofErr w:type="spellStart"/>
      <w:r>
        <w:t>Message</w:t>
      </w:r>
      <w:proofErr w:type="spellEnd"/>
      <w:r>
        <w:t>, реализующие связанный с заказом канал обмена сообщениями между клиентом и службой поддержки.</w:t>
      </w:r>
    </w:p>
    <w:p w14:paraId="62D018D4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Для оптимизации производительности в базе данных предусмотрены индексы по наиболее часто используемым полям (категории товаров, статусы заказов, признак наличия на складе, признак администратора и т. д.), что ускоряет выполнение запросов выборки и упрощает построение аналитических отчетов. Связи реализованы по принципу «один-ко-многим» и «один-к-одному» там, где это обусловлено бизнес-логикой (например, один заказ – один чат поддержки).</w:t>
      </w:r>
    </w:p>
    <w:p w14:paraId="645566B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совокупности данная архитектура PostgreSQL-базы данных сочетает строгую структурированность </w:t>
      </w:r>
      <w:proofErr w:type="spellStart"/>
      <w:r>
        <w:t>реляционной</w:t>
      </w:r>
      <w:proofErr w:type="spellEnd"/>
      <w:r>
        <w:t xml:space="preserve"> модели с гибкостью работы с </w:t>
      </w:r>
      <w:proofErr w:type="spellStart"/>
      <w:r>
        <w:t>полуструктурированными</w:t>
      </w:r>
      <w:proofErr w:type="spellEnd"/>
      <w:r>
        <w:t xml:space="preserve"> данными, обеспечивает целостность и согласованность информации и позволяет безболезненно развивать систему за счет добавления новых модулей и интеграций. Это делает её устойчивым фундаментом для дальнейшей автоматизации бизнес-процессов и расширения функциональности информационной системы.</w:t>
      </w:r>
    </w:p>
    <w:p w14:paraId="3B5345D0" w14:textId="77777777" w:rsidR="001C4EBA" w:rsidRPr="001C4EBA" w:rsidRDefault="00CE61F1" w:rsidP="0086511D">
      <w:pPr>
        <w:pStyle w:val="11"/>
        <w:spacing w:before="240" w:after="120" w:line="360" w:lineRule="auto"/>
      </w:pPr>
      <w:r>
        <w:t>2.2.3 Описание нормативно-справочной, входной и результатной информации</w:t>
      </w:r>
    </w:p>
    <w:p w14:paraId="04AA1EA6" w14:textId="77777777" w:rsidR="00881D0B" w:rsidRPr="00881D0B" w:rsidRDefault="001C4EB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наполнение базы данных формируется из нескольких типов данных, каждый из которых играет свою роль в работе системы и обеспечивает полный цикл функционирования – от ввода первичных сведений до формирования аналитических отчетов.</w:t>
      </w:r>
    </w:p>
    <w:p w14:paraId="0D6670DE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Нормативно-справочная информация представлена стабильными, редко изменяемыми наборами данных, которые служат основой для классификации и унификации записей в операционных таблицах. К таким данным относятся:</w:t>
      </w:r>
    </w:p>
    <w:p w14:paraId="2E04AEB8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Категории товаров – фиксированные группы для систематизации ассортимента (например, конструкторы, куклы, настольные игры).</w:t>
      </w:r>
    </w:p>
    <w:p w14:paraId="04AF99EC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Возрастные группы – диапазоны, по которым </w:t>
      </w:r>
      <w:proofErr w:type="spellStart"/>
      <w:r>
        <w:rPr>
          <w:sz w:val="28"/>
        </w:rPr>
        <w:t>сегментируется</w:t>
      </w:r>
      <w:proofErr w:type="spellEnd"/>
      <w:r>
        <w:rPr>
          <w:sz w:val="28"/>
        </w:rPr>
        <w:t xml:space="preserve"> целевая аудитория продукции.</w:t>
      </w:r>
    </w:p>
    <w:p w14:paraId="5FB09460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Материалы – перечень допустимых значений для описания состава товаров.</w:t>
      </w:r>
    </w:p>
    <w:p w14:paraId="14391612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Страны – справочник географического происхождения или поставки.</w:t>
      </w:r>
    </w:p>
    <w:p w14:paraId="6D10794B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Статусы заказов – последовательность состояний, описывающая этапы жизненного цикла заказа (от «Нового» до «Доставленного»).</w:t>
      </w:r>
    </w:p>
    <w:p w14:paraId="2C0A1A66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информацией.</w:t>
      </w:r>
    </w:p>
    <w:p w14:paraId="1AA380F7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Входная информация</w:t>
      </w:r>
      <w:r>
        <w:rPr>
          <w:sz w:val="28"/>
          <w:szCs w:val="28"/>
        </w:rPr>
        <w:t xml:space="preserve"> формируется в процессе работы пользователей и включает:</w:t>
      </w:r>
    </w:p>
    <w:p w14:paraId="0D974944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Регистрационные данные – сведения, необходимые для создания учетной записи и идентификации пользователя, включая контактную и организационную информацию.</w:t>
      </w:r>
    </w:p>
    <w:p w14:paraId="7FE27EC1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Товарная информация – детализированные описания продукции, изображения, цены, наличие на складе.</w:t>
      </w:r>
    </w:p>
    <w:p w14:paraId="2F25B623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Заказы – сформированные клиентами заявки, включающие набор позиций, адрес доставки, условия оплаты и выбранные товары.</w:t>
      </w:r>
    </w:p>
    <w:p w14:paraId="54C93880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Сообщения – переписка между пользователем и службой поддержки в рамках заказов, хранящаяся в системе чатов.</w:t>
      </w:r>
    </w:p>
    <w:p w14:paraId="468973E5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Этот блок данных является динамичным и постоянно пополняется в ходе эксплуатации системы.</w:t>
      </w:r>
    </w:p>
    <w:p w14:paraId="222FF987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Результатная</w:t>
      </w:r>
      <w:proofErr w:type="spellEnd"/>
      <w:r>
        <w:rPr>
          <w:sz w:val="28"/>
        </w:rPr>
        <w:t xml:space="preserve"> информация формируется на основе обработки и анализа входных данных.</w:t>
      </w:r>
    </w:p>
    <w:p w14:paraId="258461A6" w14:textId="77777777" w:rsidR="00610527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Таким образом, информационное обеспечение системы базируется на четком разграничении данных по их назначению, частоте изменения и источникам формирования, что способствует упорядоченной организации хранения, высокой скорости доступа и повышенной аналитической ценности информации.</w:t>
      </w:r>
    </w:p>
    <w:p w14:paraId="62A2DA38" w14:textId="77777777" w:rsidR="00CE61F1" w:rsidRPr="00D77235" w:rsidRDefault="00CE61F1" w:rsidP="0086511D">
      <w:pPr>
        <w:pStyle w:val="11"/>
        <w:spacing w:before="240" w:after="120" w:line="360" w:lineRule="auto"/>
      </w:pPr>
      <w:r>
        <w:t>2.3 Архитектура системы</w:t>
      </w:r>
    </w:p>
    <w:p w14:paraId="1C9A8A09" w14:textId="77777777" w:rsidR="00CE61F1" w:rsidRDefault="00CE61F1" w:rsidP="0086511D">
      <w:pPr>
        <w:pStyle w:val="11"/>
        <w:spacing w:before="240" w:after="120" w:line="360" w:lineRule="auto"/>
      </w:pPr>
      <w:r>
        <w:t>2.3.1 Диаграмма компонентов</w:t>
      </w:r>
    </w:p>
    <w:p w14:paraId="6FAE4020" w14:textId="77777777" w:rsidR="0030557F" w:rsidRPr="0030557F" w:rsidRDefault="00DF2802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Клиентская часть приложения реализована на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с использованием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и организована по компонентной архитектуре. В её состав входят несколько ключевых групп:</w:t>
      </w:r>
    </w:p>
    <w:p w14:paraId="0ADF090F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Страницы – </w:t>
      </w:r>
      <w:proofErr w:type="spellStart"/>
      <w:r>
        <w:rPr>
          <w:sz w:val="28"/>
        </w:rPr>
        <w:t>верхнеуровневые</w:t>
      </w:r>
      <w:proofErr w:type="spellEnd"/>
      <w:r>
        <w:rPr>
          <w:sz w:val="28"/>
        </w:rPr>
        <w:t xml:space="preserve"> контейнеры, отвечающие за маршруты и сборку интерфейса из отдельных компонентов:</w:t>
      </w:r>
    </w:p>
    <w:p w14:paraId="296B3A79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Landing</w:t>
      </w:r>
      <w:proofErr w:type="spellEnd"/>
      <w:r>
        <w:rPr>
          <w:sz w:val="28"/>
        </w:rPr>
        <w:t xml:space="preserve"> – главная страница с обзором ассортимента и промо-блоками.</w:t>
      </w:r>
    </w:p>
    <w:p w14:paraId="11AF0C6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Shop – каталог товаров с поиском, фильтрацией и добавлением в корзину.</w:t>
      </w:r>
    </w:p>
    <w:p w14:paraId="037A7F3E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– личный кабинет с историей заказов и их статусами.</w:t>
      </w:r>
    </w:p>
    <w:p w14:paraId="0D70222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Admin – административная панель для управления товарами, заказами и пользователями.</w:t>
      </w:r>
    </w:p>
    <w:p w14:paraId="21D9ECBC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UI-компоненты – </w:t>
      </w:r>
      <w:proofErr w:type="spellStart"/>
      <w:r>
        <w:rPr>
          <w:sz w:val="28"/>
        </w:rPr>
        <w:t>переиспользуемые</w:t>
      </w:r>
      <w:proofErr w:type="spellEnd"/>
      <w:r>
        <w:rPr>
          <w:sz w:val="28"/>
        </w:rPr>
        <w:t xml:space="preserve"> элементы интерфейса:</w:t>
      </w:r>
    </w:p>
    <w:p w14:paraId="405BAA3C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Navbar</w:t>
      </w:r>
      <w:proofErr w:type="spellEnd"/>
      <w:r>
        <w:rPr>
          <w:sz w:val="28"/>
        </w:rPr>
        <w:t xml:space="preserve"> – панель навигации с </w:t>
      </w:r>
      <w:proofErr w:type="spellStart"/>
      <w:r>
        <w:rPr>
          <w:sz w:val="28"/>
        </w:rPr>
        <w:t>логотипом</w:t>
      </w:r>
      <w:proofErr w:type="spellEnd"/>
      <w:r>
        <w:rPr>
          <w:sz w:val="28"/>
        </w:rPr>
        <w:t>, поиском, меню и значком корзины.</w:t>
      </w:r>
    </w:p>
    <w:p w14:paraId="179E93A5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ProductCard</w:t>
      </w:r>
      <w:proofErr w:type="spellEnd"/>
      <w:r>
        <w:rPr>
          <w:sz w:val="28"/>
        </w:rPr>
        <w:t xml:space="preserve"> – карточка товара с изображением, ценой и кнопками действий.</w:t>
      </w:r>
    </w:p>
    <w:p w14:paraId="3992DE3C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CartModal</w:t>
      </w:r>
      <w:proofErr w:type="spellEnd"/>
      <w:r>
        <w:rPr>
          <w:sz w:val="28"/>
        </w:rPr>
        <w:t xml:space="preserve"> – модальное окно корзины с возможностью изменить количество товаров и оформить заказ.</w:t>
      </w:r>
    </w:p>
    <w:p w14:paraId="52646D9A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Хуки</w:t>
      </w:r>
      <w:proofErr w:type="spellEnd"/>
      <w:r>
        <w:rPr>
          <w:sz w:val="28"/>
        </w:rPr>
        <w:t xml:space="preserve"> для состояния – кастомные </w:t>
      </w:r>
      <w:proofErr w:type="spellStart"/>
      <w:r>
        <w:rPr>
          <w:sz w:val="28"/>
        </w:rPr>
        <w:t>React-хуки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инкапсулирующие</w:t>
      </w:r>
      <w:proofErr w:type="spellEnd"/>
      <w:r>
        <w:rPr>
          <w:sz w:val="28"/>
        </w:rPr>
        <w:t xml:space="preserve"> логику работы с данными и событиями:</w:t>
      </w:r>
    </w:p>
    <w:p w14:paraId="71CD838F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useAuth</w:t>
      </w:r>
      <w:proofErr w:type="spellEnd"/>
      <w:r>
        <w:rPr>
          <w:sz w:val="28"/>
        </w:rPr>
        <w:t xml:space="preserve"> – управление </w:t>
      </w:r>
      <w:proofErr w:type="spellStart"/>
      <w:r>
        <w:rPr>
          <w:sz w:val="28"/>
        </w:rPr>
        <w:t>аутентификацией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токенами</w:t>
      </w:r>
      <w:proofErr w:type="spellEnd"/>
      <w:r>
        <w:rPr>
          <w:sz w:val="28"/>
        </w:rPr>
        <w:t xml:space="preserve"> и профилем пользователя.</w:t>
      </w:r>
    </w:p>
    <w:p w14:paraId="743D044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useCart</w:t>
      </w:r>
      <w:proofErr w:type="spellEnd"/>
      <w:r>
        <w:rPr>
          <w:sz w:val="28"/>
        </w:rPr>
        <w:t xml:space="preserve"> – хранение и обновление данных корзины, расчёт суммы, синхронизация с сервером.</w:t>
      </w:r>
    </w:p>
    <w:p w14:paraId="63D8FC77" w14:textId="77777777"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Эти модули взаимодействуют с сервером через HTTP API, используя такие библиотеки, как </w:t>
      </w:r>
      <w:proofErr w:type="spellStart"/>
      <w:r>
        <w:rPr>
          <w:sz w:val="28"/>
        </w:rPr>
        <w:t>TanStack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Query</w:t>
      </w:r>
      <w:proofErr w:type="spellEnd"/>
      <w:r>
        <w:rPr>
          <w:sz w:val="28"/>
        </w:rPr>
        <w:t>, для кэширования и синхронизации данных.</w:t>
      </w:r>
    </w:p>
    <w:p w14:paraId="165A4CC1" w14:textId="77777777"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Серверная часть приложения реализована на </w:t>
      </w:r>
      <w:proofErr w:type="spellStart"/>
      <w:r>
        <w:rPr>
          <w:sz w:val="28"/>
        </w:rPr>
        <w:t>Node.js</w:t>
      </w:r>
      <w:proofErr w:type="spellEnd"/>
      <w:r>
        <w:rPr>
          <w:sz w:val="28"/>
        </w:rPr>
        <w:t xml:space="preserve"> с использованием Express и разделена на несколько слоёв:</w:t>
      </w:r>
    </w:p>
    <w:p w14:paraId="213F54B1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Routes</w:t>
      </w:r>
      <w:proofErr w:type="spellEnd"/>
      <w:r>
        <w:rPr>
          <w:sz w:val="28"/>
        </w:rPr>
        <w:t xml:space="preserve"> (API </w:t>
      </w:r>
      <w:proofErr w:type="spellStart"/>
      <w:r>
        <w:rPr>
          <w:sz w:val="28"/>
        </w:rPr>
        <w:t>Endpoints</w:t>
      </w:r>
      <w:proofErr w:type="spellEnd"/>
      <w:r>
        <w:rPr>
          <w:sz w:val="28"/>
        </w:rPr>
        <w:t xml:space="preserve">) – набор REST-маршрутов, которые принимают запросы от </w:t>
      </w:r>
      <w:proofErr w:type="spellStart"/>
      <w:r>
        <w:rPr>
          <w:sz w:val="28"/>
        </w:rPr>
        <w:t>фронтенда</w:t>
      </w:r>
      <w:proofErr w:type="spellEnd"/>
      <w:r>
        <w:rPr>
          <w:sz w:val="28"/>
        </w:rPr>
        <w:t xml:space="preserve"> и направляют их к соответствующей бизнес-логике:</w:t>
      </w:r>
    </w:p>
    <w:p w14:paraId="15A0D635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маршруты аутентификации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/...),</w:t>
      </w:r>
    </w:p>
    <w:p w14:paraId="564662CE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работы с товарами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/products/...),</w:t>
      </w:r>
    </w:p>
    <w:p w14:paraId="65495179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управления заказами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orders</w:t>
      </w:r>
      <w:proofErr w:type="spellEnd"/>
      <w:r>
        <w:rPr>
          <w:sz w:val="28"/>
          <w:szCs w:val="28"/>
        </w:rPr>
        <w:t>/...),</w:t>
      </w:r>
    </w:p>
    <w:p w14:paraId="48C78A97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чатов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/chats/...),</w:t>
      </w:r>
    </w:p>
    <w:p w14:paraId="2A1C9175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административных функций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/admin/...).</w:t>
      </w:r>
    </w:p>
    <w:p w14:paraId="2504FDBD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Storage (Слой данных) – модуль доступа к базе данных PostgreSQL через ORM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>. Отвечает за выполнение CRUD-операций с таблицами пользователей, товаров, заказов, чатов и сообщений.</w:t>
      </w:r>
    </w:p>
    <w:p w14:paraId="4B86F308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– промежуточные </w:t>
      </w:r>
      <w:proofErr w:type="spellStart"/>
      <w:r>
        <w:rPr>
          <w:sz w:val="28"/>
        </w:rPr>
        <w:t>обработчики</w:t>
      </w:r>
      <w:proofErr w:type="spellEnd"/>
      <w:r>
        <w:rPr>
          <w:sz w:val="28"/>
        </w:rPr>
        <w:t>, интегрированные в конвейер Express:</w:t>
      </w:r>
    </w:p>
    <w:p w14:paraId="13265CAA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Аутентификация</w:t>
      </w:r>
      <w:proofErr w:type="spellEnd"/>
      <w:r>
        <w:rPr>
          <w:sz w:val="28"/>
        </w:rPr>
        <w:t xml:space="preserve"> – проверка JWT-токенов и прав доступа.</w:t>
      </w:r>
    </w:p>
    <w:p w14:paraId="41BDA8AB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Логирование</w:t>
      </w:r>
      <w:proofErr w:type="spellEnd"/>
      <w:r>
        <w:rPr>
          <w:sz w:val="28"/>
        </w:rPr>
        <w:t xml:space="preserve"> – запись информации о запросах и ответах для отладки и аудита.</w:t>
      </w:r>
    </w:p>
    <w:p w14:paraId="23FC89D4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Обработка ошибок – централизованная генерация и отправка </w:t>
      </w:r>
      <w:proofErr w:type="spellStart"/>
      <w:r>
        <w:rPr>
          <w:sz w:val="28"/>
        </w:rPr>
        <w:t>структурированных</w:t>
      </w:r>
      <w:proofErr w:type="spellEnd"/>
      <w:r>
        <w:rPr>
          <w:sz w:val="28"/>
        </w:rPr>
        <w:t xml:space="preserve"> сообщений об ошибках клиенту.</w:t>
      </w:r>
    </w:p>
    <w:p w14:paraId="2A405E76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Обработка файлов – приём и сохранение загружаемых изображений и документов (</w:t>
      </w:r>
      <w:proofErr w:type="spellStart"/>
      <w:r>
        <w:rPr>
          <w:sz w:val="28"/>
        </w:rPr>
        <w:t>Multer</w:t>
      </w:r>
      <w:proofErr w:type="spellEnd"/>
      <w:r>
        <w:rPr>
          <w:sz w:val="28"/>
        </w:rPr>
        <w:t>).</w:t>
      </w:r>
    </w:p>
    <w:p w14:paraId="0274A38C" w14:textId="77777777" w:rsidR="00D33715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Такое разделение обеспечивает </w:t>
      </w:r>
      <w:proofErr w:type="spellStart"/>
      <w:r>
        <w:rPr>
          <w:sz w:val="28"/>
        </w:rPr>
        <w:t>модульность</w:t>
      </w:r>
      <w:proofErr w:type="spellEnd"/>
      <w:r>
        <w:rPr>
          <w:sz w:val="28"/>
        </w:rPr>
        <w:t>, лёгкое масштабирование и изоляцию логики между слоями.</w:t>
      </w:r>
    </w:p>
    <w:p w14:paraId="4FB2DAB2" w14:textId="77777777" w:rsidR="00321970" w:rsidRDefault="00CE61F1" w:rsidP="0086511D">
      <w:pPr>
        <w:pStyle w:val="11"/>
        <w:spacing w:before="240" w:after="120" w:line="360" w:lineRule="auto"/>
      </w:pPr>
      <w:r>
        <w:t>2.3.2 Диаграмма развертывания</w:t>
      </w:r>
    </w:p>
    <w:p w14:paraId="1B7CB848" w14:textId="77777777"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Диаграмма развертывания иллюстрирует физическую и виртуальную инфраструктуру системы, показывая аппаратные и программные узлы, размещение </w:t>
      </w:r>
      <w:proofErr w:type="spellStart"/>
      <w:r>
        <w:t>артефактов</w:t>
      </w:r>
      <w:proofErr w:type="spellEnd"/>
      <w:r>
        <w:t xml:space="preserve"> и каналы связи без учёта платёжных шлюзов и модулей </w:t>
      </w:r>
      <w:proofErr w:type="spellStart"/>
      <w:r>
        <w:t>техподдержки</w:t>
      </w:r>
      <w:proofErr w:type="spellEnd"/>
      <w:r>
        <w:t>. Ее можно увидеть на рисунке 2.10</w:t>
      </w:r>
    </w:p>
    <w:p w14:paraId="1AB675EE" w14:textId="77777777" w:rsidR="00BB2BCA" w:rsidRPr="00BB2BCA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Система развёрнута в трёх логических зонах:</w:t>
      </w:r>
    </w:p>
    <w:p w14:paraId="64D6E1C8" w14:textId="77777777"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Пограничная (DMZ) с </w:t>
      </w:r>
      <w:proofErr w:type="spellStart"/>
      <w:r>
        <w:t>балансировщиками</w:t>
      </w:r>
      <w:proofErr w:type="spellEnd"/>
      <w:r>
        <w:t xml:space="preserve"> и публичным </w:t>
      </w:r>
      <w:proofErr w:type="spellStart"/>
      <w:r>
        <w:t>веб-проксем</w:t>
      </w:r>
      <w:proofErr w:type="spellEnd"/>
    </w:p>
    <w:p w14:paraId="22A0A9F2" w14:textId="77777777"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Прикладная зона с контейнерными кластерами</w:t>
      </w:r>
    </w:p>
    <w:p w14:paraId="08A47F29" w14:textId="77777777" w:rsidR="00695BA6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Зона хранения данных и кэша</w:t>
      </w:r>
    </w:p>
    <w:p w14:paraId="29AEFDFF" w14:textId="77777777"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DMZ располагаются два узла </w:t>
      </w:r>
      <w:proofErr w:type="spellStart"/>
      <w:r>
        <w:t>L4-балансировщика</w:t>
      </w:r>
      <w:proofErr w:type="spellEnd"/>
      <w:r>
        <w:t xml:space="preserve"> с активным режимом, каждый подключён к публичному IPv4 и IPv6 и настроен на </w:t>
      </w:r>
      <w:proofErr w:type="spellStart"/>
      <w:r>
        <w:t>TLS-терминацию</w:t>
      </w:r>
      <w:proofErr w:type="spellEnd"/>
      <w:r>
        <w:t xml:space="preserve"> (сертификаты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). </w:t>
      </w:r>
      <w:proofErr w:type="spellStart"/>
      <w:r>
        <w:t>Балансировщики</w:t>
      </w:r>
      <w:proofErr w:type="spellEnd"/>
      <w:r>
        <w:t xml:space="preserve"> распределяют HTTPS-трафик на группу </w:t>
      </w:r>
      <w:proofErr w:type="spellStart"/>
      <w:r>
        <w:t>Web-Tier</w:t>
      </w:r>
      <w:proofErr w:type="spellEnd"/>
      <w:r>
        <w:t xml:space="preserve">, в которую входят по 3 реплики </w:t>
      </w:r>
      <w:proofErr w:type="spellStart"/>
      <w:r>
        <w:t>Nginx-прокси</w:t>
      </w:r>
      <w:proofErr w:type="spellEnd"/>
      <w:r>
        <w:t xml:space="preserve"> (</w:t>
      </w:r>
      <w:proofErr w:type="spellStart"/>
      <w:r>
        <w:t>Docker-контейнеры</w:t>
      </w:r>
      <w:proofErr w:type="spellEnd"/>
      <w:r>
        <w:t xml:space="preserve">). Они фильтруют HTTP-заголовки (CSP, HSTS), выполняют первичную проверку </w:t>
      </w:r>
      <w:proofErr w:type="spellStart"/>
      <w:r>
        <w:t>IP-блэка</w:t>
      </w:r>
      <w:proofErr w:type="spellEnd"/>
      <w:r>
        <w:t xml:space="preserve"> списка и пробрасывают запросы внутрь </w:t>
      </w:r>
      <w:proofErr w:type="spellStart"/>
      <w:r>
        <w:t>виртуальной</w:t>
      </w:r>
      <w:proofErr w:type="spellEnd"/>
      <w:r>
        <w:t xml:space="preserve"> сети[20].</w:t>
      </w:r>
    </w:p>
    <w:p w14:paraId="3952D8A8" w14:textId="77777777" w:rsidR="00695BA6" w:rsidRPr="00695BA6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Ingress-контроллер</w:t>
      </w:r>
      <w:proofErr w:type="spellEnd"/>
      <w:r>
        <w:t xml:space="preserve"> (</w:t>
      </w:r>
      <w:proofErr w:type="spellStart"/>
      <w:r>
        <w:t>NGINXIngress</w:t>
      </w:r>
      <w:proofErr w:type="spellEnd"/>
      <w:r>
        <w:t>) создаёт маршруты доступа по разным доменным именам (</w:t>
      </w:r>
      <w:proofErr w:type="spellStart"/>
      <w:r>
        <w:t>api.company.ru</w:t>
      </w:r>
      <w:proofErr w:type="spellEnd"/>
      <w:r>
        <w:t xml:space="preserve">, </w:t>
      </w:r>
      <w:proofErr w:type="spellStart"/>
      <w:r>
        <w:t>app.company.ru</w:t>
      </w:r>
      <w:proofErr w:type="spellEnd"/>
      <w:r>
        <w:t>) и обеспечивает ограничение скорости (</w:t>
      </w:r>
      <w:proofErr w:type="spellStart"/>
      <w:r>
        <w:t>rate-limiting</w:t>
      </w:r>
      <w:proofErr w:type="spellEnd"/>
      <w:r>
        <w:t>) на уровне HTTP[21].</w:t>
      </w:r>
    </w:p>
    <w:p w14:paraId="3A4E87A3" w14:textId="77777777"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proofErr w:type="spellStart"/>
      <w:r>
        <w:t>Зонахраненияданных</w:t>
      </w:r>
      <w:proofErr w:type="spellEnd"/>
      <w:r>
        <w:t>:</w:t>
      </w:r>
    </w:p>
    <w:p w14:paraId="71B6538D" w14:textId="77777777" w:rsidR="00BB2BCA" w:rsidRPr="00BB2BCA" w:rsidRDefault="00695BA6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r>
        <w:rPr>
          <w:lang w:val="en-US"/>
        </w:rPr>
        <w:t>PostgreSQL-</w:t>
      </w:r>
      <w:proofErr w:type="spellStart"/>
      <w:r>
        <w:t>кластерврежиме</w:t>
      </w:r>
      <w:proofErr w:type="spellEnd"/>
      <w:r>
        <w:rPr>
          <w:lang w:val="en-US"/>
        </w:rPr>
        <w:t xml:space="preserve"> primary – sync-standby, </w:t>
      </w:r>
      <w:proofErr w:type="spellStart"/>
      <w:r>
        <w:t>развернутыйчерез</w:t>
      </w:r>
      <w:proofErr w:type="spellEnd"/>
      <w:r>
        <w:rPr>
          <w:lang w:val="en-US"/>
        </w:rPr>
        <w:t xml:space="preserve"> StatefulSet, PVC </w:t>
      </w:r>
      <w:r>
        <w:t>на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Ceph-FS</w:t>
      </w:r>
      <w:proofErr w:type="spellEnd"/>
      <w:r>
        <w:rPr>
          <w:lang w:val="en-US"/>
        </w:rPr>
        <w:t xml:space="preserve">, </w:t>
      </w:r>
      <w:r>
        <w:t>ежедневныйфизическийбэкапчерез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Velero</w:t>
      </w:r>
      <w:proofErr w:type="spellEnd"/>
      <w:r>
        <w:rPr>
          <w:lang w:val="en-US"/>
        </w:rPr>
        <w:t xml:space="preserve"> </w:t>
      </w:r>
      <w:r>
        <w:t>идиапазонноепартиционированиетаблицы</w:t>
      </w:r>
      <w:r>
        <w:rPr>
          <w:lang w:val="en-US"/>
        </w:rPr>
        <w:t>traffic_stats</w:t>
      </w:r>
      <w:proofErr w:type="spellStart"/>
      <w:r>
        <w:t>помесяцам</w:t>
      </w:r>
      <w:proofErr w:type="spellEnd"/>
      <w:r>
        <w:rPr>
          <w:lang w:val="en-US"/>
        </w:rPr>
        <w:t>.</w:t>
      </w:r>
    </w:p>
    <w:p w14:paraId="7AB0322B" w14:textId="77777777" w:rsidR="00BB2BCA" w:rsidRPr="00832504" w:rsidRDefault="00BB2BCA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Replit</w:t>
      </w:r>
      <w:proofErr w:type="spellEnd"/>
      <w:r>
        <w:t xml:space="preserve"> </w:t>
      </w:r>
      <w:proofErr w:type="spellStart"/>
      <w:r>
        <w:t>Sentinel-кластер</w:t>
      </w:r>
      <w:proofErr w:type="spellEnd"/>
      <w:r>
        <w:t xml:space="preserve"> из трёх мастеров с репликами для сессий и кэша, мониторинг задержек и автопереключение при отказе.</w:t>
      </w:r>
    </w:p>
    <w:p w14:paraId="548195AE" w14:textId="77777777" w:rsidR="00BB2BCA" w:rsidRP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Сетевые связи:</w:t>
      </w:r>
    </w:p>
    <w:p w14:paraId="0A580A02" w14:textId="77777777" w:rsidR="00BB2BCA" w:rsidRPr="00832504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Все узлы подключены к </w:t>
      </w:r>
      <w:proofErr w:type="spellStart"/>
      <w:r>
        <w:t>виртуальному</w:t>
      </w:r>
      <w:proofErr w:type="spellEnd"/>
      <w:r>
        <w:t xml:space="preserve"> оверлей-сегменту.</w:t>
      </w:r>
    </w:p>
    <w:p w14:paraId="6E84A160" w14:textId="77777777" w:rsidR="00695BA6" w:rsidRPr="00BB2BCA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Между DMZ и прикладной зоной стоит </w:t>
      </w:r>
      <w:proofErr w:type="spellStart"/>
      <w:r>
        <w:rPr>
          <w:rFonts w:cs="Times New Roman"/>
          <w:szCs w:val="28"/>
        </w:rPr>
        <w:t>межсетевой</w:t>
      </w:r>
      <w:proofErr w:type="spellEnd"/>
      <w:r>
        <w:rPr>
          <w:rFonts w:cs="Times New Roman"/>
          <w:szCs w:val="28"/>
        </w:rPr>
        <w:t xml:space="preserve"> экран с глубоким анализом пакетов (IPS), запрещающим прямые подключения с публичного интернета к базе данных и кэшу.</w:t>
      </w:r>
    </w:p>
    <w:p w14:paraId="712FD7FB" w14:textId="77777777"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CI/CD конвейер:</w:t>
      </w:r>
    </w:p>
    <w:p w14:paraId="537DBEFB" w14:textId="77777777" w:rsidR="00695BA6" w:rsidRPr="00BB2BCA" w:rsidRDefault="00695BA6" w:rsidP="0015122D">
      <w:pPr>
        <w:pStyle w:val="af3"/>
        <w:numPr>
          <w:ilvl w:val="0"/>
          <w:numId w:val="7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пуше в ветку main автоматически создаётся артефакт </w:t>
      </w:r>
      <w:proofErr w:type="spellStart"/>
      <w:r>
        <w:t>Replit</w:t>
      </w:r>
      <w:proofErr w:type="spellEnd"/>
      <w:r>
        <w:t xml:space="preserve"> образа(как </w:t>
      </w:r>
      <w:proofErr w:type="spellStart"/>
      <w:r>
        <w:t>Docker</w:t>
      </w:r>
      <w:proofErr w:type="spellEnd"/>
      <w:r>
        <w:t xml:space="preserve"> образ, но все автоматизировано), прогоняются unit- и </w:t>
      </w:r>
      <w:proofErr w:type="spellStart"/>
      <w:r>
        <w:t>integration-тесты</w:t>
      </w:r>
      <w:proofErr w:type="spellEnd"/>
      <w:r>
        <w:t>, проверяется статический анализ кода (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), затем производится </w:t>
      </w:r>
      <w:proofErr w:type="spellStart"/>
      <w:r>
        <w:t>деплой</w:t>
      </w:r>
      <w:proofErr w:type="spellEnd"/>
      <w:r>
        <w:t xml:space="preserve"> в </w:t>
      </w:r>
      <w:proofErr w:type="spellStart"/>
      <w:r>
        <w:t>staging</w:t>
      </w:r>
      <w:proofErr w:type="spellEnd"/>
      <w:r>
        <w:t xml:space="preserve"> через </w:t>
      </w:r>
      <w:proofErr w:type="spellStart"/>
      <w:r>
        <w:t>Helm</w:t>
      </w:r>
      <w:proofErr w:type="spellEnd"/>
      <w:r>
        <w:t xml:space="preserve">. </w:t>
      </w:r>
    </w:p>
    <w:p w14:paraId="1A147455" w14:textId="77777777" w:rsidR="00DF2802" w:rsidRDefault="00FC1EDA" w:rsidP="0015122D">
      <w:pPr>
        <w:pStyle w:val="11"/>
        <w:spacing w:before="0" w:after="0"/>
        <w:ind w:left="0"/>
      </w:pPr>
      <w:r>
        <w:rPr>
          <w:lang w:val="en-US" w:eastAsia="en-US"/>
        </w:rPr>
        <w:drawing>
          <wp:inline distT="0" distB="0" distL="0" distR="0" wp14:anchorId="4E245FC5" wp14:editId="647AFA02">
            <wp:extent cx="6332132" cy="3146962"/>
            <wp:effectExtent l="19050" t="0" r="0" b="0"/>
            <wp:docPr id="36" name="Рисунок 11" descr="D:\Дипломы\Денис 21\Диаграмма разверты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Дипломы\Денис 21\Диаграмма развертывания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58" cy="3147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FAFDB" w14:textId="77777777" w:rsidR="00BB2BCA" w:rsidRPr="0015122D" w:rsidRDefault="009805BB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2.7 - Диаграмма развертывания.</w:t>
      </w:r>
    </w:p>
    <w:p w14:paraId="5DCA2944" w14:textId="77777777" w:rsidR="00C403F3" w:rsidRPr="00C403F3" w:rsidRDefault="00C403F3" w:rsidP="0015122D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F9E0533" w14:textId="77777777" w:rsidR="00CE61F1" w:rsidRPr="00D77235" w:rsidRDefault="00CE61F1" w:rsidP="0086511D">
      <w:pPr>
        <w:pStyle w:val="11"/>
        <w:spacing w:before="240" w:after="120" w:line="360" w:lineRule="auto"/>
      </w:pPr>
      <w:r>
        <w:t>2.4 Разработка программных модулей</w:t>
      </w:r>
    </w:p>
    <w:p w14:paraId="5C3A33CB" w14:textId="77777777" w:rsidR="007A1815" w:rsidRDefault="00832504" w:rsidP="0086511D">
      <w:pPr>
        <w:pStyle w:val="11"/>
        <w:spacing w:before="240" w:after="120" w:line="360" w:lineRule="auto"/>
      </w:pPr>
      <w:r>
        <w:t>2.4.1 Клиентский модуль</w:t>
      </w:r>
    </w:p>
    <w:p w14:paraId="3FE1CA6A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Клиентский модуль — одностраничное приложение (SPA) на React. Страницы: каталог, авторизация, корзина, оформление заказа, личный кабинет, админ-панель. Маршрутизация — Wouter (легковесный router без роутерных провайдеров). Серверное состояние — TanStack Query: кэш, инвалидация, ретраи, фоновый рефетч. Локальное состояние — хуки useAuth, useCart. Стили — Tailwind CSS, базовые UI-примитивы — Radix UI. Формы — React Hook Form + Zod-резолвер. Иконки — lucide-react. Сборщик — Vite (cold start &lt;500 мс, HMR в один кадр). Сервер коммуникации — fetch-обёртка с обработкой 401/403 и автоматическим прокидыванием JWT в заголовок Authorization.</w:t>
      </w:r>
    </w:p>
    <w:p w14:paraId="541F0BEA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Взаимодействие с </w:t>
      </w:r>
      <w:proofErr w:type="spellStart"/>
      <w:r>
        <w:t>серверной</w:t>
      </w:r>
      <w:proofErr w:type="spellEnd"/>
      <w:r>
        <w:t xml:space="preserve"> частью осуществляется через REST API по протоколам HTTP/HTTPS, а для управления </w:t>
      </w:r>
      <w:proofErr w:type="spellStart"/>
      <w:r>
        <w:t>серверным</w:t>
      </w:r>
      <w:proofErr w:type="spellEnd"/>
      <w:r>
        <w:t xml:space="preserve"> состоянием и оптимизации работы с данными применяется библиотека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. Она обеспечивает автоматическое кэширование, синхронизацию и поддержку оптимистичных обновлений, что делает интерфейс отзывчивым и минимизирует время ожидания пользователя. Все API-запросы </w:t>
      </w:r>
      <w:proofErr w:type="spellStart"/>
      <w:r>
        <w:t>инкапсулированы</w:t>
      </w:r>
      <w:proofErr w:type="spellEnd"/>
      <w:r>
        <w:t xml:space="preserve"> в </w:t>
      </w:r>
      <w:proofErr w:type="spellStart"/>
      <w:r>
        <w:t>сервисных</w:t>
      </w:r>
      <w:proofErr w:type="spellEnd"/>
      <w:r>
        <w:t xml:space="preserve"> модулях, что упрощает их повторное использование и обслуживание.</w:t>
      </w:r>
    </w:p>
    <w:p w14:paraId="4618EDD1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Разработка ведётся в облачной среде Replit. Один контейнер хранит и фронт, и бэк, и переменные окружения. Это удобно: новый разработчик подключается за минуту, без локальных установок. В режиме dev Vite проксирует API-запросы на Express, изменения в коде фронта подхватываются HMR без перезагрузки страницы. Изменения в коде бэка перезапускают сервер через tsx watch. Конфигурация (порты, команды запуска, переменные) описана в одном файле и ровно та же используется при деплое в production.</w:t>
      </w:r>
    </w:p>
    <w:p w14:paraId="456854A6" w14:textId="77777777" w:rsidR="00CE61F1" w:rsidRDefault="00CE61F1" w:rsidP="0086511D">
      <w:pPr>
        <w:pStyle w:val="11"/>
        <w:spacing w:before="240" w:after="120" w:line="360" w:lineRule="auto"/>
      </w:pPr>
      <w:r>
        <w:t>2.4.2 Серверный модуль</w:t>
      </w:r>
    </w:p>
    <w:p w14:paraId="4E844975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 интернет-магазина «Семь Драконов» построен на основе </w:t>
      </w:r>
      <w:proofErr w:type="spellStart"/>
      <w:r>
        <w:t>Node.js</w:t>
      </w:r>
      <w:proofErr w:type="spellEnd"/>
      <w:r>
        <w:t xml:space="preserve"> с использованием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Express.js</w:t>
      </w:r>
      <w:proofErr w:type="spellEnd"/>
      <w:r>
        <w:t xml:space="preserve"> и написан на </w:t>
      </w:r>
      <w:proofErr w:type="spellStart"/>
      <w:r>
        <w:t>TypeScript</w:t>
      </w:r>
      <w:proofErr w:type="spellEnd"/>
      <w:r>
        <w:t xml:space="preserve">, что обеспечивает строгую типизацию, облегчает рефакторинг и минимизирует вероятность логических ошибок на ранних этапах разработки. Архитектура сервера организована по модульному принципу: логика разделена на независимые блоки маршрутов, каждый из которых отвечает за конкретную доменную область – </w:t>
      </w:r>
      <w:proofErr w:type="spellStart"/>
      <w:r>
        <w:t>авторизация</w:t>
      </w:r>
      <w:proofErr w:type="spellEnd"/>
      <w:r>
        <w:t xml:space="preserve"> и регистрация пользователей, управление каталогом товаров, оформление и обработка заказов, работа с чатом, а также административные операции. Каждый такой маршрутный модуль </w:t>
      </w:r>
      <w:proofErr w:type="spellStart"/>
      <w:r>
        <w:t>инкапсулирует</w:t>
      </w:r>
      <w:proofErr w:type="spellEnd"/>
      <w:r>
        <w:t xml:space="preserve"> контроллеры для обработки HTTP-запросов, обращается к </w:t>
      </w:r>
      <w:proofErr w:type="spellStart"/>
      <w:r>
        <w:t>сервисному</w:t>
      </w:r>
      <w:proofErr w:type="spellEnd"/>
      <w:r>
        <w:t xml:space="preserve"> слою для выполнения бизнес-логики и использует слой доступа к данным для взаимодействия с базой. Эта изоляция зон ответственности упрощает поддержку и добавление нового функционала, исключая нежелательные побочные эффекты.</w:t>
      </w:r>
    </w:p>
    <w:p w14:paraId="4402EF96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Важным элементом </w:t>
      </w:r>
      <w:proofErr w:type="spellStart"/>
      <w:r>
        <w:t>серверной</w:t>
      </w:r>
      <w:proofErr w:type="spellEnd"/>
      <w:r>
        <w:t xml:space="preserve"> архитектуры является система промежуточных </w:t>
      </w:r>
      <w:proofErr w:type="spellStart"/>
      <w:r>
        <w:t>обработчиков</w:t>
      </w:r>
      <w:proofErr w:type="spellEnd"/>
      <w:r>
        <w:t xml:space="preserve"> (</w:t>
      </w:r>
      <w:proofErr w:type="spellStart"/>
      <w:r>
        <w:t>middleware</w:t>
      </w:r>
      <w:proofErr w:type="spellEnd"/>
      <w:r>
        <w:t>). Она включает:</w:t>
      </w:r>
    </w:p>
    <w:p w14:paraId="3FAE1E6A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аутентификацию и </w:t>
      </w:r>
      <w:proofErr w:type="spellStart"/>
      <w:r>
        <w:rPr>
          <w:rFonts w:cs="Times New Roman"/>
          <w:szCs w:val="28"/>
        </w:rPr>
        <w:t>авторизацию</w:t>
      </w:r>
      <w:proofErr w:type="spellEnd"/>
      <w:r>
        <w:rPr>
          <w:rFonts w:cs="Times New Roman"/>
          <w:szCs w:val="28"/>
        </w:rPr>
        <w:t xml:space="preserve"> с использованием JWT</w:t>
      </w:r>
      <w:r>
        <w:rPr>
          <w:rFonts w:cs="Times New Roman"/>
          <w:szCs w:val="28"/>
        </w:rPr>
        <w:noBreakHyphen/>
        <w:t>токенов, позволяющую разграничивать доступ к защищённым ресурсам;</w:t>
      </w:r>
    </w:p>
    <w:p w14:paraId="15D1A8F2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централизованную обработку ошибок, формирующую единообразные </w:t>
      </w:r>
      <w:proofErr w:type="spellStart"/>
      <w:r>
        <w:rPr>
          <w:rFonts w:cs="Times New Roman"/>
          <w:szCs w:val="28"/>
        </w:rPr>
        <w:t>структурированные</w:t>
      </w:r>
      <w:proofErr w:type="spellEnd"/>
      <w:r>
        <w:rPr>
          <w:rFonts w:cs="Times New Roman"/>
          <w:szCs w:val="28"/>
        </w:rPr>
        <w:t xml:space="preserve"> ответы для клиента и скрывающую внутренние детали реализации;</w:t>
      </w:r>
    </w:p>
    <w:p w14:paraId="274AF6A0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 xml:space="preserve"> запросов и ответов, необходимое для мониторинга и аудита;</w:t>
      </w:r>
    </w:p>
    <w:p w14:paraId="01E42023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для загрузки и сохранения файлов на основе библиотеки </w:t>
      </w:r>
      <w:proofErr w:type="spellStart"/>
      <w:r>
        <w:rPr>
          <w:rFonts w:cs="Times New Roman"/>
          <w:szCs w:val="28"/>
        </w:rPr>
        <w:t>Multer</w:t>
      </w:r>
      <w:proofErr w:type="spellEnd"/>
      <w:r>
        <w:rPr>
          <w:rFonts w:cs="Times New Roman"/>
          <w:szCs w:val="28"/>
        </w:rPr>
        <w:t xml:space="preserve">, который принимает изображения товаров и другие ресурсы, проверяет их и сохраняет в специально выделенную директорию в </w:t>
      </w:r>
      <w:proofErr w:type="spellStart"/>
      <w:r>
        <w:rPr>
          <w:rFonts w:cs="Times New Roman"/>
          <w:szCs w:val="28"/>
        </w:rPr>
        <w:t>файловой</w:t>
      </w:r>
      <w:proofErr w:type="spellEnd"/>
      <w:r>
        <w:rPr>
          <w:rFonts w:cs="Times New Roman"/>
          <w:szCs w:val="28"/>
        </w:rPr>
        <w:t xml:space="preserve"> системе контейнера;</w:t>
      </w:r>
    </w:p>
    <w:p w14:paraId="27B1812F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обработчик статических ресурсов, который позволяет Express напрямую отдавать изображения, стили и скрипты без лишней нагрузки на бизнес</w:t>
      </w:r>
      <w:r>
        <w:rPr>
          <w:rFonts w:cs="Times New Roman"/>
          <w:szCs w:val="28"/>
        </w:rPr>
        <w:noBreakHyphen/>
        <w:t>логику.</w:t>
      </w:r>
    </w:p>
    <w:p w14:paraId="5FB5B0D5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Доступ к БД реализован через Drizzle ORM поверх PostgreSQL на Neon (serverless-PG). Drizzle выбран по нескольким причинам: типизированная схема, прозрачные SQL-запросы (без скрытой магии), удобный генератор миграций. Подключение — через пул соединений @neondatabase/serverless с поддержкой WebSocket-транспорта, что критично для serverless-окружения с холодными стартами.</w:t>
      </w:r>
    </w:p>
    <w:p w14:paraId="584DB42B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Отдельного внимания заслуживает то, что весь серверный модуль – от разработки до </w:t>
      </w:r>
      <w:proofErr w:type="spellStart"/>
      <w:r>
        <w:t>деплоя</w:t>
      </w:r>
      <w:proofErr w:type="spellEnd"/>
      <w:r>
        <w:t xml:space="preserve"> – живёт в облачной среде </w:t>
      </w:r>
      <w:proofErr w:type="spellStart"/>
      <w:r>
        <w:t>Replit</w:t>
      </w:r>
      <w:proofErr w:type="spellEnd"/>
      <w:r>
        <w:t xml:space="preserve">, совместно с клиентским приложением. На этапе разработки Express-сервер запускается в контейнере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, используя </w:t>
      </w:r>
      <w:proofErr w:type="spellStart"/>
      <w:r>
        <w:t>проброс</w:t>
      </w:r>
      <w:proofErr w:type="spellEnd"/>
      <w:r>
        <w:t xml:space="preserve"> порта (по умолчанию 5000), что даёт возможность тестировать API локально, но в облаке. При этом сервер и </w:t>
      </w:r>
      <w:proofErr w:type="spellStart"/>
      <w:r>
        <w:t>фронтенд</w:t>
      </w:r>
      <w:proofErr w:type="spellEnd"/>
      <w:r>
        <w:t xml:space="preserve"> работают в одном окружении, что убирает проблемы с CORS и разными конфигурациями между </w:t>
      </w:r>
      <w:proofErr w:type="spellStart"/>
      <w:r>
        <w:t>dev</w:t>
      </w:r>
      <w:proofErr w:type="spellEnd"/>
      <w:r>
        <w:t xml:space="preserve"> и </w:t>
      </w:r>
      <w:proofErr w:type="spellStart"/>
      <w:r>
        <w:t>prod</w:t>
      </w:r>
      <w:proofErr w:type="spellEnd"/>
      <w:r>
        <w:t xml:space="preserve">. Разработчик получает доступ к полноценной веб-IDE с </w:t>
      </w:r>
      <w:proofErr w:type="spellStart"/>
      <w:r>
        <w:t>автодополнением</w:t>
      </w:r>
      <w:proofErr w:type="spellEnd"/>
      <w:r>
        <w:t xml:space="preserve">, встроенным терминалом, поддержкой Git и моментальным </w:t>
      </w:r>
      <w:proofErr w:type="spellStart"/>
      <w:r>
        <w:t>предпросмотром</w:t>
      </w:r>
      <w:proofErr w:type="spellEnd"/>
      <w:r>
        <w:t xml:space="preserve"> работы сервера в браузере. Использование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Server в том же окружении позволяет одновременно вести работу над клиентом и сервером, а встроенный прокси перенаправляет запросы SPA к API без дополнительной настройки.</w:t>
      </w:r>
    </w:p>
    <w:p w14:paraId="3805B8D4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</w:t>
      </w:r>
      <w:proofErr w:type="spellStart"/>
      <w:r>
        <w:t>деплое</w:t>
      </w:r>
      <w:proofErr w:type="spellEnd"/>
      <w:r>
        <w:t xml:space="preserve"> </w:t>
      </w:r>
      <w:proofErr w:type="spellStart"/>
      <w:r>
        <w:t>Replit</w:t>
      </w:r>
      <w:proofErr w:type="spellEnd"/>
      <w:r>
        <w:t xml:space="preserve"> выполняет автоматическую упаковку проекта и развёртывает его на </w:t>
      </w:r>
      <w:proofErr w:type="spellStart"/>
      <w:r>
        <w:t>Autoscale-инстансах</w:t>
      </w:r>
      <w:proofErr w:type="spellEnd"/>
      <w:r>
        <w:t>. Это среда продакшн-класса с балансировкой нагрузки, возможностью горизонтального масштабирования, 99, 95% SLA по доступности, SSL/</w:t>
      </w:r>
      <w:proofErr w:type="spellStart"/>
      <w:r>
        <w:t>TLS-терминацией</w:t>
      </w:r>
      <w:proofErr w:type="spellEnd"/>
      <w:r>
        <w:t xml:space="preserve"> и поддержкой собственных доменов. Переход из режима разработки в продакшн в </w:t>
      </w:r>
      <w:proofErr w:type="spellStart"/>
      <w:r>
        <w:t>Replit</w:t>
      </w:r>
      <w:proofErr w:type="spellEnd"/>
      <w:r>
        <w:t xml:space="preserve"> происходит без смены окружения и инфраструктуры, что гарантирует идентичность условий и предотвращает неожиданные ошибки. Кроме того, </w:t>
      </w:r>
      <w:proofErr w:type="spellStart"/>
      <w:r>
        <w:t>Replit</w:t>
      </w:r>
      <w:proofErr w:type="spellEnd"/>
      <w:r>
        <w:t xml:space="preserve"> хранит как исходный код, так и </w:t>
      </w:r>
      <w:proofErr w:type="spellStart"/>
      <w:r>
        <w:t>артефакты</w:t>
      </w:r>
      <w:proofErr w:type="spellEnd"/>
      <w:r>
        <w:t xml:space="preserve"> сборки, а статические файлы и загруженные ресурсы могут обслуживаться напрямую из контейнера. Для администратора это означает, что обновление </w:t>
      </w:r>
      <w:proofErr w:type="spellStart"/>
      <w:r>
        <w:t>серверной</w:t>
      </w:r>
      <w:proofErr w:type="spellEnd"/>
      <w:r>
        <w:t xml:space="preserve"> логики или конфигураций требует лишь заливки новых изменений в </w:t>
      </w:r>
      <w:proofErr w:type="spellStart"/>
      <w:r>
        <w:t>репозиторий</w:t>
      </w:r>
      <w:proofErr w:type="spellEnd"/>
      <w:r>
        <w:t xml:space="preserve"> или внесения правок в IDE, после чего </w:t>
      </w:r>
      <w:proofErr w:type="spellStart"/>
      <w:r>
        <w:t>Replit</w:t>
      </w:r>
      <w:proofErr w:type="spellEnd"/>
      <w:r>
        <w:t xml:space="preserve"> автоматически </w:t>
      </w:r>
      <w:proofErr w:type="spellStart"/>
      <w:r>
        <w:t>пересобирает</w:t>
      </w:r>
      <w:proofErr w:type="spellEnd"/>
      <w:r>
        <w:t xml:space="preserve"> и </w:t>
      </w:r>
      <w:proofErr w:type="spellStart"/>
      <w:r>
        <w:t>перезапускает</w:t>
      </w:r>
      <w:proofErr w:type="spellEnd"/>
      <w:r>
        <w:t xml:space="preserve"> приложение.</w:t>
      </w:r>
    </w:p>
    <w:p w14:paraId="4E90635F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Таким образом, серверный модуль «Семь Драконов» – это не просто набор Express-маршрутов и </w:t>
      </w:r>
      <w:proofErr w:type="spellStart"/>
      <w:r>
        <w:t>middleware</w:t>
      </w:r>
      <w:proofErr w:type="spellEnd"/>
      <w:r>
        <w:t xml:space="preserve">, а </w:t>
      </w:r>
      <w:proofErr w:type="spellStart"/>
      <w:r>
        <w:t>полнофункциональный</w:t>
      </w:r>
      <w:proofErr w:type="spellEnd"/>
      <w:r>
        <w:t xml:space="preserve"> </w:t>
      </w:r>
      <w:proofErr w:type="spellStart"/>
      <w:r>
        <w:t>backend-сервис</w:t>
      </w:r>
      <w:proofErr w:type="spellEnd"/>
      <w:r>
        <w:t xml:space="preserve"> с чёткой модульной структурой, безопасным доступом к данным, развитой системой обработки запросов и ошибок, интеграцией с современными облачными технологиями хранения и развёрнутый в среде, которая объединяет разработку, тестирование и эксплуатацию в едином облачном цикле.</w:t>
      </w:r>
    </w:p>
    <w:p w14:paraId="144122DC" w14:textId="77777777" w:rsidR="005254D7" w:rsidRPr="007A1815" w:rsidRDefault="00136F05" w:rsidP="007A1815">
      <w:pPr>
        <w:spacing w:before="240" w:after="120" w:line="360" w:lineRule="auto"/>
        <w:rPr>
          <w:rFonts w:cs="Times New Roman"/>
          <w:b/>
          <w:szCs w:val="28"/>
        </w:rPr>
      </w:pPr>
      <w:r>
        <w:rPr>
          <w:b/>
        </w:rPr>
        <w:t>2.4.3 Модуль работы с данными</w:t>
      </w:r>
    </w:p>
    <w:p w14:paraId="21E30241" w14:textId="77777777" w:rsidR="00B40D14" w:rsidRPr="00B40D14" w:rsidRDefault="005353D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Модуль работы с данными построен на Drizzle ORM. Полная типизация: схема описана в TypeScript, типы insert и select генерируются автоматически. SQL-конструктор не прячет запросы — оптимизация остаётся под контролем разработчика. Миграции описываются декларативно и применяются Drizzle Kit — без ручной правки SQL-скриптов.</w:t>
      </w:r>
    </w:p>
    <w:p w14:paraId="1CDA3129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Подключение к Neon идёт через пул соединений. Это снимает проблему долгоживущих коннектов, которые зависают при паузах в трафике. Пул держит лимит активных подключений, переиспользует их между запросами и автоматически пересоздаёт сессию при разрыве. На практике это даёт стабильную работу под нагрузкой и предсказуемую latency на холодном старте.</w:t>
      </w:r>
    </w:p>
    <w:p w14:paraId="799CB88C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Контроллеры API не лезут в SQL напрямую. Вся работа с данными идёт через слой Storage с типобезопасными запросами Drizzle — это поднимает читаемость и упрощает рефакторинг. Добавили новое поле в схему — TypeScript сам подсветит все места, где это поле должно быть учтено. Вручную править строки SQL по проекту не приходится.</w:t>
      </w:r>
    </w:p>
    <w:p w14:paraId="0C60DE14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Разработка модуля идёт прямо в Replit Workspace, рядом с фронтом и бэком. Параметры подключения к Neon заданы как переменные окружения в конфиге Workspace. Drizzle Kit генерирует и применяет миграции из той же IDE — без локального PostgreSQL. Это упрощает онбординг и ускоряет проверку изменений в схеме. При деплое на Autoscale используется ровно та же конфигурация — окружения dev и prod идентичны, и проблема «у меня работает» исключается.</w:t>
      </w:r>
    </w:p>
    <w:p w14:paraId="7B346B78" w14:textId="77777777" w:rsidR="005353D4" w:rsidRPr="005353D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сумме модуль работы с данными — надёжный и гибкий слой хранения. Сочетание ORM, serverless-Neon и контейнеризованной инфраструктуры Replit даёт стабильную работу платформы и быстрый цикл разработки.</w:t>
      </w:r>
    </w:p>
    <w:p w14:paraId="250BE25E" w14:textId="77777777" w:rsidR="00CE61F1" w:rsidRPr="00D77235" w:rsidRDefault="00CE61F1" w:rsidP="0086511D">
      <w:pPr>
        <w:pStyle w:val="11"/>
        <w:spacing w:before="240" w:after="120" w:line="360" w:lineRule="auto"/>
      </w:pPr>
      <w:r>
        <w:t>2.5 Технологическое обеспечение разработки</w:t>
      </w:r>
    </w:p>
    <w:p w14:paraId="53F7E8B8" w14:textId="77777777" w:rsidR="00CE61F1" w:rsidRPr="005A6483" w:rsidRDefault="003A2C58" w:rsidP="0086511D">
      <w:pPr>
        <w:pStyle w:val="11"/>
        <w:spacing w:before="240" w:after="120" w:line="360" w:lineRule="auto"/>
      </w:pPr>
      <w:r>
        <w:t>2.5.1 Процесс тестирования</w:t>
      </w:r>
    </w:p>
    <w:p w14:paraId="68A7BA00" w14:textId="77777777" w:rsidR="00563794" w:rsidRPr="000D744E" w:rsidRDefault="001367D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Тестирование опирается на статический анализ и проверку качества кода. TypeScript ловит ошибки типов на этапе компиляции — до запуска. Стиль кода держится через ESLint (анализ проблемных конструкций) и Prettier (автоматическое форматирование). Связка работает на каждом этапе: при сохранении файла, в pre-commit хуке и в CI. Это снижает количество ошибок в рабочей сборке.</w:t>
      </w:r>
    </w:p>
    <w:p w14:paraId="05978611" w14:textId="77777777" w:rsidR="00CE61F1" w:rsidRDefault="003C455F" w:rsidP="0086511D">
      <w:pPr>
        <w:pStyle w:val="11"/>
        <w:spacing w:before="240" w:after="120" w:line="360" w:lineRule="auto"/>
      </w:pPr>
      <w:r>
        <w:t>2.5.2 Процесс развертывания</w:t>
      </w:r>
    </w:p>
    <w:p w14:paraId="20FEFB84" w14:textId="77777777" w:rsidR="00753A83" w:rsidRPr="00753A83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Развёртывание организовано как один автоматизированный цикл — от исходного кода до production. Фронт собирается Vite: TypeScript и JSX компилируются в оптимизированный JS, идёт минификация и tree-shaking, формируются статические ресурсы (HTML, CSS, изображения), всё складывается в dist. Параллельно обрабатываются CSS-стили и встроенные ассеты — это сокращает вес бандла и ускоряет загрузку.</w:t>
      </w:r>
    </w:p>
    <w:p w14:paraId="7103B969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 (Express + TypeScript) собирается через esbuild — компилятор и бандлер с очень быстрой сборкой. TS-файлы превращаются в исполняемый JS под Node.js, модули объединяются и оптимизируются. Время сборки минимально, результат одинаковый на всех средах.</w:t>
      </w:r>
    </w:p>
    <w:p w14:paraId="36ECF5C5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сборки фронта и бэка артефакты упаковываются в одно приложение. В production Express отдаёт и API-эндпоинты, и статику фронта — отдельный веб-сервер не нужен. Это упрощает архитектуру и уменьшает количество точек отказа.</w:t>
      </w:r>
    </w:p>
    <w:p w14:paraId="3B9D4D60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Развёртывание интегрировано с Replit. Один контейнер — и среда разработки, и production. Из Replit Workspace разработчик собирает фронт и бэк, потом запускает деплой на Autoscale Deployment. Окружение само масштабируется под нагрузку, балансирует трафик, обеспечивает доступность (SLA 99,95%), поддержку пользовательских доменов и SSL/TLS. Перед деплоем Replit применяет конфиг проекта (порт, команда запуска, переменные окружения) — за счёт этого dev и prod ведут себя одинаково.</w:t>
      </w:r>
    </w:p>
    <w:p w14:paraId="1CAE284E" w14:textId="77777777" w:rsidR="007236F1" w:rsidRDefault="00753A83" w:rsidP="0015122D">
      <w:pPr>
        <w:spacing w:before="4" w:after="4" w:line="360" w:lineRule="exact"/>
        <w:ind w:left="170" w:right="57" w:firstLine="709"/>
        <w:jc w:val="both"/>
      </w:pPr>
      <w:r>
        <w:t xml:space="preserve">В итоге деплой — это последовательность шагов в одной инфраструктуре: сборка статики, компиляция серверной логики, публикация на масштабируемой облачной платформе, доступной по защищённому адресу.</w:t>
      </w:r>
    </w:p>
    <w:p w14:paraId="604CF64D" w14:textId="77777777" w:rsidR="0015122D" w:rsidRDefault="0015122D" w:rsidP="0015122D">
      <w:pPr>
        <w:spacing w:before="4" w:after="4" w:line="360" w:lineRule="exact"/>
        <w:ind w:left="170" w:right="57" w:firstLine="709"/>
        <w:jc w:val="both"/>
      </w:pPr>
    </w:p>
    <w:p w14:paraId="0391CA22" w14:textId="77777777" w:rsidR="0015122D" w:rsidRPr="00753A83" w:rsidRDefault="0015122D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</w:p>
    <w:p w14:paraId="0B042BE2" w14:textId="77777777" w:rsidR="00CE61F1" w:rsidRDefault="00CE61F1" w:rsidP="0086511D">
      <w:pPr>
        <w:pStyle w:val="11"/>
        <w:spacing w:before="240" w:after="120" w:line="360" w:lineRule="auto"/>
      </w:pPr>
      <w:r>
        <w:t>2.5.3 Мониторинг и логирование</w:t>
      </w:r>
    </w:p>
    <w:p w14:paraId="3A14330D" w14:textId="77777777" w:rsidR="00176F11" w:rsidRPr="00176F11" w:rsidRDefault="00B60BE9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серверный модуль встроены мониторинг и логирование. Фиксируется весь цикл обработки API-запросов: время получения, HTTP-метод, эндпоинт, идентификатор пользователя (если есть аутентификация), параметры запроса и тело (для допустимых типов). По каждому запросу считается время выполнения — так выявляются «узкие места» в производительности и видно их динамику.</w:t>
      </w:r>
    </w:p>
    <w:p w14:paraId="33F74B2C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Ответы сервера тоже логируются — HTTP-статус, краткое описание результата, диагностические комментарии. Двусторонняя фиксация запроса и ответа даёт целостную картину работы и помогает воспроизводить проблемные сценарии.</w:t>
      </w:r>
    </w:p>
    <w:p w14:paraId="310B9B78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Обработка ошибок построена по централизованной схеме: любое исключение, возникающее на этапе </w:t>
      </w:r>
      <w:proofErr w:type="spellStart"/>
      <w:r>
        <w:rPr>
          <w:sz w:val="28"/>
        </w:rPr>
        <w:t>маршрутизации</w:t>
      </w:r>
      <w:proofErr w:type="spellEnd"/>
      <w:r>
        <w:rPr>
          <w:sz w:val="28"/>
        </w:rPr>
        <w:t xml:space="preserve">, исполнения бизнес-логики или обращения к базе данных, </w:t>
      </w:r>
      <w:proofErr w:type="spellStart"/>
      <w:r>
        <w:rPr>
          <w:sz w:val="28"/>
        </w:rPr>
        <w:t>перехватывается</w:t>
      </w:r>
      <w:proofErr w:type="spellEnd"/>
      <w:r>
        <w:rPr>
          <w:sz w:val="28"/>
        </w:rPr>
        <w:t xml:space="preserve"> единым </w:t>
      </w:r>
      <w:proofErr w:type="spellStart"/>
      <w:r>
        <w:rPr>
          <w:sz w:val="28"/>
        </w:rPr>
        <w:t>middleware-компонентом</w:t>
      </w:r>
      <w:proofErr w:type="spellEnd"/>
      <w:r>
        <w:rPr>
          <w:sz w:val="28"/>
        </w:rPr>
        <w:t>.</w:t>
      </w:r>
    </w:p>
    <w:p w14:paraId="2558252F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Логи структурированы под автоматическую обработку. Их можно направить во внешние системы мониторинга или сложить в облачные сервисы для долгосрочного анализа. Так получается оперативно реагировать на сбои и формировать метрики доступности, времени отклика и частоты ошибок — это напрямую влияет на качество работы пользователей с системой.</w:t>
      </w:r>
    </w:p>
    <w:p w14:paraId="419746B4" w14:textId="77777777" w:rsidR="007236F1" w:rsidRPr="00D55D4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3</w:t>
      </w:r>
      <w:r>
        <w:rPr>
          <w:sz w:val="30"/>
        </w:rPr>
        <w:br/>
        <w:t>РЕАЛИЗАЦИЯ, ТЕСТИРОВАНИЕ И ЭКСПЛУАТАЦИЯ</w:t>
      </w:r>
    </w:p>
    <w:p w14:paraId="63803DEE" w14:textId="77777777" w:rsidR="00CE61F1" w:rsidRPr="00D77235" w:rsidRDefault="00CE61F1" w:rsidP="0086511D">
      <w:pPr>
        <w:pStyle w:val="11"/>
        <w:spacing w:before="240" w:after="120" w:line="360" w:lineRule="auto"/>
      </w:pPr>
      <w:r>
        <w:t>3.1 Руководство по установке и настройке</w:t>
      </w:r>
    </w:p>
    <w:p w14:paraId="49D4CBCC" w14:textId="77777777" w:rsidR="00CE61F1" w:rsidRDefault="00CE61F1" w:rsidP="0086511D">
      <w:pPr>
        <w:pStyle w:val="11"/>
        <w:spacing w:before="240" w:after="120" w:line="360" w:lineRule="auto"/>
      </w:pPr>
      <w:r>
        <w:t>3.1.1 Системные требования</w:t>
      </w:r>
    </w:p>
    <w:p w14:paraId="039B2003" w14:textId="77777777" w:rsidR="002635F0" w:rsidRPr="002635F0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Вся серверная и клиентская часть веб-приложения интернет-магазина развёрнута и функционирует в облачной среде </w:t>
      </w:r>
      <w:proofErr w:type="spellStart"/>
      <w:r>
        <w:t>Replit</w:t>
      </w:r>
      <w:proofErr w:type="spellEnd"/>
      <w:r>
        <w:t>, что обеспечивает мгновенный доступ к рабочей среде, автоматическое обновление кода и независимость от локальной инфраструктуры.</w:t>
      </w:r>
    </w:p>
    <w:p w14:paraId="7127D0D4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Технологический стек</w:t>
      </w:r>
    </w:p>
    <w:p w14:paraId="1F8348A2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Express.js</w:t>
      </w:r>
      <w:proofErr w:type="spellEnd"/>
      <w:r>
        <w:rPr>
          <w:rFonts w:cs="Times New Roman"/>
          <w:szCs w:val="28"/>
        </w:rPr>
        <w:t xml:space="preserve"> для REST API), модульная структура с выделенными слоями </w:t>
      </w:r>
      <w:proofErr w:type="spellStart"/>
      <w:r>
        <w:rPr>
          <w:rFonts w:cs="Times New Roman"/>
          <w:szCs w:val="28"/>
        </w:rPr>
        <w:t>маршрутизации</w:t>
      </w:r>
      <w:proofErr w:type="spellEnd"/>
      <w:r>
        <w:rPr>
          <w:rFonts w:cs="Times New Roman"/>
          <w:szCs w:val="28"/>
        </w:rPr>
        <w:t>, бизнес</w:t>
      </w:r>
      <w:r>
        <w:rPr>
          <w:rFonts w:cs="Times New Roman"/>
          <w:szCs w:val="28"/>
        </w:rPr>
        <w:noBreakHyphen/>
        <w:t>логики и доступа к данным.</w:t>
      </w:r>
    </w:p>
    <w:p w14:paraId="0A862CD2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React.js</w:t>
      </w:r>
      <w:proofErr w:type="spellEnd"/>
      <w:r>
        <w:rPr>
          <w:rFonts w:cs="Times New Roman"/>
          <w:szCs w:val="28"/>
        </w:rPr>
        <w:t xml:space="preserve"> с компонентным подходом, интеграция с API через </w:t>
      </w:r>
      <w:proofErr w:type="spellStart"/>
      <w:r>
        <w:rPr>
          <w:rFonts w:cs="Times New Roman"/>
          <w:szCs w:val="28"/>
        </w:rPr>
        <w:t>axios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fetch</w:t>
      </w:r>
      <w:proofErr w:type="spellEnd"/>
      <w:r>
        <w:rPr>
          <w:rFonts w:cs="Times New Roman"/>
          <w:szCs w:val="28"/>
        </w:rPr>
        <w:t xml:space="preserve">, адаптивная верстка (HTML5, CSS3, </w:t>
      </w:r>
      <w:proofErr w:type="spellStart"/>
      <w:r>
        <w:rPr>
          <w:rFonts w:cs="Times New Roman"/>
          <w:szCs w:val="28"/>
        </w:rPr>
        <w:t>Flexbox</w:t>
      </w:r>
      <w:proofErr w:type="spellEnd"/>
      <w:r>
        <w:rPr>
          <w:rFonts w:cs="Times New Roman"/>
          <w:szCs w:val="28"/>
        </w:rPr>
        <w:t>/Grid).</w:t>
      </w:r>
    </w:p>
    <w:p w14:paraId="58723015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База данных</w:t>
      </w:r>
      <w:r>
        <w:rPr>
          <w:rFonts w:cs="Times New Roman"/>
          <w:szCs w:val="28"/>
        </w:rPr>
        <w:t xml:space="preserve">: PostgreSQL (облачная база Neon/Postgres в контейнере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), поддержка </w:t>
      </w:r>
      <w:proofErr w:type="spellStart"/>
      <w:r>
        <w:rPr>
          <w:rFonts w:cs="Times New Roman"/>
          <w:szCs w:val="28"/>
        </w:rPr>
        <w:t>транзакций</w:t>
      </w:r>
      <w:proofErr w:type="spellEnd"/>
      <w:r>
        <w:rPr>
          <w:rFonts w:cs="Times New Roman"/>
          <w:szCs w:val="28"/>
        </w:rPr>
        <w:t xml:space="preserve"> и индексов.</w:t>
      </w:r>
    </w:p>
    <w:p w14:paraId="2FAB6D85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Системы </w:t>
      </w:r>
      <w:proofErr w:type="spellStart"/>
      <w:r>
        <w:rPr>
          <w:rFonts w:cs="Times New Roman"/>
          <w:bCs/>
          <w:szCs w:val="28"/>
        </w:rPr>
        <w:t>логирования</w:t>
      </w:r>
      <w:proofErr w:type="spellEnd"/>
      <w:r>
        <w:rPr>
          <w:rFonts w:cs="Times New Roman"/>
          <w:bCs/>
          <w:szCs w:val="28"/>
        </w:rPr>
        <w:t xml:space="preserve"> и мониторинга</w:t>
      </w:r>
      <w:r>
        <w:rPr>
          <w:rFonts w:cs="Times New Roman"/>
          <w:szCs w:val="28"/>
        </w:rPr>
        <w:t xml:space="preserve">: встроенные </w:t>
      </w:r>
      <w:proofErr w:type="spellStart"/>
      <w:r>
        <w:rPr>
          <w:rFonts w:cs="Times New Roman"/>
          <w:szCs w:val="28"/>
        </w:rPr>
        <w:t>middleware</w:t>
      </w:r>
      <w:r>
        <w:rPr>
          <w:rFonts w:cs="Times New Roman"/>
          <w:szCs w:val="28"/>
        </w:rPr>
        <w:noBreakHyphen/>
        <w:t>модули</w:t>
      </w:r>
      <w:proofErr w:type="spellEnd"/>
      <w:r>
        <w:rPr>
          <w:rFonts w:cs="Times New Roman"/>
          <w:szCs w:val="28"/>
        </w:rPr>
        <w:t xml:space="preserve"> + возможность подключения внешних сервисов через API</w:t>
      </w:r>
      <w:r>
        <w:rPr>
          <w:rFonts w:cs="Times New Roman"/>
          <w:szCs w:val="28"/>
        </w:rPr>
        <w:noBreakHyphen/>
        <w:t>ключи.</w:t>
      </w:r>
    </w:p>
    <w:p w14:paraId="5E9563A0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Контейнеризация</w:t>
      </w:r>
      <w:r>
        <w:rPr>
          <w:rFonts w:cs="Times New Roman"/>
          <w:szCs w:val="28"/>
        </w:rPr>
        <w:t xml:space="preserve">: использование встроенных </w:t>
      </w:r>
      <w:proofErr w:type="spellStart"/>
      <w:r>
        <w:rPr>
          <w:rFonts w:cs="Times New Roman"/>
          <w:szCs w:val="28"/>
        </w:rPr>
        <w:t>Replit</w:t>
      </w:r>
      <w:r>
        <w:rPr>
          <w:rFonts w:cs="Times New Roman"/>
          <w:szCs w:val="28"/>
        </w:rPr>
        <w:noBreakHyphen/>
        <w:t>сред</w:t>
      </w:r>
      <w:proofErr w:type="spellEnd"/>
      <w:r>
        <w:rPr>
          <w:rFonts w:cs="Times New Roman"/>
          <w:szCs w:val="28"/>
        </w:rPr>
        <w:t xml:space="preserve"> для изоляции окружения и управления зависимостями через </w:t>
      </w:r>
      <w:proofErr w:type="spellStart"/>
      <w:r>
        <w:rPr>
          <w:rFonts w:cs="Times New Roman"/>
          <w:szCs w:val="28"/>
        </w:rPr>
        <w:t>package.json</w:t>
      </w:r>
      <w:proofErr w:type="spellEnd"/>
      <w:r>
        <w:rPr>
          <w:rFonts w:cs="Times New Roman"/>
          <w:szCs w:val="28"/>
        </w:rPr>
        <w:t>.</w:t>
      </w:r>
    </w:p>
    <w:p w14:paraId="241BE8F0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версиями</w:t>
      </w:r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Git</w:t>
      </w:r>
      <w:r>
        <w:rPr>
          <w:rFonts w:cs="Times New Roman"/>
          <w:szCs w:val="28"/>
        </w:rPr>
        <w:noBreakHyphen/>
        <w:t>репозиторий</w:t>
      </w:r>
      <w:proofErr w:type="spellEnd"/>
      <w:r>
        <w:rPr>
          <w:rFonts w:cs="Times New Roman"/>
          <w:szCs w:val="28"/>
        </w:rPr>
        <w:t xml:space="preserve">, встроенный в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, с автоматическим </w:t>
      </w:r>
      <w:proofErr w:type="spellStart"/>
      <w:r>
        <w:rPr>
          <w:rFonts w:cs="Times New Roman"/>
          <w:szCs w:val="28"/>
        </w:rPr>
        <w:t>деплоем</w:t>
      </w:r>
      <w:proofErr w:type="spellEnd"/>
      <w:r>
        <w:rPr>
          <w:rFonts w:cs="Times New Roman"/>
          <w:szCs w:val="28"/>
        </w:rPr>
        <w:t xml:space="preserve"> при </w:t>
      </w:r>
      <w:proofErr w:type="spellStart"/>
      <w:r>
        <w:rPr>
          <w:rFonts w:cs="Times New Roman"/>
          <w:szCs w:val="28"/>
        </w:rPr>
        <w:t>коммитах</w:t>
      </w:r>
      <w:proofErr w:type="spellEnd"/>
      <w:r>
        <w:rPr>
          <w:rFonts w:cs="Times New Roman"/>
          <w:szCs w:val="28"/>
        </w:rPr>
        <w:t>.</w:t>
      </w:r>
    </w:p>
    <w:p w14:paraId="5DC403AC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Требования к рабочей среде</w:t>
      </w:r>
    </w:p>
    <w:p w14:paraId="43CDB813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Сервер</w:t>
      </w:r>
      <w:r>
        <w:rPr>
          <w:rFonts w:cs="Times New Roman"/>
          <w:szCs w:val="28"/>
        </w:rPr>
        <w:t xml:space="preserve">: виртуальный контейнер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 с </w:t>
      </w:r>
      <w:proofErr w:type="spellStart"/>
      <w:r>
        <w:rPr>
          <w:rFonts w:cs="Times New Roman"/>
          <w:szCs w:val="28"/>
        </w:rPr>
        <w:t>предустановленным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 (v16+), доступом к облачной базе данных и выделенными ресурсами (CPU/RAM в зависимости от тарифного плана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>).</w:t>
      </w:r>
    </w:p>
    <w:p w14:paraId="461B7B88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Клиентское окружение</w:t>
      </w:r>
      <w:r>
        <w:rPr>
          <w:rFonts w:cs="Times New Roman"/>
          <w:szCs w:val="28"/>
        </w:rPr>
        <w:t>: любой современный веб</w:t>
      </w:r>
      <w:r>
        <w:rPr>
          <w:rFonts w:cs="Times New Roman"/>
          <w:szCs w:val="28"/>
        </w:rPr>
        <w:noBreakHyphen/>
        <w:t xml:space="preserve">браузер с поддержкой ES6+ (Chrome, Firefox, </w:t>
      </w:r>
      <w:proofErr w:type="spellStart"/>
      <w:r>
        <w:rPr>
          <w:rFonts w:cs="Times New Roman"/>
          <w:szCs w:val="28"/>
        </w:rPr>
        <w:t>Edge</w:t>
      </w:r>
      <w:proofErr w:type="spellEnd"/>
      <w:r>
        <w:rPr>
          <w:rFonts w:cs="Times New Roman"/>
          <w:szCs w:val="28"/>
        </w:rPr>
        <w:t>, Safari).</w:t>
      </w:r>
    </w:p>
    <w:p w14:paraId="275EE6F3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Сетевое подключение</w:t>
      </w:r>
      <w:r>
        <w:rPr>
          <w:rFonts w:cs="Times New Roman"/>
          <w:szCs w:val="28"/>
        </w:rPr>
        <w:t>: устойчивое интернет</w:t>
      </w:r>
      <w:r>
        <w:rPr>
          <w:rFonts w:cs="Times New Roman"/>
          <w:szCs w:val="28"/>
        </w:rPr>
        <w:noBreakHyphen/>
        <w:t xml:space="preserve">соединение для работы с API и </w:t>
      </w:r>
      <w:proofErr w:type="spellStart"/>
      <w:r>
        <w:rPr>
          <w:rFonts w:cs="Times New Roman"/>
          <w:szCs w:val="28"/>
        </w:rPr>
        <w:t>WebSocket</w:t>
      </w:r>
      <w:r>
        <w:rPr>
          <w:rFonts w:cs="Times New Roman"/>
          <w:szCs w:val="28"/>
        </w:rPr>
        <w:noBreakHyphen/>
        <w:t>каналами</w:t>
      </w:r>
      <w:proofErr w:type="spellEnd"/>
      <w:r>
        <w:rPr>
          <w:rFonts w:cs="Times New Roman"/>
          <w:szCs w:val="28"/>
        </w:rPr>
        <w:t>.</w:t>
      </w:r>
    </w:p>
    <w:p w14:paraId="7ECECA3F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Преимущества развёртывания на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</w:p>
    <w:p w14:paraId="5E31C826" w14:textId="77777777"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Автоматическая сборка и перезапуск приложения при изменениях.</w:t>
      </w:r>
    </w:p>
    <w:p w14:paraId="36D83DFC" w14:textId="77777777"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Единая среда для разработки, тестирования и эксплуатации.</w:t>
      </w:r>
    </w:p>
    <w:p w14:paraId="20CEC0C5" w14:textId="77777777" w:rsid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Возможность совместной работы над проектом в реальном времени.</w:t>
      </w:r>
    </w:p>
    <w:p w14:paraId="36C5FF56" w14:textId="77777777" w:rsidR="0015122D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14:paraId="64E161CD" w14:textId="77777777"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14:paraId="3571F454" w14:textId="77777777" w:rsidR="00CE61F1" w:rsidRDefault="00CE61F1" w:rsidP="0086511D">
      <w:pPr>
        <w:pStyle w:val="11"/>
        <w:spacing w:before="240" w:after="120" w:line="360" w:lineRule="auto"/>
      </w:pPr>
      <w:r>
        <w:t>3.1.2 Пошаговая инструкция развертывания</w:t>
      </w:r>
    </w:p>
    <w:p w14:paraId="6FB701D8" w14:textId="77777777" w:rsidR="002635F0" w:rsidRPr="002635F0" w:rsidRDefault="001D6594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Ниже приведён регламент запуска </w:t>
      </w:r>
      <w:proofErr w:type="spellStart"/>
      <w:r>
        <w:t>серверной</w:t>
      </w:r>
      <w:proofErr w:type="spellEnd"/>
      <w:r>
        <w:t xml:space="preserve"> и клиентской части интернет-магазина в облачной среде </w:t>
      </w:r>
      <w:proofErr w:type="spellStart"/>
      <w:r>
        <w:t>Replit</w:t>
      </w:r>
      <w:proofErr w:type="spellEnd"/>
      <w:r>
        <w:t>. Он ориентирован на воспроизводимое, документированное и удобное развёртывание, подходящее как для среды разработки, так и для эксплуатации в production.</w:t>
      </w:r>
    </w:p>
    <w:p w14:paraId="5ACEB8AC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1. Клонирование и подготовка проекта</w:t>
      </w:r>
    </w:p>
    <w:p w14:paraId="478F8C67" w14:textId="77777777"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Откройте проект в рабочем пространстве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(через </w:t>
      </w:r>
      <w:proofErr w:type="spellStart"/>
      <w:r>
        <w:rPr>
          <w:rFonts w:cs="Times New Roman"/>
          <w:bCs/>
          <w:szCs w:val="28"/>
        </w:rPr>
        <w:t>Git</w:t>
      </w:r>
      <w:r>
        <w:rPr>
          <w:rFonts w:cs="Times New Roman"/>
          <w:bCs/>
          <w:szCs w:val="28"/>
        </w:rPr>
        <w:noBreakHyphen/>
        <w:t>репозиторий</w:t>
      </w:r>
      <w:proofErr w:type="spellEnd"/>
      <w:r>
        <w:rPr>
          <w:rFonts w:cs="Times New Roman"/>
          <w:bCs/>
          <w:szCs w:val="28"/>
        </w:rPr>
        <w:t xml:space="preserve"> или импорт ZIP</w:t>
      </w:r>
      <w:r>
        <w:rPr>
          <w:rFonts w:cs="Times New Roman"/>
          <w:bCs/>
          <w:szCs w:val="28"/>
        </w:rPr>
        <w:noBreakHyphen/>
        <w:t>архива).</w:t>
      </w:r>
    </w:p>
    <w:p w14:paraId="690A372A" w14:textId="77777777"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Убедитесь, что </w:t>
      </w:r>
      <w:proofErr w:type="spellStart"/>
      <w:r>
        <w:t>в.replit</w:t>
      </w:r>
      <w:proofErr w:type="spellEnd"/>
      <w:r>
        <w:t xml:space="preserve"> и </w:t>
      </w:r>
      <w:proofErr w:type="spellStart"/>
      <w:r>
        <w:t>replit.nix</w:t>
      </w:r>
      <w:proofErr w:type="spellEnd"/>
      <w:r>
        <w:t xml:space="preserve"> корректно указана команда запуска.</w:t>
      </w:r>
    </w:p>
    <w:p w14:paraId="47F327BD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2. Установка зависимостей</w:t>
      </w:r>
    </w:p>
    <w:p w14:paraId="56486390" w14:textId="77777777"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Устанавить</w:t>
      </w:r>
      <w:proofErr w:type="spellEnd"/>
      <w:r>
        <w:rPr>
          <w:rFonts w:cs="Times New Roman"/>
          <w:bCs/>
          <w:szCs w:val="28"/>
        </w:rPr>
        <w:t xml:space="preserve"> все зависимости, указанные в </w:t>
      </w:r>
      <w:proofErr w:type="spellStart"/>
      <w:r>
        <w:rPr>
          <w:rFonts w:cs="Times New Roman"/>
          <w:bCs/>
          <w:szCs w:val="28"/>
        </w:rPr>
        <w:t>package.json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bCs/>
          <w:szCs w:val="28"/>
        </w:rPr>
        <w:t xml:space="preserve"> и </w:t>
      </w: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bCs/>
          <w:szCs w:val="28"/>
        </w:rPr>
        <w:t>).</w:t>
      </w:r>
    </w:p>
    <w:p w14:paraId="3220665A" w14:textId="77777777"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При использовании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установка выполняется в изолированной контейнерной среде.</w:t>
      </w:r>
    </w:p>
    <w:p w14:paraId="200358C6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3. Настройка переменных окружения</w:t>
      </w:r>
    </w:p>
    <w:p w14:paraId="3B7161BF" w14:textId="77777777"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В панели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или в </w:t>
      </w:r>
      <w:proofErr w:type="spellStart"/>
      <w:r>
        <w:t>файле.env</w:t>
      </w:r>
      <w:proofErr w:type="spellEnd"/>
      <w:r>
        <w:t xml:space="preserve"> создайте ключ</w:t>
      </w:r>
    </w:p>
    <w:p w14:paraId="07BFB09C" w14:textId="77777777"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Для Neon/PostgreSQL подключение автоматическое</w:t>
      </w:r>
    </w:p>
    <w:p w14:paraId="5FE70A71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4. Создание и синхронизация схемы базы данных</w:t>
      </w:r>
    </w:p>
    <w:p w14:paraId="3D886C9D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i/>
          <w:szCs w:val="28"/>
        </w:rPr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db</w:t>
      </w:r>
      <w:proofErr w:type="spellEnd"/>
      <w:r>
        <w:t>: push</w:t>
      </w:r>
    </w:p>
    <w:p w14:paraId="35BB9B87" w14:textId="77777777"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Команда синхронизирует модель данных с реальной БД, создавая таблицы и индексы.</w:t>
      </w:r>
    </w:p>
    <w:p w14:paraId="794A515F" w14:textId="77777777"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Логи операции помогают убедиться, что миграция прошла без ошибок.</w:t>
      </w:r>
    </w:p>
    <w:p w14:paraId="3320A6B8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5. Запуск приложения</w:t>
      </w:r>
    </w:p>
    <w:p w14:paraId="06A8A867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Сервер автоматически перезапускается при изменениях в коде.</w:t>
      </w:r>
    </w:p>
    <w:p w14:paraId="0F513CCE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Логи и ошибки выводятся в консоль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>.</w:t>
      </w:r>
    </w:p>
    <w:p w14:paraId="3A9665F4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Сначала выполняется сборка </w:t>
      </w:r>
      <w:proofErr w:type="spellStart"/>
      <w:r>
        <w:rPr>
          <w:rFonts w:cs="Times New Roman"/>
          <w:bCs/>
          <w:szCs w:val="28"/>
        </w:rPr>
        <w:t>оптимизированного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frontend</w:t>
      </w:r>
      <w:r>
        <w:rPr>
          <w:rFonts w:cs="Times New Roman"/>
          <w:bCs/>
          <w:szCs w:val="28"/>
        </w:rPr>
        <w:noBreakHyphen/>
        <w:t>кода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React</w:t>
      </w:r>
      <w:proofErr w:type="spellEnd"/>
      <w:r>
        <w:rPr>
          <w:rFonts w:cs="Times New Roman"/>
          <w:bCs/>
          <w:szCs w:val="28"/>
        </w:rPr>
        <w:t>).</w:t>
      </w:r>
    </w:p>
    <w:p w14:paraId="36D2278B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Затем запускается </w:t>
      </w:r>
      <w:proofErr w:type="spellStart"/>
      <w:r>
        <w:rPr>
          <w:rFonts w:cs="Times New Roman"/>
          <w:bCs/>
          <w:szCs w:val="28"/>
        </w:rPr>
        <w:t>Node.js</w:t>
      </w:r>
      <w:r>
        <w:rPr>
          <w:rFonts w:cs="Times New Roman"/>
          <w:bCs/>
          <w:szCs w:val="28"/>
        </w:rPr>
        <w:noBreakHyphen/>
        <w:t>сервер</w:t>
      </w:r>
      <w:proofErr w:type="spellEnd"/>
      <w:r>
        <w:rPr>
          <w:rFonts w:cs="Times New Roman"/>
          <w:bCs/>
          <w:szCs w:val="28"/>
        </w:rPr>
        <w:t>, обслуживающий статические файлы и API.</w:t>
      </w:r>
    </w:p>
    <w:p w14:paraId="3743DA89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6. Верификация запуска</w:t>
      </w:r>
    </w:p>
    <w:p w14:paraId="412387D8" w14:textId="77777777" w:rsidR="002635F0" w:rsidRPr="002635F0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Перейдите по URL </w:t>
      </w:r>
      <w:proofErr w:type="spellStart"/>
      <w:r>
        <w:t>Replit-проекта</w:t>
      </w:r>
      <w:proofErr w:type="spellEnd"/>
      <w:r>
        <w:t xml:space="preserve"> (формат https: //&lt;project&gt;.&lt;</w:t>
      </w:r>
      <w:proofErr w:type="spellStart"/>
      <w:r>
        <w:t>username</w:t>
      </w:r>
      <w:proofErr w:type="spellEnd"/>
      <w:r>
        <w:t>&gt;.</w:t>
      </w:r>
      <w:proofErr w:type="spellStart"/>
      <w:r>
        <w:t>repl.co</w:t>
      </w:r>
      <w:proofErr w:type="spellEnd"/>
      <w:r>
        <w:t>).</w:t>
      </w:r>
    </w:p>
    <w:p w14:paraId="0B1F4DA7" w14:textId="77777777" w:rsidR="002635F0" w:rsidRPr="0015122D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При необходимости – просмотрите логи для проверки подключения к базе и корректности работы </w:t>
      </w:r>
      <w:proofErr w:type="spellStart"/>
      <w:r>
        <w:t>middleware</w:t>
      </w:r>
      <w:proofErr w:type="spellEnd"/>
      <w:r>
        <w:t>.</w:t>
      </w:r>
    </w:p>
    <w:p w14:paraId="4AF2AD86" w14:textId="77777777" w:rsidR="0015122D" w:rsidRDefault="0015122D" w:rsidP="0015122D">
      <w:pPr>
        <w:spacing w:before="4" w:after="4" w:line="360" w:lineRule="exact"/>
        <w:ind w:right="57"/>
        <w:jc w:val="both"/>
      </w:pPr>
    </w:p>
    <w:p w14:paraId="5AF7CDD0" w14:textId="77777777" w:rsidR="0015122D" w:rsidRDefault="0015122D" w:rsidP="0015122D">
      <w:pPr>
        <w:spacing w:before="4" w:after="4" w:line="360" w:lineRule="exact"/>
        <w:ind w:right="57"/>
        <w:jc w:val="both"/>
      </w:pPr>
    </w:p>
    <w:p w14:paraId="6F9F801F" w14:textId="77777777"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bCs/>
          <w:szCs w:val="28"/>
        </w:rPr>
      </w:pPr>
    </w:p>
    <w:p w14:paraId="5503241D" w14:textId="77777777" w:rsidR="001D6594" w:rsidRPr="001D6594" w:rsidRDefault="00CE61F1" w:rsidP="0086511D">
      <w:pPr>
        <w:pStyle w:val="11"/>
        <w:spacing w:before="240" w:after="120" w:line="360" w:lineRule="auto"/>
      </w:pPr>
      <w:r>
        <w:t>3.1.3 Настройка окружения и интеграций</w:t>
      </w:r>
    </w:p>
    <w:p w14:paraId="748D5A4D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Данный раздел описывает параметры конфигурации облачного окружения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, интеграцию с базой данных Neon PostgreSQL, а также организацию </w:t>
      </w:r>
      <w:proofErr w:type="spellStart"/>
      <w:r>
        <w:rPr>
          <w:sz w:val="28"/>
        </w:rPr>
        <w:t>файлового</w:t>
      </w:r>
      <w:proofErr w:type="spellEnd"/>
      <w:r>
        <w:rPr>
          <w:sz w:val="28"/>
        </w:rPr>
        <w:t xml:space="preserve"> хранилища и систему переменных окружения для корректной работы приложения.</w:t>
      </w:r>
    </w:p>
    <w:p w14:paraId="6DCE4025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Конфигурация </w:t>
      </w:r>
      <w:proofErr w:type="spellStart"/>
      <w:r>
        <w:rPr>
          <w:bCs/>
          <w:sz w:val="28"/>
          <w:szCs w:val="28"/>
        </w:rPr>
        <w:t>NeonPostgreSQL</w:t>
      </w:r>
      <w:proofErr w:type="spellEnd"/>
    </w:p>
    <w:p w14:paraId="1C7FB52B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Создание БД</w:t>
      </w:r>
      <w:r>
        <w:rPr>
          <w:sz w:val="28"/>
          <w:szCs w:val="28"/>
        </w:rPr>
        <w:t>:</w:t>
      </w:r>
    </w:p>
    <w:p w14:paraId="6A55F17C" w14:textId="77777777"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Зарегистрируйтесь в Neon.tech и создайте проект с типом базы </w:t>
      </w:r>
      <w:r>
        <w:rPr>
          <w:bCs/>
          <w:sz w:val="28"/>
          <w:szCs w:val="28"/>
        </w:rPr>
        <w:t>PostgreSQL</w:t>
      </w:r>
      <w:r>
        <w:rPr>
          <w:sz w:val="28"/>
          <w:szCs w:val="28"/>
        </w:rPr>
        <w:t>.</w:t>
      </w:r>
    </w:p>
    <w:p w14:paraId="7E1E0B18" w14:textId="77777777"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Определите параметры подключения (host, порт, имя БД, имя пользователя, пароль, SSL).</w:t>
      </w:r>
    </w:p>
    <w:p w14:paraId="619C8AE2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Строка подключения</w:t>
      </w:r>
      <w:r>
        <w:rPr>
          <w:sz w:val="28"/>
          <w:szCs w:val="28"/>
        </w:rPr>
        <w:t>: Формат:</w:t>
      </w:r>
    </w:p>
    <w:p w14:paraId="4D88E0FC" w14:textId="77777777" w:rsidR="0031091A" w:rsidRPr="00B25F2C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lang w:val="en-US"/>
        </w:rPr>
        <w:t>postgresql</w:t>
      </w:r>
      <w:proofErr w:type="spellEnd"/>
      <w:r>
        <w:rPr>
          <w:sz w:val="28"/>
          <w:lang w:val="en-US"/>
        </w:rPr>
        <w:t>: //&lt;user&gt;: &lt;password&gt;@&lt;host&gt;/&lt;</w:t>
      </w:r>
      <w:proofErr w:type="spellStart"/>
      <w:r>
        <w:rPr>
          <w:sz w:val="28"/>
          <w:lang w:val="en-US"/>
        </w:rPr>
        <w:t>dbname</w:t>
      </w:r>
      <w:proofErr w:type="spellEnd"/>
      <w:r>
        <w:rPr>
          <w:sz w:val="28"/>
          <w:lang w:val="en-US"/>
        </w:rPr>
        <w:t>&gt;?</w:t>
      </w:r>
      <w:proofErr w:type="spellStart"/>
      <w:r>
        <w:rPr>
          <w:sz w:val="28"/>
          <w:lang w:val="en-US"/>
        </w:rPr>
        <w:t>sslmode</w:t>
      </w:r>
      <w:proofErr w:type="spellEnd"/>
      <w:r>
        <w:rPr>
          <w:sz w:val="28"/>
          <w:lang w:val="en-US"/>
        </w:rPr>
        <w:t>=require</w:t>
      </w:r>
    </w:p>
    <w:p w14:paraId="172BF812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скопировать и сохранить в переменную окружения </w:t>
      </w: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>.</w:t>
      </w:r>
    </w:p>
    <w:p w14:paraId="0CD879D3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Интеграция с приложением</w:t>
      </w:r>
      <w:r>
        <w:rPr>
          <w:sz w:val="28"/>
          <w:szCs w:val="28"/>
        </w:rPr>
        <w:t>:</w:t>
      </w:r>
    </w:p>
    <w:p w14:paraId="67C6385D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bCs/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 xml:space="preserve"> создайте ключ </w:t>
      </w: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 xml:space="preserve"> и вставьте полученную строку.</w:t>
      </w:r>
    </w:p>
    <w:p w14:paraId="3A6D4823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Убедитесь, что используемый ORM/драйвер настроен на чтение этой переменной.</w:t>
      </w:r>
    </w:p>
    <w:p w14:paraId="0D754654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Выполните синхронизацию структуры командой: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db</w:t>
      </w:r>
      <w:proofErr w:type="spellEnd"/>
      <w:r>
        <w:rPr>
          <w:sz w:val="28"/>
        </w:rPr>
        <w:t>: push</w:t>
      </w:r>
    </w:p>
    <w:p w14:paraId="6717AF4C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Настройка </w:t>
      </w:r>
      <w:proofErr w:type="spellStart"/>
      <w:r>
        <w:rPr>
          <w:bCs/>
          <w:sz w:val="28"/>
          <w:szCs w:val="28"/>
        </w:rPr>
        <w:t>файловых</w:t>
      </w:r>
      <w:proofErr w:type="spellEnd"/>
      <w:r>
        <w:rPr>
          <w:bCs/>
          <w:sz w:val="28"/>
          <w:szCs w:val="28"/>
        </w:rPr>
        <w:t xml:space="preserve"> загрузок</w:t>
      </w:r>
    </w:p>
    <w:p w14:paraId="12ACEBF3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Директория</w:t>
      </w:r>
      <w:r>
        <w:rPr>
          <w:sz w:val="28"/>
          <w:szCs w:val="28"/>
        </w:rPr>
        <w:t>: в корне проекта создаётся папка. Она используется для временного хранения загружаемых изображений и документов.</w:t>
      </w:r>
    </w:p>
    <w:p w14:paraId="0EE48DFD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Конфигурация Express:</w:t>
      </w:r>
    </w:p>
    <w:p w14:paraId="7127EC0A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importpathfrom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path</w:t>
      </w:r>
      <w:proofErr w:type="spellEnd"/>
      <w:r>
        <w:rPr>
          <w:sz w:val="28"/>
          <w:szCs w:val="28"/>
        </w:rPr>
        <w:t>';</w:t>
      </w:r>
    </w:p>
    <w:p w14:paraId="23972043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importmulterfrom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multer</w:t>
      </w:r>
      <w:proofErr w:type="spellEnd"/>
      <w:r>
        <w:rPr>
          <w:sz w:val="28"/>
          <w:szCs w:val="28"/>
        </w:rPr>
        <w:t>';</w:t>
      </w:r>
    </w:p>
    <w:p w14:paraId="77BD8214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conststorage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multer.diskStorage</w:t>
      </w:r>
      <w:proofErr w:type="spellEnd"/>
      <w:r>
        <w:rPr>
          <w:sz w:val="28"/>
          <w:szCs w:val="28"/>
        </w:rPr>
        <w:t>({</w:t>
      </w:r>
    </w:p>
    <w:p w14:paraId="3C342E0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>destination: path.join(process.cwd(), 'uploads'),</w:t>
      </w:r>
    </w:p>
    <w:p w14:paraId="38D5B60E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>filename: (req, file, cb) =&gt; {</w:t>
      </w:r>
    </w:p>
    <w:p w14:paraId="79B5FAD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 xml:space="preserve">cb(null, Date.now() + '-' + </w:t>
      </w:r>
      <w:proofErr w:type="spellStart"/>
      <w:r>
        <w:rPr>
          <w:sz w:val="28"/>
          <w:lang w:val="en-US"/>
        </w:rPr>
        <w:t>file.originalname</w:t>
      </w:r>
      <w:proofErr w:type="spellEnd"/>
      <w:r>
        <w:rPr>
          <w:sz w:val="28"/>
          <w:lang w:val="en-US"/>
        </w:rPr>
        <w:t>);</w:t>
      </w:r>
    </w:p>
    <w:p w14:paraId="55642BEB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</w:rPr>
        <w:t>}</w:t>
      </w:r>
    </w:p>
    <w:p w14:paraId="7EF5CA4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});</w:t>
      </w:r>
    </w:p>
    <w:p w14:paraId="365E2C49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exportconst</w:t>
      </w:r>
      <w:proofErr w:type="spellEnd"/>
      <w:r>
        <w:rPr>
          <w:sz w:val="28"/>
          <w:szCs w:val="28"/>
          <w:lang w:val="en-US"/>
        </w:rPr>
        <w:t xml:space="preserve"> upload = </w:t>
      </w:r>
      <w:proofErr w:type="spellStart"/>
      <w:r>
        <w:rPr>
          <w:sz w:val="28"/>
          <w:szCs w:val="28"/>
          <w:lang w:val="en-US"/>
        </w:rPr>
        <w:t>multer</w:t>
      </w:r>
      <w:proofErr w:type="spellEnd"/>
      <w:r>
        <w:rPr>
          <w:sz w:val="28"/>
          <w:szCs w:val="28"/>
          <w:lang w:val="en-US"/>
        </w:rPr>
        <w:t>({ storage });</w:t>
      </w:r>
    </w:p>
    <w:p w14:paraId="55D5B739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Безопасность и доступ</w:t>
      </w:r>
      <w:r>
        <w:rPr>
          <w:sz w:val="28"/>
          <w:szCs w:val="28"/>
        </w:rPr>
        <w:t>:</w:t>
      </w:r>
    </w:p>
    <w:p w14:paraId="02E2E339" w14:textId="77777777"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Закройте прямой публичный доступ на уровне </w:t>
      </w:r>
      <w:proofErr w:type="spellStart"/>
      <w:r>
        <w:rPr>
          <w:sz w:val="28"/>
          <w:szCs w:val="28"/>
        </w:rPr>
        <w:t>роутинга</w:t>
      </w:r>
      <w:proofErr w:type="spellEnd"/>
      <w:r>
        <w:rPr>
          <w:sz w:val="28"/>
          <w:szCs w:val="28"/>
        </w:rPr>
        <w:t>, раздавая файлы только авторизованным пользователям.</w:t>
      </w:r>
    </w:p>
    <w:p w14:paraId="5533A931" w14:textId="77777777"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При </w:t>
      </w:r>
      <w:proofErr w:type="spellStart"/>
      <w:r>
        <w:rPr>
          <w:sz w:val="28"/>
        </w:rPr>
        <w:t>деплое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 учтите, что </w:t>
      </w:r>
      <w:proofErr w:type="spellStart"/>
      <w:r>
        <w:rPr>
          <w:sz w:val="28"/>
        </w:rPr>
        <w:t>файловая</w:t>
      </w:r>
      <w:proofErr w:type="spellEnd"/>
      <w:r>
        <w:rPr>
          <w:sz w:val="28"/>
        </w:rPr>
        <w:t xml:space="preserve"> система – </w:t>
      </w:r>
      <w:proofErr w:type="spellStart"/>
      <w:r>
        <w:rPr>
          <w:sz w:val="28"/>
        </w:rPr>
        <w:t>hemeral</w:t>
      </w:r>
      <w:proofErr w:type="spellEnd"/>
      <w:r>
        <w:rPr>
          <w:sz w:val="28"/>
        </w:rPr>
        <w:t xml:space="preserve">, т.е. данные не сохраняются при перезапуске. Для </w:t>
      </w:r>
      <w:proofErr w:type="spellStart"/>
      <w:r>
        <w:rPr>
          <w:sz w:val="28"/>
        </w:rPr>
        <w:t>персистентного</w:t>
      </w:r>
      <w:proofErr w:type="spellEnd"/>
      <w:r>
        <w:rPr>
          <w:sz w:val="28"/>
        </w:rPr>
        <w:t xml:space="preserve"> хранения можно подключить облачные S3-совместимые хранилища.</w:t>
      </w:r>
    </w:p>
    <w:p w14:paraId="39EEB27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Настройка переменных окружения</w:t>
      </w:r>
    </w:p>
    <w:p w14:paraId="15406A47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проекте используются </w:t>
      </w:r>
      <w:proofErr w:type="spellStart"/>
      <w:r>
        <w:rPr>
          <w:sz w:val="28"/>
          <w:szCs w:val="28"/>
        </w:rPr>
        <w:t>конфигурационные</w:t>
      </w:r>
      <w:proofErr w:type="spellEnd"/>
      <w:r>
        <w:rPr>
          <w:sz w:val="28"/>
          <w:szCs w:val="28"/>
        </w:rPr>
        <w:t xml:space="preserve"> параметры, вынесенные в переменные окружения.</w:t>
      </w:r>
    </w:p>
    <w:p w14:paraId="6339D55F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Обязательные переменные</w:t>
      </w:r>
      <w:r>
        <w:rPr>
          <w:sz w:val="28"/>
          <w:szCs w:val="28"/>
        </w:rPr>
        <w:t xml:space="preserve"> (добавляются в </w:t>
      </w:r>
      <w:proofErr w:type="spellStart"/>
      <w:r>
        <w:rPr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>):</w:t>
      </w:r>
    </w:p>
    <w:p w14:paraId="3CBB8477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>=&lt;строка-подключения-Neon-PostgreSQL&gt;</w:t>
      </w:r>
    </w:p>
    <w:p w14:paraId="00D592BD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PORT=3000</w:t>
      </w:r>
    </w:p>
    <w:p w14:paraId="1C6B176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 xml:space="preserve">NODE_ENV=development # </w:t>
      </w:r>
      <w:r>
        <w:rPr>
          <w:sz w:val="28"/>
        </w:rPr>
        <w:t>или</w:t>
      </w:r>
      <w:r>
        <w:rPr>
          <w:sz w:val="28"/>
          <w:lang w:val="en-US"/>
        </w:rPr>
        <w:t xml:space="preserve"> production</w:t>
      </w:r>
    </w:p>
    <w:p w14:paraId="536DB3D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UPLOADS_DIR=uploads</w:t>
      </w:r>
    </w:p>
    <w:p w14:paraId="32993A40" w14:textId="77777777" w:rsidR="001D6594" w:rsidRPr="00B03811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JWT_SECRET=&lt;</w:t>
      </w:r>
      <w:r>
        <w:rPr>
          <w:sz w:val="28"/>
          <w:szCs w:val="28"/>
        </w:rPr>
        <w:t>секрет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токенов</w:t>
      </w:r>
      <w:r>
        <w:rPr>
          <w:sz w:val="28"/>
          <w:szCs w:val="28"/>
          <w:lang w:val="en-US"/>
        </w:rPr>
        <w:t>&gt;</w:t>
      </w:r>
    </w:p>
    <w:p w14:paraId="3B5C8423" w14:textId="77777777" w:rsidR="00CE61F1" w:rsidRPr="00D77235" w:rsidRDefault="00CE61F1" w:rsidP="0086511D">
      <w:pPr>
        <w:pStyle w:val="11"/>
        <w:spacing w:before="240" w:after="120" w:line="360" w:lineRule="auto"/>
      </w:pPr>
      <w:r>
        <w:t>3.2 Описание контрольного примера</w:t>
      </w:r>
    </w:p>
    <w:p w14:paraId="67461937" w14:textId="77777777" w:rsidR="00CE61F1" w:rsidRDefault="00CE61F1" w:rsidP="0086511D">
      <w:pPr>
        <w:pStyle w:val="11"/>
        <w:spacing w:before="240" w:after="120" w:line="360" w:lineRule="auto"/>
      </w:pPr>
      <w:r>
        <w:t>3.2.1 Сценарий использования системы</w:t>
      </w:r>
    </w:p>
    <w:p w14:paraId="07423F68" w14:textId="77777777" w:rsidR="00747690" w:rsidRPr="00747690" w:rsidRDefault="005A6483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Ниже – полный жизненный цикл работы корпоративного клиента с ИС «Семь Драконов»: от регистрации компании до оформления и сопровождения заказа, общения через чат и </w:t>
      </w:r>
      <w:proofErr w:type="spellStart"/>
      <w:r>
        <w:rPr>
          <w:sz w:val="28"/>
        </w:rPr>
        <w:t>отслеживания</w:t>
      </w:r>
      <w:proofErr w:type="spellEnd"/>
      <w:r>
        <w:rPr>
          <w:sz w:val="28"/>
        </w:rPr>
        <w:t xml:space="preserve"> статуса. Сценарии дополнены административной стороной процесса для целостной картины.</w:t>
      </w:r>
    </w:p>
    <w:p w14:paraId="138725E4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Пользовательский</w:t>
      </w:r>
      <w:proofErr w:type="spellEnd"/>
      <w:r>
        <w:rPr>
          <w:bCs/>
          <w:sz w:val="28"/>
          <w:szCs w:val="28"/>
        </w:rPr>
        <w:t xml:space="preserve"> сценарий (полный цикл)</w:t>
      </w:r>
    </w:p>
    <w:p w14:paraId="42C55CA4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Регистрация компании</w:t>
      </w:r>
    </w:p>
    <w:p w14:paraId="287FDDFD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Переход на главную страницу, выбор «Регистрация».</w:t>
      </w:r>
    </w:p>
    <w:p w14:paraId="4C7407A7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Ввод данных: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 организации, название, юридический адрес, контактное лицо, телефон.</w:t>
      </w:r>
    </w:p>
    <w:p w14:paraId="1A567C38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Верификация: Письмо с ссылкой подтверждения; </w:t>
      </w:r>
      <w:proofErr w:type="spellStart"/>
      <w:r>
        <w:rPr>
          <w:sz w:val="28"/>
        </w:rPr>
        <w:t>опционально</w:t>
      </w:r>
      <w:proofErr w:type="spellEnd"/>
      <w:r>
        <w:rPr>
          <w:sz w:val="28"/>
        </w:rPr>
        <w:t xml:space="preserve"> – ручная </w:t>
      </w:r>
      <w:proofErr w:type="spellStart"/>
      <w:r>
        <w:rPr>
          <w:sz w:val="28"/>
        </w:rPr>
        <w:t>модерация</w:t>
      </w:r>
      <w:proofErr w:type="spellEnd"/>
      <w:r>
        <w:rPr>
          <w:sz w:val="28"/>
        </w:rPr>
        <w:t xml:space="preserve"> реквизитов администратором.</w:t>
      </w:r>
    </w:p>
    <w:p w14:paraId="02E82F1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корпоративный аккаунт.</w:t>
      </w:r>
    </w:p>
    <w:p w14:paraId="20622D90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Авторизация</w:t>
      </w:r>
      <w:proofErr w:type="spellEnd"/>
    </w:p>
    <w:p w14:paraId="717AC25B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Вход по e</w:t>
      </w:r>
      <w:r>
        <w:rPr>
          <w:sz w:val="28"/>
          <w:szCs w:val="28"/>
        </w:rPr>
        <w:noBreakHyphen/>
        <w:t>mail и паролю или SSO (если подключено).</w:t>
      </w:r>
    </w:p>
    <w:p w14:paraId="0D7F142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Доступ к каталогу с персональными ценами и лимитами.</w:t>
      </w:r>
    </w:p>
    <w:p w14:paraId="5F33B4DD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Просмотр каталога</w:t>
      </w:r>
    </w:p>
    <w:p w14:paraId="5DAE66B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Навигация по категориям игрушек, фильтры (возраст, бренд, маржа, остатки), поиск.</w:t>
      </w:r>
    </w:p>
    <w:p w14:paraId="06A65711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Информация:</w:t>
      </w:r>
      <w:r>
        <w:rPr>
          <w:sz w:val="28"/>
          <w:szCs w:val="28"/>
        </w:rPr>
        <w:t xml:space="preserve"> Отображаются оптовые цены с учётом прайс</w:t>
      </w:r>
      <w:r>
        <w:rPr>
          <w:sz w:val="28"/>
          <w:szCs w:val="28"/>
        </w:rPr>
        <w:noBreakHyphen/>
        <w:t>уровня, доступные остатки, минимальные партии, сроки поставки.</w:t>
      </w:r>
    </w:p>
    <w:p w14:paraId="3666D495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Сформирован список интересующих SKU.</w:t>
      </w:r>
    </w:p>
    <w:p w14:paraId="21F634D1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Добавление в корзину</w:t>
      </w:r>
    </w:p>
    <w:p w14:paraId="7D5503D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Выбор SKU, указание количества с проверкой минимальной партии и кратности упаковки.</w:t>
      </w:r>
    </w:p>
    <w:p w14:paraId="4181987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Проверки:</w:t>
      </w:r>
      <w:r>
        <w:rPr>
          <w:sz w:val="28"/>
          <w:szCs w:val="28"/>
        </w:rPr>
        <w:t xml:space="preserve"> Резервы на складе, ограничения по лимиту кредита, валюта и налоговые условия.</w:t>
      </w:r>
    </w:p>
    <w:p w14:paraId="23C1DD3A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Корзина с промежуточным итогом, расчёт скидок/акций, прогноз даты отгрузки.</w:t>
      </w:r>
    </w:p>
    <w:p w14:paraId="5F50BA0F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Оформление заказа</w:t>
      </w:r>
    </w:p>
    <w:p w14:paraId="36FEAFEF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Данные:</w:t>
      </w:r>
      <w:r>
        <w:rPr>
          <w:sz w:val="28"/>
          <w:szCs w:val="28"/>
        </w:rPr>
        <w:t xml:space="preserve"> адрес, контакт, комментарии.</w:t>
      </w:r>
    </w:p>
    <w:p w14:paraId="63B03F8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Документы: Автоматическая генерация счёта, договора/спецификации; при </w:t>
      </w:r>
      <w:proofErr w:type="spellStart"/>
      <w:r>
        <w:rPr>
          <w:sz w:val="28"/>
        </w:rPr>
        <w:t>предоплате</w:t>
      </w:r>
      <w:proofErr w:type="spellEnd"/>
      <w:r>
        <w:rPr>
          <w:sz w:val="28"/>
        </w:rPr>
        <w:t xml:space="preserve"> – реквизиты оплаты.</w:t>
      </w:r>
    </w:p>
    <w:p w14:paraId="7B825131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заказ с номером, статус «Новый».</w:t>
      </w:r>
    </w:p>
    <w:p w14:paraId="5171D09E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Общение через чат</w:t>
      </w:r>
    </w:p>
    <w:p w14:paraId="165D14FE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Переписка с менеджером: уточнение ассортимента, замены, сроки поставки, согласование цены.</w:t>
      </w:r>
    </w:p>
    <w:p w14:paraId="0BFB14B7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Функции:</w:t>
      </w:r>
      <w:r>
        <w:rPr>
          <w:sz w:val="28"/>
          <w:szCs w:val="28"/>
        </w:rPr>
        <w:t xml:space="preserve"> быстрые ответы; протоколирование в карточке заказа.</w:t>
      </w:r>
    </w:p>
    <w:p w14:paraId="3A566C0D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Заказ актуализирован, зафиксированы договорённости.</w:t>
      </w:r>
    </w:p>
    <w:p w14:paraId="207BF1B6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Отслеживание</w:t>
      </w:r>
      <w:proofErr w:type="spellEnd"/>
      <w:r>
        <w:rPr>
          <w:bCs/>
          <w:sz w:val="28"/>
          <w:szCs w:val="28"/>
        </w:rPr>
        <w:t xml:space="preserve"> статуса</w:t>
      </w:r>
    </w:p>
    <w:p w14:paraId="4DF4956E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Просмотр </w:t>
      </w:r>
      <w:proofErr w:type="spellStart"/>
      <w:r>
        <w:rPr>
          <w:sz w:val="28"/>
          <w:szCs w:val="28"/>
        </w:rPr>
        <w:t>таймлайна</w:t>
      </w:r>
      <w:proofErr w:type="spellEnd"/>
      <w:r>
        <w:rPr>
          <w:sz w:val="28"/>
          <w:szCs w:val="28"/>
        </w:rPr>
        <w:t xml:space="preserve"> заказа в личном кабинете.</w:t>
      </w:r>
    </w:p>
    <w:p w14:paraId="3B156D4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Статусы:</w:t>
      </w:r>
      <w:r>
        <w:rPr>
          <w:sz w:val="28"/>
          <w:szCs w:val="28"/>
        </w:rPr>
        <w:t xml:space="preserve"> Новый → В обработке → Подтверждён → На сборке → Отгружен → Доставляется → Завершён (или Возврат/Отмена).</w:t>
      </w:r>
    </w:p>
    <w:p w14:paraId="400E5892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Уведомления: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mail/чат о смене статуса, трекинг</w:t>
      </w:r>
      <w:r>
        <w:rPr>
          <w:sz w:val="28"/>
          <w:szCs w:val="28"/>
        </w:rPr>
        <w:noBreakHyphen/>
        <w:t>номер ТК, закрывающие документы после доставки.</w:t>
      </w:r>
    </w:p>
    <w:p w14:paraId="0168A4B9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Личный кабинет клиента</w:t>
      </w:r>
    </w:p>
    <w:p w14:paraId="2683EBDB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Обзор:</w:t>
      </w:r>
      <w:r>
        <w:rPr>
          <w:sz w:val="28"/>
          <w:szCs w:val="28"/>
        </w:rPr>
        <w:t xml:space="preserve"> открытые заказы, последние действия.</w:t>
      </w:r>
    </w:p>
    <w:p w14:paraId="2DFBEF34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заказы:</w:t>
      </w:r>
      <w:r>
        <w:rPr>
          <w:sz w:val="28"/>
          <w:szCs w:val="28"/>
        </w:rPr>
        <w:t xml:space="preserve"> Корзины, быстрый повтор закупки по шаблонам, история заказов с фильтрами и экспортом.</w:t>
      </w:r>
    </w:p>
    <w:p w14:paraId="3514572D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Чат:</w:t>
      </w:r>
      <w:r>
        <w:rPr>
          <w:sz w:val="28"/>
          <w:szCs w:val="28"/>
        </w:rPr>
        <w:t xml:space="preserve"> Канал с закреплением сообщений по заказу.</w:t>
      </w:r>
    </w:p>
    <w:p w14:paraId="68611ACC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Административные функции</w:t>
      </w:r>
    </w:p>
    <w:p w14:paraId="704DE434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цены:</w:t>
      </w:r>
      <w:r>
        <w:rPr>
          <w:sz w:val="28"/>
          <w:szCs w:val="28"/>
        </w:rPr>
        <w:t xml:space="preserve"> Управление SKU, остатками, минимальными партиями, прайс</w:t>
      </w:r>
      <w:r>
        <w:rPr>
          <w:sz w:val="28"/>
          <w:szCs w:val="28"/>
        </w:rPr>
        <w:noBreakHyphen/>
        <w:t>уровнями, акциями, комплектами.</w:t>
      </w:r>
    </w:p>
    <w:p w14:paraId="77388A2F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Заказы:</w:t>
      </w:r>
      <w:r>
        <w:rPr>
          <w:sz w:val="28"/>
          <w:szCs w:val="28"/>
        </w:rPr>
        <w:t xml:space="preserve"> Очередь заказов, назначение ответственных, изменение статусов, частичные отгрузки/</w:t>
      </w:r>
      <w:proofErr w:type="spellStart"/>
      <w:r>
        <w:rPr>
          <w:sz w:val="28"/>
          <w:szCs w:val="28"/>
        </w:rPr>
        <w:t>допоставки</w:t>
      </w:r>
      <w:proofErr w:type="spellEnd"/>
      <w:r>
        <w:rPr>
          <w:sz w:val="28"/>
          <w:szCs w:val="28"/>
        </w:rPr>
        <w:t>.</w:t>
      </w:r>
    </w:p>
    <w:p w14:paraId="4F1A3179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Аналитика:</w:t>
      </w:r>
      <w:r>
        <w:rPr>
          <w:sz w:val="28"/>
          <w:szCs w:val="28"/>
        </w:rPr>
        <w:t xml:space="preserve"> Продажи по категориям/клиентам, </w:t>
      </w:r>
      <w:proofErr w:type="spellStart"/>
      <w:r>
        <w:rPr>
          <w:sz w:val="28"/>
          <w:szCs w:val="28"/>
        </w:rPr>
        <w:t>оборачиваемость</w:t>
      </w:r>
      <w:proofErr w:type="spellEnd"/>
      <w:r>
        <w:rPr>
          <w:sz w:val="28"/>
          <w:szCs w:val="28"/>
        </w:rPr>
        <w:t>, отказоустойчивость, SLA по поддержке.</w:t>
      </w:r>
    </w:p>
    <w:p w14:paraId="3AE8C74C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Статусы заказа и типовые переходы</w:t>
      </w:r>
    </w:p>
    <w:p w14:paraId="0F328E5F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Основные:</w:t>
      </w:r>
      <w:r>
        <w:rPr>
          <w:sz w:val="28"/>
          <w:szCs w:val="28"/>
        </w:rPr>
        <w:t xml:space="preserve"> Новый → В обработке → На сборке → Отгружен → Доставляется → Завершён.</w:t>
      </w:r>
    </w:p>
    <w:p w14:paraId="218C8B3C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Альтернативные ветки:</w:t>
      </w:r>
      <w:r>
        <w:rPr>
          <w:sz w:val="28"/>
          <w:szCs w:val="28"/>
        </w:rPr>
        <w:t xml:space="preserve"> Новый → Отмена (клиент/система); На сборке → Частичная отгрузка; Доставляется → Возврат/Рекламация.</w:t>
      </w:r>
    </w:p>
    <w:p w14:paraId="27C64388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Правила:</w:t>
      </w:r>
      <w:r>
        <w:rPr>
          <w:sz w:val="28"/>
          <w:szCs w:val="28"/>
        </w:rPr>
        <w:t xml:space="preserve"> Изменение статусов доступно согласно ролям; ключевые изменения фиксируются в журнале аудита и видимы в </w:t>
      </w:r>
      <w:proofErr w:type="spellStart"/>
      <w:r>
        <w:rPr>
          <w:sz w:val="28"/>
          <w:szCs w:val="28"/>
        </w:rPr>
        <w:t>таймлайне</w:t>
      </w:r>
      <w:proofErr w:type="spellEnd"/>
      <w:r>
        <w:rPr>
          <w:sz w:val="28"/>
          <w:szCs w:val="28"/>
        </w:rPr>
        <w:t xml:space="preserve"> заказа.</w:t>
      </w:r>
    </w:p>
    <w:p w14:paraId="7C197DDD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Сценарии по категориям клиентов</w:t>
      </w:r>
    </w:p>
    <w:p w14:paraId="78FE6FBB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Малый бизнес:</w:t>
      </w:r>
      <w:r>
        <w:rPr>
          <w:sz w:val="28"/>
          <w:szCs w:val="28"/>
        </w:rPr>
        <w:t xml:space="preserve"> Быстрая регистрация, стандартные партии, самовывоз или городская доставка, базовая поддержка через чат.</w:t>
      </w:r>
    </w:p>
    <w:p w14:paraId="54116114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Средний/крупный опт:</w:t>
      </w:r>
      <w:r>
        <w:rPr>
          <w:sz w:val="28"/>
          <w:szCs w:val="28"/>
        </w:rPr>
        <w:t xml:space="preserve"> Индивидуальные цены, кредитный лимит, согласование спецификаций, приоритетная сборка и персональный менеджер.</w:t>
      </w:r>
    </w:p>
    <w:p w14:paraId="39C617C1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Сетевые клиенты/</w:t>
      </w:r>
      <w:proofErr w:type="spellStart"/>
      <w:r>
        <w:rPr>
          <w:bCs/>
          <w:sz w:val="28"/>
          <w:szCs w:val="28"/>
        </w:rPr>
        <w:t>маркетплейсы</w:t>
      </w:r>
      <w:proofErr w:type="spellEnd"/>
      <w:r>
        <w:rPr>
          <w:bCs/>
          <w:sz w:val="28"/>
          <w:szCs w:val="28"/>
        </w:rPr>
        <w:t>:</w:t>
      </w:r>
      <w:r>
        <w:rPr>
          <w:sz w:val="28"/>
          <w:szCs w:val="28"/>
        </w:rPr>
        <w:t xml:space="preserve"> Шаблоны заказов, </w:t>
      </w:r>
      <w:proofErr w:type="spellStart"/>
      <w:r>
        <w:rPr>
          <w:sz w:val="28"/>
          <w:szCs w:val="28"/>
        </w:rPr>
        <w:t>паллетные</w:t>
      </w:r>
      <w:proofErr w:type="spellEnd"/>
      <w:r>
        <w:rPr>
          <w:sz w:val="28"/>
          <w:szCs w:val="28"/>
        </w:rPr>
        <w:t xml:space="preserve"> партии, EDI/CSV</w:t>
      </w:r>
      <w:r>
        <w:rPr>
          <w:sz w:val="28"/>
          <w:szCs w:val="28"/>
        </w:rPr>
        <w:noBreakHyphen/>
        <w:t>обмен, SLA на отгрузку и возвраты.</w:t>
      </w:r>
    </w:p>
    <w:p w14:paraId="7F8A18A2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Образовательные/соц. учреждения:</w:t>
      </w:r>
      <w:r>
        <w:rPr>
          <w:sz w:val="28"/>
          <w:szCs w:val="28"/>
        </w:rPr>
        <w:t xml:space="preserve"> Закупки по счёту, полный пакет закрывающих документов, расширенные поля для договоров и актов.</w:t>
      </w:r>
    </w:p>
    <w:p w14:paraId="6FDFF0AA" w14:textId="77777777" w:rsidR="008B63BA" w:rsidRPr="00D55D4D" w:rsidRDefault="00CE61F1" w:rsidP="0086511D">
      <w:pPr>
        <w:pStyle w:val="11"/>
        <w:spacing w:before="240" w:after="120" w:line="360" w:lineRule="auto"/>
      </w:pPr>
      <w:r>
        <w:t>3.2.2 Демонстрация работы ключевых функций</w:t>
      </w:r>
    </w:p>
    <w:p w14:paraId="7D20A6A9" w14:textId="77777777" w:rsidR="00D16F4F" w:rsidRPr="00D16F4F" w:rsidRDefault="00D16F4F" w:rsidP="00D16F4F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 xml:space="preserve">При открытии приложения, нас встречает главная страница с описанием преимуществ Компании, их услуг и </w:t>
      </w:r>
      <w:proofErr w:type="spellStart"/>
      <w:r>
        <w:t>тд</w:t>
      </w:r>
      <w:proofErr w:type="spellEnd"/>
      <w:r>
        <w:t>. Изображено на рисунке 3.1</w:t>
      </w:r>
    </w:p>
    <w:p w14:paraId="68A699CD" w14:textId="77777777" w:rsidR="004E7DEE" w:rsidRDefault="00EA4D0E" w:rsidP="00EA4D0E">
      <w:pPr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CD5F8B7" wp14:editId="17B36417">
            <wp:extent cx="5007192" cy="7675095"/>
            <wp:effectExtent l="19050" t="0" r="2958" b="0"/>
            <wp:docPr id="2" name="Рисунок 2" descr="C:\Users\S\Desktop\2e571654-c31d-416a-8e81-1db703e10b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2e571654-c31d-416a-8e81-1db703e10bd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009" cy="767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49C7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 – Главная страница.</w:t>
      </w:r>
    </w:p>
    <w:p w14:paraId="47863E3F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040EC065" w14:textId="77777777" w:rsidR="00CD42CD" w:rsidRPr="00CD42CD" w:rsidRDefault="00CD42CD" w:rsidP="00C403F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верхнем меню есть навигационная панель, где можно найти кнопку Войти, при нажатии на которую перенесет на страницу </w:t>
      </w:r>
      <w:proofErr w:type="spellStart"/>
      <w:r>
        <w:t>авторизации</w:t>
      </w:r>
      <w:proofErr w:type="spellEnd"/>
      <w:r>
        <w:t xml:space="preserve">. На рисунке 3.2 изображена страница </w:t>
      </w:r>
      <w:proofErr w:type="spellStart"/>
      <w:r>
        <w:t>авторизации</w:t>
      </w:r>
      <w:proofErr w:type="spellEnd"/>
      <w:r>
        <w:t>.</w:t>
      </w:r>
    </w:p>
    <w:p w14:paraId="44F79D6F" w14:textId="77777777" w:rsidR="00D16F4F" w:rsidRDefault="004A5452" w:rsidP="00D16F4F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8139780" wp14:editId="02A7FED7">
            <wp:extent cx="5940425" cy="32518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94BF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 xml:space="preserve">Рисунок 3.2 – Страница </w:t>
      </w:r>
      <w:proofErr w:type="spellStart"/>
      <w:r>
        <w:rPr>
          <w:rFonts w:cs="Times New Roman"/>
          <w:szCs w:val="24"/>
        </w:rPr>
        <w:t>авторизации</w:t>
      </w:r>
      <w:proofErr w:type="spellEnd"/>
      <w:r>
        <w:rPr>
          <w:rFonts w:cs="Times New Roman"/>
          <w:szCs w:val="24"/>
        </w:rPr>
        <w:t>.</w:t>
      </w:r>
    </w:p>
    <w:p w14:paraId="6FDA5307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5B0261C" w14:textId="77777777" w:rsidR="00CD42CD" w:rsidRDefault="00CD42CD" w:rsidP="00C403F3">
      <w:pPr>
        <w:spacing w:after="0" w:line="360" w:lineRule="exact"/>
        <w:ind w:firstLine="709"/>
        <w:jc w:val="both"/>
      </w:pPr>
      <w:r>
        <w:t>На рисунке 3.3 изображена страница, где описан каталог продукции кампании, где так-же есть удобная система поиска, фильтрации и возможность добавить товары в корзину.</w:t>
      </w:r>
    </w:p>
    <w:p w14:paraId="71B2CFAB" w14:textId="77777777" w:rsidR="00D16F4F" w:rsidRDefault="00173766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01E842D2" wp14:editId="4658150F">
            <wp:extent cx="5453457" cy="2903653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552" cy="290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C89B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3.3 – Страница готовых решений у существующих Компаний.</w:t>
      </w:r>
    </w:p>
    <w:p w14:paraId="6B7DDB51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65399C0" w14:textId="77777777" w:rsidR="00D16F4F" w:rsidRPr="00D16F4F" w:rsidRDefault="00CD42CD" w:rsidP="00C403F3">
      <w:pPr>
        <w:spacing w:after="0" w:line="360" w:lineRule="exact"/>
        <w:ind w:firstLine="709"/>
        <w:jc w:val="both"/>
      </w:pPr>
      <w:r>
        <w:t>На рисунке 3.4 изображено модальное окно корзины пользователя, где пользователь может просмотреть, что добавил, указать адрес и заказать окончательно товары.</w:t>
      </w:r>
    </w:p>
    <w:p w14:paraId="603E472B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3C2CB5B7" wp14:editId="1A43F471">
            <wp:extent cx="5940425" cy="5538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3674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3.4 – Модальное окно корзины.</w:t>
      </w:r>
    </w:p>
    <w:p w14:paraId="575EE751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6EDCECD5" w14:textId="77777777" w:rsidR="00D16F4F" w:rsidRPr="00CD42CD" w:rsidRDefault="00CD42CD" w:rsidP="00C403F3">
      <w:pPr>
        <w:spacing w:after="0" w:line="360" w:lineRule="exact"/>
        <w:ind w:firstLine="709"/>
        <w:jc w:val="both"/>
        <w:rPr>
          <w:b/>
        </w:rPr>
      </w:pPr>
      <w:r>
        <w:t>На рисунке 3.5 изображена страница, где пользователь может просмотреть все заказы, которые он когда либо заказывал.</w:t>
      </w:r>
    </w:p>
    <w:p w14:paraId="2C76A27D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3C05470D" wp14:editId="318399D0">
            <wp:extent cx="5940425" cy="2556586"/>
            <wp:effectExtent l="0" t="0" r="0" b="0"/>
            <wp:docPr id="5" name="Рисунок 5" descr="C:\Users\S\Desktop\ffd7794c-a9ee-4f2e-84a8-7eec4a341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ffd7794c-a9ee-4f2e-84a8-7eec4a341e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59AB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3.5 – Страница заказов пользователя.</w:t>
      </w:r>
    </w:p>
    <w:p w14:paraId="7F30E12A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113B059E" w14:textId="77777777" w:rsidR="005A6E7A" w:rsidRDefault="005A6E7A" w:rsidP="00C403F3">
      <w:pPr>
        <w:spacing w:after="0" w:line="360" w:lineRule="exact"/>
        <w:ind w:firstLine="709"/>
        <w:jc w:val="both"/>
      </w:pPr>
      <w:r>
        <w:t>На рисунке 3.6 изображено модальное окно, которое появляется при нажатии кнопки подробнее в заказе.</w:t>
      </w:r>
    </w:p>
    <w:p w14:paraId="20532D88" w14:textId="77777777"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20B07D1B" wp14:editId="2DBC45A8">
            <wp:extent cx="5940425" cy="4265615"/>
            <wp:effectExtent l="19050" t="0" r="3175" b="0"/>
            <wp:docPr id="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6778D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3.6 – Модальное окно подробностей заказа.</w:t>
      </w:r>
    </w:p>
    <w:p w14:paraId="3D251817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31A0937" w14:textId="77777777" w:rsidR="005A6E7A" w:rsidRDefault="005A6E7A" w:rsidP="00C403F3">
      <w:pPr>
        <w:spacing w:after="0" w:line="360" w:lineRule="exact"/>
        <w:ind w:firstLine="709"/>
        <w:jc w:val="both"/>
      </w:pPr>
      <w:r>
        <w:t>Так же, как показано на рисунке 3.7, пользователь может вести переписку с администратором, чтобы знать или уточнить разные детали.</w:t>
      </w:r>
    </w:p>
    <w:p w14:paraId="28E05B2C" w14:textId="77777777" w:rsidR="00D16F4F" w:rsidRPr="00453179" w:rsidRDefault="00453179" w:rsidP="00C403F3">
      <w:pPr>
        <w:spacing w:after="0"/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AC9177F" wp14:editId="7F973854">
            <wp:extent cx="5863428" cy="4095750"/>
            <wp:effectExtent l="19050" t="0" r="3972" b="0"/>
            <wp:docPr id="4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428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1678CE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3.7 – Модальное окно чата с администратором.</w:t>
      </w:r>
    </w:p>
    <w:p w14:paraId="73255E2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B9A373D" w14:textId="77777777" w:rsidR="00D16F4F" w:rsidRPr="005A6E7A" w:rsidRDefault="005A6E7A" w:rsidP="00D16F4F">
      <w:pPr>
        <w:spacing w:after="0" w:line="360" w:lineRule="exact"/>
        <w:ind w:firstLine="709"/>
        <w:jc w:val="both"/>
      </w:pPr>
      <w:r>
        <w:t>У администратора же есть другие функции. Одна из возможностей, это просмотр всех продуктов, их редактирование, удаление или добавление новых. Показано на рисунках 3.8 и 3.9.</w:t>
      </w:r>
    </w:p>
    <w:p w14:paraId="66461206" w14:textId="77777777" w:rsidR="00D16F4F" w:rsidRDefault="00173766" w:rsidP="00C403F3">
      <w:pPr>
        <w:spacing w:after="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758DC82" wp14:editId="571059F1">
            <wp:extent cx="5940425" cy="2579877"/>
            <wp:effectExtent l="0" t="0" r="0" b="0"/>
            <wp:docPr id="6" name="Рисунок 6" descr="C:\Users\S\Desktop\f7e6272a-3c12-421b-a256-6433893e90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\Desktop\f7e6272a-3c12-421b-a256-6433893e90d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5B8E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3.8 – Страница таблицы товаров.</w:t>
      </w:r>
    </w:p>
    <w:p w14:paraId="727B153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6EA2636" w14:textId="77777777" w:rsidR="00D16F4F" w:rsidRDefault="00453179" w:rsidP="00C403F3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29574FEA" wp14:editId="15A183ED">
            <wp:extent cx="5940425" cy="4003130"/>
            <wp:effectExtent l="19050" t="0" r="3175" b="0"/>
            <wp:docPr id="4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C8E539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3.9 – Модальное окно редактирования товара.</w:t>
      </w:r>
    </w:p>
    <w:p w14:paraId="290E7C12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BBA9981" w14:textId="77777777" w:rsidR="00CD42CD" w:rsidRPr="00CD42CD" w:rsidRDefault="005A6E7A" w:rsidP="00D16F4F">
      <w:pPr>
        <w:spacing w:after="0" w:line="360" w:lineRule="exact"/>
        <w:ind w:firstLine="709"/>
        <w:jc w:val="both"/>
      </w:pPr>
      <w:r>
        <w:t>На рисунке 3.10 открыта вкладка админ-панели, где администратор может ознакомиться с статистикой сайта и просмотреть все заказы и управлять их статусами.</w:t>
      </w:r>
    </w:p>
    <w:p w14:paraId="309FB0F9" w14:textId="77777777"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704ECC3F" wp14:editId="19FE9316">
            <wp:extent cx="5940425" cy="2391619"/>
            <wp:effectExtent l="19050" t="0" r="3175" b="0"/>
            <wp:docPr id="5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50264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3.10 – Страница статистики сайта и заказов пользователей.</w:t>
      </w:r>
    </w:p>
    <w:p w14:paraId="4D49B08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1F065B80" w14:textId="77777777" w:rsidR="005A6E7A" w:rsidRDefault="005A6E7A" w:rsidP="00D16F4F">
      <w:pPr>
        <w:spacing w:after="0" w:line="360" w:lineRule="exact"/>
        <w:ind w:firstLine="709"/>
        <w:jc w:val="both"/>
      </w:pPr>
      <w:r>
        <w:t>Так же администратор может просматривать пользователей, их статистику и ввести переписки с заказчиками. Все показано на рисунках 3.11 и 3.12</w:t>
      </w:r>
    </w:p>
    <w:p w14:paraId="51F10E46" w14:textId="77777777" w:rsidR="00D16F4F" w:rsidRDefault="00173766" w:rsidP="00C403F3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565D72C1" wp14:editId="5A08460E">
            <wp:extent cx="5940425" cy="2560743"/>
            <wp:effectExtent l="0" t="0" r="0" b="0"/>
            <wp:docPr id="7" name="Рисунок 7" descr="C:\Users\S\Desktop\946f8183-a647-4497-a39a-a321eb934e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\Desktop\946f8183-a647-4497-a39a-a321eb934ec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65ED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3.11 – Вкладка документов Компании.</w:t>
      </w:r>
    </w:p>
    <w:p w14:paraId="27FC0E6A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0BC1BFC5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0A746F2A" wp14:editId="2FD95D33">
            <wp:extent cx="5940425" cy="2592075"/>
            <wp:effectExtent l="0" t="0" r="0" b="0"/>
            <wp:docPr id="12" name="Рисунок 12" descr="C:\Users\S\Desktop\chats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\Desktop\chats_pag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9214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3.12 – Открытие одного из документов.</w:t>
      </w:r>
    </w:p>
    <w:p w14:paraId="027ED4DF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6B92D0D" w14:textId="77777777" w:rsidR="00CE61F1" w:rsidRPr="00D77235" w:rsidRDefault="00CE61F1" w:rsidP="0086511D">
      <w:pPr>
        <w:pStyle w:val="11"/>
        <w:spacing w:before="240" w:after="120" w:line="360" w:lineRule="auto"/>
      </w:pPr>
      <w:r>
        <w:t>3.3 Результаты тестирования</w:t>
      </w:r>
    </w:p>
    <w:p w14:paraId="190234DA" w14:textId="77777777" w:rsidR="00CE61F1" w:rsidRDefault="00CE61F1" w:rsidP="0086511D">
      <w:pPr>
        <w:pStyle w:val="11"/>
        <w:spacing w:before="240" w:after="120" w:line="360" w:lineRule="auto"/>
      </w:pPr>
      <w:r>
        <w:t>3.3.1 Тест</w:t>
      </w:r>
    </w:p>
    <w:p w14:paraId="04B2539C" w14:textId="77777777" w:rsidR="0038361A" w:rsidRPr="0038361A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Тестирование начали с фронтенда. Юнит-тесты покрыли формы авторизации и регистрации: реакция на корректные данные, валидация пустых полей, отображение сообщений об ошибках. Дальше интеграционные тесты — обращение к реальному API: загрузка каталога, история заказов, создание новой заявки, обмен сообщениями в чате. Параллельно гоняли UI-тесты Playwright по сценариям перехода между разделами.</w:t>
      </w:r>
    </w:p>
    <w:p w14:paraId="483E34EE" w14:textId="77777777" w:rsidR="00C03845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бэкенда юнит-тесты прошлись по каждому REST-эндпоинту: проверялись HTTP-коды для штатных и ошибочных запросов, поведение middleware сессий, валидация Zod-схем. Интеграционные тесты воспроизводили полный цикл «запрос → транзакция → ответ» с реальной PostgreSQL: создание пользователя, оформление заказа, обновление статусов, ведение истории. Отдельно проверили откат транзакций при ошибке и устойчивость к SQL-инъекциям — Drizzle ORM использует параметризованные запросы, что снимает класс уязвимостей по умолчанию.</w:t>
      </w:r>
    </w:p>
    <w:p w14:paraId="15815D37" w14:textId="77777777" w:rsidR="0038361A" w:rsidRPr="00C03845" w:rsidRDefault="00C03845" w:rsidP="0038361A">
      <w:pPr>
        <w:spacing w:after="0" w:line="360" w:lineRule="auto"/>
        <w:rPr>
          <w:rFonts w:cs="Times New Roman"/>
          <w:b/>
          <w:szCs w:val="28"/>
        </w:rPr>
      </w:pPr>
      <w:r>
        <w:t xml:space="preserve">Таблица 3.1 – </w:t>
      </w:r>
      <w:proofErr w:type="spellStart"/>
      <w:r>
        <w:t>Тест-кейся</w:t>
      </w:r>
      <w:proofErr w:type="spellEnd"/>
      <w:r>
        <w:t xml:space="preserve"> клиентской части</w:t>
      </w:r>
    </w:p>
    <w:tbl>
      <w:tblPr>
        <w:tblStyle w:val="a4"/>
        <w:tblW w:w="9917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1485"/>
        <w:gridCol w:w="1276"/>
        <w:gridCol w:w="1701"/>
        <w:gridCol w:w="1842"/>
        <w:gridCol w:w="1418"/>
        <w:gridCol w:w="1020"/>
      </w:tblGrid>
      <w:tr w:rsidR="00C03845" w:rsidRPr="00C403F3" w14:paraId="247E7AC6" w14:textId="77777777" w:rsidTr="00C03845">
        <w:tc>
          <w:tcPr>
            <w:tcW w:w="1175" w:type="dxa"/>
            <w:hideMark/>
          </w:tcPr>
          <w:p w14:paraId="1EE1B6C9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485" w:type="dxa"/>
            <w:hideMark/>
          </w:tcPr>
          <w:p w14:paraId="542E1283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276" w:type="dxa"/>
            <w:hideMark/>
          </w:tcPr>
          <w:p w14:paraId="06890F19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Название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тест-кейса</w:t>
            </w:r>
            <w:proofErr w:type="spellEnd"/>
          </w:p>
        </w:tc>
        <w:tc>
          <w:tcPr>
            <w:tcW w:w="1701" w:type="dxa"/>
            <w:hideMark/>
          </w:tcPr>
          <w:p w14:paraId="5314EDF3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1842" w:type="dxa"/>
            <w:hideMark/>
          </w:tcPr>
          <w:p w14:paraId="64F96222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18" w:type="dxa"/>
            <w:hideMark/>
          </w:tcPr>
          <w:p w14:paraId="4E36B0E8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Ожидаемый результат</w:t>
            </w:r>
          </w:p>
        </w:tc>
        <w:tc>
          <w:tcPr>
            <w:tcW w:w="1020" w:type="dxa"/>
            <w:hideMark/>
          </w:tcPr>
          <w:p w14:paraId="232D861B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C03845" w:rsidRPr="00C403F3" w14:paraId="0475AAF3" w14:textId="77777777" w:rsidTr="00C03845">
        <w:tc>
          <w:tcPr>
            <w:tcW w:w="1175" w:type="dxa"/>
            <w:hideMark/>
          </w:tcPr>
          <w:p w14:paraId="2338C3E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TC_F001</w:t>
            </w:r>
          </w:p>
        </w:tc>
        <w:tc>
          <w:tcPr>
            <w:tcW w:w="1485" w:type="dxa"/>
            <w:hideMark/>
          </w:tcPr>
          <w:p w14:paraId="53C0B48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276" w:type="dxa"/>
            <w:hideMark/>
          </w:tcPr>
          <w:p w14:paraId="22D9CA8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Регистрация нового пользователя</w:t>
            </w:r>
          </w:p>
        </w:tc>
        <w:tc>
          <w:tcPr>
            <w:tcW w:w="1701" w:type="dxa"/>
            <w:hideMark/>
          </w:tcPr>
          <w:p w14:paraId="183B54B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не зарегистрирован</w:t>
            </w:r>
          </w:p>
        </w:tc>
        <w:tc>
          <w:tcPr>
            <w:tcW w:w="1842" w:type="dxa"/>
            <w:hideMark/>
          </w:tcPr>
          <w:p w14:paraId="372DC8BF" w14:textId="77777777" w:rsidR="00C03845" w:rsidRPr="00C403F3" w:rsidRDefault="00C03845" w:rsidP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страницу регистрации 2. Заполнить все обязательные поля 3. Загрузить логотип 4. Нажать "Зарегистрироваться"</w:t>
            </w:r>
          </w:p>
        </w:tc>
        <w:tc>
          <w:tcPr>
            <w:tcW w:w="1418" w:type="dxa"/>
            <w:hideMark/>
          </w:tcPr>
          <w:p w14:paraId="727B202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успешно зарегистрирован и перенаправлен в магазин</w:t>
            </w:r>
          </w:p>
        </w:tc>
        <w:tc>
          <w:tcPr>
            <w:tcW w:w="1020" w:type="dxa"/>
            <w:hideMark/>
          </w:tcPr>
          <w:p w14:paraId="788E418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уведомление об успешной регистрации</w:t>
            </w:r>
          </w:p>
        </w:tc>
      </w:tr>
      <w:tr w:rsidR="00C03845" w:rsidRPr="00C403F3" w14:paraId="0EFF9FD6" w14:textId="77777777" w:rsidTr="00C03845">
        <w:tc>
          <w:tcPr>
            <w:tcW w:w="1175" w:type="dxa"/>
            <w:hideMark/>
          </w:tcPr>
          <w:p w14:paraId="312BCEF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TC_F002</w:t>
            </w:r>
          </w:p>
        </w:tc>
        <w:tc>
          <w:tcPr>
            <w:tcW w:w="1485" w:type="dxa"/>
            <w:hideMark/>
          </w:tcPr>
          <w:p w14:paraId="78AFDDC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276" w:type="dxa"/>
            <w:hideMark/>
          </w:tcPr>
          <w:p w14:paraId="0DDB10E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Авторизация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 валидными данными</w:t>
            </w:r>
          </w:p>
        </w:tc>
        <w:tc>
          <w:tcPr>
            <w:tcW w:w="1701" w:type="dxa"/>
            <w:hideMark/>
          </w:tcPr>
          <w:p w14:paraId="2824350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1842" w:type="dxa"/>
            <w:hideMark/>
          </w:tcPr>
          <w:p w14:paraId="10130F7C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страницу входа 2. Ввести email и пароль 3. Нажать "Войти"</w:t>
            </w:r>
          </w:p>
        </w:tc>
        <w:tc>
          <w:tcPr>
            <w:tcW w:w="1418" w:type="dxa"/>
            <w:hideMark/>
          </w:tcPr>
          <w:p w14:paraId="4645B58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 и перенаправлен в каталог</w:t>
            </w:r>
          </w:p>
        </w:tc>
        <w:tc>
          <w:tcPr>
            <w:tcW w:w="1020" w:type="dxa"/>
            <w:hideMark/>
          </w:tcPr>
          <w:p w14:paraId="7B51DFB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Navbar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показывает имя компании пользователя</w:t>
            </w:r>
          </w:p>
        </w:tc>
      </w:tr>
      <w:tr w:rsidR="00C03845" w:rsidRPr="00C403F3" w14:paraId="7B1A8CFD" w14:textId="77777777" w:rsidTr="00C03845">
        <w:tc>
          <w:tcPr>
            <w:tcW w:w="1175" w:type="dxa"/>
            <w:hideMark/>
          </w:tcPr>
          <w:p w14:paraId="7FA3851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TC_F003</w:t>
            </w:r>
          </w:p>
        </w:tc>
        <w:tc>
          <w:tcPr>
            <w:tcW w:w="1485" w:type="dxa"/>
            <w:hideMark/>
          </w:tcPr>
          <w:p w14:paraId="3F34E37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Каталог товаров</w:t>
            </w:r>
          </w:p>
        </w:tc>
        <w:tc>
          <w:tcPr>
            <w:tcW w:w="1276" w:type="dxa"/>
            <w:hideMark/>
          </w:tcPr>
          <w:p w14:paraId="6B06796F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Просмотр списка товаров</w:t>
            </w:r>
          </w:p>
        </w:tc>
        <w:tc>
          <w:tcPr>
            <w:tcW w:w="1701" w:type="dxa"/>
            <w:hideMark/>
          </w:tcPr>
          <w:p w14:paraId="726D7C2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1842" w:type="dxa"/>
            <w:hideMark/>
          </w:tcPr>
          <w:p w14:paraId="6D41B6EB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на страницу "Магазин" 2. Дождаться загрузки товаров</w:t>
            </w:r>
          </w:p>
        </w:tc>
        <w:tc>
          <w:tcPr>
            <w:tcW w:w="1418" w:type="dxa"/>
            <w:hideMark/>
          </w:tcPr>
          <w:p w14:paraId="0D1336D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список всех доступных товаров</w:t>
            </w:r>
          </w:p>
        </w:tc>
        <w:tc>
          <w:tcPr>
            <w:tcW w:w="1020" w:type="dxa"/>
            <w:hideMark/>
          </w:tcPr>
          <w:p w14:paraId="352C2F2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Показаны карточки товаров с изображениями и ценами</w:t>
            </w:r>
          </w:p>
        </w:tc>
      </w:tr>
      <w:tr w:rsidR="00C03845" w:rsidRPr="00C403F3" w14:paraId="4ECACD1D" w14:textId="77777777" w:rsidTr="00C03845">
        <w:tc>
          <w:tcPr>
            <w:tcW w:w="1175" w:type="dxa"/>
            <w:hideMark/>
          </w:tcPr>
          <w:p w14:paraId="449FB63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TC_F004</w:t>
            </w:r>
          </w:p>
        </w:tc>
        <w:tc>
          <w:tcPr>
            <w:tcW w:w="1485" w:type="dxa"/>
            <w:hideMark/>
          </w:tcPr>
          <w:p w14:paraId="3E1EB3B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Фильтрация</w:t>
            </w:r>
          </w:p>
        </w:tc>
        <w:tc>
          <w:tcPr>
            <w:tcW w:w="1276" w:type="dxa"/>
            <w:hideMark/>
          </w:tcPr>
          <w:p w14:paraId="3AE0B1B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Фильтрация по категории</w:t>
            </w:r>
          </w:p>
        </w:tc>
        <w:tc>
          <w:tcPr>
            <w:tcW w:w="1701" w:type="dxa"/>
            <w:hideMark/>
          </w:tcPr>
          <w:p w14:paraId="590DC11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Открыта страница магазина</w:t>
            </w:r>
          </w:p>
        </w:tc>
        <w:tc>
          <w:tcPr>
            <w:tcW w:w="1842" w:type="dxa"/>
            <w:hideMark/>
          </w:tcPr>
          <w:p w14:paraId="7FB4AD59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боковую панель фильтров 2. Выбрать категорию "Конструкторы" 3. Применить фильтр</w:t>
            </w:r>
          </w:p>
        </w:tc>
        <w:tc>
          <w:tcPr>
            <w:tcW w:w="1418" w:type="dxa"/>
            <w:hideMark/>
          </w:tcPr>
          <w:p w14:paraId="516B190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Отображаются только товары категории "Конструкторы"</w:t>
            </w:r>
          </w:p>
        </w:tc>
        <w:tc>
          <w:tcPr>
            <w:tcW w:w="1020" w:type="dxa"/>
            <w:hideMark/>
          </w:tcPr>
          <w:p w14:paraId="14AD135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Количество товаров уменьшилось согласно фильтру</w:t>
            </w:r>
          </w:p>
        </w:tc>
      </w:tr>
      <w:tr w:rsidR="00C03845" w:rsidRPr="00C403F3" w14:paraId="5BC053BC" w14:textId="77777777" w:rsidTr="00C03845">
        <w:tc>
          <w:tcPr>
            <w:tcW w:w="1175" w:type="dxa"/>
            <w:hideMark/>
          </w:tcPr>
          <w:p w14:paraId="552B9E5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TC_F005</w:t>
            </w:r>
          </w:p>
        </w:tc>
        <w:tc>
          <w:tcPr>
            <w:tcW w:w="1485" w:type="dxa"/>
            <w:hideMark/>
          </w:tcPr>
          <w:p w14:paraId="05662A0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14:paraId="3B68024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Добавление товара в корзину</w:t>
            </w:r>
          </w:p>
        </w:tc>
        <w:tc>
          <w:tcPr>
            <w:tcW w:w="1701" w:type="dxa"/>
            <w:hideMark/>
          </w:tcPr>
          <w:p w14:paraId="202C113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 каталог товаров</w:t>
            </w:r>
          </w:p>
        </w:tc>
        <w:tc>
          <w:tcPr>
            <w:tcW w:w="1842" w:type="dxa"/>
            <w:hideMark/>
          </w:tcPr>
          <w:p w14:paraId="559C75DE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Нажать "Купить" на карточке товара 2. В </w:t>
            </w:r>
            <w:proofErr w:type="spellStart"/>
            <w:r>
              <w:rPr>
                <w:rFonts w:cs="Times New Roman"/>
                <w:sz w:val="24"/>
                <w:szCs w:val="23"/>
              </w:rPr>
              <w:t>модалке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выбрать количество и цену 3. Нажать "Добавить в корзину"</w:t>
            </w:r>
          </w:p>
        </w:tc>
        <w:tc>
          <w:tcPr>
            <w:tcW w:w="1418" w:type="dxa"/>
            <w:hideMark/>
          </w:tcPr>
          <w:p w14:paraId="6E62A32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добавлен в корзину</w:t>
            </w:r>
          </w:p>
        </w:tc>
        <w:tc>
          <w:tcPr>
            <w:tcW w:w="1020" w:type="dxa"/>
            <w:hideMark/>
          </w:tcPr>
          <w:p w14:paraId="591A29B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Счетчик корзины увеличился, показано уведомление</w:t>
            </w:r>
          </w:p>
        </w:tc>
      </w:tr>
      <w:tr w:rsidR="00C03845" w:rsidRPr="00C403F3" w14:paraId="2F498E1D" w14:textId="77777777" w:rsidTr="00C03845">
        <w:tc>
          <w:tcPr>
            <w:tcW w:w="1175" w:type="dxa"/>
            <w:hideMark/>
          </w:tcPr>
          <w:p w14:paraId="7C593AD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TC_F006</w:t>
            </w:r>
          </w:p>
        </w:tc>
        <w:tc>
          <w:tcPr>
            <w:tcW w:w="1485" w:type="dxa"/>
            <w:hideMark/>
          </w:tcPr>
          <w:p w14:paraId="063371B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14:paraId="7E9E866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Оформление заказа</w:t>
            </w:r>
          </w:p>
        </w:tc>
        <w:tc>
          <w:tcPr>
            <w:tcW w:w="1701" w:type="dxa"/>
            <w:hideMark/>
          </w:tcPr>
          <w:p w14:paraId="2297AA4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 корзине есть товары</w:t>
            </w:r>
          </w:p>
        </w:tc>
        <w:tc>
          <w:tcPr>
            <w:tcW w:w="1842" w:type="dxa"/>
            <w:hideMark/>
          </w:tcPr>
          <w:p w14:paraId="2F6B9BB1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корзину 2. Нажать "Оформить заказ" 3. Заполнить адрес доставки 4. Подтвердить заказ</w:t>
            </w:r>
          </w:p>
        </w:tc>
        <w:tc>
          <w:tcPr>
            <w:tcW w:w="1418" w:type="dxa"/>
            <w:hideMark/>
          </w:tcPr>
          <w:p w14:paraId="4E40967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успешно создан</w:t>
            </w:r>
          </w:p>
        </w:tc>
        <w:tc>
          <w:tcPr>
            <w:tcW w:w="1020" w:type="dxa"/>
            <w:hideMark/>
          </w:tcPr>
          <w:p w14:paraId="1EDA144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Показано уведомление об успешном создании заказа</w:t>
            </w:r>
          </w:p>
        </w:tc>
      </w:tr>
      <w:tr w:rsidR="00C03845" w:rsidRPr="00C403F3" w14:paraId="33CCE995" w14:textId="77777777" w:rsidTr="00C03845">
        <w:tc>
          <w:tcPr>
            <w:tcW w:w="1175" w:type="dxa"/>
            <w:hideMark/>
          </w:tcPr>
          <w:p w14:paraId="33DDB49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TC_F007</w:t>
            </w:r>
          </w:p>
        </w:tc>
        <w:tc>
          <w:tcPr>
            <w:tcW w:w="1485" w:type="dxa"/>
            <w:hideMark/>
          </w:tcPr>
          <w:p w14:paraId="5B65FEB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Заказы</w:t>
            </w:r>
          </w:p>
        </w:tc>
        <w:tc>
          <w:tcPr>
            <w:tcW w:w="1276" w:type="dxa"/>
            <w:hideMark/>
          </w:tcPr>
          <w:p w14:paraId="72E88D1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Просмотр истории заказов</w:t>
            </w:r>
          </w:p>
        </w:tc>
        <w:tc>
          <w:tcPr>
            <w:tcW w:w="1701" w:type="dxa"/>
            <w:hideMark/>
          </w:tcPr>
          <w:p w14:paraId="5E7A6FF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имеет заказы</w:t>
            </w:r>
          </w:p>
        </w:tc>
        <w:tc>
          <w:tcPr>
            <w:tcW w:w="1842" w:type="dxa"/>
            <w:hideMark/>
          </w:tcPr>
          <w:p w14:paraId="1A256BA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в раздел "Заказы"</w:t>
            </w:r>
          </w:p>
        </w:tc>
        <w:tc>
          <w:tcPr>
            <w:tcW w:w="1418" w:type="dxa"/>
            <w:hideMark/>
          </w:tcPr>
          <w:p w14:paraId="289FF695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список всех заказов пользователя</w:t>
            </w:r>
          </w:p>
        </w:tc>
        <w:tc>
          <w:tcPr>
            <w:tcW w:w="1020" w:type="dxa"/>
            <w:hideMark/>
          </w:tcPr>
          <w:p w14:paraId="1BC370D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Показаны заказы с корректными статусами и суммами</w:t>
            </w:r>
          </w:p>
        </w:tc>
      </w:tr>
      <w:tr w:rsidR="00C03845" w:rsidRPr="00C403F3" w14:paraId="5F2EA00A" w14:textId="77777777" w:rsidTr="00C03845">
        <w:tc>
          <w:tcPr>
            <w:tcW w:w="1175" w:type="dxa"/>
            <w:hideMark/>
          </w:tcPr>
          <w:p w14:paraId="5729CE2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TC_F008</w:t>
            </w:r>
          </w:p>
        </w:tc>
        <w:tc>
          <w:tcPr>
            <w:tcW w:w="1485" w:type="dxa"/>
            <w:hideMark/>
          </w:tcPr>
          <w:p w14:paraId="79D74E0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</w:t>
            </w:r>
          </w:p>
        </w:tc>
        <w:tc>
          <w:tcPr>
            <w:tcW w:w="1276" w:type="dxa"/>
            <w:hideMark/>
          </w:tcPr>
          <w:p w14:paraId="53D9D09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Отправка сообщения в чате заказа</w:t>
            </w:r>
          </w:p>
        </w:tc>
        <w:tc>
          <w:tcPr>
            <w:tcW w:w="1701" w:type="dxa"/>
            <w:hideMark/>
          </w:tcPr>
          <w:p w14:paraId="66240D8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создан</w:t>
            </w:r>
          </w:p>
        </w:tc>
        <w:tc>
          <w:tcPr>
            <w:tcW w:w="1842" w:type="dxa"/>
            <w:hideMark/>
          </w:tcPr>
          <w:p w14:paraId="10285B6D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заказ 2. Написать сообщение в чате 3. Нажать "Отправить"</w:t>
            </w:r>
          </w:p>
        </w:tc>
        <w:tc>
          <w:tcPr>
            <w:tcW w:w="1418" w:type="dxa"/>
            <w:hideMark/>
          </w:tcPr>
          <w:p w14:paraId="7748147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Сообщение отправлено и отображается в чате</w:t>
            </w:r>
          </w:p>
        </w:tc>
        <w:tc>
          <w:tcPr>
            <w:tcW w:w="1020" w:type="dxa"/>
            <w:hideMark/>
          </w:tcPr>
          <w:p w14:paraId="234668C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Сообщение появилось в истории чата с корректным временем</w:t>
            </w:r>
          </w:p>
        </w:tc>
      </w:tr>
      <w:tr w:rsidR="00C03845" w:rsidRPr="00C403F3" w14:paraId="3EB68356" w14:textId="77777777" w:rsidTr="00C03845">
        <w:tc>
          <w:tcPr>
            <w:tcW w:w="1175" w:type="dxa"/>
            <w:hideMark/>
          </w:tcPr>
          <w:p w14:paraId="1ABE823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TC_F009</w:t>
            </w:r>
          </w:p>
        </w:tc>
        <w:tc>
          <w:tcPr>
            <w:tcW w:w="1485" w:type="dxa"/>
            <w:hideMark/>
          </w:tcPr>
          <w:p w14:paraId="1997398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Админ-панель</w:t>
            </w:r>
          </w:p>
        </w:tc>
        <w:tc>
          <w:tcPr>
            <w:tcW w:w="1276" w:type="dxa"/>
            <w:hideMark/>
          </w:tcPr>
          <w:p w14:paraId="5985A71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Создание нового товара</w:t>
            </w:r>
          </w:p>
        </w:tc>
        <w:tc>
          <w:tcPr>
            <w:tcW w:w="1701" w:type="dxa"/>
            <w:hideMark/>
          </w:tcPr>
          <w:p w14:paraId="7767CAAF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1842" w:type="dxa"/>
            <w:hideMark/>
          </w:tcPr>
          <w:p w14:paraId="63D797A7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в админ-панель товаров 2. Нажать "Добавить товар" 3. Заполнить форму 4. Загрузить изображение 5. Сохранить</w:t>
            </w:r>
          </w:p>
        </w:tc>
        <w:tc>
          <w:tcPr>
            <w:tcW w:w="1418" w:type="dxa"/>
            <w:hideMark/>
          </w:tcPr>
          <w:p w14:paraId="60E1DA1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создан и отображается в списке</w:t>
            </w:r>
          </w:p>
        </w:tc>
        <w:tc>
          <w:tcPr>
            <w:tcW w:w="1020" w:type="dxa"/>
            <w:hideMark/>
          </w:tcPr>
          <w:p w14:paraId="5378072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Новый товар появился в каталоге с корректными данными</w:t>
            </w:r>
          </w:p>
        </w:tc>
      </w:tr>
      <w:tr w:rsidR="00C03845" w:rsidRPr="00C403F3" w14:paraId="6A428DF0" w14:textId="77777777" w:rsidTr="00C03845">
        <w:tc>
          <w:tcPr>
            <w:tcW w:w="1175" w:type="dxa"/>
            <w:hideMark/>
          </w:tcPr>
          <w:p w14:paraId="7AD947D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TC_F010</w:t>
            </w:r>
          </w:p>
        </w:tc>
        <w:tc>
          <w:tcPr>
            <w:tcW w:w="1485" w:type="dxa"/>
            <w:hideMark/>
          </w:tcPr>
          <w:p w14:paraId="7CA6F06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Респонсивность</w:t>
            </w:r>
            <w:proofErr w:type="spellEnd"/>
          </w:p>
        </w:tc>
        <w:tc>
          <w:tcPr>
            <w:tcW w:w="1276" w:type="dxa"/>
            <w:hideMark/>
          </w:tcPr>
          <w:p w14:paraId="2B60A64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Адаптивность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на мобильных</w:t>
            </w:r>
          </w:p>
        </w:tc>
        <w:tc>
          <w:tcPr>
            <w:tcW w:w="1701" w:type="dxa"/>
            <w:hideMark/>
          </w:tcPr>
          <w:p w14:paraId="35D716E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 сайт на мобильном</w:t>
            </w:r>
          </w:p>
        </w:tc>
        <w:tc>
          <w:tcPr>
            <w:tcW w:w="1842" w:type="dxa"/>
            <w:hideMark/>
          </w:tcPr>
          <w:p w14:paraId="17968F76" w14:textId="77777777" w:rsidR="00C0384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Открыть сайт на устройстве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768px2</w:t>
            </w:r>
            <w:proofErr w:type="spellEnd"/>
            <w:r>
              <w:rPr>
                <w:rFonts w:cs="Times New Roman"/>
                <w:sz w:val="24"/>
                <w:szCs w:val="23"/>
              </w:rPr>
              <w:t>. Проверить навигацию 3. Проверить карточки товаров</w:t>
            </w:r>
          </w:p>
        </w:tc>
        <w:tc>
          <w:tcPr>
            <w:tcW w:w="1418" w:type="dxa"/>
            <w:hideMark/>
          </w:tcPr>
          <w:p w14:paraId="060A58C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Интерфейс корректно адаптируется</w:t>
            </w:r>
          </w:p>
        </w:tc>
        <w:tc>
          <w:tcPr>
            <w:tcW w:w="1020" w:type="dxa"/>
            <w:hideMark/>
          </w:tcPr>
          <w:p w14:paraId="55FD1CB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Все элементы читаемы и кликабельны на мобильном</w:t>
            </w:r>
          </w:p>
        </w:tc>
      </w:tr>
    </w:tbl>
    <w:p w14:paraId="164C0FA6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F011683" w14:textId="77777777" w:rsidR="00B95575" w:rsidRPr="00B95575" w:rsidRDefault="00B95575" w:rsidP="00B95575">
      <w:pPr>
        <w:spacing w:after="0" w:line="360" w:lineRule="auto"/>
        <w:rPr>
          <w:rFonts w:cs="Times New Roman"/>
          <w:b/>
          <w:szCs w:val="28"/>
        </w:rPr>
      </w:pPr>
      <w:r>
        <w:t xml:space="preserve">Таблица 3.2 – </w:t>
      </w:r>
      <w:proofErr w:type="spellStart"/>
      <w:r>
        <w:t>Тест-кейсы</w:t>
      </w:r>
      <w:proofErr w:type="spellEnd"/>
      <w:r>
        <w:t xml:space="preserve"> </w:t>
      </w:r>
      <w:proofErr w:type="spellStart"/>
      <w:r>
        <w:t>серверной</w:t>
      </w:r>
      <w:proofErr w:type="spellEnd"/>
      <w:r>
        <w:t xml:space="preserve"> части</w:t>
      </w:r>
    </w:p>
    <w:tbl>
      <w:tblPr>
        <w:tblStyle w:val="a4"/>
        <w:tblW w:w="9946" w:type="dxa"/>
        <w:tblLayout w:type="fixed"/>
        <w:tblLook w:val="04A0" w:firstRow="1" w:lastRow="0" w:firstColumn="1" w:lastColumn="0" w:noHBand="0" w:noVBand="1"/>
      </w:tblPr>
      <w:tblGrid>
        <w:gridCol w:w="1188"/>
        <w:gridCol w:w="1188"/>
        <w:gridCol w:w="1985"/>
        <w:gridCol w:w="1843"/>
        <w:gridCol w:w="2268"/>
        <w:gridCol w:w="1474"/>
      </w:tblGrid>
      <w:tr w:rsidR="00B95575" w:rsidRPr="00C403F3" w14:paraId="14F94DBE" w14:textId="77777777" w:rsidTr="00B95575">
        <w:tc>
          <w:tcPr>
            <w:tcW w:w="1188" w:type="dxa"/>
            <w:hideMark/>
          </w:tcPr>
          <w:p w14:paraId="67C99D2B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188" w:type="dxa"/>
            <w:hideMark/>
          </w:tcPr>
          <w:p w14:paraId="3C9F64F2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985" w:type="dxa"/>
            <w:hideMark/>
          </w:tcPr>
          <w:p w14:paraId="49F06816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Название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тест-кейса</w:t>
            </w:r>
            <w:proofErr w:type="spellEnd"/>
          </w:p>
        </w:tc>
        <w:tc>
          <w:tcPr>
            <w:tcW w:w="1843" w:type="dxa"/>
            <w:hideMark/>
          </w:tcPr>
          <w:p w14:paraId="26D5FB78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2268" w:type="dxa"/>
            <w:hideMark/>
          </w:tcPr>
          <w:p w14:paraId="7A1CFE83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74" w:type="dxa"/>
            <w:hideMark/>
          </w:tcPr>
          <w:p w14:paraId="455CD236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B95575" w:rsidRPr="00C403F3" w14:paraId="7E2BFA50" w14:textId="77777777" w:rsidTr="00B95575">
        <w:tc>
          <w:tcPr>
            <w:tcW w:w="1188" w:type="dxa"/>
            <w:hideMark/>
          </w:tcPr>
          <w:p w14:paraId="3B28299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TC_B001</w:t>
            </w:r>
          </w:p>
        </w:tc>
        <w:tc>
          <w:tcPr>
            <w:tcW w:w="1188" w:type="dxa"/>
            <w:hideMark/>
          </w:tcPr>
          <w:p w14:paraId="0ED18A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17AA3E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/register - успешная регистрация</w:t>
            </w:r>
          </w:p>
        </w:tc>
        <w:tc>
          <w:tcPr>
            <w:tcW w:w="1843" w:type="dxa"/>
            <w:hideMark/>
          </w:tcPr>
          <w:p w14:paraId="7927324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14:paraId="6FBFB17D" w14:textId="77777777" w:rsidR="00B9557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Отправить POST запрос с валидными данными пользователя 2. Включить файл </w:t>
            </w:r>
            <w:proofErr w:type="spellStart"/>
            <w:r>
              <w:rPr>
                <w:rFonts w:cs="Times New Roman"/>
                <w:sz w:val="24"/>
                <w:szCs w:val="23"/>
              </w:rPr>
              <w:t>логотипа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в </w:t>
            </w:r>
            <w:proofErr w:type="spellStart"/>
            <w:r>
              <w:rPr>
                <w:rFonts w:cs="Times New Roman"/>
                <w:sz w:val="24"/>
                <w:szCs w:val="23"/>
              </w:rPr>
              <w:t>multipart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form-data</w:t>
            </w:r>
            <w:proofErr w:type="spellEnd"/>
          </w:p>
        </w:tc>
        <w:tc>
          <w:tcPr>
            <w:tcW w:w="1474" w:type="dxa"/>
            <w:hideMark/>
          </w:tcPr>
          <w:p w14:paraId="28090C5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создан в БД, файл сохранен в uploads/</w:t>
            </w:r>
          </w:p>
        </w:tc>
      </w:tr>
      <w:tr w:rsidR="00B95575" w:rsidRPr="00C403F3" w14:paraId="506AED37" w14:textId="77777777" w:rsidTr="00B95575">
        <w:tc>
          <w:tcPr>
            <w:tcW w:w="1188" w:type="dxa"/>
            <w:hideMark/>
          </w:tcPr>
          <w:p w14:paraId="782EC78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TC_B002</w:t>
            </w:r>
          </w:p>
        </w:tc>
        <w:tc>
          <w:tcPr>
            <w:tcW w:w="1188" w:type="dxa"/>
            <w:hideMark/>
          </w:tcPr>
          <w:p w14:paraId="35AA22B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5B01E29A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POST /api/register - </w:t>
            </w:r>
            <w:r>
              <w:rPr>
                <w:rFonts w:cs="Times New Roman"/>
                <w:sz w:val="24"/>
                <w:szCs w:val="23"/>
              </w:rPr>
              <w:t>дублирование</w:t>
            </w:r>
            <w:r>
              <w:rPr>
                <w:rFonts w:cs="Times New Roman"/>
                <w:sz w:val="24"/>
                <w:szCs w:val="23"/>
                <w:lang w:val="en-US"/>
              </w:rPr>
              <w:t xml:space="preserve"> email</w:t>
            </w:r>
          </w:p>
        </w:tc>
        <w:tc>
          <w:tcPr>
            <w:tcW w:w="1843" w:type="dxa"/>
            <w:hideMark/>
          </w:tcPr>
          <w:p w14:paraId="725F02E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с email существует</w:t>
            </w:r>
          </w:p>
        </w:tc>
        <w:tc>
          <w:tcPr>
            <w:tcW w:w="2268" w:type="dxa"/>
            <w:hideMark/>
          </w:tcPr>
          <w:p w14:paraId="41FFA41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запрос с существующим email</w:t>
            </w:r>
          </w:p>
        </w:tc>
        <w:tc>
          <w:tcPr>
            <w:tcW w:w="1474" w:type="dxa"/>
            <w:hideMark/>
          </w:tcPr>
          <w:p w14:paraId="07472BE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Возвращено сообщение "Пользователь с таким email уже существует"</w:t>
            </w:r>
          </w:p>
        </w:tc>
      </w:tr>
      <w:tr w:rsidR="00B95575" w:rsidRPr="00C403F3" w14:paraId="6FF8E3E0" w14:textId="77777777" w:rsidTr="00B95575">
        <w:tc>
          <w:tcPr>
            <w:tcW w:w="1188" w:type="dxa"/>
            <w:hideMark/>
          </w:tcPr>
          <w:p w14:paraId="311B43B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TC_B003</w:t>
            </w:r>
          </w:p>
        </w:tc>
        <w:tc>
          <w:tcPr>
            <w:tcW w:w="1188" w:type="dxa"/>
            <w:hideMark/>
          </w:tcPr>
          <w:p w14:paraId="7E01195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0B37283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/login - валидные данные</w:t>
            </w:r>
          </w:p>
        </w:tc>
        <w:tc>
          <w:tcPr>
            <w:tcW w:w="1843" w:type="dxa"/>
            <w:hideMark/>
          </w:tcPr>
          <w:p w14:paraId="5E0E32D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2268" w:type="dxa"/>
            <w:hideMark/>
          </w:tcPr>
          <w:p w14:paraId="61C2890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корректным email и паролем</w:t>
            </w:r>
          </w:p>
        </w:tc>
        <w:tc>
          <w:tcPr>
            <w:tcW w:w="1474" w:type="dxa"/>
            <w:hideMark/>
          </w:tcPr>
          <w:p w14:paraId="7F0EA5B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Пароль не возвращается в ответе</w:t>
            </w:r>
          </w:p>
        </w:tc>
      </w:tr>
      <w:tr w:rsidR="00B95575" w:rsidRPr="00C403F3" w14:paraId="77C9E9F1" w14:textId="77777777" w:rsidTr="00B95575">
        <w:tc>
          <w:tcPr>
            <w:tcW w:w="1188" w:type="dxa"/>
            <w:hideMark/>
          </w:tcPr>
          <w:p w14:paraId="3A4B0CA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TC_B004</w:t>
            </w:r>
          </w:p>
        </w:tc>
        <w:tc>
          <w:tcPr>
            <w:tcW w:w="1188" w:type="dxa"/>
            <w:hideMark/>
          </w:tcPr>
          <w:p w14:paraId="6C30208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0D5CC30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 - получение каталога</w:t>
            </w:r>
          </w:p>
        </w:tc>
        <w:tc>
          <w:tcPr>
            <w:tcW w:w="1843" w:type="dxa"/>
            <w:hideMark/>
          </w:tcPr>
          <w:p w14:paraId="3AB35B5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 БД есть товары</w:t>
            </w:r>
          </w:p>
        </w:tc>
        <w:tc>
          <w:tcPr>
            <w:tcW w:w="2268" w:type="dxa"/>
            <w:hideMark/>
          </w:tcPr>
          <w:p w14:paraId="0DC399A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на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</w:t>
            </w:r>
          </w:p>
        </w:tc>
        <w:tc>
          <w:tcPr>
            <w:tcW w:w="1474" w:type="dxa"/>
            <w:hideMark/>
          </w:tcPr>
          <w:p w14:paraId="23EA8A5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Возвращены только товары с </w:t>
            </w:r>
            <w:proofErr w:type="spellStart"/>
            <w:r>
              <w:rPr>
                <w:rFonts w:cs="Times New Roman"/>
                <w:sz w:val="24"/>
                <w:szCs w:val="23"/>
              </w:rPr>
              <w:t>inStock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= true</w:t>
            </w:r>
          </w:p>
        </w:tc>
      </w:tr>
      <w:tr w:rsidR="00B95575" w:rsidRPr="00C403F3" w14:paraId="2D1E29F6" w14:textId="77777777" w:rsidTr="00B95575">
        <w:tc>
          <w:tcPr>
            <w:tcW w:w="1188" w:type="dxa"/>
            <w:hideMark/>
          </w:tcPr>
          <w:p w14:paraId="1820C78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TC_B005</w:t>
            </w:r>
          </w:p>
        </w:tc>
        <w:tc>
          <w:tcPr>
            <w:tcW w:w="1188" w:type="dxa"/>
            <w:hideMark/>
          </w:tcPr>
          <w:p w14:paraId="3C942F9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1BF24C4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/products/:id - существующий товар</w:t>
            </w:r>
          </w:p>
        </w:tc>
        <w:tc>
          <w:tcPr>
            <w:tcW w:w="1843" w:type="dxa"/>
            <w:hideMark/>
          </w:tcPr>
          <w:p w14:paraId="3965483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 ID существует</w:t>
            </w:r>
          </w:p>
        </w:tc>
        <w:tc>
          <w:tcPr>
            <w:tcW w:w="2268" w:type="dxa"/>
            <w:hideMark/>
          </w:tcPr>
          <w:p w14:paraId="7D911D1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с валидным ID</w:t>
            </w:r>
          </w:p>
        </w:tc>
        <w:tc>
          <w:tcPr>
            <w:tcW w:w="1474" w:type="dxa"/>
            <w:hideMark/>
          </w:tcPr>
          <w:p w14:paraId="43158F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 товар с корректными полями</w:t>
            </w:r>
          </w:p>
        </w:tc>
      </w:tr>
      <w:tr w:rsidR="00B95575" w:rsidRPr="00C403F3" w14:paraId="75153A43" w14:textId="77777777" w:rsidTr="00B95575">
        <w:tc>
          <w:tcPr>
            <w:tcW w:w="1188" w:type="dxa"/>
            <w:hideMark/>
          </w:tcPr>
          <w:p w14:paraId="793C915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TC_B006</w:t>
            </w:r>
          </w:p>
        </w:tc>
        <w:tc>
          <w:tcPr>
            <w:tcW w:w="1188" w:type="dxa"/>
            <w:hideMark/>
          </w:tcPr>
          <w:p w14:paraId="23A0A1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6467596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/products/:id - несуществующий товар</w:t>
            </w:r>
          </w:p>
        </w:tc>
        <w:tc>
          <w:tcPr>
            <w:tcW w:w="1843" w:type="dxa"/>
            <w:hideMark/>
          </w:tcPr>
          <w:p w14:paraId="6BDE231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 ID не существует</w:t>
            </w:r>
          </w:p>
        </w:tc>
        <w:tc>
          <w:tcPr>
            <w:tcW w:w="2268" w:type="dxa"/>
            <w:hideMark/>
          </w:tcPr>
          <w:p w14:paraId="43F5965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Отправить GET запрос с </w:t>
            </w:r>
            <w:proofErr w:type="spellStart"/>
            <w:r>
              <w:rPr>
                <w:rFonts w:cs="Times New Roman"/>
                <w:sz w:val="24"/>
                <w:szCs w:val="23"/>
              </w:rPr>
              <w:t>невалидным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ID</w:t>
            </w:r>
          </w:p>
        </w:tc>
        <w:tc>
          <w:tcPr>
            <w:tcW w:w="1474" w:type="dxa"/>
            <w:hideMark/>
          </w:tcPr>
          <w:p w14:paraId="3F95E8E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Возвращено "Товар не найден"</w:t>
            </w:r>
          </w:p>
        </w:tc>
      </w:tr>
      <w:tr w:rsidR="00B95575" w:rsidRPr="00C403F3" w14:paraId="7C547292" w14:textId="77777777" w:rsidTr="00B95575">
        <w:tc>
          <w:tcPr>
            <w:tcW w:w="1188" w:type="dxa"/>
            <w:hideMark/>
          </w:tcPr>
          <w:p w14:paraId="4A6913B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TC_B007</w:t>
            </w:r>
          </w:p>
        </w:tc>
        <w:tc>
          <w:tcPr>
            <w:tcW w:w="1188" w:type="dxa"/>
            <w:hideMark/>
          </w:tcPr>
          <w:p w14:paraId="3C25A18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0AB1A5C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 - создание товара</w:t>
            </w:r>
          </w:p>
        </w:tc>
        <w:tc>
          <w:tcPr>
            <w:tcW w:w="1843" w:type="dxa"/>
            <w:hideMark/>
          </w:tcPr>
          <w:p w14:paraId="5C31D44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2268" w:type="dxa"/>
            <w:hideMark/>
          </w:tcPr>
          <w:p w14:paraId="7EA993D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данными товара и изображением</w:t>
            </w:r>
          </w:p>
        </w:tc>
        <w:tc>
          <w:tcPr>
            <w:tcW w:w="1474" w:type="dxa"/>
            <w:hideMark/>
          </w:tcPr>
          <w:p w14:paraId="4A99761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сохранен в БД, изображение в uploads/</w:t>
            </w:r>
          </w:p>
        </w:tc>
      </w:tr>
      <w:tr w:rsidR="00B95575" w:rsidRPr="00C403F3" w14:paraId="5E039539" w14:textId="77777777" w:rsidTr="00B95575">
        <w:tc>
          <w:tcPr>
            <w:tcW w:w="1188" w:type="dxa"/>
            <w:hideMark/>
          </w:tcPr>
          <w:p w14:paraId="4EBC54E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TC_B008</w:t>
            </w:r>
          </w:p>
        </w:tc>
        <w:tc>
          <w:tcPr>
            <w:tcW w:w="1188" w:type="dxa"/>
            <w:hideMark/>
          </w:tcPr>
          <w:p w14:paraId="2A122A8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15F5C27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создание заказа</w:t>
            </w:r>
          </w:p>
        </w:tc>
        <w:tc>
          <w:tcPr>
            <w:tcW w:w="1843" w:type="dxa"/>
            <w:hideMark/>
          </w:tcPr>
          <w:p w14:paraId="10318DF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2268" w:type="dxa"/>
            <w:hideMark/>
          </w:tcPr>
          <w:p w14:paraId="582034E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данными заказа</w:t>
            </w:r>
          </w:p>
        </w:tc>
        <w:tc>
          <w:tcPr>
            <w:tcW w:w="1474" w:type="dxa"/>
            <w:hideMark/>
          </w:tcPr>
          <w:p w14:paraId="669ADC5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Заказ и чат созданы в БД, </w:t>
            </w:r>
            <w:proofErr w:type="spellStart"/>
            <w:r>
              <w:rPr>
                <w:rFonts w:cs="Times New Roman"/>
                <w:sz w:val="24"/>
                <w:szCs w:val="23"/>
              </w:rPr>
              <w:t>status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= "Новый"</w:t>
            </w:r>
          </w:p>
        </w:tc>
      </w:tr>
      <w:tr w:rsidR="00B95575" w:rsidRPr="00C403F3" w14:paraId="65B08681" w14:textId="77777777" w:rsidTr="00B95575">
        <w:tc>
          <w:tcPr>
            <w:tcW w:w="1188" w:type="dxa"/>
            <w:hideMark/>
          </w:tcPr>
          <w:p w14:paraId="4A809E9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TC_B009</w:t>
            </w:r>
          </w:p>
        </w:tc>
        <w:tc>
          <w:tcPr>
            <w:tcW w:w="1188" w:type="dxa"/>
            <w:hideMark/>
          </w:tcPr>
          <w:p w14:paraId="4350325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76A7EB4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получение заказов пользователя</w:t>
            </w:r>
          </w:p>
        </w:tc>
        <w:tc>
          <w:tcPr>
            <w:tcW w:w="1843" w:type="dxa"/>
            <w:hideMark/>
          </w:tcPr>
          <w:p w14:paraId="22F9DB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У пользователя есть заказы</w:t>
            </w:r>
          </w:p>
        </w:tc>
        <w:tc>
          <w:tcPr>
            <w:tcW w:w="2268" w:type="dxa"/>
            <w:hideMark/>
          </w:tcPr>
          <w:p w14:paraId="6655A73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авторизованного пользователя</w:t>
            </w:r>
          </w:p>
        </w:tc>
        <w:tc>
          <w:tcPr>
            <w:tcW w:w="1474" w:type="dxa"/>
            <w:hideMark/>
          </w:tcPr>
          <w:p w14:paraId="7EFDB2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Возвращены только заказы текущего пользователя</w:t>
            </w:r>
          </w:p>
        </w:tc>
      </w:tr>
      <w:tr w:rsidR="00B95575" w:rsidRPr="00C403F3" w14:paraId="739DE22D" w14:textId="77777777" w:rsidTr="00B95575">
        <w:tc>
          <w:tcPr>
            <w:tcW w:w="1188" w:type="dxa"/>
            <w:hideMark/>
          </w:tcPr>
          <w:p w14:paraId="4024F24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TC_B010</w:t>
            </w:r>
          </w:p>
        </w:tc>
        <w:tc>
          <w:tcPr>
            <w:tcW w:w="1188" w:type="dxa"/>
            <w:hideMark/>
          </w:tcPr>
          <w:p w14:paraId="646F91D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2739DAB7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PUT /api/orders/:id/status - </w:t>
            </w:r>
            <w:proofErr w:type="spellStart"/>
            <w:r>
              <w:rPr>
                <w:rFonts w:cs="Times New Roman"/>
                <w:sz w:val="24"/>
                <w:szCs w:val="23"/>
              </w:rPr>
              <w:t>обновлениестатуса</w:t>
            </w:r>
            <w:proofErr w:type="spellEnd"/>
          </w:p>
        </w:tc>
        <w:tc>
          <w:tcPr>
            <w:tcW w:w="1843" w:type="dxa"/>
            <w:hideMark/>
          </w:tcPr>
          <w:p w14:paraId="7188658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существует, пользователь админ</w:t>
            </w:r>
          </w:p>
        </w:tc>
        <w:tc>
          <w:tcPr>
            <w:tcW w:w="2268" w:type="dxa"/>
            <w:hideMark/>
          </w:tcPr>
          <w:p w14:paraId="18AB33E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PUT с новым статусом</w:t>
            </w:r>
          </w:p>
        </w:tc>
        <w:tc>
          <w:tcPr>
            <w:tcW w:w="1474" w:type="dxa"/>
            <w:hideMark/>
          </w:tcPr>
          <w:p w14:paraId="7AF3BCC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Статус заказа изменен в БД</w:t>
            </w:r>
          </w:p>
        </w:tc>
      </w:tr>
      <w:tr w:rsidR="00B95575" w:rsidRPr="00C403F3" w14:paraId="77ED5EA1" w14:textId="77777777" w:rsidTr="00B95575">
        <w:tc>
          <w:tcPr>
            <w:tcW w:w="1188" w:type="dxa"/>
            <w:hideMark/>
          </w:tcPr>
          <w:p w14:paraId="0AFAC7E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TC_B011</w:t>
            </w:r>
          </w:p>
        </w:tc>
        <w:tc>
          <w:tcPr>
            <w:tcW w:w="1188" w:type="dxa"/>
            <w:hideMark/>
          </w:tcPr>
          <w:p w14:paraId="51D447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14:paraId="57CEB8B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/chats/:id/</w:t>
            </w:r>
            <w:proofErr w:type="spellStart"/>
            <w:r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получение сообщений</w:t>
            </w:r>
          </w:p>
        </w:tc>
        <w:tc>
          <w:tcPr>
            <w:tcW w:w="1843" w:type="dxa"/>
            <w:hideMark/>
          </w:tcPr>
          <w:p w14:paraId="30917B3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 существует</w:t>
            </w:r>
          </w:p>
        </w:tc>
        <w:tc>
          <w:tcPr>
            <w:tcW w:w="2268" w:type="dxa"/>
            <w:hideMark/>
          </w:tcPr>
          <w:p w14:paraId="5831611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на получение сообщений чата</w:t>
            </w:r>
          </w:p>
        </w:tc>
        <w:tc>
          <w:tcPr>
            <w:tcW w:w="1474" w:type="dxa"/>
            <w:hideMark/>
          </w:tcPr>
          <w:p w14:paraId="7966CDA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Сообщения отсортированы по времени создания</w:t>
            </w:r>
          </w:p>
        </w:tc>
      </w:tr>
      <w:tr w:rsidR="00B95575" w:rsidRPr="00C403F3" w14:paraId="0E31CF4D" w14:textId="77777777" w:rsidTr="00B95575">
        <w:tc>
          <w:tcPr>
            <w:tcW w:w="1188" w:type="dxa"/>
            <w:hideMark/>
          </w:tcPr>
          <w:p w14:paraId="68543F3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TC_B012</w:t>
            </w:r>
          </w:p>
        </w:tc>
        <w:tc>
          <w:tcPr>
            <w:tcW w:w="1188" w:type="dxa"/>
            <w:hideMark/>
          </w:tcPr>
          <w:p w14:paraId="030952F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14:paraId="17C13DA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/chats/:id/</w:t>
            </w:r>
            <w:proofErr w:type="spellStart"/>
            <w:r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отправка сообщения</w:t>
            </w:r>
          </w:p>
        </w:tc>
        <w:tc>
          <w:tcPr>
            <w:tcW w:w="1843" w:type="dxa"/>
            <w:hideMark/>
          </w:tcPr>
          <w:p w14:paraId="6B66FAA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 существует, пользователь авторизован</w:t>
            </w:r>
          </w:p>
        </w:tc>
        <w:tc>
          <w:tcPr>
            <w:tcW w:w="2268" w:type="dxa"/>
            <w:hideMark/>
          </w:tcPr>
          <w:p w14:paraId="68AB828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текстом сообщения</w:t>
            </w:r>
          </w:p>
        </w:tc>
        <w:tc>
          <w:tcPr>
            <w:tcW w:w="1474" w:type="dxa"/>
            <w:hideMark/>
          </w:tcPr>
          <w:p w14:paraId="16BA8FF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Сообщение сохранено с корректным </w:t>
            </w:r>
            <w:proofErr w:type="spellStart"/>
            <w:r>
              <w:rPr>
                <w:rFonts w:cs="Times New Roman"/>
                <w:sz w:val="24"/>
                <w:szCs w:val="23"/>
              </w:rPr>
              <w:t>senderId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и </w:t>
            </w:r>
            <w:proofErr w:type="spellStart"/>
            <w:r>
              <w:rPr>
                <w:rFonts w:cs="Times New Roman"/>
                <w:sz w:val="24"/>
                <w:szCs w:val="23"/>
              </w:rPr>
              <w:t>timestamp</w:t>
            </w:r>
            <w:proofErr w:type="spellEnd"/>
          </w:p>
        </w:tc>
      </w:tr>
      <w:tr w:rsidR="00B95575" w:rsidRPr="00C403F3" w14:paraId="1258DBB1" w14:textId="77777777" w:rsidTr="00B95575">
        <w:tc>
          <w:tcPr>
            <w:tcW w:w="1188" w:type="dxa"/>
            <w:hideMark/>
          </w:tcPr>
          <w:p w14:paraId="27EA64E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TC_B013</w:t>
            </w:r>
          </w:p>
        </w:tc>
        <w:tc>
          <w:tcPr>
            <w:tcW w:w="1188" w:type="dxa"/>
            <w:hideMark/>
          </w:tcPr>
          <w:p w14:paraId="662E11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База данных</w:t>
            </w:r>
          </w:p>
        </w:tc>
        <w:tc>
          <w:tcPr>
            <w:tcW w:w="1985" w:type="dxa"/>
            <w:hideMark/>
          </w:tcPr>
          <w:p w14:paraId="105D0B0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Транзакционность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создания заказа</w:t>
            </w:r>
          </w:p>
        </w:tc>
        <w:tc>
          <w:tcPr>
            <w:tcW w:w="1843" w:type="dxa"/>
            <w:hideMark/>
          </w:tcPr>
          <w:p w14:paraId="5C7C069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14:paraId="1D16D2C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Создать заказ с некорректными данными чата</w:t>
            </w:r>
          </w:p>
        </w:tc>
        <w:tc>
          <w:tcPr>
            <w:tcW w:w="1474" w:type="dxa"/>
            <w:hideMark/>
          </w:tcPr>
          <w:p w14:paraId="0FA043E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И заказ, и чат не созданы в БД</w:t>
            </w:r>
          </w:p>
        </w:tc>
      </w:tr>
      <w:tr w:rsidR="00B95575" w:rsidRPr="00C403F3" w14:paraId="61199624" w14:textId="77777777" w:rsidTr="00B95575">
        <w:tc>
          <w:tcPr>
            <w:tcW w:w="1188" w:type="dxa"/>
            <w:hideMark/>
          </w:tcPr>
          <w:p w14:paraId="75F0DD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TC_B014</w:t>
            </w:r>
          </w:p>
        </w:tc>
        <w:tc>
          <w:tcPr>
            <w:tcW w:w="1188" w:type="dxa"/>
            <w:hideMark/>
          </w:tcPr>
          <w:p w14:paraId="347547E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Файловая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система</w:t>
            </w:r>
          </w:p>
        </w:tc>
        <w:tc>
          <w:tcPr>
            <w:tcW w:w="1985" w:type="dxa"/>
            <w:hideMark/>
          </w:tcPr>
          <w:p w14:paraId="125383B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Загрузка изображений через </w:t>
            </w:r>
            <w:proofErr w:type="spellStart"/>
            <w:r>
              <w:rPr>
                <w:rFonts w:cs="Times New Roman"/>
                <w:sz w:val="24"/>
                <w:szCs w:val="23"/>
              </w:rPr>
              <w:t>Multer</w:t>
            </w:r>
            <w:proofErr w:type="spellEnd"/>
          </w:p>
        </w:tc>
        <w:tc>
          <w:tcPr>
            <w:tcW w:w="1843" w:type="dxa"/>
            <w:hideMark/>
          </w:tcPr>
          <w:p w14:paraId="28EFE7E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Отправлен файл изображения</w:t>
            </w:r>
          </w:p>
        </w:tc>
        <w:tc>
          <w:tcPr>
            <w:tcW w:w="2268" w:type="dxa"/>
            <w:hideMark/>
          </w:tcPr>
          <w:p w14:paraId="16A16C02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1. </w:t>
            </w:r>
            <w:proofErr w:type="spellStart"/>
            <w:r>
              <w:rPr>
                <w:rFonts w:cs="Times New Roman"/>
                <w:sz w:val="24"/>
                <w:szCs w:val="23"/>
              </w:rPr>
              <w:t>Загрузитьфайлчерез</w:t>
            </w:r>
            <w:proofErr w:type="spellEnd"/>
            <w:r>
              <w:rPr>
                <w:rFonts w:cs="Times New Roman"/>
                <w:sz w:val="24"/>
                <w:szCs w:val="23"/>
                <w:lang w:val="en-US"/>
              </w:rPr>
              <w:t xml:space="preserve"> multipart/form-data</w:t>
            </w:r>
          </w:p>
        </w:tc>
        <w:tc>
          <w:tcPr>
            <w:tcW w:w="1474" w:type="dxa"/>
            <w:hideMark/>
          </w:tcPr>
          <w:p w14:paraId="49B9345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Файл доступен по URL /uploads/</w:t>
            </w:r>
            <w:proofErr w:type="spellStart"/>
            <w:r>
              <w:rPr>
                <w:rFonts w:cs="Times New Roman"/>
                <w:sz w:val="24"/>
                <w:szCs w:val="23"/>
              </w:rPr>
              <w:t>filename</w:t>
            </w:r>
            <w:proofErr w:type="spellEnd"/>
          </w:p>
        </w:tc>
      </w:tr>
      <w:tr w:rsidR="00B95575" w:rsidRPr="00C403F3" w14:paraId="524F405B" w14:textId="77777777" w:rsidTr="00B95575">
        <w:tc>
          <w:tcPr>
            <w:tcW w:w="1188" w:type="dxa"/>
            <w:hideMark/>
          </w:tcPr>
          <w:p w14:paraId="2DA1C72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TC_B015</w:t>
            </w:r>
          </w:p>
        </w:tc>
        <w:tc>
          <w:tcPr>
            <w:tcW w:w="1188" w:type="dxa"/>
            <w:hideMark/>
          </w:tcPr>
          <w:p w14:paraId="3263235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Безопасность</w:t>
            </w:r>
          </w:p>
        </w:tc>
        <w:tc>
          <w:tcPr>
            <w:tcW w:w="1985" w:type="dxa"/>
            <w:hideMark/>
          </w:tcPr>
          <w:p w14:paraId="204F0B6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Доступ к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админским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функциям</w:t>
            </w:r>
          </w:p>
        </w:tc>
        <w:tc>
          <w:tcPr>
            <w:tcW w:w="1843" w:type="dxa"/>
            <w:hideMark/>
          </w:tcPr>
          <w:p w14:paraId="13756FF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не админ</w:t>
            </w:r>
          </w:p>
        </w:tc>
        <w:tc>
          <w:tcPr>
            <w:tcW w:w="2268" w:type="dxa"/>
            <w:hideMark/>
          </w:tcPr>
          <w:p w14:paraId="1B55591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Попытаться создать/редактировать товар</w:t>
            </w:r>
          </w:p>
        </w:tc>
        <w:tc>
          <w:tcPr>
            <w:tcW w:w="1474" w:type="dxa"/>
            <w:hideMark/>
          </w:tcPr>
          <w:p w14:paraId="34483CB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Операция отклонена, данные не изменены</w:t>
            </w:r>
          </w:p>
        </w:tc>
      </w:tr>
    </w:tbl>
    <w:p w14:paraId="4564BC26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4492D685" w14:textId="77777777" w:rsidR="00CE61F1" w:rsidRPr="0086511D" w:rsidRDefault="00C03845" w:rsidP="0086511D">
      <w:pPr>
        <w:pStyle w:val="11"/>
        <w:spacing w:before="240" w:after="120" w:line="360" w:lineRule="auto"/>
      </w:pPr>
      <w:r>
        <w:t>3.3.2 Выявленные и устраненные ошибки</w:t>
      </w:r>
    </w:p>
    <w:p w14:paraId="503C888D" w14:textId="77777777" w:rsidR="0086511D" w:rsidRPr="0086511D" w:rsidRDefault="0038361A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ходе функционального, интеграционного и приёмочного тестирования провели системную проверку клиента и сервера, включая модуль работы с данными и интеграцию с внешними сервисами. Нашли несколько критических и средних дефектов плюс ряд интерфейсных недочётов — всё устранили в итерациях исправления. Ниже — отчёт по найденным проблемам, причинам, выполненным правкам и итогам.</w:t>
      </w:r>
    </w:p>
    <w:p w14:paraId="3D4F7A11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Тест-кейс TC-001 «Успешная регистрация пользователя». При отправке формы с корректными данными страница перезагружалась, но пользователь в систему не попадал. В консоли — TypeError: Cannot read property 'user' of undefined. Корень проблемы — нет обработки сетевых исключений и проверки статуса ответа в auth.tsx. Что сделано: в handleLogin и handleRegister добавил try/catch, проверку кода ответа перед парсингом JSON, поправил обновление состояния пользователя через хук useAuth. Модуль стал стабильно отрабатывать любой исход запроса, ошибка ушла.</w:t>
      </w:r>
    </w:p>
    <w:p w14:paraId="2D0AA6C8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lang w:val="en-US"/>
        </w:rPr>
        <w:t xml:space="preserve">Тест-кейс TC-B003 «Создание продукта с изображением». Сервер возвращал 500, картинка не сохранялась. В логах — ENOENT: no such file or directory, open 'uploads/undefined'. Причина — некорректная конфигурация multer в маршруте POST /api/products: req.file не содержал filename из-за проблем с обработкой multipart/form-data. Исправил конфиг multer-хранилища, добавил проверку существования директории uploads/ и безопасный fallback на случай, когда файл не передан (req.file === null). Загрузка картинок через админку заработала.</w:t>
      </w:r>
    </w:p>
    <w:p w14:paraId="0CAD20E0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TC-005 «Оформление заказа». После добавления товаров в корзину и нажатия «Оформить заказ» модалка закрывалась, но заказ в системе не создавался. В DevTools — ответ API с кодом 400. Оказалось, в cart-modal.tsx формировался неполный объект заказа: отсутствовали обязательные поля total и items в формате, которого ждёт insertOrderSchema. Переписал handlePlaceOrder, добавил подсчёт итоговой суммы по корзине и сериализацию позиций в JSON, соответствующий схеме БД.</w:t>
      </w:r>
    </w:p>
    <w:p w14:paraId="68D2D929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При тестах TC-B001 и TC-B002 (создание и выборка) периодически падало Connection terminated — рвалось соединение с Neon PostgreSQL. Анализ показал, что storage.ts держал долгоживущее подключение без пула, и при простое оно отваливалось по таймауту. Включил connection pooling на уровне Drizzle, добавил retry-логику и централизованную обработку исключений подключения. Заодно убрал лишние JOIN из запросов — снизилась нагрузка и время отклика.</w:t>
      </w:r>
    </w:p>
    <w:p w14:paraId="7BE1E50A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TC-007 «Отправка сообщения в чате». Список сообщений не обновлялся в реальном времени, помогала только ручная перезагрузка страницы. Причина — в admin.tsx состояние не обновлялось после успешной отправки. Добавил polling каждые 2 секунды и оптимистичное обновление клиентского состояния при положительном ответе от handleSendMessage.</w:t>
      </w:r>
    </w:p>
    <w:p w14:paraId="241CA719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Адаптивность. На мобильных форма регистрации выходила за пределы экрана. Не хватало responsive-классов Tailwind в auth.tsx. Добавил max-w-4xl на контейнер и условный flex только на md и выше — проблема ушла.</w:t>
      </w:r>
    </w:p>
    <w:p w14:paraId="7A43244C" w14:textId="77777777" w:rsidR="0086511D" w:rsidRPr="0086511D" w:rsidRDefault="00B03811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 результате внедрения исправлений:</w:t>
      </w:r>
    </w:p>
    <w:p w14:paraId="7CD47CFA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все критические </w:t>
      </w:r>
      <w:proofErr w:type="spellStart"/>
      <w:r>
        <w:rPr>
          <w:rFonts w:cs="Times New Roman"/>
          <w:szCs w:val="28"/>
        </w:rPr>
        <w:t>тест</w:t>
      </w:r>
      <w:r>
        <w:rPr>
          <w:rFonts w:cs="Times New Roman"/>
          <w:szCs w:val="28"/>
        </w:rPr>
        <w:noBreakHyphen/>
        <w:t>кейсы</w:t>
      </w:r>
      <w:proofErr w:type="spellEnd"/>
      <w:r>
        <w:rPr>
          <w:rFonts w:cs="Times New Roman"/>
          <w:szCs w:val="28"/>
        </w:rPr>
        <w:t xml:space="preserve"> проходят успешно;</w:t>
      </w:r>
    </w:p>
    <w:p w14:paraId="7ECB8F4F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процессы регистрации и </w:t>
      </w:r>
      <w:proofErr w:type="spellStart"/>
      <w:r>
        <w:rPr>
          <w:rFonts w:cs="Times New Roman"/>
          <w:szCs w:val="28"/>
        </w:rPr>
        <w:t>авторизации</w:t>
      </w:r>
      <w:proofErr w:type="spellEnd"/>
      <w:r>
        <w:rPr>
          <w:rFonts w:cs="Times New Roman"/>
          <w:szCs w:val="28"/>
        </w:rPr>
        <w:t xml:space="preserve"> работают стабильно;</w:t>
      </w:r>
    </w:p>
    <w:p w14:paraId="6245B9B7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загрузка файлов происходит корректно и безопасно;</w:t>
      </w:r>
    </w:p>
    <w:p w14:paraId="27F2909A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заказы формируются и обрабатываются без ошибок;</w:t>
      </w:r>
    </w:p>
    <w:p w14:paraId="1FA225BC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чат функционирует с обновлением сообщений в режиме, близком к реальному времени;</w:t>
      </w:r>
    </w:p>
    <w:p w14:paraId="2A8E6335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интерфейс корректно отображается на всех типах устройств.</w:t>
      </w:r>
    </w:p>
    <w:p w14:paraId="3380ADCA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Сложнее всего отлаживались устойчивое подключение к Neon PostgreSQL и корректная настройка multer для файловых загрузок. Пришлось менять архитектуру соединений и пересматривать конфиг middleware. После этих и сопутствующих правок надёжность системы выросла, требования закрыты — платформа готова к работе под реальной нагрузкой.</w:t>
      </w:r>
    </w:p>
    <w:p w14:paraId="6A97E770" w14:textId="77777777" w:rsidR="000C40D1" w:rsidRPr="00BD65B5" w:rsidRDefault="00CE61F1" w:rsidP="00714ED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4</w:t>
      </w:r>
      <w:r>
        <w:rPr>
          <w:sz w:val="30"/>
        </w:rPr>
        <w:br/>
        <w:t>ЭКОНОМИЧЕСКОЕ ОБОСНОВАНИЕ</w:t>
      </w:r>
    </w:p>
    <w:p w14:paraId="60969159" w14:textId="77777777" w:rsidR="00CE61F1" w:rsidRPr="00D77235" w:rsidRDefault="00CE61F1" w:rsidP="0086511D">
      <w:pPr>
        <w:pStyle w:val="11"/>
        <w:spacing w:before="240" w:after="120" w:line="360" w:lineRule="auto"/>
      </w:pPr>
      <w:r>
        <w:t>4.1 Расчет затрат на разработку</w:t>
      </w:r>
    </w:p>
    <w:p w14:paraId="0B52DF1F" w14:textId="77777777" w:rsidR="00CE61F1" w:rsidRDefault="00CE61F1" w:rsidP="0086511D">
      <w:pPr>
        <w:pStyle w:val="11"/>
        <w:spacing w:before="240" w:after="120" w:line="360" w:lineRule="auto"/>
      </w:pPr>
      <w:r>
        <w:t>4.1.1 Трудоемкость и стоимость работ</w:t>
      </w:r>
    </w:p>
    <w:p w14:paraId="05466F4C" w14:textId="77777777" w:rsidR="00B03811" w:rsidRPr="00B03811" w:rsidRDefault="00F72C63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оценки трудозатрат и стоимости разработки «Семь драконов ИС» применили модель COCOMO. Она учитывает не только объём кода, но и характер проекта, степень новизны и ожидаемую сложность архитектуры. Тип — органический проект (минимальный технологический риск, команда со стабильным опытом), параметры a = 2,4, b = 1,05, c = 2,5, d = 0,38. На этих параметрах получаем обоснованную оценку трудоёмкости и сроков.</w:t>
      </w:r>
    </w:p>
    <w:p w14:paraId="7A287193" w14:textId="77777777" w:rsidR="00B03811" w:rsidRPr="00B03811" w:rsidRDefault="000E41C4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Объём исходного кода — 3 KLOC. Из них 1,8 KLOC — фронт, 1,2 KLOC — бэк. Распределение отражает требования к интерактивности клиента и сценарии бизнес-логики на сервере.</w:t>
      </w:r>
    </w:p>
    <w:p w14:paraId="7C9A12BA" w14:textId="77777777" w:rsidR="00EE2AEF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proofErr w:type="spellStart"/>
      <w:r>
        <w:t>Effort</w:t>
      </w:r>
      <w:proofErr w:type="spellEnd"/>
      <w:r>
        <w:t xml:space="preserve"> (чел.-мес.) рассчитывается по формуле: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EE2AEF" w:rsidRPr="00134A5C" w14:paraId="1298C56F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3DCD7337" w14:textId="77777777" w:rsidR="00EE2AEF" w:rsidRPr="00FB1036" w:rsidRDefault="00FB1036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Effort = a * (KLOC)^b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DC9D263" w14:textId="77777777" w:rsidR="00EE2AEF" w:rsidRPr="00134A5C" w:rsidRDefault="00EE2AEF" w:rsidP="00F72C6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(4.1)</w:t>
            </w:r>
          </w:p>
        </w:tc>
      </w:tr>
      <w:tr w:rsidR="00EE2AEF" w:rsidRPr="00134A5C" w14:paraId="41BE0EE4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9DADFE9" w14:textId="77777777" w:rsidR="00EE2AEF" w:rsidRDefault="00FB1036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a = 2.4, b = 1.05  (органический тип проекта)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CCCA40B" w14:textId="77777777" w:rsidR="00EE2AEF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(4.2)</w:t>
            </w:r>
          </w:p>
        </w:tc>
      </w:tr>
      <w:tr w:rsidR="00FB1036" w:rsidRPr="00134A5C" w14:paraId="26182166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334E12F3" w14:textId="77777777" w:rsidR="00FB1036" w:rsidRPr="00FB1036" w:rsidRDefault="000E41C4" w:rsidP="000E41C4">
            <w:pPr>
              <w:spacing w:after="0" w:line="240" w:lineRule="auto"/>
              <w:jc w:val="center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Effort</w:t>
            </w:r>
            <w:proofErr w:type="spellEnd"/>
            <w:r>
              <w:rPr>
                <w:color w:val="000000"/>
                <w:sz w:val="24"/>
                <w:szCs w:val="24"/>
              </w:rPr>
              <w:t>=2.4*(3)1.05≈2.4*3.17=7.6 чел.-мес</w:t>
            </w:r>
          </w:p>
        </w:tc>
        <w:tc>
          <w:tcPr>
            <w:tcW w:w="2405" w:type="dxa"/>
            <w:vAlign w:val="center"/>
          </w:tcPr>
          <w:p w14:paraId="5539D11D" w14:textId="77777777" w:rsidR="00FB1036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(4.3)</w:t>
            </w:r>
          </w:p>
        </w:tc>
      </w:tr>
    </w:tbl>
    <w:p w14:paraId="06C6140F" w14:textId="77777777" w:rsidR="00EE2AEF" w:rsidRPr="00F72C63" w:rsidRDefault="000E41C4" w:rsidP="00EE2AE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Время разработки (TDEV, мес.)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72C63" w:rsidRPr="00134A5C" w14:paraId="3D9C431C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77FC3A4B" w14:textId="77777777" w:rsidR="00F72C63" w:rsidRPr="00FB1036" w:rsidRDefault="00F72C63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TDEV = c * (Effort)^d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2554DF4" w14:textId="77777777" w:rsidR="00F72C63" w:rsidRPr="00134A5C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(4.4)</w:t>
            </w:r>
          </w:p>
        </w:tc>
      </w:tr>
      <w:tr w:rsidR="00F72C63" w:rsidRPr="00134A5C" w14:paraId="698CED6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EC76F3A" w14:textId="77777777" w:rsidR="00F72C63" w:rsidRDefault="00F72C63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c = 2.5, d = 0.38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402C6AF" w14:textId="77777777"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(4.5)</w:t>
            </w:r>
          </w:p>
        </w:tc>
      </w:tr>
      <w:tr w:rsidR="00F72C63" w:rsidRPr="00134A5C" w14:paraId="40CF6C8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5E7C93B5" w14:textId="77777777" w:rsidR="00F72C63" w:rsidRPr="00FB1036" w:rsidRDefault="000E41C4" w:rsidP="000E41C4">
            <w:pPr>
              <w:spacing w:after="0" w:line="240" w:lineRule="auto"/>
              <w:jc w:val="right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TDEV=2.5*(7.6)0.38≈2.5*2.16=5.4 мес.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C3B7A4A" w14:textId="77777777"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(4.6)</w:t>
            </w:r>
          </w:p>
        </w:tc>
      </w:tr>
    </w:tbl>
    <w:p w14:paraId="70837CCA" w14:textId="77777777" w:rsidR="000E41C4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Получаем, что распределение труда между двумя разработчиками (N = </w:t>
      </w:r>
      <w:proofErr w:type="spellStart"/>
      <w:r>
        <w:t>Effort</w:t>
      </w:r>
      <w:proofErr w:type="spellEnd"/>
      <w:r>
        <w:t xml:space="preserve"> / TDEV ≈ 2) обеспечивает достаточную плотность экспертизы в команде и необходимый темп прогресса. Общий объём работы в </w:t>
      </w:r>
      <w:proofErr w:type="spellStart"/>
      <w:r>
        <w:t>человеко-часах</w:t>
      </w:r>
      <w:proofErr w:type="spellEnd"/>
      <w:r>
        <w:t>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6EE3F6E8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7F5733FC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Общ_часы=7.6 чел.-мес.*168 ч/мес.≈1 277 ч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F724C3F" w14:textId="77777777"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(4.7)</w:t>
            </w:r>
          </w:p>
        </w:tc>
      </w:tr>
    </w:tbl>
    <w:p w14:paraId="3A84234F" w14:textId="77777777"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среднемесячном окладе в 2 500 BYN и стандартном 21-дневном графике по 8 ч в день почасовая ставка равна: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162E3A41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7A4B5F4B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2500/(21*8)≈14.88 BYN/ч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893B908" w14:textId="77777777"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(4.8)</w:t>
            </w:r>
          </w:p>
        </w:tc>
      </w:tr>
    </w:tbl>
    <w:p w14:paraId="067D9AFF" w14:textId="77777777"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Итоговая стоимость разработки определяется </w:t>
      </w:r>
      <w:proofErr w:type="spellStart"/>
      <w:r>
        <w:t>перемножением</w:t>
      </w:r>
      <w:proofErr w:type="spellEnd"/>
      <w:r>
        <w:t xml:space="preserve"> общего времени на ставку: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4117B3BB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1BAFD1C6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1 277*14.88≈19 000 BYN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30F680E" w14:textId="77777777" w:rsidR="00466936" w:rsidRPr="00134A5C" w:rsidRDefault="00466936" w:rsidP="00466936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(4.9)</w:t>
            </w:r>
          </w:p>
        </w:tc>
      </w:tr>
    </w:tbl>
    <w:p w14:paraId="4556F42F" w14:textId="77777777" w:rsidR="00466936" w:rsidRPr="00466936" w:rsidRDefault="00C403F3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Ключевые показатели этапа разработки «Семь драконов ИС» выглядят так:</w:t>
      </w:r>
    </w:p>
    <w:p w14:paraId="33E29474" w14:textId="77777777"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7.6 чел.-мес. суммарной трудоёмкости,</w:t>
      </w:r>
    </w:p>
    <w:p w14:paraId="1665F6C4" w14:textId="77777777"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5.4 месяца календарного времени,</w:t>
      </w:r>
    </w:p>
    <w:p w14:paraId="60B881C3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оптимальный размер команды – 2 разработчика,</w:t>
      </w:r>
    </w:p>
    <w:p w14:paraId="2156F766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1 277 </w:t>
      </w:r>
      <w:proofErr w:type="spellStart"/>
      <w:r>
        <w:rPr>
          <w:rFonts w:cs="Times New Roman"/>
          <w:szCs w:val="28"/>
        </w:rPr>
        <w:t>человеко-часов</w:t>
      </w:r>
      <w:proofErr w:type="spellEnd"/>
      <w:r>
        <w:rPr>
          <w:rFonts w:cs="Times New Roman"/>
          <w:szCs w:val="28"/>
        </w:rPr>
        <w:t xml:space="preserve"> работы,</w:t>
      </w:r>
    </w:p>
    <w:p w14:paraId="205DCA91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ориентировочная стоимость программирования – 19 000 BYN.</w:t>
      </w:r>
    </w:p>
    <w:p w14:paraId="4930CD3B" w14:textId="77777777" w:rsidR="00F54B4B" w:rsidRDefault="00CE61F1" w:rsidP="0086511D">
      <w:pPr>
        <w:pStyle w:val="11"/>
        <w:spacing w:before="240" w:after="120" w:line="360" w:lineRule="auto"/>
      </w:pPr>
      <w:r>
        <w:t>4.1.2 Затраты на ПО, оборудование, услуги</w:t>
      </w:r>
    </w:p>
    <w:p w14:paraId="703E1EE2" w14:textId="77777777"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полноценного функционирования команды требуется специализированная инфраструктура: как аппаратная, так и программная. В расчётах мы учли полный спектр расходов на оборудование, лицензионные и </w:t>
      </w:r>
      <w:proofErr w:type="spellStart"/>
      <w:r>
        <w:rPr>
          <w:rFonts w:cs="Times New Roman"/>
          <w:szCs w:val="28"/>
        </w:rPr>
        <w:t>сервисные</w:t>
      </w:r>
      <w:proofErr w:type="spellEnd"/>
      <w:r>
        <w:rPr>
          <w:rFonts w:cs="Times New Roman"/>
          <w:szCs w:val="28"/>
        </w:rPr>
        <w:t xml:space="preserve"> подписки, а также косвенные накладные.</w:t>
      </w:r>
    </w:p>
    <w:p w14:paraId="1A33A4C3" w14:textId="77777777"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Команда из двух разработчиков обеспечивает рабочие места на базе </w:t>
      </w:r>
      <w:proofErr w:type="spellStart"/>
      <w:r>
        <w:t>ноутбуков</w:t>
      </w:r>
      <w:proofErr w:type="spellEnd"/>
      <w:r>
        <w:t xml:space="preserve"> по 3 500 BYN каждый (общая стоимость – 7 000 BYN). При сроке службы 36 месяцев и фактической эксплуатации в течение 5.4 месяца проектной фазы амортизация рассчитывается так: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54B4B" w:rsidRPr="00134A5C" w14:paraId="52571BC2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A448C74" w14:textId="77777777" w:rsidR="00F54B4B" w:rsidRPr="00F24419" w:rsidRDefault="00F54B4B" w:rsidP="00F54B4B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Амортизация = (Стоимость оборуд/Срок) * Время_исполь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2CD2026" w14:textId="77777777" w:rsidR="00F54B4B" w:rsidRPr="00134A5C" w:rsidRDefault="00F54B4B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0)</w:t>
            </w:r>
          </w:p>
        </w:tc>
      </w:tr>
      <w:tr w:rsidR="00F54B4B" w:rsidRPr="00F72C63" w14:paraId="05C692E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72D0C607" w14:textId="77777777" w:rsidR="00F54B4B" w:rsidRPr="00F72C63" w:rsidRDefault="00466936" w:rsidP="00466936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(7 000 / 36)*5.4≈1 050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E49F19A" w14:textId="77777777" w:rsidR="00F54B4B" w:rsidRPr="00F72C63" w:rsidRDefault="00466936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4"/>
              </w:rPr>
              <w:t>(4.11)</w:t>
            </w:r>
          </w:p>
        </w:tc>
      </w:tr>
    </w:tbl>
    <w:p w14:paraId="2DFED90D" w14:textId="77777777" w:rsidR="001D6C7F" w:rsidRPr="000E291B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Переходим полностью на облачную разработку в </w:t>
      </w:r>
      <w:proofErr w:type="spellStart"/>
      <w:r>
        <w:t>Replit</w:t>
      </w:r>
      <w:proofErr w:type="spellEnd"/>
      <w:r>
        <w:t xml:space="preserve"> Pro, отказавшись от платных IDE и платной графики. Стоимость </w:t>
      </w:r>
      <w:proofErr w:type="spellStart"/>
      <w:r>
        <w:t>Replit</w:t>
      </w:r>
      <w:proofErr w:type="spellEnd"/>
      <w:r>
        <w:t xml:space="preserve"> Pro для двух пользователей при тарифе 70 BYN/мес за аккаунт и длительности проекта 5.4 месяца: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1EB4509D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4D98A7C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2*70*5.4≈756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8A28AD1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14:paraId="068564F7" w14:textId="77777777" w:rsidR="000E291B" w:rsidRPr="00085240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Дополнительно используем бесплатный макетный редактор </w:t>
      </w:r>
      <w:proofErr w:type="spellStart"/>
      <w:r>
        <w:rPr>
          <w:rFonts w:cs="Times New Roman"/>
          <w:szCs w:val="28"/>
        </w:rPr>
        <w:t>Motiff</w:t>
      </w:r>
      <w:proofErr w:type="spellEnd"/>
      <w:r>
        <w:rPr>
          <w:rFonts w:cs="Times New Roman"/>
          <w:szCs w:val="28"/>
        </w:rPr>
        <w:t xml:space="preserve"> для проработки макетов и </w:t>
      </w:r>
      <w:proofErr w:type="spellStart"/>
      <w:r>
        <w:rPr>
          <w:rFonts w:cs="Times New Roman"/>
          <w:szCs w:val="28"/>
        </w:rPr>
        <w:t>пользовательских</w:t>
      </w:r>
      <w:proofErr w:type="spellEnd"/>
      <w:r>
        <w:rPr>
          <w:rFonts w:cs="Times New Roman"/>
          <w:szCs w:val="28"/>
        </w:rPr>
        <w:t xml:space="preserve"> сценариев без дополнительных расходов.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tab/>
        <w:t>Поскольку проект включает административную поддержку, организацию встреч, аренду виртуальных стендов и пр., накладные принимаем на уровне 15 % от суммы основных затрат (разработка + амортизация + ПО):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33319FBD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67F079C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(19 000+1 050+756)*0.15≈3 121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1253C823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14:paraId="11C9D1E8" w14:textId="77777777" w:rsidR="001D6C7F" w:rsidRPr="001D6C7F" w:rsidRDefault="001D6C7F" w:rsidP="000E291B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Общие затраты проекта(Общие_затраты = Стоимость_разработки + Амортизация + Затраты_ПО + Накладные):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41FB2902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6866642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19 000+1 050+756+3 121≈23 927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D0DB58F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14:paraId="5B610785" w14:textId="77777777" w:rsidR="00085240" w:rsidRPr="001D6C7F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Итоговая стоимость жизненного цикла «Семь драконов ИС» с учётом аппаратуры, облачных сервисов и накладных расходов составляет около 24 000 BYN.</w:t>
      </w:r>
    </w:p>
    <w:p w14:paraId="346A5255" w14:textId="77777777" w:rsidR="00CE61F1" w:rsidRPr="00D77235" w:rsidRDefault="00CE61F1" w:rsidP="0086511D">
      <w:pPr>
        <w:pStyle w:val="11"/>
        <w:spacing w:before="240" w:after="120" w:line="360" w:lineRule="auto"/>
      </w:pPr>
      <w:r>
        <w:t>4.2 Оценка экономического эффекта</w:t>
      </w:r>
    </w:p>
    <w:p w14:paraId="6DE558A0" w14:textId="77777777" w:rsidR="00CE61F1" w:rsidRPr="00085240" w:rsidRDefault="009700AE" w:rsidP="0086511D">
      <w:pPr>
        <w:pStyle w:val="11"/>
        <w:spacing w:before="240" w:after="120" w:line="360" w:lineRule="auto"/>
      </w:pPr>
      <w:r>
        <w:t>4.2.1 Для разработчика</w:t>
      </w:r>
    </w:p>
    <w:p w14:paraId="1285D27C" w14:textId="77777777" w:rsidR="00085240" w:rsidRDefault="00085240" w:rsidP="00CA1F7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Экономическую эффективность проекта «Семь драконов ИС» оценили по прогнозу выручки, операционным расходам, чистой прибыли, ROI и сроку окупаемости. Эти показатели говорят, насколько вложения в разработку отбиваются за счёт продажи подписки на решение и расширения клиентской базы.</w:t>
      </w:r>
    </w:p>
    <w:p w14:paraId="32E8A927" w14:textId="77777777" w:rsidR="00085240" w:rsidRPr="00137E2D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Прогнозируемая выручка: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085240" w:rsidRPr="00134A5C" w14:paraId="77A96573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AE094C" w14:textId="77777777" w:rsidR="00085240" w:rsidRPr="00F24419" w:rsidRDefault="00085240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Годовая_выручка = Количество_клиентов * Средний_чек * 12 мес * Коэффициент_удержания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9A77112" w14:textId="77777777" w:rsidR="00085240" w:rsidRPr="00134A5C" w:rsidRDefault="00085240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</w:tbl>
    <w:p w14:paraId="38A5E989" w14:textId="77777777"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1-й год: 9 * 600 BYN * 12 * 0.85 = 55 080 BYN</w:t>
      </w:r>
    </w:p>
    <w:p w14:paraId="4FFCF0E1" w14:textId="77777777" w:rsidR="00137E2D" w:rsidRP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год: 16 * 600 BYN * 12 * 0.85 = 97 920 BYN</w:t>
      </w:r>
    </w:p>
    <w:p w14:paraId="35B1C5D9" w14:textId="77777777" w:rsidR="0008524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3-й год: 25 * 600 BYN * 12 * 0.90 = 162 000 BYN</w:t>
      </w:r>
    </w:p>
    <w:p w14:paraId="7FFFF510" w14:textId="77777777"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Операционныерасходы: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14:paraId="51A5D88F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196961D9" w14:textId="77777777"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Операционные_расходы = Зарплаты + Инфраструктура + Маркетинг + Прочие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7ADB7F0C" w14:textId="77777777" w:rsidR="00137E2D" w:rsidRPr="00134A5C" w:rsidRDefault="00137E2D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 w14:paraId="6271C0B0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1-й год</w:t>
      </w:r>
    </w:p>
    <w:p w14:paraId="40F9F881" w14:textId="77777777"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Зарплаты: 1 разработчик * 2 500 BYN/мес* 12 мес = 30 000 BYN</w:t>
      </w:r>
    </w:p>
    <w:p w14:paraId="50BF3B2A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 (</w:t>
      </w:r>
      <w:proofErr w:type="spellStart"/>
      <w:r>
        <w:t>Replit</w:t>
      </w:r>
      <w:proofErr w:type="spellEnd"/>
      <w:r>
        <w:t xml:space="preserve"> Pro): 1 </w:t>
      </w:r>
      <w:proofErr w:type="spellStart"/>
      <w:r>
        <w:t>польз</w:t>
      </w:r>
      <w:proofErr w:type="spellEnd"/>
      <w:r>
        <w:t>. * 70 BYN/мес * 12 мес = 840 BYN</w:t>
      </w:r>
    </w:p>
    <w:p w14:paraId="534D8CFA" w14:textId="77777777"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6 000 BYN</w:t>
      </w:r>
    </w:p>
    <w:p w14:paraId="6126410A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Прочие (сопровождение и </w:t>
      </w:r>
      <w:proofErr w:type="spellStart"/>
      <w:r>
        <w:rPr>
          <w:rFonts w:cs="Times New Roman"/>
          <w:szCs w:val="28"/>
        </w:rPr>
        <w:t>проч</w:t>
      </w:r>
      <w:proofErr w:type="spellEnd"/>
      <w:r>
        <w:rPr>
          <w:rFonts w:cs="Times New Roman"/>
          <w:szCs w:val="28"/>
        </w:rPr>
        <w:t>.): 2 000 BYN = 38 840 BYN</w:t>
      </w:r>
    </w:p>
    <w:p w14:paraId="1399FDE5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</w:t>
      </w:r>
    </w:p>
    <w:p w14:paraId="15ADE4D4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1 разработчик * 2 500 BYN * 12 = 30 000 BYN</w:t>
      </w:r>
    </w:p>
    <w:p w14:paraId="4B305A0E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1 * 70 * 12 = 840 BYN</w:t>
      </w:r>
    </w:p>
    <w:p w14:paraId="18FB980A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10 000 BYN</w:t>
      </w:r>
    </w:p>
    <w:p w14:paraId="07048004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3 000 BYN = 43 840 BYN</w:t>
      </w:r>
    </w:p>
    <w:p w14:paraId="52AFDEC3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3-й год</w:t>
      </w:r>
    </w:p>
    <w:p w14:paraId="4001B95B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2 разработчика * 2 500 BYN * 12 = 60 000 BYN</w:t>
      </w:r>
    </w:p>
    <w:p w14:paraId="1D309BB9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2 * 70 * 12 = 1 680 BYN</w:t>
      </w:r>
    </w:p>
    <w:p w14:paraId="6CD2BC81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15 000 BYN</w:t>
      </w:r>
    </w:p>
    <w:p w14:paraId="6B9698D2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5 000 BYN</w:t>
      </w:r>
    </w:p>
    <w:p w14:paraId="0B71A927" w14:textId="77777777" w:rsidR="00137E2D" w:rsidRPr="00CA1F7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Чистая прибыль: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14:paraId="6C31D414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72F032" w14:textId="77777777"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Чистая_прибыль = (Выручка - Операционные_расходы) * (1 - 0.20)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E757C64" w14:textId="77777777" w:rsidR="00137E2D" w:rsidRPr="00134A5C" w:rsidRDefault="00137E2D" w:rsidP="00137E2D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17)</w:t>
            </w:r>
          </w:p>
        </w:tc>
      </w:tr>
    </w:tbl>
    <w:p w14:paraId="4EA1F59B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1-й год: (55 080 – 38 840) * 0.80 = 12 992 BYN</w:t>
      </w:r>
    </w:p>
    <w:p w14:paraId="36581C31" w14:textId="77777777" w:rsidR="003A5B3A" w:rsidRP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год: (97 920 – 43 840) * 0.80 = 43 264 BYN</w:t>
      </w:r>
    </w:p>
    <w:p w14:paraId="6D3E5851" w14:textId="77777777" w:rsidR="00137E2D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3-й год: (162 000 – 81 680) * 0.80 = 64 256 BYN</w:t>
      </w:r>
    </w:p>
    <w:p w14:paraId="0BCF1770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ROI (Return on Investment):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14:paraId="66166C47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C2C87B" w14:textId="77777777" w:rsidR="003A5B3A" w:rsidRPr="00F24419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Общая_прибыль_за_3_года = 12 992 + 43 264 + 64 256 = 120 512 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591D148" w14:textId="77777777"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18)</w:t>
            </w:r>
          </w:p>
        </w:tc>
      </w:tr>
      <w:tr w:rsidR="003A5B3A" w:rsidRPr="00134A5C" w14:paraId="1C00C53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544D7AF" w14:textId="77777777"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ROI = (120 512 - 23 927) / 23 927 * 100 % ≈ 404 %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D12F9AA" w14:textId="77777777" w:rsidR="003A5B3A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19)</w:t>
            </w:r>
          </w:p>
        </w:tc>
      </w:tr>
    </w:tbl>
    <w:p w14:paraId="649B0D12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Срок окупаемости</w:t>
      </w:r>
      <w:r>
        <w:rPr>
          <w:rFonts w:cs="Times New Roman"/>
          <w:szCs w:val="28"/>
          <w:lang w:val="en-US"/>
        </w:rPr>
        <w:t>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14:paraId="5B07C700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B5164ED" w14:textId="77777777" w:rsidR="003A5B3A" w:rsidRPr="003A5B3A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Среднемесячная_прибыль_1го_года = 12 992 / 12 ≈ 1 083 BYN/мес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C999576" w14:textId="77777777"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20)</w:t>
            </w:r>
          </w:p>
        </w:tc>
      </w:tr>
      <w:tr w:rsidR="003A5B3A" w:rsidRPr="00134A5C" w14:paraId="7FA6736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546A43DC" w14:textId="77777777"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Payback_Period (накопит.) ≈ 15.5 мес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BBA283D" w14:textId="77777777" w:rsidR="003A5B3A" w:rsidRDefault="003A5B3A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1)</w:t>
            </w:r>
          </w:p>
        </w:tc>
      </w:tr>
    </w:tbl>
    <w:p w14:paraId="2FA69FBF" w14:textId="77777777" w:rsidR="003A5B3A" w:rsidRPr="003A5B3A" w:rsidRDefault="00225DB6" w:rsidP="003A5B3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Учитывая рост чистой прибыли во 2-м и 3-м годах, накопленный денежный поток покрывает первоначальные инвестиции примерно к концу 16-го месяца — это срок окупаемости около 1,3 года. ROI ≈ 404% за три года и приемлемая окупаемость подтверждают: вложения в разработку и продвижение «Семи драконов ИС» оправданы.</w:t>
      </w:r>
    </w:p>
    <w:p w14:paraId="264B2DFE" w14:textId="77777777" w:rsidR="007B1E43" w:rsidRDefault="00D55D4D" w:rsidP="0086511D">
      <w:pPr>
        <w:pStyle w:val="11"/>
        <w:spacing w:before="240" w:after="120" w:line="360" w:lineRule="auto"/>
      </w:pPr>
      <w:r>
        <w:t>4.2.2 Для заказчика</w:t>
      </w:r>
    </w:p>
    <w:p w14:paraId="2D302751" w14:textId="77777777" w:rsidR="007B1E43" w:rsidRPr="00246F54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Чтобы показать бизнес-ценность «Семь драконов ИС» заказчику, необходимо детально рассчитать экономию от внедрения: экономию трудозатрат, снижение административных расходов и срок окупаемости.</w:t>
      </w:r>
    </w:p>
    <w:p w14:paraId="2B611130" w14:textId="77777777" w:rsidR="007B1E43" w:rsidRPr="00497B59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8 сотрудниках, каждый из которых экономит в среднем по 0.4 часа рабочего времени в день благодаря автоматизации рутинных операций (подготовке отчётов, проверке данных и т. д.), и стандартном 252-дневном рабочем году при почасовой ставке 20 BYN рассчитываем: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7EC3A679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5DD3235" w14:textId="77777777" w:rsidR="007B1E43" w:rsidRPr="00F24419" w:rsidRDefault="0057400F" w:rsidP="0057400F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8*0,4*252*20=16 128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1DBF7F0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14:paraId="32D66C90" w14:textId="77777777" w:rsidR="001256DA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Разделение экономии по направлениям:</w:t>
      </w:r>
    </w:p>
    <w:p w14:paraId="670FACD9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сбор и верификация заявок – экономия 0.15 ч/день,</w:t>
      </w:r>
    </w:p>
    <w:p w14:paraId="5F66E72F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автоматическая генерация отчётов – 0.15 ч/день,</w:t>
      </w:r>
    </w:p>
    <w:p w14:paraId="09BFD490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управление документами и согласования – 0.10 ч/день,</w:t>
      </w:r>
    </w:p>
    <w:p w14:paraId="1F4A4DAA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мониторинг и уведомления – 0.0 </w:t>
      </w:r>
      <w:proofErr w:type="spellStart"/>
      <w:r>
        <w:t>потоковая</w:t>
      </w:r>
      <w:proofErr w:type="spellEnd"/>
      <w:r>
        <w:t xml:space="preserve"> оптимизация.</w:t>
      </w:r>
    </w:p>
    <w:p w14:paraId="009232D3" w14:textId="77777777" w:rsidR="001256DA" w:rsidRPr="001256DA" w:rsidRDefault="001256DA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Если текущие годовые административные траты заказчика составляют 25 000 BYN, и внедрение снижает их на 10 %, получаем экономию: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046F885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3B487BF" w14:textId="77777777" w:rsidR="007B1E43" w:rsidRPr="00F24419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25 000*0.10=2 500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FC85B9E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14:paraId="45CE3BDC" w14:textId="77777777" w:rsidR="007B1E43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Совокупная годовая экономия складывается из сэкономленного времени и сокращённых административных затрат: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371A9AA7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13DB40FD" w14:textId="77777777"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16 128+2 500=18 628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D58EA1F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14:paraId="12ABC805" w14:textId="77777777" w:rsidR="007B1E43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>Чтобы оценить срок окупаемости, рассчитаем среднюю ежемесячную выгоду от внедрения: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3B680BC1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63252901" w14:textId="77777777"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18 628 / 12≈1 552 BYN/мес 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3A2E641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  <w:tr w:rsidR="007B1E43" w:rsidRPr="00134A5C" w14:paraId="3FD52151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197B12C" w14:textId="77777777" w:rsidR="007B1E43" w:rsidRPr="003A5B3A" w:rsidRDefault="00844985" w:rsidP="00844985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Period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= 23 927 / 1 552≈15.4 месяца 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374B874" w14:textId="77777777" w:rsidR="007B1E43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 w14:paraId="6E6BFED5" w14:textId="77777777" w:rsidR="007B1E43" w:rsidRPr="007B1E43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Внедрение «Семи драконов ИС» экономит заказчику около 18 600 BYN в год — за счёт автоматизации ключевых процессов и снижения накладных. Проект окупается примерно за 15 месяцев (около 1,3 года), после чего идёт чистая выгода. Заодно появляется база для дальнейшего масштабирования бизнеса.</w:t>
      </w:r>
    </w:p>
    <w:p w14:paraId="401C2C7D" w14:textId="77777777" w:rsidR="00CE61F1" w:rsidRDefault="00CE61F1" w:rsidP="0086511D">
      <w:pPr>
        <w:pStyle w:val="11"/>
        <w:spacing w:before="240" w:after="120" w:line="360" w:lineRule="auto"/>
      </w:pPr>
      <w:r>
        <w:t>4.3 Показатели экономической эффективности</w:t>
      </w:r>
    </w:p>
    <w:p w14:paraId="13E37BAC" w14:textId="77777777" w:rsidR="00B762C4" w:rsidRDefault="00B762C4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Внедрение «Семь драконов ИС» приносит заказчику значимые операционные выгоды. Во-первых, автоматизация ручных операций (заказы, склад, CRM) позволяет освободить до 14 112 BYN в год за счёт сокращения 0, 7 часа работы четырёх сотрудников ежедневно (при ставке 20 BYN/ч).</w:t>
      </w:r>
    </w:p>
    <w:p w14:paraId="190C3B2C" w14:textId="77777777"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Во-вторых, унификация </w:t>
      </w:r>
      <w:proofErr w:type="spellStart"/>
      <w:r>
        <w:rPr>
          <w:sz w:val="28"/>
        </w:rPr>
        <w:t>документооборота</w:t>
      </w:r>
      <w:proofErr w:type="spellEnd"/>
      <w:r>
        <w:rPr>
          <w:sz w:val="28"/>
        </w:rPr>
        <w:t xml:space="preserve">, автоматическая генерация отчетов и </w:t>
      </w:r>
      <w:proofErr w:type="spellStart"/>
      <w:r>
        <w:rPr>
          <w:sz w:val="28"/>
        </w:rPr>
        <w:t>минимизация</w:t>
      </w:r>
      <w:proofErr w:type="spellEnd"/>
      <w:r>
        <w:rPr>
          <w:sz w:val="28"/>
        </w:rPr>
        <w:t xml:space="preserve"> ручных корректировок уменьшают административные расходы на 6 000 BYN в год.</w:t>
      </w:r>
    </w:p>
    <w:p w14:paraId="0546B79E" w14:textId="77777777"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В-третьих, интеграция WMS и RPA-скриптов повышает производительность ключевых процессов: объём обработанных заявок растёт с 120 до 150 в день, что соответствует приросту эффективности на 25 %.</w:t>
      </w:r>
    </w:p>
    <w:p w14:paraId="04FED775" w14:textId="77777777" w:rsidR="0090090F" w:rsidRPr="0090090F" w:rsidRDefault="0090090F" w:rsidP="009009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коэффициенты подтверждают устойчивость и доходность проекта:</w:t>
      </w:r>
    </w:p>
    <w:p w14:paraId="3F9C59AD" w14:textId="77777777" w:rsidR="0090090F" w:rsidRPr="0090090F" w:rsidRDefault="0090090F" w:rsidP="002445EA">
      <w:pPr>
        <w:numPr>
          <w:ilvl w:val="0"/>
          <w:numId w:val="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Суммарный экономический эффект за три года (2026 – 2028 гг.) составляет 120 512 BYN чистой прибыли.</w:t>
      </w:r>
    </w:p>
    <w:p w14:paraId="6C292833" w14:textId="77777777" w:rsidR="0090090F" w:rsidRPr="0090090F" w:rsidRDefault="0090090F" w:rsidP="002445EA">
      <w:pPr>
        <w:numPr>
          <w:ilvl w:val="0"/>
          <w:numId w:val="8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>Коэффициент текущей ликвидности = 2, 10 (&gt; 1, 5), что гарантирует покрытие краткосрочных обязательств оборотными активами.</w:t>
      </w:r>
    </w:p>
    <w:p w14:paraId="01F80B04" w14:textId="77777777" w:rsidR="00B762C4" w:rsidRPr="00EC3A58" w:rsidRDefault="009805BB" w:rsidP="00B762C4">
      <w:pPr>
        <w:pStyle w:val="3"/>
        <w:spacing w:before="0"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GB"/>
        </w:rPr>
      </w:pPr>
      <w:r w:rsidRPr="00EC3A58">
        <w:rPr>
          <w:rFonts w:ascii="Times New Roman" w:eastAsia="Times New Roman" w:hAnsi="Times New Roman"/>
          <w:b w:val="0"/>
          <w:color w:val="000000" w:themeColor="text1"/>
        </w:rPr>
        <w:t>Таблица 4.1 – Сводная таблица показателей эффективности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35"/>
        <w:gridCol w:w="1917"/>
        <w:gridCol w:w="1235"/>
        <w:gridCol w:w="1112"/>
      </w:tblGrid>
      <w:tr w:rsidR="00456C9C" w:rsidRPr="00456C9C" w14:paraId="5460EA07" w14:textId="77777777" w:rsidTr="00456C9C">
        <w:tc>
          <w:tcPr>
            <w:tcW w:w="0" w:type="auto"/>
            <w:hideMark/>
          </w:tcPr>
          <w:p w14:paraId="23CB4DE1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497777C6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hideMark/>
          </w:tcPr>
          <w:p w14:paraId="073AB8E8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Норматив</w:t>
            </w:r>
          </w:p>
        </w:tc>
        <w:tc>
          <w:tcPr>
            <w:tcW w:w="0" w:type="auto"/>
            <w:hideMark/>
          </w:tcPr>
          <w:p w14:paraId="72D444D1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Оценка</w:t>
            </w:r>
          </w:p>
        </w:tc>
      </w:tr>
      <w:tr w:rsidR="00456C9C" w:rsidRPr="00456C9C" w14:paraId="3950DBA4" w14:textId="77777777" w:rsidTr="00456C9C">
        <w:tc>
          <w:tcPr>
            <w:tcW w:w="0" w:type="auto"/>
            <w:hideMark/>
          </w:tcPr>
          <w:p w14:paraId="24FF022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NPV</w:t>
            </w:r>
          </w:p>
        </w:tc>
        <w:tc>
          <w:tcPr>
            <w:tcW w:w="0" w:type="auto"/>
            <w:hideMark/>
          </w:tcPr>
          <w:p w14:paraId="66029CC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67 902 BYN</w:t>
            </w:r>
          </w:p>
        </w:tc>
        <w:tc>
          <w:tcPr>
            <w:tcW w:w="0" w:type="auto"/>
            <w:hideMark/>
          </w:tcPr>
          <w:p w14:paraId="0D45A63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0</w:t>
            </w:r>
          </w:p>
        </w:tc>
        <w:tc>
          <w:tcPr>
            <w:tcW w:w="0" w:type="auto"/>
            <w:hideMark/>
          </w:tcPr>
          <w:p w14:paraId="44061B4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4DE729F5" w14:textId="77777777" w:rsidTr="00456C9C">
        <w:tc>
          <w:tcPr>
            <w:tcW w:w="0" w:type="auto"/>
            <w:hideMark/>
          </w:tcPr>
          <w:p w14:paraId="6E06F78B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IRR</w:t>
            </w:r>
          </w:p>
        </w:tc>
        <w:tc>
          <w:tcPr>
            <w:tcW w:w="0" w:type="auto"/>
            <w:hideMark/>
          </w:tcPr>
          <w:p w14:paraId="1C538EF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105 %</w:t>
            </w:r>
          </w:p>
        </w:tc>
        <w:tc>
          <w:tcPr>
            <w:tcW w:w="0" w:type="auto"/>
            <w:hideMark/>
          </w:tcPr>
          <w:p w14:paraId="4C9FD911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12 %</w:t>
            </w:r>
          </w:p>
        </w:tc>
        <w:tc>
          <w:tcPr>
            <w:tcW w:w="0" w:type="auto"/>
            <w:hideMark/>
          </w:tcPr>
          <w:p w14:paraId="2B574462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980DEF2" w14:textId="77777777" w:rsidTr="00456C9C">
        <w:tc>
          <w:tcPr>
            <w:tcW w:w="0" w:type="auto"/>
            <w:hideMark/>
          </w:tcPr>
          <w:p w14:paraId="38418B5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(PP)</w:t>
            </w:r>
          </w:p>
        </w:tc>
        <w:tc>
          <w:tcPr>
            <w:tcW w:w="0" w:type="auto"/>
            <w:hideMark/>
          </w:tcPr>
          <w:p w14:paraId="458BAC0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1,3 года</w:t>
            </w:r>
          </w:p>
        </w:tc>
        <w:tc>
          <w:tcPr>
            <w:tcW w:w="0" w:type="auto"/>
            <w:hideMark/>
          </w:tcPr>
          <w:p w14:paraId="1A53421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&lt; 3 лет</w:t>
            </w:r>
          </w:p>
        </w:tc>
        <w:tc>
          <w:tcPr>
            <w:tcW w:w="0" w:type="auto"/>
            <w:hideMark/>
          </w:tcPr>
          <w:p w14:paraId="071B330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41BF5B96" w14:textId="77777777" w:rsidTr="00456C9C">
        <w:tc>
          <w:tcPr>
            <w:tcW w:w="0" w:type="auto"/>
            <w:hideMark/>
          </w:tcPr>
          <w:p w14:paraId="1FF5B02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дисконтированный</w:t>
            </w:r>
          </w:p>
        </w:tc>
        <w:tc>
          <w:tcPr>
            <w:tcW w:w="0" w:type="auto"/>
            <w:hideMark/>
          </w:tcPr>
          <w:p w14:paraId="2F7276AB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1,6 года</w:t>
            </w:r>
          </w:p>
        </w:tc>
        <w:tc>
          <w:tcPr>
            <w:tcW w:w="0" w:type="auto"/>
            <w:hideMark/>
          </w:tcPr>
          <w:p w14:paraId="553F5D0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&lt; 4 лет</w:t>
            </w:r>
          </w:p>
        </w:tc>
        <w:tc>
          <w:tcPr>
            <w:tcW w:w="0" w:type="auto"/>
            <w:hideMark/>
          </w:tcPr>
          <w:p w14:paraId="7AE1C13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C122BBB" w14:textId="77777777" w:rsidTr="00456C9C">
        <w:tc>
          <w:tcPr>
            <w:tcW w:w="0" w:type="auto"/>
            <w:hideMark/>
          </w:tcPr>
          <w:p w14:paraId="6529714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Индекс прибыльности (PI)</w:t>
            </w:r>
          </w:p>
        </w:tc>
        <w:tc>
          <w:tcPr>
            <w:tcW w:w="0" w:type="auto"/>
            <w:hideMark/>
          </w:tcPr>
          <w:p w14:paraId="01EB2D8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3,84</w:t>
            </w:r>
          </w:p>
        </w:tc>
        <w:tc>
          <w:tcPr>
            <w:tcW w:w="0" w:type="auto"/>
            <w:hideMark/>
          </w:tcPr>
          <w:p w14:paraId="363D3B4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14:paraId="6617D9F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80A19E2" w14:textId="77777777" w:rsidTr="00456C9C">
        <w:tc>
          <w:tcPr>
            <w:tcW w:w="0" w:type="auto"/>
            <w:hideMark/>
          </w:tcPr>
          <w:p w14:paraId="20246B98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ROI</w:t>
            </w:r>
          </w:p>
        </w:tc>
        <w:tc>
          <w:tcPr>
            <w:tcW w:w="0" w:type="auto"/>
            <w:hideMark/>
          </w:tcPr>
          <w:p w14:paraId="304064B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404 %</w:t>
            </w:r>
          </w:p>
        </w:tc>
        <w:tc>
          <w:tcPr>
            <w:tcW w:w="0" w:type="auto"/>
            <w:hideMark/>
          </w:tcPr>
          <w:p w14:paraId="3164605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15 %</w:t>
            </w:r>
          </w:p>
        </w:tc>
        <w:tc>
          <w:tcPr>
            <w:tcW w:w="0" w:type="auto"/>
            <w:hideMark/>
          </w:tcPr>
          <w:p w14:paraId="72D0318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530C2905" w14:textId="77777777" w:rsidTr="00456C9C">
        <w:tc>
          <w:tcPr>
            <w:tcW w:w="0" w:type="auto"/>
            <w:hideMark/>
          </w:tcPr>
          <w:p w14:paraId="768FD255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Маржинальность</w:t>
            </w:r>
            <w:proofErr w:type="spellEnd"/>
          </w:p>
        </w:tc>
        <w:tc>
          <w:tcPr>
            <w:tcW w:w="0" w:type="auto"/>
            <w:hideMark/>
          </w:tcPr>
          <w:p w14:paraId="068501E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38,3 %</w:t>
            </w:r>
          </w:p>
        </w:tc>
        <w:tc>
          <w:tcPr>
            <w:tcW w:w="0" w:type="auto"/>
            <w:hideMark/>
          </w:tcPr>
          <w:p w14:paraId="37A72B3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30 %</w:t>
            </w:r>
          </w:p>
        </w:tc>
        <w:tc>
          <w:tcPr>
            <w:tcW w:w="0" w:type="auto"/>
            <w:hideMark/>
          </w:tcPr>
          <w:p w14:paraId="233212E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5F10095" w14:textId="77777777" w:rsidTr="00456C9C">
        <w:tc>
          <w:tcPr>
            <w:tcW w:w="0" w:type="auto"/>
            <w:hideMark/>
          </w:tcPr>
          <w:p w14:paraId="148E7D62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Коэффициент текущей ликвидности</w:t>
            </w:r>
          </w:p>
        </w:tc>
        <w:tc>
          <w:tcPr>
            <w:tcW w:w="0" w:type="auto"/>
            <w:hideMark/>
          </w:tcPr>
          <w:p w14:paraId="396CE6E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2,10</w:t>
            </w:r>
          </w:p>
        </w:tc>
        <w:tc>
          <w:tcPr>
            <w:tcW w:w="0" w:type="auto"/>
            <w:hideMark/>
          </w:tcPr>
          <w:p w14:paraId="21E2FEA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1,5</w:t>
            </w:r>
          </w:p>
        </w:tc>
        <w:tc>
          <w:tcPr>
            <w:tcW w:w="0" w:type="auto"/>
            <w:hideMark/>
          </w:tcPr>
          <w:p w14:paraId="1C4FA17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Хорошо</w:t>
            </w:r>
          </w:p>
        </w:tc>
      </w:tr>
      <w:tr w:rsidR="00456C9C" w:rsidRPr="00456C9C" w14:paraId="4888387F" w14:textId="77777777" w:rsidTr="00456C9C">
        <w:tc>
          <w:tcPr>
            <w:tcW w:w="0" w:type="auto"/>
            <w:hideMark/>
          </w:tcPr>
          <w:p w14:paraId="79B0252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Коэффициент </w:t>
            </w:r>
            <w:proofErr w:type="spellStart"/>
            <w:r>
              <w:rPr>
                <w:rFonts w:cs="Times New Roman"/>
                <w:sz w:val="24"/>
                <w:szCs w:val="24"/>
              </w:rPr>
              <w:t>оборачиваемости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активов</w:t>
            </w:r>
          </w:p>
        </w:tc>
        <w:tc>
          <w:tcPr>
            <w:tcW w:w="0" w:type="auto"/>
            <w:hideMark/>
          </w:tcPr>
          <w:p w14:paraId="758D240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1,40 оборота/год</w:t>
            </w:r>
          </w:p>
        </w:tc>
        <w:tc>
          <w:tcPr>
            <w:tcW w:w="0" w:type="auto"/>
            <w:hideMark/>
          </w:tcPr>
          <w:p w14:paraId="42ABED7F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14:paraId="58C2E99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</w:tbl>
    <w:p w14:paraId="2CEC3688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CF4C370" w14:textId="77777777" w:rsidR="00B762C4" w:rsidRDefault="00B762C4" w:rsidP="00B762C4">
      <w:pPr>
        <w:pStyle w:val="a6"/>
        <w:spacing w:after="0" w:line="360" w:lineRule="exact"/>
        <w:ind w:firstLine="709"/>
        <w:jc w:val="both"/>
      </w:pPr>
      <w:r>
        <w:rPr>
          <w:sz w:val="28"/>
        </w:rPr>
        <w:t xml:space="preserve">Проект «Семь драконов ИС» демонстрирует достаточную инвестиционную привлекательность: чистая приведённая стоимость (NPV) превышает 67 000 BYN, а внутренняя норма доходности (IRR) ≈ 105 % выше требуемой ставки. Срок окупаемости около 1, 3 года и индекс прибыльности 3, 84 свидетельствуют об умеренных рисках и стабильной отдаче от вложений. Коэффициенты ликвидности и </w:t>
      </w:r>
      <w:proofErr w:type="spellStart"/>
      <w:r>
        <w:rPr>
          <w:sz w:val="28"/>
        </w:rPr>
        <w:t>оборачиваемости</w:t>
      </w:r>
      <w:proofErr w:type="spellEnd"/>
      <w:r>
        <w:rPr>
          <w:sz w:val="28"/>
        </w:rPr>
        <w:t xml:space="preserve"> активов подтверждают финансовую устойчивость внедрения, а </w:t>
      </w:r>
      <w:proofErr w:type="spellStart"/>
      <w:r>
        <w:rPr>
          <w:sz w:val="28"/>
        </w:rPr>
        <w:t>масштабируемость</w:t>
      </w:r>
      <w:proofErr w:type="spellEnd"/>
      <w:r>
        <w:rPr>
          <w:sz w:val="28"/>
        </w:rPr>
        <w:t xml:space="preserve"> решения создаёт потенциал дальнейшего роста доходов. На основании комплексного анализа рекомендуется приступить к реализации проекта и планировать расширение функционала в </w:t>
      </w:r>
      <w:proofErr w:type="spellStart"/>
      <w:r>
        <w:rPr>
          <w:sz w:val="28"/>
        </w:rPr>
        <w:t>среднесрочной</w:t>
      </w:r>
      <w:proofErr w:type="spellEnd"/>
      <w:r>
        <w:rPr>
          <w:sz w:val="28"/>
        </w:rPr>
        <w:t xml:space="preserve"> перспективе.</w:t>
      </w:r>
    </w:p>
    <w:p w14:paraId="54FA9D31" w14:textId="77777777" w:rsidR="00C77B24" w:rsidRPr="00F34AA5" w:rsidRDefault="00CE61F1" w:rsidP="00C403F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ЗАКЛЮЧЕНИЕ</w:t>
      </w:r>
    </w:p>
    <w:p w14:paraId="2D6D443B" w14:textId="77777777" w:rsidR="006D5CBC" w:rsidRPr="006D5CBC" w:rsidRDefault="00F34AA5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Проект «Семь драконов ИС» решает ключевую задачу компании-оптовика: связать единым цифровым контуром цепочку «заказ → склад → отгрузка → расчёты → аналитика» и убрать ручные разрывы между ERP, WMS, CRM и клиентским каналом. Сформулированы и достигнуты цели по снижению операционных издержек, росту производительности и прозрачности данных, что подтверждено моделями процессов, архитектурой, прототипами и расчетами экономической эффективности.</w:t>
      </w:r>
    </w:p>
    <w:p w14:paraId="53DF66B2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Результаты аналитической части</w:t>
      </w:r>
    </w:p>
    <w:p w14:paraId="3C739DA5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Фокус требований:</w:t>
      </w:r>
      <w:r>
        <w:rPr>
          <w:rFonts w:cs="Times New Roman"/>
          <w:szCs w:val="28"/>
        </w:rPr>
        <w:t xml:space="preserve"> каталог SKU и прайс-логика B2B, управление заказами и резервами, адресное хранение и инвентаризация, статусы отгрузок, рекламации и SLA, финансовые документы и сверки, единое окно для клиентов.</w:t>
      </w:r>
    </w:p>
    <w:p w14:paraId="3A739AC2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Оптимизация процессов:</w:t>
      </w:r>
      <w:r>
        <w:rPr>
          <w:rFonts w:cs="Times New Roman"/>
          <w:szCs w:val="28"/>
        </w:rPr>
        <w:t xml:space="preserve"> устранены дубли ввода, стандартизирован документооборот, унифицированы статусы в цепочке O2C и P2P, зафиксированы KPI (OTIF, средний цикл заказа, точность запасов).</w:t>
      </w:r>
    </w:p>
    <w:p w14:paraId="0004D9D3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Интеграции:</w:t>
      </w:r>
      <w:r>
        <w:rPr>
          <w:rFonts w:cs="Times New Roman"/>
          <w:szCs w:val="28"/>
        </w:rPr>
        <w:t xml:space="preserve"> шины обмена с ERP (заказы, остатки, цены), WMS (ячейки, перемещения, акты), CRM (лиды, сделки, обращения), платежи и уведомления, с </w:t>
      </w:r>
      <w:proofErr w:type="spellStart"/>
      <w:r>
        <w:rPr>
          <w:rFonts w:cs="Times New Roman"/>
          <w:szCs w:val="28"/>
        </w:rPr>
        <w:t>предусловиями</w:t>
      </w:r>
      <w:proofErr w:type="spellEnd"/>
      <w:r>
        <w:rPr>
          <w:rFonts w:cs="Times New Roman"/>
          <w:szCs w:val="28"/>
        </w:rPr>
        <w:t xml:space="preserve"> по качеству справочников и правам доступа.</w:t>
      </w:r>
    </w:p>
    <w:p w14:paraId="552522DB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Архитектура и проектные </w:t>
      </w:r>
      <w:proofErr w:type="spellStart"/>
      <w:r>
        <w:rPr>
          <w:rFonts w:cs="Times New Roman"/>
          <w:bCs/>
          <w:szCs w:val="28"/>
        </w:rPr>
        <w:t>артефакты</w:t>
      </w:r>
      <w:proofErr w:type="spellEnd"/>
    </w:p>
    <w:p w14:paraId="0CB71609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Целевое решение:</w:t>
      </w:r>
      <w:r>
        <w:rPr>
          <w:rFonts w:cs="Times New Roman"/>
          <w:szCs w:val="28"/>
        </w:rPr>
        <w:t xml:space="preserve"> модульная архитектура с изолированными доменами (CRM, Заказы, Склад, Финансы, Отчеты), публичным REST API и событийным обменом для синхронизации состояний.</w:t>
      </w:r>
    </w:p>
    <w:p w14:paraId="66D51CE0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Модели и схемы:</w:t>
      </w:r>
      <w:r>
        <w:rPr>
          <w:rFonts w:cs="Times New Roman"/>
          <w:szCs w:val="28"/>
        </w:rPr>
        <w:t xml:space="preserve"> диаграммы вариантов использования, контекст/компоненты и развертывание, ERD (номенклатура, партии/серии, остатки по ячейкам, резервы, заказы, накладные, оплаты), последовательности для оформления заказа, комплектации, отгрузки и рекламаций.</w:t>
      </w:r>
    </w:p>
    <w:p w14:paraId="18C1B3C4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Безопасность и роли:</w:t>
      </w:r>
      <w:r>
        <w:rPr>
          <w:rFonts w:cs="Times New Roman"/>
          <w:szCs w:val="28"/>
        </w:rPr>
        <w:t xml:space="preserve"> RBAC для менеджеров продаж, кладовщиков, бухгалтерии, клиента и администратора; </w:t>
      </w:r>
      <w:proofErr w:type="spellStart"/>
      <w:r>
        <w:rPr>
          <w:rFonts w:cs="Times New Roman"/>
          <w:szCs w:val="28"/>
        </w:rPr>
        <w:t>журналирование</w:t>
      </w:r>
      <w:proofErr w:type="spellEnd"/>
      <w:r>
        <w:rPr>
          <w:rFonts w:cs="Times New Roman"/>
          <w:szCs w:val="28"/>
        </w:rPr>
        <w:t xml:space="preserve"> событий и </w:t>
      </w:r>
      <w:proofErr w:type="spellStart"/>
      <w:r>
        <w:rPr>
          <w:rFonts w:cs="Times New Roman"/>
          <w:szCs w:val="28"/>
        </w:rPr>
        <w:t>трассировка</w:t>
      </w:r>
      <w:proofErr w:type="spellEnd"/>
      <w:r>
        <w:rPr>
          <w:rFonts w:cs="Times New Roman"/>
          <w:szCs w:val="28"/>
        </w:rPr>
        <w:t xml:space="preserve"> интеграций.</w:t>
      </w:r>
    </w:p>
    <w:p w14:paraId="5A1A1961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Технологическая реализация и качество</w:t>
      </w:r>
    </w:p>
    <w:p w14:paraId="364C7A67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Стек и инфраструктура:</w:t>
      </w:r>
      <w:proofErr w:type="spellStart"/>
      <w:r>
        <w:rPr>
          <w:rFonts w:cs="Times New Roman"/>
          <w:szCs w:val="28"/>
        </w:rPr>
        <w:t>фронтендReact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TypeScript</w:t>
      </w:r>
      <w:proofErr w:type="spellEnd"/>
      <w:r>
        <w:rPr>
          <w:rFonts w:cs="Times New Roman"/>
          <w:szCs w:val="28"/>
        </w:rPr>
        <w:t xml:space="preserve"> (UI: </w:t>
      </w:r>
      <w:proofErr w:type="spellStart"/>
      <w:r>
        <w:rPr>
          <w:rFonts w:cs="Times New Roman"/>
          <w:szCs w:val="28"/>
        </w:rPr>
        <w:t>Radix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Tailwind</w:t>
      </w:r>
      <w:proofErr w:type="spellEnd"/>
      <w:r>
        <w:rPr>
          <w:rFonts w:cs="Times New Roman"/>
          <w:szCs w:val="28"/>
        </w:rPr>
        <w:t xml:space="preserve">, состояние: </w:t>
      </w:r>
      <w:proofErr w:type="spellStart"/>
      <w:r>
        <w:rPr>
          <w:rFonts w:cs="Times New Roman"/>
          <w:szCs w:val="28"/>
        </w:rPr>
        <w:t>TanStackQuery</w:t>
      </w:r>
      <w:proofErr w:type="spellEnd"/>
      <w:r>
        <w:rPr>
          <w:rFonts w:cs="Times New Roman"/>
          <w:szCs w:val="28"/>
        </w:rPr>
        <w:t xml:space="preserve">); </w:t>
      </w:r>
      <w:proofErr w:type="spellStart"/>
      <w:r>
        <w:rPr>
          <w:rFonts w:cs="Times New Roman"/>
          <w:szCs w:val="28"/>
        </w:rPr>
        <w:t>бэкенд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/Express с </w:t>
      </w:r>
      <w:proofErr w:type="spellStart"/>
      <w:r>
        <w:rPr>
          <w:rFonts w:cs="Times New Roman"/>
          <w:szCs w:val="28"/>
        </w:rPr>
        <w:t>валидацией</w:t>
      </w:r>
      <w:proofErr w:type="spellEnd"/>
      <w:r>
        <w:rPr>
          <w:rFonts w:cs="Times New Roman"/>
          <w:szCs w:val="28"/>
        </w:rPr>
        <w:t xml:space="preserve"> схем и </w:t>
      </w:r>
      <w:proofErr w:type="spellStart"/>
      <w:r>
        <w:rPr>
          <w:rFonts w:cs="Times New Roman"/>
          <w:szCs w:val="28"/>
        </w:rPr>
        <w:t>Drizzle</w:t>
      </w:r>
      <w:proofErr w:type="spellEnd"/>
      <w:r>
        <w:rPr>
          <w:rFonts w:cs="Times New Roman"/>
          <w:szCs w:val="28"/>
        </w:rPr>
        <w:t xml:space="preserve"> ORM; PostgreSQL; объектное хранилище для документов; очереди для фоновых задач; мониторинг и </w:t>
      </w: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>.</w:t>
      </w:r>
    </w:p>
    <w:p w14:paraId="2F0084EE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CI/CD и эксплуатация:</w:t>
      </w:r>
      <w:r>
        <w:rPr>
          <w:rFonts w:cs="Times New Roman"/>
          <w:szCs w:val="28"/>
        </w:rPr>
        <w:t xml:space="preserve"> автоматическая сборка, тесты и </w:t>
      </w:r>
      <w:proofErr w:type="spellStart"/>
      <w:r>
        <w:rPr>
          <w:rFonts w:cs="Times New Roman"/>
          <w:szCs w:val="28"/>
        </w:rPr>
        <w:t>деплой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smoke</w:t>
      </w:r>
      <w:r>
        <w:rPr>
          <w:rFonts w:cs="Times New Roman"/>
          <w:szCs w:val="28"/>
        </w:rPr>
        <w:noBreakHyphen/>
        <w:t>проверки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алерты</w:t>
      </w:r>
      <w:proofErr w:type="spellEnd"/>
      <w:r>
        <w:rPr>
          <w:rFonts w:cs="Times New Roman"/>
          <w:szCs w:val="28"/>
        </w:rPr>
        <w:t xml:space="preserve"> по SLO для API и БД; контейнеризация и воспроизводимые окружения.</w:t>
      </w:r>
    </w:p>
    <w:p w14:paraId="41F86B30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Тестирование и производительность:</w:t>
      </w:r>
      <w:r>
        <w:rPr>
          <w:rFonts w:cs="Times New Roman"/>
          <w:szCs w:val="28"/>
        </w:rPr>
        <w:t xml:space="preserve"> юнит, </w:t>
      </w:r>
      <w:proofErr w:type="spellStart"/>
      <w:r>
        <w:rPr>
          <w:rFonts w:cs="Times New Roman"/>
          <w:szCs w:val="28"/>
        </w:rPr>
        <w:t>интеграционные</w:t>
      </w:r>
      <w:proofErr w:type="spellEnd"/>
      <w:r>
        <w:rPr>
          <w:rFonts w:cs="Times New Roman"/>
          <w:szCs w:val="28"/>
        </w:rPr>
        <w:t xml:space="preserve"> и E2E</w:t>
      </w:r>
      <w:r>
        <w:rPr>
          <w:rFonts w:cs="Times New Roman"/>
          <w:szCs w:val="28"/>
        </w:rPr>
        <w:noBreakHyphen/>
        <w:t xml:space="preserve">сценарии; целевые метрики по времени отклика и стабильности подтверждены </w:t>
      </w:r>
      <w:proofErr w:type="spellStart"/>
      <w:r>
        <w:rPr>
          <w:rFonts w:cs="Times New Roman"/>
          <w:szCs w:val="28"/>
        </w:rPr>
        <w:t>нагрузочными</w:t>
      </w:r>
      <w:proofErr w:type="spellEnd"/>
      <w:r>
        <w:rPr>
          <w:rFonts w:cs="Times New Roman"/>
          <w:szCs w:val="28"/>
        </w:rPr>
        <w:t xml:space="preserve"> прогонами.</w:t>
      </w:r>
    </w:p>
    <w:p w14:paraId="7234EA46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Операционный и экономический эффект</w:t>
      </w:r>
    </w:p>
    <w:p w14:paraId="730C7776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Снижение затрат: экономия рабочего времени ≈ 14 112 BYN/год за счёт автоматизации рутин и сквозных статусов; сокращение админ-расходов ≈ 6 000 BYN/год благодаря унификации </w:t>
      </w:r>
      <w:proofErr w:type="spellStart"/>
      <w:r>
        <w:t>документооборота</w:t>
      </w:r>
      <w:proofErr w:type="spellEnd"/>
      <w:r>
        <w:t>.</w:t>
      </w:r>
    </w:p>
    <w:p w14:paraId="404FE99F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Рост производительности:</w:t>
      </w:r>
      <w:r>
        <w:rPr>
          <w:rFonts w:cs="Times New Roman"/>
          <w:szCs w:val="28"/>
        </w:rPr>
        <w:t>+25 % к обработке заявок (с 120 до 150 в день) за счёт интеграции WMS, адресного хранения и RPA для документов.</w:t>
      </w:r>
    </w:p>
    <w:p w14:paraId="54C24710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итоги для разработчика: выручка по годам 55 080 / 97 920 / 162 000 BYN; чистая прибыль 12 992 / 43 264 / 64 256 BYN; ROI ≈ 404 %; срок окупаемости ≈ 1, 3 года.</w:t>
      </w:r>
    </w:p>
    <w:p w14:paraId="3C2D0389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Эффективность для заказчика: NPV ≈ 67 902 BYN; IRR ≈ 105 %; PI ≈ 3, 84; срок окупаемости ≈ 1, 3 года; ликвидность и </w:t>
      </w:r>
      <w:proofErr w:type="spellStart"/>
      <w:r>
        <w:t>оборачиваемость</w:t>
      </w:r>
      <w:proofErr w:type="spellEnd"/>
      <w:r>
        <w:t xml:space="preserve"> на уровне, подтверждающем финансовую устойчивость внедрения.</w:t>
      </w:r>
    </w:p>
    <w:p w14:paraId="25ED66A1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Организационные изменения и риски</w:t>
      </w:r>
    </w:p>
    <w:p w14:paraId="1F86E962" w14:textId="77777777"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Готовность процессов: обновлены регламенты и роли, введены SLA и матрица ответственности, предусмотрено обучение пользователей и поддержка 1 – 2-й линии.</w:t>
      </w:r>
    </w:p>
    <w:p w14:paraId="15B4259A" w14:textId="77777777"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рисками:</w:t>
      </w:r>
      <w:r>
        <w:rPr>
          <w:rFonts w:cs="Times New Roman"/>
          <w:szCs w:val="28"/>
        </w:rPr>
        <w:t xml:space="preserve"> контроль качества справочников, поэтапная миграция, дублирующие каналы обмена, резервные копии и план восстановления; </w:t>
      </w:r>
      <w:proofErr w:type="spellStart"/>
      <w:r>
        <w:rPr>
          <w:rFonts w:cs="Times New Roman"/>
          <w:szCs w:val="28"/>
        </w:rPr>
        <w:t>минимизация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вендор</w:t>
      </w:r>
      <w:r>
        <w:rPr>
          <w:rFonts w:cs="Times New Roman"/>
          <w:szCs w:val="28"/>
        </w:rPr>
        <w:noBreakHyphen/>
        <w:t>локина</w:t>
      </w:r>
      <w:proofErr w:type="spellEnd"/>
      <w:r>
        <w:rPr>
          <w:rFonts w:cs="Times New Roman"/>
          <w:szCs w:val="28"/>
        </w:rPr>
        <w:t xml:space="preserve"> за счёт открытых интерфейсов и </w:t>
      </w:r>
      <w:proofErr w:type="spellStart"/>
      <w:r>
        <w:rPr>
          <w:rFonts w:cs="Times New Roman"/>
          <w:szCs w:val="28"/>
        </w:rPr>
        <w:t>портируемого</w:t>
      </w:r>
      <w:proofErr w:type="spellEnd"/>
      <w:r>
        <w:rPr>
          <w:rFonts w:cs="Times New Roman"/>
          <w:szCs w:val="28"/>
        </w:rPr>
        <w:t xml:space="preserve"> стека.</w:t>
      </w:r>
    </w:p>
    <w:p w14:paraId="3B1345FC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Рекомендации и дальнейшее развитие</w:t>
      </w:r>
    </w:p>
    <w:p w14:paraId="6D70A17F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Углубление автоматизации:</w:t>
      </w:r>
      <w:r>
        <w:rPr>
          <w:rFonts w:cs="Times New Roman"/>
          <w:szCs w:val="28"/>
        </w:rPr>
        <w:t xml:space="preserve"> RF</w:t>
      </w:r>
      <w:r>
        <w:rPr>
          <w:rFonts w:cs="Times New Roman"/>
          <w:szCs w:val="28"/>
        </w:rPr>
        <w:noBreakHyphen/>
        <w:t>терминалы/</w:t>
      </w:r>
      <w:proofErr w:type="spellStart"/>
      <w:r>
        <w:rPr>
          <w:rFonts w:cs="Times New Roman"/>
          <w:szCs w:val="28"/>
        </w:rPr>
        <w:t>штрихкодирование</w:t>
      </w:r>
      <w:proofErr w:type="spellEnd"/>
      <w:r>
        <w:rPr>
          <w:rFonts w:cs="Times New Roman"/>
          <w:szCs w:val="28"/>
        </w:rPr>
        <w:t xml:space="preserve"> на складе, пилот RFID для быстрого инвентаря; расширение RPA по актам/сверкам.</w:t>
      </w:r>
    </w:p>
    <w:p w14:paraId="14F073E2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Аналитика и прогнозирование:</w:t>
      </w:r>
      <w:r>
        <w:rPr>
          <w:rFonts w:cs="Times New Roman"/>
          <w:szCs w:val="28"/>
        </w:rPr>
        <w:t xml:space="preserve"> ML</w:t>
      </w:r>
      <w:r>
        <w:rPr>
          <w:rFonts w:cs="Times New Roman"/>
          <w:szCs w:val="28"/>
        </w:rPr>
        <w:noBreakHyphen/>
        <w:t>прогноз спроса для закупок и страховых запасов, ABC/XYZ</w:t>
      </w:r>
      <w:r>
        <w:rPr>
          <w:rFonts w:cs="Times New Roman"/>
          <w:szCs w:val="28"/>
        </w:rPr>
        <w:noBreakHyphen/>
        <w:t xml:space="preserve">сегментация, </w:t>
      </w:r>
      <w:proofErr w:type="spellStart"/>
      <w:r>
        <w:rPr>
          <w:rFonts w:cs="Times New Roman"/>
          <w:szCs w:val="28"/>
        </w:rPr>
        <w:t>дашборды</w:t>
      </w:r>
      <w:proofErr w:type="spellEnd"/>
      <w:r>
        <w:rPr>
          <w:rFonts w:cs="Times New Roman"/>
          <w:szCs w:val="28"/>
        </w:rPr>
        <w:t xml:space="preserve"> юнит</w:t>
      </w:r>
      <w:r>
        <w:rPr>
          <w:rFonts w:cs="Times New Roman"/>
          <w:szCs w:val="28"/>
        </w:rPr>
        <w:noBreakHyphen/>
        <w:t>экономики.</w:t>
      </w:r>
    </w:p>
    <w:p w14:paraId="679A6A68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 и канал B2B:</w:t>
      </w:r>
      <w:r>
        <w:rPr>
          <w:rFonts w:cs="Times New Roman"/>
          <w:szCs w:val="28"/>
        </w:rPr>
        <w:t xml:space="preserve"> EDI c ключевыми поставщиками/сетями, клиентский кабинет с самообслуживанием и статусами заказа в реальном времени.</w:t>
      </w:r>
    </w:p>
    <w:p w14:paraId="29F118A9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Масштабирование:</w:t>
      </w:r>
      <w:r>
        <w:rPr>
          <w:rFonts w:cs="Times New Roman"/>
          <w:szCs w:val="28"/>
        </w:rPr>
        <w:t xml:space="preserve"> горизонтальная </w:t>
      </w:r>
      <w:proofErr w:type="spellStart"/>
      <w:r>
        <w:rPr>
          <w:rFonts w:cs="Times New Roman"/>
          <w:szCs w:val="28"/>
        </w:rPr>
        <w:t>масштабируемость</w:t>
      </w:r>
      <w:proofErr w:type="spellEnd"/>
      <w:r>
        <w:rPr>
          <w:rFonts w:cs="Times New Roman"/>
          <w:szCs w:val="28"/>
        </w:rPr>
        <w:t xml:space="preserve"> API и БД, </w:t>
      </w:r>
      <w:proofErr w:type="spellStart"/>
      <w:r>
        <w:rPr>
          <w:rFonts w:cs="Times New Roman"/>
          <w:szCs w:val="28"/>
        </w:rPr>
        <w:t>шардирование</w:t>
      </w:r>
      <w:proofErr w:type="spellEnd"/>
      <w:r>
        <w:rPr>
          <w:rFonts w:cs="Times New Roman"/>
          <w:szCs w:val="28"/>
        </w:rPr>
        <w:t xml:space="preserve"> по контрагентам, расширение пула рабочих очередей.</w:t>
      </w:r>
    </w:p>
    <w:p w14:paraId="214BCF0F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Цели дипломного проекта достигнуты. «Семь драконов ИС» сформировал единый цифровой контур продаж и склада, подтвердил экономическую целесообразность (приемлемый срок окупаемости и устойчивый ROI) и готов к промышленной эксплуатации с ясной дорожной картой масштабирования.</w:t>
      </w:r>
    </w:p>
    <w:p w14:paraId="745326BF" w14:textId="77777777" w:rsidR="00C77B24" w:rsidRDefault="00CE61F1" w:rsidP="002F240E">
      <w:pPr>
        <w:pStyle w:val="11"/>
        <w:pageBreakBefore/>
        <w:spacing w:before="0" w:after="240" w:line="360" w:lineRule="auto"/>
        <w:jc w:val="center"/>
        <w:rPr>
          <w:lang w:val="en-US"/>
        </w:rPr>
      </w:pPr>
      <w:r>
        <w:rPr>
          <w:sz w:val="30"/>
        </w:rPr>
        <w:t>СПИСОК ИСПОЛЬЗОВАННЫХ ИСТОЧНИКОВ</w:t>
      </w:r>
    </w:p>
    <w:p w14:paraId="35026559" w14:textId="77777777" w:rsidR="00970FF6" w:rsidRDefault="00970FF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Материально-техническое обеспечение организации и использование средств труда, учебный курс «Теория организации»[Электронный ресурс]: http: //</w:t>
      </w:r>
      <w:proofErr w:type="spellStart"/>
      <w:r>
        <w:t>www.plam.ru</w:t>
      </w:r>
      <w:proofErr w:type="spellEnd"/>
      <w:r>
        <w:t>/</w:t>
      </w:r>
      <w:proofErr w:type="spellStart"/>
      <w:r>
        <w:t>bislit</w:t>
      </w:r>
      <w:proofErr w:type="spellEnd"/>
      <w:r>
        <w:t>/teorija_organizacii_konspekt_lekcii/</w:t>
      </w:r>
      <w:proofErr w:type="spellStart"/>
      <w:r>
        <w:t>p8.php</w:t>
      </w:r>
      <w:proofErr w:type="spellEnd"/>
      <w:r>
        <w:t>. Дата доступа: 09.09.2025.</w:t>
      </w:r>
    </w:p>
    <w:p w14:paraId="37F6D9D4" w14:textId="77777777" w:rsidR="0035251D" w:rsidRPr="004D0616" w:rsidRDefault="0035251D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Сидоров К. </w:t>
      </w:r>
      <w:proofErr w:type="spellStart"/>
      <w:r>
        <w:t>Клиент-серверные</w:t>
      </w:r>
      <w:proofErr w:type="spellEnd"/>
      <w:r>
        <w:t xml:space="preserve"> приложения: интеграция и безопасность. Минск: </w:t>
      </w:r>
      <w:proofErr w:type="spellStart"/>
      <w:r>
        <w:t>ТетраСистемс</w:t>
      </w:r>
      <w:proofErr w:type="spellEnd"/>
      <w:r>
        <w:t>, 2023. С. 75 – 81.</w:t>
      </w:r>
    </w:p>
    <w:p w14:paraId="140F7355" w14:textId="77777777"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Корчагина В.В.,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14:paraId="2FC84B23" w14:textId="77777777" w:rsid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54 – 66.</w:t>
      </w:r>
    </w:p>
    <w:p w14:paraId="31F74D97" w14:textId="77777777" w:rsidR="00283516" w:rsidRPr="004D06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Законодательство Республики Беларусь об Защите персональных данных [Электронный ресурс]: https: //</w:t>
      </w:r>
      <w:proofErr w:type="spellStart"/>
      <w:r>
        <w:t>pravo.by</w:t>
      </w:r>
      <w:proofErr w:type="spellEnd"/>
      <w:r>
        <w:t>/upload/</w:t>
      </w:r>
      <w:proofErr w:type="spellStart"/>
      <w:r>
        <w:t>docs</w:t>
      </w:r>
      <w:proofErr w:type="spellEnd"/>
      <w:r>
        <w:t>/op/H12100099_1620939600.pdf. Дата доступа: 21.04.2021.</w:t>
      </w:r>
    </w:p>
    <w:p w14:paraId="77686574" w14:textId="77777777"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proofErr w:type="spellStart"/>
      <w:r>
        <w:t>Афонин</w:t>
      </w:r>
      <w:proofErr w:type="spellEnd"/>
      <w:r>
        <w:t xml:space="preserve"> Д.В., Кочергин О.Б., </w:t>
      </w:r>
      <w:proofErr w:type="spellStart"/>
      <w:r>
        <w:t>Яцун</w:t>
      </w:r>
      <w:proofErr w:type="spellEnd"/>
      <w:r>
        <w:t xml:space="preserve"> С.Ф. Информационная система </w:t>
      </w:r>
      <w:proofErr w:type="spellStart"/>
      <w:r>
        <w:t>роботизированной</w:t>
      </w:r>
      <w:proofErr w:type="spellEnd"/>
      <w:r>
        <w:t xml:space="preserve"> бухгалтерии: архитектурно-модульный дизайн. Юг-Западное гос. изд-во. 2022. Т. 26, № 4. С. 162 – 178.</w:t>
      </w:r>
    </w:p>
    <w:p w14:paraId="7B091DE8" w14:textId="77777777" w:rsidR="004D0616" w:rsidRPr="002835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Сидоров К.Н. Системы контроля версий и CI/CD. Минск: </w:t>
      </w:r>
      <w:proofErr w:type="spellStart"/>
      <w:r>
        <w:t>ТетраСистемс</w:t>
      </w:r>
      <w:proofErr w:type="spellEnd"/>
      <w:r>
        <w:t>, 2023. С. 12 – 18.</w:t>
      </w:r>
    </w:p>
    <w:p w14:paraId="27CD3668" w14:textId="77777777" w:rsidR="002835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Федоров А.А. </w:t>
      </w:r>
      <w:proofErr w:type="spellStart"/>
      <w:r>
        <w:t>DevOps</w:t>
      </w:r>
      <w:proofErr w:type="spellEnd"/>
      <w:r>
        <w:t xml:space="preserve"> и развертывание приложений. СПб: Питер, 2023. С. 78 – 85.</w:t>
      </w:r>
    </w:p>
    <w:p w14:paraId="06AD07A1" w14:textId="77777777" w:rsidR="006E6646" w:rsidRDefault="006E664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Семенов А.П. Введение в UML. М.: ДМК Пресс, 2022. С. 30 – 32.</w:t>
      </w:r>
    </w:p>
    <w:p w14:paraId="370A68C8" w14:textId="77777777" w:rsidR="006E6646" w:rsidRPr="007A3A19" w:rsidRDefault="007A3A19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Методы системного анализа и моделирования информационных систем. М.: ДМК Пресс, 2022. С. 50 – 55.</w:t>
      </w:r>
    </w:p>
    <w:p w14:paraId="25628A76" w14:textId="77777777" w:rsidR="007A3A19" w:rsidRPr="00990D9B" w:rsidRDefault="00990D9B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Семенов А.П. Введение в UML. М.: ДМК Пресс, 2022. С. 42 – 45.</w:t>
      </w:r>
    </w:p>
    <w:p w14:paraId="5066A77C" w14:textId="77777777" w:rsidR="00990D9B" w:rsidRPr="005B5D8E" w:rsidRDefault="005B5D8E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14:paraId="0D3418FD" w14:textId="77777777" w:rsidR="005B5D8E" w:rsidRPr="009D13BA" w:rsidRDefault="009D13B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Корнеев А.В. Проектирование баз данных: практическое руководство. М.: ДМК Пресс, 2022. С. 22 – 24.</w:t>
      </w:r>
    </w:p>
    <w:p w14:paraId="22AF6CB1" w14:textId="77777777" w:rsidR="009D13BA" w:rsidRPr="00970363" w:rsidRDefault="00970363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Иванова С.П. Администрирование и оптимизация PostgreSQL. СПб.: Питер, 2023. С. 14 – 16.</w:t>
      </w:r>
    </w:p>
    <w:p w14:paraId="3EE9806B" w14:textId="77777777" w:rsidR="00970363" w:rsidRPr="00167617" w:rsidRDefault="00970363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Петров С.Ю. Хранилища данных и большие объёмы. М.: БХВ-Петербург, 2023. С. 40 – 42.</w:t>
      </w:r>
    </w:p>
    <w:p w14:paraId="1EF0529A" w14:textId="77777777" w:rsidR="00167617" w:rsidRPr="00167617" w:rsidRDefault="00167617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30 – 35.</w:t>
      </w:r>
    </w:p>
    <w:p w14:paraId="049DAD99" w14:textId="77777777" w:rsidR="00167617" w:rsidRPr="008928D5" w:rsidRDefault="00167617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80 – 85.</w:t>
      </w:r>
    </w:p>
    <w:p w14:paraId="30197D48" w14:textId="77777777" w:rsidR="008928D5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Семёнов А.П. UML 2.0. Практика разработки ПО. СПб.: БХВ-Петербург, 2022. С. 120 – 122.</w:t>
      </w:r>
    </w:p>
    <w:p w14:paraId="5CE7FD8F" w14:textId="77777777"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Иванов С.П. </w:t>
      </w:r>
      <w:proofErr w:type="spellStart"/>
      <w:r>
        <w:t>DevOps</w:t>
      </w:r>
      <w:proofErr w:type="spellEnd"/>
      <w:r>
        <w:t xml:space="preserve"> и непрерывная поставка. М.: Питер, 2023. С. 50 – 63.</w:t>
      </w:r>
    </w:p>
    <w:p w14:paraId="4AF73EF3" w14:textId="77777777"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Петров А.В. Управление производительностью ИТ-инфраструктуры. Минск: </w:t>
      </w:r>
      <w:proofErr w:type="spellStart"/>
      <w:r>
        <w:t>ТетраСистемс</w:t>
      </w:r>
      <w:proofErr w:type="spellEnd"/>
      <w:r>
        <w:t>, 2023. С. 15 – 18.</w:t>
      </w:r>
    </w:p>
    <w:p w14:paraId="0A36CE9E" w14:textId="77777777" w:rsid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Сидоров К.Н. Безопасность веб-приложений. СПб.: Питер, 2023. С. 80 – 90.</w:t>
      </w:r>
    </w:p>
    <w:p w14:paraId="73A12ACF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Иванов И. И. Что нового в </w:t>
      </w:r>
      <w:proofErr w:type="spellStart"/>
      <w:r>
        <w:t>React</w:t>
      </w:r>
      <w:proofErr w:type="spellEnd"/>
      <w:r>
        <w:t xml:space="preserve"> 18: обзор основных изменений [Электронный ресурс]: https: //habr.com/ru/post/670026/. Дата доступа: 09.09.2025.</w:t>
      </w:r>
    </w:p>
    <w:p w14:paraId="08F435DF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Петров П. П. Обзор возможностей </w:t>
      </w:r>
      <w:proofErr w:type="spellStart"/>
      <w:r>
        <w:t>TypeScript</w:t>
      </w:r>
      <w:proofErr w:type="spellEnd"/>
      <w:r>
        <w:t xml:space="preserve"> 5.6 [Электронный ресурс]: https: //habr.com/ru/post/680315/. Дата доступа: 12.11.2025.</w:t>
      </w:r>
    </w:p>
    <w:p w14:paraId="1BC36A6E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Смирнова Е. Д. Быстрое развитие </w:t>
      </w:r>
      <w:proofErr w:type="spellStart"/>
      <w:r>
        <w:t>фронтенда</w:t>
      </w:r>
      <w:proofErr w:type="spellEnd"/>
      <w:r>
        <w:t xml:space="preserve"> с </w:t>
      </w:r>
      <w:proofErr w:type="spellStart"/>
      <w:r>
        <w:t>Vite</w:t>
      </w:r>
      <w:proofErr w:type="spellEnd"/>
      <w:r>
        <w:t xml:space="preserve"> 4.x [Электронный ресурс]: https: //habr.com/ru/post/675432/. Дата доступа: 09.01.2026.</w:t>
      </w:r>
    </w:p>
    <w:p w14:paraId="32D6BD3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Ковальчук Н. А. Практическое руководство по </w:t>
      </w:r>
      <w:proofErr w:type="spellStart"/>
      <w:r>
        <w:t>Tailwind</w:t>
      </w:r>
      <w:proofErr w:type="spellEnd"/>
      <w:r>
        <w:t xml:space="preserve"> CSS 3.x [Электронный ресурс]: https: //</w:t>
      </w:r>
      <w:proofErr w:type="spellStart"/>
      <w:r>
        <w:t>dev.by</w:t>
      </w:r>
      <w:proofErr w:type="spellEnd"/>
      <w:r>
        <w:t>/</w:t>
      </w:r>
      <w:proofErr w:type="spellStart"/>
      <w:r>
        <w:t>tailwind-css-guide</w:t>
      </w:r>
      <w:proofErr w:type="spellEnd"/>
      <w:r>
        <w:t>. Дата доступа: 21.04.2026.</w:t>
      </w:r>
    </w:p>
    <w:p w14:paraId="7325330D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Лебедев К. Т. Кэширование данных в </w:t>
      </w:r>
      <w:proofErr w:type="spellStart"/>
      <w:r>
        <w:t>React</w:t>
      </w:r>
      <w:proofErr w:type="spellEnd"/>
      <w:r>
        <w:t xml:space="preserve"> с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[Электронный ресурс]: https: //habr.com/ru/company/otus/blog/681112/. Дата доступа: 29.04.2026.</w:t>
      </w:r>
    </w:p>
    <w:p w14:paraId="75247EA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Меркулова В. Ю. Доступные UI-примитивы </w:t>
      </w:r>
      <w:proofErr w:type="spellStart"/>
      <w:r>
        <w:t>Radix</w:t>
      </w:r>
      <w:proofErr w:type="spellEnd"/>
      <w:r>
        <w:t xml:space="preserve"> UI: руководство [Электронный ресурс]: https: //</w:t>
      </w:r>
      <w:proofErr w:type="spellStart"/>
      <w:r>
        <w:t>dev.by</w:t>
      </w:r>
      <w:proofErr w:type="spellEnd"/>
      <w:r>
        <w:t>/</w:t>
      </w:r>
      <w:proofErr w:type="spellStart"/>
      <w:r>
        <w:t>radix-ui-ru</w:t>
      </w:r>
      <w:proofErr w:type="spellEnd"/>
      <w:r>
        <w:t>. Дата доступа: 30.04.2026.</w:t>
      </w:r>
    </w:p>
    <w:p w14:paraId="141B62A0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Филинов П. П. </w:t>
      </w:r>
      <w:proofErr w:type="spellStart"/>
      <w:r>
        <w:t>Drizzle</w:t>
      </w:r>
      <w:proofErr w:type="spellEnd"/>
      <w:r>
        <w:t xml:space="preserve"> ORM для PostgreSQL: обзор и приёмы [Электронный ресурс]: https: //</w:t>
      </w:r>
      <w:proofErr w:type="spellStart"/>
      <w:r>
        <w:t>sql.ru</w:t>
      </w:r>
      <w:proofErr w:type="spellEnd"/>
      <w:r>
        <w:t>/</w:t>
      </w:r>
      <w:proofErr w:type="spellStart"/>
      <w:r>
        <w:t>forum</w:t>
      </w:r>
      <w:proofErr w:type="spellEnd"/>
      <w:r>
        <w:t>/</w:t>
      </w:r>
      <w:proofErr w:type="spellStart"/>
      <w:r>
        <w:t>orm-drizzle</w:t>
      </w:r>
      <w:proofErr w:type="spellEnd"/>
      <w:r>
        <w:t>. Дата доступа: 15.05.2026.</w:t>
      </w:r>
    </w:p>
    <w:p w14:paraId="79A3502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>Щербаков Ю. А. Новые возможности PostgreSQL 15 [Электронный ресурс]: https: //</w:t>
      </w:r>
      <w:proofErr w:type="spellStart"/>
      <w:r>
        <w:t>postgresql.org.ru</w:t>
      </w:r>
      <w:proofErr w:type="spellEnd"/>
      <w:r>
        <w:t>/</w:t>
      </w:r>
      <w:proofErr w:type="spellStart"/>
      <w:r>
        <w:t>docs</w:t>
      </w:r>
      <w:proofErr w:type="spellEnd"/>
      <w:r>
        <w:t>/15/</w:t>
      </w:r>
      <w:proofErr w:type="spellStart"/>
      <w:r>
        <w:t>newfeatures</w:t>
      </w:r>
      <w:proofErr w:type="spellEnd"/>
      <w:r>
        <w:t>. Дата доступа: 26.05.2026.</w:t>
      </w:r>
    </w:p>
    <w:p w14:paraId="094661E1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Яковлев М. М. Эффективное E2E-тестирование с </w:t>
      </w:r>
      <w:proofErr w:type="spellStart"/>
      <w:r>
        <w:t>Playwright</w:t>
      </w:r>
      <w:proofErr w:type="spellEnd"/>
      <w:r>
        <w:t xml:space="preserve"> [Электронный ресурс]: https: //habr.com/ru/post/692011/. Дата доступа: 14.06.2026.</w:t>
      </w:r>
    </w:p>
    <w:p w14:paraId="6C259E52" w14:textId="77777777" w:rsidR="00CE61F1" w:rsidRDefault="00CE61F1" w:rsidP="002F240E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t>ПРИЛОЖЕНИЕ А</w:t>
      </w:r>
    </w:p>
    <w:p w14:paraId="7A37A8B8" w14:textId="77777777" w:rsidR="00C77B24" w:rsidRPr="00B516AA" w:rsidRDefault="00F73DE6" w:rsidP="00C77B2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40D9372F" wp14:editId="6826CEC1">
            <wp:extent cx="5934075" cy="2124075"/>
            <wp:effectExtent l="0" t="0" r="9525" b="9525"/>
            <wp:docPr id="9" name="Рисунок 1" descr="Screenshot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_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A17D" w14:textId="77777777" w:rsidR="00B516AA" w:rsidRPr="00BD65B5" w:rsidRDefault="00B516AA" w:rsidP="00B516AA">
      <w:pPr>
        <w:pStyle w:val="Diplomatext"/>
        <w:spacing w:line="360" w:lineRule="auto"/>
        <w:ind w:firstLine="0"/>
        <w:jc w:val="center"/>
        <w:rPr>
          <w:b/>
          <w:sz w:val="24"/>
        </w:rPr>
      </w:pPr>
      <w:r>
        <w:t xml:space="preserve">Рисунок А1 – </w:t>
      </w:r>
      <w:proofErr w:type="spellStart"/>
      <w:r>
        <w:t>Secrets</w:t>
      </w:r>
      <w:proofErr w:type="spellEnd"/>
      <w:r>
        <w:t xml:space="preserve"> для запуска проекта в </w:t>
      </w:r>
      <w:proofErr w:type="spellStart"/>
      <w:r>
        <w:t>Replit</w:t>
      </w:r>
      <w:proofErr w:type="spellEnd"/>
      <w:r>
        <w:t>.</w:t>
      </w:r>
    </w:p>
    <w:sectPr w:rsidR="00B516AA" w:rsidRPr="00BD65B5" w:rsidSect="00721485">
      <w:footerReference w:type="default" r:id="rId2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41236" w14:textId="77777777" w:rsidR="0018250B" w:rsidRDefault="0018250B" w:rsidP="00721485">
      <w:pPr>
        <w:spacing w:after="0" w:line="240" w:lineRule="auto"/>
      </w:pPr>
      <w:r>
        <w:separator/>
      </w:r>
    </w:p>
  </w:endnote>
  <w:endnote w:type="continuationSeparator" w:id="0">
    <w:p w14:paraId="32FCB111" w14:textId="77777777" w:rsidR="0018250B" w:rsidRDefault="0018250B" w:rsidP="00721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F084" w14:textId="77777777" w:rsidR="00B25F2C" w:rsidRDefault="00403619">
    <w:pPr>
      <w:jc w:val="center"/>
    </w:pPr>
    <w:r>
      <w:rPr>
        <w:noProof/>
      </w:rPr>
      <w:fldChar w:fldCharType="begin"/>
    </w:r>
    <w:r>
      <w:rPr>
        <w:noProof/>
      </w:rPr>
      <w:instrText>PAGE</w:instrText>
    </w:r>
    <w:r>
      <w:rPr>
        <w:noProof/>
      </w:rPr>
      <w:fldChar w:fldCharType="separate"/>
    </w:r>
    <w:r w:rsidR="00811513">
      <w:rPr>
        <w:noProof/>
      </w:rPr>
      <w:t>10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ACBC" w14:textId="77777777" w:rsidR="0018250B" w:rsidRDefault="0018250B" w:rsidP="00721485">
      <w:pPr>
        <w:spacing w:after="0" w:line="240" w:lineRule="auto"/>
      </w:pPr>
      <w:r>
        <w:separator/>
      </w:r>
    </w:p>
  </w:footnote>
  <w:footnote w:type="continuationSeparator" w:id="0">
    <w:p w14:paraId="2D5B3F10" w14:textId="77777777" w:rsidR="0018250B" w:rsidRDefault="0018250B" w:rsidP="00721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0BD"/>
    <w:multiLevelType w:val="multilevel"/>
    <w:tmpl w:val="A99AE49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55EB"/>
    <w:multiLevelType w:val="multilevel"/>
    <w:tmpl w:val="C008890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97CCE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6582E"/>
    <w:multiLevelType w:val="hybridMultilevel"/>
    <w:tmpl w:val="40B84C96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9275BBB"/>
    <w:multiLevelType w:val="multilevel"/>
    <w:tmpl w:val="C1CE76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64B8"/>
    <w:multiLevelType w:val="multilevel"/>
    <w:tmpl w:val="50A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B0957"/>
    <w:multiLevelType w:val="multilevel"/>
    <w:tmpl w:val="08FAD1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573E1"/>
    <w:multiLevelType w:val="hybridMultilevel"/>
    <w:tmpl w:val="BB0648D6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287B68"/>
    <w:multiLevelType w:val="multilevel"/>
    <w:tmpl w:val="4F640EB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773E3"/>
    <w:multiLevelType w:val="multilevel"/>
    <w:tmpl w:val="4C9667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16A6E"/>
    <w:multiLevelType w:val="multilevel"/>
    <w:tmpl w:val="B1104A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D07EA"/>
    <w:multiLevelType w:val="hybridMultilevel"/>
    <w:tmpl w:val="742E93A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A77065B"/>
    <w:multiLevelType w:val="hybridMultilevel"/>
    <w:tmpl w:val="0784D464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CE07F07"/>
    <w:multiLevelType w:val="multilevel"/>
    <w:tmpl w:val="E504461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A7179"/>
    <w:multiLevelType w:val="multilevel"/>
    <w:tmpl w:val="246EE4A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50ECE"/>
    <w:multiLevelType w:val="hybridMultilevel"/>
    <w:tmpl w:val="547ECBC2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FB533C"/>
    <w:multiLevelType w:val="hybridMultilevel"/>
    <w:tmpl w:val="B71087EE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2444845"/>
    <w:multiLevelType w:val="multilevel"/>
    <w:tmpl w:val="63F8AEF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0144B"/>
    <w:multiLevelType w:val="multilevel"/>
    <w:tmpl w:val="71AC5C0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11656"/>
    <w:multiLevelType w:val="multilevel"/>
    <w:tmpl w:val="473C32A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52BE8"/>
    <w:multiLevelType w:val="multilevel"/>
    <w:tmpl w:val="40F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77FA0"/>
    <w:multiLevelType w:val="multilevel"/>
    <w:tmpl w:val="C810B40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C3B23"/>
    <w:multiLevelType w:val="multilevel"/>
    <w:tmpl w:val="C688C5F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04ED0"/>
    <w:multiLevelType w:val="multilevel"/>
    <w:tmpl w:val="89C4CD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C3508"/>
    <w:multiLevelType w:val="multilevel"/>
    <w:tmpl w:val="86C83B7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151E3"/>
    <w:multiLevelType w:val="multilevel"/>
    <w:tmpl w:val="913E65C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32593"/>
    <w:multiLevelType w:val="multilevel"/>
    <w:tmpl w:val="6C6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74329"/>
    <w:multiLevelType w:val="multilevel"/>
    <w:tmpl w:val="6BBC9C8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B6014"/>
    <w:multiLevelType w:val="hybridMultilevel"/>
    <w:tmpl w:val="634855F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36075BCF"/>
    <w:multiLevelType w:val="multilevel"/>
    <w:tmpl w:val="B9DCA2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92426"/>
    <w:multiLevelType w:val="multilevel"/>
    <w:tmpl w:val="EA3ED3E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C4441"/>
    <w:multiLevelType w:val="multilevel"/>
    <w:tmpl w:val="6C92839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1B5B08"/>
    <w:multiLevelType w:val="multilevel"/>
    <w:tmpl w:val="38FEB15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E016D"/>
    <w:multiLevelType w:val="multilevel"/>
    <w:tmpl w:val="CDD0593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4" w15:restartNumberingAfterBreak="0">
    <w:nsid w:val="3CD739F5"/>
    <w:multiLevelType w:val="multilevel"/>
    <w:tmpl w:val="67B88D8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E4B9A"/>
    <w:multiLevelType w:val="hybridMultilevel"/>
    <w:tmpl w:val="1B1C5188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3F34696F"/>
    <w:multiLevelType w:val="hybridMultilevel"/>
    <w:tmpl w:val="3ED2673C"/>
    <w:lvl w:ilvl="0" w:tplc="527CDD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3B6C9A"/>
    <w:multiLevelType w:val="multilevel"/>
    <w:tmpl w:val="17C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03647D"/>
    <w:multiLevelType w:val="hybridMultilevel"/>
    <w:tmpl w:val="9986515A"/>
    <w:lvl w:ilvl="0" w:tplc="79ECB26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4852256A"/>
    <w:multiLevelType w:val="hybridMultilevel"/>
    <w:tmpl w:val="0E843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7C7E00"/>
    <w:multiLevelType w:val="hybridMultilevel"/>
    <w:tmpl w:val="2822E87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8A80D44"/>
    <w:multiLevelType w:val="multilevel"/>
    <w:tmpl w:val="3440D6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2" w15:restartNumberingAfterBreak="0">
    <w:nsid w:val="4C312921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82B49"/>
    <w:multiLevelType w:val="multilevel"/>
    <w:tmpl w:val="76B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0D5E6E"/>
    <w:multiLevelType w:val="multilevel"/>
    <w:tmpl w:val="C0AE439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75156E"/>
    <w:multiLevelType w:val="multilevel"/>
    <w:tmpl w:val="7D3E4AD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9E7E5D"/>
    <w:multiLevelType w:val="multilevel"/>
    <w:tmpl w:val="2A2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93171"/>
    <w:multiLevelType w:val="multilevel"/>
    <w:tmpl w:val="FEF6B3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234CBC"/>
    <w:multiLevelType w:val="multilevel"/>
    <w:tmpl w:val="3BC0887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90183"/>
    <w:multiLevelType w:val="multilevel"/>
    <w:tmpl w:val="4BE4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4926AD"/>
    <w:multiLevelType w:val="multilevel"/>
    <w:tmpl w:val="F2BA4B0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6E2628"/>
    <w:multiLevelType w:val="multilevel"/>
    <w:tmpl w:val="0CC2ECA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64F61"/>
    <w:multiLevelType w:val="multilevel"/>
    <w:tmpl w:val="FF54F4C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113B1C"/>
    <w:multiLevelType w:val="multilevel"/>
    <w:tmpl w:val="ADCC1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33" w:hanging="48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04" w:hanging="1800"/>
      </w:pPr>
      <w:rPr>
        <w:rFonts w:hint="default"/>
      </w:rPr>
    </w:lvl>
  </w:abstractNum>
  <w:abstractNum w:abstractNumId="54" w15:restartNumberingAfterBreak="0">
    <w:nsid w:val="64670AAF"/>
    <w:multiLevelType w:val="hybridMultilevel"/>
    <w:tmpl w:val="2902B2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86E23CB"/>
    <w:multiLevelType w:val="multilevel"/>
    <w:tmpl w:val="9AD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BE2116"/>
    <w:multiLevelType w:val="multilevel"/>
    <w:tmpl w:val="1FCE8F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0F11D7"/>
    <w:multiLevelType w:val="multilevel"/>
    <w:tmpl w:val="4072A4C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456FB4"/>
    <w:multiLevelType w:val="multilevel"/>
    <w:tmpl w:val="28D609A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FD1AAD"/>
    <w:multiLevelType w:val="multilevel"/>
    <w:tmpl w:val="3788B4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602F0"/>
    <w:multiLevelType w:val="multilevel"/>
    <w:tmpl w:val="C1880C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082DCB"/>
    <w:multiLevelType w:val="multilevel"/>
    <w:tmpl w:val="19901C4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14639B"/>
    <w:multiLevelType w:val="multilevel"/>
    <w:tmpl w:val="045EF46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FB7413"/>
    <w:multiLevelType w:val="multilevel"/>
    <w:tmpl w:val="95B0061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A6937"/>
    <w:multiLevelType w:val="multilevel"/>
    <w:tmpl w:val="6BF623B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83456565">
    <w:abstractNumId w:val="53"/>
  </w:num>
  <w:num w:numId="2" w16cid:durableId="821772092">
    <w:abstractNumId w:val="54"/>
  </w:num>
  <w:num w:numId="3" w16cid:durableId="1410075480">
    <w:abstractNumId w:val="39"/>
  </w:num>
  <w:num w:numId="4" w16cid:durableId="1802184272">
    <w:abstractNumId w:val="12"/>
  </w:num>
  <w:num w:numId="5" w16cid:durableId="1929536885">
    <w:abstractNumId w:val="3"/>
  </w:num>
  <w:num w:numId="6" w16cid:durableId="1952664421">
    <w:abstractNumId w:val="40"/>
  </w:num>
  <w:num w:numId="7" w16cid:durableId="595557543">
    <w:abstractNumId w:val="16"/>
  </w:num>
  <w:num w:numId="8" w16cid:durableId="927545776">
    <w:abstractNumId w:val="48"/>
  </w:num>
  <w:num w:numId="9" w16cid:durableId="1398477619">
    <w:abstractNumId w:val="57"/>
  </w:num>
  <w:num w:numId="10" w16cid:durableId="1789080020">
    <w:abstractNumId w:val="52"/>
  </w:num>
  <w:num w:numId="11" w16cid:durableId="940797514">
    <w:abstractNumId w:val="32"/>
  </w:num>
  <w:num w:numId="12" w16cid:durableId="706224726">
    <w:abstractNumId w:val="25"/>
  </w:num>
  <w:num w:numId="13" w16cid:durableId="372728610">
    <w:abstractNumId w:val="0"/>
  </w:num>
  <w:num w:numId="14" w16cid:durableId="1500391609">
    <w:abstractNumId w:val="58"/>
  </w:num>
  <w:num w:numId="15" w16cid:durableId="810709736">
    <w:abstractNumId w:val="41"/>
  </w:num>
  <w:num w:numId="16" w16cid:durableId="1951543727">
    <w:abstractNumId w:val="35"/>
  </w:num>
  <w:num w:numId="17" w16cid:durableId="1100223866">
    <w:abstractNumId w:val="50"/>
  </w:num>
  <w:num w:numId="18" w16cid:durableId="250939902">
    <w:abstractNumId w:val="8"/>
  </w:num>
  <w:num w:numId="19" w16cid:durableId="947203876">
    <w:abstractNumId w:val="31"/>
  </w:num>
  <w:num w:numId="20" w16cid:durableId="405345230">
    <w:abstractNumId w:val="51"/>
  </w:num>
  <w:num w:numId="21" w16cid:durableId="422534028">
    <w:abstractNumId w:val="61"/>
  </w:num>
  <w:num w:numId="22" w16cid:durableId="1428966260">
    <w:abstractNumId w:val="1"/>
  </w:num>
  <w:num w:numId="23" w16cid:durableId="1370492380">
    <w:abstractNumId w:val="13"/>
  </w:num>
  <w:num w:numId="24" w16cid:durableId="596452071">
    <w:abstractNumId w:val="2"/>
  </w:num>
  <w:num w:numId="25" w16cid:durableId="1375350054">
    <w:abstractNumId w:val="42"/>
  </w:num>
  <w:num w:numId="26" w16cid:durableId="2033024602">
    <w:abstractNumId w:val="20"/>
  </w:num>
  <w:num w:numId="27" w16cid:durableId="319160685">
    <w:abstractNumId w:val="18"/>
  </w:num>
  <w:num w:numId="28" w16cid:durableId="1852523795">
    <w:abstractNumId w:val="63"/>
  </w:num>
  <w:num w:numId="29" w16cid:durableId="119495953">
    <w:abstractNumId w:val="62"/>
  </w:num>
  <w:num w:numId="30" w16cid:durableId="1296792567">
    <w:abstractNumId w:val="29"/>
  </w:num>
  <w:num w:numId="31" w16cid:durableId="1753232365">
    <w:abstractNumId w:val="17"/>
  </w:num>
  <w:num w:numId="32" w16cid:durableId="1846549818">
    <w:abstractNumId w:val="33"/>
  </w:num>
  <w:num w:numId="33" w16cid:durableId="580260423">
    <w:abstractNumId w:val="14"/>
  </w:num>
  <w:num w:numId="34" w16cid:durableId="2099673497">
    <w:abstractNumId w:val="24"/>
  </w:num>
  <w:num w:numId="35" w16cid:durableId="904804781">
    <w:abstractNumId w:val="30"/>
  </w:num>
  <w:num w:numId="36" w16cid:durableId="438792240">
    <w:abstractNumId w:val="11"/>
  </w:num>
  <w:num w:numId="37" w16cid:durableId="542059249">
    <w:abstractNumId w:val="28"/>
  </w:num>
  <w:num w:numId="38" w16cid:durableId="2058775310">
    <w:abstractNumId w:val="9"/>
  </w:num>
  <w:num w:numId="39" w16cid:durableId="1708139105">
    <w:abstractNumId w:val="44"/>
  </w:num>
  <w:num w:numId="40" w16cid:durableId="1417747041">
    <w:abstractNumId w:val="27"/>
  </w:num>
  <w:num w:numId="41" w16cid:durableId="1207645956">
    <w:abstractNumId w:val="22"/>
  </w:num>
  <w:num w:numId="42" w16cid:durableId="1187134935">
    <w:abstractNumId w:val="45"/>
  </w:num>
  <w:num w:numId="43" w16cid:durableId="47650590">
    <w:abstractNumId w:val="7"/>
  </w:num>
  <w:num w:numId="44" w16cid:durableId="1701971256">
    <w:abstractNumId w:val="56"/>
  </w:num>
  <w:num w:numId="45" w16cid:durableId="810177282">
    <w:abstractNumId w:val="15"/>
  </w:num>
  <w:num w:numId="46" w16cid:durableId="1736196878">
    <w:abstractNumId w:val="21"/>
  </w:num>
  <w:num w:numId="47" w16cid:durableId="1684935662">
    <w:abstractNumId w:val="64"/>
  </w:num>
  <w:num w:numId="48" w16cid:durableId="1329479788">
    <w:abstractNumId w:val="26"/>
  </w:num>
  <w:num w:numId="49" w16cid:durableId="1003778496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1279146878">
    <w:abstractNumId w:val="37"/>
  </w:num>
  <w:num w:numId="51" w16cid:durableId="965358047">
    <w:abstractNumId w:val="49"/>
  </w:num>
  <w:num w:numId="52" w16cid:durableId="596712868">
    <w:abstractNumId w:val="55"/>
  </w:num>
  <w:num w:numId="53" w16cid:durableId="439838939">
    <w:abstractNumId w:val="43"/>
  </w:num>
  <w:num w:numId="54" w16cid:durableId="1898474814">
    <w:abstractNumId w:val="46"/>
  </w:num>
  <w:num w:numId="55" w16cid:durableId="10423441">
    <w:abstractNumId w:val="5"/>
  </w:num>
  <w:num w:numId="56" w16cid:durableId="585503248">
    <w:abstractNumId w:val="47"/>
  </w:num>
  <w:num w:numId="57" w16cid:durableId="687760695">
    <w:abstractNumId w:val="19"/>
  </w:num>
  <w:num w:numId="58" w16cid:durableId="1355158541">
    <w:abstractNumId w:val="34"/>
  </w:num>
  <w:num w:numId="59" w16cid:durableId="773594120">
    <w:abstractNumId w:val="36"/>
  </w:num>
  <w:num w:numId="60" w16cid:durableId="1635868922">
    <w:abstractNumId w:val="23"/>
  </w:num>
  <w:num w:numId="61" w16cid:durableId="1726220508">
    <w:abstractNumId w:val="59"/>
  </w:num>
  <w:num w:numId="62" w16cid:durableId="180436646">
    <w:abstractNumId w:val="60"/>
  </w:num>
  <w:num w:numId="63" w16cid:durableId="851332448">
    <w:abstractNumId w:val="6"/>
  </w:num>
  <w:num w:numId="64" w16cid:durableId="79302376">
    <w:abstractNumId w:val="10"/>
  </w:num>
  <w:num w:numId="65" w16cid:durableId="1456370424">
    <w:abstractNumId w:val="4"/>
  </w:num>
  <w:num w:numId="66" w16cid:durableId="24222404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C7A"/>
    <w:rsid w:val="000017C4"/>
    <w:rsid w:val="00021313"/>
    <w:rsid w:val="00026C25"/>
    <w:rsid w:val="0004231B"/>
    <w:rsid w:val="00085240"/>
    <w:rsid w:val="0008737C"/>
    <w:rsid w:val="000A0244"/>
    <w:rsid w:val="000C40D1"/>
    <w:rsid w:val="000D744E"/>
    <w:rsid w:val="000E291B"/>
    <w:rsid w:val="000E41C4"/>
    <w:rsid w:val="000E6C8B"/>
    <w:rsid w:val="000E7A4C"/>
    <w:rsid w:val="000F70AF"/>
    <w:rsid w:val="001256DA"/>
    <w:rsid w:val="0012740F"/>
    <w:rsid w:val="001367D0"/>
    <w:rsid w:val="00136F05"/>
    <w:rsid w:val="0013767C"/>
    <w:rsid w:val="00137E2D"/>
    <w:rsid w:val="0015122D"/>
    <w:rsid w:val="001528C7"/>
    <w:rsid w:val="00154BE3"/>
    <w:rsid w:val="001560FB"/>
    <w:rsid w:val="00167617"/>
    <w:rsid w:val="0017050F"/>
    <w:rsid w:val="00173766"/>
    <w:rsid w:val="00176F11"/>
    <w:rsid w:val="0017714B"/>
    <w:rsid w:val="0018250B"/>
    <w:rsid w:val="001839FD"/>
    <w:rsid w:val="001931D9"/>
    <w:rsid w:val="00194A40"/>
    <w:rsid w:val="001B50A2"/>
    <w:rsid w:val="001C4EBA"/>
    <w:rsid w:val="001D1ED7"/>
    <w:rsid w:val="001D6594"/>
    <w:rsid w:val="001D6C7F"/>
    <w:rsid w:val="001F4457"/>
    <w:rsid w:val="0020491B"/>
    <w:rsid w:val="00205C82"/>
    <w:rsid w:val="00213722"/>
    <w:rsid w:val="00225B7E"/>
    <w:rsid w:val="00225DB6"/>
    <w:rsid w:val="002405DF"/>
    <w:rsid w:val="002445EA"/>
    <w:rsid w:val="00246F54"/>
    <w:rsid w:val="00254A28"/>
    <w:rsid w:val="002635F0"/>
    <w:rsid w:val="00283516"/>
    <w:rsid w:val="002A6F96"/>
    <w:rsid w:val="002B1E2E"/>
    <w:rsid w:val="002B6A2D"/>
    <w:rsid w:val="002C46BB"/>
    <w:rsid w:val="002C566F"/>
    <w:rsid w:val="002E0523"/>
    <w:rsid w:val="002F22CB"/>
    <w:rsid w:val="002F240E"/>
    <w:rsid w:val="002F7AD8"/>
    <w:rsid w:val="00300074"/>
    <w:rsid w:val="0030557F"/>
    <w:rsid w:val="0031091A"/>
    <w:rsid w:val="00321970"/>
    <w:rsid w:val="0035251D"/>
    <w:rsid w:val="0038361A"/>
    <w:rsid w:val="003A27C8"/>
    <w:rsid w:val="003A2C58"/>
    <w:rsid w:val="003A5B3A"/>
    <w:rsid w:val="003B2A60"/>
    <w:rsid w:val="003B5EB3"/>
    <w:rsid w:val="003B6AEC"/>
    <w:rsid w:val="003C455F"/>
    <w:rsid w:val="003D41C1"/>
    <w:rsid w:val="003D791A"/>
    <w:rsid w:val="004020C1"/>
    <w:rsid w:val="00403619"/>
    <w:rsid w:val="0041553F"/>
    <w:rsid w:val="004259B1"/>
    <w:rsid w:val="00435F76"/>
    <w:rsid w:val="00453179"/>
    <w:rsid w:val="00456C9C"/>
    <w:rsid w:val="00466936"/>
    <w:rsid w:val="0047473F"/>
    <w:rsid w:val="00497B59"/>
    <w:rsid w:val="004A5452"/>
    <w:rsid w:val="004D0616"/>
    <w:rsid w:val="004E7DEE"/>
    <w:rsid w:val="005254D7"/>
    <w:rsid w:val="00526EE2"/>
    <w:rsid w:val="005274D9"/>
    <w:rsid w:val="005353D4"/>
    <w:rsid w:val="005445EC"/>
    <w:rsid w:val="00552906"/>
    <w:rsid w:val="00563794"/>
    <w:rsid w:val="00572402"/>
    <w:rsid w:val="0057400F"/>
    <w:rsid w:val="00586422"/>
    <w:rsid w:val="0059376F"/>
    <w:rsid w:val="005A0177"/>
    <w:rsid w:val="005A6483"/>
    <w:rsid w:val="005A6C49"/>
    <w:rsid w:val="005A6E7A"/>
    <w:rsid w:val="005B34FD"/>
    <w:rsid w:val="005B5D8E"/>
    <w:rsid w:val="005C5AFF"/>
    <w:rsid w:val="005F2B74"/>
    <w:rsid w:val="00607A08"/>
    <w:rsid w:val="00610527"/>
    <w:rsid w:val="00621388"/>
    <w:rsid w:val="00633A41"/>
    <w:rsid w:val="00643769"/>
    <w:rsid w:val="00665C92"/>
    <w:rsid w:val="00695BA6"/>
    <w:rsid w:val="006C5C73"/>
    <w:rsid w:val="006D5CBC"/>
    <w:rsid w:val="006E6646"/>
    <w:rsid w:val="006F6086"/>
    <w:rsid w:val="00714ED3"/>
    <w:rsid w:val="00721485"/>
    <w:rsid w:val="00722C7A"/>
    <w:rsid w:val="00722C7D"/>
    <w:rsid w:val="007236F1"/>
    <w:rsid w:val="00725594"/>
    <w:rsid w:val="00727BE2"/>
    <w:rsid w:val="007342BC"/>
    <w:rsid w:val="00737FDA"/>
    <w:rsid w:val="00747690"/>
    <w:rsid w:val="00753A83"/>
    <w:rsid w:val="0077509B"/>
    <w:rsid w:val="0079133C"/>
    <w:rsid w:val="00791AD8"/>
    <w:rsid w:val="007A1815"/>
    <w:rsid w:val="007A3A19"/>
    <w:rsid w:val="007B1E43"/>
    <w:rsid w:val="007B2301"/>
    <w:rsid w:val="007B4779"/>
    <w:rsid w:val="007C53E4"/>
    <w:rsid w:val="0080385B"/>
    <w:rsid w:val="00811513"/>
    <w:rsid w:val="00832504"/>
    <w:rsid w:val="008351C4"/>
    <w:rsid w:val="00844985"/>
    <w:rsid w:val="00856446"/>
    <w:rsid w:val="0086288E"/>
    <w:rsid w:val="00864518"/>
    <w:rsid w:val="0086511D"/>
    <w:rsid w:val="00881D0B"/>
    <w:rsid w:val="00890E4D"/>
    <w:rsid w:val="008928D5"/>
    <w:rsid w:val="008A68A5"/>
    <w:rsid w:val="008B63BA"/>
    <w:rsid w:val="008C33D7"/>
    <w:rsid w:val="0090090F"/>
    <w:rsid w:val="009057AE"/>
    <w:rsid w:val="00912DFA"/>
    <w:rsid w:val="00936253"/>
    <w:rsid w:val="00954E06"/>
    <w:rsid w:val="009700AE"/>
    <w:rsid w:val="00970363"/>
    <w:rsid w:val="00970FF6"/>
    <w:rsid w:val="009805BB"/>
    <w:rsid w:val="00990D9B"/>
    <w:rsid w:val="009A665E"/>
    <w:rsid w:val="009A684C"/>
    <w:rsid w:val="009D13BA"/>
    <w:rsid w:val="009E2353"/>
    <w:rsid w:val="009F62A4"/>
    <w:rsid w:val="00A151D5"/>
    <w:rsid w:val="00A362F5"/>
    <w:rsid w:val="00A87CDD"/>
    <w:rsid w:val="00AA4047"/>
    <w:rsid w:val="00AF0CFC"/>
    <w:rsid w:val="00AF5383"/>
    <w:rsid w:val="00B02AEA"/>
    <w:rsid w:val="00B03811"/>
    <w:rsid w:val="00B25F2C"/>
    <w:rsid w:val="00B40D14"/>
    <w:rsid w:val="00B516AA"/>
    <w:rsid w:val="00B60BE9"/>
    <w:rsid w:val="00B72091"/>
    <w:rsid w:val="00B762C4"/>
    <w:rsid w:val="00B95575"/>
    <w:rsid w:val="00BA5C8E"/>
    <w:rsid w:val="00BB2BCA"/>
    <w:rsid w:val="00BD65B5"/>
    <w:rsid w:val="00BF3777"/>
    <w:rsid w:val="00C03845"/>
    <w:rsid w:val="00C11BF4"/>
    <w:rsid w:val="00C339BA"/>
    <w:rsid w:val="00C403F3"/>
    <w:rsid w:val="00C54777"/>
    <w:rsid w:val="00C55113"/>
    <w:rsid w:val="00C60B73"/>
    <w:rsid w:val="00C756FA"/>
    <w:rsid w:val="00C75F34"/>
    <w:rsid w:val="00C77B24"/>
    <w:rsid w:val="00C838C2"/>
    <w:rsid w:val="00CA1F70"/>
    <w:rsid w:val="00CB69E1"/>
    <w:rsid w:val="00CB6BC9"/>
    <w:rsid w:val="00CC7AC1"/>
    <w:rsid w:val="00CD42CD"/>
    <w:rsid w:val="00CD77E0"/>
    <w:rsid w:val="00CE61F1"/>
    <w:rsid w:val="00CF1979"/>
    <w:rsid w:val="00D138BE"/>
    <w:rsid w:val="00D16F4F"/>
    <w:rsid w:val="00D33715"/>
    <w:rsid w:val="00D41424"/>
    <w:rsid w:val="00D43016"/>
    <w:rsid w:val="00D510AF"/>
    <w:rsid w:val="00D5423B"/>
    <w:rsid w:val="00D55D4D"/>
    <w:rsid w:val="00D56C5B"/>
    <w:rsid w:val="00D61981"/>
    <w:rsid w:val="00D62ED9"/>
    <w:rsid w:val="00D6710A"/>
    <w:rsid w:val="00D77235"/>
    <w:rsid w:val="00DA53C0"/>
    <w:rsid w:val="00DB23D1"/>
    <w:rsid w:val="00DC1AD7"/>
    <w:rsid w:val="00DF005C"/>
    <w:rsid w:val="00DF2802"/>
    <w:rsid w:val="00E1400D"/>
    <w:rsid w:val="00E17945"/>
    <w:rsid w:val="00E22107"/>
    <w:rsid w:val="00E313A8"/>
    <w:rsid w:val="00E401F3"/>
    <w:rsid w:val="00E44A52"/>
    <w:rsid w:val="00E44C89"/>
    <w:rsid w:val="00E53A85"/>
    <w:rsid w:val="00E83350"/>
    <w:rsid w:val="00EA4D0E"/>
    <w:rsid w:val="00EC3A58"/>
    <w:rsid w:val="00EC7293"/>
    <w:rsid w:val="00EE0E0A"/>
    <w:rsid w:val="00EE2AEF"/>
    <w:rsid w:val="00EE2B2C"/>
    <w:rsid w:val="00EF2EE6"/>
    <w:rsid w:val="00F1692A"/>
    <w:rsid w:val="00F22D59"/>
    <w:rsid w:val="00F258A4"/>
    <w:rsid w:val="00F34AA5"/>
    <w:rsid w:val="00F54B4B"/>
    <w:rsid w:val="00F60444"/>
    <w:rsid w:val="00F65C7F"/>
    <w:rsid w:val="00F67065"/>
    <w:rsid w:val="00F72C63"/>
    <w:rsid w:val="00F73DE6"/>
    <w:rsid w:val="00F7628B"/>
    <w:rsid w:val="00F95BF4"/>
    <w:rsid w:val="00FB1036"/>
    <w:rsid w:val="00FB108E"/>
    <w:rsid w:val="00FC1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E5BCE"/>
  <w15:docId w15:val="{A25A6F58-5B62-4FBA-B4D1-977CB9E5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293"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2C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137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1C4E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C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722C7A"/>
    <w:pPr>
      <w:spacing w:before="240" w:line="259" w:lineRule="auto"/>
      <w:outlineLvl w:val="9"/>
    </w:pPr>
    <w:rPr>
      <w:rFonts w:ascii="Calibri" w:eastAsia="Times New Roman" w:hAnsi="Calibri" w:cs="Times New Roman"/>
      <w:b w:val="0"/>
      <w:bCs w:val="0"/>
      <w:color w:val="365F91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6511D"/>
    <w:pPr>
      <w:tabs>
        <w:tab w:val="right" w:leader="dot" w:pos="9631"/>
      </w:tabs>
      <w:spacing w:before="480" w:after="480" w:line="288" w:lineRule="auto"/>
      <w:ind w:left="709"/>
    </w:pPr>
    <w:rPr>
      <w:rFonts w:cs="Times New Roman"/>
      <w:b/>
      <w:bCs/>
      <w:noProof/>
      <w:szCs w:val="28"/>
    </w:rPr>
  </w:style>
  <w:style w:type="paragraph" w:styleId="2">
    <w:name w:val="toc 2"/>
    <w:basedOn w:val="a"/>
    <w:next w:val="a"/>
    <w:autoRedefine/>
    <w:uiPriority w:val="39"/>
    <w:unhideWhenUsed/>
    <w:rsid w:val="00722C7A"/>
    <w:pPr>
      <w:spacing w:after="100" w:line="288" w:lineRule="auto"/>
      <w:ind w:left="280"/>
      <w:jc w:val="both"/>
    </w:pPr>
    <w:rPr>
      <w:rFonts w:cs="Times New Roman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722C7A"/>
    <w:pPr>
      <w:spacing w:after="100" w:line="288" w:lineRule="auto"/>
      <w:ind w:left="560"/>
      <w:jc w:val="both"/>
    </w:pPr>
    <w:rPr>
      <w:rFonts w:cs="Times New Roman"/>
      <w:szCs w:val="28"/>
    </w:rPr>
  </w:style>
  <w:style w:type="table" w:styleId="a4">
    <w:name w:val="Table Grid"/>
    <w:basedOn w:val="a1"/>
    <w:uiPriority w:val="39"/>
    <w:rsid w:val="002049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Основной текст (2)_"/>
    <w:link w:val="21"/>
    <w:qFormat/>
    <w:rsid w:val="0020491B"/>
    <w:rPr>
      <w:shd w:val="clear" w:color="auto" w:fill="FFFFFF"/>
    </w:rPr>
  </w:style>
  <w:style w:type="paragraph" w:customStyle="1" w:styleId="21">
    <w:name w:val="Основной текст (2)"/>
    <w:basedOn w:val="a"/>
    <w:link w:val="20"/>
    <w:qFormat/>
    <w:rsid w:val="0020491B"/>
    <w:pPr>
      <w:widowControl w:val="0"/>
      <w:shd w:val="clear" w:color="auto" w:fill="FFFFFF"/>
      <w:spacing w:after="300" w:line="317" w:lineRule="exact"/>
      <w:jc w:val="center"/>
    </w:pPr>
  </w:style>
  <w:style w:type="paragraph" w:customStyle="1" w:styleId="a5">
    <w:name w:val="ДИПЛОМ"/>
    <w:basedOn w:val="a6"/>
    <w:link w:val="a7"/>
    <w:qFormat/>
    <w:rsid w:val="0020491B"/>
    <w:pPr>
      <w:spacing w:after="0" w:line="360" w:lineRule="exact"/>
      <w:ind w:firstLine="709"/>
      <w:jc w:val="both"/>
    </w:pPr>
    <w:rPr>
      <w:rFonts w:cs="Arial"/>
      <w:sz w:val="28"/>
    </w:rPr>
  </w:style>
  <w:style w:type="character" w:customStyle="1" w:styleId="a7">
    <w:name w:val="ДИПЛОМ Знак"/>
    <w:link w:val="a5"/>
    <w:rsid w:val="0020491B"/>
    <w:rPr>
      <w:rFonts w:ascii="Times New Roman" w:eastAsia="Times New Roman" w:hAnsi="Times New Roman" w:cs="Arial"/>
      <w:sz w:val="28"/>
      <w:szCs w:val="24"/>
    </w:rPr>
  </w:style>
  <w:style w:type="paragraph" w:styleId="a8">
    <w:name w:val="Body Text"/>
    <w:basedOn w:val="a"/>
    <w:link w:val="a9"/>
    <w:rsid w:val="0020491B"/>
    <w:pPr>
      <w:spacing w:after="120" w:line="240" w:lineRule="auto"/>
    </w:pPr>
    <w:rPr>
      <w:rFonts w:cs="Times New Roman"/>
      <w:szCs w:val="20"/>
    </w:rPr>
  </w:style>
  <w:style w:type="character" w:customStyle="1" w:styleId="a9">
    <w:name w:val="Основной текст Знак"/>
    <w:basedOn w:val="a0"/>
    <w:link w:val="a8"/>
    <w:rsid w:val="0020491B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Normal (Web)"/>
    <w:basedOn w:val="a"/>
    <w:link w:val="aa"/>
    <w:uiPriority w:val="99"/>
    <w:unhideWhenUsed/>
    <w:rsid w:val="0020491B"/>
    <w:rPr>
      <w:rFonts w:cs="Times New Roman"/>
      <w:sz w:val="24"/>
      <w:szCs w:val="24"/>
    </w:rPr>
  </w:style>
  <w:style w:type="paragraph" w:styleId="ab">
    <w:name w:val="header"/>
    <w:basedOn w:val="a"/>
    <w:link w:val="ac"/>
    <w:uiPriority w:val="99"/>
    <w:semiHidden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721485"/>
  </w:style>
  <w:style w:type="paragraph" w:styleId="ad">
    <w:name w:val="footer"/>
    <w:basedOn w:val="a"/>
    <w:link w:val="ae"/>
    <w:uiPriority w:val="99"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21485"/>
  </w:style>
  <w:style w:type="paragraph" w:styleId="af">
    <w:name w:val="Balloon Text"/>
    <w:basedOn w:val="a"/>
    <w:link w:val="af0"/>
    <w:uiPriority w:val="99"/>
    <w:semiHidden/>
    <w:unhideWhenUsed/>
    <w:rsid w:val="00042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4231B"/>
    <w:rPr>
      <w:rFonts w:ascii="Tahoma" w:hAnsi="Tahoma" w:cs="Tahoma"/>
      <w:sz w:val="16"/>
      <w:szCs w:val="16"/>
    </w:rPr>
  </w:style>
  <w:style w:type="character" w:customStyle="1" w:styleId="aa">
    <w:name w:val="Обычный (Интернет) Знак"/>
    <w:basedOn w:val="a0"/>
    <w:link w:val="a6"/>
    <w:uiPriority w:val="99"/>
    <w:rsid w:val="0004231B"/>
    <w:rPr>
      <w:rFonts w:ascii="Times New Roman" w:hAnsi="Times New Roman" w:cs="Times New Roman"/>
      <w:sz w:val="24"/>
      <w:szCs w:val="24"/>
    </w:rPr>
  </w:style>
  <w:style w:type="paragraph" w:customStyle="1" w:styleId="af1">
    <w:name w:val="ТаблРис"/>
    <w:basedOn w:val="a"/>
    <w:link w:val="af2"/>
    <w:qFormat/>
    <w:rsid w:val="00AF0CFC"/>
    <w:pPr>
      <w:tabs>
        <w:tab w:val="left" w:pos="567"/>
      </w:tabs>
      <w:spacing w:after="0" w:line="360" w:lineRule="exact"/>
      <w:ind w:firstLine="709"/>
      <w:jc w:val="both"/>
    </w:pPr>
    <w:rPr>
      <w:rFonts w:cs="Times New Roman"/>
      <w:b/>
      <w:sz w:val="24"/>
      <w:szCs w:val="24"/>
    </w:rPr>
  </w:style>
  <w:style w:type="character" w:customStyle="1" w:styleId="af2">
    <w:name w:val="ТаблРис Знак"/>
    <w:basedOn w:val="a0"/>
    <w:link w:val="af1"/>
    <w:rsid w:val="00AF0CF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2137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List Paragraph"/>
    <w:aliases w:val="подрисуночная подпись"/>
    <w:basedOn w:val="a"/>
    <w:link w:val="af4"/>
    <w:uiPriority w:val="34"/>
    <w:qFormat/>
    <w:rsid w:val="00970FF6"/>
    <w:pPr>
      <w:ind w:left="720"/>
      <w:contextualSpacing/>
    </w:pPr>
  </w:style>
  <w:style w:type="character" w:styleId="af5">
    <w:name w:val="Hyperlink"/>
    <w:basedOn w:val="a0"/>
    <w:uiPriority w:val="99"/>
    <w:unhideWhenUsed/>
    <w:rsid w:val="00970FF6"/>
    <w:rPr>
      <w:color w:val="0000FF" w:themeColor="hyperlink"/>
      <w:u w:val="single"/>
    </w:rPr>
  </w:style>
  <w:style w:type="character" w:customStyle="1" w:styleId="mx-05">
    <w:name w:val="mx-0.5"/>
    <w:basedOn w:val="a0"/>
    <w:rsid w:val="000E6C8B"/>
  </w:style>
  <w:style w:type="character" w:styleId="af6">
    <w:name w:val="Strong"/>
    <w:basedOn w:val="a0"/>
    <w:uiPriority w:val="22"/>
    <w:qFormat/>
    <w:rsid w:val="000E6C8B"/>
    <w:rPr>
      <w:b/>
      <w:bCs/>
    </w:rPr>
  </w:style>
  <w:style w:type="character" w:styleId="HTML">
    <w:name w:val="HTML Code"/>
    <w:basedOn w:val="a0"/>
    <w:uiPriority w:val="99"/>
    <w:semiHidden/>
    <w:unhideWhenUsed/>
    <w:rsid w:val="0017050F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DC1AD7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1C4E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535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53D4"/>
    <w:rPr>
      <w:rFonts w:ascii="Courier New" w:eastAsia="Times New Roman" w:hAnsi="Courier New" w:cs="Courier New"/>
      <w:sz w:val="20"/>
      <w:szCs w:val="20"/>
    </w:rPr>
  </w:style>
  <w:style w:type="character" w:styleId="af8">
    <w:name w:val="Placeholder Text"/>
    <w:basedOn w:val="a0"/>
    <w:uiPriority w:val="99"/>
    <w:semiHidden/>
    <w:rsid w:val="007B1E43"/>
    <w:rPr>
      <w:color w:val="808080"/>
    </w:rPr>
  </w:style>
  <w:style w:type="paragraph" w:customStyle="1" w:styleId="Diplomatext">
    <w:name w:val="Diploma text"/>
    <w:basedOn w:val="a"/>
    <w:qFormat/>
    <w:rsid w:val="00B516AA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cs="Times New Roman"/>
      <w:szCs w:val="20"/>
    </w:rPr>
  </w:style>
  <w:style w:type="paragraph" w:customStyle="1" w:styleId="ConsPlusNonformat">
    <w:name w:val="ConsPlusNonformat"/>
    <w:uiPriority w:val="99"/>
    <w:rsid w:val="00EC729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aliases w:val="подрисуночная подпись Знак"/>
    <w:link w:val="af3"/>
    <w:uiPriority w:val="34"/>
    <w:rsid w:val="00EC7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2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370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9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0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5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74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8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3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0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6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0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3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2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7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487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5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1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2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3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7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856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501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7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7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48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3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2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1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9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0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5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4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3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1547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947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950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9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7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226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7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1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7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3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4784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16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5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7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8D9DB3-9E2C-4932-B69A-87293B3AE9D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19232</Words>
  <Characters>109625</Characters>
  <Application>Microsoft Office Word</Application>
  <DocSecurity>0</DocSecurity>
  <Lines>913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Денис Острожных</cp:lastModifiedBy>
  <cp:revision>2</cp:revision>
  <dcterms:created xsi:type="dcterms:W3CDTF">2026-05-07T02:09:00Z</dcterms:created>
  <dcterms:modified xsi:type="dcterms:W3CDTF">2026-05-07T02:09:00Z</dcterms:modified>
</cp:coreProperties>
</file>