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5822" w14:textId="77777777" w:rsidR="00A8438C" w:rsidRDefault="00A8438C" w:rsidP="00A8438C">
      <w:pPr>
        <w:pStyle w:val="Textoindependiente"/>
        <w:ind w:left="2063"/>
        <w:rPr>
          <w:sz w:val="20"/>
        </w:rPr>
      </w:pPr>
      <w:r>
        <w:rPr>
          <w:noProof/>
          <w:sz w:val="20"/>
        </w:rPr>
        <w:drawing>
          <wp:inline distT="0" distB="0" distL="0" distR="0" wp14:anchorId="587FAF47" wp14:editId="35740D43">
            <wp:extent cx="4230429" cy="52120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230429" cy="521207"/>
                    </a:xfrm>
                    <a:prstGeom prst="rect">
                      <a:avLst/>
                    </a:prstGeom>
                  </pic:spPr>
                </pic:pic>
              </a:graphicData>
            </a:graphic>
          </wp:inline>
        </w:drawing>
      </w:r>
    </w:p>
    <w:p w14:paraId="7036FCB2" w14:textId="77777777" w:rsidR="00A8438C" w:rsidRDefault="00A8438C" w:rsidP="00A8438C">
      <w:pPr>
        <w:pStyle w:val="Textoindependiente"/>
        <w:spacing w:before="178"/>
      </w:pPr>
    </w:p>
    <w:p w14:paraId="08892B88" w14:textId="77777777" w:rsidR="00A8438C" w:rsidRDefault="00A8438C" w:rsidP="00A8438C">
      <w:pPr>
        <w:ind w:left="127" w:right="126"/>
        <w:jc w:val="center"/>
        <w:rPr>
          <w:b/>
          <w:sz w:val="24"/>
        </w:rPr>
      </w:pPr>
      <w:r>
        <w:rPr>
          <w:b/>
          <w:sz w:val="24"/>
        </w:rPr>
        <w:t>INSTITUTO</w:t>
      </w:r>
      <w:r>
        <w:rPr>
          <w:b/>
          <w:spacing w:val="-7"/>
          <w:sz w:val="24"/>
        </w:rPr>
        <w:t xml:space="preserve"> </w:t>
      </w:r>
      <w:r>
        <w:rPr>
          <w:b/>
          <w:sz w:val="24"/>
        </w:rPr>
        <w:t>TÉCNICO</w:t>
      </w:r>
      <w:r>
        <w:rPr>
          <w:b/>
          <w:spacing w:val="-4"/>
          <w:sz w:val="24"/>
        </w:rPr>
        <w:t xml:space="preserve"> </w:t>
      </w:r>
      <w:r>
        <w:rPr>
          <w:b/>
          <w:sz w:val="24"/>
        </w:rPr>
        <w:t>SUPERIOR</w:t>
      </w:r>
      <w:r>
        <w:rPr>
          <w:b/>
          <w:spacing w:val="-4"/>
          <w:sz w:val="24"/>
        </w:rPr>
        <w:t xml:space="preserve"> </w:t>
      </w:r>
      <w:r>
        <w:rPr>
          <w:b/>
          <w:spacing w:val="-2"/>
          <w:sz w:val="24"/>
        </w:rPr>
        <w:t>ESPECIALIZADO</w:t>
      </w:r>
    </w:p>
    <w:p w14:paraId="1157C56B" w14:textId="77777777" w:rsidR="00A8438C" w:rsidRDefault="00A8438C" w:rsidP="00A8438C">
      <w:pPr>
        <w:pStyle w:val="Textoindependiente"/>
        <w:spacing w:before="161"/>
        <w:rPr>
          <w:b/>
        </w:rPr>
      </w:pPr>
    </w:p>
    <w:p w14:paraId="6F3D5882" w14:textId="5DDD12C2" w:rsidR="00A8438C" w:rsidRDefault="00A8438C" w:rsidP="00A8438C">
      <w:pPr>
        <w:ind w:left="127" w:right="124"/>
        <w:jc w:val="center"/>
        <w:rPr>
          <w:b/>
          <w:sz w:val="24"/>
        </w:rPr>
      </w:pPr>
      <w:r>
        <w:rPr>
          <w:b/>
          <w:sz w:val="24"/>
        </w:rPr>
        <w:t>Escuela</w:t>
      </w:r>
      <w:r>
        <w:rPr>
          <w:b/>
          <w:spacing w:val="-3"/>
          <w:sz w:val="24"/>
        </w:rPr>
        <w:t xml:space="preserve"> </w:t>
      </w:r>
      <w:r>
        <w:rPr>
          <w:b/>
          <w:sz w:val="24"/>
        </w:rPr>
        <w:t>de</w:t>
      </w:r>
      <w:r>
        <w:rPr>
          <w:b/>
          <w:spacing w:val="-2"/>
          <w:sz w:val="24"/>
        </w:rPr>
        <w:t xml:space="preserve"> Innovación Digital </w:t>
      </w:r>
    </w:p>
    <w:p w14:paraId="1F796DBD" w14:textId="77777777" w:rsidR="00A8438C" w:rsidRDefault="00A8438C" w:rsidP="00A8438C">
      <w:pPr>
        <w:pStyle w:val="Textoindependiente"/>
        <w:spacing w:before="158"/>
        <w:rPr>
          <w:b/>
        </w:rPr>
      </w:pPr>
    </w:p>
    <w:p w14:paraId="10739E8A" w14:textId="0300498C" w:rsidR="00A8438C" w:rsidRDefault="00A8438C" w:rsidP="00A8438C">
      <w:pPr>
        <w:spacing w:before="1" w:line="619" w:lineRule="auto"/>
        <w:ind w:left="2081" w:right="2077"/>
        <w:jc w:val="center"/>
        <w:rPr>
          <w:b/>
          <w:sz w:val="24"/>
        </w:rPr>
      </w:pPr>
      <w:r>
        <w:rPr>
          <w:b/>
          <w:sz w:val="24"/>
        </w:rPr>
        <w:t>Informe</w:t>
      </w:r>
      <w:r>
        <w:rPr>
          <w:b/>
          <w:spacing w:val="-9"/>
          <w:sz w:val="24"/>
        </w:rPr>
        <w:t xml:space="preserve"> </w:t>
      </w:r>
      <w:r>
        <w:rPr>
          <w:b/>
          <w:sz w:val="24"/>
        </w:rPr>
        <w:t>de</w:t>
      </w:r>
      <w:r>
        <w:rPr>
          <w:b/>
          <w:spacing w:val="-10"/>
          <w:sz w:val="24"/>
        </w:rPr>
        <w:t xml:space="preserve"> </w:t>
      </w:r>
      <w:r>
        <w:rPr>
          <w:b/>
          <w:sz w:val="24"/>
        </w:rPr>
        <w:t>práctica</w:t>
      </w:r>
      <w:r>
        <w:rPr>
          <w:b/>
          <w:spacing w:val="-9"/>
          <w:sz w:val="24"/>
        </w:rPr>
        <w:t xml:space="preserve"> </w:t>
      </w:r>
      <w:r>
        <w:rPr>
          <w:b/>
          <w:sz w:val="24"/>
        </w:rPr>
        <w:t>profesional</w:t>
      </w:r>
      <w:r>
        <w:rPr>
          <w:b/>
          <w:spacing w:val="-8"/>
          <w:sz w:val="24"/>
        </w:rPr>
        <w:t xml:space="preserve"> </w:t>
      </w:r>
      <w:r>
        <w:rPr>
          <w:b/>
          <w:sz w:val="24"/>
        </w:rPr>
        <w:t>para</w:t>
      </w:r>
      <w:r>
        <w:rPr>
          <w:b/>
          <w:spacing w:val="-11"/>
          <w:sz w:val="24"/>
        </w:rPr>
        <w:t xml:space="preserve"> </w:t>
      </w:r>
      <w:r>
        <w:rPr>
          <w:b/>
          <w:sz w:val="24"/>
        </w:rPr>
        <w:t>optar</w:t>
      </w:r>
      <w:r>
        <w:rPr>
          <w:b/>
          <w:spacing w:val="-12"/>
          <w:sz w:val="24"/>
        </w:rPr>
        <w:t xml:space="preserve"> </w:t>
      </w:r>
      <w:r>
        <w:rPr>
          <w:b/>
          <w:sz w:val="24"/>
        </w:rPr>
        <w:t>por</w:t>
      </w:r>
      <w:r>
        <w:rPr>
          <w:b/>
          <w:spacing w:val="-8"/>
          <w:sz w:val="24"/>
        </w:rPr>
        <w:t xml:space="preserve"> </w:t>
      </w:r>
      <w:r>
        <w:rPr>
          <w:b/>
          <w:sz w:val="24"/>
        </w:rPr>
        <w:t>el</w:t>
      </w:r>
      <w:r>
        <w:rPr>
          <w:b/>
          <w:spacing w:val="-9"/>
          <w:sz w:val="24"/>
        </w:rPr>
        <w:t xml:space="preserve"> </w:t>
      </w:r>
      <w:r>
        <w:rPr>
          <w:b/>
          <w:sz w:val="24"/>
        </w:rPr>
        <w:t>título</w:t>
      </w:r>
      <w:r>
        <w:rPr>
          <w:b/>
          <w:spacing w:val="-9"/>
          <w:sz w:val="24"/>
        </w:rPr>
        <w:t xml:space="preserve"> </w:t>
      </w:r>
      <w:r>
        <w:rPr>
          <w:b/>
          <w:sz w:val="24"/>
        </w:rPr>
        <w:t>de Técnico Superior en Desarrollo de Software</w:t>
      </w:r>
    </w:p>
    <w:p w14:paraId="3E95D46C" w14:textId="77777777" w:rsidR="00A8438C" w:rsidRDefault="00A8438C" w:rsidP="00A8438C">
      <w:pPr>
        <w:pStyle w:val="Textoindependiente"/>
        <w:rPr>
          <w:b/>
        </w:rPr>
      </w:pPr>
    </w:p>
    <w:p w14:paraId="1503073B" w14:textId="77777777" w:rsidR="00A8438C" w:rsidRDefault="00A8438C" w:rsidP="00A8438C">
      <w:pPr>
        <w:pStyle w:val="Textoindependiente"/>
        <w:spacing w:before="160"/>
        <w:rPr>
          <w:b/>
        </w:rPr>
      </w:pPr>
    </w:p>
    <w:p w14:paraId="30392DAA" w14:textId="474120C0" w:rsidR="00A8438C" w:rsidRDefault="00A8438C" w:rsidP="00A8438C">
      <w:pPr>
        <w:ind w:left="127" w:right="127"/>
        <w:jc w:val="center"/>
        <w:rPr>
          <w:b/>
          <w:sz w:val="24"/>
        </w:rPr>
      </w:pPr>
      <w:r>
        <w:rPr>
          <w:b/>
          <w:sz w:val="24"/>
        </w:rPr>
        <w:t>Práctica Profesional</w:t>
      </w:r>
      <w:r w:rsidR="00FB2667">
        <w:rPr>
          <w:b/>
          <w:sz w:val="24"/>
        </w:rPr>
        <w:t xml:space="preserve"> como a</w:t>
      </w:r>
      <w:r w:rsidR="00BE5964">
        <w:rPr>
          <w:b/>
          <w:sz w:val="24"/>
        </w:rPr>
        <w:t xml:space="preserve">nalista </w:t>
      </w:r>
      <w:r w:rsidR="00FB2667">
        <w:rPr>
          <w:b/>
          <w:sz w:val="24"/>
        </w:rPr>
        <w:t>d</w:t>
      </w:r>
      <w:r w:rsidR="00BE5964">
        <w:rPr>
          <w:b/>
          <w:sz w:val="24"/>
        </w:rPr>
        <w:t xml:space="preserve">e </w:t>
      </w:r>
      <w:r w:rsidR="00FB2667">
        <w:rPr>
          <w:b/>
          <w:sz w:val="24"/>
        </w:rPr>
        <w:t>d</w:t>
      </w:r>
      <w:r w:rsidR="00BE5964">
        <w:rPr>
          <w:b/>
          <w:sz w:val="24"/>
        </w:rPr>
        <w:t>atos en la Super</w:t>
      </w:r>
      <w:r w:rsidR="002C0DE4">
        <w:rPr>
          <w:b/>
          <w:sz w:val="24"/>
        </w:rPr>
        <w:t>i</w:t>
      </w:r>
      <w:r w:rsidR="00BE5964">
        <w:rPr>
          <w:b/>
          <w:sz w:val="24"/>
        </w:rPr>
        <w:t>ntendencia de Bancos de Panamá</w:t>
      </w:r>
      <w:r w:rsidR="002C0DE4">
        <w:rPr>
          <w:b/>
          <w:sz w:val="24"/>
        </w:rPr>
        <w:t xml:space="preserve"> (SBP)</w:t>
      </w:r>
    </w:p>
    <w:p w14:paraId="1C999453" w14:textId="77777777" w:rsidR="00A8438C" w:rsidRDefault="00A8438C" w:rsidP="00A8438C">
      <w:pPr>
        <w:pStyle w:val="Textoindependiente"/>
        <w:rPr>
          <w:b/>
        </w:rPr>
      </w:pPr>
    </w:p>
    <w:p w14:paraId="4ADBE528" w14:textId="77777777" w:rsidR="00A8438C" w:rsidRDefault="00A8438C" w:rsidP="00A8438C">
      <w:pPr>
        <w:pStyle w:val="Textoindependiente"/>
        <w:rPr>
          <w:b/>
        </w:rPr>
      </w:pPr>
    </w:p>
    <w:p w14:paraId="70F3016D" w14:textId="77777777" w:rsidR="00A8438C" w:rsidRDefault="00A8438C" w:rsidP="00A8438C">
      <w:pPr>
        <w:pStyle w:val="Textoindependiente"/>
        <w:rPr>
          <w:b/>
        </w:rPr>
      </w:pPr>
    </w:p>
    <w:p w14:paraId="358AA0E5" w14:textId="77777777" w:rsidR="00A8438C" w:rsidRDefault="00A8438C" w:rsidP="00A8438C">
      <w:pPr>
        <w:pStyle w:val="Textoindependiente"/>
        <w:spacing w:before="46"/>
        <w:rPr>
          <w:b/>
        </w:rPr>
      </w:pPr>
    </w:p>
    <w:p w14:paraId="224B330E" w14:textId="77777777" w:rsidR="00A8438C" w:rsidRDefault="00A8438C" w:rsidP="00A8438C">
      <w:pPr>
        <w:ind w:left="127" w:right="122"/>
        <w:jc w:val="center"/>
        <w:rPr>
          <w:b/>
          <w:sz w:val="24"/>
        </w:rPr>
      </w:pPr>
      <w:r>
        <w:rPr>
          <w:b/>
          <w:sz w:val="24"/>
        </w:rPr>
        <w:t>Presentado</w:t>
      </w:r>
      <w:r>
        <w:rPr>
          <w:b/>
          <w:spacing w:val="-8"/>
          <w:sz w:val="24"/>
        </w:rPr>
        <w:t xml:space="preserve"> </w:t>
      </w:r>
      <w:r>
        <w:rPr>
          <w:b/>
          <w:spacing w:val="-5"/>
          <w:sz w:val="24"/>
        </w:rPr>
        <w:t>por</w:t>
      </w:r>
    </w:p>
    <w:p w14:paraId="39F26CF7" w14:textId="77777777" w:rsidR="00A8438C" w:rsidRDefault="00A8438C" w:rsidP="00A8438C">
      <w:pPr>
        <w:pStyle w:val="Textoindependiente"/>
        <w:spacing w:before="159"/>
        <w:rPr>
          <w:b/>
        </w:rPr>
      </w:pPr>
    </w:p>
    <w:p w14:paraId="244B0125" w14:textId="306BEA82" w:rsidR="00A8438C" w:rsidRDefault="00A8438C" w:rsidP="00A8438C">
      <w:pPr>
        <w:pStyle w:val="Textoindependiente"/>
        <w:ind w:left="127" w:right="123"/>
        <w:jc w:val="center"/>
      </w:pPr>
      <w:r>
        <w:t>Alexander Joseph Prado Graell</w:t>
      </w:r>
    </w:p>
    <w:p w14:paraId="6C77B1DE" w14:textId="77777777" w:rsidR="00A8438C" w:rsidRDefault="00A8438C" w:rsidP="00A8438C">
      <w:pPr>
        <w:pStyle w:val="Textoindependiente"/>
        <w:spacing w:before="158"/>
      </w:pPr>
    </w:p>
    <w:p w14:paraId="46EF9226" w14:textId="77777777" w:rsidR="00A8438C" w:rsidRDefault="00A8438C" w:rsidP="00A8438C">
      <w:pPr>
        <w:ind w:left="127" w:right="122"/>
        <w:jc w:val="center"/>
        <w:rPr>
          <w:b/>
          <w:sz w:val="24"/>
        </w:rPr>
      </w:pPr>
      <w:r>
        <w:rPr>
          <w:b/>
          <w:spacing w:val="-2"/>
          <w:sz w:val="24"/>
        </w:rPr>
        <w:t>Cédula:</w:t>
      </w:r>
    </w:p>
    <w:p w14:paraId="6FC6A96C" w14:textId="77777777" w:rsidR="00A8438C" w:rsidRDefault="00A8438C" w:rsidP="00A8438C">
      <w:pPr>
        <w:pStyle w:val="Textoindependiente"/>
        <w:spacing w:before="163"/>
        <w:rPr>
          <w:b/>
        </w:rPr>
      </w:pPr>
    </w:p>
    <w:p w14:paraId="335E8A79" w14:textId="416A98DF" w:rsidR="00A8438C" w:rsidRDefault="00A8438C" w:rsidP="00A8438C">
      <w:pPr>
        <w:pStyle w:val="Textoindependiente"/>
        <w:ind w:left="127" w:right="125"/>
        <w:jc w:val="center"/>
      </w:pPr>
      <w:r>
        <w:rPr>
          <w:spacing w:val="-4"/>
        </w:rPr>
        <w:t>8-1019-35</w:t>
      </w:r>
    </w:p>
    <w:p w14:paraId="4CF30FB6" w14:textId="77777777" w:rsidR="00A8438C" w:rsidRDefault="00A8438C" w:rsidP="00A8438C">
      <w:pPr>
        <w:pStyle w:val="Textoindependiente"/>
        <w:spacing w:before="159"/>
      </w:pPr>
    </w:p>
    <w:p w14:paraId="23AE8519" w14:textId="77777777" w:rsidR="00A8438C" w:rsidRDefault="00A8438C" w:rsidP="00A8438C">
      <w:pPr>
        <w:ind w:left="127" w:right="127"/>
        <w:jc w:val="center"/>
        <w:rPr>
          <w:b/>
          <w:sz w:val="24"/>
        </w:rPr>
      </w:pPr>
      <w:r>
        <w:rPr>
          <w:b/>
          <w:sz w:val="24"/>
        </w:rPr>
        <w:t>Profesor</w:t>
      </w:r>
      <w:r>
        <w:rPr>
          <w:b/>
          <w:spacing w:val="-7"/>
          <w:sz w:val="24"/>
        </w:rPr>
        <w:t xml:space="preserve"> </w:t>
      </w:r>
      <w:r>
        <w:rPr>
          <w:b/>
          <w:spacing w:val="-2"/>
          <w:sz w:val="24"/>
        </w:rPr>
        <w:t>asesor:</w:t>
      </w:r>
    </w:p>
    <w:p w14:paraId="7934CA99" w14:textId="77777777" w:rsidR="00A8438C" w:rsidRDefault="00A8438C" w:rsidP="00A8438C">
      <w:pPr>
        <w:pStyle w:val="Textoindependiente"/>
        <w:spacing w:before="161"/>
        <w:rPr>
          <w:b/>
        </w:rPr>
      </w:pPr>
    </w:p>
    <w:p w14:paraId="794D4A76" w14:textId="7798E02B" w:rsidR="00A8438C" w:rsidRDefault="00A8438C" w:rsidP="00A8438C">
      <w:pPr>
        <w:pStyle w:val="Textoindependiente"/>
        <w:ind w:left="127" w:right="128"/>
        <w:jc w:val="center"/>
      </w:pPr>
      <w:r>
        <w:t xml:space="preserve">Axel </w:t>
      </w:r>
      <w:r w:rsidR="002058FB">
        <w:t>Rodríguez</w:t>
      </w:r>
      <w:r>
        <w:t xml:space="preserve"> </w:t>
      </w:r>
    </w:p>
    <w:p w14:paraId="252E8CE0" w14:textId="77777777" w:rsidR="00A8438C" w:rsidRDefault="00A8438C" w:rsidP="00A8438C">
      <w:pPr>
        <w:pStyle w:val="Textoindependiente"/>
      </w:pPr>
    </w:p>
    <w:p w14:paraId="05DF3888" w14:textId="77777777" w:rsidR="00A8438C" w:rsidRDefault="00A8438C" w:rsidP="00A8438C">
      <w:pPr>
        <w:pStyle w:val="Textoindependiente"/>
      </w:pPr>
    </w:p>
    <w:p w14:paraId="5F887400" w14:textId="77777777" w:rsidR="00A8438C" w:rsidRDefault="00A8438C" w:rsidP="00A8438C">
      <w:pPr>
        <w:pStyle w:val="Textoindependiente"/>
      </w:pPr>
    </w:p>
    <w:p w14:paraId="10D6FF7E" w14:textId="77777777" w:rsidR="00A8438C" w:rsidRDefault="00A8438C" w:rsidP="00A8438C">
      <w:pPr>
        <w:pStyle w:val="Textoindependiente"/>
        <w:spacing w:before="43"/>
      </w:pPr>
    </w:p>
    <w:p w14:paraId="110D9EDD" w14:textId="27E226B6" w:rsidR="00237558" w:rsidRDefault="00A8438C" w:rsidP="00A8438C">
      <w:pPr>
        <w:pStyle w:val="Textoindependiente"/>
        <w:spacing w:before="1"/>
        <w:ind w:left="127" w:right="127"/>
        <w:jc w:val="center"/>
        <w:sectPr w:rsidR="00237558">
          <w:pgSz w:w="12240" w:h="15840"/>
          <w:pgMar w:top="1740" w:right="720" w:bottom="280" w:left="720" w:header="720" w:footer="720" w:gutter="0"/>
          <w:cols w:space="720"/>
        </w:sectPr>
      </w:pPr>
      <w:r>
        <w:t>Panamá,</w:t>
      </w:r>
      <w:r>
        <w:rPr>
          <w:spacing w:val="-4"/>
        </w:rPr>
        <w:t xml:space="preserve"> </w:t>
      </w:r>
      <w:r>
        <w:t>20 de septiembre de 20</w:t>
      </w:r>
      <w:r w:rsidR="002C6036">
        <w:t>25</w:t>
      </w:r>
    </w:p>
    <w:p w14:paraId="2C4D9DE5" w14:textId="77777777" w:rsidR="00237558" w:rsidRPr="00B06B71" w:rsidRDefault="00237558" w:rsidP="00B06B71">
      <w:pPr>
        <w:rPr>
          <w:b/>
          <w:bCs/>
          <w:sz w:val="24"/>
          <w:szCs w:val="24"/>
        </w:rPr>
      </w:pPr>
    </w:p>
    <w:p w14:paraId="38AF1A68" w14:textId="344243E3" w:rsidR="00237558" w:rsidRPr="0018310A" w:rsidRDefault="00A52033" w:rsidP="00A273E7">
      <w:pPr>
        <w:pStyle w:val="Ttulo1"/>
        <w:numPr>
          <w:ilvl w:val="0"/>
          <w:numId w:val="0"/>
        </w:numPr>
        <w:ind w:left="720"/>
      </w:pPr>
      <w:bookmarkStart w:id="0" w:name="_Toc208906601"/>
      <w:r w:rsidRPr="001378DB">
        <w:t>Dedicatoria</w:t>
      </w:r>
      <w:bookmarkEnd w:id="0"/>
      <w:r w:rsidR="00B72706" w:rsidRPr="00265C5E">
        <w:br/>
      </w:r>
    </w:p>
    <w:p w14:paraId="5F911409" w14:textId="584A44E7" w:rsidR="0018310A" w:rsidRPr="00BD792C" w:rsidRDefault="0018310A" w:rsidP="00B72706">
      <w:pPr>
        <w:pStyle w:val="APA7"/>
      </w:pPr>
      <w:r w:rsidRPr="00BD792C">
        <w:t>A mi querida abuela Gina, por su amor, consejos y ejemplo de fortaleza que siempre me inspiran.</w:t>
      </w:r>
    </w:p>
    <w:p w14:paraId="5BBA7DA1" w14:textId="77777777" w:rsidR="0018310A" w:rsidRPr="00BD792C" w:rsidRDefault="0018310A" w:rsidP="00B72706">
      <w:pPr>
        <w:pStyle w:val="APA7"/>
        <w:ind w:firstLine="0"/>
      </w:pPr>
      <w:r w:rsidRPr="00BD792C">
        <w:t>A mi hermano menor Ian, por ser mi motivación y recordarme cada día la importancia de dar lo mejor de mí.</w:t>
      </w:r>
    </w:p>
    <w:p w14:paraId="6AB5868F" w14:textId="77777777" w:rsidR="0018310A" w:rsidRPr="00BD792C" w:rsidRDefault="0018310A" w:rsidP="00B72706">
      <w:pPr>
        <w:pStyle w:val="APA7"/>
        <w:ind w:firstLine="0"/>
      </w:pPr>
      <w:r w:rsidRPr="00BD792C">
        <w:t>A mis padres, Donald e Ileana, por su sacrificio, cariño y apoyo incondicional en cada paso de mi vida.</w:t>
      </w:r>
    </w:p>
    <w:p w14:paraId="5440F0AF" w14:textId="77777777" w:rsidR="0018310A" w:rsidRPr="00BD792C" w:rsidRDefault="0018310A" w:rsidP="00B72706">
      <w:pPr>
        <w:pStyle w:val="APA7"/>
        <w:ind w:firstLine="0"/>
      </w:pPr>
      <w:r w:rsidRPr="00BD792C">
        <w:t>A mis amigos Jill y Anel, quienes con su amistad sincera me acompañaron en este camino y me brindaron ánimo en los momentos más desafiantes.</w:t>
      </w:r>
    </w:p>
    <w:p w14:paraId="2E979E69" w14:textId="5763C8CE" w:rsidR="00237558" w:rsidRPr="00B62247" w:rsidRDefault="0018310A" w:rsidP="00B72706">
      <w:pPr>
        <w:pStyle w:val="APA7"/>
        <w:ind w:firstLine="0"/>
        <w:sectPr w:rsidR="00237558" w:rsidRPr="00B62247">
          <w:headerReference w:type="default" r:id="rId9"/>
          <w:pgSz w:w="12240" w:h="15840"/>
          <w:pgMar w:top="960" w:right="720" w:bottom="280" w:left="720" w:header="763" w:footer="0" w:gutter="0"/>
          <w:pgNumType w:start="1"/>
          <w:cols w:space="720"/>
        </w:sectPr>
      </w:pPr>
      <w:r w:rsidRPr="00BD792C">
        <w:t>A la señora Itzel y su familia, por su valiosa ayuda y apoyo durante esta etapa tan importante.</w:t>
      </w:r>
      <w:r w:rsidRPr="00BD792C">
        <w:br/>
        <w:t>A mis profesores Jorge, Ana, Yaneth, Alexis, Dora y Fernando, por su dedicación, enseñanza y el acompañamiento constante que me guiaron en mi formación académica.</w:t>
      </w:r>
    </w:p>
    <w:p w14:paraId="166CE65D" w14:textId="77777777" w:rsidR="00237558" w:rsidRDefault="00237558">
      <w:pPr>
        <w:pStyle w:val="Textoindependiente"/>
        <w:spacing w:before="59"/>
        <w:rPr>
          <w:b/>
        </w:rPr>
      </w:pPr>
    </w:p>
    <w:p w14:paraId="0BF94E01" w14:textId="413BCED6" w:rsidR="00237558" w:rsidRPr="002C6036" w:rsidRDefault="00A52033" w:rsidP="00A273E7">
      <w:pPr>
        <w:pStyle w:val="Ttulo1"/>
        <w:numPr>
          <w:ilvl w:val="0"/>
          <w:numId w:val="0"/>
        </w:numPr>
        <w:ind w:left="720"/>
      </w:pPr>
      <w:bookmarkStart w:id="1" w:name="_Toc208906602"/>
      <w:r>
        <w:t>Agradecimiento</w:t>
      </w:r>
      <w:bookmarkEnd w:id="1"/>
    </w:p>
    <w:p w14:paraId="76323B13" w14:textId="00D0482A" w:rsidR="00237558" w:rsidRDefault="00237558">
      <w:pPr>
        <w:pStyle w:val="Textoindependiente"/>
        <w:spacing w:before="57"/>
        <w:rPr>
          <w:b/>
          <w:sz w:val="20"/>
        </w:rPr>
      </w:pPr>
    </w:p>
    <w:p w14:paraId="63A789A4" w14:textId="2CE52694" w:rsidR="0018310A" w:rsidRDefault="0018310A" w:rsidP="00915AD0">
      <w:pPr>
        <w:pStyle w:val="APA7"/>
      </w:pPr>
      <w:r w:rsidRPr="0018310A">
        <w:t>Al Instituto Técnico Superior Especializado (ITSE), por la formación académica recibida y por brindarme la oportunidad de desarrollar mis competencias profesionales a través de este programa de práctica.</w:t>
      </w:r>
      <w:r w:rsidR="000428D0">
        <w:br/>
      </w:r>
      <w:r w:rsidRPr="0018310A">
        <w:t>A la Superintendencia de Bancos de Panamá, por abrirme las puertas y permitirme formar parte de su equipo de trabajo durante este periodo de aprendizaje.</w:t>
      </w:r>
    </w:p>
    <w:p w14:paraId="2D583FFB" w14:textId="79D07117" w:rsidR="0018310A" w:rsidRDefault="0018310A" w:rsidP="00915AD0">
      <w:pPr>
        <w:pStyle w:val="APA7"/>
        <w:ind w:firstLine="0"/>
      </w:pPr>
      <w:r w:rsidRPr="0018310A">
        <w:t xml:space="preserve">A la señora </w:t>
      </w:r>
      <w:r w:rsidRPr="00BD792C">
        <w:t>Miriam Ortega, Gerente de la Dirección de Estrategia y Transformación, por su apoyo y guía en este proceso.</w:t>
      </w:r>
    </w:p>
    <w:p w14:paraId="2D9B4D23" w14:textId="77777777" w:rsidR="0018310A" w:rsidRDefault="0018310A" w:rsidP="00915AD0">
      <w:pPr>
        <w:pStyle w:val="APA7"/>
        <w:ind w:firstLine="0"/>
      </w:pPr>
      <w:r w:rsidRPr="00BD792C">
        <w:t>A mis jefes directos, Jorge Calviño y Juan Vergara, por la confianza depositada en mí, sus enseñanzas y la orientación brindada para mi crecimiento profesional.</w:t>
      </w:r>
    </w:p>
    <w:p w14:paraId="39EB0019" w14:textId="77777777" w:rsidR="0018310A" w:rsidRDefault="0018310A" w:rsidP="00915AD0">
      <w:pPr>
        <w:pStyle w:val="APA7"/>
        <w:ind w:firstLine="0"/>
      </w:pPr>
      <w:r w:rsidRPr="00BD792C">
        <w:t xml:space="preserve">A mis compañeros y compañeras en la SBP, por </w:t>
      </w:r>
      <w:r w:rsidRPr="0018310A">
        <w:t>su colaboración, paciencia y disposición de compartir sus conocimientos, lo cual enriqueció mi experiencia durante la práctica.</w:t>
      </w:r>
    </w:p>
    <w:p w14:paraId="00114962" w14:textId="77777777" w:rsidR="00237558" w:rsidRPr="00B62247" w:rsidRDefault="0018310A" w:rsidP="00915AD0">
      <w:pPr>
        <w:pStyle w:val="APA7"/>
        <w:ind w:firstLine="0"/>
        <w:sectPr w:rsidR="00237558" w:rsidRPr="00B62247">
          <w:pgSz w:w="12240" w:h="15840"/>
          <w:pgMar w:top="980" w:right="720" w:bottom="280" w:left="720" w:header="763" w:footer="0" w:gutter="0"/>
          <w:cols w:space="720"/>
        </w:sectPr>
      </w:pPr>
      <w:r w:rsidRPr="0018310A">
        <w:t>A todos, mi sincero agradecimiento por haber contribuido a esta etapa tan significativa en mi formación profesional.</w:t>
      </w:r>
    </w:p>
    <w:p w14:paraId="3238E348" w14:textId="77777777" w:rsidR="00237558" w:rsidRDefault="00237558">
      <w:pPr>
        <w:pStyle w:val="Textoindependiente"/>
        <w:spacing w:before="59"/>
        <w:rPr>
          <w:b/>
        </w:rPr>
      </w:pPr>
    </w:p>
    <w:p w14:paraId="4B742137" w14:textId="77777777" w:rsidR="00237558" w:rsidRDefault="00A52033">
      <w:pPr>
        <w:ind w:left="127" w:right="127"/>
        <w:jc w:val="center"/>
        <w:rPr>
          <w:b/>
          <w:sz w:val="24"/>
        </w:rPr>
      </w:pPr>
      <w:r>
        <w:rPr>
          <w:b/>
          <w:spacing w:val="-2"/>
          <w:sz w:val="24"/>
        </w:rPr>
        <w:t>Índice</w:t>
      </w:r>
    </w:p>
    <w:p w14:paraId="412B1D36" w14:textId="77777777" w:rsidR="00237558" w:rsidRDefault="00237558">
      <w:pPr>
        <w:jc w:val="center"/>
        <w:rPr>
          <w:b/>
          <w:sz w:val="24"/>
        </w:rPr>
        <w:sectPr w:rsidR="00237558">
          <w:pgSz w:w="12240" w:h="15840"/>
          <w:pgMar w:top="980" w:right="720" w:bottom="2253" w:left="720" w:header="763" w:footer="0" w:gutter="0"/>
          <w:cols w:space="720"/>
        </w:sectPr>
      </w:pPr>
    </w:p>
    <w:bookmarkStart w:id="2" w:name="_Toc208906603" w:displacedByCustomXml="next"/>
    <w:sdt>
      <w:sdtPr>
        <w:rPr>
          <w:sz w:val="22"/>
          <w:szCs w:val="22"/>
        </w:rPr>
        <w:id w:val="1722246118"/>
        <w:docPartObj>
          <w:docPartGallery w:val="Table of Contents"/>
          <w:docPartUnique/>
        </w:docPartObj>
      </w:sdtPr>
      <w:sdtEndPr>
        <w:rPr>
          <w:spacing w:val="0"/>
        </w:rPr>
      </w:sdtEndPr>
      <w:sdtContent>
        <w:p w14:paraId="3E45E886" w14:textId="63AE5DDD" w:rsidR="00356C19" w:rsidRPr="00356C19" w:rsidRDefault="00356C19" w:rsidP="00A273E7">
          <w:pPr>
            <w:pStyle w:val="Ttulo1"/>
            <w:numPr>
              <w:ilvl w:val="0"/>
              <w:numId w:val="0"/>
            </w:numPr>
            <w:ind w:left="720"/>
          </w:pPr>
          <w:r w:rsidRPr="00356C19">
            <w:t>Contenido</w:t>
          </w:r>
          <w:bookmarkEnd w:id="2"/>
        </w:p>
        <w:p w14:paraId="4881E5CB" w14:textId="0DF906EE" w:rsidR="00ED2C60"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r w:rsidRPr="00356C19">
            <w:fldChar w:fldCharType="begin"/>
          </w:r>
          <w:r w:rsidRPr="00356C19">
            <w:instrText xml:space="preserve"> TOC \o "1-3" \h \z \u </w:instrText>
          </w:r>
          <w:r w:rsidRPr="00356C19">
            <w:fldChar w:fldCharType="separate"/>
          </w:r>
          <w:hyperlink w:anchor="_Toc208906601" w:history="1">
            <w:r w:rsidR="00ED2C60" w:rsidRPr="000A62D1">
              <w:rPr>
                <w:rStyle w:val="Hipervnculo"/>
                <w:noProof/>
              </w:rPr>
              <w:t>Dedicatoria</w:t>
            </w:r>
            <w:r w:rsidR="00ED2C60">
              <w:rPr>
                <w:noProof/>
                <w:webHidden/>
              </w:rPr>
              <w:tab/>
            </w:r>
            <w:r w:rsidR="00ED2C60">
              <w:rPr>
                <w:noProof/>
                <w:webHidden/>
              </w:rPr>
              <w:fldChar w:fldCharType="begin"/>
            </w:r>
            <w:r w:rsidR="00ED2C60">
              <w:rPr>
                <w:noProof/>
                <w:webHidden/>
              </w:rPr>
              <w:instrText xml:space="preserve"> PAGEREF _Toc208906601 \h </w:instrText>
            </w:r>
            <w:r w:rsidR="00ED2C60">
              <w:rPr>
                <w:noProof/>
                <w:webHidden/>
              </w:rPr>
            </w:r>
            <w:r w:rsidR="00ED2C60">
              <w:rPr>
                <w:noProof/>
                <w:webHidden/>
              </w:rPr>
              <w:fldChar w:fldCharType="separate"/>
            </w:r>
            <w:r w:rsidR="001C2C67">
              <w:rPr>
                <w:noProof/>
                <w:webHidden/>
              </w:rPr>
              <w:t>1</w:t>
            </w:r>
            <w:r w:rsidR="00ED2C60">
              <w:rPr>
                <w:noProof/>
                <w:webHidden/>
              </w:rPr>
              <w:fldChar w:fldCharType="end"/>
            </w:r>
          </w:hyperlink>
        </w:p>
        <w:p w14:paraId="3A5979A8" w14:textId="7713D5E1"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02" w:history="1">
            <w:r w:rsidRPr="000A62D1">
              <w:rPr>
                <w:rStyle w:val="Hipervnculo"/>
                <w:noProof/>
              </w:rPr>
              <w:t>Agradecimiento</w:t>
            </w:r>
            <w:r>
              <w:rPr>
                <w:noProof/>
                <w:webHidden/>
              </w:rPr>
              <w:tab/>
            </w:r>
            <w:r>
              <w:rPr>
                <w:noProof/>
                <w:webHidden/>
              </w:rPr>
              <w:fldChar w:fldCharType="begin"/>
            </w:r>
            <w:r>
              <w:rPr>
                <w:noProof/>
                <w:webHidden/>
              </w:rPr>
              <w:instrText xml:space="preserve"> PAGEREF _Toc208906602 \h </w:instrText>
            </w:r>
            <w:r>
              <w:rPr>
                <w:noProof/>
                <w:webHidden/>
              </w:rPr>
            </w:r>
            <w:r>
              <w:rPr>
                <w:noProof/>
                <w:webHidden/>
              </w:rPr>
              <w:fldChar w:fldCharType="separate"/>
            </w:r>
            <w:r w:rsidR="001C2C67">
              <w:rPr>
                <w:noProof/>
                <w:webHidden/>
              </w:rPr>
              <w:t>2</w:t>
            </w:r>
            <w:r>
              <w:rPr>
                <w:noProof/>
                <w:webHidden/>
              </w:rPr>
              <w:fldChar w:fldCharType="end"/>
            </w:r>
          </w:hyperlink>
        </w:p>
        <w:p w14:paraId="159D04DD" w14:textId="787A0378"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03" w:history="1">
            <w:r w:rsidRPr="000A62D1">
              <w:rPr>
                <w:rStyle w:val="Hipervnculo"/>
                <w:noProof/>
              </w:rPr>
              <w:t>Contenido</w:t>
            </w:r>
            <w:r>
              <w:rPr>
                <w:noProof/>
                <w:webHidden/>
              </w:rPr>
              <w:tab/>
            </w:r>
            <w:r>
              <w:rPr>
                <w:noProof/>
                <w:webHidden/>
              </w:rPr>
              <w:fldChar w:fldCharType="begin"/>
            </w:r>
            <w:r>
              <w:rPr>
                <w:noProof/>
                <w:webHidden/>
              </w:rPr>
              <w:instrText xml:space="preserve"> PAGEREF _Toc208906603 \h </w:instrText>
            </w:r>
            <w:r>
              <w:rPr>
                <w:noProof/>
                <w:webHidden/>
              </w:rPr>
            </w:r>
            <w:r>
              <w:rPr>
                <w:noProof/>
                <w:webHidden/>
              </w:rPr>
              <w:fldChar w:fldCharType="separate"/>
            </w:r>
            <w:r w:rsidR="001C2C67">
              <w:rPr>
                <w:noProof/>
                <w:webHidden/>
              </w:rPr>
              <w:t>3</w:t>
            </w:r>
            <w:r>
              <w:rPr>
                <w:noProof/>
                <w:webHidden/>
              </w:rPr>
              <w:fldChar w:fldCharType="end"/>
            </w:r>
          </w:hyperlink>
        </w:p>
        <w:p w14:paraId="43D05C2A" w14:textId="76F71656"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04" w:history="1">
            <w:r w:rsidRPr="000A62D1">
              <w:rPr>
                <w:rStyle w:val="Hipervnculo"/>
                <w:noProof/>
              </w:rPr>
              <w:t>Índice</w:t>
            </w:r>
            <w:r w:rsidRPr="000A62D1">
              <w:rPr>
                <w:rStyle w:val="Hipervnculo"/>
                <w:noProof/>
                <w:spacing w:val="-4"/>
              </w:rPr>
              <w:t xml:space="preserve"> </w:t>
            </w:r>
            <w:r w:rsidRPr="000A62D1">
              <w:rPr>
                <w:rStyle w:val="Hipervnculo"/>
                <w:noProof/>
              </w:rPr>
              <w:t>de</w:t>
            </w:r>
            <w:r w:rsidRPr="000A62D1">
              <w:rPr>
                <w:rStyle w:val="Hipervnculo"/>
                <w:noProof/>
                <w:spacing w:val="-1"/>
              </w:rPr>
              <w:t xml:space="preserve"> </w:t>
            </w:r>
            <w:r w:rsidRPr="000A62D1">
              <w:rPr>
                <w:rStyle w:val="Hipervnculo"/>
                <w:noProof/>
              </w:rPr>
              <w:t>figuras</w:t>
            </w:r>
            <w:r>
              <w:rPr>
                <w:noProof/>
                <w:webHidden/>
              </w:rPr>
              <w:tab/>
            </w:r>
            <w:r>
              <w:rPr>
                <w:noProof/>
                <w:webHidden/>
              </w:rPr>
              <w:fldChar w:fldCharType="begin"/>
            </w:r>
            <w:r>
              <w:rPr>
                <w:noProof/>
                <w:webHidden/>
              </w:rPr>
              <w:instrText xml:space="preserve"> PAGEREF _Toc208906604 \h </w:instrText>
            </w:r>
            <w:r>
              <w:rPr>
                <w:noProof/>
                <w:webHidden/>
              </w:rPr>
            </w:r>
            <w:r>
              <w:rPr>
                <w:noProof/>
                <w:webHidden/>
              </w:rPr>
              <w:fldChar w:fldCharType="separate"/>
            </w:r>
            <w:r w:rsidR="001C2C67">
              <w:rPr>
                <w:noProof/>
                <w:webHidden/>
              </w:rPr>
              <w:t>5</w:t>
            </w:r>
            <w:r>
              <w:rPr>
                <w:noProof/>
                <w:webHidden/>
              </w:rPr>
              <w:fldChar w:fldCharType="end"/>
            </w:r>
          </w:hyperlink>
        </w:p>
        <w:p w14:paraId="2B6C94D8" w14:textId="04A45023"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05" w:history="1">
            <w:r w:rsidRPr="000A62D1">
              <w:rPr>
                <w:rStyle w:val="Hipervnculo"/>
                <w:noProof/>
              </w:rPr>
              <w:t>Índice</w:t>
            </w:r>
            <w:r w:rsidRPr="000A62D1">
              <w:rPr>
                <w:rStyle w:val="Hipervnculo"/>
                <w:noProof/>
                <w:spacing w:val="-4"/>
              </w:rPr>
              <w:t xml:space="preserve"> </w:t>
            </w:r>
            <w:r w:rsidRPr="000A62D1">
              <w:rPr>
                <w:rStyle w:val="Hipervnculo"/>
                <w:noProof/>
              </w:rPr>
              <w:t>de</w:t>
            </w:r>
            <w:r w:rsidRPr="000A62D1">
              <w:rPr>
                <w:rStyle w:val="Hipervnculo"/>
                <w:noProof/>
                <w:spacing w:val="-1"/>
              </w:rPr>
              <w:t xml:space="preserve"> </w:t>
            </w:r>
            <w:r w:rsidRPr="000A62D1">
              <w:rPr>
                <w:rStyle w:val="Hipervnculo"/>
                <w:noProof/>
              </w:rPr>
              <w:t>tablas</w:t>
            </w:r>
            <w:r>
              <w:rPr>
                <w:noProof/>
                <w:webHidden/>
              </w:rPr>
              <w:tab/>
            </w:r>
            <w:r>
              <w:rPr>
                <w:noProof/>
                <w:webHidden/>
              </w:rPr>
              <w:fldChar w:fldCharType="begin"/>
            </w:r>
            <w:r>
              <w:rPr>
                <w:noProof/>
                <w:webHidden/>
              </w:rPr>
              <w:instrText xml:space="preserve"> PAGEREF _Toc208906605 \h </w:instrText>
            </w:r>
            <w:r>
              <w:rPr>
                <w:noProof/>
                <w:webHidden/>
              </w:rPr>
            </w:r>
            <w:r>
              <w:rPr>
                <w:noProof/>
                <w:webHidden/>
              </w:rPr>
              <w:fldChar w:fldCharType="separate"/>
            </w:r>
            <w:r w:rsidR="001C2C67">
              <w:rPr>
                <w:noProof/>
                <w:webHidden/>
              </w:rPr>
              <w:t>6</w:t>
            </w:r>
            <w:r>
              <w:rPr>
                <w:noProof/>
                <w:webHidden/>
              </w:rPr>
              <w:fldChar w:fldCharType="end"/>
            </w:r>
          </w:hyperlink>
        </w:p>
        <w:p w14:paraId="7F96F749" w14:textId="3CD4A626"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06" w:history="1">
            <w:r w:rsidRPr="000A62D1">
              <w:rPr>
                <w:rStyle w:val="Hipervnculo"/>
                <w:noProof/>
              </w:rPr>
              <w:t>Índice</w:t>
            </w:r>
            <w:r w:rsidRPr="000A62D1">
              <w:rPr>
                <w:rStyle w:val="Hipervnculo"/>
                <w:noProof/>
                <w:spacing w:val="-4"/>
              </w:rPr>
              <w:t xml:space="preserve"> </w:t>
            </w:r>
            <w:r w:rsidRPr="000A62D1">
              <w:rPr>
                <w:rStyle w:val="Hipervnculo"/>
                <w:noProof/>
              </w:rPr>
              <w:t>de</w:t>
            </w:r>
            <w:r w:rsidRPr="000A62D1">
              <w:rPr>
                <w:rStyle w:val="Hipervnculo"/>
                <w:noProof/>
                <w:spacing w:val="-1"/>
              </w:rPr>
              <w:t xml:space="preserve"> </w:t>
            </w:r>
            <w:r w:rsidRPr="000A62D1">
              <w:rPr>
                <w:rStyle w:val="Hipervnculo"/>
                <w:noProof/>
              </w:rPr>
              <w:t>anexos</w:t>
            </w:r>
            <w:r>
              <w:rPr>
                <w:noProof/>
                <w:webHidden/>
              </w:rPr>
              <w:tab/>
            </w:r>
            <w:r>
              <w:rPr>
                <w:noProof/>
                <w:webHidden/>
              </w:rPr>
              <w:fldChar w:fldCharType="begin"/>
            </w:r>
            <w:r>
              <w:rPr>
                <w:noProof/>
                <w:webHidden/>
              </w:rPr>
              <w:instrText xml:space="preserve"> PAGEREF _Toc208906606 \h </w:instrText>
            </w:r>
            <w:r>
              <w:rPr>
                <w:noProof/>
                <w:webHidden/>
              </w:rPr>
            </w:r>
            <w:r>
              <w:rPr>
                <w:noProof/>
                <w:webHidden/>
              </w:rPr>
              <w:fldChar w:fldCharType="separate"/>
            </w:r>
            <w:r w:rsidR="001C2C67">
              <w:rPr>
                <w:noProof/>
                <w:webHidden/>
              </w:rPr>
              <w:t>7</w:t>
            </w:r>
            <w:r>
              <w:rPr>
                <w:noProof/>
                <w:webHidden/>
              </w:rPr>
              <w:fldChar w:fldCharType="end"/>
            </w:r>
          </w:hyperlink>
        </w:p>
        <w:p w14:paraId="5D999D09" w14:textId="4DCA67EC"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07" w:history="1">
            <w:r w:rsidRPr="000A62D1">
              <w:rPr>
                <w:rStyle w:val="Hipervnculo"/>
                <w:noProof/>
              </w:rPr>
              <w:t>Introducción</w:t>
            </w:r>
            <w:r>
              <w:rPr>
                <w:noProof/>
                <w:webHidden/>
              </w:rPr>
              <w:tab/>
            </w:r>
            <w:r>
              <w:rPr>
                <w:noProof/>
                <w:webHidden/>
              </w:rPr>
              <w:fldChar w:fldCharType="begin"/>
            </w:r>
            <w:r>
              <w:rPr>
                <w:noProof/>
                <w:webHidden/>
              </w:rPr>
              <w:instrText xml:space="preserve"> PAGEREF _Toc208906607 \h </w:instrText>
            </w:r>
            <w:r>
              <w:rPr>
                <w:noProof/>
                <w:webHidden/>
              </w:rPr>
            </w:r>
            <w:r>
              <w:rPr>
                <w:noProof/>
                <w:webHidden/>
              </w:rPr>
              <w:fldChar w:fldCharType="separate"/>
            </w:r>
            <w:r w:rsidR="001C2C67">
              <w:rPr>
                <w:noProof/>
                <w:webHidden/>
              </w:rPr>
              <w:t>8</w:t>
            </w:r>
            <w:r>
              <w:rPr>
                <w:noProof/>
                <w:webHidden/>
              </w:rPr>
              <w:fldChar w:fldCharType="end"/>
            </w:r>
          </w:hyperlink>
        </w:p>
        <w:p w14:paraId="692A434D" w14:textId="7DC9BE74"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08" w:history="1">
            <w:r w:rsidRPr="000A62D1">
              <w:rPr>
                <w:rStyle w:val="Hipervnculo"/>
                <w:noProof/>
              </w:rPr>
              <w:t>Capítulo I.</w:t>
            </w:r>
            <w:r w:rsidRPr="000A62D1">
              <w:rPr>
                <w:rStyle w:val="Hipervnculo"/>
                <w:noProof/>
                <w:spacing w:val="-4"/>
              </w:rPr>
              <w:t xml:space="preserve"> </w:t>
            </w:r>
            <w:r w:rsidRPr="000A62D1">
              <w:rPr>
                <w:rStyle w:val="Hipervnculo"/>
                <w:noProof/>
              </w:rPr>
              <w:t>Aspectos generales</w:t>
            </w:r>
            <w:r w:rsidRPr="000A62D1">
              <w:rPr>
                <w:rStyle w:val="Hipervnculo"/>
                <w:noProof/>
                <w:spacing w:val="-1"/>
              </w:rPr>
              <w:t xml:space="preserve"> </w:t>
            </w:r>
            <w:r w:rsidRPr="000A62D1">
              <w:rPr>
                <w:rStyle w:val="Hipervnculo"/>
                <w:noProof/>
              </w:rPr>
              <w:t>de la empresa</w:t>
            </w:r>
            <w:r>
              <w:rPr>
                <w:noProof/>
                <w:webHidden/>
              </w:rPr>
              <w:tab/>
            </w:r>
            <w:r>
              <w:rPr>
                <w:noProof/>
                <w:webHidden/>
              </w:rPr>
              <w:fldChar w:fldCharType="begin"/>
            </w:r>
            <w:r>
              <w:rPr>
                <w:noProof/>
                <w:webHidden/>
              </w:rPr>
              <w:instrText xml:space="preserve"> PAGEREF _Toc208906608 \h </w:instrText>
            </w:r>
            <w:r>
              <w:rPr>
                <w:noProof/>
                <w:webHidden/>
              </w:rPr>
            </w:r>
            <w:r>
              <w:rPr>
                <w:noProof/>
                <w:webHidden/>
              </w:rPr>
              <w:fldChar w:fldCharType="separate"/>
            </w:r>
            <w:r w:rsidR="001C2C67">
              <w:rPr>
                <w:noProof/>
                <w:webHidden/>
              </w:rPr>
              <w:t>10</w:t>
            </w:r>
            <w:r>
              <w:rPr>
                <w:noProof/>
                <w:webHidden/>
              </w:rPr>
              <w:fldChar w:fldCharType="end"/>
            </w:r>
          </w:hyperlink>
        </w:p>
        <w:p w14:paraId="1564C36E" w14:textId="6B25AEB3" w:rsidR="00ED2C60" w:rsidRDefault="00ED2C60">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09" w:history="1">
            <w:r w:rsidRPr="000A62D1">
              <w:rPr>
                <w:rStyle w:val="Hipervnculo"/>
                <w:noProof/>
                <w:spacing w:val="-3"/>
              </w:rPr>
              <w:t>1.1.</w:t>
            </w:r>
            <w:r>
              <w:rPr>
                <w:rFonts w:asciiTheme="minorHAnsi" w:eastAsiaTheme="minorEastAsia" w:hAnsiTheme="minorHAnsi" w:cstheme="minorBidi"/>
                <w:noProof/>
                <w:kern w:val="2"/>
                <w:sz w:val="24"/>
                <w:szCs w:val="24"/>
                <w:lang w:eastAsia="es-ES"/>
                <w14:ligatures w14:val="standardContextual"/>
              </w:rPr>
              <w:tab/>
            </w:r>
            <w:r w:rsidRPr="000A62D1">
              <w:rPr>
                <w:rStyle w:val="Hipervnculo"/>
                <w:noProof/>
              </w:rPr>
              <w:t>Antecedentes de la Superintendencia de Bancos de Panamá (SBP</w:t>
            </w:r>
            <w:r>
              <w:rPr>
                <w:noProof/>
                <w:webHidden/>
              </w:rPr>
              <w:tab/>
            </w:r>
            <w:r>
              <w:rPr>
                <w:noProof/>
                <w:webHidden/>
              </w:rPr>
              <w:fldChar w:fldCharType="begin"/>
            </w:r>
            <w:r>
              <w:rPr>
                <w:noProof/>
                <w:webHidden/>
              </w:rPr>
              <w:instrText xml:space="preserve"> PAGEREF _Toc208906609 \h </w:instrText>
            </w:r>
            <w:r>
              <w:rPr>
                <w:noProof/>
                <w:webHidden/>
              </w:rPr>
            </w:r>
            <w:r>
              <w:rPr>
                <w:noProof/>
                <w:webHidden/>
              </w:rPr>
              <w:fldChar w:fldCharType="separate"/>
            </w:r>
            <w:r w:rsidR="001C2C67">
              <w:rPr>
                <w:noProof/>
                <w:webHidden/>
              </w:rPr>
              <w:t>10</w:t>
            </w:r>
            <w:r>
              <w:rPr>
                <w:noProof/>
                <w:webHidden/>
              </w:rPr>
              <w:fldChar w:fldCharType="end"/>
            </w:r>
          </w:hyperlink>
        </w:p>
        <w:p w14:paraId="55AA205C" w14:textId="254CD538" w:rsidR="00ED2C60" w:rsidRDefault="00ED2C60">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10" w:history="1">
            <w:r w:rsidRPr="000A62D1">
              <w:rPr>
                <w:rStyle w:val="Hipervnculo"/>
                <w:noProof/>
                <w:spacing w:val="-3"/>
              </w:rPr>
              <w:t>1.2.</w:t>
            </w:r>
            <w:r>
              <w:rPr>
                <w:rFonts w:asciiTheme="minorHAnsi" w:eastAsiaTheme="minorEastAsia" w:hAnsiTheme="minorHAnsi" w:cstheme="minorBidi"/>
                <w:noProof/>
                <w:kern w:val="2"/>
                <w:sz w:val="24"/>
                <w:szCs w:val="24"/>
                <w:lang w:eastAsia="es-ES"/>
                <w14:ligatures w14:val="standardContextual"/>
              </w:rPr>
              <w:tab/>
            </w:r>
            <w:r w:rsidRPr="000A62D1">
              <w:rPr>
                <w:rStyle w:val="Hipervnculo"/>
                <w:noProof/>
              </w:rPr>
              <w:t>Misión</w:t>
            </w:r>
            <w:r w:rsidRPr="000A62D1">
              <w:rPr>
                <w:rStyle w:val="Hipervnculo"/>
                <w:noProof/>
                <w:spacing w:val="-1"/>
              </w:rPr>
              <w:t xml:space="preserve"> </w:t>
            </w:r>
            <w:r w:rsidRPr="000A62D1">
              <w:rPr>
                <w:rStyle w:val="Hipervnculo"/>
                <w:noProof/>
              </w:rPr>
              <w:t>y visión</w:t>
            </w:r>
            <w:r>
              <w:rPr>
                <w:noProof/>
                <w:webHidden/>
              </w:rPr>
              <w:tab/>
            </w:r>
            <w:r>
              <w:rPr>
                <w:noProof/>
                <w:webHidden/>
              </w:rPr>
              <w:fldChar w:fldCharType="begin"/>
            </w:r>
            <w:r>
              <w:rPr>
                <w:noProof/>
                <w:webHidden/>
              </w:rPr>
              <w:instrText xml:space="preserve"> PAGEREF _Toc208906610 \h </w:instrText>
            </w:r>
            <w:r>
              <w:rPr>
                <w:noProof/>
                <w:webHidden/>
              </w:rPr>
            </w:r>
            <w:r>
              <w:rPr>
                <w:noProof/>
                <w:webHidden/>
              </w:rPr>
              <w:fldChar w:fldCharType="separate"/>
            </w:r>
            <w:r w:rsidR="001C2C67">
              <w:rPr>
                <w:noProof/>
                <w:webHidden/>
              </w:rPr>
              <w:t>12</w:t>
            </w:r>
            <w:r>
              <w:rPr>
                <w:noProof/>
                <w:webHidden/>
              </w:rPr>
              <w:fldChar w:fldCharType="end"/>
            </w:r>
          </w:hyperlink>
        </w:p>
        <w:p w14:paraId="7AA85B9C" w14:textId="05FB469B" w:rsidR="00ED2C60" w:rsidRDefault="00ED2C60">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11" w:history="1">
            <w:r w:rsidRPr="000A62D1">
              <w:rPr>
                <w:rStyle w:val="Hipervnculo"/>
                <w:noProof/>
                <w:spacing w:val="-3"/>
              </w:rPr>
              <w:t>1.3.</w:t>
            </w:r>
            <w:r>
              <w:rPr>
                <w:rFonts w:asciiTheme="minorHAnsi" w:eastAsiaTheme="minorEastAsia" w:hAnsiTheme="minorHAnsi" w:cstheme="minorBidi"/>
                <w:noProof/>
                <w:kern w:val="2"/>
                <w:sz w:val="24"/>
                <w:szCs w:val="24"/>
                <w:lang w:eastAsia="es-ES"/>
                <w14:ligatures w14:val="standardContextual"/>
              </w:rPr>
              <w:tab/>
            </w:r>
            <w:r w:rsidRPr="000A62D1">
              <w:rPr>
                <w:rStyle w:val="Hipervnculo"/>
                <w:noProof/>
              </w:rPr>
              <w:t>Objetivos</w:t>
            </w:r>
            <w:r w:rsidRPr="000A62D1">
              <w:rPr>
                <w:rStyle w:val="Hipervnculo"/>
                <w:noProof/>
                <w:spacing w:val="-1"/>
              </w:rPr>
              <w:t xml:space="preserve"> </w:t>
            </w:r>
            <w:r w:rsidRPr="000A62D1">
              <w:rPr>
                <w:rStyle w:val="Hipervnculo"/>
                <w:noProof/>
              </w:rPr>
              <w:t>y valores</w:t>
            </w:r>
            <w:r>
              <w:rPr>
                <w:noProof/>
                <w:webHidden/>
              </w:rPr>
              <w:tab/>
            </w:r>
            <w:r>
              <w:rPr>
                <w:noProof/>
                <w:webHidden/>
              </w:rPr>
              <w:fldChar w:fldCharType="begin"/>
            </w:r>
            <w:r>
              <w:rPr>
                <w:noProof/>
                <w:webHidden/>
              </w:rPr>
              <w:instrText xml:space="preserve"> PAGEREF _Toc208906611 \h </w:instrText>
            </w:r>
            <w:r>
              <w:rPr>
                <w:noProof/>
                <w:webHidden/>
              </w:rPr>
            </w:r>
            <w:r>
              <w:rPr>
                <w:noProof/>
                <w:webHidden/>
              </w:rPr>
              <w:fldChar w:fldCharType="separate"/>
            </w:r>
            <w:r w:rsidR="001C2C67">
              <w:rPr>
                <w:noProof/>
                <w:webHidden/>
              </w:rPr>
              <w:t>12</w:t>
            </w:r>
            <w:r>
              <w:rPr>
                <w:noProof/>
                <w:webHidden/>
              </w:rPr>
              <w:fldChar w:fldCharType="end"/>
            </w:r>
          </w:hyperlink>
        </w:p>
        <w:p w14:paraId="27CF68FC" w14:textId="398974C6" w:rsidR="00ED2C60" w:rsidRDefault="00ED2C60">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12" w:history="1">
            <w:r w:rsidRPr="000A62D1">
              <w:rPr>
                <w:rStyle w:val="Hipervnculo"/>
                <w:noProof/>
                <w:spacing w:val="-3"/>
              </w:rPr>
              <w:t>1.4.</w:t>
            </w:r>
            <w:r>
              <w:rPr>
                <w:rFonts w:asciiTheme="minorHAnsi" w:eastAsiaTheme="minorEastAsia" w:hAnsiTheme="minorHAnsi" w:cstheme="minorBidi"/>
                <w:noProof/>
                <w:kern w:val="2"/>
                <w:sz w:val="24"/>
                <w:szCs w:val="24"/>
                <w:lang w:eastAsia="es-ES"/>
                <w14:ligatures w14:val="standardContextual"/>
              </w:rPr>
              <w:tab/>
            </w:r>
            <w:r w:rsidRPr="000A62D1">
              <w:rPr>
                <w:rStyle w:val="Hipervnculo"/>
                <w:noProof/>
              </w:rPr>
              <w:t>Estructura</w:t>
            </w:r>
            <w:r w:rsidRPr="000A62D1">
              <w:rPr>
                <w:rStyle w:val="Hipervnculo"/>
                <w:noProof/>
                <w:spacing w:val="-9"/>
              </w:rPr>
              <w:t xml:space="preserve"> </w:t>
            </w:r>
            <w:r w:rsidRPr="000A62D1">
              <w:rPr>
                <w:rStyle w:val="Hipervnculo"/>
                <w:noProof/>
              </w:rPr>
              <w:t>organizacional</w:t>
            </w:r>
            <w:r>
              <w:rPr>
                <w:noProof/>
                <w:webHidden/>
              </w:rPr>
              <w:tab/>
            </w:r>
            <w:r>
              <w:rPr>
                <w:noProof/>
                <w:webHidden/>
              </w:rPr>
              <w:fldChar w:fldCharType="begin"/>
            </w:r>
            <w:r>
              <w:rPr>
                <w:noProof/>
                <w:webHidden/>
              </w:rPr>
              <w:instrText xml:space="preserve"> PAGEREF _Toc208906612 \h </w:instrText>
            </w:r>
            <w:r>
              <w:rPr>
                <w:noProof/>
                <w:webHidden/>
              </w:rPr>
            </w:r>
            <w:r>
              <w:rPr>
                <w:noProof/>
                <w:webHidden/>
              </w:rPr>
              <w:fldChar w:fldCharType="separate"/>
            </w:r>
            <w:r w:rsidR="001C2C67">
              <w:rPr>
                <w:noProof/>
                <w:webHidden/>
              </w:rPr>
              <w:t>13</w:t>
            </w:r>
            <w:r>
              <w:rPr>
                <w:noProof/>
                <w:webHidden/>
              </w:rPr>
              <w:fldChar w:fldCharType="end"/>
            </w:r>
          </w:hyperlink>
        </w:p>
        <w:p w14:paraId="5AFB4205" w14:textId="7A07FD79" w:rsidR="00ED2C60" w:rsidRDefault="00ED2C60">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13" w:history="1">
            <w:r w:rsidRPr="000A62D1">
              <w:rPr>
                <w:rStyle w:val="Hipervnculo"/>
                <w:noProof/>
                <w:spacing w:val="-3"/>
              </w:rPr>
              <w:t>1.5.</w:t>
            </w:r>
            <w:r>
              <w:rPr>
                <w:rFonts w:asciiTheme="minorHAnsi" w:eastAsiaTheme="minorEastAsia" w:hAnsiTheme="minorHAnsi" w:cstheme="minorBidi"/>
                <w:noProof/>
                <w:kern w:val="2"/>
                <w:sz w:val="24"/>
                <w:szCs w:val="24"/>
                <w:lang w:eastAsia="es-ES"/>
                <w14:ligatures w14:val="standardContextual"/>
              </w:rPr>
              <w:tab/>
            </w:r>
            <w:r w:rsidRPr="000A62D1">
              <w:rPr>
                <w:rStyle w:val="Hipervnculo"/>
                <w:noProof/>
              </w:rPr>
              <w:t>Ubicación</w:t>
            </w:r>
            <w:r w:rsidRPr="000A62D1">
              <w:rPr>
                <w:rStyle w:val="Hipervnculo"/>
                <w:noProof/>
                <w:spacing w:val="-6"/>
              </w:rPr>
              <w:t xml:space="preserve"> </w:t>
            </w:r>
            <w:r w:rsidRPr="000A62D1">
              <w:rPr>
                <w:rStyle w:val="Hipervnculo"/>
                <w:noProof/>
              </w:rPr>
              <w:t>geográfica</w:t>
            </w:r>
            <w:r>
              <w:rPr>
                <w:noProof/>
                <w:webHidden/>
              </w:rPr>
              <w:tab/>
            </w:r>
            <w:r>
              <w:rPr>
                <w:noProof/>
                <w:webHidden/>
              </w:rPr>
              <w:fldChar w:fldCharType="begin"/>
            </w:r>
            <w:r>
              <w:rPr>
                <w:noProof/>
                <w:webHidden/>
              </w:rPr>
              <w:instrText xml:space="preserve"> PAGEREF _Toc208906613 \h </w:instrText>
            </w:r>
            <w:r>
              <w:rPr>
                <w:noProof/>
                <w:webHidden/>
              </w:rPr>
            </w:r>
            <w:r>
              <w:rPr>
                <w:noProof/>
                <w:webHidden/>
              </w:rPr>
              <w:fldChar w:fldCharType="separate"/>
            </w:r>
            <w:r w:rsidR="001C2C67">
              <w:rPr>
                <w:noProof/>
                <w:webHidden/>
              </w:rPr>
              <w:t>15</w:t>
            </w:r>
            <w:r>
              <w:rPr>
                <w:noProof/>
                <w:webHidden/>
              </w:rPr>
              <w:fldChar w:fldCharType="end"/>
            </w:r>
          </w:hyperlink>
        </w:p>
        <w:p w14:paraId="742095AD" w14:textId="0B29F057"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14" w:history="1">
            <w:r w:rsidRPr="000A62D1">
              <w:rPr>
                <w:rStyle w:val="Hipervnculo"/>
                <w:noProof/>
              </w:rPr>
              <w:t>Capítulo</w:t>
            </w:r>
            <w:r w:rsidRPr="000A62D1">
              <w:rPr>
                <w:rStyle w:val="Hipervnculo"/>
                <w:noProof/>
                <w:spacing w:val="-3"/>
              </w:rPr>
              <w:t xml:space="preserve"> </w:t>
            </w:r>
            <w:r w:rsidRPr="000A62D1">
              <w:rPr>
                <w:rStyle w:val="Hipervnculo"/>
                <w:noProof/>
              </w:rPr>
              <w:t>II.</w:t>
            </w:r>
            <w:r w:rsidRPr="000A62D1">
              <w:rPr>
                <w:rStyle w:val="Hipervnculo"/>
                <w:noProof/>
                <w:spacing w:val="-1"/>
              </w:rPr>
              <w:t xml:space="preserve"> </w:t>
            </w:r>
            <w:r w:rsidRPr="000A62D1">
              <w:rPr>
                <w:rStyle w:val="Hipervnculo"/>
                <w:noProof/>
              </w:rPr>
              <w:t>Descripción de</w:t>
            </w:r>
            <w:r w:rsidRPr="000A62D1">
              <w:rPr>
                <w:rStyle w:val="Hipervnculo"/>
                <w:noProof/>
                <w:spacing w:val="-4"/>
              </w:rPr>
              <w:t xml:space="preserve"> </w:t>
            </w:r>
            <w:r w:rsidRPr="000A62D1">
              <w:rPr>
                <w:rStyle w:val="Hipervnculo"/>
                <w:noProof/>
              </w:rPr>
              <w:t>la</w:t>
            </w:r>
            <w:r w:rsidRPr="000A62D1">
              <w:rPr>
                <w:rStyle w:val="Hipervnculo"/>
                <w:noProof/>
                <w:spacing w:val="-1"/>
              </w:rPr>
              <w:t xml:space="preserve"> </w:t>
            </w:r>
            <w:r w:rsidRPr="000A62D1">
              <w:rPr>
                <w:rStyle w:val="Hipervnculo"/>
                <w:noProof/>
              </w:rPr>
              <w:t>práctica</w:t>
            </w:r>
            <w:r w:rsidRPr="000A62D1">
              <w:rPr>
                <w:rStyle w:val="Hipervnculo"/>
                <w:noProof/>
                <w:spacing w:val="-1"/>
              </w:rPr>
              <w:t xml:space="preserve"> </w:t>
            </w:r>
            <w:r w:rsidRPr="000A62D1">
              <w:rPr>
                <w:rStyle w:val="Hipervnculo"/>
                <w:noProof/>
              </w:rPr>
              <w:t>profesional</w:t>
            </w:r>
            <w:r>
              <w:rPr>
                <w:noProof/>
                <w:webHidden/>
              </w:rPr>
              <w:tab/>
            </w:r>
            <w:r>
              <w:rPr>
                <w:noProof/>
                <w:webHidden/>
              </w:rPr>
              <w:fldChar w:fldCharType="begin"/>
            </w:r>
            <w:r>
              <w:rPr>
                <w:noProof/>
                <w:webHidden/>
              </w:rPr>
              <w:instrText xml:space="preserve"> PAGEREF _Toc208906614 \h </w:instrText>
            </w:r>
            <w:r>
              <w:rPr>
                <w:noProof/>
                <w:webHidden/>
              </w:rPr>
            </w:r>
            <w:r>
              <w:rPr>
                <w:noProof/>
                <w:webHidden/>
              </w:rPr>
              <w:fldChar w:fldCharType="separate"/>
            </w:r>
            <w:r w:rsidR="001C2C67">
              <w:rPr>
                <w:noProof/>
                <w:webHidden/>
              </w:rPr>
              <w:t>15</w:t>
            </w:r>
            <w:r>
              <w:rPr>
                <w:noProof/>
                <w:webHidden/>
              </w:rPr>
              <w:fldChar w:fldCharType="end"/>
            </w:r>
          </w:hyperlink>
        </w:p>
        <w:p w14:paraId="211B0237" w14:textId="10DFA16E" w:rsidR="00ED2C60" w:rsidRDefault="00ED2C60">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15" w:history="1">
            <w:r w:rsidRPr="000A62D1">
              <w:rPr>
                <w:rStyle w:val="Hipervnculo"/>
                <w:noProof/>
                <w:spacing w:val="-3"/>
              </w:rPr>
              <w:t>2.1.</w:t>
            </w:r>
            <w:r>
              <w:rPr>
                <w:rFonts w:asciiTheme="minorHAnsi" w:eastAsiaTheme="minorEastAsia" w:hAnsiTheme="minorHAnsi" w:cstheme="minorBidi"/>
                <w:noProof/>
                <w:kern w:val="2"/>
                <w:sz w:val="24"/>
                <w:szCs w:val="24"/>
                <w:lang w:eastAsia="es-ES"/>
                <w14:ligatures w14:val="standardContextual"/>
              </w:rPr>
              <w:tab/>
            </w:r>
            <w:r w:rsidRPr="000A62D1">
              <w:rPr>
                <w:rStyle w:val="Hipervnculo"/>
                <w:noProof/>
              </w:rPr>
              <w:t>Objetivos</w:t>
            </w:r>
            <w:r w:rsidRPr="000A62D1">
              <w:rPr>
                <w:rStyle w:val="Hipervnculo"/>
                <w:noProof/>
                <w:spacing w:val="-1"/>
              </w:rPr>
              <w:t xml:space="preserve"> </w:t>
            </w:r>
            <w:r w:rsidRPr="000A62D1">
              <w:rPr>
                <w:rStyle w:val="Hipervnculo"/>
                <w:noProof/>
              </w:rPr>
              <w:t>de</w:t>
            </w:r>
            <w:r w:rsidRPr="000A62D1">
              <w:rPr>
                <w:rStyle w:val="Hipervnculo"/>
                <w:noProof/>
                <w:spacing w:val="-1"/>
              </w:rPr>
              <w:t xml:space="preserve"> </w:t>
            </w:r>
            <w:r w:rsidRPr="000A62D1">
              <w:rPr>
                <w:rStyle w:val="Hipervnculo"/>
                <w:noProof/>
              </w:rPr>
              <w:t>la práctica</w:t>
            </w:r>
            <w:r>
              <w:rPr>
                <w:noProof/>
                <w:webHidden/>
              </w:rPr>
              <w:tab/>
            </w:r>
            <w:r>
              <w:rPr>
                <w:noProof/>
                <w:webHidden/>
              </w:rPr>
              <w:fldChar w:fldCharType="begin"/>
            </w:r>
            <w:r>
              <w:rPr>
                <w:noProof/>
                <w:webHidden/>
              </w:rPr>
              <w:instrText xml:space="preserve"> PAGEREF _Toc208906615 \h </w:instrText>
            </w:r>
            <w:r>
              <w:rPr>
                <w:noProof/>
                <w:webHidden/>
              </w:rPr>
            </w:r>
            <w:r>
              <w:rPr>
                <w:noProof/>
                <w:webHidden/>
              </w:rPr>
              <w:fldChar w:fldCharType="separate"/>
            </w:r>
            <w:r w:rsidR="001C2C67">
              <w:rPr>
                <w:noProof/>
                <w:webHidden/>
              </w:rPr>
              <w:t>15</w:t>
            </w:r>
            <w:r>
              <w:rPr>
                <w:noProof/>
                <w:webHidden/>
              </w:rPr>
              <w:fldChar w:fldCharType="end"/>
            </w:r>
          </w:hyperlink>
        </w:p>
        <w:p w14:paraId="2430AEE8" w14:textId="45CA4C54" w:rsidR="00ED2C60" w:rsidRDefault="00ED2C60">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16" w:history="1">
            <w:r w:rsidRPr="000A62D1">
              <w:rPr>
                <w:rStyle w:val="Hipervnculo"/>
                <w:noProof/>
                <w:spacing w:val="-3"/>
              </w:rPr>
              <w:t>2.2.</w:t>
            </w:r>
            <w:r>
              <w:rPr>
                <w:rFonts w:asciiTheme="minorHAnsi" w:eastAsiaTheme="minorEastAsia" w:hAnsiTheme="minorHAnsi" w:cstheme="minorBidi"/>
                <w:noProof/>
                <w:kern w:val="2"/>
                <w:sz w:val="24"/>
                <w:szCs w:val="24"/>
                <w:lang w:eastAsia="es-ES"/>
                <w14:ligatures w14:val="standardContextual"/>
              </w:rPr>
              <w:tab/>
            </w:r>
            <w:r w:rsidRPr="000A62D1">
              <w:rPr>
                <w:rStyle w:val="Hipervnculo"/>
                <w:noProof/>
              </w:rPr>
              <w:t>Descripción</w:t>
            </w:r>
            <w:r w:rsidRPr="000A62D1">
              <w:rPr>
                <w:rStyle w:val="Hipervnculo"/>
                <w:noProof/>
                <w:spacing w:val="-5"/>
              </w:rPr>
              <w:t xml:space="preserve"> </w:t>
            </w:r>
            <w:r w:rsidRPr="000A62D1">
              <w:rPr>
                <w:rStyle w:val="Hipervnculo"/>
                <w:noProof/>
              </w:rPr>
              <w:t>del departamento(s) donde</w:t>
            </w:r>
            <w:r w:rsidRPr="000A62D1">
              <w:rPr>
                <w:rStyle w:val="Hipervnculo"/>
                <w:noProof/>
                <w:spacing w:val="-4"/>
              </w:rPr>
              <w:t xml:space="preserve"> </w:t>
            </w:r>
            <w:r w:rsidRPr="000A62D1">
              <w:rPr>
                <w:rStyle w:val="Hipervnculo"/>
                <w:noProof/>
              </w:rPr>
              <w:t>se</w:t>
            </w:r>
            <w:r w:rsidRPr="000A62D1">
              <w:rPr>
                <w:rStyle w:val="Hipervnculo"/>
                <w:noProof/>
                <w:spacing w:val="-6"/>
              </w:rPr>
              <w:t xml:space="preserve"> </w:t>
            </w:r>
            <w:r w:rsidRPr="000A62D1">
              <w:rPr>
                <w:rStyle w:val="Hipervnculo"/>
                <w:noProof/>
              </w:rPr>
              <w:t>realizó la</w:t>
            </w:r>
            <w:r w:rsidRPr="000A62D1">
              <w:rPr>
                <w:rStyle w:val="Hipervnculo"/>
                <w:noProof/>
                <w:spacing w:val="-1"/>
              </w:rPr>
              <w:t xml:space="preserve"> </w:t>
            </w:r>
            <w:r w:rsidRPr="000A62D1">
              <w:rPr>
                <w:rStyle w:val="Hipervnculo"/>
                <w:noProof/>
              </w:rPr>
              <w:t>práctica</w:t>
            </w:r>
            <w:r>
              <w:rPr>
                <w:noProof/>
                <w:webHidden/>
              </w:rPr>
              <w:tab/>
            </w:r>
            <w:r>
              <w:rPr>
                <w:noProof/>
                <w:webHidden/>
              </w:rPr>
              <w:fldChar w:fldCharType="begin"/>
            </w:r>
            <w:r>
              <w:rPr>
                <w:noProof/>
                <w:webHidden/>
              </w:rPr>
              <w:instrText xml:space="preserve"> PAGEREF _Toc208906616 \h </w:instrText>
            </w:r>
            <w:r>
              <w:rPr>
                <w:noProof/>
                <w:webHidden/>
              </w:rPr>
            </w:r>
            <w:r>
              <w:rPr>
                <w:noProof/>
                <w:webHidden/>
              </w:rPr>
              <w:fldChar w:fldCharType="separate"/>
            </w:r>
            <w:r w:rsidR="001C2C67">
              <w:rPr>
                <w:noProof/>
                <w:webHidden/>
              </w:rPr>
              <w:t>16</w:t>
            </w:r>
            <w:r>
              <w:rPr>
                <w:noProof/>
                <w:webHidden/>
              </w:rPr>
              <w:fldChar w:fldCharType="end"/>
            </w:r>
          </w:hyperlink>
        </w:p>
        <w:p w14:paraId="7AB2B339" w14:textId="145CCB8F" w:rsidR="00ED2C60" w:rsidRDefault="00ED2C60">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17" w:history="1">
            <w:r w:rsidRPr="000A62D1">
              <w:rPr>
                <w:rStyle w:val="Hipervnculo"/>
                <w:noProof/>
                <w:spacing w:val="-3"/>
              </w:rPr>
              <w:t>2.3.</w:t>
            </w:r>
            <w:r>
              <w:rPr>
                <w:rFonts w:asciiTheme="minorHAnsi" w:eastAsiaTheme="minorEastAsia" w:hAnsiTheme="minorHAnsi" w:cstheme="minorBidi"/>
                <w:noProof/>
                <w:kern w:val="2"/>
                <w:sz w:val="24"/>
                <w:szCs w:val="24"/>
                <w:lang w:eastAsia="es-ES"/>
                <w14:ligatures w14:val="standardContextual"/>
              </w:rPr>
              <w:tab/>
            </w:r>
            <w:r w:rsidRPr="000A62D1">
              <w:rPr>
                <w:rStyle w:val="Hipervnculo"/>
                <w:noProof/>
              </w:rPr>
              <w:t>Descripción del</w:t>
            </w:r>
            <w:r w:rsidRPr="000A62D1">
              <w:rPr>
                <w:rStyle w:val="Hipervnculo"/>
                <w:noProof/>
                <w:spacing w:val="-3"/>
              </w:rPr>
              <w:t xml:space="preserve"> </w:t>
            </w:r>
            <w:r w:rsidRPr="000A62D1">
              <w:rPr>
                <w:rStyle w:val="Hipervnculo"/>
                <w:noProof/>
              </w:rPr>
              <w:t>cargo(s) desempeñado(s)</w:t>
            </w:r>
            <w:r>
              <w:rPr>
                <w:noProof/>
                <w:webHidden/>
              </w:rPr>
              <w:tab/>
            </w:r>
            <w:r>
              <w:rPr>
                <w:noProof/>
                <w:webHidden/>
              </w:rPr>
              <w:fldChar w:fldCharType="begin"/>
            </w:r>
            <w:r>
              <w:rPr>
                <w:noProof/>
                <w:webHidden/>
              </w:rPr>
              <w:instrText xml:space="preserve"> PAGEREF _Toc208906617 \h </w:instrText>
            </w:r>
            <w:r>
              <w:rPr>
                <w:noProof/>
                <w:webHidden/>
              </w:rPr>
            </w:r>
            <w:r>
              <w:rPr>
                <w:noProof/>
                <w:webHidden/>
              </w:rPr>
              <w:fldChar w:fldCharType="separate"/>
            </w:r>
            <w:r w:rsidR="001C2C67">
              <w:rPr>
                <w:noProof/>
                <w:webHidden/>
              </w:rPr>
              <w:t>18</w:t>
            </w:r>
            <w:r>
              <w:rPr>
                <w:noProof/>
                <w:webHidden/>
              </w:rPr>
              <w:fldChar w:fldCharType="end"/>
            </w:r>
          </w:hyperlink>
        </w:p>
        <w:p w14:paraId="349293B5" w14:textId="7F22D93A" w:rsidR="00ED2C60" w:rsidRDefault="00ED2C60">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18" w:history="1">
            <w:r w:rsidRPr="000A62D1">
              <w:rPr>
                <w:rStyle w:val="Hipervnculo"/>
                <w:noProof/>
                <w:w w:val="93"/>
              </w:rPr>
              <w:t>3.2.</w:t>
            </w:r>
            <w:r>
              <w:rPr>
                <w:rFonts w:asciiTheme="minorHAnsi" w:eastAsiaTheme="minorEastAsia" w:hAnsiTheme="minorHAnsi" w:cstheme="minorBidi"/>
                <w:noProof/>
                <w:kern w:val="2"/>
                <w:sz w:val="24"/>
                <w:szCs w:val="24"/>
                <w:lang w:eastAsia="es-ES"/>
                <w14:ligatures w14:val="standardContextual"/>
              </w:rPr>
              <w:tab/>
            </w:r>
            <w:r w:rsidRPr="000A62D1">
              <w:rPr>
                <w:rStyle w:val="Hipervnculo"/>
                <w:noProof/>
              </w:rPr>
              <w:t>Beneficio</w:t>
            </w:r>
            <w:r w:rsidRPr="000A62D1">
              <w:rPr>
                <w:rStyle w:val="Hipervnculo"/>
                <w:noProof/>
                <w:spacing w:val="-4"/>
              </w:rPr>
              <w:t xml:space="preserve"> </w:t>
            </w:r>
            <w:r w:rsidRPr="000A62D1">
              <w:rPr>
                <w:rStyle w:val="Hipervnculo"/>
                <w:noProof/>
              </w:rPr>
              <w:t>personal y habilidades blandas</w:t>
            </w:r>
            <w:r>
              <w:rPr>
                <w:noProof/>
                <w:webHidden/>
              </w:rPr>
              <w:tab/>
            </w:r>
            <w:r>
              <w:rPr>
                <w:noProof/>
                <w:webHidden/>
              </w:rPr>
              <w:fldChar w:fldCharType="begin"/>
            </w:r>
            <w:r>
              <w:rPr>
                <w:noProof/>
                <w:webHidden/>
              </w:rPr>
              <w:instrText xml:space="preserve"> PAGEREF _Toc208906618 \h </w:instrText>
            </w:r>
            <w:r>
              <w:rPr>
                <w:noProof/>
                <w:webHidden/>
              </w:rPr>
            </w:r>
            <w:r>
              <w:rPr>
                <w:noProof/>
                <w:webHidden/>
              </w:rPr>
              <w:fldChar w:fldCharType="separate"/>
            </w:r>
            <w:r w:rsidR="001C2C67">
              <w:rPr>
                <w:noProof/>
                <w:webHidden/>
              </w:rPr>
              <w:t>22</w:t>
            </w:r>
            <w:r>
              <w:rPr>
                <w:noProof/>
                <w:webHidden/>
              </w:rPr>
              <w:fldChar w:fldCharType="end"/>
            </w:r>
          </w:hyperlink>
        </w:p>
        <w:p w14:paraId="76396649" w14:textId="1C5A4DFE" w:rsidR="00ED2C60" w:rsidRDefault="00ED2C60">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19" w:history="1">
            <w:r w:rsidRPr="000A62D1">
              <w:rPr>
                <w:rStyle w:val="Hipervnculo"/>
                <w:noProof/>
                <w:w w:val="93"/>
              </w:rPr>
              <w:t>3.3.</w:t>
            </w:r>
            <w:r>
              <w:rPr>
                <w:rFonts w:asciiTheme="minorHAnsi" w:eastAsiaTheme="minorEastAsia" w:hAnsiTheme="minorHAnsi" w:cstheme="minorBidi"/>
                <w:noProof/>
                <w:kern w:val="2"/>
                <w:sz w:val="24"/>
                <w:szCs w:val="24"/>
                <w:lang w:eastAsia="es-ES"/>
                <w14:ligatures w14:val="standardContextual"/>
              </w:rPr>
              <w:tab/>
            </w:r>
            <w:r w:rsidRPr="000A62D1">
              <w:rPr>
                <w:rStyle w:val="Hipervnculo"/>
                <w:noProof/>
              </w:rPr>
              <w:t>Aportes de la</w:t>
            </w:r>
            <w:r w:rsidRPr="000A62D1">
              <w:rPr>
                <w:rStyle w:val="Hipervnculo"/>
                <w:noProof/>
                <w:spacing w:val="-1"/>
              </w:rPr>
              <w:t xml:space="preserve"> </w:t>
            </w:r>
            <w:r w:rsidRPr="000A62D1">
              <w:rPr>
                <w:rStyle w:val="Hipervnculo"/>
                <w:noProof/>
              </w:rPr>
              <w:t>práctica a</w:t>
            </w:r>
            <w:r w:rsidRPr="000A62D1">
              <w:rPr>
                <w:rStyle w:val="Hipervnculo"/>
                <w:noProof/>
                <w:spacing w:val="1"/>
              </w:rPr>
              <w:t xml:space="preserve"> </w:t>
            </w:r>
            <w:r w:rsidRPr="000A62D1">
              <w:rPr>
                <w:rStyle w:val="Hipervnculo"/>
                <w:noProof/>
              </w:rPr>
              <w:t>la</w:t>
            </w:r>
            <w:r w:rsidRPr="000A62D1">
              <w:rPr>
                <w:rStyle w:val="Hipervnculo"/>
                <w:noProof/>
                <w:spacing w:val="-1"/>
              </w:rPr>
              <w:t xml:space="preserve"> </w:t>
            </w:r>
            <w:r w:rsidRPr="000A62D1">
              <w:rPr>
                <w:rStyle w:val="Hipervnculo"/>
                <w:noProof/>
              </w:rPr>
              <w:t>formación profesional</w:t>
            </w:r>
            <w:r>
              <w:rPr>
                <w:noProof/>
                <w:webHidden/>
              </w:rPr>
              <w:tab/>
            </w:r>
            <w:r>
              <w:rPr>
                <w:noProof/>
                <w:webHidden/>
              </w:rPr>
              <w:fldChar w:fldCharType="begin"/>
            </w:r>
            <w:r>
              <w:rPr>
                <w:noProof/>
                <w:webHidden/>
              </w:rPr>
              <w:instrText xml:space="preserve"> PAGEREF _Toc208906619 \h </w:instrText>
            </w:r>
            <w:r>
              <w:rPr>
                <w:noProof/>
                <w:webHidden/>
              </w:rPr>
            </w:r>
            <w:r>
              <w:rPr>
                <w:noProof/>
                <w:webHidden/>
              </w:rPr>
              <w:fldChar w:fldCharType="separate"/>
            </w:r>
            <w:r w:rsidR="001C2C67">
              <w:rPr>
                <w:noProof/>
                <w:webHidden/>
              </w:rPr>
              <w:t>24</w:t>
            </w:r>
            <w:r>
              <w:rPr>
                <w:noProof/>
                <w:webHidden/>
              </w:rPr>
              <w:fldChar w:fldCharType="end"/>
            </w:r>
          </w:hyperlink>
        </w:p>
        <w:p w14:paraId="1315EF11" w14:textId="67151A5E"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20" w:history="1">
            <w:r w:rsidRPr="000A62D1">
              <w:rPr>
                <w:rStyle w:val="Hipervnculo"/>
                <w:noProof/>
              </w:rPr>
              <w:t>Conclusiones</w:t>
            </w:r>
            <w:r>
              <w:rPr>
                <w:noProof/>
                <w:webHidden/>
              </w:rPr>
              <w:tab/>
            </w:r>
            <w:r>
              <w:rPr>
                <w:noProof/>
                <w:webHidden/>
              </w:rPr>
              <w:fldChar w:fldCharType="begin"/>
            </w:r>
            <w:r>
              <w:rPr>
                <w:noProof/>
                <w:webHidden/>
              </w:rPr>
              <w:instrText xml:space="preserve"> PAGEREF _Toc208906620 \h </w:instrText>
            </w:r>
            <w:r>
              <w:rPr>
                <w:noProof/>
                <w:webHidden/>
              </w:rPr>
            </w:r>
            <w:r>
              <w:rPr>
                <w:noProof/>
                <w:webHidden/>
              </w:rPr>
              <w:fldChar w:fldCharType="separate"/>
            </w:r>
            <w:r w:rsidR="001C2C67">
              <w:rPr>
                <w:noProof/>
                <w:webHidden/>
              </w:rPr>
              <w:t>26</w:t>
            </w:r>
            <w:r>
              <w:rPr>
                <w:noProof/>
                <w:webHidden/>
              </w:rPr>
              <w:fldChar w:fldCharType="end"/>
            </w:r>
          </w:hyperlink>
        </w:p>
        <w:p w14:paraId="4B810C0F" w14:textId="5FEAD98B"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21" w:history="1">
            <w:r w:rsidRPr="000A62D1">
              <w:rPr>
                <w:rStyle w:val="Hipervnculo"/>
                <w:noProof/>
              </w:rPr>
              <w:t>Bibliografía</w:t>
            </w:r>
            <w:r>
              <w:rPr>
                <w:noProof/>
                <w:webHidden/>
              </w:rPr>
              <w:tab/>
            </w:r>
            <w:r>
              <w:rPr>
                <w:noProof/>
                <w:webHidden/>
              </w:rPr>
              <w:fldChar w:fldCharType="begin"/>
            </w:r>
            <w:r>
              <w:rPr>
                <w:noProof/>
                <w:webHidden/>
              </w:rPr>
              <w:instrText xml:space="preserve"> PAGEREF _Toc208906621 \h </w:instrText>
            </w:r>
            <w:r>
              <w:rPr>
                <w:noProof/>
                <w:webHidden/>
              </w:rPr>
            </w:r>
            <w:r>
              <w:rPr>
                <w:noProof/>
                <w:webHidden/>
              </w:rPr>
              <w:fldChar w:fldCharType="separate"/>
            </w:r>
            <w:r w:rsidR="001C2C67">
              <w:rPr>
                <w:noProof/>
                <w:webHidden/>
              </w:rPr>
              <w:t>27</w:t>
            </w:r>
            <w:r>
              <w:rPr>
                <w:noProof/>
                <w:webHidden/>
              </w:rPr>
              <w:fldChar w:fldCharType="end"/>
            </w:r>
          </w:hyperlink>
        </w:p>
        <w:p w14:paraId="30B86DB9" w14:textId="0FF3FE35"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22" w:history="1">
            <w:r w:rsidRPr="000A62D1">
              <w:rPr>
                <w:rStyle w:val="Hipervnculo"/>
                <w:noProof/>
              </w:rPr>
              <w:t>Anexos</w:t>
            </w:r>
            <w:r>
              <w:rPr>
                <w:noProof/>
                <w:webHidden/>
              </w:rPr>
              <w:tab/>
            </w:r>
            <w:r>
              <w:rPr>
                <w:noProof/>
                <w:webHidden/>
              </w:rPr>
              <w:fldChar w:fldCharType="begin"/>
            </w:r>
            <w:r>
              <w:rPr>
                <w:noProof/>
                <w:webHidden/>
              </w:rPr>
              <w:instrText xml:space="preserve"> PAGEREF _Toc208906622 \h </w:instrText>
            </w:r>
            <w:r>
              <w:rPr>
                <w:noProof/>
                <w:webHidden/>
              </w:rPr>
            </w:r>
            <w:r>
              <w:rPr>
                <w:noProof/>
                <w:webHidden/>
              </w:rPr>
              <w:fldChar w:fldCharType="separate"/>
            </w:r>
            <w:r w:rsidR="001C2C67">
              <w:rPr>
                <w:noProof/>
                <w:webHidden/>
              </w:rPr>
              <w:t>29</w:t>
            </w:r>
            <w:r>
              <w:rPr>
                <w:noProof/>
                <w:webHidden/>
              </w:rPr>
              <w:fldChar w:fldCharType="end"/>
            </w:r>
          </w:hyperlink>
        </w:p>
        <w:p w14:paraId="2E56169E" w14:textId="308E31C6" w:rsidR="00ED2C60" w:rsidRDefault="00ED2C60">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906623" w:history="1">
            <w:r w:rsidRPr="000A62D1">
              <w:rPr>
                <w:rStyle w:val="Hipervnculo"/>
                <w:noProof/>
              </w:rPr>
              <w:t>Anexo</w:t>
            </w:r>
            <w:r w:rsidRPr="000A62D1">
              <w:rPr>
                <w:rStyle w:val="Hipervnculo"/>
                <w:noProof/>
                <w:spacing w:val="-1"/>
              </w:rPr>
              <w:t xml:space="preserve"> #</w:t>
            </w:r>
            <w:r w:rsidRPr="000A62D1">
              <w:rPr>
                <w:rStyle w:val="Hipervnculo"/>
                <w:noProof/>
                <w:spacing w:val="-10"/>
              </w:rPr>
              <w:t>1</w:t>
            </w:r>
            <w:r>
              <w:rPr>
                <w:noProof/>
                <w:webHidden/>
              </w:rPr>
              <w:tab/>
            </w:r>
            <w:r>
              <w:rPr>
                <w:noProof/>
                <w:webHidden/>
              </w:rPr>
              <w:fldChar w:fldCharType="begin"/>
            </w:r>
            <w:r>
              <w:rPr>
                <w:noProof/>
                <w:webHidden/>
              </w:rPr>
              <w:instrText xml:space="preserve"> PAGEREF _Toc208906623 \h </w:instrText>
            </w:r>
            <w:r>
              <w:rPr>
                <w:noProof/>
                <w:webHidden/>
              </w:rPr>
            </w:r>
            <w:r>
              <w:rPr>
                <w:noProof/>
                <w:webHidden/>
              </w:rPr>
              <w:fldChar w:fldCharType="separate"/>
            </w:r>
            <w:r w:rsidR="001C2C67">
              <w:rPr>
                <w:noProof/>
                <w:webHidden/>
              </w:rPr>
              <w:t>29</w:t>
            </w:r>
            <w:r>
              <w:rPr>
                <w:noProof/>
                <w:webHidden/>
              </w:rPr>
              <w:fldChar w:fldCharType="end"/>
            </w:r>
          </w:hyperlink>
        </w:p>
        <w:p w14:paraId="1AF63912" w14:textId="37AE7F05" w:rsidR="00356C19" w:rsidRDefault="00356C19">
          <w:r w:rsidRPr="00356C19">
            <w:rPr>
              <w:b/>
              <w:bCs/>
            </w:rPr>
            <w:fldChar w:fldCharType="end"/>
          </w:r>
        </w:p>
      </w:sdtContent>
    </w:sdt>
    <w:p w14:paraId="081A63BA" w14:textId="77777777" w:rsidR="00237558" w:rsidRDefault="00237558">
      <w:pPr>
        <w:pStyle w:val="TDC1"/>
        <w:sectPr w:rsidR="00237558">
          <w:type w:val="continuous"/>
          <w:pgSz w:w="12240" w:h="15840"/>
          <w:pgMar w:top="959" w:right="720" w:bottom="2253" w:left="720" w:header="763" w:footer="0" w:gutter="0"/>
          <w:cols w:space="720"/>
        </w:sectPr>
      </w:pPr>
    </w:p>
    <w:p w14:paraId="77709A74" w14:textId="77777777" w:rsidR="00237558" w:rsidRDefault="00237558">
      <w:pPr>
        <w:pStyle w:val="Textoindependiente"/>
        <w:spacing w:before="59"/>
      </w:pPr>
    </w:p>
    <w:p w14:paraId="35E243B6" w14:textId="77777777" w:rsidR="00237558" w:rsidRDefault="00A52033" w:rsidP="00A273E7">
      <w:pPr>
        <w:pStyle w:val="Ttulo1"/>
        <w:numPr>
          <w:ilvl w:val="0"/>
          <w:numId w:val="0"/>
        </w:numPr>
        <w:ind w:left="720"/>
      </w:pPr>
      <w:bookmarkStart w:id="3" w:name="_Toc208906604"/>
      <w:r>
        <w:t>Índice</w:t>
      </w:r>
      <w:r>
        <w:rPr>
          <w:spacing w:val="-4"/>
        </w:rPr>
        <w:t xml:space="preserve"> </w:t>
      </w:r>
      <w:r>
        <w:t>de</w:t>
      </w:r>
      <w:r>
        <w:rPr>
          <w:spacing w:val="-1"/>
        </w:rPr>
        <w:t xml:space="preserve"> </w:t>
      </w:r>
      <w:r>
        <w:t>figuras</w:t>
      </w:r>
      <w:bookmarkEnd w:id="3"/>
    </w:p>
    <w:p w14:paraId="444C626D" w14:textId="77777777" w:rsidR="00237558" w:rsidRDefault="00237558">
      <w:pPr>
        <w:pStyle w:val="Textoindependiente"/>
        <w:rPr>
          <w:b/>
        </w:rPr>
      </w:pPr>
    </w:p>
    <w:p w14:paraId="4168CA1C" w14:textId="77777777" w:rsidR="00237558" w:rsidRDefault="00237558">
      <w:pPr>
        <w:pStyle w:val="Textoindependiente"/>
        <w:spacing w:before="233"/>
        <w:rPr>
          <w:b/>
        </w:rPr>
      </w:pPr>
    </w:p>
    <w:p w14:paraId="6C1E7E31" w14:textId="719C67B4" w:rsidR="00237558" w:rsidRDefault="00A52033">
      <w:pPr>
        <w:pStyle w:val="Textoindependiente"/>
        <w:tabs>
          <w:tab w:val="left" w:leader="dot" w:pos="9234"/>
        </w:tabs>
        <w:ind w:left="2"/>
        <w:jc w:val="center"/>
        <w:rPr>
          <w:spacing w:val="-10"/>
        </w:rPr>
      </w:pPr>
      <w:r>
        <w:t>Figura</w:t>
      </w:r>
      <w:r>
        <w:rPr>
          <w:spacing w:val="-5"/>
        </w:rPr>
        <w:t xml:space="preserve"> </w:t>
      </w:r>
      <w:r w:rsidR="000B4EE2">
        <w:rPr>
          <w:spacing w:val="-5"/>
        </w:rPr>
        <w:t>#</w:t>
      </w:r>
      <w:r>
        <w:t xml:space="preserve">1 </w:t>
      </w:r>
      <w:r w:rsidR="000B4EE2" w:rsidRPr="00A76031">
        <w:rPr>
          <w:bCs/>
        </w:rPr>
        <w:t>Organigrama General de la SBP</w:t>
      </w:r>
      <w:r>
        <w:tab/>
      </w:r>
      <w:r>
        <w:rPr>
          <w:spacing w:val="-10"/>
        </w:rPr>
        <w:t>1</w:t>
      </w:r>
      <w:r w:rsidR="001C2C67">
        <w:rPr>
          <w:spacing w:val="-10"/>
        </w:rPr>
        <w:t>4</w:t>
      </w:r>
      <w:r w:rsidR="00356C19">
        <w:rPr>
          <w:spacing w:val="-10"/>
        </w:rPr>
        <w:br/>
      </w:r>
    </w:p>
    <w:p w14:paraId="21532B25" w14:textId="77777777" w:rsidR="00356C19" w:rsidRDefault="00356C19" w:rsidP="00356C19">
      <w:pPr>
        <w:pStyle w:val="Textoindependiente"/>
        <w:tabs>
          <w:tab w:val="left" w:leader="dot" w:pos="9234"/>
        </w:tabs>
        <w:ind w:left="2"/>
      </w:pPr>
    </w:p>
    <w:p w14:paraId="68DC1ED3" w14:textId="605F6604" w:rsidR="00237558" w:rsidRDefault="00356C19">
      <w:pPr>
        <w:pStyle w:val="Textoindependiente"/>
        <w:spacing w:before="161"/>
      </w:pPr>
      <w:r>
        <w:t xml:space="preserve">      </w:t>
      </w:r>
    </w:p>
    <w:p w14:paraId="5F977CC3" w14:textId="288D26CE" w:rsidR="00237558" w:rsidRDefault="00237558">
      <w:pPr>
        <w:pStyle w:val="Textoindependiente"/>
        <w:tabs>
          <w:tab w:val="left" w:leader="dot" w:pos="9234"/>
        </w:tabs>
        <w:ind w:left="2"/>
        <w:jc w:val="center"/>
      </w:pPr>
    </w:p>
    <w:p w14:paraId="519A2532" w14:textId="77777777" w:rsidR="00237558" w:rsidRDefault="00237558">
      <w:pPr>
        <w:pStyle w:val="Textoindependiente"/>
        <w:rPr>
          <w:sz w:val="20"/>
        </w:rPr>
      </w:pPr>
    </w:p>
    <w:p w14:paraId="2191DFA2" w14:textId="77777777" w:rsidR="00237558" w:rsidRDefault="00237558">
      <w:pPr>
        <w:pStyle w:val="Textoindependiente"/>
        <w:rPr>
          <w:sz w:val="20"/>
        </w:rPr>
      </w:pPr>
    </w:p>
    <w:p w14:paraId="743D15FA" w14:textId="4E92F986" w:rsidR="00237558" w:rsidRDefault="00237558">
      <w:pPr>
        <w:pStyle w:val="Textoindependiente"/>
        <w:spacing w:before="28"/>
        <w:rPr>
          <w:sz w:val="20"/>
        </w:rPr>
      </w:pPr>
    </w:p>
    <w:p w14:paraId="668106A3" w14:textId="77777777" w:rsidR="00237558" w:rsidRDefault="00237558">
      <w:pPr>
        <w:pStyle w:val="Textoindependiente"/>
        <w:rPr>
          <w:sz w:val="20"/>
        </w:rPr>
        <w:sectPr w:rsidR="00237558">
          <w:pgSz w:w="12240" w:h="15840"/>
          <w:pgMar w:top="980" w:right="720" w:bottom="280" w:left="720" w:header="763" w:footer="0" w:gutter="0"/>
          <w:cols w:space="720"/>
        </w:sectPr>
      </w:pPr>
    </w:p>
    <w:p w14:paraId="7EE88DED" w14:textId="77777777" w:rsidR="00237558" w:rsidRDefault="00237558">
      <w:pPr>
        <w:pStyle w:val="Textoindependiente"/>
        <w:spacing w:before="59"/>
      </w:pPr>
    </w:p>
    <w:p w14:paraId="3A99C0D2" w14:textId="77777777" w:rsidR="00237558" w:rsidRDefault="00A52033" w:rsidP="00A273E7">
      <w:pPr>
        <w:pStyle w:val="Ttulo1"/>
        <w:numPr>
          <w:ilvl w:val="0"/>
          <w:numId w:val="0"/>
        </w:numPr>
        <w:ind w:left="720"/>
      </w:pPr>
      <w:bookmarkStart w:id="4" w:name="_Toc208906605"/>
      <w:r>
        <w:t>Índice</w:t>
      </w:r>
      <w:r>
        <w:rPr>
          <w:spacing w:val="-4"/>
        </w:rPr>
        <w:t xml:space="preserve"> </w:t>
      </w:r>
      <w:r>
        <w:t>de</w:t>
      </w:r>
      <w:r>
        <w:rPr>
          <w:spacing w:val="-1"/>
        </w:rPr>
        <w:t xml:space="preserve"> </w:t>
      </w:r>
      <w:r>
        <w:t>tablas</w:t>
      </w:r>
      <w:bookmarkEnd w:id="4"/>
    </w:p>
    <w:p w14:paraId="37871EB8" w14:textId="7447F50F" w:rsidR="00237558" w:rsidRDefault="00B62247" w:rsidP="00183901">
      <w:pPr>
        <w:pStyle w:val="Textoindependiente"/>
        <w:tabs>
          <w:tab w:val="right" w:leader="dot" w:pos="9363"/>
        </w:tabs>
        <w:spacing w:before="787"/>
        <w:jc w:val="center"/>
      </w:pPr>
      <w:r>
        <w:rPr>
          <w:b/>
        </w:rPr>
        <w:br/>
      </w:r>
      <w:r w:rsidR="00183901">
        <w:t>Tabla</w:t>
      </w:r>
      <w:r w:rsidR="00183901">
        <w:rPr>
          <w:spacing w:val="-6"/>
        </w:rPr>
        <w:t xml:space="preserve"> #</w:t>
      </w:r>
      <w:r w:rsidR="00183901">
        <w:t xml:space="preserve">1 </w:t>
      </w:r>
      <w:r w:rsidR="00183901">
        <w:rPr>
          <w:bCs/>
        </w:rPr>
        <w:t>R</w:t>
      </w:r>
      <w:r w:rsidR="00183901" w:rsidRPr="00B62247">
        <w:rPr>
          <w:bCs/>
        </w:rPr>
        <w:t xml:space="preserve">elación </w:t>
      </w:r>
      <w:r w:rsidR="00183901">
        <w:rPr>
          <w:bCs/>
        </w:rPr>
        <w:t>e</w:t>
      </w:r>
      <w:r w:rsidR="00183901" w:rsidRPr="00B62247">
        <w:rPr>
          <w:bCs/>
        </w:rPr>
        <w:t xml:space="preserve">ntre </w:t>
      </w:r>
      <w:r w:rsidR="00183901">
        <w:rPr>
          <w:bCs/>
        </w:rPr>
        <w:t>c</w:t>
      </w:r>
      <w:r w:rsidR="00183901" w:rsidRPr="00B62247">
        <w:rPr>
          <w:bCs/>
        </w:rPr>
        <w:t>onceptos</w:t>
      </w:r>
      <w:r w:rsidR="00183901">
        <w:rPr>
          <w:bCs/>
        </w:rPr>
        <w:t xml:space="preserve"> de</w:t>
      </w:r>
      <w:r w:rsidR="00183901" w:rsidRPr="00B62247">
        <w:rPr>
          <w:bCs/>
        </w:rPr>
        <w:t xml:space="preserve"> la </w:t>
      </w:r>
      <w:r w:rsidR="00183901">
        <w:rPr>
          <w:bCs/>
        </w:rPr>
        <w:t>c</w:t>
      </w:r>
      <w:r w:rsidR="00183901" w:rsidRPr="00B62247">
        <w:rPr>
          <w:bCs/>
        </w:rPr>
        <w:t xml:space="preserve">arrera y </w:t>
      </w:r>
      <w:r w:rsidR="00183901">
        <w:rPr>
          <w:bCs/>
        </w:rPr>
        <w:t>p</w:t>
      </w:r>
      <w:r w:rsidR="00183901" w:rsidRPr="00B62247">
        <w:rPr>
          <w:bCs/>
        </w:rPr>
        <w:t>r</w:t>
      </w:r>
      <w:r w:rsidR="00183901">
        <w:rPr>
          <w:bCs/>
        </w:rPr>
        <w:t>á</w:t>
      </w:r>
      <w:r w:rsidR="00183901" w:rsidRPr="00B62247">
        <w:rPr>
          <w:bCs/>
        </w:rPr>
        <w:t xml:space="preserve">ctica </w:t>
      </w:r>
      <w:r w:rsidR="00183901">
        <w:rPr>
          <w:bCs/>
        </w:rPr>
        <w:t>p</w:t>
      </w:r>
      <w:r w:rsidR="00183901" w:rsidRPr="00B62247">
        <w:rPr>
          <w:bCs/>
        </w:rPr>
        <w:t>rofesional</w:t>
      </w:r>
      <w:r w:rsidR="00A52033">
        <w:tab/>
      </w:r>
      <w:r w:rsidR="00857E31">
        <w:t>2</w:t>
      </w:r>
      <w:r w:rsidR="00A52033">
        <w:rPr>
          <w:spacing w:val="-10"/>
        </w:rPr>
        <w:t>1</w:t>
      </w:r>
    </w:p>
    <w:p w14:paraId="2D41E1D7" w14:textId="77777777" w:rsidR="00237558" w:rsidRDefault="00237558">
      <w:pPr>
        <w:pStyle w:val="Textoindependiente"/>
        <w:rPr>
          <w:sz w:val="20"/>
        </w:rPr>
        <w:sectPr w:rsidR="00237558">
          <w:pgSz w:w="12240" w:h="15840"/>
          <w:pgMar w:top="980" w:right="720" w:bottom="280" w:left="720" w:header="763" w:footer="0" w:gutter="0"/>
          <w:cols w:space="720"/>
        </w:sectPr>
      </w:pPr>
    </w:p>
    <w:p w14:paraId="5381B76B" w14:textId="77777777" w:rsidR="00237558" w:rsidRDefault="00237558">
      <w:pPr>
        <w:pStyle w:val="Textoindependiente"/>
        <w:spacing w:before="59"/>
      </w:pPr>
    </w:p>
    <w:p w14:paraId="27D8C3E5" w14:textId="5ED2ADCF" w:rsidR="00183901" w:rsidRPr="00E5185B" w:rsidRDefault="00A52033" w:rsidP="00A273E7">
      <w:pPr>
        <w:pStyle w:val="Ttulo1"/>
        <w:numPr>
          <w:ilvl w:val="0"/>
          <w:numId w:val="0"/>
        </w:numPr>
        <w:ind w:left="720"/>
      </w:pPr>
      <w:bookmarkStart w:id="5" w:name="_Toc208906606"/>
      <w:r>
        <w:t>Índice</w:t>
      </w:r>
      <w:r>
        <w:rPr>
          <w:spacing w:val="-4"/>
        </w:rPr>
        <w:t xml:space="preserve"> </w:t>
      </w:r>
      <w:r>
        <w:t>de</w:t>
      </w:r>
      <w:r>
        <w:rPr>
          <w:spacing w:val="-1"/>
        </w:rPr>
        <w:t xml:space="preserve"> </w:t>
      </w:r>
      <w:r>
        <w:t>anexos</w:t>
      </w:r>
      <w:bookmarkEnd w:id="5"/>
    </w:p>
    <w:p w14:paraId="1AB8D137" w14:textId="45CE74A5" w:rsidR="00237558" w:rsidRDefault="00E5185B">
      <w:pPr>
        <w:pStyle w:val="Textoindependiente"/>
        <w:tabs>
          <w:tab w:val="right" w:leader="dot" w:pos="9363"/>
        </w:tabs>
        <w:spacing w:before="787"/>
        <w:ind w:left="2"/>
        <w:jc w:val="center"/>
      </w:pPr>
      <w:r>
        <w:t>Anexo</w:t>
      </w:r>
      <w:r>
        <w:rPr>
          <w:spacing w:val="-6"/>
        </w:rPr>
        <w:t xml:space="preserve"> #</w:t>
      </w:r>
      <w:proofErr w:type="gramStart"/>
      <w:r>
        <w:t>1  Diagrama</w:t>
      </w:r>
      <w:proofErr w:type="gramEnd"/>
      <w:r>
        <w:t xml:space="preserve"> de Gantt de los proyectos de práctica</w:t>
      </w:r>
      <w:r w:rsidR="00A52033">
        <w:tab/>
      </w:r>
      <w:r w:rsidR="00857E31">
        <w:rPr>
          <w:spacing w:val="-10"/>
        </w:rPr>
        <w:t>30</w:t>
      </w:r>
    </w:p>
    <w:p w14:paraId="6D897667" w14:textId="77777777" w:rsidR="00237558" w:rsidRDefault="00237558">
      <w:pPr>
        <w:pStyle w:val="Textoindependiente"/>
        <w:rPr>
          <w:sz w:val="20"/>
        </w:rPr>
      </w:pPr>
    </w:p>
    <w:p w14:paraId="4D90326C" w14:textId="77777777" w:rsidR="00237558" w:rsidRDefault="00237558">
      <w:pPr>
        <w:pStyle w:val="Textoindependiente"/>
        <w:rPr>
          <w:sz w:val="20"/>
        </w:rPr>
      </w:pPr>
    </w:p>
    <w:p w14:paraId="2FEB2D61" w14:textId="77777777" w:rsidR="00237558" w:rsidRDefault="00237558">
      <w:pPr>
        <w:pStyle w:val="Textoindependiente"/>
        <w:rPr>
          <w:sz w:val="20"/>
        </w:rPr>
      </w:pPr>
    </w:p>
    <w:p w14:paraId="6C38BB67" w14:textId="22CE2837" w:rsidR="00237558" w:rsidRDefault="00237558">
      <w:pPr>
        <w:pStyle w:val="Textoindependiente"/>
        <w:spacing w:before="35"/>
        <w:rPr>
          <w:sz w:val="20"/>
        </w:rPr>
      </w:pPr>
    </w:p>
    <w:p w14:paraId="577A3E1A" w14:textId="77777777" w:rsidR="00237558" w:rsidRDefault="00237558">
      <w:pPr>
        <w:pStyle w:val="Textoindependiente"/>
        <w:rPr>
          <w:sz w:val="20"/>
        </w:rPr>
        <w:sectPr w:rsidR="00237558">
          <w:pgSz w:w="12240" w:h="15840"/>
          <w:pgMar w:top="980" w:right="720" w:bottom="280" w:left="720" w:header="763" w:footer="0" w:gutter="0"/>
          <w:cols w:space="720"/>
        </w:sectPr>
      </w:pPr>
    </w:p>
    <w:p w14:paraId="07AD43A4" w14:textId="77777777" w:rsidR="00237558" w:rsidRDefault="00237558">
      <w:pPr>
        <w:pStyle w:val="Textoindependiente"/>
      </w:pPr>
    </w:p>
    <w:p w14:paraId="1D08960A" w14:textId="77777777" w:rsidR="00237558" w:rsidRDefault="00237558">
      <w:pPr>
        <w:pStyle w:val="Textoindependiente"/>
        <w:spacing w:before="59"/>
      </w:pPr>
    </w:p>
    <w:p w14:paraId="505096EC" w14:textId="108520C8" w:rsidR="00BA7833" w:rsidRPr="00502295" w:rsidRDefault="00A52033" w:rsidP="00A273E7">
      <w:pPr>
        <w:pStyle w:val="Ttulo1"/>
        <w:numPr>
          <w:ilvl w:val="0"/>
          <w:numId w:val="0"/>
        </w:numPr>
        <w:ind w:left="720"/>
      </w:pPr>
      <w:bookmarkStart w:id="6" w:name="_Toc208906607"/>
      <w:r>
        <w:t>Introducción</w:t>
      </w:r>
      <w:bookmarkEnd w:id="6"/>
      <w:r w:rsidR="00BA7833">
        <w:br/>
      </w:r>
    </w:p>
    <w:p w14:paraId="3EBAB7BF" w14:textId="77777777" w:rsidR="00BA7833" w:rsidRPr="00915AD0" w:rsidRDefault="00BA7833" w:rsidP="00915AD0">
      <w:pPr>
        <w:pStyle w:val="APA7"/>
      </w:pPr>
      <w:r w:rsidRPr="00915AD0">
        <w:t>La práctica profesional constituye una etapa fundamental dentro de la formación académica, ya que permite aplicar los conocimientos adquiridos durante la carrera en un entorno laboral real, fortalecer competencias técnicas y desarrollar habilidades blandas esenciales para el ejercicio profesional. El presente informe tiene como objetivo principal describir y reflexionar sobre las experiencias vividas, los aprendizajes alcanzados y los aportes realizados durante mi periodo de práctica.</w:t>
      </w:r>
    </w:p>
    <w:p w14:paraId="1C27F654" w14:textId="77777777" w:rsidR="00BA7833" w:rsidRPr="00915AD0" w:rsidRDefault="00BA7833" w:rsidP="00915AD0">
      <w:pPr>
        <w:pStyle w:val="APA7"/>
        <w:ind w:firstLine="0"/>
      </w:pPr>
      <w:r w:rsidRPr="00915AD0">
        <w:t>La práctica se llevó a cabo en la Superintendencia de Bancos de Panamá (SBP), una entidad autónoma que regula y supervisa el sistema bancario nacional, velando por su estabilidad, solidez y eficiencia. Específicamente, formé parte de la Dirección de Estrategia y Transformación, donde participé en proyectos enfocados en la mejora de procesos internos mediante herramientas de automatización, inteligencia artificial y análisis de datos.</w:t>
      </w:r>
    </w:p>
    <w:p w14:paraId="4421A31F" w14:textId="1D5D6E68" w:rsidR="00BA7833" w:rsidRPr="00915AD0" w:rsidRDefault="00BA7833" w:rsidP="00915AD0">
      <w:pPr>
        <w:pStyle w:val="APA7"/>
        <w:ind w:firstLine="0"/>
      </w:pPr>
      <w:r w:rsidRPr="00915AD0">
        <w:t xml:space="preserve">El periodo de la práctica se desarrolló desde el 30 de junio hasta el </w:t>
      </w:r>
      <w:r w:rsidR="009B1C04" w:rsidRPr="00915AD0">
        <w:t>10</w:t>
      </w:r>
      <w:r w:rsidRPr="00915AD0">
        <w:t xml:space="preserve"> de </w:t>
      </w:r>
      <w:r w:rsidR="009B1C04" w:rsidRPr="00915AD0">
        <w:t>octubre</w:t>
      </w:r>
      <w:r w:rsidRPr="00915AD0">
        <w:t xml:space="preserve"> de 2025, durante el cual realicé múltiples actividades. Entre ellas se destacan: el diseño y ejecución de flujos automatizados en </w:t>
      </w:r>
      <w:proofErr w:type="spellStart"/>
      <w:r w:rsidRPr="00915AD0">
        <w:t>Power</w:t>
      </w:r>
      <w:proofErr w:type="spellEnd"/>
      <w:r w:rsidRPr="00915AD0">
        <w:t xml:space="preserve"> </w:t>
      </w:r>
      <w:proofErr w:type="spellStart"/>
      <w:r w:rsidRPr="00915AD0">
        <w:t>Automate</w:t>
      </w:r>
      <w:proofErr w:type="spellEnd"/>
      <w:r w:rsidRPr="00915AD0">
        <w:t xml:space="preserve"> para el envío de correos, asignación de reuniones y carga de registros; el desarrollo y ajuste de modelos de inteligencia artificial para la clasificación de documentos estructurados; la limpieza, organización y validación de datos con Excel y scripts; así como la construcción de </w:t>
      </w:r>
      <w:proofErr w:type="spellStart"/>
      <w:r w:rsidRPr="00915AD0">
        <w:t>dashboards</w:t>
      </w:r>
      <w:proofErr w:type="spellEnd"/>
      <w:r w:rsidRPr="00915AD0">
        <w:t xml:space="preserve"> dinámicos en </w:t>
      </w:r>
      <w:proofErr w:type="spellStart"/>
      <w:r w:rsidRPr="00915AD0">
        <w:t>Power</w:t>
      </w:r>
      <w:proofErr w:type="spellEnd"/>
      <w:r w:rsidRPr="00915AD0">
        <w:t xml:space="preserve"> BI para el monitoreo de información financiera, operaciones contingentes, sostenibilidad y otros reportes estratégicos.</w:t>
      </w:r>
    </w:p>
    <w:p w14:paraId="597BB55A" w14:textId="77777777" w:rsidR="00BA7833" w:rsidRPr="00915AD0" w:rsidRDefault="00BA7833" w:rsidP="00915AD0">
      <w:pPr>
        <w:pStyle w:val="APA7"/>
        <w:ind w:firstLine="0"/>
      </w:pPr>
      <w:r w:rsidRPr="00915AD0">
        <w:t>En cuanto a la estructura del informe, este se compone de los siguientes capítulos:</w:t>
      </w:r>
    </w:p>
    <w:p w14:paraId="79E91668" w14:textId="77777777" w:rsidR="00BA7833" w:rsidRPr="00915AD0" w:rsidRDefault="00BA7833" w:rsidP="00915AD0">
      <w:pPr>
        <w:pStyle w:val="APA7"/>
        <w:ind w:firstLine="0"/>
      </w:pPr>
      <w:r w:rsidRPr="00915AD0">
        <w:t>Capítulo I: Presenta la información general de la institución y del área en la cual se realizó la práctica.</w:t>
      </w:r>
    </w:p>
    <w:p w14:paraId="7E0D9661" w14:textId="77777777" w:rsidR="00BA7833" w:rsidRPr="00915AD0" w:rsidRDefault="00BA7833" w:rsidP="00915AD0">
      <w:pPr>
        <w:pStyle w:val="APA7"/>
        <w:ind w:firstLine="0"/>
      </w:pPr>
      <w:r w:rsidRPr="00915AD0">
        <w:t>Capítulo II: Describe las actividades desarrolladas semana a semana, detallando los proyectos en los que participé.</w:t>
      </w:r>
    </w:p>
    <w:p w14:paraId="6A4EF827" w14:textId="77777777" w:rsidR="00BA7833" w:rsidRPr="00915AD0" w:rsidRDefault="00BA7833" w:rsidP="00915AD0">
      <w:pPr>
        <w:pStyle w:val="APA7"/>
        <w:ind w:firstLine="0"/>
      </w:pPr>
      <w:r w:rsidRPr="00915AD0">
        <w:t>Capítulo III: Expone los logros obtenidos, las competencias desarrolladas y las principales dificultades enfrentadas.</w:t>
      </w:r>
    </w:p>
    <w:p w14:paraId="7292E62D" w14:textId="77777777" w:rsidR="00BA7833" w:rsidRPr="00915AD0" w:rsidRDefault="00BA7833" w:rsidP="00915AD0">
      <w:pPr>
        <w:pStyle w:val="APA7"/>
        <w:ind w:firstLine="0"/>
      </w:pPr>
      <w:r w:rsidRPr="00915AD0">
        <w:t>Capítulo IV: Contiene las conclusiones y recomendaciones derivadas de la experiencia.</w:t>
      </w:r>
    </w:p>
    <w:p w14:paraId="7CA874AC" w14:textId="3AB4BFC3" w:rsidR="00BA7833" w:rsidRPr="00915AD0" w:rsidRDefault="00BA7833" w:rsidP="00915AD0">
      <w:pPr>
        <w:pStyle w:val="APA7"/>
        <w:ind w:firstLine="0"/>
        <w:sectPr w:rsidR="00BA7833" w:rsidRPr="00915AD0">
          <w:pgSz w:w="12240" w:h="15840"/>
          <w:pgMar w:top="980" w:right="720" w:bottom="280" w:left="720" w:header="763" w:footer="0" w:gutter="0"/>
          <w:cols w:space="720"/>
        </w:sectPr>
      </w:pPr>
      <w:r w:rsidRPr="00915AD0">
        <w:lastRenderedPageBreak/>
        <w:t>De esta manera, el informe no solo resume las actividades realizadas, sino que también permite valorar cómo los conocimientos teóricos adquiridos en el Instituto Técnico Superior Especializado (ITSE) se integraron con la experiencia práctica, contribuyendo a mi formación profesional y a mi crecimiento persona</w:t>
      </w:r>
      <w:r w:rsidR="008453BE">
        <w:t>l.</w:t>
      </w:r>
    </w:p>
    <w:p w14:paraId="012C8ED9" w14:textId="77777777" w:rsidR="00237558" w:rsidRDefault="00237558">
      <w:pPr>
        <w:pStyle w:val="Textoindependiente"/>
        <w:spacing w:before="136"/>
        <w:rPr>
          <w:b/>
        </w:rPr>
      </w:pPr>
    </w:p>
    <w:p w14:paraId="2570C3E5" w14:textId="77777777" w:rsidR="00237558" w:rsidRDefault="00A52033" w:rsidP="00A273E7">
      <w:pPr>
        <w:pStyle w:val="Ttulo1"/>
        <w:numPr>
          <w:ilvl w:val="0"/>
          <w:numId w:val="0"/>
        </w:numPr>
        <w:ind w:left="720"/>
      </w:pPr>
      <w:bookmarkStart w:id="7" w:name="_Toc208906608"/>
      <w:r>
        <w:t>Capítulo I.</w:t>
      </w:r>
      <w:r>
        <w:rPr>
          <w:spacing w:val="-4"/>
        </w:rPr>
        <w:t xml:space="preserve"> </w:t>
      </w:r>
      <w:r>
        <w:t>Aspectos generales</w:t>
      </w:r>
      <w:r>
        <w:rPr>
          <w:spacing w:val="-1"/>
        </w:rPr>
        <w:t xml:space="preserve"> </w:t>
      </w:r>
      <w:r>
        <w:t>de la empresa</w:t>
      </w:r>
      <w:bookmarkEnd w:id="7"/>
    </w:p>
    <w:p w14:paraId="7217F059" w14:textId="77777777" w:rsidR="00237558" w:rsidRDefault="00237558">
      <w:pPr>
        <w:pStyle w:val="Textoindependiente"/>
        <w:rPr>
          <w:b/>
        </w:rPr>
      </w:pPr>
    </w:p>
    <w:p w14:paraId="46FC1245" w14:textId="30E1FD52" w:rsidR="00C7180F" w:rsidRPr="002C0DE4" w:rsidRDefault="002C0DE4" w:rsidP="002C0DE4">
      <w:pPr>
        <w:pStyle w:val="Ttulo1"/>
        <w:numPr>
          <w:ilvl w:val="1"/>
          <w:numId w:val="4"/>
        </w:numPr>
      </w:pPr>
      <w:bookmarkStart w:id="8" w:name="_Toc208906609"/>
      <w:r>
        <w:t>Antecedentes de la Superintendencia de Bancos de Panamá (SBP</w:t>
      </w:r>
      <w:bookmarkEnd w:id="8"/>
    </w:p>
    <w:p w14:paraId="28D8D1F8" w14:textId="5CDFE331" w:rsidR="00C7180F" w:rsidRPr="00C7180F" w:rsidRDefault="00C7180F" w:rsidP="002301C5">
      <w:pPr>
        <w:pStyle w:val="APA7"/>
      </w:pPr>
      <w:r w:rsidRPr="00C7180F">
        <w:t xml:space="preserve">La Superintendencia de Bancos de Panamá (SBP) es un organismo autónomo del Estado que actúa como un pilar para la estabilidad y competitividad del Centro Bancario Internacional (CBI) de Panamá. La historia de la regulación bancaria en el país se remonta a principios del siglo XX, pero la supervisión formal comenzó con la promulgación del Decreto de Gabinete No. 238 del 2 de julio de 1970, que creó la </w:t>
      </w:r>
      <w:r w:rsidRPr="00C7180F">
        <w:rPr>
          <w:b/>
        </w:rPr>
        <w:t>Comisión Bancaria Nacional.</w:t>
      </w:r>
    </w:p>
    <w:p w14:paraId="20FBE672" w14:textId="77777777" w:rsidR="00C7180F" w:rsidRPr="00C7180F" w:rsidRDefault="00C7180F" w:rsidP="002301C5">
      <w:pPr>
        <w:pStyle w:val="APA7"/>
        <w:ind w:firstLine="0"/>
      </w:pPr>
      <w:r w:rsidRPr="00C7180F">
        <w:t>La Comisión Bancaria Nacional fue la primera entidad reguladora del sector y bajo su tutela, el Centro Bancario Internacional experimentó un crecimiento considerable, llegando a tener 125 bancos en 1982. Sin embargo, la Comisión tenía limitaciones estructurales, como su dependencia presupuestaria del Órgano Ejecutivo y su vulnerabilidad a influencias políticas, lo que limitaba su capacidad de respuesta ante la creciente complejidad del sistema financiero.</w:t>
      </w:r>
    </w:p>
    <w:p w14:paraId="5B5442D5" w14:textId="20F7A0C7" w:rsidR="00C7180F" w:rsidRPr="00C7180F" w:rsidRDefault="00C7180F" w:rsidP="002301C5">
      <w:pPr>
        <w:pStyle w:val="APA7"/>
        <w:ind w:firstLine="0"/>
      </w:pPr>
      <w:r w:rsidRPr="00C7180F">
        <w:t xml:space="preserve">En respuesta a la crisis política de 1988 y la necesidad de modernizar la regulación bancaria según los estándares internacionales, </w:t>
      </w:r>
      <w:r w:rsidR="007E2A6E">
        <w:t>e</w:t>
      </w:r>
      <w:r w:rsidRPr="00C7180F">
        <w:t xml:space="preserve">l </w:t>
      </w:r>
      <w:r w:rsidRPr="00C7180F">
        <w:rPr>
          <w:b/>
        </w:rPr>
        <w:t>Decreto Ley 9 del 26 de febrero de 1998</w:t>
      </w:r>
      <w:r w:rsidRPr="00C7180F">
        <w:t xml:space="preserve"> reemplazó a la Comisión y creó la actual Superintendencia de Bancos de Panamá (SBP). Este cambio fue trascendental, ya que dotó a la SBP de autonomía e independencia administrativa, presupuestaria y financiera, permitiéndole operar con criterios técnicos y no políticos.</w:t>
      </w:r>
    </w:p>
    <w:p w14:paraId="49614308" w14:textId="35455D28" w:rsidR="00C7180F" w:rsidRPr="00C7180F" w:rsidRDefault="00C7180F" w:rsidP="002301C5">
      <w:pPr>
        <w:pStyle w:val="APA7"/>
        <w:ind w:firstLine="0"/>
      </w:pPr>
      <w:r w:rsidRPr="00C7180F">
        <w:t>Desde su creación, la SBP se ha posicionado como un actor estratégico en la promoción de la confianza pública y la integración financiera de Panamá en la economía global. Más allá de su función reguladora, la institución se dedica activamente a actividades de crecimiento y mejora de su imagen a través de su estrategia de</w:t>
      </w:r>
      <w:r>
        <w:t xml:space="preserve"> </w:t>
      </w:r>
      <w:r w:rsidR="00305C0F" w:rsidRPr="00305C0F">
        <w:rPr>
          <w:b/>
        </w:rPr>
        <w:t>R</w:t>
      </w:r>
      <w:r w:rsidRPr="00C7180F">
        <w:rPr>
          <w:b/>
        </w:rPr>
        <w:t>esponsabilidad Social Empresarial (RSE) y sostenibilidad.</w:t>
      </w:r>
    </w:p>
    <w:p w14:paraId="33555942" w14:textId="77777777" w:rsidR="00C7180F" w:rsidRPr="00C7180F" w:rsidRDefault="00C7180F" w:rsidP="002301C5">
      <w:pPr>
        <w:pStyle w:val="APA7"/>
        <w:ind w:firstLine="0"/>
      </w:pPr>
      <w:r w:rsidRPr="00C7180F">
        <w:t>Entre sus principales actividades para el crecimiento e imagen se destacan:</w:t>
      </w:r>
    </w:p>
    <w:p w14:paraId="6C4DFA29" w14:textId="77777777" w:rsidR="00C7180F" w:rsidRPr="00C7180F" w:rsidRDefault="00C7180F" w:rsidP="002301C5">
      <w:pPr>
        <w:pStyle w:val="APA7"/>
        <w:ind w:firstLine="0"/>
      </w:pPr>
      <w:r w:rsidRPr="00C7180F">
        <w:rPr>
          <w:b/>
        </w:rPr>
        <w:t>Educación financiera:</w:t>
      </w:r>
      <w:r w:rsidRPr="00C7180F">
        <w:t xml:space="preserve"> La SBP implementó el programa insignia "Tu Balboa con Sentido" para fortalecer las competencias financieras de la población panameña.</w:t>
      </w:r>
    </w:p>
    <w:p w14:paraId="0682F826" w14:textId="77777777" w:rsidR="00C7180F" w:rsidRPr="00C7180F" w:rsidRDefault="00C7180F" w:rsidP="002301C5">
      <w:pPr>
        <w:pStyle w:val="APA7"/>
        <w:ind w:firstLine="0"/>
      </w:pPr>
      <w:r w:rsidRPr="00C7180F">
        <w:rPr>
          <w:rFonts w:eastAsiaTheme="majorEastAsia"/>
          <w:b/>
        </w:rPr>
        <w:t>Sostenibilidad ambiental:</w:t>
      </w:r>
      <w:r w:rsidRPr="00C7180F">
        <w:rPr>
          <w:rFonts w:eastAsiaTheme="majorEastAsia"/>
        </w:rPr>
        <w:t xml:space="preserve"> La SBP ha demostrado un compromiso con la gestión de su propio impacto ambiental </w:t>
      </w:r>
      <w:r w:rsidRPr="00C7180F">
        <w:rPr>
          <w:rFonts w:eastAsiaTheme="majorEastAsia"/>
        </w:rPr>
        <w:lastRenderedPageBreak/>
        <w:t>y fue reconocida por el Ministerio de Ambiente de Panamá por su participación en el programa "Reduce Tu Huella Corporativo"</w:t>
      </w:r>
      <w:r w:rsidRPr="00C7180F">
        <w:t>.</w:t>
      </w:r>
    </w:p>
    <w:p w14:paraId="269506E3" w14:textId="68A31632" w:rsidR="00237558" w:rsidRPr="00AD1DE1" w:rsidRDefault="00C7180F" w:rsidP="00ED2C60">
      <w:pPr>
        <w:pStyle w:val="APA7"/>
        <w:ind w:firstLine="0"/>
        <w:sectPr w:rsidR="00237558" w:rsidRPr="00AD1DE1">
          <w:headerReference w:type="default" r:id="rId10"/>
          <w:pgSz w:w="12240" w:h="15840"/>
          <w:pgMar w:top="980" w:right="720" w:bottom="280" w:left="720" w:header="763" w:footer="0" w:gutter="0"/>
          <w:cols w:space="720"/>
        </w:sectPr>
      </w:pPr>
      <w:r w:rsidRPr="00C7180F">
        <w:rPr>
          <w:b/>
        </w:rPr>
        <w:t>Promoción de finanzas sostenibles:</w:t>
      </w:r>
      <w:r w:rsidRPr="00C7180F">
        <w:t xml:space="preserve"> La SBP es un actor clave en el desarrollo de la taxonomía de finanzas sostenibles de Panamá y trabaja para promover la inversión responsable en el sector bancario que regula</w:t>
      </w:r>
      <w:r w:rsidR="00ED2C60">
        <w:t>.</w:t>
      </w:r>
    </w:p>
    <w:p w14:paraId="394C6BFA" w14:textId="77777777" w:rsidR="00237558" w:rsidRDefault="00237558">
      <w:pPr>
        <w:pStyle w:val="Textoindependiente"/>
        <w:spacing w:before="59"/>
      </w:pPr>
    </w:p>
    <w:p w14:paraId="43D71FED" w14:textId="77777777" w:rsidR="00237558" w:rsidRDefault="00A52033" w:rsidP="001378DB">
      <w:pPr>
        <w:pStyle w:val="Ttulo1"/>
        <w:numPr>
          <w:ilvl w:val="1"/>
          <w:numId w:val="4"/>
        </w:numPr>
      </w:pPr>
      <w:bookmarkStart w:id="9" w:name="_Toc208906610"/>
      <w:r>
        <w:t>Misión</w:t>
      </w:r>
      <w:r>
        <w:rPr>
          <w:spacing w:val="-1"/>
        </w:rPr>
        <w:t xml:space="preserve"> </w:t>
      </w:r>
      <w:r>
        <w:t>y visión</w:t>
      </w:r>
      <w:bookmarkEnd w:id="9"/>
    </w:p>
    <w:p w14:paraId="15EC7252" w14:textId="77777777" w:rsidR="00E73244" w:rsidRPr="00E73244" w:rsidRDefault="00E73244" w:rsidP="002301C5">
      <w:pPr>
        <w:pStyle w:val="APA7"/>
      </w:pPr>
      <w:r w:rsidRPr="00E73244">
        <w:t>La misión y visión de la Superintendencia de Bancos de Panamá (SBP) encapsulan su rol central y su</w:t>
      </w:r>
      <w:r w:rsidRPr="00E73244">
        <w:rPr>
          <w:b/>
        </w:rPr>
        <w:t xml:space="preserve"> </w:t>
      </w:r>
      <w:r w:rsidRPr="00E73244">
        <w:t>propósito estratégico en el ecosistema financiero del país.</w:t>
      </w:r>
    </w:p>
    <w:p w14:paraId="2AEA7C19" w14:textId="77777777" w:rsidR="00E73244" w:rsidRPr="00E73244" w:rsidRDefault="00E73244" w:rsidP="002301C5">
      <w:pPr>
        <w:pStyle w:val="APA7"/>
        <w:ind w:firstLine="0"/>
      </w:pPr>
      <w:r w:rsidRPr="00E73244">
        <w:rPr>
          <w:b/>
        </w:rPr>
        <w:t>Misión:</w:t>
      </w:r>
      <w:r w:rsidRPr="00E73244">
        <w:t xml:space="preserve"> La misión oficial de la SBP es "Fortalecer la estabilidad, confianza y competitividad del Sistema Bancario para mantener y profundizar la integración financiera internacional, además de la eficiencia y seguridad de la intermediación financiera y del sistema monetario". Esta declaración revela tres pilares clave:</w:t>
      </w:r>
    </w:p>
    <w:p w14:paraId="00A7896D" w14:textId="77777777" w:rsidR="00E73244" w:rsidRPr="00E73244" w:rsidRDefault="00E73244" w:rsidP="002301C5">
      <w:pPr>
        <w:pStyle w:val="APA7"/>
        <w:ind w:firstLine="0"/>
      </w:pPr>
      <w:r w:rsidRPr="00E73244">
        <w:rPr>
          <w:b/>
        </w:rPr>
        <w:t>Estabilidad y Confianza:</w:t>
      </w:r>
      <w:r w:rsidRPr="00E73244">
        <w:t xml:space="preserve"> Se enfoca en asegurar la solidez del sistema y proteger los intereses de los depositantes.</w:t>
      </w:r>
    </w:p>
    <w:p w14:paraId="364FD2DF" w14:textId="77777777" w:rsidR="00E73244" w:rsidRPr="00E73244" w:rsidRDefault="00E73244" w:rsidP="002301C5">
      <w:pPr>
        <w:pStyle w:val="APA7"/>
        <w:ind w:firstLine="0"/>
      </w:pPr>
      <w:r w:rsidRPr="00E73244">
        <w:rPr>
          <w:b/>
        </w:rPr>
        <w:t>Competitividad:</w:t>
      </w:r>
      <w:r w:rsidRPr="00E73244">
        <w:t xml:space="preserve"> Busca fomentar un entorno regulatorio que permita al Centro Bancario Internacional (CBI) competir a nivel global.</w:t>
      </w:r>
    </w:p>
    <w:p w14:paraId="2F59784D" w14:textId="77777777" w:rsidR="00E73244" w:rsidRPr="00E73244" w:rsidRDefault="00E73244" w:rsidP="002301C5">
      <w:pPr>
        <w:pStyle w:val="APA7"/>
        <w:ind w:firstLine="0"/>
      </w:pPr>
      <w:r w:rsidRPr="00E73244">
        <w:rPr>
          <w:b/>
        </w:rPr>
        <w:t>Integración y Eficiencia Internacional:</w:t>
      </w:r>
      <w:r w:rsidRPr="00E73244">
        <w:t xml:space="preserve"> Garantiza que el sistema financiero panameño sea compatible con los estándares globales y esté plenamente integrado con el sistema financiero internacional.</w:t>
      </w:r>
    </w:p>
    <w:p w14:paraId="1668E543" w14:textId="77777777" w:rsidR="00E73244" w:rsidRPr="00E73244" w:rsidRDefault="00E73244" w:rsidP="002301C5">
      <w:pPr>
        <w:pStyle w:val="APA7"/>
        <w:ind w:firstLine="0"/>
      </w:pPr>
      <w:r w:rsidRPr="00E73244">
        <w:rPr>
          <w:b/>
        </w:rPr>
        <w:t>Visión:</w:t>
      </w:r>
      <w:r w:rsidRPr="00E73244">
        <w:t xml:space="preserve"> La visión de la SBP es "Mantener un Centro Bancario Internacional competitivo, que contribuya significativamente a la economía del país y sea garantía de la estabilidad del sistema económico y monetario". Esta visión resalta el doble rol de la SBP: ser un motor económico y, al mismo tiempo, un garante de la estabilidad.</w:t>
      </w:r>
    </w:p>
    <w:p w14:paraId="2EF0933A" w14:textId="0749B295" w:rsidR="00237558" w:rsidRDefault="00E73244">
      <w:pPr>
        <w:pStyle w:val="Textoindependiente"/>
        <w:spacing w:before="240"/>
        <w:rPr>
          <w:b/>
        </w:rPr>
      </w:pPr>
      <w:r>
        <w:rPr>
          <w:b/>
        </w:rPr>
        <w:br/>
      </w:r>
    </w:p>
    <w:p w14:paraId="5E4CE086" w14:textId="77777777" w:rsidR="00237558" w:rsidRDefault="00A52033" w:rsidP="001378DB">
      <w:pPr>
        <w:pStyle w:val="Ttulo1"/>
        <w:numPr>
          <w:ilvl w:val="1"/>
          <w:numId w:val="4"/>
        </w:numPr>
      </w:pPr>
      <w:bookmarkStart w:id="10" w:name="_Toc208906611"/>
      <w:r>
        <w:t>Objetivos</w:t>
      </w:r>
      <w:r>
        <w:rPr>
          <w:spacing w:val="-1"/>
        </w:rPr>
        <w:t xml:space="preserve"> </w:t>
      </w:r>
      <w:r>
        <w:t>y valores</w:t>
      </w:r>
      <w:bookmarkEnd w:id="10"/>
    </w:p>
    <w:p w14:paraId="0B36C292" w14:textId="77777777" w:rsidR="00601558" w:rsidRPr="00601558" w:rsidRDefault="00601558" w:rsidP="002301C5">
      <w:pPr>
        <w:pStyle w:val="APA7"/>
      </w:pPr>
      <w:r w:rsidRPr="00601558">
        <w:t>Los valores corporativos de la SBP son los fundamentos éticos que guían la conducta de la institución y de sus colaboradores. Estos valores son:</w:t>
      </w:r>
    </w:p>
    <w:p w14:paraId="4ED31256" w14:textId="77777777" w:rsidR="00601558" w:rsidRPr="00601558" w:rsidRDefault="00601558" w:rsidP="002301C5">
      <w:pPr>
        <w:pStyle w:val="APA7"/>
        <w:ind w:firstLine="0"/>
      </w:pPr>
      <w:r w:rsidRPr="00601558">
        <w:rPr>
          <w:b/>
        </w:rPr>
        <w:t>Integridad:</w:t>
      </w:r>
      <w:r w:rsidRPr="00601558">
        <w:t xml:space="preserve"> Adhesión a la honestidad y a la probidad, con la ausencia de conductas corruptas.</w:t>
      </w:r>
    </w:p>
    <w:p w14:paraId="12734908" w14:textId="77777777" w:rsidR="00601558" w:rsidRPr="00601558" w:rsidRDefault="00601558" w:rsidP="002301C5">
      <w:pPr>
        <w:pStyle w:val="APA7"/>
        <w:ind w:firstLine="0"/>
      </w:pPr>
      <w:r w:rsidRPr="00601558">
        <w:rPr>
          <w:b/>
        </w:rPr>
        <w:t>Confidencialidad:</w:t>
      </w:r>
      <w:r w:rsidRPr="00601558">
        <w:t xml:space="preserve"> Obligación de mantener la reserva sobre la información sensible de las entidades supervisadas y sus clientes.</w:t>
      </w:r>
    </w:p>
    <w:p w14:paraId="6BC57EF0" w14:textId="77777777" w:rsidR="00601558" w:rsidRPr="00601558" w:rsidRDefault="00601558" w:rsidP="002301C5">
      <w:pPr>
        <w:pStyle w:val="APA7"/>
        <w:ind w:firstLine="0"/>
      </w:pPr>
      <w:r w:rsidRPr="00601558">
        <w:rPr>
          <w:b/>
        </w:rPr>
        <w:t xml:space="preserve">Transparencia: </w:t>
      </w:r>
      <w:r w:rsidRPr="00601558">
        <w:t>Conducta clara y sin ambigüedades, que permite a la institución rendir cuentas en todo momento.</w:t>
      </w:r>
    </w:p>
    <w:p w14:paraId="12A39E86" w14:textId="77777777" w:rsidR="00601558" w:rsidRPr="00601558" w:rsidRDefault="00601558" w:rsidP="002301C5">
      <w:pPr>
        <w:pStyle w:val="APA7"/>
        <w:ind w:firstLine="0"/>
      </w:pPr>
      <w:r w:rsidRPr="00601558">
        <w:rPr>
          <w:b/>
        </w:rPr>
        <w:t>Equidad:</w:t>
      </w:r>
      <w:r w:rsidRPr="00601558">
        <w:t xml:space="preserve"> Aplicación justa y consistente de las leyes y normativas, asegurando un trato imparcial a todas las </w:t>
      </w:r>
      <w:r w:rsidRPr="00601558">
        <w:lastRenderedPageBreak/>
        <w:t>entidades reguladas.</w:t>
      </w:r>
    </w:p>
    <w:p w14:paraId="6A495B7C" w14:textId="66AFC164" w:rsidR="00237558" w:rsidRPr="00ED2C60" w:rsidRDefault="00601558" w:rsidP="00ED2C60">
      <w:pPr>
        <w:pStyle w:val="APA7"/>
        <w:ind w:firstLine="0"/>
      </w:pPr>
      <w:r w:rsidRPr="00601558">
        <w:rPr>
          <w:b/>
        </w:rPr>
        <w:t>Respeto:</w:t>
      </w:r>
      <w:r w:rsidRPr="00601558">
        <w:t xml:space="preserve"> Consideración por la dignidad de las personas, así como por sus deberes y derechos.</w:t>
      </w:r>
    </w:p>
    <w:p w14:paraId="48DE8B2E" w14:textId="77777777" w:rsidR="00237558" w:rsidRDefault="00A52033" w:rsidP="001378DB">
      <w:pPr>
        <w:pStyle w:val="Ttulo1"/>
        <w:numPr>
          <w:ilvl w:val="1"/>
          <w:numId w:val="4"/>
        </w:numPr>
      </w:pPr>
      <w:bookmarkStart w:id="11" w:name="_Toc208906612"/>
      <w:r>
        <w:t>Estructura</w:t>
      </w:r>
      <w:r>
        <w:rPr>
          <w:spacing w:val="-9"/>
        </w:rPr>
        <w:t xml:space="preserve"> </w:t>
      </w:r>
      <w:r>
        <w:t>organizacional</w:t>
      </w:r>
      <w:bookmarkEnd w:id="11"/>
    </w:p>
    <w:p w14:paraId="414334B8" w14:textId="77777777" w:rsidR="00FD6830" w:rsidRPr="00FD6830" w:rsidRDefault="00FD6830" w:rsidP="002301C5">
      <w:pPr>
        <w:pStyle w:val="APA7"/>
      </w:pPr>
      <w:r w:rsidRPr="00FD6830">
        <w:t>La estructura de la SBP está diseñada para asegurar su independencia y una toma de decisiones técnica. Se compone de los siguientes órganos y direcciones clave:</w:t>
      </w:r>
    </w:p>
    <w:p w14:paraId="4A4A47D7" w14:textId="77777777" w:rsidR="00FD6830" w:rsidRPr="00FD6830" w:rsidRDefault="00FD6830" w:rsidP="002301C5">
      <w:pPr>
        <w:pStyle w:val="APA7"/>
        <w:ind w:firstLine="0"/>
        <w:rPr>
          <w:b/>
        </w:rPr>
      </w:pPr>
      <w:r w:rsidRPr="00FD6830">
        <w:rPr>
          <w:b/>
        </w:rPr>
        <w:t>Órganos Superiores de Gobierno:</w:t>
      </w:r>
    </w:p>
    <w:p w14:paraId="1EB2EA82" w14:textId="77777777" w:rsidR="00FD6830" w:rsidRPr="00FD6830" w:rsidRDefault="00FD6830" w:rsidP="002301C5">
      <w:pPr>
        <w:pStyle w:val="APA7"/>
        <w:ind w:firstLine="0"/>
      </w:pPr>
      <w:r w:rsidRPr="00FD6830">
        <w:rPr>
          <w:b/>
        </w:rPr>
        <w:t>Junta Directiva:</w:t>
      </w:r>
      <w:r w:rsidRPr="00FD6830">
        <w:t xml:space="preserve"> Máximo órgano de gobierno, responsable de aprobar regulaciones y políticas estratégicas.</w:t>
      </w:r>
    </w:p>
    <w:p w14:paraId="50DB4A2D" w14:textId="77777777" w:rsidR="00FD6830" w:rsidRPr="00FD6830" w:rsidRDefault="00FD6830" w:rsidP="002301C5">
      <w:pPr>
        <w:pStyle w:val="APA7"/>
        <w:ind w:firstLine="0"/>
      </w:pPr>
      <w:r w:rsidRPr="00FD6830">
        <w:rPr>
          <w:b/>
        </w:rPr>
        <w:t>Superintendente:</w:t>
      </w:r>
      <w:r w:rsidRPr="00FD6830">
        <w:t xml:space="preserve"> Máxima autoridad ejecutiva y representante legal de la SBP, a cargo de la administración diaria y la ejecución de la política de supervisión.</w:t>
      </w:r>
    </w:p>
    <w:p w14:paraId="07B98F18" w14:textId="77777777" w:rsidR="00FD6830" w:rsidRPr="00FD6830" w:rsidRDefault="00FD6830" w:rsidP="002301C5">
      <w:pPr>
        <w:pStyle w:val="APA7"/>
        <w:ind w:firstLine="0"/>
      </w:pPr>
      <w:r w:rsidRPr="00FD6830">
        <w:rPr>
          <w:b/>
        </w:rPr>
        <w:t>Direcciones Clave:</w:t>
      </w:r>
      <w:r w:rsidRPr="00FD6830">
        <w:t xml:space="preserve"> La SBP cuenta con direcciones especializadas para sus funciones. Estas incluyen:</w:t>
      </w:r>
    </w:p>
    <w:p w14:paraId="74B35106" w14:textId="77777777" w:rsidR="00FD6830" w:rsidRPr="00FD6830" w:rsidRDefault="00FD6830" w:rsidP="002301C5">
      <w:pPr>
        <w:pStyle w:val="APA7"/>
        <w:ind w:firstLine="0"/>
      </w:pPr>
      <w:r w:rsidRPr="00FD6830">
        <w:rPr>
          <w:b/>
        </w:rPr>
        <w:t>Direcciones de Supervisión:</w:t>
      </w:r>
      <w:r w:rsidRPr="00FD6830">
        <w:t xml:space="preserve"> Encargadas de la vigilancia continua de los conglomerados financieros, intermediarios financieros y fiduciarias.</w:t>
      </w:r>
    </w:p>
    <w:p w14:paraId="1E38540F" w14:textId="77777777" w:rsidR="00FD6830" w:rsidRPr="00FD6830" w:rsidRDefault="00FD6830" w:rsidP="002301C5">
      <w:pPr>
        <w:pStyle w:val="APA7"/>
        <w:ind w:firstLine="0"/>
      </w:pPr>
      <w:r w:rsidRPr="00FD6830">
        <w:rPr>
          <w:b/>
        </w:rPr>
        <w:t>Dirección de Regulación:</w:t>
      </w:r>
      <w:r w:rsidRPr="00FD6830">
        <w:t xml:space="preserve"> Responsable de desarrollar el marco normativo y legal del sistema bancario.</w:t>
      </w:r>
    </w:p>
    <w:p w14:paraId="71FD871B" w14:textId="77777777" w:rsidR="00FD6830" w:rsidRPr="00FD6830" w:rsidRDefault="00FD6830" w:rsidP="002301C5">
      <w:pPr>
        <w:pStyle w:val="APA7"/>
        <w:ind w:firstLine="0"/>
      </w:pPr>
      <w:r w:rsidRPr="00FD6830">
        <w:rPr>
          <w:b/>
        </w:rPr>
        <w:t>Dirección de Gestión de Riesgos:</w:t>
      </w:r>
      <w:r w:rsidRPr="00FD6830">
        <w:t xml:space="preserve"> Se enfoca en el análisis de los riesgos del sistema, como el riesgo de crédito, de mercado, de liquidez y operacional.</w:t>
      </w:r>
    </w:p>
    <w:p w14:paraId="263517D6" w14:textId="77777777" w:rsidR="00FD6830" w:rsidRPr="00FD6830" w:rsidRDefault="00FD6830" w:rsidP="002301C5">
      <w:pPr>
        <w:pStyle w:val="APA7"/>
        <w:ind w:firstLine="0"/>
      </w:pPr>
      <w:r w:rsidRPr="00FD6830">
        <w:rPr>
          <w:b/>
        </w:rPr>
        <w:t>Dirección de Prevención de Blanqueo de Capitales y Operaciones Ilícitas:</w:t>
      </w:r>
      <w:r w:rsidRPr="00FD6830">
        <w:t xml:space="preserve"> Lucha contra los delitos financieros y supervisa el cumplimiento de las normativas de debida diligencia.</w:t>
      </w:r>
    </w:p>
    <w:p w14:paraId="5DE03E7D" w14:textId="2D4C3842" w:rsidR="00FD6830" w:rsidRDefault="00FD6830" w:rsidP="002301C5">
      <w:pPr>
        <w:pStyle w:val="APA7"/>
        <w:ind w:firstLine="0"/>
      </w:pPr>
      <w:r w:rsidRPr="00FD6830">
        <w:rPr>
          <w:b/>
        </w:rPr>
        <w:t>Dirección de Estabilidad Financiera:</w:t>
      </w:r>
      <w:r w:rsidRPr="00FD6830">
        <w:t xml:space="preserve"> Realiza análisis para identificar vulnerabilidades y riesgos sistémicos en el sistema financiero.</w:t>
      </w:r>
      <w:r w:rsidR="002D56EE">
        <w:br/>
      </w:r>
    </w:p>
    <w:p w14:paraId="01DA6B7D" w14:textId="319508C2" w:rsidR="002D56EE" w:rsidRPr="00ED2C60" w:rsidRDefault="00ED2C60" w:rsidP="00ED2C60">
      <w:pPr>
        <w:rPr>
          <w:b/>
          <w:sz w:val="24"/>
          <w:szCs w:val="24"/>
        </w:rPr>
      </w:pPr>
      <w:r>
        <w:rPr>
          <w:b/>
        </w:rPr>
        <w:br w:type="page"/>
      </w:r>
    </w:p>
    <w:p w14:paraId="5C139B85" w14:textId="47252A3B" w:rsidR="002D56EE" w:rsidRPr="00FD6830" w:rsidRDefault="002D56EE" w:rsidP="002D56EE">
      <w:pPr>
        <w:pStyle w:val="Textoindependiente"/>
        <w:spacing w:before="238"/>
        <w:ind w:left="1440"/>
        <w:rPr>
          <w:bCs/>
        </w:rPr>
      </w:pPr>
      <w:r>
        <w:rPr>
          <w:b/>
        </w:rPr>
        <w:lastRenderedPageBreak/>
        <w:t>Figura #1</w:t>
      </w:r>
      <w:r>
        <w:rPr>
          <w:b/>
        </w:rPr>
        <w:br/>
      </w:r>
      <w:r w:rsidRPr="00A76031">
        <w:rPr>
          <w:bCs/>
        </w:rPr>
        <w:t xml:space="preserve">Organigrama General de la SBP </w:t>
      </w:r>
    </w:p>
    <w:p w14:paraId="5CF03053" w14:textId="30AAD296" w:rsidR="007C5C5F" w:rsidRPr="007C5C5F" w:rsidRDefault="00295B1F" w:rsidP="003256B7">
      <w:pPr>
        <w:pStyle w:val="APA7"/>
        <w:rPr>
          <w:szCs w:val="24"/>
          <w:lang w:eastAsia="es-MX"/>
        </w:rPr>
      </w:pPr>
      <w:r w:rsidRPr="00295B1F">
        <w:rPr>
          <w:bCs/>
          <w:noProof/>
        </w:rPr>
        <w:drawing>
          <wp:inline distT="0" distB="0" distL="0" distR="0" wp14:anchorId="1C3102C1" wp14:editId="765DB831">
            <wp:extent cx="6201640" cy="5410955"/>
            <wp:effectExtent l="0" t="0" r="8890" b="0"/>
            <wp:docPr id="102475002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50020" name="Imagen 1" descr="Diagrama&#10;&#10;El contenido generado por IA puede ser incorrecto."/>
                    <pic:cNvPicPr/>
                  </pic:nvPicPr>
                  <pic:blipFill>
                    <a:blip r:embed="rId11"/>
                    <a:stretch>
                      <a:fillRect/>
                    </a:stretch>
                  </pic:blipFill>
                  <pic:spPr>
                    <a:xfrm>
                      <a:off x="0" y="0"/>
                      <a:ext cx="6201640" cy="5410955"/>
                    </a:xfrm>
                    <a:prstGeom prst="rect">
                      <a:avLst/>
                    </a:prstGeom>
                  </pic:spPr>
                </pic:pic>
              </a:graphicData>
            </a:graphic>
          </wp:inline>
        </w:drawing>
      </w:r>
      <w:r w:rsidR="009E42E6">
        <w:rPr>
          <w:bCs/>
        </w:rPr>
        <w:t xml:space="preserve">Nota: </w:t>
      </w:r>
      <w:r w:rsidR="00A6225C">
        <w:rPr>
          <w:bCs/>
        </w:rPr>
        <w:t xml:space="preserve">esta figura muestra la estructura del organigrama general de la SBP </w:t>
      </w:r>
      <w:r w:rsidR="0043456B">
        <w:rPr>
          <w:bCs/>
        </w:rPr>
        <w:t>hasta el 31 de agosto de 2025.</w:t>
      </w:r>
      <w:r w:rsidR="009E42E6">
        <w:rPr>
          <w:bCs/>
        </w:rPr>
        <w:br/>
      </w:r>
      <w:r w:rsidR="007C5C5F">
        <w:rPr>
          <w:bCs/>
        </w:rPr>
        <w:br/>
      </w:r>
      <w:r w:rsidR="007C5C5F" w:rsidRPr="002C712A">
        <w:rPr>
          <w:szCs w:val="24"/>
          <w:lang w:eastAsia="es-MX"/>
        </w:rPr>
        <w:t xml:space="preserve">Superintendencia de Bancos de Panamá. (s.f.). </w:t>
      </w:r>
      <w:r w:rsidR="007C5C5F">
        <w:rPr>
          <w:szCs w:val="24"/>
          <w:lang w:eastAsia="es-MX"/>
        </w:rPr>
        <w:br/>
      </w:r>
      <w:proofErr w:type="gramStart"/>
      <w:r w:rsidR="007C5C5F" w:rsidRPr="007C5C5F">
        <w:rPr>
          <w:i/>
          <w:iCs/>
          <w:szCs w:val="24"/>
          <w:lang w:eastAsia="es-MX"/>
        </w:rPr>
        <w:t>Organigrama</w:t>
      </w:r>
      <w:r w:rsidR="007C5C5F" w:rsidRPr="007C5C5F">
        <w:rPr>
          <w:szCs w:val="24"/>
          <w:lang w:eastAsia="es-MX"/>
        </w:rPr>
        <w:t>..</w:t>
      </w:r>
      <w:proofErr w:type="gramEnd"/>
      <w:r w:rsidR="007C5C5F" w:rsidRPr="007C5C5F">
        <w:rPr>
          <w:szCs w:val="24"/>
          <w:lang w:eastAsia="es-MX"/>
        </w:rPr>
        <w:t xml:space="preserve"> Recuperado de </w:t>
      </w:r>
      <w:hyperlink r:id="rId12" w:history="1">
        <w:r w:rsidR="007C5C5F" w:rsidRPr="007C5C5F">
          <w:rPr>
            <w:rStyle w:val="Hipervnculo"/>
            <w:szCs w:val="24"/>
            <w:lang w:eastAsia="es-MX"/>
          </w:rPr>
          <w:t>https://www.superbancos.gob.pa/sobre-sbp/organigrama</w:t>
        </w:r>
      </w:hyperlink>
    </w:p>
    <w:p w14:paraId="4C3D2A2E" w14:textId="22A144AC" w:rsidR="00237558" w:rsidRPr="003256B7" w:rsidRDefault="003256B7" w:rsidP="003256B7">
      <w:pPr>
        <w:rPr>
          <w:bCs/>
          <w:sz w:val="24"/>
          <w:szCs w:val="24"/>
        </w:rPr>
      </w:pPr>
      <w:r>
        <w:rPr>
          <w:bCs/>
        </w:rPr>
        <w:br w:type="page"/>
      </w:r>
    </w:p>
    <w:p w14:paraId="1A575F51" w14:textId="3780CF59" w:rsidR="00237558" w:rsidRDefault="00A52033" w:rsidP="001378DB">
      <w:pPr>
        <w:pStyle w:val="Ttulo1"/>
        <w:numPr>
          <w:ilvl w:val="1"/>
          <w:numId w:val="4"/>
        </w:numPr>
      </w:pPr>
      <w:bookmarkStart w:id="12" w:name="_Toc208906613"/>
      <w:r>
        <w:lastRenderedPageBreak/>
        <w:t>Ubicación</w:t>
      </w:r>
      <w:r>
        <w:rPr>
          <w:spacing w:val="-6"/>
        </w:rPr>
        <w:t xml:space="preserve"> </w:t>
      </w:r>
      <w:r>
        <w:t>geográfica</w:t>
      </w:r>
      <w:bookmarkEnd w:id="12"/>
      <w:r w:rsidR="004905E8">
        <w:br/>
      </w:r>
    </w:p>
    <w:p w14:paraId="29DDC2AB" w14:textId="25EDDD02" w:rsidR="004905E8" w:rsidRPr="004905E8" w:rsidRDefault="004905E8" w:rsidP="003256B7">
      <w:pPr>
        <w:pStyle w:val="APA7"/>
      </w:pPr>
      <w:r w:rsidRPr="004905E8">
        <w:t>La sede principal de la Superintendencia de Bancos de Panamá se encuentra ubicada en el distrito financiero de la Ciudad de Panamá.</w:t>
      </w:r>
      <w:r w:rsidR="00A175E6">
        <w:br/>
      </w:r>
    </w:p>
    <w:p w14:paraId="3B81F2C3" w14:textId="4282907D" w:rsidR="004905E8" w:rsidRPr="004905E8" w:rsidRDefault="004905E8" w:rsidP="003256B7">
      <w:pPr>
        <w:pStyle w:val="APA7"/>
        <w:ind w:firstLine="0"/>
      </w:pPr>
      <w:r w:rsidRPr="004905E8">
        <w:rPr>
          <w:b/>
        </w:rPr>
        <w:t>Dirección de la sede principal:</w:t>
      </w:r>
      <w:r w:rsidRPr="004905E8">
        <w:t xml:space="preserve"> </w:t>
      </w:r>
      <w:proofErr w:type="spellStart"/>
      <w:r w:rsidRPr="004905E8">
        <w:t>Panama</w:t>
      </w:r>
      <w:proofErr w:type="spellEnd"/>
      <w:r w:rsidRPr="004905E8">
        <w:t xml:space="preserve"> Business Tower, Avenida Samuel Lewis, Obarrio, Ciudad de Panamá. La institución ocupa múltiples pisos en esta torre.</w:t>
      </w:r>
      <w:r w:rsidR="00A175E6">
        <w:br/>
      </w:r>
    </w:p>
    <w:p w14:paraId="24F0636B" w14:textId="44AAD70C" w:rsidR="00237558" w:rsidRPr="002D0CBA" w:rsidRDefault="004905E8" w:rsidP="002D0CBA">
      <w:pPr>
        <w:pStyle w:val="APA7"/>
        <w:ind w:firstLine="0"/>
      </w:pPr>
      <w:r w:rsidRPr="004905E8">
        <w:rPr>
          <w:b/>
        </w:rPr>
        <w:t>Oficinas adicionales:</w:t>
      </w:r>
      <w:r w:rsidRPr="004905E8">
        <w:t xml:space="preserve"> La SBP también tiene una oficina del Servicio de Atención al Cliente Bancario en la ciudad de David, provincia de Chiriquí, ubicada en la Torre Canal Bank.</w:t>
      </w:r>
    </w:p>
    <w:p w14:paraId="3522D42B" w14:textId="77777777" w:rsidR="00237558" w:rsidRDefault="00237558">
      <w:pPr>
        <w:pStyle w:val="Textoindependiente"/>
        <w:spacing w:before="166"/>
        <w:rPr>
          <w:b/>
        </w:rPr>
      </w:pPr>
    </w:p>
    <w:p w14:paraId="655C3EDC" w14:textId="3BA06938" w:rsidR="00237558" w:rsidRPr="00677F4A" w:rsidRDefault="00A52033" w:rsidP="00A273E7">
      <w:pPr>
        <w:pStyle w:val="Ttulo1"/>
        <w:numPr>
          <w:ilvl w:val="0"/>
          <w:numId w:val="0"/>
        </w:numPr>
        <w:ind w:left="720"/>
      </w:pPr>
      <w:bookmarkStart w:id="13" w:name="_Toc208906614"/>
      <w:r>
        <w:t>Capítulo</w:t>
      </w:r>
      <w:r>
        <w:rPr>
          <w:spacing w:val="-3"/>
        </w:rPr>
        <w:t xml:space="preserve"> </w:t>
      </w:r>
      <w:r>
        <w:t>II.</w:t>
      </w:r>
      <w:r>
        <w:rPr>
          <w:spacing w:val="-1"/>
        </w:rPr>
        <w:t xml:space="preserve"> </w:t>
      </w:r>
      <w:r>
        <w:t>Descripción de</w:t>
      </w:r>
      <w:r>
        <w:rPr>
          <w:spacing w:val="-4"/>
        </w:rPr>
        <w:t xml:space="preserve"> </w:t>
      </w:r>
      <w:r>
        <w:t>la</w:t>
      </w:r>
      <w:r>
        <w:rPr>
          <w:spacing w:val="-1"/>
        </w:rPr>
        <w:t xml:space="preserve"> </w:t>
      </w:r>
      <w:r>
        <w:t>práctica</w:t>
      </w:r>
      <w:r>
        <w:rPr>
          <w:spacing w:val="-1"/>
        </w:rPr>
        <w:t xml:space="preserve"> </w:t>
      </w:r>
      <w:r>
        <w:t>profesional</w:t>
      </w:r>
      <w:bookmarkEnd w:id="13"/>
    </w:p>
    <w:p w14:paraId="1EE47D27" w14:textId="4D93D6B3" w:rsidR="00237558" w:rsidRDefault="00A52033" w:rsidP="001378DB">
      <w:pPr>
        <w:pStyle w:val="Ttulo1"/>
        <w:numPr>
          <w:ilvl w:val="1"/>
          <w:numId w:val="3"/>
        </w:numPr>
      </w:pPr>
      <w:bookmarkStart w:id="14" w:name="_Toc208906615"/>
      <w:r>
        <w:t>Objetivos</w:t>
      </w:r>
      <w:r>
        <w:rPr>
          <w:spacing w:val="-1"/>
        </w:rPr>
        <w:t xml:space="preserve"> </w:t>
      </w:r>
      <w:r>
        <w:t>de</w:t>
      </w:r>
      <w:r>
        <w:rPr>
          <w:spacing w:val="-1"/>
        </w:rPr>
        <w:t xml:space="preserve"> </w:t>
      </w:r>
      <w:r>
        <w:t>la práctica</w:t>
      </w:r>
      <w:bookmarkEnd w:id="14"/>
    </w:p>
    <w:p w14:paraId="3EA204FA" w14:textId="2DD88D3C" w:rsidR="00237558" w:rsidRDefault="00237558">
      <w:pPr>
        <w:pStyle w:val="Textoindependiente"/>
        <w:spacing w:before="2"/>
        <w:rPr>
          <w:b/>
          <w:sz w:val="6"/>
        </w:rPr>
      </w:pPr>
    </w:p>
    <w:p w14:paraId="38BCD2E5" w14:textId="77777777" w:rsidR="00677F4A" w:rsidRPr="00677F4A" w:rsidRDefault="00677F4A" w:rsidP="00046F5A">
      <w:pPr>
        <w:pStyle w:val="APA7"/>
      </w:pPr>
      <w:r w:rsidRPr="00677F4A">
        <w:t>Los objetivos principales de la práctica profesional realizada en la Superintendencia de Bancos de Panamá (SBP) fueron:</w:t>
      </w:r>
    </w:p>
    <w:p w14:paraId="3EF35D81" w14:textId="50FB3743" w:rsidR="00677F4A" w:rsidRPr="00807DC3" w:rsidRDefault="00677F4A" w:rsidP="00807DC3">
      <w:pPr>
        <w:pStyle w:val="APA7"/>
      </w:pPr>
      <w:r w:rsidRPr="00807DC3">
        <w:t>Demostrar los conocimientos teóricos y conceptuales adquiridos durante el programa de Técnico Superior en Desarrollo de Software, aplicando estos saberes en las actividades y proyectos asignados por la SBP.</w:t>
      </w:r>
      <w:r w:rsidR="007D5EE3" w:rsidRPr="00807DC3">
        <w:br/>
      </w:r>
    </w:p>
    <w:p w14:paraId="1956EE30" w14:textId="354810F6" w:rsidR="00677F4A" w:rsidRPr="00807DC3" w:rsidRDefault="00677F4A" w:rsidP="00807DC3">
      <w:pPr>
        <w:pStyle w:val="APA7"/>
        <w:ind w:firstLine="0"/>
      </w:pPr>
      <w:r w:rsidRPr="00807DC3">
        <w:t xml:space="preserve">Aplicar las herramientas, métodos y recursos prácticos de desarrollo de software, como la automatización de procesos con </w:t>
      </w:r>
      <w:proofErr w:type="spellStart"/>
      <w:r w:rsidRPr="00807DC3">
        <w:t>Power</w:t>
      </w:r>
      <w:proofErr w:type="spellEnd"/>
      <w:r w:rsidRPr="00807DC3">
        <w:t xml:space="preserve"> </w:t>
      </w:r>
      <w:proofErr w:type="spellStart"/>
      <w:r w:rsidRPr="00807DC3">
        <w:t>Automate</w:t>
      </w:r>
      <w:proofErr w:type="spellEnd"/>
      <w:r w:rsidRPr="00807DC3">
        <w:t xml:space="preserve">, la creación de informes con </w:t>
      </w:r>
      <w:proofErr w:type="spellStart"/>
      <w:r w:rsidRPr="00807DC3">
        <w:t>Power</w:t>
      </w:r>
      <w:proofErr w:type="spellEnd"/>
      <w:r w:rsidRPr="00807DC3">
        <w:t xml:space="preserve"> BI y la gestión de datos, para la resolución eficiente de tareas y la optimización de flujos de trabajo en el departamento.</w:t>
      </w:r>
      <w:r w:rsidR="00B820E3" w:rsidRPr="00807DC3">
        <w:br/>
      </w:r>
    </w:p>
    <w:p w14:paraId="68A5D36B" w14:textId="288FFF14" w:rsidR="00237558" w:rsidRPr="00807DC3" w:rsidRDefault="00677F4A" w:rsidP="00807DC3">
      <w:pPr>
        <w:pStyle w:val="APA7"/>
        <w:ind w:firstLine="0"/>
      </w:pPr>
      <w:r w:rsidRPr="00807DC3">
        <w:t>Fortalecer las competencias blandas esenciales, incluyendo la comunicación efectiva, el trabajo en equipo, la gestión del tiempo y las relaciones interpersonales, como parte del desarrollo integral para un desempeño profesional eficaz y eficiente en el mercado laboral.</w:t>
      </w:r>
    </w:p>
    <w:p w14:paraId="45733707" w14:textId="5E4633C1" w:rsidR="00237558" w:rsidRPr="002D0CBA" w:rsidRDefault="00A52033" w:rsidP="002D0CBA">
      <w:pPr>
        <w:pStyle w:val="Ttulo1"/>
        <w:numPr>
          <w:ilvl w:val="1"/>
          <w:numId w:val="3"/>
        </w:numPr>
      </w:pPr>
      <w:bookmarkStart w:id="15" w:name="_Toc208906616"/>
      <w:r>
        <w:lastRenderedPageBreak/>
        <w:t>Descripción</w:t>
      </w:r>
      <w:r>
        <w:rPr>
          <w:spacing w:val="-5"/>
        </w:rPr>
        <w:t xml:space="preserve"> </w:t>
      </w:r>
      <w:r>
        <w:t>del departamento(s) donde</w:t>
      </w:r>
      <w:r>
        <w:rPr>
          <w:spacing w:val="-4"/>
        </w:rPr>
        <w:t xml:space="preserve"> </w:t>
      </w:r>
      <w:r>
        <w:t>se</w:t>
      </w:r>
      <w:r>
        <w:rPr>
          <w:spacing w:val="-6"/>
        </w:rPr>
        <w:t xml:space="preserve"> </w:t>
      </w:r>
      <w:r>
        <w:t>realizó la</w:t>
      </w:r>
      <w:r>
        <w:rPr>
          <w:spacing w:val="-1"/>
        </w:rPr>
        <w:t xml:space="preserve"> </w:t>
      </w:r>
      <w:r>
        <w:t>práctica</w:t>
      </w:r>
      <w:bookmarkEnd w:id="15"/>
    </w:p>
    <w:p w14:paraId="1276CD41" w14:textId="77777777" w:rsidR="00B50DBF" w:rsidRDefault="00B50DBF" w:rsidP="00807DC3">
      <w:pPr>
        <w:pStyle w:val="APA7"/>
      </w:pPr>
      <w:r>
        <w:t xml:space="preserve">La práctica profesional se llevó a cabo en la </w:t>
      </w:r>
      <w:r>
        <w:rPr>
          <w:b/>
          <w:bCs/>
        </w:rPr>
        <w:t>Dirección de Estrategia y Transformación</w:t>
      </w:r>
      <w:r>
        <w:t xml:space="preserve"> de la Superintendencia de Bancos de Panamá (SBP). Este departamento es un pilar estratégico dentro de la institución, ya que su principal objetivo es liderar la modernización, la mejora de procesos internos y la supervisión bancaria a través de la implementación de tecnologías innovadoras y la transformación digital.</w:t>
      </w:r>
    </w:p>
    <w:p w14:paraId="72ACFDCB" w14:textId="77777777" w:rsidR="00B50DBF" w:rsidRPr="004A2FFA" w:rsidRDefault="00B50DBF" w:rsidP="00807DC3">
      <w:pPr>
        <w:pStyle w:val="APA7"/>
        <w:ind w:firstLine="0"/>
        <w:rPr>
          <w:b/>
          <w:bCs/>
          <w:i/>
          <w:iCs/>
          <w:szCs w:val="24"/>
        </w:rPr>
      </w:pPr>
      <w:r w:rsidRPr="004A2FFA">
        <w:rPr>
          <w:b/>
          <w:bCs/>
          <w:szCs w:val="24"/>
        </w:rPr>
        <w:t>Estructura y Funciones Principales</w:t>
      </w:r>
    </w:p>
    <w:p w14:paraId="71914403" w14:textId="583BDCF6" w:rsidR="00B50DBF" w:rsidRDefault="00B50DBF" w:rsidP="00807DC3">
      <w:pPr>
        <w:pStyle w:val="APA7"/>
        <w:ind w:firstLine="0"/>
      </w:pPr>
      <w:r>
        <w:t>La Dirección de Estrategia y Transformación, bajo la supervisión de un director, coordina una variedad de iniciativas clave. Sus funciones principales incluyen:</w:t>
      </w:r>
    </w:p>
    <w:p w14:paraId="6CEB1D40" w14:textId="73EB41B0" w:rsidR="00B50DBF" w:rsidRDefault="00B50DBF" w:rsidP="00807DC3">
      <w:pPr>
        <w:pStyle w:val="APA7"/>
        <w:ind w:firstLine="0"/>
      </w:pPr>
      <w:r>
        <w:rPr>
          <w:b/>
          <w:bCs/>
        </w:rPr>
        <w:t>Implementación de Herramientas Tecnológicas:</w:t>
      </w:r>
      <w:r>
        <w:t xml:space="preserve"> Se encarga de la adopción de tecnologías modernas, como la herramienta de auditoría </w:t>
      </w:r>
      <w:proofErr w:type="spellStart"/>
      <w:r>
        <w:rPr>
          <w:b/>
          <w:bCs/>
        </w:rPr>
        <w:t>TeamMate</w:t>
      </w:r>
      <w:proofErr w:type="spellEnd"/>
      <w:r>
        <w:rPr>
          <w:b/>
          <w:bCs/>
        </w:rPr>
        <w:t>+</w:t>
      </w:r>
      <w:r>
        <w:t>, para optimizar y automatizar los procesos internos.</w:t>
      </w:r>
    </w:p>
    <w:p w14:paraId="7DF7D200" w14:textId="77777777" w:rsidR="00A64240" w:rsidRPr="00A64240" w:rsidRDefault="00A64240" w:rsidP="00807DC3">
      <w:pPr>
        <w:pStyle w:val="APA7"/>
      </w:pPr>
    </w:p>
    <w:p w14:paraId="12CE0B53" w14:textId="23B4587C" w:rsidR="00B50DBF" w:rsidRDefault="00B50DBF" w:rsidP="00807DC3">
      <w:pPr>
        <w:pStyle w:val="APA7"/>
        <w:ind w:firstLine="0"/>
      </w:pPr>
      <w:r>
        <w:rPr>
          <w:b/>
          <w:bCs/>
        </w:rPr>
        <w:t>Análisis y Gestión de Datos:</w:t>
      </w:r>
      <w:r>
        <w:t xml:space="preserve"> El departamento se enfoca en la generación de análisis de datos, el uso de inteligencia artificial y el desarrollo de indicadores de gestión y tableros de control (</w:t>
      </w:r>
      <w:proofErr w:type="spellStart"/>
      <w:r>
        <w:t>dashboards</w:t>
      </w:r>
      <w:proofErr w:type="spellEnd"/>
      <w:r>
        <w:t>). Estas herramientas son esenciales para monitorear el desempeño institucional, fomentar la transparencia y facilitar la toma de decisiones informadas.</w:t>
      </w:r>
      <w:r w:rsidR="00287288">
        <w:br/>
      </w:r>
    </w:p>
    <w:p w14:paraId="0595385C" w14:textId="45AEAE92" w:rsidR="00E5185B" w:rsidRPr="00807DC3" w:rsidRDefault="00B50DBF" w:rsidP="00807DC3">
      <w:pPr>
        <w:pStyle w:val="APA7"/>
        <w:ind w:firstLine="0"/>
      </w:pPr>
      <w:r w:rsidRPr="00807DC3">
        <w:rPr>
          <w:b/>
          <w:bCs/>
        </w:rPr>
        <w:t>Coordinación y Vínculo Interdepartamental:</w:t>
      </w:r>
      <w:r w:rsidRPr="00807DC3">
        <w:t xml:space="preserve"> Un rol crucial de esta dirección es actuar como enlace entre las distintas áreas de la SBP. Asegura que los proyectos de automatización y modernización tecnológica se integren correctamente con los departamentos que dependen de la información generada, como Recursos Humanos, Supervisión, Operaciones y Auditoría. Esto garantiza que los desarrollos tecnológicos no operen de forma aislada, sino que aporten un valor real a toda la institución.</w:t>
      </w:r>
    </w:p>
    <w:p w14:paraId="1546516E" w14:textId="4EDEAD6F" w:rsidR="00B50DBF" w:rsidRPr="00E5185B" w:rsidRDefault="00E5185B" w:rsidP="00E5185B">
      <w:pPr>
        <w:rPr>
          <w:sz w:val="24"/>
          <w:szCs w:val="24"/>
          <w:lang w:eastAsia="es-ES"/>
        </w:rPr>
      </w:pPr>
      <w:r>
        <w:br w:type="page"/>
      </w:r>
    </w:p>
    <w:p w14:paraId="489FE6A8" w14:textId="77777777" w:rsidR="00B50DBF" w:rsidRPr="00461755" w:rsidRDefault="00B50DBF" w:rsidP="00461755">
      <w:pPr>
        <w:pStyle w:val="APA7"/>
        <w:ind w:firstLine="0"/>
        <w:rPr>
          <w:b/>
          <w:bCs/>
          <w:i/>
          <w:iCs/>
        </w:rPr>
      </w:pPr>
      <w:r w:rsidRPr="00461755">
        <w:rPr>
          <w:b/>
          <w:bCs/>
        </w:rPr>
        <w:lastRenderedPageBreak/>
        <w:t>Relación con otros departamentos</w:t>
      </w:r>
    </w:p>
    <w:p w14:paraId="39608E94" w14:textId="77777777" w:rsidR="00B50DBF" w:rsidRDefault="00B50DBF" w:rsidP="00461755">
      <w:pPr>
        <w:pStyle w:val="APA7"/>
        <w:ind w:firstLine="0"/>
      </w:pPr>
      <w:r>
        <w:t>Durante la práctica profesional se pudo observar que la Dirección de Estrategia y Transformación no trabaja de manera aislada, sino que mantiene una coordinación constante con otras áreas para lograr sus objetivos:</w:t>
      </w:r>
    </w:p>
    <w:p w14:paraId="484A8B8C" w14:textId="58B342EB" w:rsidR="00B50DBF" w:rsidRDefault="00B50DBF" w:rsidP="00461755">
      <w:pPr>
        <w:pStyle w:val="APA7"/>
        <w:ind w:firstLine="0"/>
      </w:pPr>
      <w:r w:rsidRPr="00283D53">
        <w:rPr>
          <w:b/>
          <w:bCs/>
        </w:rPr>
        <w:t>Recursos Humanos:</w:t>
      </w:r>
      <w:r>
        <w:t xml:space="preserve"> Se colaboró para la creación de reportes relacionados con sostenibilidad, integrando datos de personal y horas trabajadas en los </w:t>
      </w:r>
      <w:proofErr w:type="spellStart"/>
      <w:r>
        <w:t>dashboards</w:t>
      </w:r>
      <w:proofErr w:type="spellEnd"/>
      <w:r>
        <w:t xml:space="preserve"> para apoyar las decisiones institucionales.</w:t>
      </w:r>
      <w:r w:rsidR="00287288">
        <w:br/>
      </w:r>
    </w:p>
    <w:p w14:paraId="6ED85425" w14:textId="701B2236" w:rsidR="00B50DBF" w:rsidRDefault="00B50DBF" w:rsidP="00461755">
      <w:pPr>
        <w:pStyle w:val="APA7"/>
        <w:ind w:firstLine="0"/>
      </w:pPr>
      <w:r w:rsidRPr="00283D53">
        <w:rPr>
          <w:b/>
          <w:bCs/>
        </w:rPr>
        <w:t>Operaciones Contingentes:</w:t>
      </w:r>
      <w:r>
        <w:t xml:space="preserve"> Proyectos como el informe de operaciones contingentes demandan una estrecha coordinación con los equipos que generan los datos originales. Esta colaboración es vital para validar la información y asegurar que los </w:t>
      </w:r>
      <w:proofErr w:type="spellStart"/>
      <w:r>
        <w:t>dashboards</w:t>
      </w:r>
      <w:proofErr w:type="spellEnd"/>
      <w:r>
        <w:t xml:space="preserve"> reflejen datos precisos y confiables.</w:t>
      </w:r>
      <w:r w:rsidR="00287288">
        <w:br/>
      </w:r>
    </w:p>
    <w:p w14:paraId="7012D2D8" w14:textId="4BC4CF2A" w:rsidR="00237558" w:rsidRPr="00E5185B" w:rsidRDefault="00B50DBF" w:rsidP="00461755">
      <w:pPr>
        <w:pStyle w:val="APA7"/>
        <w:ind w:firstLine="0"/>
        <w:sectPr w:rsidR="00237558" w:rsidRPr="00E5185B">
          <w:pgSz w:w="12240" w:h="15840"/>
          <w:pgMar w:top="980" w:right="720" w:bottom="280" w:left="720" w:header="763" w:footer="0" w:gutter="0"/>
          <w:cols w:space="720"/>
        </w:sectPr>
      </w:pPr>
      <w:r w:rsidRPr="00283D53">
        <w:rPr>
          <w:b/>
          <w:bCs/>
        </w:rPr>
        <w:t>Equipos de Supervisión y Auditoría:</w:t>
      </w:r>
      <w:r>
        <w:t xml:space="preserve"> La implementación de herramientas como </w:t>
      </w:r>
      <w:proofErr w:type="spellStart"/>
      <w:r>
        <w:t>TeamMate</w:t>
      </w:r>
      <w:proofErr w:type="spellEnd"/>
      <w:r>
        <w:t>+ impacta directamente en estas áreas, ya que automatiza el seguimiento y los procesos de auditoría, mejorando los tiempos de respuesta y la fiabilidad de los datos.</w:t>
      </w:r>
    </w:p>
    <w:p w14:paraId="45CE9E08" w14:textId="77777777" w:rsidR="00237558" w:rsidRDefault="00237558">
      <w:pPr>
        <w:pStyle w:val="Textoindependiente"/>
        <w:spacing w:before="59"/>
        <w:rPr>
          <w:b/>
        </w:rPr>
      </w:pPr>
    </w:p>
    <w:p w14:paraId="22916B2E" w14:textId="4B9C4EB4" w:rsidR="00237558" w:rsidRDefault="00A52033" w:rsidP="001378DB">
      <w:pPr>
        <w:pStyle w:val="Ttulo1"/>
        <w:numPr>
          <w:ilvl w:val="1"/>
          <w:numId w:val="3"/>
        </w:numPr>
      </w:pPr>
      <w:bookmarkStart w:id="16" w:name="_Toc208906617"/>
      <w:r>
        <w:t>Descripción del</w:t>
      </w:r>
      <w:r>
        <w:rPr>
          <w:spacing w:val="-3"/>
        </w:rPr>
        <w:t xml:space="preserve"> </w:t>
      </w:r>
      <w:r>
        <w:t>cargo(s) desempeñado(s)</w:t>
      </w:r>
      <w:bookmarkEnd w:id="16"/>
      <w:r w:rsidR="00602DBC">
        <w:br/>
      </w:r>
    </w:p>
    <w:p w14:paraId="4D5511FB" w14:textId="11488C76" w:rsidR="00602DBC" w:rsidRPr="00283D53" w:rsidRDefault="00602DBC" w:rsidP="00461755">
      <w:pPr>
        <w:pStyle w:val="APA7"/>
      </w:pPr>
      <w:r w:rsidRPr="00283D53">
        <w:t xml:space="preserve">Durante el periodo de práctica profesional en la Dirección de Estrategia y Transformación de la Superintendencia de Bancos de Panamá (SBP), mi rol principal fue el de </w:t>
      </w:r>
      <w:r w:rsidRPr="00283D53">
        <w:rPr>
          <w:bdr w:val="none" w:sz="0" w:space="0" w:color="auto" w:frame="1"/>
        </w:rPr>
        <w:t>Analista de Datos</w:t>
      </w:r>
      <w:r w:rsidRPr="00283D53">
        <w:t>. Aunque mi formación es como Técnico Superior en Desarrollo de Software, mi posición se enfocó en la manipulación, organización y visualización de datos para apoyar la toma de decisiones y la automatización de procesos.</w:t>
      </w:r>
      <w:r w:rsidRPr="00283D53">
        <w:br/>
      </w:r>
    </w:p>
    <w:p w14:paraId="539FBA6D" w14:textId="77777777" w:rsidR="00602DBC" w:rsidRPr="00283D53" w:rsidRDefault="00602DBC" w:rsidP="00461755">
      <w:pPr>
        <w:pStyle w:val="APA7"/>
        <w:ind w:firstLine="0"/>
        <w:rPr>
          <w:b/>
          <w:bCs/>
        </w:rPr>
      </w:pPr>
      <w:r w:rsidRPr="00283D53">
        <w:rPr>
          <w:b/>
          <w:bCs/>
        </w:rPr>
        <w:t>Las responsabilidades clave de mi puesto incluyeron:</w:t>
      </w:r>
    </w:p>
    <w:p w14:paraId="31BFC52F" w14:textId="549E4413" w:rsidR="00602DBC" w:rsidRDefault="00602DBC" w:rsidP="00461755">
      <w:pPr>
        <w:pStyle w:val="APA7"/>
        <w:ind w:firstLine="0"/>
      </w:pPr>
      <w:r>
        <w:rPr>
          <w:b/>
          <w:bCs/>
          <w:bdr w:val="none" w:sz="0" w:space="0" w:color="auto" w:frame="1"/>
        </w:rPr>
        <w:t>Análisis y Visualización de Datos:</w:t>
      </w:r>
      <w:r>
        <w:t xml:space="preserve"> </w:t>
      </w:r>
      <w:r w:rsidRPr="00283D53">
        <w:t>Fui responsable de la creación y mantenimiento de informes y paneles de control (</w:t>
      </w:r>
      <w:proofErr w:type="spellStart"/>
      <w:r w:rsidRPr="00283D53">
        <w:rPr>
          <w:bdr w:val="none" w:sz="0" w:space="0" w:color="auto" w:frame="1"/>
        </w:rPr>
        <w:t>dashboards</w:t>
      </w:r>
      <w:proofErr w:type="spellEnd"/>
      <w:r w:rsidRPr="00283D53">
        <w:t xml:space="preserve">) utilizando la herramienta de visualización de datos </w:t>
      </w:r>
      <w:proofErr w:type="spellStart"/>
      <w:r w:rsidRPr="00283D53">
        <w:rPr>
          <w:bdr w:val="none" w:sz="0" w:space="0" w:color="auto" w:frame="1"/>
        </w:rPr>
        <w:t>Power</w:t>
      </w:r>
      <w:proofErr w:type="spellEnd"/>
      <w:r w:rsidRPr="00283D53">
        <w:rPr>
          <w:bdr w:val="none" w:sz="0" w:space="0" w:color="auto" w:frame="1"/>
        </w:rPr>
        <w:t xml:space="preserve"> BI</w:t>
      </w:r>
      <w:r w:rsidRPr="00283D53">
        <w:t>. Esto implicó conectar, transformar y modelar datos de diversas fuentes, como los relacionados con las horas de sostenibilidad, para presentarlos de manera clara y comprensible.</w:t>
      </w:r>
      <w:r w:rsidR="00A00015">
        <w:br/>
      </w:r>
    </w:p>
    <w:p w14:paraId="24FC70E5" w14:textId="56A66C83" w:rsidR="00602DBC" w:rsidRDefault="00602DBC" w:rsidP="00461755">
      <w:pPr>
        <w:pStyle w:val="APA7"/>
        <w:ind w:firstLine="0"/>
      </w:pPr>
      <w:r>
        <w:rPr>
          <w:b/>
          <w:bCs/>
          <w:bdr w:val="none" w:sz="0" w:space="0" w:color="auto" w:frame="1"/>
        </w:rPr>
        <w:t>Gestión y Transformación de Datos:</w:t>
      </w:r>
      <w:r>
        <w:t xml:space="preserve"> </w:t>
      </w:r>
      <w:r w:rsidRPr="00283D53">
        <w:t xml:space="preserve">Trabajé en la limpieza, ordenamiento y preparación de datos en </w:t>
      </w:r>
      <w:r w:rsidRPr="00283D53">
        <w:rPr>
          <w:bdr w:val="none" w:sz="0" w:space="0" w:color="auto" w:frame="1"/>
        </w:rPr>
        <w:t>Excel</w:t>
      </w:r>
      <w:r w:rsidRPr="00283D53">
        <w:t xml:space="preserve"> para asegurar su calidad y funcionalidad. Además, me encargué de la automatización de estos procesos de transformación de datos mediante </w:t>
      </w:r>
      <w:proofErr w:type="spellStart"/>
      <w:r w:rsidRPr="00283D53">
        <w:rPr>
          <w:bdr w:val="none" w:sz="0" w:space="0" w:color="auto" w:frame="1"/>
        </w:rPr>
        <w:t>Power</w:t>
      </w:r>
      <w:proofErr w:type="spellEnd"/>
      <w:r w:rsidRPr="00283D53">
        <w:rPr>
          <w:bdr w:val="none" w:sz="0" w:space="0" w:color="auto" w:frame="1"/>
        </w:rPr>
        <w:t xml:space="preserve"> </w:t>
      </w:r>
      <w:proofErr w:type="spellStart"/>
      <w:r w:rsidRPr="00283D53">
        <w:rPr>
          <w:bdr w:val="none" w:sz="0" w:space="0" w:color="auto" w:frame="1"/>
        </w:rPr>
        <w:t>Automate</w:t>
      </w:r>
      <w:proofErr w:type="spellEnd"/>
      <w:r w:rsidRPr="00283D53">
        <w:t>, lo que permitió optimizar flujos de trabajo internos y reducir la intervención manual.</w:t>
      </w:r>
      <w:r w:rsidR="00A00015">
        <w:br/>
      </w:r>
    </w:p>
    <w:p w14:paraId="3FC9881F" w14:textId="1C34E4AC" w:rsidR="00237558" w:rsidRDefault="00602DBC" w:rsidP="00461755">
      <w:pPr>
        <w:pStyle w:val="APA7"/>
        <w:ind w:firstLine="0"/>
        <w:rPr>
          <w:sz w:val="20"/>
        </w:rPr>
      </w:pPr>
      <w:r>
        <w:rPr>
          <w:b/>
          <w:bCs/>
          <w:bdr w:val="none" w:sz="0" w:space="0" w:color="auto" w:frame="1"/>
        </w:rPr>
        <w:t>Soporte y Solución de Problemas:</w:t>
      </w:r>
      <w:r>
        <w:t xml:space="preserve"> Participé activamente en la resolución de problemas técnicos en sistemas clave como </w:t>
      </w:r>
      <w:r w:rsidRPr="00283D53">
        <w:rPr>
          <w:bdr w:val="none" w:sz="0" w:space="0" w:color="auto" w:frame="1"/>
        </w:rPr>
        <w:t>SAP</w:t>
      </w:r>
      <w:r>
        <w:t>, corrigiendo errores en la información y asegurando el correcto funcionamiento de los flujos de datos. Esto me obligó a entender la lógica de los sistemas y a colaborar estrechamente con otros departamentos para validar la información.</w:t>
      </w:r>
      <w:r w:rsidR="00A00015">
        <w:br/>
      </w:r>
    </w:p>
    <w:p w14:paraId="53238F10" w14:textId="4B293715" w:rsidR="00B10B78" w:rsidRDefault="00A52033" w:rsidP="00461755">
      <w:pPr>
        <w:pStyle w:val="APA7"/>
        <w:ind w:firstLine="0"/>
      </w:pPr>
      <w:r>
        <w:t>Actividades</w:t>
      </w:r>
      <w:r>
        <w:rPr>
          <w:spacing w:val="-4"/>
        </w:rPr>
        <w:t xml:space="preserve"> </w:t>
      </w:r>
      <w:r>
        <w:t>realizadas</w:t>
      </w:r>
      <w:r>
        <w:rPr>
          <w:spacing w:val="-1"/>
        </w:rPr>
        <w:t xml:space="preserve"> </w:t>
      </w:r>
      <w:r>
        <w:t>durante</w:t>
      </w:r>
      <w:r>
        <w:rPr>
          <w:spacing w:val="-8"/>
        </w:rPr>
        <w:t xml:space="preserve"> </w:t>
      </w:r>
      <w:r>
        <w:t>la</w:t>
      </w:r>
      <w:r>
        <w:rPr>
          <w:spacing w:val="-1"/>
        </w:rPr>
        <w:t xml:space="preserve"> </w:t>
      </w:r>
      <w:r>
        <w:rPr>
          <w:spacing w:val="-2"/>
        </w:rPr>
        <w:t>práctica</w:t>
      </w:r>
      <w:r w:rsidR="00B10B78">
        <w:rPr>
          <w:spacing w:val="-2"/>
        </w:rPr>
        <w:br/>
      </w:r>
      <w:r w:rsidR="00B10B78">
        <w:t xml:space="preserve">Durante mi práctica profesional, mis actividades </w:t>
      </w:r>
      <w:r w:rsidR="00F0633F">
        <w:t>se centraron en</w:t>
      </w:r>
      <w:r w:rsidR="00B10B78">
        <w:t xml:space="preserve"> la </w:t>
      </w:r>
      <w:r w:rsidR="00B10B78" w:rsidRPr="00283D53">
        <w:t xml:space="preserve">automatización de procesos y el análisis de </w:t>
      </w:r>
      <w:r w:rsidR="00B10B78" w:rsidRPr="00283D53">
        <w:lastRenderedPageBreak/>
        <w:t>datos</w:t>
      </w:r>
      <w:r w:rsidR="00B10B78">
        <w:t xml:space="preserve"> para mejorar la eficiencia operativa de la Dirección de Estrategia y Transformación. Estas tareas no solo me permitieron aplicar los conocimientos de mi carrera en el mundo real, sino también desarrollar un rol crucial de soporte tecnológico dentro de la Superintendencia de Bancos de Panamá.</w:t>
      </w:r>
      <w:r w:rsidR="006A1665">
        <w:br/>
      </w:r>
    </w:p>
    <w:p w14:paraId="16342817" w14:textId="77777777" w:rsidR="00B10B78" w:rsidRPr="00283D53" w:rsidRDefault="00B10B78" w:rsidP="006A1665">
      <w:pPr>
        <w:pStyle w:val="APA7"/>
        <w:ind w:firstLine="0"/>
        <w:rPr>
          <w:b/>
          <w:bCs/>
          <w:i/>
          <w:iCs/>
        </w:rPr>
      </w:pPr>
      <w:r w:rsidRPr="00283D53">
        <w:rPr>
          <w:b/>
          <w:bCs/>
        </w:rPr>
        <w:t xml:space="preserve">1. Automatización de Procesos con </w:t>
      </w:r>
      <w:proofErr w:type="spellStart"/>
      <w:r w:rsidRPr="00283D53">
        <w:rPr>
          <w:b/>
          <w:bCs/>
        </w:rPr>
        <w:t>Power</w:t>
      </w:r>
      <w:proofErr w:type="spellEnd"/>
      <w:r w:rsidRPr="00283D53">
        <w:rPr>
          <w:b/>
          <w:bCs/>
        </w:rPr>
        <w:t xml:space="preserve"> </w:t>
      </w:r>
      <w:proofErr w:type="spellStart"/>
      <w:r w:rsidRPr="00283D53">
        <w:rPr>
          <w:b/>
          <w:bCs/>
        </w:rPr>
        <w:t>Automate</w:t>
      </w:r>
      <w:proofErr w:type="spellEnd"/>
    </w:p>
    <w:p w14:paraId="69F2B493" w14:textId="77777777" w:rsidR="00B10B78" w:rsidRDefault="00B10B78" w:rsidP="006A1665">
      <w:pPr>
        <w:pStyle w:val="APA7"/>
        <w:ind w:firstLine="0"/>
      </w:pPr>
      <w:r>
        <w:t xml:space="preserve">Una parte fundamental de mi labor fue la creación y optimización de flujos de trabajo automatizados. Utilicé la herramienta </w:t>
      </w:r>
      <w:proofErr w:type="spellStart"/>
      <w:r>
        <w:t>Power</w:t>
      </w:r>
      <w:proofErr w:type="spellEnd"/>
      <w:r>
        <w:t xml:space="preserve"> </w:t>
      </w:r>
      <w:proofErr w:type="spellStart"/>
      <w:r>
        <w:t>Automate</w:t>
      </w:r>
      <w:proofErr w:type="spellEnd"/>
      <w:r>
        <w:t xml:space="preserve"> para desarrollar soluciones que redujeron las tareas manuales y repetitivas. Mis principales actividades en esta área incluyeron:</w:t>
      </w:r>
    </w:p>
    <w:p w14:paraId="1F064A6A" w14:textId="20FD7A4B" w:rsidR="00B10B78" w:rsidRDefault="00B10B78" w:rsidP="006A1665">
      <w:pPr>
        <w:pStyle w:val="APA7"/>
        <w:ind w:firstLine="0"/>
      </w:pPr>
      <w:r w:rsidRPr="00283D53">
        <w:rPr>
          <w:b/>
          <w:bCs/>
        </w:rPr>
        <w:t>Desarrollo de Flujos:</w:t>
      </w:r>
      <w:r>
        <w:t xml:space="preserve"> Creé flujos para automatizar el llenado de formularios, el envío automático de correos electrónicos y la asignación de reuniones recurrentes.</w:t>
      </w:r>
      <w:r w:rsidR="00F0633F">
        <w:br/>
      </w:r>
    </w:p>
    <w:p w14:paraId="4F618445" w14:textId="37494220" w:rsidR="00B10B78" w:rsidRDefault="00B10B78" w:rsidP="006A1665">
      <w:pPr>
        <w:pStyle w:val="APA7"/>
        <w:ind w:firstLine="0"/>
      </w:pPr>
      <w:r w:rsidRPr="00283D53">
        <w:rPr>
          <w:b/>
          <w:bCs/>
        </w:rPr>
        <w:t>Procesamiento de Documentos:</w:t>
      </w:r>
      <w:r>
        <w:t xml:space="preserve"> Implementé un modelo de inteligencia artificial para procesar documentos estructurados, lo que facilitó la automatización de la entrada de datos.</w:t>
      </w:r>
      <w:r w:rsidR="00F0633F">
        <w:br/>
      </w:r>
    </w:p>
    <w:p w14:paraId="6B1C3B02" w14:textId="46A89B27" w:rsidR="00B10B78" w:rsidRDefault="00B10B78" w:rsidP="006A1665">
      <w:pPr>
        <w:pStyle w:val="APA7"/>
        <w:ind w:firstLine="0"/>
      </w:pPr>
      <w:r w:rsidRPr="00283D53">
        <w:rPr>
          <w:b/>
          <w:bCs/>
        </w:rPr>
        <w:t>Optimización de Datos:</w:t>
      </w:r>
      <w:r>
        <w:t xml:space="preserve"> Desarrollé scripts para filtrar, limpiar y ordenar datos de archivos de Excel, automatizando estos procesos para garantizar la consistencia de la información.</w:t>
      </w:r>
      <w:r w:rsidR="00283D53">
        <w:br/>
      </w:r>
    </w:p>
    <w:p w14:paraId="3510A3CE" w14:textId="77777777" w:rsidR="00B10B78" w:rsidRPr="00283D53" w:rsidRDefault="00B10B78" w:rsidP="006A1665">
      <w:pPr>
        <w:pStyle w:val="APA7"/>
        <w:ind w:firstLine="0"/>
        <w:rPr>
          <w:b/>
          <w:bCs/>
          <w:i/>
          <w:iCs/>
        </w:rPr>
      </w:pPr>
      <w:r w:rsidRPr="00283D53">
        <w:rPr>
          <w:b/>
          <w:bCs/>
        </w:rPr>
        <w:t xml:space="preserve">2. Análisis y Visualización de Datos con </w:t>
      </w:r>
      <w:proofErr w:type="spellStart"/>
      <w:r w:rsidRPr="00283D53">
        <w:rPr>
          <w:b/>
          <w:bCs/>
        </w:rPr>
        <w:t>Power</w:t>
      </w:r>
      <w:proofErr w:type="spellEnd"/>
      <w:r w:rsidRPr="00283D53">
        <w:rPr>
          <w:b/>
          <w:bCs/>
        </w:rPr>
        <w:t xml:space="preserve"> BI</w:t>
      </w:r>
    </w:p>
    <w:p w14:paraId="5A68D4D9" w14:textId="77777777" w:rsidR="00B10B78" w:rsidRDefault="00B10B78" w:rsidP="006A1665">
      <w:pPr>
        <w:pStyle w:val="APA7"/>
        <w:ind w:firstLine="0"/>
      </w:pPr>
      <w:r>
        <w:t>Llevé a cabo varios proyectos de análisis de datos con el fin de generar informes y paneles de control (</w:t>
      </w:r>
      <w:proofErr w:type="spellStart"/>
      <w:r>
        <w:t>dashboards</w:t>
      </w:r>
      <w:proofErr w:type="spellEnd"/>
      <w:r>
        <w:t>) que ayudaran a la dirección en la toma de decisiones. Estas actividades fueron de gran importancia para el departamento:</w:t>
      </w:r>
    </w:p>
    <w:p w14:paraId="47C65FD9" w14:textId="55D20B41" w:rsidR="00B10B78" w:rsidRDefault="00B10B78" w:rsidP="00283D53">
      <w:pPr>
        <w:pStyle w:val="APA7"/>
        <w:ind w:firstLine="0"/>
      </w:pPr>
      <w:r w:rsidRPr="00283D53">
        <w:rPr>
          <w:b/>
          <w:bCs/>
        </w:rPr>
        <w:t xml:space="preserve">Creación de </w:t>
      </w:r>
      <w:proofErr w:type="spellStart"/>
      <w:r w:rsidRPr="00283D53">
        <w:rPr>
          <w:b/>
          <w:bCs/>
        </w:rPr>
        <w:t>Dashboards</w:t>
      </w:r>
      <w:proofErr w:type="spellEnd"/>
      <w:r w:rsidRPr="00283D53">
        <w:rPr>
          <w:b/>
          <w:bCs/>
        </w:rPr>
        <w:t xml:space="preserve">: </w:t>
      </w:r>
      <w:r>
        <w:t xml:space="preserve">Diseñé y desarrollé un panel de control en </w:t>
      </w:r>
      <w:proofErr w:type="spellStart"/>
      <w:r>
        <w:t>Power</w:t>
      </w:r>
      <w:proofErr w:type="spellEnd"/>
      <w:r>
        <w:t xml:space="preserve"> BI para el área de Sostenibilidad. Este informe consolidó datos de varios años para visualizar las horas de sostenibilidad, lo que requirió una cuidadosa preparación y modelado de datos.</w:t>
      </w:r>
      <w:r w:rsidR="00283D53">
        <w:br/>
      </w:r>
      <w:r w:rsidRPr="00283D53">
        <w:rPr>
          <w:b/>
          <w:bCs/>
        </w:rPr>
        <w:lastRenderedPageBreak/>
        <w:t>Elaboración de Informes Clave:</w:t>
      </w:r>
      <w:r>
        <w:t xml:space="preserve"> Trabajé en un informe detallado sobre operaciones contingentes, realizando ajustes y validaciones para asegurar que los datos reflejaran la información de manera confiable.</w:t>
      </w:r>
      <w:r w:rsidR="00F0633F">
        <w:br/>
      </w:r>
    </w:p>
    <w:p w14:paraId="2057E965" w14:textId="77777777" w:rsidR="00B10B78" w:rsidRPr="00F25D71" w:rsidRDefault="00B10B78" w:rsidP="00F25D71">
      <w:pPr>
        <w:pStyle w:val="APA7"/>
        <w:ind w:firstLine="0"/>
      </w:pPr>
      <w:r w:rsidRPr="00F25D71">
        <w:rPr>
          <w:b/>
          <w:bCs/>
        </w:rPr>
        <w:t>Manejo de Bases de Datos:</w:t>
      </w:r>
      <w:r w:rsidRPr="00F25D71">
        <w:t xml:space="preserve"> Mis responsabilidades incluyeron la conexión a diversas fuentes de datos, como tablas de SAP y archivos de Excel, para la extracción y manipulación de la información necesaria para los análisis.</w:t>
      </w:r>
    </w:p>
    <w:p w14:paraId="67A17ED6" w14:textId="77777777" w:rsidR="00B10B78" w:rsidRPr="00F25D71" w:rsidRDefault="00B10B78" w:rsidP="00F25D71">
      <w:pPr>
        <w:pStyle w:val="APA7"/>
        <w:ind w:firstLine="0"/>
        <w:rPr>
          <w:b/>
          <w:bCs/>
        </w:rPr>
      </w:pPr>
      <w:r w:rsidRPr="00F25D71">
        <w:rPr>
          <w:b/>
          <w:bCs/>
        </w:rPr>
        <w:t>3. Soporte Operacional y Solución de Problemas</w:t>
      </w:r>
    </w:p>
    <w:p w14:paraId="5EFB0CDA" w14:textId="34C4D487" w:rsidR="00F25D71" w:rsidRDefault="00B10B78" w:rsidP="00F25D71">
      <w:pPr>
        <w:pStyle w:val="APA7"/>
        <w:ind w:firstLine="0"/>
      </w:pPr>
      <w:r w:rsidRPr="00F25D71">
        <w:t>Además de la creación de herramientas, mi trabajo implicó el soporte continuo y la solución de problemas que surgieron en los sistemas de la institución. Por ejemplo, me encargué de corregir errores en los flujos del sistema SAP, lo que demandó una comprensión de la lógica del sistema y una coordinación estrecha con los usuarios finales para validar las correcciones. Mi participación en reuniones de revisión de proyectos y la implementación de mejoras continuas fueron cruciales para asegurar la fiabilidad de los datos y la efectividad de los flujos automatizados</w:t>
      </w:r>
      <w:r w:rsidR="00F0633F" w:rsidRPr="00F25D71">
        <w:t>.</w:t>
      </w:r>
    </w:p>
    <w:p w14:paraId="72BC16D5" w14:textId="2443EDCE" w:rsidR="00F25D71" w:rsidRPr="00F25D71" w:rsidRDefault="00F25D71" w:rsidP="00F25D71">
      <w:pPr>
        <w:rPr>
          <w:color w:val="000000" w:themeColor="text1"/>
          <w:sz w:val="24"/>
          <w:lang w:val="es-MX"/>
        </w:rPr>
      </w:pPr>
      <w:r>
        <w:br w:type="page"/>
      </w:r>
    </w:p>
    <w:p w14:paraId="1AC10E48" w14:textId="589B5D14" w:rsidR="00237558" w:rsidRPr="00F25D71" w:rsidRDefault="00237558" w:rsidP="00F25D71">
      <w:pPr>
        <w:rPr>
          <w:color w:val="000000" w:themeColor="text1"/>
          <w:sz w:val="24"/>
          <w:lang w:val="es-MX"/>
        </w:rPr>
      </w:pPr>
    </w:p>
    <w:p w14:paraId="7B4D9D4B" w14:textId="2138EEB9" w:rsidR="00237558" w:rsidRDefault="00A52033">
      <w:pPr>
        <w:spacing w:line="552" w:lineRule="auto"/>
        <w:ind w:left="1049" w:right="2475" w:firstLine="1727"/>
        <w:rPr>
          <w:b/>
          <w:sz w:val="24"/>
        </w:rPr>
      </w:pPr>
      <w:r>
        <w:rPr>
          <w:b/>
          <w:sz w:val="24"/>
        </w:rPr>
        <w:t>Capítulo</w:t>
      </w:r>
      <w:r>
        <w:rPr>
          <w:b/>
          <w:spacing w:val="-11"/>
          <w:sz w:val="24"/>
        </w:rPr>
        <w:t xml:space="preserve"> </w:t>
      </w:r>
      <w:r>
        <w:rPr>
          <w:b/>
          <w:sz w:val="24"/>
        </w:rPr>
        <w:t>III.</w:t>
      </w:r>
      <w:r>
        <w:rPr>
          <w:b/>
          <w:spacing w:val="-12"/>
          <w:sz w:val="24"/>
        </w:rPr>
        <w:t xml:space="preserve"> </w:t>
      </w:r>
      <w:r>
        <w:rPr>
          <w:b/>
          <w:sz w:val="24"/>
        </w:rPr>
        <w:t>La</w:t>
      </w:r>
      <w:r>
        <w:rPr>
          <w:b/>
          <w:spacing w:val="-10"/>
          <w:sz w:val="24"/>
        </w:rPr>
        <w:t xml:space="preserve"> </w:t>
      </w:r>
      <w:r>
        <w:rPr>
          <w:b/>
          <w:sz w:val="24"/>
        </w:rPr>
        <w:t>experiencia</w:t>
      </w:r>
      <w:r>
        <w:rPr>
          <w:b/>
          <w:spacing w:val="-10"/>
          <w:sz w:val="24"/>
        </w:rPr>
        <w:t xml:space="preserve"> </w:t>
      </w:r>
      <w:r>
        <w:rPr>
          <w:b/>
          <w:sz w:val="24"/>
        </w:rPr>
        <w:t>de</w:t>
      </w:r>
      <w:r>
        <w:rPr>
          <w:b/>
          <w:spacing w:val="-12"/>
          <w:sz w:val="24"/>
        </w:rPr>
        <w:t xml:space="preserve"> </w:t>
      </w:r>
      <w:r>
        <w:rPr>
          <w:b/>
          <w:sz w:val="24"/>
        </w:rPr>
        <w:t>práctica</w:t>
      </w:r>
      <w:r>
        <w:rPr>
          <w:b/>
          <w:spacing w:val="-10"/>
          <w:sz w:val="24"/>
        </w:rPr>
        <w:t xml:space="preserve"> </w:t>
      </w:r>
      <w:r>
        <w:rPr>
          <w:b/>
          <w:sz w:val="24"/>
        </w:rPr>
        <w:t>profesional 3.1.</w:t>
      </w:r>
      <w:r>
        <w:rPr>
          <w:b/>
          <w:spacing w:val="-34"/>
          <w:sz w:val="24"/>
        </w:rPr>
        <w:t xml:space="preserve"> </w:t>
      </w:r>
      <w:r>
        <w:rPr>
          <w:b/>
          <w:sz w:val="24"/>
        </w:rPr>
        <w:t>Relación de la práctica profesional con la carrera</w:t>
      </w:r>
      <w:r w:rsidR="009E42E6">
        <w:rPr>
          <w:b/>
          <w:sz w:val="24"/>
        </w:rPr>
        <w:br/>
        <w:t>Tabla #1</w:t>
      </w:r>
      <w:r w:rsidR="009E42E6">
        <w:rPr>
          <w:b/>
          <w:sz w:val="24"/>
        </w:rPr>
        <w:br/>
      </w:r>
      <w:r w:rsidR="00183901">
        <w:t>Tabla</w:t>
      </w:r>
      <w:r w:rsidR="00183901">
        <w:rPr>
          <w:spacing w:val="-6"/>
        </w:rPr>
        <w:t xml:space="preserve"> #</w:t>
      </w:r>
      <w:r w:rsidR="00183901">
        <w:t xml:space="preserve">1 </w:t>
      </w:r>
      <w:r w:rsidR="00183901">
        <w:rPr>
          <w:bCs/>
        </w:rPr>
        <w:t>R</w:t>
      </w:r>
      <w:r w:rsidR="00183901" w:rsidRPr="00B62247">
        <w:rPr>
          <w:bCs/>
          <w:sz w:val="24"/>
        </w:rPr>
        <w:t xml:space="preserve">elación </w:t>
      </w:r>
      <w:r w:rsidR="00183901">
        <w:rPr>
          <w:bCs/>
        </w:rPr>
        <w:t>e</w:t>
      </w:r>
      <w:r w:rsidR="00183901" w:rsidRPr="00B62247">
        <w:rPr>
          <w:bCs/>
          <w:sz w:val="24"/>
        </w:rPr>
        <w:t xml:space="preserve">ntre </w:t>
      </w:r>
      <w:r w:rsidR="00183901">
        <w:rPr>
          <w:bCs/>
        </w:rPr>
        <w:t>c</w:t>
      </w:r>
      <w:r w:rsidR="00183901" w:rsidRPr="00B62247">
        <w:rPr>
          <w:bCs/>
          <w:sz w:val="24"/>
        </w:rPr>
        <w:t>onceptos</w:t>
      </w:r>
      <w:r w:rsidR="00183901">
        <w:rPr>
          <w:bCs/>
        </w:rPr>
        <w:t xml:space="preserve"> de</w:t>
      </w:r>
      <w:r w:rsidR="00183901" w:rsidRPr="00B62247">
        <w:rPr>
          <w:bCs/>
          <w:sz w:val="24"/>
        </w:rPr>
        <w:t xml:space="preserve"> la </w:t>
      </w:r>
      <w:r w:rsidR="00183901">
        <w:rPr>
          <w:bCs/>
        </w:rPr>
        <w:t>c</w:t>
      </w:r>
      <w:r w:rsidR="00183901" w:rsidRPr="00B62247">
        <w:rPr>
          <w:bCs/>
          <w:sz w:val="24"/>
        </w:rPr>
        <w:t xml:space="preserve">arrera y </w:t>
      </w:r>
      <w:r w:rsidR="00183901">
        <w:rPr>
          <w:bCs/>
        </w:rPr>
        <w:t>p</w:t>
      </w:r>
      <w:r w:rsidR="00183901" w:rsidRPr="00B62247">
        <w:rPr>
          <w:bCs/>
          <w:sz w:val="24"/>
        </w:rPr>
        <w:t>r</w:t>
      </w:r>
      <w:r w:rsidR="00183901">
        <w:rPr>
          <w:bCs/>
        </w:rPr>
        <w:t>á</w:t>
      </w:r>
      <w:r w:rsidR="00183901" w:rsidRPr="00B62247">
        <w:rPr>
          <w:bCs/>
          <w:sz w:val="24"/>
        </w:rPr>
        <w:t xml:space="preserve">ctica </w:t>
      </w:r>
      <w:r w:rsidR="00183901">
        <w:rPr>
          <w:bCs/>
        </w:rPr>
        <w:t>p</w:t>
      </w:r>
      <w:r w:rsidR="00183901" w:rsidRPr="00B62247">
        <w:rPr>
          <w:bCs/>
          <w:sz w:val="24"/>
        </w:rPr>
        <w:t>rofesional</w:t>
      </w:r>
    </w:p>
    <w:tbl>
      <w:tblPr>
        <w:tblStyle w:val="Tablaconcuadrcula"/>
        <w:tblW w:w="0" w:type="auto"/>
        <w:tblLook w:val="04A0" w:firstRow="1" w:lastRow="0" w:firstColumn="1" w:lastColumn="0" w:noHBand="0" w:noVBand="1"/>
      </w:tblPr>
      <w:tblGrid>
        <w:gridCol w:w="3528"/>
        <w:gridCol w:w="3529"/>
        <w:gridCol w:w="3529"/>
      </w:tblGrid>
      <w:tr w:rsidR="00AA7E9B" w14:paraId="61F5FF26" w14:textId="77777777" w:rsidTr="00ED2C60">
        <w:trPr>
          <w:trHeight w:val="1301"/>
        </w:trPr>
        <w:tc>
          <w:tcPr>
            <w:tcW w:w="3528" w:type="dxa"/>
          </w:tcPr>
          <w:p w14:paraId="7F8E0FD3" w14:textId="77777777" w:rsidR="00AA7E9B" w:rsidRPr="00F25D71" w:rsidRDefault="00AA7E9B" w:rsidP="00F25D71">
            <w:pPr>
              <w:pStyle w:val="APA7"/>
              <w:rPr>
                <w:b/>
                <w:bCs/>
              </w:rPr>
            </w:pPr>
            <w:r w:rsidRPr="00F25D71">
              <w:rPr>
                <w:b/>
                <w:bCs/>
              </w:rPr>
              <w:t>Asignatura de la Carrera</w:t>
            </w:r>
          </w:p>
          <w:p w14:paraId="377774FD" w14:textId="77777777" w:rsidR="00AA7E9B" w:rsidRPr="00F25D71" w:rsidRDefault="00AA7E9B" w:rsidP="00F25D71">
            <w:pPr>
              <w:pStyle w:val="APA7"/>
              <w:rPr>
                <w:b/>
                <w:bCs/>
              </w:rPr>
            </w:pPr>
          </w:p>
        </w:tc>
        <w:tc>
          <w:tcPr>
            <w:tcW w:w="3529" w:type="dxa"/>
          </w:tcPr>
          <w:p w14:paraId="7CCFE1E7" w14:textId="04ADD8D4" w:rsidR="00AA7E9B" w:rsidRPr="00F25D71" w:rsidRDefault="00AA7E9B" w:rsidP="00F25D71">
            <w:pPr>
              <w:pStyle w:val="APA7"/>
              <w:ind w:firstLine="0"/>
              <w:rPr>
                <w:b/>
                <w:bCs/>
              </w:rPr>
            </w:pPr>
            <w:r w:rsidRPr="00F25D71">
              <w:rPr>
                <w:b/>
                <w:bCs/>
              </w:rPr>
              <w:t>Habilidades y Conceptos Aprendidos</w:t>
            </w:r>
          </w:p>
        </w:tc>
        <w:tc>
          <w:tcPr>
            <w:tcW w:w="3529" w:type="dxa"/>
          </w:tcPr>
          <w:p w14:paraId="4E1A4C82" w14:textId="4EB17B3B" w:rsidR="00AA7E9B" w:rsidRPr="00F25D71" w:rsidRDefault="00AA7E9B" w:rsidP="00F25D71">
            <w:pPr>
              <w:pStyle w:val="APA7"/>
              <w:ind w:firstLine="0"/>
              <w:rPr>
                <w:b/>
                <w:bCs/>
              </w:rPr>
            </w:pPr>
            <w:r w:rsidRPr="00F25D71">
              <w:rPr>
                <w:b/>
                <w:bCs/>
              </w:rPr>
              <w:t>Funciones Desempeñadas en la Práctica</w:t>
            </w:r>
          </w:p>
        </w:tc>
      </w:tr>
      <w:tr w:rsidR="00AA7E9B" w14:paraId="2EDA1DF3" w14:textId="77777777" w:rsidTr="00ED2C60">
        <w:trPr>
          <w:trHeight w:val="2651"/>
        </w:trPr>
        <w:tc>
          <w:tcPr>
            <w:tcW w:w="3528" w:type="dxa"/>
          </w:tcPr>
          <w:p w14:paraId="354A5289" w14:textId="2B552601" w:rsidR="00AA7E9B" w:rsidRPr="00F25D71" w:rsidRDefault="00AA7E9B" w:rsidP="00F25D71">
            <w:pPr>
              <w:pStyle w:val="APA7"/>
              <w:rPr>
                <w:b/>
                <w:bCs/>
              </w:rPr>
            </w:pPr>
            <w:r w:rsidRPr="00F25D71">
              <w:rPr>
                <w:b/>
                <w:bCs/>
              </w:rPr>
              <w:t>Bases de Datos</w:t>
            </w:r>
          </w:p>
        </w:tc>
        <w:tc>
          <w:tcPr>
            <w:tcW w:w="3529" w:type="dxa"/>
          </w:tcPr>
          <w:p w14:paraId="7F4D23AA" w14:textId="0236707E" w:rsidR="00AA7E9B" w:rsidRPr="00AA7E9B" w:rsidRDefault="00AA7E9B" w:rsidP="00F25D71">
            <w:pPr>
              <w:pStyle w:val="APA7"/>
              <w:ind w:firstLine="0"/>
            </w:pPr>
            <w:r w:rsidRPr="00AA7E9B">
              <w:t>Diseño de bases de datos, manejo de relaciones entre tablas, lenguaje SQL para consultas.</w:t>
            </w:r>
          </w:p>
        </w:tc>
        <w:tc>
          <w:tcPr>
            <w:tcW w:w="3529" w:type="dxa"/>
          </w:tcPr>
          <w:p w14:paraId="4D5E1F0D" w14:textId="55D6510A" w:rsidR="00AA7E9B" w:rsidRPr="00AA7E9B" w:rsidRDefault="00AA7E9B" w:rsidP="00F25D71">
            <w:pPr>
              <w:pStyle w:val="APA7"/>
              <w:ind w:firstLine="0"/>
            </w:pPr>
            <w:r w:rsidRPr="00AA7E9B">
              <w:t xml:space="preserve">Manejo y organización de datos en Excel, creación de relaciones en </w:t>
            </w:r>
            <w:proofErr w:type="spellStart"/>
            <w:r w:rsidRPr="00AA7E9B">
              <w:t>Power</w:t>
            </w:r>
            <w:proofErr w:type="spellEnd"/>
            <w:r w:rsidRPr="00AA7E9B">
              <w:t xml:space="preserve"> BI para unir múltiples fuentes de datos, ejecución de consultas SQL.</w:t>
            </w:r>
          </w:p>
        </w:tc>
      </w:tr>
      <w:tr w:rsidR="00AA7E9B" w14:paraId="4F3F8592" w14:textId="77777777" w:rsidTr="00ED2C60">
        <w:trPr>
          <w:trHeight w:val="2662"/>
        </w:trPr>
        <w:tc>
          <w:tcPr>
            <w:tcW w:w="3528" w:type="dxa"/>
          </w:tcPr>
          <w:p w14:paraId="00BBC028" w14:textId="41B4418C" w:rsidR="00AA7E9B" w:rsidRPr="00F25D71" w:rsidRDefault="00AA7E9B" w:rsidP="00F25D71">
            <w:pPr>
              <w:pStyle w:val="APA7"/>
              <w:rPr>
                <w:b/>
                <w:bCs/>
              </w:rPr>
            </w:pPr>
            <w:r w:rsidRPr="00F25D71">
              <w:rPr>
                <w:b/>
                <w:bCs/>
              </w:rPr>
              <w:t>Programación</w:t>
            </w:r>
          </w:p>
        </w:tc>
        <w:tc>
          <w:tcPr>
            <w:tcW w:w="3529" w:type="dxa"/>
          </w:tcPr>
          <w:p w14:paraId="3DC77FF2" w14:textId="5C3CF441" w:rsidR="00AA7E9B" w:rsidRPr="00AA7E9B" w:rsidRDefault="00AA7E9B" w:rsidP="00F25D71">
            <w:pPr>
              <w:pStyle w:val="APA7"/>
              <w:ind w:firstLine="0"/>
            </w:pPr>
            <w:r w:rsidRPr="00AA7E9B">
              <w:t>Pensamiento algorítmico, resolución de problemas paso a paso, estructura de control de flujo (condiciones, bucles).</w:t>
            </w:r>
          </w:p>
        </w:tc>
        <w:tc>
          <w:tcPr>
            <w:tcW w:w="3529" w:type="dxa"/>
          </w:tcPr>
          <w:p w14:paraId="29843059" w14:textId="4DE8B9B4" w:rsidR="00AA7E9B" w:rsidRPr="00AA7E9B" w:rsidRDefault="00AA7E9B" w:rsidP="00F25D71">
            <w:pPr>
              <w:pStyle w:val="APA7"/>
              <w:ind w:firstLine="0"/>
            </w:pPr>
            <w:r w:rsidRPr="00AA7E9B">
              <w:t xml:space="preserve">Creación de flujos de automatización en </w:t>
            </w:r>
            <w:proofErr w:type="spellStart"/>
            <w:r w:rsidRPr="00AA7E9B">
              <w:t>Power</w:t>
            </w:r>
            <w:proofErr w:type="spellEnd"/>
            <w:r w:rsidRPr="00AA7E9B">
              <w:t xml:space="preserve"> </w:t>
            </w:r>
            <w:proofErr w:type="spellStart"/>
            <w:r w:rsidRPr="00AA7E9B">
              <w:t>Automate</w:t>
            </w:r>
            <w:proofErr w:type="spellEnd"/>
            <w:r w:rsidRPr="00AA7E9B">
              <w:t xml:space="preserve"> para el envío de correos, llenado de formularios y manipulación de datos.</w:t>
            </w:r>
          </w:p>
        </w:tc>
      </w:tr>
      <w:tr w:rsidR="00AA7E9B" w14:paraId="772D1EB3" w14:textId="77777777" w:rsidTr="00ED2C60">
        <w:trPr>
          <w:trHeight w:val="2662"/>
        </w:trPr>
        <w:tc>
          <w:tcPr>
            <w:tcW w:w="3528" w:type="dxa"/>
          </w:tcPr>
          <w:p w14:paraId="52F41791" w14:textId="537B713E" w:rsidR="00AA7E9B" w:rsidRPr="00F25D71" w:rsidRDefault="00AA7E9B" w:rsidP="00F25D71">
            <w:pPr>
              <w:pStyle w:val="APA7"/>
              <w:rPr>
                <w:b/>
                <w:bCs/>
              </w:rPr>
            </w:pPr>
            <w:r w:rsidRPr="00F25D71">
              <w:rPr>
                <w:b/>
                <w:bCs/>
              </w:rPr>
              <w:t xml:space="preserve">Interfaz de Usuario </w:t>
            </w:r>
          </w:p>
        </w:tc>
        <w:tc>
          <w:tcPr>
            <w:tcW w:w="3529" w:type="dxa"/>
          </w:tcPr>
          <w:p w14:paraId="7938F43B" w14:textId="1B95362E" w:rsidR="00AA7E9B" w:rsidRPr="00AA7E9B" w:rsidRDefault="00AA7E9B" w:rsidP="00F25D71">
            <w:pPr>
              <w:pStyle w:val="APA7"/>
              <w:ind w:firstLine="0"/>
            </w:pPr>
            <w:r w:rsidRPr="00AA7E9B">
              <w:t>Desarrollo de interfaces gráficas (UI) y experiencia de usuario (UX).</w:t>
            </w:r>
          </w:p>
        </w:tc>
        <w:tc>
          <w:tcPr>
            <w:tcW w:w="3529" w:type="dxa"/>
          </w:tcPr>
          <w:p w14:paraId="18FE847B" w14:textId="7F790F9F" w:rsidR="00AA7E9B" w:rsidRPr="00AA7E9B" w:rsidRDefault="00AA7E9B" w:rsidP="00F25D71">
            <w:pPr>
              <w:pStyle w:val="APA7"/>
              <w:ind w:firstLine="0"/>
            </w:pPr>
            <w:r w:rsidRPr="00AA7E9B">
              <w:t>Diseño y desarrollo de paneles de control (</w:t>
            </w:r>
            <w:proofErr w:type="spellStart"/>
            <w:r w:rsidRPr="00AA7E9B">
              <w:t>dashboards</w:t>
            </w:r>
            <w:proofErr w:type="spellEnd"/>
            <w:r w:rsidRPr="00AA7E9B">
              <w:t xml:space="preserve">) en </w:t>
            </w:r>
            <w:proofErr w:type="spellStart"/>
            <w:r w:rsidRPr="00AA7E9B">
              <w:t>Power</w:t>
            </w:r>
            <w:proofErr w:type="spellEnd"/>
            <w:r w:rsidRPr="00AA7E9B">
              <w:t xml:space="preserve"> BI, asegurando una presentación de datos clara y funcional para los usuarios finales.</w:t>
            </w:r>
          </w:p>
        </w:tc>
      </w:tr>
      <w:tr w:rsidR="00AA7E9B" w14:paraId="354DCD3D" w14:textId="77777777" w:rsidTr="00ED2C60">
        <w:trPr>
          <w:trHeight w:val="1005"/>
        </w:trPr>
        <w:tc>
          <w:tcPr>
            <w:tcW w:w="3528" w:type="dxa"/>
          </w:tcPr>
          <w:p w14:paraId="18FFA5D3" w14:textId="3DA8B3A7" w:rsidR="00AA7E9B" w:rsidRPr="00F25D71" w:rsidRDefault="00AA7E9B" w:rsidP="00F25D71">
            <w:pPr>
              <w:pStyle w:val="APA7"/>
              <w:rPr>
                <w:b/>
                <w:bCs/>
              </w:rPr>
            </w:pPr>
            <w:r w:rsidRPr="00F25D71">
              <w:rPr>
                <w:b/>
                <w:bCs/>
              </w:rPr>
              <w:t xml:space="preserve">Gestión de Proyectos </w:t>
            </w:r>
          </w:p>
        </w:tc>
        <w:tc>
          <w:tcPr>
            <w:tcW w:w="3529" w:type="dxa"/>
          </w:tcPr>
          <w:p w14:paraId="22895F9A" w14:textId="2DDB61C3" w:rsidR="00AA7E9B" w:rsidRPr="00AA7E9B" w:rsidRDefault="00AA7E9B" w:rsidP="00F25D71">
            <w:pPr>
              <w:pStyle w:val="APA7"/>
              <w:ind w:firstLine="0"/>
            </w:pPr>
            <w:r w:rsidRPr="00AA7E9B">
              <w:t xml:space="preserve">Trabajo en equipo, gestión de tareas, reuniones de seguimiento </w:t>
            </w:r>
            <w:r w:rsidRPr="00AA7E9B">
              <w:lastRenderedPageBreak/>
              <w:t>(</w:t>
            </w:r>
            <w:proofErr w:type="spellStart"/>
            <w:r w:rsidRPr="00AA7E9B">
              <w:t>sprints</w:t>
            </w:r>
            <w:proofErr w:type="spellEnd"/>
            <w:r w:rsidRPr="00AA7E9B">
              <w:t>), colaboración y retroalimentación.</w:t>
            </w:r>
          </w:p>
        </w:tc>
        <w:tc>
          <w:tcPr>
            <w:tcW w:w="3529" w:type="dxa"/>
          </w:tcPr>
          <w:p w14:paraId="2FDC36B7" w14:textId="4E4047CA" w:rsidR="00AA7E9B" w:rsidRPr="00AA7E9B" w:rsidRDefault="00AA7E9B" w:rsidP="00F25D71">
            <w:pPr>
              <w:pStyle w:val="APA7"/>
              <w:ind w:firstLine="0"/>
            </w:pPr>
            <w:r w:rsidRPr="00AA7E9B">
              <w:lastRenderedPageBreak/>
              <w:t xml:space="preserve">Participación en reuniones con compañeros y gerentes para </w:t>
            </w:r>
            <w:r w:rsidRPr="00AA7E9B">
              <w:lastRenderedPageBreak/>
              <w:t>revisar avances, recibir comentarios y realizar ajustes en proyectos de automatización e informes.</w:t>
            </w:r>
          </w:p>
          <w:p w14:paraId="64EE6EF1" w14:textId="77777777" w:rsidR="00AA7E9B" w:rsidRPr="00AA7E9B" w:rsidRDefault="00AA7E9B" w:rsidP="00F25D71">
            <w:pPr>
              <w:pStyle w:val="APA7"/>
            </w:pPr>
          </w:p>
          <w:p w14:paraId="0B256985" w14:textId="77777777" w:rsidR="00AA7E9B" w:rsidRPr="00AA7E9B" w:rsidRDefault="00AA7E9B" w:rsidP="00F25D71">
            <w:pPr>
              <w:pStyle w:val="APA7"/>
            </w:pPr>
          </w:p>
        </w:tc>
      </w:tr>
      <w:tr w:rsidR="00AA7E9B" w14:paraId="70B7A14F" w14:textId="77777777" w:rsidTr="00ED2C60">
        <w:trPr>
          <w:trHeight w:val="5107"/>
        </w:trPr>
        <w:tc>
          <w:tcPr>
            <w:tcW w:w="3528" w:type="dxa"/>
          </w:tcPr>
          <w:p w14:paraId="04C7604D" w14:textId="0B11AE29" w:rsidR="00AA7E9B" w:rsidRPr="00F25D71" w:rsidRDefault="00AA7E9B" w:rsidP="00F25D71">
            <w:pPr>
              <w:pStyle w:val="APA7"/>
              <w:rPr>
                <w:b/>
                <w:bCs/>
              </w:rPr>
            </w:pPr>
            <w:r w:rsidRPr="00F25D71">
              <w:rPr>
                <w:b/>
                <w:bCs/>
              </w:rPr>
              <w:lastRenderedPageBreak/>
              <w:t xml:space="preserve">Estructura de Datos </w:t>
            </w:r>
          </w:p>
        </w:tc>
        <w:tc>
          <w:tcPr>
            <w:tcW w:w="3529" w:type="dxa"/>
          </w:tcPr>
          <w:p w14:paraId="6FC613DB" w14:textId="3B80CE9A" w:rsidR="00AA7E9B" w:rsidRPr="00AA7E9B" w:rsidRDefault="00AA7E9B" w:rsidP="00F25D71">
            <w:pPr>
              <w:pStyle w:val="APA7"/>
              <w:ind w:firstLine="0"/>
            </w:pPr>
            <w:r w:rsidRPr="00AA7E9B">
              <w:t>Comprensión de procesos de negocio, identificación de necesidades del usuario y mapeo de flujos de trabajo.</w:t>
            </w:r>
          </w:p>
        </w:tc>
        <w:tc>
          <w:tcPr>
            <w:tcW w:w="3529" w:type="dxa"/>
          </w:tcPr>
          <w:p w14:paraId="1698A456" w14:textId="656B2871" w:rsidR="00AA7E9B" w:rsidRPr="00AA7E9B" w:rsidRDefault="00AA7E9B" w:rsidP="00F25D71">
            <w:pPr>
              <w:pStyle w:val="APA7"/>
              <w:ind w:firstLine="0"/>
            </w:pPr>
            <w:r w:rsidRPr="00AA7E9B">
              <w:t>Mapeo de procesos manuales para identificar oportunidades de automatización y la creación de soluciones que respondieran a necesidades específicas del departamento.</w:t>
            </w:r>
          </w:p>
          <w:p w14:paraId="0AB5E5BE" w14:textId="77777777" w:rsidR="00AA7E9B" w:rsidRPr="00AA7E9B" w:rsidRDefault="00AA7E9B" w:rsidP="00F25D71">
            <w:pPr>
              <w:pStyle w:val="APA7"/>
            </w:pPr>
          </w:p>
          <w:p w14:paraId="2578B26A" w14:textId="77777777" w:rsidR="00AA7E9B" w:rsidRPr="00AA7E9B" w:rsidRDefault="00AA7E9B" w:rsidP="00F25D71">
            <w:pPr>
              <w:pStyle w:val="APA7"/>
            </w:pPr>
          </w:p>
          <w:p w14:paraId="1CF4A701" w14:textId="22614348" w:rsidR="00AA7E9B" w:rsidRPr="00AA7E9B" w:rsidRDefault="00AA7E9B" w:rsidP="00F25D71">
            <w:pPr>
              <w:pStyle w:val="APA7"/>
            </w:pPr>
            <w:r w:rsidRPr="00AA7E9B">
              <w:tab/>
            </w:r>
          </w:p>
        </w:tc>
      </w:tr>
    </w:tbl>
    <w:p w14:paraId="6B984ED7" w14:textId="77777777" w:rsidR="00237558" w:rsidRDefault="00237558">
      <w:pPr>
        <w:pStyle w:val="Textoindependiente"/>
        <w:rPr>
          <w:b/>
        </w:rPr>
      </w:pPr>
    </w:p>
    <w:p w14:paraId="4D156D0A" w14:textId="44150C43" w:rsidR="00237558" w:rsidRPr="005365F2" w:rsidRDefault="005365F2" w:rsidP="00F25D71">
      <w:pPr>
        <w:pStyle w:val="APA7"/>
      </w:pPr>
      <w:r w:rsidRPr="005365F2">
        <w:t>Nota:</w:t>
      </w:r>
      <w:r>
        <w:t xml:space="preserve"> en esta tabla se muestra de forma sencilla la relación entre la práctica profesional </w:t>
      </w:r>
      <w:r w:rsidR="007E317D">
        <w:t xml:space="preserve">y los conocimientos adquiridos a lo largo de la carrera. </w:t>
      </w:r>
    </w:p>
    <w:p w14:paraId="4A04F7DE" w14:textId="6B7147B5" w:rsidR="00237558" w:rsidRDefault="002058FB" w:rsidP="00F25D71">
      <w:pPr>
        <w:pStyle w:val="APA7"/>
        <w:ind w:firstLine="0"/>
        <w:rPr>
          <w:b/>
        </w:rPr>
      </w:pPr>
      <w:r>
        <w:t xml:space="preserve">Adaptado de </w:t>
      </w:r>
      <w:r>
        <w:rPr>
          <w:i/>
          <w:iCs/>
        </w:rPr>
        <w:t>Manual para Informes de Práctica Profesional del ITSE (Versión 2024)</w:t>
      </w:r>
      <w:r>
        <w:t>, Instituto Técnico Superior Especializado, 2025.</w:t>
      </w:r>
    </w:p>
    <w:p w14:paraId="3BA5D451" w14:textId="77777777" w:rsidR="00237558" w:rsidRDefault="00A52033" w:rsidP="001378DB">
      <w:pPr>
        <w:pStyle w:val="Ttulo1"/>
        <w:numPr>
          <w:ilvl w:val="1"/>
          <w:numId w:val="1"/>
        </w:numPr>
      </w:pPr>
      <w:bookmarkStart w:id="17" w:name="_Toc208906618"/>
      <w:r>
        <w:t>Beneficio</w:t>
      </w:r>
      <w:r>
        <w:rPr>
          <w:spacing w:val="-4"/>
        </w:rPr>
        <w:t xml:space="preserve"> </w:t>
      </w:r>
      <w:r>
        <w:t>personal y habilidades blandas</w:t>
      </w:r>
      <w:bookmarkEnd w:id="17"/>
    </w:p>
    <w:p w14:paraId="63CF0B01" w14:textId="43ABD816" w:rsidR="00237558" w:rsidRDefault="00237558">
      <w:pPr>
        <w:pStyle w:val="Textoindependiente"/>
        <w:spacing w:before="1"/>
        <w:rPr>
          <w:b/>
          <w:sz w:val="4"/>
        </w:rPr>
      </w:pPr>
    </w:p>
    <w:p w14:paraId="040E3889" w14:textId="2F551AF6" w:rsidR="00243BA6" w:rsidRPr="00C51BC8" w:rsidRDefault="00243BA6" w:rsidP="00183402">
      <w:pPr>
        <w:pStyle w:val="APA7"/>
        <w:rPr>
          <w:b/>
          <w:bCs/>
        </w:rPr>
      </w:pPr>
      <w:r w:rsidRPr="00C51BC8">
        <w:rPr>
          <w:b/>
          <w:bCs/>
        </w:rPr>
        <w:t>1. Comunicación Efectiva y Relaciones Interpersonales</w:t>
      </w:r>
    </w:p>
    <w:p w14:paraId="309B8250" w14:textId="77777777" w:rsidR="00243BA6" w:rsidRDefault="00243BA6" w:rsidP="00183402">
      <w:pPr>
        <w:pStyle w:val="APA7"/>
      </w:pPr>
      <w:r>
        <w:t xml:space="preserve">Antes de iniciar la práctica, mi comunicación se limitaba a interacciones en el ámbito académico. Sin embargo, en el entorno profesional, la capacidad de comunicarse con claridad con colegas y superiores se </w:t>
      </w:r>
      <w:r>
        <w:lastRenderedPageBreak/>
        <w:t>convirtió en una necesidad diaria.</w:t>
      </w:r>
    </w:p>
    <w:p w14:paraId="1888310D" w14:textId="77F349ED" w:rsidR="00243BA6" w:rsidRDefault="00243BA6" w:rsidP="00ED2C60">
      <w:pPr>
        <w:pStyle w:val="APA7"/>
      </w:pPr>
      <w:r>
        <w:t xml:space="preserve">Ejemplo: Durante la creación del informe de </w:t>
      </w:r>
      <w:proofErr w:type="spellStart"/>
      <w:r>
        <w:t>Power</w:t>
      </w:r>
      <w:proofErr w:type="spellEnd"/>
      <w:r>
        <w:t xml:space="preserve"> BI para el área de Sostenibilidad, tuve que reunirme con la encargada del departamento para comprender exactamente qué datos necesitaba y cómo quería que se visualizaran. Inicialmente, las solicitudes eran muy generales. A través de una serie de reuniones de seguimiento, formulé preguntas específicas sobre las fuentes de datos, los cálculos requeridos y el propósito del informe. Esta comunicación constante me permitió aclarar los requisitos y asegurar que el producto final cumpliera con las expectativas del equipo.</w:t>
      </w:r>
    </w:p>
    <w:p w14:paraId="3BCE8602" w14:textId="14B4C9D0" w:rsidR="00243BA6" w:rsidRPr="00C9372C" w:rsidRDefault="00243BA6" w:rsidP="00183402">
      <w:pPr>
        <w:pStyle w:val="APA7"/>
        <w:ind w:firstLine="0"/>
        <w:rPr>
          <w:b/>
          <w:bCs/>
        </w:rPr>
      </w:pPr>
      <w:r w:rsidRPr="00C9372C">
        <w:rPr>
          <w:b/>
          <w:bCs/>
        </w:rPr>
        <w:t>2. Trabajo en Equipo y Colaboración</w:t>
      </w:r>
    </w:p>
    <w:p w14:paraId="7CF7BCBC" w14:textId="77777777" w:rsidR="00243BA6" w:rsidRDefault="00243BA6" w:rsidP="00183402">
      <w:pPr>
        <w:pStyle w:val="APA7"/>
        <w:ind w:firstLine="0"/>
      </w:pPr>
      <w:r>
        <w:t>A pesar de que mi rol como Analista de Datos implicaba tareas individuales, la mayor parte de mi trabajo dependía de la colaboración con otros departamentos.</w:t>
      </w:r>
    </w:p>
    <w:p w14:paraId="5E10F67D" w14:textId="47ECA250" w:rsidR="00243BA6" w:rsidRDefault="00243BA6" w:rsidP="00183402">
      <w:pPr>
        <w:pStyle w:val="APA7"/>
        <w:ind w:firstLine="0"/>
      </w:pPr>
      <w:r>
        <w:t xml:space="preserve">Ejemplo: En un proyecto de automatización con </w:t>
      </w:r>
      <w:proofErr w:type="spellStart"/>
      <w:r>
        <w:t>Power</w:t>
      </w:r>
      <w:proofErr w:type="spellEnd"/>
      <w:r>
        <w:t xml:space="preserve"> </w:t>
      </w:r>
      <w:proofErr w:type="spellStart"/>
      <w:r>
        <w:t>Automate</w:t>
      </w:r>
      <w:proofErr w:type="spellEnd"/>
      <w:r>
        <w:t>, mi tarea era crear un flujo para procesar la información de un documento. Sin embargo, el documento se originaba en otro departamento. Tuve que coordinarme con ellos para entender su flujo de trabajo, la naturaleza de los datos y los posibles errores en la entrada. Al trabajar en conjunto, pude diseñar un flujo que no solo automatizaba la tarea, sino que también era compatible con las necesidades y procesos de su departamento, lo que hizo que la solución fuera funcional y adoptada por el equipo.</w:t>
      </w:r>
    </w:p>
    <w:p w14:paraId="4BCD09F4" w14:textId="53B76379" w:rsidR="00243BA6" w:rsidRPr="00C9372C" w:rsidRDefault="00243BA6" w:rsidP="00C9372C">
      <w:pPr>
        <w:pStyle w:val="APA7"/>
        <w:ind w:firstLine="0"/>
        <w:rPr>
          <w:b/>
          <w:bCs/>
        </w:rPr>
      </w:pPr>
      <w:r w:rsidRPr="00C9372C">
        <w:rPr>
          <w:b/>
          <w:bCs/>
        </w:rPr>
        <w:t xml:space="preserve">3. Gestión del Tiempo y Proactividad </w:t>
      </w:r>
    </w:p>
    <w:p w14:paraId="1403A8BD" w14:textId="77777777" w:rsidR="00243BA6" w:rsidRDefault="00243BA6" w:rsidP="00C9372C">
      <w:pPr>
        <w:pStyle w:val="APA7"/>
        <w:ind w:firstLine="0"/>
      </w:pPr>
      <w:r>
        <w:t>Al enfrentar múltiples tareas con plazos definidos, aprendí a priorizar y a gestionar mi tiempo de manera eficiente.</w:t>
      </w:r>
    </w:p>
    <w:p w14:paraId="18E60E91" w14:textId="62812FD8" w:rsidR="00ED2C60" w:rsidRDefault="00243BA6" w:rsidP="00C51BC8">
      <w:pPr>
        <w:pStyle w:val="APA7"/>
        <w:ind w:firstLine="0"/>
      </w:pPr>
      <w:r>
        <w:t xml:space="preserve">Ejemplo: Mi supervisor de práctica me asignó tres tareas con fechas de entrega cercanas: un informe de </w:t>
      </w:r>
      <w:proofErr w:type="spellStart"/>
      <w:r>
        <w:t>Power</w:t>
      </w:r>
      <w:proofErr w:type="spellEnd"/>
      <w:r>
        <w:t xml:space="preserve"> BI, un flujo de </w:t>
      </w:r>
      <w:proofErr w:type="spellStart"/>
      <w:r>
        <w:t>Power</w:t>
      </w:r>
      <w:proofErr w:type="spellEnd"/>
      <w:r>
        <w:t xml:space="preserve"> </w:t>
      </w:r>
      <w:proofErr w:type="spellStart"/>
      <w:r>
        <w:t>Automate</w:t>
      </w:r>
      <w:proofErr w:type="spellEnd"/>
      <w:r>
        <w:t xml:space="preserve"> y la corrección de un error el SAP. Utilicé un enfoque proactivo: en lugar de esperar instrucciones detalladas para cada una, investigué las soluciones y preparé preguntas específicas antes de cada reunión. Esto me permitió avanzar más rápido, resolver problemas de manera autónoma y demostrar mi iniciativa para cumplir con las fechas límite, lo que generó confianza en mi trabajo.</w:t>
      </w:r>
    </w:p>
    <w:p w14:paraId="70F7839E" w14:textId="33014470" w:rsidR="00237558" w:rsidRPr="00ED2C60" w:rsidRDefault="00ED2C60" w:rsidP="00ED2C60">
      <w:pPr>
        <w:rPr>
          <w:color w:val="000000" w:themeColor="text1"/>
          <w:sz w:val="24"/>
          <w:lang w:val="es-MX"/>
        </w:rPr>
      </w:pPr>
      <w:r>
        <w:br w:type="page"/>
      </w:r>
    </w:p>
    <w:p w14:paraId="4CC9850D" w14:textId="6ADBCEED" w:rsidR="00237558" w:rsidRDefault="00A52033" w:rsidP="001378DB">
      <w:pPr>
        <w:pStyle w:val="Ttulo1"/>
        <w:numPr>
          <w:ilvl w:val="1"/>
          <w:numId w:val="1"/>
        </w:numPr>
      </w:pPr>
      <w:bookmarkStart w:id="18" w:name="_Toc208906619"/>
      <w:r>
        <w:lastRenderedPageBreak/>
        <w:t>Aportes de la</w:t>
      </w:r>
      <w:r>
        <w:rPr>
          <w:spacing w:val="-1"/>
        </w:rPr>
        <w:t xml:space="preserve"> </w:t>
      </w:r>
      <w:r>
        <w:t>práctica a</w:t>
      </w:r>
      <w:r>
        <w:rPr>
          <w:spacing w:val="1"/>
        </w:rPr>
        <w:t xml:space="preserve"> </w:t>
      </w:r>
      <w:r>
        <w:t>la</w:t>
      </w:r>
      <w:r>
        <w:rPr>
          <w:spacing w:val="-1"/>
        </w:rPr>
        <w:t xml:space="preserve"> </w:t>
      </w:r>
      <w:r>
        <w:t>formación profesional</w:t>
      </w:r>
      <w:bookmarkEnd w:id="18"/>
    </w:p>
    <w:p w14:paraId="643B01AA" w14:textId="25ECB9EA" w:rsidR="00243BA6" w:rsidRPr="00C51BC8" w:rsidRDefault="00243BA6" w:rsidP="00C51BC8">
      <w:pPr>
        <w:pStyle w:val="APA7"/>
        <w:rPr>
          <w:b/>
          <w:bCs/>
        </w:rPr>
      </w:pPr>
      <w:r w:rsidRPr="00243BA6">
        <w:br/>
      </w:r>
      <w:r w:rsidRPr="00C51BC8">
        <w:rPr>
          <w:b/>
          <w:bCs/>
        </w:rPr>
        <w:t xml:space="preserve">1. Adquisición de conocimiento técnico y funcional </w:t>
      </w:r>
    </w:p>
    <w:p w14:paraId="46BBD3D0" w14:textId="231DD7C5" w:rsidR="00243BA6" w:rsidRDefault="00243BA6" w:rsidP="00C51BC8">
      <w:pPr>
        <w:pStyle w:val="APA7"/>
      </w:pPr>
      <w:r>
        <w:t xml:space="preserve">Dominio de nuevas herramientas: Aprendí a utilizar de manera avanzada herramientas como </w:t>
      </w:r>
      <w:proofErr w:type="spellStart"/>
      <w:r>
        <w:t>Power</w:t>
      </w:r>
      <w:proofErr w:type="spellEnd"/>
      <w:r>
        <w:t xml:space="preserve"> BI y </w:t>
      </w:r>
      <w:proofErr w:type="spellStart"/>
      <w:r>
        <w:t>Power</w:t>
      </w:r>
      <w:proofErr w:type="spellEnd"/>
      <w:r>
        <w:t xml:space="preserve"> </w:t>
      </w:r>
      <w:proofErr w:type="spellStart"/>
      <w:r>
        <w:t>Automate</w:t>
      </w:r>
      <w:proofErr w:type="spellEnd"/>
      <w:r>
        <w:t xml:space="preserve">. Mi experiencia fue más allá de la teoría, ya que pude aplicarlas para crear soluciones reales. En </w:t>
      </w:r>
      <w:proofErr w:type="spellStart"/>
      <w:r>
        <w:t>Power</w:t>
      </w:r>
      <w:proofErr w:type="spellEnd"/>
      <w:r>
        <w:t xml:space="preserve"> BI, desarrollé habilidades en la extracción, transformación y modelado de datos para construir </w:t>
      </w:r>
      <w:proofErr w:type="spellStart"/>
      <w:r>
        <w:t>dashboards</w:t>
      </w:r>
      <w:proofErr w:type="spellEnd"/>
      <w:r>
        <w:t xml:space="preserve"> complejos y funcionales.</w:t>
      </w:r>
      <w:r>
        <w:br/>
      </w:r>
    </w:p>
    <w:p w14:paraId="2EB9B279" w14:textId="4AEB7396" w:rsidR="00243BA6" w:rsidRDefault="00243BA6" w:rsidP="00C51BC8">
      <w:pPr>
        <w:pStyle w:val="APA7"/>
        <w:ind w:firstLine="0"/>
      </w:pPr>
      <w:r>
        <w:t xml:space="preserve">Automatización de procesos: El desarrollo de flujos automatizados con </w:t>
      </w:r>
      <w:proofErr w:type="spellStart"/>
      <w:r>
        <w:t>Power</w:t>
      </w:r>
      <w:proofErr w:type="spellEnd"/>
      <w:r>
        <w:t xml:space="preserve"> </w:t>
      </w:r>
      <w:proofErr w:type="spellStart"/>
      <w:r>
        <w:t>Automate</w:t>
      </w:r>
      <w:proofErr w:type="spellEnd"/>
      <w:r>
        <w:t xml:space="preserve"> me enseñó a pensar en términos de eficiencia. Entendí cómo una serie de pasos manuales pueden ser reemplazados por un flujo lógico que reduce el tiempo, el riesgo de errores y la carga de trabajo, lo que se traduce en un ahorro de recursos para la organización.</w:t>
      </w:r>
      <w:r>
        <w:br/>
      </w:r>
    </w:p>
    <w:p w14:paraId="2500929E" w14:textId="77777777" w:rsidR="00243BA6" w:rsidRDefault="00243BA6" w:rsidP="00C51BC8">
      <w:pPr>
        <w:pStyle w:val="APA7"/>
        <w:ind w:firstLine="0"/>
      </w:pPr>
      <w:r>
        <w:t>Comprensión de sistemas empresariales: Mi trabajo con el sistema SAP me dio una valiosa visión de cómo operan los sistemas de gestión empresarial. Al corregir errores y entender la estructura de los datos, obtuve una perspectiva funcional de cómo la tecnología apoya los procesos de negocio en una institución de alto nivel como la SBP.</w:t>
      </w:r>
    </w:p>
    <w:p w14:paraId="220575E4" w14:textId="4C3CA81C" w:rsidR="00243BA6" w:rsidRDefault="00243BA6" w:rsidP="00C51BC8">
      <w:pPr>
        <w:pStyle w:val="APA7"/>
      </w:pPr>
    </w:p>
    <w:p w14:paraId="46887209" w14:textId="05A51C54" w:rsidR="00243BA6" w:rsidRPr="00ED2C60" w:rsidRDefault="00243BA6" w:rsidP="00C51BC8">
      <w:pPr>
        <w:pStyle w:val="APA7"/>
        <w:ind w:firstLine="0"/>
        <w:rPr>
          <w:b/>
          <w:bCs/>
        </w:rPr>
      </w:pPr>
      <w:r w:rsidRPr="00ED2C60">
        <w:rPr>
          <w:b/>
          <w:bCs/>
        </w:rPr>
        <w:t xml:space="preserve">2. Desarrollo de habilidades de análisis de datos </w:t>
      </w:r>
    </w:p>
    <w:p w14:paraId="7B8BA4AC" w14:textId="45BE2539" w:rsidR="00243BA6" w:rsidRPr="00C51BC8" w:rsidRDefault="00243BA6" w:rsidP="00C51BC8">
      <w:pPr>
        <w:pStyle w:val="APA7"/>
        <w:ind w:firstLine="0"/>
      </w:pPr>
      <w:r w:rsidRPr="00C51BC8">
        <w:t>Aplicación práctica del análisis de datos: La experiencia me permitió aplicar mi formación en desarrollo de software para un rol de análisis de datos. Descubrí que el pensamiento lógico y las habilidades de programación son fundamentales para procesar grandes volúmenes de información y encontrar patrones, una habilidad crucial para un analista.</w:t>
      </w:r>
      <w:r w:rsidRPr="00C51BC8">
        <w:br/>
      </w:r>
    </w:p>
    <w:p w14:paraId="37395FC8" w14:textId="77777777" w:rsidR="00243BA6" w:rsidRPr="00C51BC8" w:rsidRDefault="00243BA6" w:rsidP="00ED2C60">
      <w:pPr>
        <w:pStyle w:val="APA7"/>
        <w:ind w:firstLine="0"/>
      </w:pPr>
      <w:r w:rsidRPr="00C51BC8">
        <w:lastRenderedPageBreak/>
        <w:t xml:space="preserve">Enfoque en la calidad de los datos: Aprendí que el valor de un informe o </w:t>
      </w:r>
      <w:proofErr w:type="spellStart"/>
      <w:r w:rsidRPr="00C51BC8">
        <w:t>dashboard</w:t>
      </w:r>
      <w:proofErr w:type="spellEnd"/>
      <w:r w:rsidRPr="00C51BC8">
        <w:t xml:space="preserve"> depende enteramente de la calidad de los datos que lo alimentan. Esto me enseñó la importancia de la limpieza de datos, la validación y la colaboración con las fuentes de origen para asegurar que la información sea precisa y confiable.</w:t>
      </w:r>
    </w:p>
    <w:p w14:paraId="6A021C49" w14:textId="2F1C5AE4" w:rsidR="00243BA6" w:rsidRDefault="00243BA6" w:rsidP="001378DB">
      <w:pPr>
        <w:pStyle w:val="Ttulo1"/>
        <w:sectPr w:rsidR="00243BA6">
          <w:pgSz w:w="12240" w:h="15840"/>
          <w:pgMar w:top="980" w:right="720" w:bottom="280" w:left="720" w:header="763" w:footer="0" w:gutter="0"/>
          <w:cols w:space="720"/>
        </w:sectPr>
      </w:pPr>
    </w:p>
    <w:p w14:paraId="6E04112E" w14:textId="77777777" w:rsidR="00237558" w:rsidRDefault="00237558">
      <w:pPr>
        <w:pStyle w:val="Textoindependiente"/>
        <w:spacing w:before="59"/>
        <w:rPr>
          <w:b/>
        </w:rPr>
      </w:pPr>
    </w:p>
    <w:p w14:paraId="0F4513FE" w14:textId="0370DF86" w:rsidR="00237558" w:rsidRPr="00ED2C60" w:rsidRDefault="00A52033" w:rsidP="00ED2C60">
      <w:pPr>
        <w:pStyle w:val="Ttulo1"/>
        <w:numPr>
          <w:ilvl w:val="0"/>
          <w:numId w:val="0"/>
        </w:numPr>
        <w:ind w:left="720"/>
      </w:pPr>
      <w:bookmarkStart w:id="19" w:name="_Toc208906620"/>
      <w:r>
        <w:t>Conclusiones</w:t>
      </w:r>
      <w:bookmarkEnd w:id="19"/>
    </w:p>
    <w:p w14:paraId="3C8333FD" w14:textId="24885941" w:rsidR="00ED2C60" w:rsidRPr="00ED2C60" w:rsidRDefault="001D0C3C" w:rsidP="00ED2C60">
      <w:pPr>
        <w:pStyle w:val="APA7"/>
        <w:rPr>
          <w:bCs/>
          <w:szCs w:val="32"/>
        </w:rPr>
      </w:pPr>
      <w:r w:rsidRPr="001D0C3C">
        <w:rPr>
          <w:bCs/>
          <w:szCs w:val="32"/>
        </w:rPr>
        <w:t>La experiencia de práctica profesional en la Superintendencia de Bancos de Panamá (SBP) ha sido un pilar fundamental para mi formación, al permitirme transitar del conocimiento teórico a la aplicación práctica en un entorno profesional real. A través de mi rol como Analista de Datos en la Dirección de Estrategia y Transformación, pude no solo contribuir a los objetivos de modernización de la institución, sino también consolidar y expandir mis habilidades profesionales.</w:t>
      </w:r>
    </w:p>
    <w:p w14:paraId="4ED1EE69" w14:textId="1DD4E530" w:rsidR="001D0C3C" w:rsidRPr="001D0C3C" w:rsidRDefault="001D0C3C" w:rsidP="00ED2C60">
      <w:pPr>
        <w:pStyle w:val="APA7"/>
        <w:ind w:firstLine="0"/>
        <w:rPr>
          <w:bCs/>
          <w:szCs w:val="32"/>
        </w:rPr>
      </w:pPr>
      <w:r w:rsidRPr="001D0C3C">
        <w:rPr>
          <w:bCs/>
          <w:szCs w:val="32"/>
        </w:rPr>
        <w:t xml:space="preserve">El principal logro de esta práctica fue la capacidad de aplicar los fundamentos de mi carrera de Técnico Superior en Desarrollo de Software a un rol enfocado en el análisis de datos. Los conocimientos en lógica de programación y bases de datos fueron la base para desarrollar soluciones de automatización con </w:t>
      </w:r>
      <w:proofErr w:type="spellStart"/>
      <w:r w:rsidRPr="001D0C3C">
        <w:rPr>
          <w:bCs/>
          <w:szCs w:val="32"/>
        </w:rPr>
        <w:t>Power</w:t>
      </w:r>
      <w:proofErr w:type="spellEnd"/>
      <w:r w:rsidRPr="001D0C3C">
        <w:rPr>
          <w:bCs/>
          <w:szCs w:val="32"/>
        </w:rPr>
        <w:t xml:space="preserve"> </w:t>
      </w:r>
      <w:proofErr w:type="spellStart"/>
      <w:r w:rsidRPr="001D0C3C">
        <w:rPr>
          <w:bCs/>
          <w:szCs w:val="32"/>
        </w:rPr>
        <w:t>Automate</w:t>
      </w:r>
      <w:proofErr w:type="spellEnd"/>
      <w:r w:rsidRPr="001D0C3C">
        <w:rPr>
          <w:bCs/>
          <w:szCs w:val="32"/>
        </w:rPr>
        <w:t xml:space="preserve">, lo que permitió optimizar procesos y reducir errores. De manera similar, mi trabajo con </w:t>
      </w:r>
      <w:proofErr w:type="spellStart"/>
      <w:r w:rsidRPr="001D0C3C">
        <w:rPr>
          <w:bCs/>
          <w:szCs w:val="32"/>
        </w:rPr>
        <w:t>Power</w:t>
      </w:r>
      <w:proofErr w:type="spellEnd"/>
      <w:r w:rsidRPr="001D0C3C">
        <w:rPr>
          <w:bCs/>
          <w:szCs w:val="32"/>
        </w:rPr>
        <w:t xml:space="preserve"> BI demostró cómo las habilidades de diseño y estructura, esenciales en el desarrollo de software, se traducen en la creación de tableros de control (</w:t>
      </w:r>
      <w:proofErr w:type="spellStart"/>
      <w:r w:rsidRPr="001D0C3C">
        <w:rPr>
          <w:bCs/>
          <w:szCs w:val="32"/>
        </w:rPr>
        <w:t>dashboards</w:t>
      </w:r>
      <w:proofErr w:type="spellEnd"/>
      <w:r w:rsidRPr="001D0C3C">
        <w:rPr>
          <w:bCs/>
          <w:szCs w:val="32"/>
        </w:rPr>
        <w:t>) claros y funcionales para la toma de decisiones.</w:t>
      </w:r>
    </w:p>
    <w:p w14:paraId="66B41D84" w14:textId="0B691C5C" w:rsidR="001D0C3C" w:rsidRPr="001D0C3C" w:rsidRDefault="001D0C3C" w:rsidP="00ED2C60">
      <w:pPr>
        <w:pStyle w:val="APA7"/>
        <w:ind w:firstLine="0"/>
        <w:rPr>
          <w:bCs/>
          <w:szCs w:val="32"/>
        </w:rPr>
      </w:pPr>
      <w:r w:rsidRPr="001D0C3C">
        <w:rPr>
          <w:bCs/>
          <w:szCs w:val="32"/>
        </w:rPr>
        <w:t>Más allá de los aprendizajes técnicos, esta experiencia me permitió fortalecer habilidades blandas esenciales. La necesidad de colaborar con otros departamentos para validar datos y asegurar el correcto funcionamiento de los sistemas, mejoró significativamente mi comunicación efectiva y mi capacidad de trabajo en equipo. Asimismo, la gestión de múltiples proyectos simultáneos, desde la creación de informes de sostenibilidad hasta la corrección de errores en sistemas, me enseñó a manejar el tiempo y a ser proactivo en la búsqueda de soluciones.</w:t>
      </w:r>
    </w:p>
    <w:p w14:paraId="31C682E7" w14:textId="5A71B88E" w:rsidR="001D0C3C" w:rsidRDefault="001D0C3C" w:rsidP="00ED2C60">
      <w:pPr>
        <w:pStyle w:val="APA7"/>
        <w:ind w:firstLine="0"/>
        <w:sectPr w:rsidR="001D0C3C" w:rsidSect="001D0C3C">
          <w:pgSz w:w="12240" w:h="15840"/>
          <w:pgMar w:top="980" w:right="720" w:bottom="280" w:left="720" w:header="763" w:footer="0" w:gutter="0"/>
          <w:cols w:space="720"/>
        </w:sectPr>
      </w:pPr>
      <w:r w:rsidRPr="001D0C3C">
        <w:rPr>
          <w:bCs/>
          <w:szCs w:val="32"/>
        </w:rPr>
        <w:t>En definitiva, mi práctica en la SBP fue una valiosa oportunidad para confirmar que la base teórica de mi formación es directamente aplicable en el mundo laboral. He adquirido una comprensión más profunda del ciclo de vida de los datos, desde su recolección y limpieza hasta su visualización e interpretación, lo que me ha preparado de manera integral para los desafíos futuros en el campo de la tecnología y el análisis de datos</w:t>
      </w:r>
    </w:p>
    <w:p w14:paraId="2798A9F7" w14:textId="77777777" w:rsidR="001D0C3C" w:rsidRDefault="001D0C3C" w:rsidP="001D0C3C">
      <w:pPr>
        <w:pStyle w:val="Textoindependiente"/>
        <w:spacing w:before="59"/>
      </w:pPr>
    </w:p>
    <w:p w14:paraId="7B6AFDB4" w14:textId="279AC409" w:rsidR="001D0C3C" w:rsidRPr="002C712A" w:rsidRDefault="001D0C3C" w:rsidP="00A273E7">
      <w:pPr>
        <w:pStyle w:val="Ttulo1"/>
        <w:numPr>
          <w:ilvl w:val="0"/>
          <w:numId w:val="0"/>
        </w:numPr>
        <w:ind w:left="720"/>
      </w:pPr>
      <w:bookmarkStart w:id="20" w:name="_Toc208906621"/>
      <w:r>
        <w:t>Bibliografía</w:t>
      </w:r>
      <w:bookmarkEnd w:id="20"/>
    </w:p>
    <w:p w14:paraId="04154759"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Decretos y Leyes</w:t>
      </w:r>
    </w:p>
    <w:p w14:paraId="3F5EC705"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de Gabinete No. 238, del 2 de julio de 1970.</w:t>
      </w:r>
    </w:p>
    <w:p w14:paraId="3205F2AB"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Ley 9 del 26 de febrero de 1998.</w:t>
      </w:r>
    </w:p>
    <w:p w14:paraId="293B5A85"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Ley 2, de 2008.</w:t>
      </w:r>
    </w:p>
    <w:p w14:paraId="650C7655"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Ejecutivo 52, de 2008.</w:t>
      </w:r>
    </w:p>
    <w:p w14:paraId="2A2488CD"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DECRETO-LEY No.9 Ley Bancaria. (s.f.</w:t>
      </w:r>
      <w:proofErr w:type="gramStart"/>
      <w:r w:rsidRPr="002C712A">
        <w:rPr>
          <w:sz w:val="24"/>
          <w:szCs w:val="24"/>
          <w:lang w:val="es-MX" w:eastAsia="es-MX"/>
        </w:rPr>
        <w:t>)..</w:t>
      </w:r>
      <w:proofErr w:type="gramEnd"/>
      <w:r w:rsidRPr="002C712A">
        <w:rPr>
          <w:sz w:val="24"/>
          <w:szCs w:val="24"/>
          <w:lang w:val="es-MX" w:eastAsia="es-MX"/>
        </w:rPr>
        <w:t xml:space="preserve"> Recuperado de </w:t>
      </w:r>
    </w:p>
    <w:p w14:paraId="56A0E5DB"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3" w:tgtFrame="_blank" w:history="1">
        <w:r w:rsidRPr="002C712A">
          <w:rPr>
            <w:color w:val="0000FF"/>
            <w:sz w:val="24"/>
            <w:szCs w:val="24"/>
            <w:u w:val="single"/>
            <w:lang w:val="es-MX" w:eastAsia="es-MX"/>
          </w:rPr>
          <w:t>https://shirleylaw.com/wp-content/uploads/2016/10/LeyBancaria.pdf</w:t>
        </w:r>
      </w:hyperlink>
    </w:p>
    <w:p w14:paraId="759EE40A"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 xml:space="preserve">Texto Único - Decreto Ley </w:t>
      </w:r>
      <w:proofErr w:type="spellStart"/>
      <w:r w:rsidRPr="002C712A">
        <w:rPr>
          <w:sz w:val="24"/>
          <w:szCs w:val="24"/>
          <w:lang w:val="es-MX" w:eastAsia="es-MX"/>
        </w:rPr>
        <w:t>N°</w:t>
      </w:r>
      <w:proofErr w:type="spellEnd"/>
      <w:r w:rsidRPr="002C712A">
        <w:rPr>
          <w:sz w:val="24"/>
          <w:szCs w:val="24"/>
          <w:lang w:val="es-MX" w:eastAsia="es-MX"/>
        </w:rPr>
        <w:t xml:space="preserve"> 9 de 1998 - </w:t>
      </w:r>
      <w:proofErr w:type="spellStart"/>
      <w:r w:rsidRPr="002C712A">
        <w:rPr>
          <w:sz w:val="24"/>
          <w:szCs w:val="24"/>
          <w:lang w:val="es-MX" w:eastAsia="es-MX"/>
        </w:rPr>
        <w:t>Sijusa</w:t>
      </w:r>
      <w:proofErr w:type="spellEnd"/>
      <w:r w:rsidRPr="002C712A">
        <w:rPr>
          <w:sz w:val="24"/>
          <w:szCs w:val="24"/>
          <w:lang w:val="es-MX" w:eastAsia="es-MX"/>
        </w:rPr>
        <w:t>. (s.f.</w:t>
      </w:r>
      <w:proofErr w:type="gramStart"/>
      <w:r w:rsidRPr="002C712A">
        <w:rPr>
          <w:sz w:val="24"/>
          <w:szCs w:val="24"/>
          <w:lang w:val="es-MX" w:eastAsia="es-MX"/>
        </w:rPr>
        <w:t>)..</w:t>
      </w:r>
      <w:proofErr w:type="gramEnd"/>
      <w:r w:rsidRPr="002C712A">
        <w:rPr>
          <w:sz w:val="24"/>
          <w:szCs w:val="24"/>
          <w:lang w:val="es-MX" w:eastAsia="es-MX"/>
        </w:rPr>
        <w:t xml:space="preserve"> Recuperado de </w:t>
      </w:r>
    </w:p>
    <w:p w14:paraId="6B9F3988"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4" w:tgtFrame="_blank" w:history="1">
        <w:r w:rsidRPr="002C712A">
          <w:rPr>
            <w:color w:val="0000FF"/>
            <w:sz w:val="24"/>
            <w:szCs w:val="24"/>
            <w:u w:val="single"/>
            <w:lang w:val="es-MX" w:eastAsia="es-MX"/>
          </w:rPr>
          <w:t>https://www.sijusa.com/wp-content/uploads/2022/05/DE_52_2008.pdf</w:t>
        </w:r>
      </w:hyperlink>
    </w:p>
    <w:p w14:paraId="566F17CE"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Artículos en línea y publicaciones</w:t>
      </w:r>
    </w:p>
    <w:p w14:paraId="7EF12E59" w14:textId="77777777" w:rsidR="002C712A" w:rsidRPr="002C712A" w:rsidRDefault="002C712A" w:rsidP="002C712A">
      <w:pPr>
        <w:widowControl/>
        <w:numPr>
          <w:ilvl w:val="0"/>
          <w:numId w:val="30"/>
        </w:numPr>
        <w:autoSpaceDE/>
        <w:autoSpaceDN/>
        <w:spacing w:before="100" w:beforeAutospacing="1" w:after="100" w:afterAutospacing="1"/>
        <w:rPr>
          <w:sz w:val="24"/>
          <w:szCs w:val="24"/>
          <w:lang w:val="es-MX" w:eastAsia="es-MX"/>
        </w:rPr>
      </w:pPr>
      <w:r w:rsidRPr="002C712A">
        <w:rPr>
          <w:sz w:val="24"/>
          <w:szCs w:val="24"/>
          <w:lang w:val="es-MX" w:eastAsia="es-MX"/>
        </w:rPr>
        <w:t xml:space="preserve">DPL News. (s.f.). </w:t>
      </w:r>
    </w:p>
    <w:p w14:paraId="058BF77C"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Panamá: Superintendencia de Bancos se apoya en la tecnología para afianzar </w:t>
      </w:r>
      <w:proofErr w:type="gramStart"/>
      <w:r w:rsidRPr="002C712A">
        <w:rPr>
          <w:i/>
          <w:iCs/>
          <w:sz w:val="24"/>
          <w:szCs w:val="24"/>
          <w:lang w:val="es-MX" w:eastAsia="es-MX"/>
        </w:rPr>
        <w:t>auditorías</w:t>
      </w:r>
      <w:r w:rsidRPr="002C712A">
        <w:rPr>
          <w:sz w:val="24"/>
          <w:szCs w:val="24"/>
          <w:lang w:val="es-MX" w:eastAsia="es-MX"/>
        </w:rPr>
        <w:t>..</w:t>
      </w:r>
      <w:proofErr w:type="gramEnd"/>
      <w:r w:rsidRPr="002C712A">
        <w:rPr>
          <w:sz w:val="24"/>
          <w:szCs w:val="24"/>
          <w:lang w:val="es-MX" w:eastAsia="es-MX"/>
        </w:rPr>
        <w:t xml:space="preserve"> Recuperado de </w:t>
      </w:r>
    </w:p>
    <w:p w14:paraId="65A1F9E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5" w:tgtFrame="_blank" w:history="1">
        <w:r w:rsidRPr="002C712A">
          <w:rPr>
            <w:color w:val="0000FF"/>
            <w:sz w:val="24"/>
            <w:szCs w:val="24"/>
            <w:u w:val="single"/>
            <w:lang w:val="es-MX" w:eastAsia="es-MX"/>
          </w:rPr>
          <w:t>https://dplnews.com/panama-superintendencia-de-bancos-se-apoya-en-la-tecnologia-para-afianzar-auditorias/</w:t>
        </w:r>
      </w:hyperlink>
    </w:p>
    <w:p w14:paraId="11FE0DE9" w14:textId="77777777" w:rsidR="002C712A" w:rsidRPr="002C712A" w:rsidRDefault="002C712A" w:rsidP="002C712A">
      <w:pPr>
        <w:widowControl/>
        <w:numPr>
          <w:ilvl w:val="0"/>
          <w:numId w:val="30"/>
        </w:numPr>
        <w:autoSpaceDE/>
        <w:autoSpaceDN/>
        <w:spacing w:before="100" w:beforeAutospacing="1" w:after="100" w:afterAutospacing="1"/>
        <w:rPr>
          <w:sz w:val="24"/>
          <w:szCs w:val="24"/>
          <w:lang w:val="es-MX" w:eastAsia="es-MX"/>
        </w:rPr>
      </w:pPr>
      <w:r w:rsidRPr="002C712A">
        <w:rPr>
          <w:sz w:val="24"/>
          <w:szCs w:val="24"/>
          <w:lang w:val="es-MX" w:eastAsia="es-MX"/>
        </w:rPr>
        <w:t xml:space="preserve">Panamá 24 Horas. (s.f.). </w:t>
      </w:r>
    </w:p>
    <w:p w14:paraId="5A684D14"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Transformación digital en la supervisión bancaria: Superintendencia de Bancos de Panamá a la vanguardia en tecnología y regulación </w:t>
      </w:r>
      <w:proofErr w:type="gramStart"/>
      <w:r w:rsidRPr="002C712A">
        <w:rPr>
          <w:i/>
          <w:iCs/>
          <w:sz w:val="24"/>
          <w:szCs w:val="24"/>
          <w:lang w:val="es-MX" w:eastAsia="es-MX"/>
        </w:rPr>
        <w:t>financiera</w:t>
      </w:r>
      <w:r w:rsidRPr="002C712A">
        <w:rPr>
          <w:sz w:val="24"/>
          <w:szCs w:val="24"/>
          <w:lang w:val="es-MX" w:eastAsia="es-MX"/>
        </w:rPr>
        <w:t>..</w:t>
      </w:r>
      <w:proofErr w:type="gramEnd"/>
      <w:r w:rsidRPr="002C712A">
        <w:rPr>
          <w:sz w:val="24"/>
          <w:szCs w:val="24"/>
          <w:lang w:val="es-MX" w:eastAsia="es-MX"/>
        </w:rPr>
        <w:t xml:space="preserve"> Recuperado de </w:t>
      </w:r>
    </w:p>
    <w:p w14:paraId="6E61E343"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6" w:tgtFrame="_blank" w:history="1">
        <w:r w:rsidRPr="002C712A">
          <w:rPr>
            <w:color w:val="0000FF"/>
            <w:sz w:val="24"/>
            <w:szCs w:val="24"/>
            <w:u w:val="single"/>
            <w:lang w:val="es-MX" w:eastAsia="es-MX"/>
          </w:rPr>
          <w:t>https://www.panama24horas.com.pa/panama/transformacion-digital-en-la-supervision-bancaria-superintendencia-de-bancos-de-panama-a-la-vanguardia-en-tecnologia-y-regulacion-financiera/</w:t>
        </w:r>
      </w:hyperlink>
    </w:p>
    <w:p w14:paraId="3C5869DE"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Documentos de la Superintendencia de Bancos de Panamá</w:t>
      </w:r>
    </w:p>
    <w:p w14:paraId="26E22C1D"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4DC30C6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Informe de Actividad </w:t>
      </w:r>
      <w:proofErr w:type="gramStart"/>
      <w:r w:rsidRPr="002C712A">
        <w:rPr>
          <w:i/>
          <w:iCs/>
          <w:sz w:val="24"/>
          <w:szCs w:val="24"/>
          <w:lang w:val="es-MX" w:eastAsia="es-MX"/>
        </w:rPr>
        <w:t>Bancaria</w:t>
      </w:r>
      <w:r w:rsidRPr="002C712A">
        <w:rPr>
          <w:sz w:val="24"/>
          <w:szCs w:val="24"/>
          <w:lang w:val="es-MX" w:eastAsia="es-MX"/>
        </w:rPr>
        <w:t>..</w:t>
      </w:r>
      <w:proofErr w:type="gramEnd"/>
      <w:r w:rsidRPr="002C712A">
        <w:rPr>
          <w:sz w:val="24"/>
          <w:szCs w:val="24"/>
          <w:lang w:val="es-MX" w:eastAsia="es-MX"/>
        </w:rPr>
        <w:t xml:space="preserve"> Recuperado de </w:t>
      </w:r>
    </w:p>
    <w:p w14:paraId="4EC0C522"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7" w:tgtFrame="_blank" w:history="1">
        <w:r w:rsidRPr="002C712A">
          <w:rPr>
            <w:color w:val="0000FF"/>
            <w:sz w:val="24"/>
            <w:szCs w:val="24"/>
            <w:u w:val="single"/>
            <w:lang w:val="es-MX" w:eastAsia="es-MX"/>
          </w:rPr>
          <w:t>https://www.superbancos.gob.pa/estadisticas-financieras/estudios/actividad-bancaria</w:t>
        </w:r>
      </w:hyperlink>
    </w:p>
    <w:p w14:paraId="545775C7"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3A4E379F"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Misión / Visión y </w:t>
      </w:r>
      <w:proofErr w:type="gramStart"/>
      <w:r w:rsidRPr="002C712A">
        <w:rPr>
          <w:i/>
          <w:iCs/>
          <w:sz w:val="24"/>
          <w:szCs w:val="24"/>
          <w:lang w:val="es-MX" w:eastAsia="es-MX"/>
        </w:rPr>
        <w:t>Objetivos</w:t>
      </w:r>
      <w:r w:rsidRPr="002C712A">
        <w:rPr>
          <w:sz w:val="24"/>
          <w:szCs w:val="24"/>
          <w:lang w:val="es-MX" w:eastAsia="es-MX"/>
        </w:rPr>
        <w:t>..</w:t>
      </w:r>
      <w:proofErr w:type="gramEnd"/>
      <w:r w:rsidRPr="002C712A">
        <w:rPr>
          <w:sz w:val="24"/>
          <w:szCs w:val="24"/>
          <w:lang w:val="es-MX" w:eastAsia="es-MX"/>
        </w:rPr>
        <w:t xml:space="preserve"> Recuperado de </w:t>
      </w:r>
    </w:p>
    <w:p w14:paraId="65B8B0EA"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8" w:tgtFrame="_blank" w:history="1">
        <w:r w:rsidRPr="002C712A">
          <w:rPr>
            <w:color w:val="0000FF"/>
            <w:sz w:val="24"/>
            <w:szCs w:val="24"/>
            <w:u w:val="single"/>
            <w:lang w:val="es-MX" w:eastAsia="es-MX"/>
          </w:rPr>
          <w:t>https://www.superbancos.gob.pa/node/82</w:t>
        </w:r>
      </w:hyperlink>
    </w:p>
    <w:p w14:paraId="7967FF42"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25B889A7"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proofErr w:type="gramStart"/>
      <w:r w:rsidRPr="002C712A">
        <w:rPr>
          <w:i/>
          <w:iCs/>
          <w:sz w:val="24"/>
          <w:szCs w:val="24"/>
          <w:lang w:val="es-MX" w:eastAsia="es-MX"/>
        </w:rPr>
        <w:lastRenderedPageBreak/>
        <w:t>Organigrama</w:t>
      </w:r>
      <w:r w:rsidRPr="002C712A">
        <w:rPr>
          <w:sz w:val="24"/>
          <w:szCs w:val="24"/>
          <w:lang w:val="es-MX" w:eastAsia="es-MX"/>
        </w:rPr>
        <w:t>..</w:t>
      </w:r>
      <w:proofErr w:type="gramEnd"/>
      <w:r w:rsidRPr="002C712A">
        <w:rPr>
          <w:sz w:val="24"/>
          <w:szCs w:val="24"/>
          <w:lang w:val="es-MX" w:eastAsia="es-MX"/>
        </w:rPr>
        <w:t xml:space="preserve"> Recuperado de </w:t>
      </w:r>
    </w:p>
    <w:p w14:paraId="33859D1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9" w:tgtFrame="_blank" w:history="1">
        <w:r w:rsidRPr="002C712A">
          <w:rPr>
            <w:color w:val="0000FF"/>
            <w:sz w:val="24"/>
            <w:szCs w:val="24"/>
            <w:u w:val="single"/>
            <w:lang w:val="es-MX" w:eastAsia="es-MX"/>
          </w:rPr>
          <w:t>https://www.superbancos.gob.pa/sobre-sbp/organigrama</w:t>
        </w:r>
      </w:hyperlink>
    </w:p>
    <w:p w14:paraId="27E94C62"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3C242631"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Reseña </w:t>
      </w:r>
      <w:proofErr w:type="gramStart"/>
      <w:r w:rsidRPr="002C712A">
        <w:rPr>
          <w:i/>
          <w:iCs/>
          <w:sz w:val="24"/>
          <w:szCs w:val="24"/>
          <w:lang w:val="es-MX" w:eastAsia="es-MX"/>
        </w:rPr>
        <w:t>Histórica</w:t>
      </w:r>
      <w:r w:rsidRPr="002C712A">
        <w:rPr>
          <w:sz w:val="24"/>
          <w:szCs w:val="24"/>
          <w:lang w:val="es-MX" w:eastAsia="es-MX"/>
        </w:rPr>
        <w:t>..</w:t>
      </w:r>
      <w:proofErr w:type="gramEnd"/>
      <w:r w:rsidRPr="002C712A">
        <w:rPr>
          <w:sz w:val="24"/>
          <w:szCs w:val="24"/>
          <w:lang w:val="es-MX" w:eastAsia="es-MX"/>
        </w:rPr>
        <w:t xml:space="preserve"> Recuperado de </w:t>
      </w:r>
    </w:p>
    <w:p w14:paraId="51D9F06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0" w:tgtFrame="_blank" w:history="1">
        <w:r w:rsidRPr="002C712A">
          <w:rPr>
            <w:color w:val="0000FF"/>
            <w:sz w:val="24"/>
            <w:szCs w:val="24"/>
            <w:u w:val="single"/>
            <w:lang w:val="es-MX" w:eastAsia="es-MX"/>
          </w:rPr>
          <w:t>https://www.superbancos.gob.pa/sobre-sbp/resena-historica</w:t>
        </w:r>
      </w:hyperlink>
    </w:p>
    <w:p w14:paraId="30E98281"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094060D7"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Responsabilidad Social y </w:t>
      </w:r>
      <w:proofErr w:type="gramStart"/>
      <w:r w:rsidRPr="002C712A">
        <w:rPr>
          <w:i/>
          <w:iCs/>
          <w:sz w:val="24"/>
          <w:szCs w:val="24"/>
          <w:lang w:val="es-MX" w:eastAsia="es-MX"/>
        </w:rPr>
        <w:t>Sostenibilidad</w:t>
      </w:r>
      <w:r w:rsidRPr="002C712A">
        <w:rPr>
          <w:sz w:val="24"/>
          <w:szCs w:val="24"/>
          <w:lang w:val="es-MX" w:eastAsia="es-MX"/>
        </w:rPr>
        <w:t>..</w:t>
      </w:r>
      <w:proofErr w:type="gramEnd"/>
      <w:r w:rsidRPr="002C712A">
        <w:rPr>
          <w:sz w:val="24"/>
          <w:szCs w:val="24"/>
          <w:lang w:val="es-MX" w:eastAsia="es-MX"/>
        </w:rPr>
        <w:t xml:space="preserve"> Recuperado de </w:t>
      </w:r>
    </w:p>
    <w:p w14:paraId="05CFC0A5"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1" w:tgtFrame="_blank" w:history="1">
        <w:r w:rsidRPr="002C712A">
          <w:rPr>
            <w:color w:val="0000FF"/>
            <w:sz w:val="24"/>
            <w:szCs w:val="24"/>
            <w:u w:val="single"/>
            <w:lang w:val="es-MX" w:eastAsia="es-MX"/>
          </w:rPr>
          <w:t>https://www.superbancos.gob.pa/responsabilidad-social</w:t>
        </w:r>
      </w:hyperlink>
    </w:p>
    <w:p w14:paraId="0E1E37B0"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384B01D3"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proofErr w:type="gramStart"/>
      <w:r w:rsidRPr="002C712A">
        <w:rPr>
          <w:i/>
          <w:iCs/>
          <w:sz w:val="24"/>
          <w:szCs w:val="24"/>
          <w:lang w:val="es-MX" w:eastAsia="es-MX"/>
        </w:rPr>
        <w:t>Valores</w:t>
      </w:r>
      <w:r w:rsidRPr="002C712A">
        <w:rPr>
          <w:sz w:val="24"/>
          <w:szCs w:val="24"/>
          <w:lang w:val="es-MX" w:eastAsia="es-MX"/>
        </w:rPr>
        <w:t>..</w:t>
      </w:r>
      <w:proofErr w:type="gramEnd"/>
      <w:r w:rsidRPr="002C712A">
        <w:rPr>
          <w:sz w:val="24"/>
          <w:szCs w:val="24"/>
          <w:lang w:val="es-MX" w:eastAsia="es-MX"/>
        </w:rPr>
        <w:t xml:space="preserve"> Recuperado de </w:t>
      </w:r>
    </w:p>
    <w:p w14:paraId="3091DFE8"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2" w:tgtFrame="_blank" w:history="1">
        <w:r w:rsidRPr="002C712A">
          <w:rPr>
            <w:color w:val="0000FF"/>
            <w:sz w:val="24"/>
            <w:szCs w:val="24"/>
            <w:u w:val="single"/>
            <w:lang w:val="es-MX" w:eastAsia="es-MX"/>
          </w:rPr>
          <w:t>https://www.superbancos.gob.pa/sobre-sbp/valores</w:t>
        </w:r>
      </w:hyperlink>
    </w:p>
    <w:p w14:paraId="6747A278"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Otros recursos</w:t>
      </w:r>
    </w:p>
    <w:p w14:paraId="565176A6"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CNC Panamá. (s.f.). </w:t>
      </w:r>
    </w:p>
    <w:p w14:paraId="0E419706"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evolución del sector bancario en panamá y su importancia en la competitividad </w:t>
      </w:r>
      <w:proofErr w:type="gramStart"/>
      <w:r w:rsidRPr="002C712A">
        <w:rPr>
          <w:i/>
          <w:iCs/>
          <w:sz w:val="24"/>
          <w:szCs w:val="24"/>
          <w:lang w:val="es-MX" w:eastAsia="es-MX"/>
        </w:rPr>
        <w:t>nacional</w:t>
      </w:r>
      <w:r w:rsidRPr="002C712A">
        <w:rPr>
          <w:sz w:val="24"/>
          <w:szCs w:val="24"/>
          <w:lang w:val="es-MX" w:eastAsia="es-MX"/>
        </w:rPr>
        <w:t>..</w:t>
      </w:r>
      <w:proofErr w:type="gramEnd"/>
      <w:r w:rsidRPr="002C712A">
        <w:rPr>
          <w:sz w:val="24"/>
          <w:szCs w:val="24"/>
          <w:lang w:val="es-MX" w:eastAsia="es-MX"/>
        </w:rPr>
        <w:t xml:space="preserve"> Recuperado de </w:t>
      </w:r>
    </w:p>
    <w:p w14:paraId="054B770F"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3" w:tgtFrame="_blank" w:history="1">
        <w:r w:rsidRPr="002C712A">
          <w:rPr>
            <w:color w:val="0000FF"/>
            <w:sz w:val="24"/>
            <w:szCs w:val="24"/>
            <w:u w:val="single"/>
            <w:lang w:val="es-MX" w:eastAsia="es-MX"/>
          </w:rPr>
          <w:t>https://cncpanama.net/bitstream/handle/123456789/254/cad217.pdf?sequence=1&amp;isAllowed=y</w:t>
        </w:r>
      </w:hyperlink>
    </w:p>
    <w:p w14:paraId="3B231E91"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CAPAC Cámara Panameña de la Construcción. (s.f.). </w:t>
      </w:r>
    </w:p>
    <w:p w14:paraId="4D586948"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Decreto 52 Modifica </w:t>
      </w:r>
      <w:proofErr w:type="spellStart"/>
      <w:r w:rsidRPr="002C712A">
        <w:rPr>
          <w:i/>
          <w:iCs/>
          <w:sz w:val="24"/>
          <w:szCs w:val="24"/>
          <w:lang w:val="es-MX" w:eastAsia="es-MX"/>
        </w:rPr>
        <w:t>Regimen</w:t>
      </w:r>
      <w:proofErr w:type="spellEnd"/>
      <w:r w:rsidRPr="002C712A">
        <w:rPr>
          <w:i/>
          <w:iCs/>
          <w:sz w:val="24"/>
          <w:szCs w:val="24"/>
          <w:lang w:val="es-MX" w:eastAsia="es-MX"/>
        </w:rPr>
        <w:t xml:space="preserve"> Bancario y crea Superintendencia de </w:t>
      </w:r>
      <w:proofErr w:type="gramStart"/>
      <w:r w:rsidRPr="002C712A">
        <w:rPr>
          <w:i/>
          <w:iCs/>
          <w:sz w:val="24"/>
          <w:szCs w:val="24"/>
          <w:lang w:val="es-MX" w:eastAsia="es-MX"/>
        </w:rPr>
        <w:t>Bancos</w:t>
      </w:r>
      <w:r w:rsidRPr="002C712A">
        <w:rPr>
          <w:sz w:val="24"/>
          <w:szCs w:val="24"/>
          <w:lang w:val="es-MX" w:eastAsia="es-MX"/>
        </w:rPr>
        <w:t>..</w:t>
      </w:r>
      <w:proofErr w:type="gramEnd"/>
      <w:r w:rsidRPr="002C712A">
        <w:rPr>
          <w:sz w:val="24"/>
          <w:szCs w:val="24"/>
          <w:lang w:val="es-MX" w:eastAsia="es-MX"/>
        </w:rPr>
        <w:t xml:space="preserve"> Recuperado de </w:t>
      </w:r>
    </w:p>
    <w:p w14:paraId="53CBC95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4" w:tgtFrame="_blank" w:history="1">
        <w:r w:rsidRPr="002C712A">
          <w:rPr>
            <w:color w:val="0000FF"/>
            <w:sz w:val="24"/>
            <w:szCs w:val="24"/>
            <w:u w:val="single"/>
            <w:lang w:val="es-MX" w:eastAsia="es-MX"/>
          </w:rPr>
          <w:t>https://capac.org/documento/decreto-52-modifica-regimen-bancario-y-crea-superintendencia-de-bancos/</w:t>
        </w:r>
      </w:hyperlink>
    </w:p>
    <w:p w14:paraId="5CD9F198"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YouTube. (s.f.). </w:t>
      </w:r>
      <w:r w:rsidRPr="002C712A">
        <w:rPr>
          <w:i/>
          <w:iCs/>
          <w:sz w:val="24"/>
          <w:szCs w:val="24"/>
          <w:lang w:val="es-MX" w:eastAsia="es-MX"/>
        </w:rPr>
        <w:t>Historia del Centro Bancario de Panamá, pasado, presente y futuro</w:t>
      </w:r>
      <w:r w:rsidRPr="002C712A">
        <w:rPr>
          <w:sz w:val="24"/>
          <w:szCs w:val="24"/>
          <w:lang w:val="es-MX" w:eastAsia="es-MX"/>
        </w:rPr>
        <w:t xml:space="preserve">. [Video]. Recuperado de </w:t>
      </w:r>
    </w:p>
    <w:p w14:paraId="301634BA"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5" w:tgtFrame="_blank" w:history="1">
        <w:r w:rsidRPr="002C712A">
          <w:rPr>
            <w:color w:val="0000FF"/>
            <w:sz w:val="24"/>
            <w:szCs w:val="24"/>
            <w:u w:val="single"/>
            <w:lang w:val="es-MX" w:eastAsia="es-MX"/>
          </w:rPr>
          <w:t>https://www.youtube.com/watch?v=_rh5pRkiC08</w:t>
        </w:r>
      </w:hyperlink>
    </w:p>
    <w:p w14:paraId="5EF19B9C"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Wikipedia, la enciclopedia libre. (s.f.). </w:t>
      </w:r>
    </w:p>
    <w:p w14:paraId="75EB99EB"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Superintendencia de Bancos de </w:t>
      </w:r>
      <w:proofErr w:type="gramStart"/>
      <w:r w:rsidRPr="002C712A">
        <w:rPr>
          <w:i/>
          <w:iCs/>
          <w:sz w:val="24"/>
          <w:szCs w:val="24"/>
          <w:lang w:val="es-MX" w:eastAsia="es-MX"/>
        </w:rPr>
        <w:t>Panamá</w:t>
      </w:r>
      <w:r w:rsidRPr="002C712A">
        <w:rPr>
          <w:sz w:val="24"/>
          <w:szCs w:val="24"/>
          <w:lang w:val="es-MX" w:eastAsia="es-MX"/>
        </w:rPr>
        <w:t>..</w:t>
      </w:r>
      <w:proofErr w:type="gramEnd"/>
      <w:r w:rsidRPr="002C712A">
        <w:rPr>
          <w:sz w:val="24"/>
          <w:szCs w:val="24"/>
          <w:lang w:val="es-MX" w:eastAsia="es-MX"/>
        </w:rPr>
        <w:t xml:space="preserve"> Recuperado de </w:t>
      </w:r>
    </w:p>
    <w:p w14:paraId="6A7CBBF0" w14:textId="77777777" w:rsidR="002C712A" w:rsidRDefault="002C712A" w:rsidP="002C712A">
      <w:pPr>
        <w:widowControl/>
        <w:autoSpaceDE/>
        <w:autoSpaceDN/>
        <w:spacing w:before="100" w:beforeAutospacing="1" w:after="100" w:afterAutospacing="1"/>
        <w:ind w:left="720"/>
        <w:rPr>
          <w:sz w:val="24"/>
          <w:szCs w:val="24"/>
          <w:lang w:val="es-MX" w:eastAsia="es-MX"/>
        </w:rPr>
      </w:pPr>
      <w:hyperlink r:id="rId26" w:tgtFrame="_blank" w:history="1">
        <w:r w:rsidRPr="002C712A">
          <w:rPr>
            <w:color w:val="0000FF"/>
            <w:sz w:val="24"/>
            <w:szCs w:val="24"/>
            <w:u w:val="single"/>
            <w:lang w:val="es-MX" w:eastAsia="es-MX"/>
          </w:rPr>
          <w:t>https://es.wikipedia.org/wiki/Superintendencia_de_Bancos_de_Panam%C3%A1</w:t>
        </w:r>
      </w:hyperlink>
    </w:p>
    <w:p w14:paraId="0C319FF5" w14:textId="77777777" w:rsidR="002C712A" w:rsidRDefault="002C712A" w:rsidP="002C712A">
      <w:pPr>
        <w:widowControl/>
        <w:autoSpaceDE/>
        <w:autoSpaceDN/>
        <w:spacing w:before="100" w:beforeAutospacing="1" w:after="100" w:afterAutospacing="1"/>
        <w:ind w:left="720"/>
        <w:rPr>
          <w:sz w:val="24"/>
          <w:szCs w:val="24"/>
          <w:lang w:val="es-MX" w:eastAsia="es-MX"/>
        </w:rPr>
      </w:pPr>
    </w:p>
    <w:p w14:paraId="267E2C7F" w14:textId="77777777" w:rsidR="002C712A" w:rsidRDefault="002C712A" w:rsidP="002C712A">
      <w:pPr>
        <w:widowControl/>
        <w:autoSpaceDE/>
        <w:autoSpaceDN/>
        <w:spacing w:before="100" w:beforeAutospacing="1" w:after="100" w:afterAutospacing="1"/>
        <w:ind w:left="720"/>
        <w:rPr>
          <w:sz w:val="24"/>
          <w:szCs w:val="24"/>
          <w:lang w:val="es-MX" w:eastAsia="es-MX"/>
        </w:rPr>
      </w:pPr>
    </w:p>
    <w:p w14:paraId="6412D8F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p>
    <w:p w14:paraId="59D0F9EB" w14:textId="77777777" w:rsidR="00E5185B" w:rsidRDefault="00E5185B" w:rsidP="00E5185B">
      <w:pPr>
        <w:pStyle w:val="Textoindependiente"/>
        <w:spacing w:before="191"/>
        <w:rPr>
          <w:b/>
          <w:sz w:val="20"/>
          <w:lang w:val="es-MX"/>
        </w:rPr>
      </w:pPr>
    </w:p>
    <w:p w14:paraId="41109A71" w14:textId="77777777" w:rsidR="00E5185B" w:rsidRDefault="00E5185B" w:rsidP="00A273E7">
      <w:pPr>
        <w:pStyle w:val="Ttulo1"/>
        <w:numPr>
          <w:ilvl w:val="0"/>
          <w:numId w:val="0"/>
        </w:numPr>
        <w:ind w:left="720"/>
      </w:pPr>
      <w:bookmarkStart w:id="21" w:name="_Toc208906622"/>
      <w:r>
        <w:t>Anexos</w:t>
      </w:r>
      <w:bookmarkEnd w:id="21"/>
    </w:p>
    <w:p w14:paraId="3501B45F" w14:textId="7E4F54B1" w:rsidR="00E5185B" w:rsidRPr="00727859" w:rsidRDefault="00E5185B" w:rsidP="00A273E7">
      <w:pPr>
        <w:pStyle w:val="Ttulo1"/>
        <w:numPr>
          <w:ilvl w:val="0"/>
          <w:numId w:val="0"/>
        </w:numPr>
        <w:ind w:left="720"/>
      </w:pPr>
      <w:bookmarkStart w:id="22" w:name="_Toc208906623"/>
      <w:r w:rsidRPr="00727859">
        <w:t>Anexo</w:t>
      </w:r>
      <w:r w:rsidRPr="00727859">
        <w:rPr>
          <w:spacing w:val="-1"/>
        </w:rPr>
        <w:t xml:space="preserve"> #</w:t>
      </w:r>
      <w:r w:rsidRPr="00727859">
        <w:rPr>
          <w:spacing w:val="-10"/>
        </w:rPr>
        <w:t>1</w:t>
      </w:r>
      <w:bookmarkEnd w:id="22"/>
    </w:p>
    <w:p w14:paraId="1D7179C1" w14:textId="77777777" w:rsidR="00E5185B" w:rsidRPr="00E5185B" w:rsidRDefault="00E5185B" w:rsidP="00ED2C60">
      <w:pPr>
        <w:pStyle w:val="APA7"/>
        <w:rPr>
          <w:iCs/>
          <w:sz w:val="28"/>
          <w:szCs w:val="28"/>
        </w:rPr>
      </w:pPr>
      <w:r w:rsidRPr="00E5185B">
        <w:t>Diagrama de Gantt de los proyectos de práctica</w:t>
      </w:r>
    </w:p>
    <w:p w14:paraId="2558A167" w14:textId="453B5731" w:rsidR="00E5185B" w:rsidRPr="00D446A1" w:rsidRDefault="00E5185B" w:rsidP="00E5185B">
      <w:pPr>
        <w:pStyle w:val="Textoindependiente"/>
        <w:spacing w:before="221"/>
        <w:rPr>
          <w:iCs/>
          <w:sz w:val="20"/>
        </w:rPr>
      </w:pPr>
      <w:r>
        <w:rPr>
          <w:iCs/>
          <w:sz w:val="20"/>
        </w:rPr>
        <w:br/>
      </w:r>
      <w:r w:rsidR="00BA5187">
        <w:rPr>
          <w:iCs/>
          <w:noProof/>
          <w:sz w:val="20"/>
        </w:rPr>
        <w:drawing>
          <wp:inline distT="0" distB="0" distL="0" distR="0" wp14:anchorId="2E56782E" wp14:editId="14B20F94">
            <wp:extent cx="6861810" cy="3395345"/>
            <wp:effectExtent l="0" t="0" r="0" b="0"/>
            <wp:docPr id="198939719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61810" cy="3395345"/>
                    </a:xfrm>
                    <a:prstGeom prst="rect">
                      <a:avLst/>
                    </a:prstGeom>
                    <a:noFill/>
                    <a:ln>
                      <a:noFill/>
                    </a:ln>
                  </pic:spPr>
                </pic:pic>
              </a:graphicData>
            </a:graphic>
          </wp:inline>
        </w:drawing>
      </w:r>
    </w:p>
    <w:p w14:paraId="56235154" w14:textId="4F971538" w:rsidR="00237558" w:rsidRDefault="00BA5187" w:rsidP="00ED2C60">
      <w:pPr>
        <w:pStyle w:val="APA7"/>
      </w:pPr>
      <w:r>
        <w:t>Nota: elaboración Propia</w:t>
      </w:r>
      <w:r w:rsidR="002E3F15">
        <w:t>.</w:t>
      </w:r>
    </w:p>
    <w:sectPr w:rsidR="00237558">
      <w:pgSz w:w="12240" w:h="15840"/>
      <w:pgMar w:top="980" w:right="720" w:bottom="280" w:left="72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3A0BF" w14:textId="77777777" w:rsidR="00753E13" w:rsidRDefault="00753E13">
      <w:r>
        <w:separator/>
      </w:r>
    </w:p>
  </w:endnote>
  <w:endnote w:type="continuationSeparator" w:id="0">
    <w:p w14:paraId="07F13F1E" w14:textId="77777777" w:rsidR="00753E13" w:rsidRDefault="0075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95499" w14:textId="77777777" w:rsidR="00753E13" w:rsidRDefault="00753E13">
      <w:r>
        <w:separator/>
      </w:r>
    </w:p>
  </w:footnote>
  <w:footnote w:type="continuationSeparator" w:id="0">
    <w:p w14:paraId="49D41FAA" w14:textId="77777777" w:rsidR="00753E13" w:rsidRDefault="00753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B33BB" w14:textId="77777777" w:rsidR="00237558" w:rsidRDefault="00A52033">
    <w:pPr>
      <w:pStyle w:val="Textoindependiente"/>
      <w:spacing w:line="14" w:lineRule="auto"/>
      <w:rPr>
        <w:sz w:val="20"/>
      </w:rPr>
    </w:pPr>
    <w:r>
      <w:rPr>
        <w:noProof/>
        <w:sz w:val="20"/>
      </w:rPr>
      <mc:AlternateContent>
        <mc:Choice Requires="wps">
          <w:drawing>
            <wp:anchor distT="0" distB="0" distL="0" distR="0" simplePos="0" relativeHeight="251657728" behindDoc="1" locked="0" layoutInCell="1" allowOverlap="1" wp14:anchorId="610DCC66" wp14:editId="69675692">
              <wp:simplePos x="0" y="0"/>
              <wp:positionH relativeFrom="page">
                <wp:posOffset>6662673</wp:posOffset>
              </wp:positionH>
              <wp:positionV relativeFrom="page">
                <wp:posOffset>471931</wp:posOffset>
              </wp:positionV>
              <wp:extent cx="20256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65" cy="165735"/>
                      </a:xfrm>
                      <a:prstGeom prst="rect">
                        <a:avLst/>
                      </a:prstGeom>
                    </wps:spPr>
                    <wps:txbx>
                      <w:txbxContent>
                        <w:p w14:paraId="36402CF9" w14:textId="77777777" w:rsidR="00237558" w:rsidRDefault="00A52033">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wps:txbx>
                    <wps:bodyPr wrap="square" lIns="0" tIns="0" rIns="0" bIns="0" rtlCol="0">
                      <a:noAutofit/>
                    </wps:bodyPr>
                  </wps:wsp>
                </a:graphicData>
              </a:graphic>
            </wp:anchor>
          </w:drawing>
        </mc:Choice>
        <mc:Fallback>
          <w:pict>
            <v:shapetype w14:anchorId="610DCC66" id="_x0000_t202" coordsize="21600,21600" o:spt="202" path="m,l,21600r21600,l21600,xe">
              <v:stroke joinstyle="miter"/>
              <v:path gradientshapeok="t" o:connecttype="rect"/>
            </v:shapetype>
            <v:shape id="Textbox 6" o:spid="_x0000_s1026" type="#_x0000_t202" style="position:absolute;margin-left:524.6pt;margin-top:37.15pt;width:15.95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" filled="f" stroked="f">
              <v:textbox inset="0,0,0,0">
                <w:txbxContent>
                  <w:p w14:paraId="36402CF9" w14:textId="77777777" w:rsidR="00237558" w:rsidRDefault="00A52033">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9F51" w14:textId="77777777" w:rsidR="00237558" w:rsidRDefault="00A52033">
    <w:pPr>
      <w:pStyle w:val="Textoindependiente"/>
      <w:spacing w:line="14" w:lineRule="auto"/>
      <w:rPr>
        <w:sz w:val="20"/>
      </w:rPr>
    </w:pPr>
    <w:r>
      <w:rPr>
        <w:noProof/>
        <w:sz w:val="20"/>
      </w:rPr>
      <mc:AlternateContent>
        <mc:Choice Requires="wps">
          <w:drawing>
            <wp:anchor distT="0" distB="0" distL="0" distR="0" simplePos="0" relativeHeight="251662848" behindDoc="1" locked="0" layoutInCell="1" allowOverlap="1" wp14:anchorId="3C70FFFF" wp14:editId="5619B520">
              <wp:simplePos x="0" y="0"/>
              <wp:positionH relativeFrom="page">
                <wp:posOffset>6514845</wp:posOffset>
              </wp:positionH>
              <wp:positionV relativeFrom="page">
                <wp:posOffset>471931</wp:posOffset>
              </wp:positionV>
              <wp:extent cx="188595"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65735"/>
                      </a:xfrm>
                      <a:prstGeom prst="rect">
                        <a:avLst/>
                      </a:prstGeom>
                    </wps:spPr>
                    <wps:txbx>
                      <w:txbxContent>
                        <w:p w14:paraId="3A15F2AC" w14:textId="77777777" w:rsidR="00237558" w:rsidRDefault="00A520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C70FFFF" id="_x0000_t202" coordsize="21600,21600" o:spt="202" path="m,l,21600r21600,l21600,xe">
              <v:stroke joinstyle="miter"/>
              <v:path gradientshapeok="t" o:connecttype="rect"/>
            </v:shapetype>
            <v:shape id="Textbox 13" o:spid="_x0000_s1027" type="#_x0000_t202" style="position:absolute;margin-left:513pt;margin-top:37.15pt;width:14.85pt;height:13.0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" filled="f" stroked="f">
              <v:textbox inset="0,0,0,0">
                <w:txbxContent>
                  <w:p w14:paraId="3A15F2AC" w14:textId="77777777" w:rsidR="00237558" w:rsidRDefault="00A520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12E3"/>
    <w:multiLevelType w:val="multilevel"/>
    <w:tmpl w:val="6E88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51B6"/>
    <w:multiLevelType w:val="multilevel"/>
    <w:tmpl w:val="0F1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45C6D"/>
    <w:multiLevelType w:val="multilevel"/>
    <w:tmpl w:val="23D61140"/>
    <w:lvl w:ilvl="0">
      <w:start w:val="1"/>
      <w:numFmt w:val="decimal"/>
      <w:lvlText w:val="%1"/>
      <w:lvlJc w:val="left"/>
      <w:pPr>
        <w:ind w:left="1339" w:hanging="358"/>
      </w:pPr>
      <w:rPr>
        <w:rFonts w:hint="default"/>
        <w:lang w:val="es-ES" w:eastAsia="en-US" w:bidi="ar-SA"/>
      </w:rPr>
    </w:lvl>
    <w:lvl w:ilvl="1">
      <w:start w:val="1"/>
      <w:numFmt w:val="decimal"/>
      <w:lvlText w:val="%1.%2."/>
      <w:lvlJc w:val="left"/>
      <w:pPr>
        <w:ind w:left="1339" w:hanging="358"/>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3232" w:hanging="358"/>
      </w:pPr>
      <w:rPr>
        <w:rFonts w:hint="default"/>
        <w:lang w:val="es-ES" w:eastAsia="en-US" w:bidi="ar-SA"/>
      </w:rPr>
    </w:lvl>
    <w:lvl w:ilvl="3">
      <w:numFmt w:val="bullet"/>
      <w:lvlText w:val="•"/>
      <w:lvlJc w:val="left"/>
      <w:pPr>
        <w:ind w:left="4178" w:hanging="358"/>
      </w:pPr>
      <w:rPr>
        <w:rFonts w:hint="default"/>
        <w:lang w:val="es-ES" w:eastAsia="en-US" w:bidi="ar-SA"/>
      </w:rPr>
    </w:lvl>
    <w:lvl w:ilvl="4">
      <w:numFmt w:val="bullet"/>
      <w:lvlText w:val="•"/>
      <w:lvlJc w:val="left"/>
      <w:pPr>
        <w:ind w:left="5124" w:hanging="358"/>
      </w:pPr>
      <w:rPr>
        <w:rFonts w:hint="default"/>
        <w:lang w:val="es-ES" w:eastAsia="en-US" w:bidi="ar-SA"/>
      </w:rPr>
    </w:lvl>
    <w:lvl w:ilvl="5">
      <w:numFmt w:val="bullet"/>
      <w:lvlText w:val="•"/>
      <w:lvlJc w:val="left"/>
      <w:pPr>
        <w:ind w:left="6070" w:hanging="358"/>
      </w:pPr>
      <w:rPr>
        <w:rFonts w:hint="default"/>
        <w:lang w:val="es-ES" w:eastAsia="en-US" w:bidi="ar-SA"/>
      </w:rPr>
    </w:lvl>
    <w:lvl w:ilvl="6">
      <w:numFmt w:val="bullet"/>
      <w:lvlText w:val="•"/>
      <w:lvlJc w:val="left"/>
      <w:pPr>
        <w:ind w:left="7016" w:hanging="358"/>
      </w:pPr>
      <w:rPr>
        <w:rFonts w:hint="default"/>
        <w:lang w:val="es-ES" w:eastAsia="en-US" w:bidi="ar-SA"/>
      </w:rPr>
    </w:lvl>
    <w:lvl w:ilvl="7">
      <w:numFmt w:val="bullet"/>
      <w:lvlText w:val="•"/>
      <w:lvlJc w:val="left"/>
      <w:pPr>
        <w:ind w:left="7962" w:hanging="358"/>
      </w:pPr>
      <w:rPr>
        <w:rFonts w:hint="default"/>
        <w:lang w:val="es-ES" w:eastAsia="en-US" w:bidi="ar-SA"/>
      </w:rPr>
    </w:lvl>
    <w:lvl w:ilvl="8">
      <w:numFmt w:val="bullet"/>
      <w:lvlText w:val="•"/>
      <w:lvlJc w:val="left"/>
      <w:pPr>
        <w:ind w:left="8908" w:hanging="358"/>
      </w:pPr>
      <w:rPr>
        <w:rFonts w:hint="default"/>
        <w:lang w:val="es-ES" w:eastAsia="en-US" w:bidi="ar-SA"/>
      </w:rPr>
    </w:lvl>
  </w:abstractNum>
  <w:abstractNum w:abstractNumId="3" w15:restartNumberingAfterBreak="0">
    <w:nsid w:val="1431510E"/>
    <w:multiLevelType w:val="multilevel"/>
    <w:tmpl w:val="A6D02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62019"/>
    <w:multiLevelType w:val="multilevel"/>
    <w:tmpl w:val="49E4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E459B"/>
    <w:multiLevelType w:val="multilevel"/>
    <w:tmpl w:val="047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F6112"/>
    <w:multiLevelType w:val="multilevel"/>
    <w:tmpl w:val="6C7656FC"/>
    <w:lvl w:ilvl="0">
      <w:start w:val="2"/>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3"/>
        <w:w w:val="100"/>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7" w15:restartNumberingAfterBreak="0">
    <w:nsid w:val="20E34A11"/>
    <w:multiLevelType w:val="multilevel"/>
    <w:tmpl w:val="474A6588"/>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8" w15:restartNumberingAfterBreak="0">
    <w:nsid w:val="23C04730"/>
    <w:multiLevelType w:val="multilevel"/>
    <w:tmpl w:val="803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B7E71"/>
    <w:multiLevelType w:val="multilevel"/>
    <w:tmpl w:val="2B7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A0FBE"/>
    <w:multiLevelType w:val="multilevel"/>
    <w:tmpl w:val="300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C32F5"/>
    <w:multiLevelType w:val="multilevel"/>
    <w:tmpl w:val="361E9E4E"/>
    <w:lvl w:ilvl="0">
      <w:start w:val="2"/>
      <w:numFmt w:val="decimal"/>
      <w:lvlText w:val="%1"/>
      <w:lvlJc w:val="left"/>
      <w:pPr>
        <w:ind w:left="1339" w:hanging="358"/>
      </w:pPr>
      <w:rPr>
        <w:rFonts w:hint="default"/>
        <w:lang w:val="es-ES" w:eastAsia="en-US" w:bidi="ar-SA"/>
      </w:rPr>
    </w:lvl>
    <w:lvl w:ilvl="1">
      <w:start w:val="1"/>
      <w:numFmt w:val="decimal"/>
      <w:lvlText w:val="%1.%2."/>
      <w:lvlJc w:val="left"/>
      <w:pPr>
        <w:ind w:left="1339" w:hanging="358"/>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3232" w:hanging="358"/>
      </w:pPr>
      <w:rPr>
        <w:rFonts w:hint="default"/>
        <w:lang w:val="es-ES" w:eastAsia="en-US" w:bidi="ar-SA"/>
      </w:rPr>
    </w:lvl>
    <w:lvl w:ilvl="3">
      <w:numFmt w:val="bullet"/>
      <w:lvlText w:val="•"/>
      <w:lvlJc w:val="left"/>
      <w:pPr>
        <w:ind w:left="4178" w:hanging="358"/>
      </w:pPr>
      <w:rPr>
        <w:rFonts w:hint="default"/>
        <w:lang w:val="es-ES" w:eastAsia="en-US" w:bidi="ar-SA"/>
      </w:rPr>
    </w:lvl>
    <w:lvl w:ilvl="4">
      <w:numFmt w:val="bullet"/>
      <w:lvlText w:val="•"/>
      <w:lvlJc w:val="left"/>
      <w:pPr>
        <w:ind w:left="5124" w:hanging="358"/>
      </w:pPr>
      <w:rPr>
        <w:rFonts w:hint="default"/>
        <w:lang w:val="es-ES" w:eastAsia="en-US" w:bidi="ar-SA"/>
      </w:rPr>
    </w:lvl>
    <w:lvl w:ilvl="5">
      <w:numFmt w:val="bullet"/>
      <w:lvlText w:val="•"/>
      <w:lvlJc w:val="left"/>
      <w:pPr>
        <w:ind w:left="6070" w:hanging="358"/>
      </w:pPr>
      <w:rPr>
        <w:rFonts w:hint="default"/>
        <w:lang w:val="es-ES" w:eastAsia="en-US" w:bidi="ar-SA"/>
      </w:rPr>
    </w:lvl>
    <w:lvl w:ilvl="6">
      <w:numFmt w:val="bullet"/>
      <w:lvlText w:val="•"/>
      <w:lvlJc w:val="left"/>
      <w:pPr>
        <w:ind w:left="7016" w:hanging="358"/>
      </w:pPr>
      <w:rPr>
        <w:rFonts w:hint="default"/>
        <w:lang w:val="es-ES" w:eastAsia="en-US" w:bidi="ar-SA"/>
      </w:rPr>
    </w:lvl>
    <w:lvl w:ilvl="7">
      <w:numFmt w:val="bullet"/>
      <w:lvlText w:val="•"/>
      <w:lvlJc w:val="left"/>
      <w:pPr>
        <w:ind w:left="7962" w:hanging="358"/>
      </w:pPr>
      <w:rPr>
        <w:rFonts w:hint="default"/>
        <w:lang w:val="es-ES" w:eastAsia="en-US" w:bidi="ar-SA"/>
      </w:rPr>
    </w:lvl>
    <w:lvl w:ilvl="8">
      <w:numFmt w:val="bullet"/>
      <w:lvlText w:val="•"/>
      <w:lvlJc w:val="left"/>
      <w:pPr>
        <w:ind w:left="8908" w:hanging="358"/>
      </w:pPr>
      <w:rPr>
        <w:rFonts w:hint="default"/>
        <w:lang w:val="es-ES" w:eastAsia="en-US" w:bidi="ar-SA"/>
      </w:rPr>
    </w:lvl>
  </w:abstractNum>
  <w:abstractNum w:abstractNumId="12" w15:restartNumberingAfterBreak="0">
    <w:nsid w:val="2BC02942"/>
    <w:multiLevelType w:val="multilevel"/>
    <w:tmpl w:val="EDD232CA"/>
    <w:lvl w:ilvl="0">
      <w:start w:val="2"/>
      <w:numFmt w:val="decimal"/>
      <w:lvlText w:val="%1"/>
      <w:lvlJc w:val="left"/>
      <w:pPr>
        <w:ind w:left="720" w:hanging="579"/>
      </w:pPr>
      <w:rPr>
        <w:rFonts w:hint="default"/>
        <w:lang w:val="es-ES" w:eastAsia="en-US" w:bidi="ar-SA"/>
      </w:rPr>
    </w:lvl>
    <w:lvl w:ilvl="1">
      <w:start w:val="1"/>
      <w:numFmt w:val="decimal"/>
      <w:lvlText w:val="%1.%2"/>
      <w:lvlJc w:val="left"/>
      <w:pPr>
        <w:ind w:left="720" w:hanging="579"/>
      </w:pPr>
      <w:rPr>
        <w:rFonts w:hint="default"/>
        <w:lang w:val="es-ES" w:eastAsia="en-US" w:bidi="ar-SA"/>
      </w:rPr>
    </w:lvl>
    <w:lvl w:ilvl="2">
      <w:start w:val="1"/>
      <w:numFmt w:val="decimal"/>
      <w:lvlText w:val="%1.%2.%3."/>
      <w:lvlJc w:val="left"/>
      <w:pPr>
        <w:ind w:left="720" w:hanging="579"/>
      </w:pPr>
      <w:rPr>
        <w:rFonts w:ascii="Times New Roman" w:eastAsia="Times New Roman" w:hAnsi="Times New Roman" w:cs="Times New Roman" w:hint="default"/>
        <w:b w:val="0"/>
        <w:bCs w:val="0"/>
        <w:i w:val="0"/>
        <w:iCs w:val="0"/>
        <w:color w:val="365F91"/>
        <w:spacing w:val="0"/>
        <w:w w:val="100"/>
        <w:sz w:val="24"/>
        <w:szCs w:val="24"/>
        <w:lang w:val="es-ES" w:eastAsia="en-US" w:bidi="ar-SA"/>
      </w:rPr>
    </w:lvl>
    <w:lvl w:ilvl="3">
      <w:numFmt w:val="bullet"/>
      <w:lvlText w:val="•"/>
      <w:lvlJc w:val="left"/>
      <w:pPr>
        <w:ind w:left="3429" w:hanging="579"/>
      </w:pPr>
      <w:rPr>
        <w:rFonts w:hint="default"/>
        <w:lang w:val="es-ES" w:eastAsia="en-US" w:bidi="ar-SA"/>
      </w:rPr>
    </w:lvl>
    <w:lvl w:ilvl="4">
      <w:numFmt w:val="bullet"/>
      <w:lvlText w:val="•"/>
      <w:lvlJc w:val="left"/>
      <w:pPr>
        <w:ind w:left="4332" w:hanging="579"/>
      </w:pPr>
      <w:rPr>
        <w:rFonts w:hint="default"/>
        <w:lang w:val="es-ES" w:eastAsia="en-US" w:bidi="ar-SA"/>
      </w:rPr>
    </w:lvl>
    <w:lvl w:ilvl="5">
      <w:numFmt w:val="bullet"/>
      <w:lvlText w:val="•"/>
      <w:lvlJc w:val="left"/>
      <w:pPr>
        <w:ind w:left="5236" w:hanging="579"/>
      </w:pPr>
      <w:rPr>
        <w:rFonts w:hint="default"/>
        <w:lang w:val="es-ES" w:eastAsia="en-US" w:bidi="ar-SA"/>
      </w:rPr>
    </w:lvl>
    <w:lvl w:ilvl="6">
      <w:numFmt w:val="bullet"/>
      <w:lvlText w:val="•"/>
      <w:lvlJc w:val="left"/>
      <w:pPr>
        <w:ind w:left="6139" w:hanging="579"/>
      </w:pPr>
      <w:rPr>
        <w:rFonts w:hint="default"/>
        <w:lang w:val="es-ES" w:eastAsia="en-US" w:bidi="ar-SA"/>
      </w:rPr>
    </w:lvl>
    <w:lvl w:ilvl="7">
      <w:numFmt w:val="bullet"/>
      <w:lvlText w:val="•"/>
      <w:lvlJc w:val="left"/>
      <w:pPr>
        <w:ind w:left="7042" w:hanging="579"/>
      </w:pPr>
      <w:rPr>
        <w:rFonts w:hint="default"/>
        <w:lang w:val="es-ES" w:eastAsia="en-US" w:bidi="ar-SA"/>
      </w:rPr>
    </w:lvl>
    <w:lvl w:ilvl="8">
      <w:numFmt w:val="bullet"/>
      <w:lvlText w:val="•"/>
      <w:lvlJc w:val="left"/>
      <w:pPr>
        <w:ind w:left="7945" w:hanging="579"/>
      </w:pPr>
      <w:rPr>
        <w:rFonts w:hint="default"/>
        <w:lang w:val="es-ES" w:eastAsia="en-US" w:bidi="ar-SA"/>
      </w:rPr>
    </w:lvl>
  </w:abstractNum>
  <w:abstractNum w:abstractNumId="13" w15:restartNumberingAfterBreak="0">
    <w:nsid w:val="47706632"/>
    <w:multiLevelType w:val="multilevel"/>
    <w:tmpl w:val="D60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57FA0"/>
    <w:multiLevelType w:val="multilevel"/>
    <w:tmpl w:val="CCA2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E2E86"/>
    <w:multiLevelType w:val="multilevel"/>
    <w:tmpl w:val="2A1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F5DB1"/>
    <w:multiLevelType w:val="multilevel"/>
    <w:tmpl w:val="11F8D964"/>
    <w:lvl w:ilvl="0">
      <w:start w:val="3"/>
      <w:numFmt w:val="decimal"/>
      <w:lvlText w:val="%1"/>
      <w:lvlJc w:val="left"/>
      <w:pPr>
        <w:ind w:left="1406" w:hanging="358"/>
      </w:pPr>
      <w:rPr>
        <w:rFonts w:hint="default"/>
        <w:lang w:val="es-ES" w:eastAsia="en-US" w:bidi="ar-SA"/>
      </w:rPr>
    </w:lvl>
    <w:lvl w:ilvl="1">
      <w:start w:val="2"/>
      <w:numFmt w:val="decimal"/>
      <w:lvlText w:val="%1.%2."/>
      <w:lvlJc w:val="left"/>
      <w:pPr>
        <w:ind w:left="1406" w:hanging="358"/>
      </w:pPr>
      <w:rPr>
        <w:rFonts w:ascii="Times New Roman" w:eastAsia="Times New Roman" w:hAnsi="Times New Roman" w:cs="Times New Roman" w:hint="default"/>
        <w:b/>
        <w:bCs/>
        <w:i w:val="0"/>
        <w:iCs w:val="0"/>
        <w:spacing w:val="0"/>
        <w:w w:val="93"/>
        <w:sz w:val="24"/>
        <w:szCs w:val="24"/>
        <w:lang w:val="es-ES" w:eastAsia="en-US" w:bidi="ar-SA"/>
      </w:rPr>
    </w:lvl>
    <w:lvl w:ilvl="2">
      <w:start w:val="1"/>
      <w:numFmt w:val="decimal"/>
      <w:lvlText w:val="%3."/>
      <w:lvlJc w:val="left"/>
      <w:pPr>
        <w:ind w:left="1769" w:hanging="360"/>
      </w:pPr>
      <w:rPr>
        <w:rFonts w:ascii="Times New Roman" w:eastAsia="Times New Roman" w:hAnsi="Times New Roman" w:cs="Times New Roman" w:hint="default"/>
        <w:b w:val="0"/>
        <w:bCs w:val="0"/>
        <w:i w:val="0"/>
        <w:iCs w:val="0"/>
        <w:color w:val="2D5294"/>
        <w:spacing w:val="0"/>
        <w:w w:val="100"/>
        <w:sz w:val="24"/>
        <w:szCs w:val="24"/>
        <w:lang w:val="es-ES" w:eastAsia="en-US" w:bidi="ar-SA"/>
      </w:rPr>
    </w:lvl>
    <w:lvl w:ilvl="3">
      <w:numFmt w:val="bullet"/>
      <w:lvlText w:val="•"/>
      <w:lvlJc w:val="left"/>
      <w:pPr>
        <w:ind w:left="3768" w:hanging="360"/>
      </w:pPr>
      <w:rPr>
        <w:rFonts w:hint="default"/>
        <w:lang w:val="es-ES" w:eastAsia="en-US" w:bidi="ar-SA"/>
      </w:rPr>
    </w:lvl>
    <w:lvl w:ilvl="4">
      <w:numFmt w:val="bullet"/>
      <w:lvlText w:val="•"/>
      <w:lvlJc w:val="left"/>
      <w:pPr>
        <w:ind w:left="4773" w:hanging="360"/>
      </w:pPr>
      <w:rPr>
        <w:rFonts w:hint="default"/>
        <w:lang w:val="es-ES" w:eastAsia="en-US" w:bidi="ar-SA"/>
      </w:rPr>
    </w:lvl>
    <w:lvl w:ilvl="5">
      <w:numFmt w:val="bullet"/>
      <w:lvlText w:val="•"/>
      <w:lvlJc w:val="left"/>
      <w:pPr>
        <w:ind w:left="5777" w:hanging="360"/>
      </w:pPr>
      <w:rPr>
        <w:rFonts w:hint="default"/>
        <w:lang w:val="es-ES" w:eastAsia="en-US" w:bidi="ar-SA"/>
      </w:rPr>
    </w:lvl>
    <w:lvl w:ilvl="6">
      <w:numFmt w:val="bullet"/>
      <w:lvlText w:val="•"/>
      <w:lvlJc w:val="left"/>
      <w:pPr>
        <w:ind w:left="6782" w:hanging="360"/>
      </w:pPr>
      <w:rPr>
        <w:rFonts w:hint="default"/>
        <w:lang w:val="es-ES" w:eastAsia="en-US" w:bidi="ar-SA"/>
      </w:rPr>
    </w:lvl>
    <w:lvl w:ilvl="7">
      <w:numFmt w:val="bullet"/>
      <w:lvlText w:val="•"/>
      <w:lvlJc w:val="left"/>
      <w:pPr>
        <w:ind w:left="7786" w:hanging="360"/>
      </w:pPr>
      <w:rPr>
        <w:rFonts w:hint="default"/>
        <w:lang w:val="es-ES" w:eastAsia="en-US" w:bidi="ar-SA"/>
      </w:rPr>
    </w:lvl>
    <w:lvl w:ilvl="8">
      <w:numFmt w:val="bullet"/>
      <w:lvlText w:val="•"/>
      <w:lvlJc w:val="left"/>
      <w:pPr>
        <w:ind w:left="8791" w:hanging="360"/>
      </w:pPr>
      <w:rPr>
        <w:rFonts w:hint="default"/>
        <w:lang w:val="es-ES" w:eastAsia="en-US" w:bidi="ar-SA"/>
      </w:rPr>
    </w:lvl>
  </w:abstractNum>
  <w:abstractNum w:abstractNumId="17" w15:restartNumberingAfterBreak="0">
    <w:nsid w:val="4FE0132A"/>
    <w:multiLevelType w:val="multilevel"/>
    <w:tmpl w:val="A918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C7BCA"/>
    <w:multiLevelType w:val="multilevel"/>
    <w:tmpl w:val="A1F4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F6E7D"/>
    <w:multiLevelType w:val="multilevel"/>
    <w:tmpl w:val="E5E2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70D5C"/>
    <w:multiLevelType w:val="multilevel"/>
    <w:tmpl w:val="5A3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34CBA"/>
    <w:multiLevelType w:val="multilevel"/>
    <w:tmpl w:val="63507FDE"/>
    <w:lvl w:ilvl="0">
      <w:start w:val="3"/>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1"/>
        <w:w w:val="92"/>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22" w15:restartNumberingAfterBreak="0">
    <w:nsid w:val="54CF3E2B"/>
    <w:multiLevelType w:val="multilevel"/>
    <w:tmpl w:val="6758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F0C2E"/>
    <w:multiLevelType w:val="multilevel"/>
    <w:tmpl w:val="E77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B5EFA"/>
    <w:multiLevelType w:val="multilevel"/>
    <w:tmpl w:val="B956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2D779F"/>
    <w:multiLevelType w:val="multilevel"/>
    <w:tmpl w:val="9E36F43A"/>
    <w:lvl w:ilvl="0">
      <w:start w:val="1"/>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3"/>
        <w:w w:val="100"/>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26" w15:restartNumberingAfterBreak="0">
    <w:nsid w:val="66103498"/>
    <w:multiLevelType w:val="multilevel"/>
    <w:tmpl w:val="B5A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8550B"/>
    <w:multiLevelType w:val="multilevel"/>
    <w:tmpl w:val="B3D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74BF1"/>
    <w:multiLevelType w:val="multilevel"/>
    <w:tmpl w:val="491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C4841"/>
    <w:multiLevelType w:val="multilevel"/>
    <w:tmpl w:val="76E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F60C9"/>
    <w:multiLevelType w:val="multilevel"/>
    <w:tmpl w:val="9D7E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D90AE5"/>
    <w:multiLevelType w:val="hybridMultilevel"/>
    <w:tmpl w:val="1C3C7D2C"/>
    <w:lvl w:ilvl="0" w:tplc="825C724C">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290405"/>
    <w:multiLevelType w:val="multilevel"/>
    <w:tmpl w:val="E5C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79549">
    <w:abstractNumId w:val="16"/>
  </w:num>
  <w:num w:numId="2" w16cid:durableId="992489835">
    <w:abstractNumId w:val="12"/>
  </w:num>
  <w:num w:numId="3" w16cid:durableId="181212564">
    <w:abstractNumId w:val="11"/>
  </w:num>
  <w:num w:numId="4" w16cid:durableId="1784686962">
    <w:abstractNumId w:val="2"/>
  </w:num>
  <w:num w:numId="5" w16cid:durableId="836309277">
    <w:abstractNumId w:val="21"/>
  </w:num>
  <w:num w:numId="6" w16cid:durableId="676465946">
    <w:abstractNumId w:val="6"/>
  </w:num>
  <w:num w:numId="7" w16cid:durableId="1531920323">
    <w:abstractNumId w:val="25"/>
  </w:num>
  <w:num w:numId="8" w16cid:durableId="584610874">
    <w:abstractNumId w:val="26"/>
  </w:num>
  <w:num w:numId="9" w16cid:durableId="121391214">
    <w:abstractNumId w:val="32"/>
  </w:num>
  <w:num w:numId="10" w16cid:durableId="1612397570">
    <w:abstractNumId w:val="4"/>
  </w:num>
  <w:num w:numId="11" w16cid:durableId="1603799073">
    <w:abstractNumId w:val="28"/>
  </w:num>
  <w:num w:numId="12" w16cid:durableId="1159615463">
    <w:abstractNumId w:val="3"/>
  </w:num>
  <w:num w:numId="13" w16cid:durableId="1525091967">
    <w:abstractNumId w:val="20"/>
  </w:num>
  <w:num w:numId="14" w16cid:durableId="1840845397">
    <w:abstractNumId w:val="24"/>
  </w:num>
  <w:num w:numId="15" w16cid:durableId="1307777889">
    <w:abstractNumId w:val="7"/>
  </w:num>
  <w:num w:numId="16" w16cid:durableId="1786921152">
    <w:abstractNumId w:val="14"/>
  </w:num>
  <w:num w:numId="17" w16cid:durableId="826629405">
    <w:abstractNumId w:val="15"/>
  </w:num>
  <w:num w:numId="18" w16cid:durableId="1861577346">
    <w:abstractNumId w:val="13"/>
  </w:num>
  <w:num w:numId="19" w16cid:durableId="400833368">
    <w:abstractNumId w:val="23"/>
  </w:num>
  <w:num w:numId="20" w16cid:durableId="474493300">
    <w:abstractNumId w:val="19"/>
  </w:num>
  <w:num w:numId="21" w16cid:durableId="1151827072">
    <w:abstractNumId w:val="29"/>
  </w:num>
  <w:num w:numId="22" w16cid:durableId="919175093">
    <w:abstractNumId w:val="8"/>
  </w:num>
  <w:num w:numId="23" w16cid:durableId="1015306974">
    <w:abstractNumId w:val="9"/>
  </w:num>
  <w:num w:numId="24" w16cid:durableId="1678800133">
    <w:abstractNumId w:val="10"/>
  </w:num>
  <w:num w:numId="25" w16cid:durableId="1333027057">
    <w:abstractNumId w:val="30"/>
  </w:num>
  <w:num w:numId="26" w16cid:durableId="224990625">
    <w:abstractNumId w:val="18"/>
  </w:num>
  <w:num w:numId="27" w16cid:durableId="971523792">
    <w:abstractNumId w:val="0"/>
  </w:num>
  <w:num w:numId="28" w16cid:durableId="1986543978">
    <w:abstractNumId w:val="17"/>
  </w:num>
  <w:num w:numId="29" w16cid:durableId="337079658">
    <w:abstractNumId w:val="1"/>
  </w:num>
  <w:num w:numId="30" w16cid:durableId="238560701">
    <w:abstractNumId w:val="22"/>
  </w:num>
  <w:num w:numId="31" w16cid:durableId="115679291">
    <w:abstractNumId w:val="27"/>
  </w:num>
  <w:num w:numId="32" w16cid:durableId="1091774133">
    <w:abstractNumId w:val="5"/>
  </w:num>
  <w:num w:numId="33" w16cid:durableId="53053228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58"/>
    <w:rsid w:val="000428D0"/>
    <w:rsid w:val="00046F5A"/>
    <w:rsid w:val="000656F7"/>
    <w:rsid w:val="000B4EE2"/>
    <w:rsid w:val="000B6895"/>
    <w:rsid w:val="001378DB"/>
    <w:rsid w:val="001536B0"/>
    <w:rsid w:val="00176E27"/>
    <w:rsid w:val="0018310A"/>
    <w:rsid w:val="00183402"/>
    <w:rsid w:val="00183901"/>
    <w:rsid w:val="001C1D0C"/>
    <w:rsid w:val="001C2C67"/>
    <w:rsid w:val="001D0AF0"/>
    <w:rsid w:val="001D0C3C"/>
    <w:rsid w:val="002058FB"/>
    <w:rsid w:val="002301C5"/>
    <w:rsid w:val="00237558"/>
    <w:rsid w:val="00243BA6"/>
    <w:rsid w:val="00265C5E"/>
    <w:rsid w:val="00283D53"/>
    <w:rsid w:val="00287288"/>
    <w:rsid w:val="00295B1F"/>
    <w:rsid w:val="002C0DE4"/>
    <w:rsid w:val="002C6036"/>
    <w:rsid w:val="002C712A"/>
    <w:rsid w:val="002D0CBA"/>
    <w:rsid w:val="002D1966"/>
    <w:rsid w:val="002D56EE"/>
    <w:rsid w:val="002E3F15"/>
    <w:rsid w:val="00305C0F"/>
    <w:rsid w:val="003256B7"/>
    <w:rsid w:val="00356C19"/>
    <w:rsid w:val="003664A0"/>
    <w:rsid w:val="003E407E"/>
    <w:rsid w:val="003F6B46"/>
    <w:rsid w:val="0043456B"/>
    <w:rsid w:val="00461755"/>
    <w:rsid w:val="004905E8"/>
    <w:rsid w:val="004A2FFA"/>
    <w:rsid w:val="004B6543"/>
    <w:rsid w:val="00502295"/>
    <w:rsid w:val="005062A7"/>
    <w:rsid w:val="005365F2"/>
    <w:rsid w:val="005B1566"/>
    <w:rsid w:val="00601558"/>
    <w:rsid w:val="00602DBC"/>
    <w:rsid w:val="00615216"/>
    <w:rsid w:val="00677F4A"/>
    <w:rsid w:val="006A1665"/>
    <w:rsid w:val="007100D5"/>
    <w:rsid w:val="00727859"/>
    <w:rsid w:val="0075342C"/>
    <w:rsid w:val="00753E13"/>
    <w:rsid w:val="007C5C5F"/>
    <w:rsid w:val="007D5EE3"/>
    <w:rsid w:val="007E2198"/>
    <w:rsid w:val="007E2A6E"/>
    <w:rsid w:val="007E317D"/>
    <w:rsid w:val="00807DC3"/>
    <w:rsid w:val="0082657A"/>
    <w:rsid w:val="0083703A"/>
    <w:rsid w:val="008453BE"/>
    <w:rsid w:val="00857E31"/>
    <w:rsid w:val="00862892"/>
    <w:rsid w:val="008E2C6C"/>
    <w:rsid w:val="008F7808"/>
    <w:rsid w:val="00915AD0"/>
    <w:rsid w:val="009608D9"/>
    <w:rsid w:val="009B1C04"/>
    <w:rsid w:val="009E42E6"/>
    <w:rsid w:val="00A00015"/>
    <w:rsid w:val="00A175E6"/>
    <w:rsid w:val="00A273E7"/>
    <w:rsid w:val="00A31CC2"/>
    <w:rsid w:val="00A52033"/>
    <w:rsid w:val="00A6225C"/>
    <w:rsid w:val="00A64240"/>
    <w:rsid w:val="00A76031"/>
    <w:rsid w:val="00A8438C"/>
    <w:rsid w:val="00AA7E9B"/>
    <w:rsid w:val="00AC79D2"/>
    <w:rsid w:val="00AD1DE1"/>
    <w:rsid w:val="00AE3F6B"/>
    <w:rsid w:val="00B06B71"/>
    <w:rsid w:val="00B10B78"/>
    <w:rsid w:val="00B455DE"/>
    <w:rsid w:val="00B50DBF"/>
    <w:rsid w:val="00B62247"/>
    <w:rsid w:val="00B72706"/>
    <w:rsid w:val="00B820E3"/>
    <w:rsid w:val="00BA5187"/>
    <w:rsid w:val="00BA7833"/>
    <w:rsid w:val="00BD792C"/>
    <w:rsid w:val="00BE5964"/>
    <w:rsid w:val="00C51BC8"/>
    <w:rsid w:val="00C608E3"/>
    <w:rsid w:val="00C63E89"/>
    <w:rsid w:val="00C7180F"/>
    <w:rsid w:val="00C81706"/>
    <w:rsid w:val="00C843FA"/>
    <w:rsid w:val="00C9372C"/>
    <w:rsid w:val="00C93830"/>
    <w:rsid w:val="00CA5F58"/>
    <w:rsid w:val="00D13216"/>
    <w:rsid w:val="00D446A1"/>
    <w:rsid w:val="00D571E3"/>
    <w:rsid w:val="00E5185B"/>
    <w:rsid w:val="00E61C39"/>
    <w:rsid w:val="00E73244"/>
    <w:rsid w:val="00E82E49"/>
    <w:rsid w:val="00E95402"/>
    <w:rsid w:val="00EB5D88"/>
    <w:rsid w:val="00ED2C60"/>
    <w:rsid w:val="00F0633F"/>
    <w:rsid w:val="00F1102C"/>
    <w:rsid w:val="00F23D8A"/>
    <w:rsid w:val="00F25D71"/>
    <w:rsid w:val="00FA01EC"/>
    <w:rsid w:val="00FB2667"/>
    <w:rsid w:val="00FD6830"/>
    <w:rsid w:val="00FE2271"/>
    <w:rsid w:val="00FE39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FF5F"/>
  <w15:docId w15:val="{6C68A617-E27A-48A0-B8D2-F013741E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Prrafodelista"/>
    <w:link w:val="Ttulo1Car"/>
    <w:uiPriority w:val="9"/>
    <w:qFormat/>
    <w:rsid w:val="001378DB"/>
    <w:pPr>
      <w:numPr>
        <w:numId w:val="33"/>
      </w:numPr>
      <w:spacing w:line="480" w:lineRule="auto"/>
      <w:outlineLvl w:val="0"/>
    </w:pPr>
    <w:rPr>
      <w:b/>
      <w:bCs/>
      <w:spacing w:val="-2"/>
      <w:sz w:val="24"/>
      <w:szCs w:val="24"/>
    </w:rPr>
  </w:style>
  <w:style w:type="paragraph" w:styleId="Ttulo3">
    <w:name w:val="heading 3"/>
    <w:basedOn w:val="Normal"/>
    <w:next w:val="Normal"/>
    <w:link w:val="Ttulo3Car"/>
    <w:uiPriority w:val="9"/>
    <w:semiHidden/>
    <w:unhideWhenUsed/>
    <w:qFormat/>
    <w:rsid w:val="00A31CC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F780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412"/>
      <w:ind w:left="139"/>
    </w:p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1"/>
      <w:ind w:left="127" w:right="119"/>
      <w:jc w:val="center"/>
    </w:pPr>
    <w:rPr>
      <w:sz w:val="56"/>
      <w:szCs w:val="56"/>
    </w:rPr>
  </w:style>
  <w:style w:type="paragraph" w:styleId="Prrafodelista">
    <w:name w:val="List Paragraph"/>
    <w:basedOn w:val="Normal"/>
    <w:uiPriority w:val="1"/>
    <w:qFormat/>
    <w:pPr>
      <w:ind w:left="962" w:hanging="823"/>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8438C"/>
    <w:pPr>
      <w:tabs>
        <w:tab w:val="center" w:pos="4419"/>
        <w:tab w:val="right" w:pos="8838"/>
      </w:tabs>
    </w:pPr>
  </w:style>
  <w:style w:type="character" w:customStyle="1" w:styleId="EncabezadoCar">
    <w:name w:val="Encabezado Car"/>
    <w:basedOn w:val="Fuentedeprrafopredeter"/>
    <w:link w:val="Encabezado"/>
    <w:uiPriority w:val="99"/>
    <w:rsid w:val="00A8438C"/>
    <w:rPr>
      <w:rFonts w:ascii="Times New Roman" w:eastAsia="Times New Roman" w:hAnsi="Times New Roman" w:cs="Times New Roman"/>
      <w:lang w:val="es-ES"/>
    </w:rPr>
  </w:style>
  <w:style w:type="paragraph" w:styleId="Piedepgina">
    <w:name w:val="footer"/>
    <w:basedOn w:val="Normal"/>
    <w:link w:val="PiedepginaCar"/>
    <w:uiPriority w:val="99"/>
    <w:unhideWhenUsed/>
    <w:rsid w:val="00A8438C"/>
    <w:pPr>
      <w:tabs>
        <w:tab w:val="center" w:pos="4419"/>
        <w:tab w:val="right" w:pos="8838"/>
      </w:tabs>
    </w:pPr>
  </w:style>
  <w:style w:type="character" w:customStyle="1" w:styleId="PiedepginaCar">
    <w:name w:val="Pie de página Car"/>
    <w:basedOn w:val="Fuentedeprrafopredeter"/>
    <w:link w:val="Piedepgina"/>
    <w:uiPriority w:val="99"/>
    <w:rsid w:val="00A8438C"/>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A8438C"/>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semiHidden/>
    <w:rsid w:val="00A31CC2"/>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0656F7"/>
    <w:rPr>
      <w:color w:val="0000FF" w:themeColor="hyperlink"/>
      <w:u w:val="single"/>
    </w:rPr>
  </w:style>
  <w:style w:type="character" w:styleId="Mencinsinresolver">
    <w:name w:val="Unresolved Mention"/>
    <w:basedOn w:val="Fuentedeprrafopredeter"/>
    <w:uiPriority w:val="99"/>
    <w:semiHidden/>
    <w:unhideWhenUsed/>
    <w:rsid w:val="000656F7"/>
    <w:rPr>
      <w:color w:val="605E5C"/>
      <w:shd w:val="clear" w:color="auto" w:fill="E1DFDD"/>
    </w:rPr>
  </w:style>
  <w:style w:type="character" w:customStyle="1" w:styleId="Ttulo4Car">
    <w:name w:val="Título 4 Car"/>
    <w:basedOn w:val="Fuentedeprrafopredeter"/>
    <w:link w:val="Ttulo4"/>
    <w:uiPriority w:val="9"/>
    <w:semiHidden/>
    <w:rsid w:val="008F7808"/>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unhideWhenUsed/>
    <w:rsid w:val="00B50DBF"/>
    <w:pPr>
      <w:widowControl/>
      <w:autoSpaceDE/>
      <w:autoSpaceDN/>
      <w:spacing w:before="100" w:beforeAutospacing="1" w:after="100" w:afterAutospacing="1"/>
    </w:pPr>
    <w:rPr>
      <w:sz w:val="24"/>
      <w:szCs w:val="24"/>
      <w:lang w:eastAsia="es-ES"/>
    </w:rPr>
  </w:style>
  <w:style w:type="table" w:styleId="Tablaconcuadrcula">
    <w:name w:val="Table Grid"/>
    <w:basedOn w:val="Tablanormal"/>
    <w:uiPriority w:val="39"/>
    <w:rsid w:val="00AA7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78DB"/>
    <w:rPr>
      <w:rFonts w:ascii="Times New Roman" w:eastAsia="Times New Roman" w:hAnsi="Times New Roman" w:cs="Times New Roman"/>
      <w:b/>
      <w:bCs/>
      <w:spacing w:val="-2"/>
      <w:sz w:val="24"/>
      <w:szCs w:val="24"/>
      <w:lang w:val="es-ES"/>
    </w:rPr>
  </w:style>
  <w:style w:type="paragraph" w:styleId="TtuloTDC">
    <w:name w:val="TOC Heading"/>
    <w:basedOn w:val="Ttulo1"/>
    <w:next w:val="Normal"/>
    <w:uiPriority w:val="39"/>
    <w:unhideWhenUsed/>
    <w:qFormat/>
    <w:rsid w:val="00356C1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356C19"/>
    <w:pPr>
      <w:spacing w:after="100"/>
      <w:ind w:left="440"/>
    </w:pPr>
  </w:style>
  <w:style w:type="paragraph" w:customStyle="1" w:styleId="APA7">
    <w:name w:val="APA 7"/>
    <w:basedOn w:val="Normal"/>
    <w:next w:val="Normal"/>
    <w:qFormat/>
    <w:rsid w:val="00B72706"/>
    <w:pPr>
      <w:spacing w:after="160" w:line="480" w:lineRule="auto"/>
      <w:ind w:firstLine="709"/>
      <w:jc w:val="both"/>
    </w:pPr>
    <w:rPr>
      <w:color w:val="000000" w:themeColor="text1"/>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8138">
      <w:bodyDiv w:val="1"/>
      <w:marLeft w:val="0"/>
      <w:marRight w:val="0"/>
      <w:marTop w:val="0"/>
      <w:marBottom w:val="0"/>
      <w:divBdr>
        <w:top w:val="none" w:sz="0" w:space="0" w:color="auto"/>
        <w:left w:val="none" w:sz="0" w:space="0" w:color="auto"/>
        <w:bottom w:val="none" w:sz="0" w:space="0" w:color="auto"/>
        <w:right w:val="none" w:sz="0" w:space="0" w:color="auto"/>
      </w:divBdr>
    </w:div>
    <w:div w:id="111679996">
      <w:bodyDiv w:val="1"/>
      <w:marLeft w:val="0"/>
      <w:marRight w:val="0"/>
      <w:marTop w:val="0"/>
      <w:marBottom w:val="0"/>
      <w:divBdr>
        <w:top w:val="none" w:sz="0" w:space="0" w:color="auto"/>
        <w:left w:val="none" w:sz="0" w:space="0" w:color="auto"/>
        <w:bottom w:val="none" w:sz="0" w:space="0" w:color="auto"/>
        <w:right w:val="none" w:sz="0" w:space="0" w:color="auto"/>
      </w:divBdr>
    </w:div>
    <w:div w:id="154496221">
      <w:bodyDiv w:val="1"/>
      <w:marLeft w:val="0"/>
      <w:marRight w:val="0"/>
      <w:marTop w:val="0"/>
      <w:marBottom w:val="0"/>
      <w:divBdr>
        <w:top w:val="none" w:sz="0" w:space="0" w:color="auto"/>
        <w:left w:val="none" w:sz="0" w:space="0" w:color="auto"/>
        <w:bottom w:val="none" w:sz="0" w:space="0" w:color="auto"/>
        <w:right w:val="none" w:sz="0" w:space="0" w:color="auto"/>
      </w:divBdr>
    </w:div>
    <w:div w:id="165217229">
      <w:bodyDiv w:val="1"/>
      <w:marLeft w:val="0"/>
      <w:marRight w:val="0"/>
      <w:marTop w:val="0"/>
      <w:marBottom w:val="0"/>
      <w:divBdr>
        <w:top w:val="none" w:sz="0" w:space="0" w:color="auto"/>
        <w:left w:val="none" w:sz="0" w:space="0" w:color="auto"/>
        <w:bottom w:val="none" w:sz="0" w:space="0" w:color="auto"/>
        <w:right w:val="none" w:sz="0" w:space="0" w:color="auto"/>
      </w:divBdr>
    </w:div>
    <w:div w:id="173956751">
      <w:bodyDiv w:val="1"/>
      <w:marLeft w:val="0"/>
      <w:marRight w:val="0"/>
      <w:marTop w:val="0"/>
      <w:marBottom w:val="0"/>
      <w:divBdr>
        <w:top w:val="none" w:sz="0" w:space="0" w:color="auto"/>
        <w:left w:val="none" w:sz="0" w:space="0" w:color="auto"/>
        <w:bottom w:val="none" w:sz="0" w:space="0" w:color="auto"/>
        <w:right w:val="none" w:sz="0" w:space="0" w:color="auto"/>
      </w:divBdr>
    </w:div>
    <w:div w:id="215093358">
      <w:bodyDiv w:val="1"/>
      <w:marLeft w:val="0"/>
      <w:marRight w:val="0"/>
      <w:marTop w:val="0"/>
      <w:marBottom w:val="0"/>
      <w:divBdr>
        <w:top w:val="none" w:sz="0" w:space="0" w:color="auto"/>
        <w:left w:val="none" w:sz="0" w:space="0" w:color="auto"/>
        <w:bottom w:val="none" w:sz="0" w:space="0" w:color="auto"/>
        <w:right w:val="none" w:sz="0" w:space="0" w:color="auto"/>
      </w:divBdr>
    </w:div>
    <w:div w:id="289357994">
      <w:bodyDiv w:val="1"/>
      <w:marLeft w:val="0"/>
      <w:marRight w:val="0"/>
      <w:marTop w:val="0"/>
      <w:marBottom w:val="0"/>
      <w:divBdr>
        <w:top w:val="none" w:sz="0" w:space="0" w:color="auto"/>
        <w:left w:val="none" w:sz="0" w:space="0" w:color="auto"/>
        <w:bottom w:val="none" w:sz="0" w:space="0" w:color="auto"/>
        <w:right w:val="none" w:sz="0" w:space="0" w:color="auto"/>
      </w:divBdr>
    </w:div>
    <w:div w:id="390082029">
      <w:bodyDiv w:val="1"/>
      <w:marLeft w:val="0"/>
      <w:marRight w:val="0"/>
      <w:marTop w:val="0"/>
      <w:marBottom w:val="0"/>
      <w:divBdr>
        <w:top w:val="none" w:sz="0" w:space="0" w:color="auto"/>
        <w:left w:val="none" w:sz="0" w:space="0" w:color="auto"/>
        <w:bottom w:val="none" w:sz="0" w:space="0" w:color="auto"/>
        <w:right w:val="none" w:sz="0" w:space="0" w:color="auto"/>
      </w:divBdr>
    </w:div>
    <w:div w:id="471942926">
      <w:bodyDiv w:val="1"/>
      <w:marLeft w:val="0"/>
      <w:marRight w:val="0"/>
      <w:marTop w:val="0"/>
      <w:marBottom w:val="0"/>
      <w:divBdr>
        <w:top w:val="none" w:sz="0" w:space="0" w:color="auto"/>
        <w:left w:val="none" w:sz="0" w:space="0" w:color="auto"/>
        <w:bottom w:val="none" w:sz="0" w:space="0" w:color="auto"/>
        <w:right w:val="none" w:sz="0" w:space="0" w:color="auto"/>
      </w:divBdr>
    </w:div>
    <w:div w:id="474832287">
      <w:bodyDiv w:val="1"/>
      <w:marLeft w:val="0"/>
      <w:marRight w:val="0"/>
      <w:marTop w:val="0"/>
      <w:marBottom w:val="0"/>
      <w:divBdr>
        <w:top w:val="none" w:sz="0" w:space="0" w:color="auto"/>
        <w:left w:val="none" w:sz="0" w:space="0" w:color="auto"/>
        <w:bottom w:val="none" w:sz="0" w:space="0" w:color="auto"/>
        <w:right w:val="none" w:sz="0" w:space="0" w:color="auto"/>
      </w:divBdr>
    </w:div>
    <w:div w:id="501972648">
      <w:bodyDiv w:val="1"/>
      <w:marLeft w:val="0"/>
      <w:marRight w:val="0"/>
      <w:marTop w:val="0"/>
      <w:marBottom w:val="0"/>
      <w:divBdr>
        <w:top w:val="none" w:sz="0" w:space="0" w:color="auto"/>
        <w:left w:val="none" w:sz="0" w:space="0" w:color="auto"/>
        <w:bottom w:val="none" w:sz="0" w:space="0" w:color="auto"/>
        <w:right w:val="none" w:sz="0" w:space="0" w:color="auto"/>
      </w:divBdr>
    </w:div>
    <w:div w:id="502166704">
      <w:bodyDiv w:val="1"/>
      <w:marLeft w:val="0"/>
      <w:marRight w:val="0"/>
      <w:marTop w:val="0"/>
      <w:marBottom w:val="0"/>
      <w:divBdr>
        <w:top w:val="none" w:sz="0" w:space="0" w:color="auto"/>
        <w:left w:val="none" w:sz="0" w:space="0" w:color="auto"/>
        <w:bottom w:val="none" w:sz="0" w:space="0" w:color="auto"/>
        <w:right w:val="none" w:sz="0" w:space="0" w:color="auto"/>
      </w:divBdr>
    </w:div>
    <w:div w:id="516622880">
      <w:bodyDiv w:val="1"/>
      <w:marLeft w:val="0"/>
      <w:marRight w:val="0"/>
      <w:marTop w:val="0"/>
      <w:marBottom w:val="0"/>
      <w:divBdr>
        <w:top w:val="none" w:sz="0" w:space="0" w:color="auto"/>
        <w:left w:val="none" w:sz="0" w:space="0" w:color="auto"/>
        <w:bottom w:val="none" w:sz="0" w:space="0" w:color="auto"/>
        <w:right w:val="none" w:sz="0" w:space="0" w:color="auto"/>
      </w:divBdr>
    </w:div>
    <w:div w:id="593637826">
      <w:bodyDiv w:val="1"/>
      <w:marLeft w:val="0"/>
      <w:marRight w:val="0"/>
      <w:marTop w:val="0"/>
      <w:marBottom w:val="0"/>
      <w:divBdr>
        <w:top w:val="none" w:sz="0" w:space="0" w:color="auto"/>
        <w:left w:val="none" w:sz="0" w:space="0" w:color="auto"/>
        <w:bottom w:val="none" w:sz="0" w:space="0" w:color="auto"/>
        <w:right w:val="none" w:sz="0" w:space="0" w:color="auto"/>
      </w:divBdr>
    </w:div>
    <w:div w:id="661008578">
      <w:bodyDiv w:val="1"/>
      <w:marLeft w:val="0"/>
      <w:marRight w:val="0"/>
      <w:marTop w:val="0"/>
      <w:marBottom w:val="0"/>
      <w:divBdr>
        <w:top w:val="none" w:sz="0" w:space="0" w:color="auto"/>
        <w:left w:val="none" w:sz="0" w:space="0" w:color="auto"/>
        <w:bottom w:val="none" w:sz="0" w:space="0" w:color="auto"/>
        <w:right w:val="none" w:sz="0" w:space="0" w:color="auto"/>
      </w:divBdr>
    </w:div>
    <w:div w:id="683898160">
      <w:bodyDiv w:val="1"/>
      <w:marLeft w:val="0"/>
      <w:marRight w:val="0"/>
      <w:marTop w:val="0"/>
      <w:marBottom w:val="0"/>
      <w:divBdr>
        <w:top w:val="none" w:sz="0" w:space="0" w:color="auto"/>
        <w:left w:val="none" w:sz="0" w:space="0" w:color="auto"/>
        <w:bottom w:val="none" w:sz="0" w:space="0" w:color="auto"/>
        <w:right w:val="none" w:sz="0" w:space="0" w:color="auto"/>
      </w:divBdr>
    </w:div>
    <w:div w:id="902717543">
      <w:bodyDiv w:val="1"/>
      <w:marLeft w:val="0"/>
      <w:marRight w:val="0"/>
      <w:marTop w:val="0"/>
      <w:marBottom w:val="0"/>
      <w:divBdr>
        <w:top w:val="none" w:sz="0" w:space="0" w:color="auto"/>
        <w:left w:val="none" w:sz="0" w:space="0" w:color="auto"/>
        <w:bottom w:val="none" w:sz="0" w:space="0" w:color="auto"/>
        <w:right w:val="none" w:sz="0" w:space="0" w:color="auto"/>
      </w:divBdr>
    </w:div>
    <w:div w:id="952397107">
      <w:bodyDiv w:val="1"/>
      <w:marLeft w:val="0"/>
      <w:marRight w:val="0"/>
      <w:marTop w:val="0"/>
      <w:marBottom w:val="0"/>
      <w:divBdr>
        <w:top w:val="none" w:sz="0" w:space="0" w:color="auto"/>
        <w:left w:val="none" w:sz="0" w:space="0" w:color="auto"/>
        <w:bottom w:val="none" w:sz="0" w:space="0" w:color="auto"/>
        <w:right w:val="none" w:sz="0" w:space="0" w:color="auto"/>
      </w:divBdr>
    </w:div>
    <w:div w:id="1098522317">
      <w:bodyDiv w:val="1"/>
      <w:marLeft w:val="0"/>
      <w:marRight w:val="0"/>
      <w:marTop w:val="0"/>
      <w:marBottom w:val="0"/>
      <w:divBdr>
        <w:top w:val="none" w:sz="0" w:space="0" w:color="auto"/>
        <w:left w:val="none" w:sz="0" w:space="0" w:color="auto"/>
        <w:bottom w:val="none" w:sz="0" w:space="0" w:color="auto"/>
        <w:right w:val="none" w:sz="0" w:space="0" w:color="auto"/>
      </w:divBdr>
    </w:div>
    <w:div w:id="1137602545">
      <w:bodyDiv w:val="1"/>
      <w:marLeft w:val="0"/>
      <w:marRight w:val="0"/>
      <w:marTop w:val="0"/>
      <w:marBottom w:val="0"/>
      <w:divBdr>
        <w:top w:val="none" w:sz="0" w:space="0" w:color="auto"/>
        <w:left w:val="none" w:sz="0" w:space="0" w:color="auto"/>
        <w:bottom w:val="none" w:sz="0" w:space="0" w:color="auto"/>
        <w:right w:val="none" w:sz="0" w:space="0" w:color="auto"/>
      </w:divBdr>
    </w:div>
    <w:div w:id="1202666558">
      <w:bodyDiv w:val="1"/>
      <w:marLeft w:val="0"/>
      <w:marRight w:val="0"/>
      <w:marTop w:val="0"/>
      <w:marBottom w:val="0"/>
      <w:divBdr>
        <w:top w:val="none" w:sz="0" w:space="0" w:color="auto"/>
        <w:left w:val="none" w:sz="0" w:space="0" w:color="auto"/>
        <w:bottom w:val="none" w:sz="0" w:space="0" w:color="auto"/>
        <w:right w:val="none" w:sz="0" w:space="0" w:color="auto"/>
      </w:divBdr>
    </w:div>
    <w:div w:id="1266956735">
      <w:bodyDiv w:val="1"/>
      <w:marLeft w:val="0"/>
      <w:marRight w:val="0"/>
      <w:marTop w:val="0"/>
      <w:marBottom w:val="0"/>
      <w:divBdr>
        <w:top w:val="none" w:sz="0" w:space="0" w:color="auto"/>
        <w:left w:val="none" w:sz="0" w:space="0" w:color="auto"/>
        <w:bottom w:val="none" w:sz="0" w:space="0" w:color="auto"/>
        <w:right w:val="none" w:sz="0" w:space="0" w:color="auto"/>
      </w:divBdr>
    </w:div>
    <w:div w:id="1283148989">
      <w:bodyDiv w:val="1"/>
      <w:marLeft w:val="0"/>
      <w:marRight w:val="0"/>
      <w:marTop w:val="0"/>
      <w:marBottom w:val="0"/>
      <w:divBdr>
        <w:top w:val="none" w:sz="0" w:space="0" w:color="auto"/>
        <w:left w:val="none" w:sz="0" w:space="0" w:color="auto"/>
        <w:bottom w:val="none" w:sz="0" w:space="0" w:color="auto"/>
        <w:right w:val="none" w:sz="0" w:space="0" w:color="auto"/>
      </w:divBdr>
    </w:div>
    <w:div w:id="1295403977">
      <w:bodyDiv w:val="1"/>
      <w:marLeft w:val="0"/>
      <w:marRight w:val="0"/>
      <w:marTop w:val="0"/>
      <w:marBottom w:val="0"/>
      <w:divBdr>
        <w:top w:val="none" w:sz="0" w:space="0" w:color="auto"/>
        <w:left w:val="none" w:sz="0" w:space="0" w:color="auto"/>
        <w:bottom w:val="none" w:sz="0" w:space="0" w:color="auto"/>
        <w:right w:val="none" w:sz="0" w:space="0" w:color="auto"/>
      </w:divBdr>
    </w:div>
    <w:div w:id="1380129982">
      <w:bodyDiv w:val="1"/>
      <w:marLeft w:val="0"/>
      <w:marRight w:val="0"/>
      <w:marTop w:val="0"/>
      <w:marBottom w:val="0"/>
      <w:divBdr>
        <w:top w:val="none" w:sz="0" w:space="0" w:color="auto"/>
        <w:left w:val="none" w:sz="0" w:space="0" w:color="auto"/>
        <w:bottom w:val="none" w:sz="0" w:space="0" w:color="auto"/>
        <w:right w:val="none" w:sz="0" w:space="0" w:color="auto"/>
      </w:divBdr>
    </w:div>
    <w:div w:id="1426264191">
      <w:bodyDiv w:val="1"/>
      <w:marLeft w:val="0"/>
      <w:marRight w:val="0"/>
      <w:marTop w:val="0"/>
      <w:marBottom w:val="0"/>
      <w:divBdr>
        <w:top w:val="none" w:sz="0" w:space="0" w:color="auto"/>
        <w:left w:val="none" w:sz="0" w:space="0" w:color="auto"/>
        <w:bottom w:val="none" w:sz="0" w:space="0" w:color="auto"/>
        <w:right w:val="none" w:sz="0" w:space="0" w:color="auto"/>
      </w:divBdr>
    </w:div>
    <w:div w:id="1436174486">
      <w:bodyDiv w:val="1"/>
      <w:marLeft w:val="0"/>
      <w:marRight w:val="0"/>
      <w:marTop w:val="0"/>
      <w:marBottom w:val="0"/>
      <w:divBdr>
        <w:top w:val="none" w:sz="0" w:space="0" w:color="auto"/>
        <w:left w:val="none" w:sz="0" w:space="0" w:color="auto"/>
        <w:bottom w:val="none" w:sz="0" w:space="0" w:color="auto"/>
        <w:right w:val="none" w:sz="0" w:space="0" w:color="auto"/>
      </w:divBdr>
    </w:div>
    <w:div w:id="1492019814">
      <w:bodyDiv w:val="1"/>
      <w:marLeft w:val="0"/>
      <w:marRight w:val="0"/>
      <w:marTop w:val="0"/>
      <w:marBottom w:val="0"/>
      <w:divBdr>
        <w:top w:val="none" w:sz="0" w:space="0" w:color="auto"/>
        <w:left w:val="none" w:sz="0" w:space="0" w:color="auto"/>
        <w:bottom w:val="none" w:sz="0" w:space="0" w:color="auto"/>
        <w:right w:val="none" w:sz="0" w:space="0" w:color="auto"/>
      </w:divBdr>
    </w:div>
    <w:div w:id="1516076583">
      <w:bodyDiv w:val="1"/>
      <w:marLeft w:val="0"/>
      <w:marRight w:val="0"/>
      <w:marTop w:val="0"/>
      <w:marBottom w:val="0"/>
      <w:divBdr>
        <w:top w:val="none" w:sz="0" w:space="0" w:color="auto"/>
        <w:left w:val="none" w:sz="0" w:space="0" w:color="auto"/>
        <w:bottom w:val="none" w:sz="0" w:space="0" w:color="auto"/>
        <w:right w:val="none" w:sz="0" w:space="0" w:color="auto"/>
      </w:divBdr>
    </w:div>
    <w:div w:id="1521550469">
      <w:bodyDiv w:val="1"/>
      <w:marLeft w:val="0"/>
      <w:marRight w:val="0"/>
      <w:marTop w:val="0"/>
      <w:marBottom w:val="0"/>
      <w:divBdr>
        <w:top w:val="none" w:sz="0" w:space="0" w:color="auto"/>
        <w:left w:val="none" w:sz="0" w:space="0" w:color="auto"/>
        <w:bottom w:val="none" w:sz="0" w:space="0" w:color="auto"/>
        <w:right w:val="none" w:sz="0" w:space="0" w:color="auto"/>
      </w:divBdr>
    </w:div>
    <w:div w:id="1572346689">
      <w:bodyDiv w:val="1"/>
      <w:marLeft w:val="0"/>
      <w:marRight w:val="0"/>
      <w:marTop w:val="0"/>
      <w:marBottom w:val="0"/>
      <w:divBdr>
        <w:top w:val="none" w:sz="0" w:space="0" w:color="auto"/>
        <w:left w:val="none" w:sz="0" w:space="0" w:color="auto"/>
        <w:bottom w:val="none" w:sz="0" w:space="0" w:color="auto"/>
        <w:right w:val="none" w:sz="0" w:space="0" w:color="auto"/>
      </w:divBdr>
    </w:div>
    <w:div w:id="1597470886">
      <w:bodyDiv w:val="1"/>
      <w:marLeft w:val="0"/>
      <w:marRight w:val="0"/>
      <w:marTop w:val="0"/>
      <w:marBottom w:val="0"/>
      <w:divBdr>
        <w:top w:val="none" w:sz="0" w:space="0" w:color="auto"/>
        <w:left w:val="none" w:sz="0" w:space="0" w:color="auto"/>
        <w:bottom w:val="none" w:sz="0" w:space="0" w:color="auto"/>
        <w:right w:val="none" w:sz="0" w:space="0" w:color="auto"/>
      </w:divBdr>
    </w:div>
    <w:div w:id="1598632056">
      <w:bodyDiv w:val="1"/>
      <w:marLeft w:val="0"/>
      <w:marRight w:val="0"/>
      <w:marTop w:val="0"/>
      <w:marBottom w:val="0"/>
      <w:divBdr>
        <w:top w:val="none" w:sz="0" w:space="0" w:color="auto"/>
        <w:left w:val="none" w:sz="0" w:space="0" w:color="auto"/>
        <w:bottom w:val="none" w:sz="0" w:space="0" w:color="auto"/>
        <w:right w:val="none" w:sz="0" w:space="0" w:color="auto"/>
      </w:divBdr>
    </w:div>
    <w:div w:id="1616399170">
      <w:bodyDiv w:val="1"/>
      <w:marLeft w:val="0"/>
      <w:marRight w:val="0"/>
      <w:marTop w:val="0"/>
      <w:marBottom w:val="0"/>
      <w:divBdr>
        <w:top w:val="none" w:sz="0" w:space="0" w:color="auto"/>
        <w:left w:val="none" w:sz="0" w:space="0" w:color="auto"/>
        <w:bottom w:val="none" w:sz="0" w:space="0" w:color="auto"/>
        <w:right w:val="none" w:sz="0" w:space="0" w:color="auto"/>
      </w:divBdr>
    </w:div>
    <w:div w:id="1673029573">
      <w:bodyDiv w:val="1"/>
      <w:marLeft w:val="0"/>
      <w:marRight w:val="0"/>
      <w:marTop w:val="0"/>
      <w:marBottom w:val="0"/>
      <w:divBdr>
        <w:top w:val="none" w:sz="0" w:space="0" w:color="auto"/>
        <w:left w:val="none" w:sz="0" w:space="0" w:color="auto"/>
        <w:bottom w:val="none" w:sz="0" w:space="0" w:color="auto"/>
        <w:right w:val="none" w:sz="0" w:space="0" w:color="auto"/>
      </w:divBdr>
    </w:div>
    <w:div w:id="1686906726">
      <w:bodyDiv w:val="1"/>
      <w:marLeft w:val="0"/>
      <w:marRight w:val="0"/>
      <w:marTop w:val="0"/>
      <w:marBottom w:val="0"/>
      <w:divBdr>
        <w:top w:val="none" w:sz="0" w:space="0" w:color="auto"/>
        <w:left w:val="none" w:sz="0" w:space="0" w:color="auto"/>
        <w:bottom w:val="none" w:sz="0" w:space="0" w:color="auto"/>
        <w:right w:val="none" w:sz="0" w:space="0" w:color="auto"/>
      </w:divBdr>
    </w:div>
    <w:div w:id="1713269545">
      <w:bodyDiv w:val="1"/>
      <w:marLeft w:val="0"/>
      <w:marRight w:val="0"/>
      <w:marTop w:val="0"/>
      <w:marBottom w:val="0"/>
      <w:divBdr>
        <w:top w:val="none" w:sz="0" w:space="0" w:color="auto"/>
        <w:left w:val="none" w:sz="0" w:space="0" w:color="auto"/>
        <w:bottom w:val="none" w:sz="0" w:space="0" w:color="auto"/>
        <w:right w:val="none" w:sz="0" w:space="0" w:color="auto"/>
      </w:divBdr>
    </w:div>
    <w:div w:id="1723481760">
      <w:bodyDiv w:val="1"/>
      <w:marLeft w:val="0"/>
      <w:marRight w:val="0"/>
      <w:marTop w:val="0"/>
      <w:marBottom w:val="0"/>
      <w:divBdr>
        <w:top w:val="none" w:sz="0" w:space="0" w:color="auto"/>
        <w:left w:val="none" w:sz="0" w:space="0" w:color="auto"/>
        <w:bottom w:val="none" w:sz="0" w:space="0" w:color="auto"/>
        <w:right w:val="none" w:sz="0" w:space="0" w:color="auto"/>
      </w:divBdr>
    </w:div>
    <w:div w:id="1762990955">
      <w:bodyDiv w:val="1"/>
      <w:marLeft w:val="0"/>
      <w:marRight w:val="0"/>
      <w:marTop w:val="0"/>
      <w:marBottom w:val="0"/>
      <w:divBdr>
        <w:top w:val="none" w:sz="0" w:space="0" w:color="auto"/>
        <w:left w:val="none" w:sz="0" w:space="0" w:color="auto"/>
        <w:bottom w:val="none" w:sz="0" w:space="0" w:color="auto"/>
        <w:right w:val="none" w:sz="0" w:space="0" w:color="auto"/>
      </w:divBdr>
    </w:div>
    <w:div w:id="1795126926">
      <w:bodyDiv w:val="1"/>
      <w:marLeft w:val="0"/>
      <w:marRight w:val="0"/>
      <w:marTop w:val="0"/>
      <w:marBottom w:val="0"/>
      <w:divBdr>
        <w:top w:val="none" w:sz="0" w:space="0" w:color="auto"/>
        <w:left w:val="none" w:sz="0" w:space="0" w:color="auto"/>
        <w:bottom w:val="none" w:sz="0" w:space="0" w:color="auto"/>
        <w:right w:val="none" w:sz="0" w:space="0" w:color="auto"/>
      </w:divBdr>
    </w:div>
    <w:div w:id="1795827419">
      <w:bodyDiv w:val="1"/>
      <w:marLeft w:val="0"/>
      <w:marRight w:val="0"/>
      <w:marTop w:val="0"/>
      <w:marBottom w:val="0"/>
      <w:divBdr>
        <w:top w:val="none" w:sz="0" w:space="0" w:color="auto"/>
        <w:left w:val="none" w:sz="0" w:space="0" w:color="auto"/>
        <w:bottom w:val="none" w:sz="0" w:space="0" w:color="auto"/>
        <w:right w:val="none" w:sz="0" w:space="0" w:color="auto"/>
      </w:divBdr>
    </w:div>
    <w:div w:id="1816291560">
      <w:bodyDiv w:val="1"/>
      <w:marLeft w:val="0"/>
      <w:marRight w:val="0"/>
      <w:marTop w:val="0"/>
      <w:marBottom w:val="0"/>
      <w:divBdr>
        <w:top w:val="none" w:sz="0" w:space="0" w:color="auto"/>
        <w:left w:val="none" w:sz="0" w:space="0" w:color="auto"/>
        <w:bottom w:val="none" w:sz="0" w:space="0" w:color="auto"/>
        <w:right w:val="none" w:sz="0" w:space="0" w:color="auto"/>
      </w:divBdr>
    </w:div>
    <w:div w:id="1844319532">
      <w:bodyDiv w:val="1"/>
      <w:marLeft w:val="0"/>
      <w:marRight w:val="0"/>
      <w:marTop w:val="0"/>
      <w:marBottom w:val="0"/>
      <w:divBdr>
        <w:top w:val="none" w:sz="0" w:space="0" w:color="auto"/>
        <w:left w:val="none" w:sz="0" w:space="0" w:color="auto"/>
        <w:bottom w:val="none" w:sz="0" w:space="0" w:color="auto"/>
        <w:right w:val="none" w:sz="0" w:space="0" w:color="auto"/>
      </w:divBdr>
    </w:div>
    <w:div w:id="1853373341">
      <w:bodyDiv w:val="1"/>
      <w:marLeft w:val="0"/>
      <w:marRight w:val="0"/>
      <w:marTop w:val="0"/>
      <w:marBottom w:val="0"/>
      <w:divBdr>
        <w:top w:val="none" w:sz="0" w:space="0" w:color="auto"/>
        <w:left w:val="none" w:sz="0" w:space="0" w:color="auto"/>
        <w:bottom w:val="none" w:sz="0" w:space="0" w:color="auto"/>
        <w:right w:val="none" w:sz="0" w:space="0" w:color="auto"/>
      </w:divBdr>
    </w:div>
    <w:div w:id="2025016840">
      <w:bodyDiv w:val="1"/>
      <w:marLeft w:val="0"/>
      <w:marRight w:val="0"/>
      <w:marTop w:val="0"/>
      <w:marBottom w:val="0"/>
      <w:divBdr>
        <w:top w:val="none" w:sz="0" w:space="0" w:color="auto"/>
        <w:left w:val="none" w:sz="0" w:space="0" w:color="auto"/>
        <w:bottom w:val="none" w:sz="0" w:space="0" w:color="auto"/>
        <w:right w:val="none" w:sz="0" w:space="0" w:color="auto"/>
      </w:divBdr>
    </w:div>
    <w:div w:id="2039895349">
      <w:bodyDiv w:val="1"/>
      <w:marLeft w:val="0"/>
      <w:marRight w:val="0"/>
      <w:marTop w:val="0"/>
      <w:marBottom w:val="0"/>
      <w:divBdr>
        <w:top w:val="none" w:sz="0" w:space="0" w:color="auto"/>
        <w:left w:val="none" w:sz="0" w:space="0" w:color="auto"/>
        <w:bottom w:val="none" w:sz="0" w:space="0" w:color="auto"/>
        <w:right w:val="none" w:sz="0" w:space="0" w:color="auto"/>
      </w:divBdr>
    </w:div>
    <w:div w:id="2074886584">
      <w:bodyDiv w:val="1"/>
      <w:marLeft w:val="0"/>
      <w:marRight w:val="0"/>
      <w:marTop w:val="0"/>
      <w:marBottom w:val="0"/>
      <w:divBdr>
        <w:top w:val="none" w:sz="0" w:space="0" w:color="auto"/>
        <w:left w:val="none" w:sz="0" w:space="0" w:color="auto"/>
        <w:bottom w:val="none" w:sz="0" w:space="0" w:color="auto"/>
        <w:right w:val="none" w:sz="0" w:space="0" w:color="auto"/>
      </w:divBdr>
    </w:div>
    <w:div w:id="2123724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hirleylaw.com/wp-content/uploads/2016/10/LeyBancaria.pdf" TargetMode="External"/><Relationship Id="rId18" Type="http://schemas.openxmlformats.org/officeDocument/2006/relationships/hyperlink" Target="https://www.superbancos.gob.pa/node/82" TargetMode="External"/><Relationship Id="rId26" Type="http://schemas.openxmlformats.org/officeDocument/2006/relationships/hyperlink" Target="https://es.wikipedia.org/wiki/Superintendencia_de_Bancos_de_Panam%C3%A1" TargetMode="External"/><Relationship Id="rId3" Type="http://schemas.openxmlformats.org/officeDocument/2006/relationships/styles" Target="styles.xml"/><Relationship Id="rId21" Type="http://schemas.openxmlformats.org/officeDocument/2006/relationships/hyperlink" Target="https://www.superbancos.gob.pa/responsabilidad-social" TargetMode="External"/><Relationship Id="rId7" Type="http://schemas.openxmlformats.org/officeDocument/2006/relationships/endnotes" Target="endnotes.xml"/><Relationship Id="rId12" Type="http://schemas.openxmlformats.org/officeDocument/2006/relationships/hyperlink" Target="https://www.superbancos.gob.pa/sobre-sbp/organigrama" TargetMode="External"/><Relationship Id="rId17" Type="http://schemas.openxmlformats.org/officeDocument/2006/relationships/hyperlink" Target="https://www.superbancos.gob.pa/estadisticas-financieras/estudios/actividad-bancaria" TargetMode="External"/><Relationship Id="rId25" Type="http://schemas.openxmlformats.org/officeDocument/2006/relationships/hyperlink" Target="https://www.youtube.com/watch?v=_rh5pRkiC08" TargetMode="External"/><Relationship Id="rId2" Type="http://schemas.openxmlformats.org/officeDocument/2006/relationships/numbering" Target="numbering.xml"/><Relationship Id="rId16" Type="http://schemas.openxmlformats.org/officeDocument/2006/relationships/hyperlink" Target="https://www.panama24horas.com.pa/panama/transformacion-digital-en-la-supervision-bancaria-superintendencia-de-bancos-de-panama-a-la-vanguardia-en-tecnologia-y-regulacion-financiera/" TargetMode="External"/><Relationship Id="rId20" Type="http://schemas.openxmlformats.org/officeDocument/2006/relationships/hyperlink" Target="https://www.superbancos.gob.pa/sobre-sbp/resena-histor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apac.org/documento/decreto-52-modifica-regimen-bancario-y-crea-superintendencia-de-bancos/" TargetMode="External"/><Relationship Id="rId5" Type="http://schemas.openxmlformats.org/officeDocument/2006/relationships/webSettings" Target="webSettings.xml"/><Relationship Id="rId15" Type="http://schemas.openxmlformats.org/officeDocument/2006/relationships/hyperlink" Target="https://dplnews.com/panama-superintendencia-de-bancos-se-apoya-en-la-tecnologia-para-afianzar-auditorias/" TargetMode="External"/><Relationship Id="rId23" Type="http://schemas.openxmlformats.org/officeDocument/2006/relationships/hyperlink" Target="https://cncpanama.net/bitstream/handle/123456789/254/cad217.pdf?sequence=1&amp;isAllowed=y"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superbancos.gob.pa/sobre-sbp/organigram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ijusa.com/wp-content/uploads/2022/05/DE_52_2008.pdf" TargetMode="External"/><Relationship Id="rId22" Type="http://schemas.openxmlformats.org/officeDocument/2006/relationships/hyperlink" Target="https://www.superbancos.gob.pa/sobre-sbp/valores"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1FB8-7D35-41E6-A13F-3ADFF91D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5271</Words>
  <Characters>28991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Yuri Ortega</dc:creator>
  <cp:lastModifiedBy>PRADO, ALEXANDER</cp:lastModifiedBy>
  <cp:revision>2</cp:revision>
  <dcterms:created xsi:type="dcterms:W3CDTF">2025-09-16T14:20:00Z</dcterms:created>
  <dcterms:modified xsi:type="dcterms:W3CDTF">2025-09-16T14:20:00Z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2024-07-30T00:00:00Z</vt:filetime>
  </property>
  <property fmtid="{D5CDD505-2E9C-101B-9397-08002B2CF9AE}" pid="3" name="Creator">
    <vt:lpwstr>Microsoft® Word 2019</vt:lpwstr>
  </property>
  <property fmtid="{D5CDD505-2E9C-101B-9397-08002B2CF9AE}" pid="4" name="LastSaved">
    <vt:filetime>2025-09-09T00:00:00Z</vt:filetime>
  </property>
  <property fmtid="{D5CDD505-2E9C-101B-9397-08002B2CF9AE}" pid="5" name="Producer">
    <vt:lpwstr>Microsoft® Word 2019</vt:lpwstr>
  </property>
</Properties>
</file>