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body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Лицей Академии Яндекса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Детский технопарк «</w:t>
      </w:r>
      <w:r>
        <w:rPr>
          <w:sz w:val="28"/>
          <w:szCs w:val="28"/>
        </w:rPr>
        <w:t>Кванториум</w:t>
      </w:r>
      <w:r>
        <w:rPr>
          <w:sz w:val="28"/>
          <w:szCs w:val="28"/>
        </w:rPr>
        <w:t>»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Проект по направлению </w:t>
      </w:r>
      <w:r>
        <w:rPr>
          <w:sz w:val="28"/>
          <w:szCs w:val="28"/>
          <w:lang w:val="en-US"/>
        </w:rPr>
        <w:t>Pygame</w:t>
      </w:r>
      <w:r>
        <w:rPr>
          <w:sz w:val="28"/>
          <w:szCs w:val="28"/>
        </w:rPr>
        <w:t xml:space="preserve"> по теме:</w:t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«</w:t>
      </w:r>
      <w:r>
        <w:rPr>
          <w:b/>
          <w:bCs/>
          <w:sz w:val="32"/>
          <w:szCs w:val="32"/>
          <w:lang w:val="en-US"/>
        </w:rPr>
        <w:t>Soul Knight: PC Edition</w:t>
      </w:r>
      <w:r>
        <w:rPr>
          <w:b/>
          <w:bCs/>
          <w:sz w:val="32"/>
          <w:szCs w:val="32"/>
        </w:rPr>
        <w:t>»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Проект разработали</w:t>
      </w:r>
      <w:r>
        <w:rPr>
          <w:sz w:val="28"/>
          <w:szCs w:val="28"/>
        </w:rPr>
        <w:t>: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Прилепин Александр,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Гавриленко Лилия,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Антипина Елизавета</w:t>
      </w:r>
    </w:p>
    <w:p>
      <w:pPr>
        <w:ind w:left="4956"/>
        <w:rPr>
          <w:sz w:val="28"/>
          <w:szCs w:val="28"/>
        </w:rPr>
      </w:pP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Руководитель проекта:</w:t>
      </w:r>
    </w:p>
    <w:p>
      <w:pPr>
        <w:ind w:left="4956"/>
        <w:rPr>
          <w:sz w:val="28"/>
          <w:szCs w:val="28"/>
        </w:rPr>
      </w:pPr>
      <w:r>
        <w:rPr>
          <w:sz w:val="28"/>
          <w:szCs w:val="28"/>
        </w:rPr>
        <w:t>Замятина Ольга Владимировна,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 xml:space="preserve">преподаватель </w:t>
      </w:r>
      <w:r>
        <w:rPr>
          <w:sz w:val="28"/>
          <w:szCs w:val="28"/>
        </w:rPr>
        <w:br w:type="textWrapping"/>
      </w:r>
      <w:r>
        <w:rPr>
          <w:sz w:val="28"/>
          <w:szCs w:val="28"/>
        </w:rPr>
        <w:t>Лицей Академии Яндекса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Калининград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>2023</w:t>
      </w:r>
    </w:p>
    <w:p>
      <w:pPr>
        <w:rPr>
          <w:sz w:val="28"/>
          <w:szCs w:val="28"/>
        </w:rPr>
      </w:pPr>
    </w:p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0" w:name="_Toc86318427"/>
      <w:r>
        <w:t>Содержание</w:t>
      </w:r>
      <w:bookmarkEnd w:id="0"/>
    </w:p>
    <w:p/>
    <w:p>
      <w:pPr>
        <w:pStyle w:val="TOCHeading"/>
        <w:rPr/>
      </w:pP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HYPERLINK \l "_Toc86318427" </w:instrText>
      </w:r>
      <w:r>
        <w:fldChar w:fldCharType="separate"/>
      </w:r>
      <w:r>
        <w:rPr>
          <w:rStyle w:val="Hyperlink"/>
        </w:rPr>
        <w:t>Содержание</w:t>
      </w:r>
      <w:r>
        <w:tab/>
      </w:r>
      <w:r>
        <w:fldChar w:fldCharType="begin"/>
      </w:r>
      <w:r>
        <w:instrText xml:space="preserve"> PAGEREF _Toc86318427 \h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"_Toc86318428" </w:instrText>
      </w:r>
      <w:r>
        <w:fldChar w:fldCharType="separate"/>
      </w:r>
      <w:r>
        <w:rPr>
          <w:rStyle w:val="Hyperlink"/>
        </w:rPr>
        <w:t>Введение</w:t>
      </w:r>
      <w:r>
        <w:tab/>
      </w:r>
      <w:r>
        <w:fldChar w:fldCharType="begin"/>
      </w:r>
      <w:r>
        <w:instrText xml:space="preserve"> PAGEREF _Toc86318428 \h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"_Toc86318429" </w:instrText>
      </w:r>
      <w:r>
        <w:fldChar w:fldCharType="separate"/>
      </w:r>
      <w:r>
        <w:rPr>
          <w:rStyle w:val="Hyperlink"/>
        </w:rPr>
        <w:t>Описание реализации</w:t>
      </w:r>
      <w:r>
        <w:tab/>
      </w:r>
      <w:r>
        <w:fldChar w:fldCharType="begin"/>
      </w:r>
      <w:r>
        <w:instrText xml:space="preserve"> PAGEREF _Toc86318429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"_Toc86318430" </w:instrText>
      </w:r>
      <w:r>
        <w:fldChar w:fldCharType="separate"/>
      </w:r>
      <w:r>
        <w:rPr>
          <w:rStyle w:val="Hyperlink"/>
        </w:rPr>
        <w:t>Техническое задание</w:t>
      </w:r>
      <w:r>
        <w:tab/>
      </w:r>
      <w:r>
        <w:fldChar w:fldCharType="begin"/>
      </w:r>
      <w:r>
        <w:instrText xml:space="preserve"> PAGEREF _Toc86318430 \h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"_Toc86318431" </w:instrText>
      </w:r>
      <w:r>
        <w:fldChar w:fldCharType="separate"/>
      </w:r>
      <w:r>
        <w:rPr>
          <w:rStyle w:val="Hyperlink"/>
        </w:rPr>
        <w:t>Схема проекта</w:t>
      </w:r>
      <w:r>
        <w:tab/>
      </w:r>
      <w:r>
        <w:fldChar w:fldCharType="begin"/>
      </w:r>
      <w:r>
        <w:instrText xml:space="preserve"> PAGEREF _Toc86318431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"_Toc86318432" </w:instrText>
      </w:r>
      <w:r>
        <w:fldChar w:fldCharType="separate"/>
      </w:r>
      <w:r>
        <w:rPr>
          <w:rStyle w:val="Hyperlink"/>
        </w:rPr>
        <w:t>Используемые библиотеки</w:t>
      </w:r>
      <w:r>
        <w:tab/>
      </w:r>
      <w:r>
        <w:fldChar w:fldCharType="begin"/>
      </w:r>
      <w:r>
        <w:instrText xml:space="preserve"> PAGEREF _Toc86318432 \h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"_Toc86318433" </w:instrText>
      </w:r>
      <w:r>
        <w:fldChar w:fldCharType="separate"/>
      </w:r>
      <w:r>
        <w:rPr>
          <w:rStyle w:val="Hyperlink"/>
        </w:rPr>
        <w:t>Реализуемые технологии</w:t>
      </w:r>
      <w:r>
        <w:tab/>
      </w:r>
      <w:r>
        <w:fldChar w:fldCharType="begin"/>
      </w:r>
      <w:r>
        <w:instrText xml:space="preserve"> PAGEREF _Toc86318433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"_Toc86318434" </w:instrText>
      </w:r>
      <w:r>
        <w:fldChar w:fldCharType="separate"/>
      </w:r>
      <w:r>
        <w:rPr>
          <w:rStyle w:val="Hyperlink"/>
        </w:rPr>
        <w:t>Реализация проекта</w:t>
      </w:r>
      <w:r>
        <w:tab/>
      </w:r>
      <w:r>
        <w:fldChar w:fldCharType="begin"/>
      </w:r>
      <w:r>
        <w:instrText xml:space="preserve"> PAGEREF _Toc86318434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"_Toc86318435" </w:instrText>
      </w:r>
      <w:r>
        <w:fldChar w:fldCharType="separate"/>
      </w:r>
      <w:r>
        <w:rPr>
          <w:rStyle w:val="Hyperlink"/>
        </w:rPr>
        <w:t>Скриншоты выполненного проекта</w:t>
      </w:r>
      <w:r>
        <w:tab/>
      </w:r>
      <w:r>
        <w:fldChar w:fldCharType="begin"/>
      </w:r>
      <w:r>
        <w:instrText xml:space="preserve"> PAGEREF _Toc86318435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2"/>
        <w:tabs>
          <w:tab w:val="right" w:leader="dot" w:pos="9345"/>
        </w:tabs>
        <w:rPr/>
      </w:pPr>
      <w:r>
        <w:fldChar w:fldCharType="begin"/>
      </w:r>
      <w:r>
        <w:instrText xml:space="preserve">HYPERLINK \l "_Toc86318436" </w:instrText>
      </w:r>
      <w:r>
        <w:fldChar w:fldCharType="separate"/>
      </w:r>
      <w:r>
        <w:rPr>
          <w:rStyle w:val="Hyperlink"/>
        </w:rPr>
        <w:t>Тестирование приложения</w:t>
      </w:r>
      <w:r>
        <w:tab/>
      </w:r>
      <w:r>
        <w:fldChar w:fldCharType="begin"/>
      </w:r>
      <w:r>
        <w:instrText xml:space="preserve"> PAGEREF _Toc86318436 \h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Toc1"/>
        <w:tabs>
          <w:tab w:val="right" w:leader="dot" w:pos="9345"/>
        </w:tabs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HYPERLINK \l "_Toc86318437" </w:instrText>
      </w:r>
      <w:r>
        <w:fldChar w:fldCharType="separate"/>
      </w:r>
      <w:r>
        <w:rPr>
          <w:rStyle w:val="Hyperlink"/>
        </w:rPr>
        <w:t>Заключение</w:t>
      </w:r>
      <w:r>
        <w:tab/>
      </w:r>
      <w:r>
        <w:fldChar w:fldCharType="begin"/>
      </w:r>
      <w:r>
        <w:instrText xml:space="preserve"> PAGEREF _Toc86318437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r>
        <w:fldChar w:fldCharType="end"/>
      </w:r>
    </w:p>
    <w:p/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1" w:name="_Toc86318428"/>
      <w:r>
        <w:t>Введение</w:t>
      </w:r>
      <w:bookmarkEnd w:id="1"/>
    </w:p>
    <w:p>
      <w:pPr>
        <w:spacing w:line="360" w:lineRule="auto"/>
        <w:ind w:firstLine="567"/>
        <w:jc w:val="both"/>
        <w:rPr/>
      </w:pPr>
      <w:r>
        <w:t>В свободное время нам часто хочется развлечься, например, поиграть в интересную видеоигру. Всем участникам нашей команды нравится популярная игра “</w:t>
      </w:r>
      <w:r>
        <w:rPr>
          <w:lang w:val="en-US"/>
        </w:rPr>
        <w:t>Soul Knight</w:t>
      </w:r>
      <w:r>
        <w:t xml:space="preserve">”. Поэтому мы решили создать что-то своё, более интересное и увлекательное, на основе данной игры.  </w:t>
      </w:r>
    </w:p>
    <w:p>
      <w:pPr>
        <w:spacing w:line="360" w:lineRule="auto"/>
        <w:jc w:val="both"/>
        <w:rPr/>
      </w:pP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Цель: </w:t>
      </w:r>
    </w:p>
    <w:p>
      <w:pPr>
        <w:spacing w:line="360" w:lineRule="auto"/>
        <w:jc w:val="both"/>
        <w:rPr/>
      </w:pPr>
      <w:r>
        <w:t>Создать прототип игры “</w:t>
      </w:r>
      <w:r>
        <w:rPr>
          <w:lang w:val="en-US"/>
        </w:rPr>
        <w:t>Soul Knight</w:t>
      </w:r>
      <w:r>
        <w:t>”.</w:t>
      </w:r>
    </w:p>
    <w:p>
      <w:pPr>
        <w:spacing w:line="360" w:lineRule="auto"/>
        <w:jc w:val="both"/>
        <w:rPr>
          <w:b/>
          <w:bCs/>
        </w:rPr>
      </w:pPr>
      <w:r>
        <w:rPr>
          <w:b/>
          <w:bCs/>
        </w:rPr>
        <w:t>Задачи: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Составить техническое задание по теме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 xml:space="preserve">Изучить технологию </w:t>
      </w:r>
      <w:r>
        <w:rPr>
          <w:lang w:val="en-US"/>
        </w:rPr>
        <w:t>Pygame</w:t>
      </w:r>
      <w:r>
        <w:t xml:space="preserve"> и необходимые инструменты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Протестировать работу приложения</w:t>
      </w:r>
    </w:p>
    <w:p>
      <w:pPr>
        <w:pStyle w:val="ListParagraph"/>
        <w:numPr>
          <w:ilvl w:val="0"/>
          <w:numId w:val="1"/>
        </w:numPr>
        <w:spacing w:line="360" w:lineRule="auto"/>
        <w:jc w:val="both"/>
        <w:rPr/>
      </w:pPr>
      <w:r>
        <w:t>Собрать в исполняемый файл</w:t>
      </w:r>
    </w:p>
    <w:p>
      <w:pPr>
        <w:spacing w:after="160" w:line="259" w:lineRule="auto"/>
        <w:rPr/>
      </w:pPr>
      <w:r>
        <w:rPr/>
        <w:br w:type="page"/>
      </w:r>
    </w:p>
    <w:p>
      <w:pPr>
        <w:pStyle w:val="Heading1"/>
        <w:rPr/>
      </w:pPr>
      <w:bookmarkStart w:id="2" w:name="_Toc86318429"/>
      <w:r>
        <w:t>Описание реализации</w:t>
      </w:r>
      <w:bookmarkEnd w:id="2"/>
    </w:p>
    <w:p>
      <w:pPr>
        <w:pStyle w:val="Heading2"/>
        <w:rPr/>
      </w:pPr>
      <w:bookmarkStart w:id="3" w:name="_Toc86318430"/>
      <w:r>
        <w:t>Техническое задание</w:t>
      </w:r>
      <w:bookmarkEnd w:id="3"/>
    </w:p>
    <w:p/>
    <w:p>
      <w:r>
        <w:t>Игра должна содержать</w:t>
      </w:r>
      <w:r>
        <w:t>:</w:t>
      </w:r>
    </w:p>
    <w:p>
      <w:pPr>
        <w:pStyle w:val="ListParagraph"/>
        <w:numPr>
          <w:ilvl w:val="0"/>
          <w:numId w:val="5"/>
        </w:numPr>
        <w:rPr/>
      </w:pPr>
      <w:r>
        <w:t>Меню</w:t>
      </w:r>
    </w:p>
    <w:p>
      <w:pPr>
        <w:pStyle w:val="ListParagraph"/>
        <w:numPr>
          <w:ilvl w:val="0"/>
          <w:numId w:val="5"/>
        </w:numPr>
        <w:rPr/>
      </w:pPr>
      <w:r>
        <w:t>Настройки</w:t>
      </w:r>
    </w:p>
    <w:p>
      <w:pPr>
        <w:pStyle w:val="ListParagraph"/>
        <w:numPr>
          <w:ilvl w:val="0"/>
          <w:numId w:val="5"/>
        </w:numPr>
        <w:rPr/>
      </w:pPr>
      <w:r>
        <w:t>Звук</w:t>
      </w:r>
    </w:p>
    <w:p>
      <w:pPr>
        <w:pStyle w:val="ListParagraph"/>
        <w:numPr>
          <w:ilvl w:val="0"/>
          <w:numId w:val="5"/>
        </w:numPr>
        <w:rPr/>
      </w:pPr>
      <w:r>
        <w:t>Достижения</w:t>
      </w:r>
    </w:p>
    <w:p>
      <w:pPr>
        <w:pStyle w:val="ListParagraph"/>
        <w:numPr>
          <w:ilvl w:val="0"/>
          <w:numId w:val="5"/>
        </w:numPr>
        <w:rPr/>
      </w:pPr>
      <w:r>
        <w:t>Сложность</w:t>
      </w:r>
    </w:p>
    <w:p>
      <w:pPr>
        <w:pStyle w:val="ListParagraph"/>
        <w:numPr>
          <w:ilvl w:val="0"/>
          <w:numId w:val="5"/>
        </w:numPr>
        <w:rPr/>
      </w:pPr>
      <w:r>
        <w:t>Комната для обучения (в разработке)</w:t>
      </w:r>
    </w:p>
    <w:p>
      <w:pPr>
        <w:pStyle w:val="ListParagraph"/>
        <w:numPr>
          <w:ilvl w:val="0"/>
          <w:numId w:val="5"/>
        </w:numPr>
        <w:rPr/>
      </w:pPr>
      <w:r>
        <w:t>Загрузочное окно</w:t>
      </w:r>
    </w:p>
    <w:p>
      <w:pPr>
        <w:pStyle w:val="ListParagraph"/>
        <w:numPr>
          <w:ilvl w:val="0"/>
          <w:numId w:val="5"/>
        </w:numPr>
        <w:rPr/>
      </w:pPr>
      <w:r>
        <w:t xml:space="preserve">Уровни с врагами или боссом </w:t>
      </w:r>
    </w:p>
    <w:p>
      <w:pPr>
        <w:pStyle w:val="ListParagraph"/>
        <w:numPr>
          <w:ilvl w:val="0"/>
          <w:numId w:val="5"/>
        </w:numPr>
        <w:rPr/>
      </w:pPr>
      <w:r>
        <w:t>Оружие</w:t>
      </w:r>
    </w:p>
    <w:p>
      <w:pPr>
        <w:pStyle w:val="ListParagraph"/>
        <w:numPr>
          <w:ilvl w:val="0"/>
          <w:numId w:val="5"/>
        </w:numPr>
        <w:rPr/>
      </w:pPr>
      <w:r>
        <w:t xml:space="preserve">Игровая валюта </w:t>
      </w:r>
    </w:p>
    <w:p>
      <w:pPr>
        <w:pStyle w:val="ListParagraph"/>
        <w:numPr>
          <w:ilvl w:val="0"/>
          <w:numId w:val="5"/>
        </w:numPr>
        <w:rPr/>
      </w:pPr>
      <w:r>
        <w:t>Усиления</w:t>
      </w:r>
    </w:p>
    <w:p>
      <w:pPr>
        <w:pStyle w:val="ListParagraph"/>
        <w:numPr>
          <w:ilvl w:val="0"/>
          <w:numId w:val="5"/>
        </w:numPr>
        <w:rPr/>
      </w:pPr>
      <w:r>
        <w:t>Титры</w:t>
      </w:r>
    </w:p>
    <w:p>
      <w:pPr>
        <w:pStyle w:val="ListParagraph"/>
        <w:ind w:left="720" w:right="0" w:firstLine="0"/>
        <w:rPr/>
      </w:pPr>
    </w:p>
    <w:p>
      <w:pPr>
        <w:pStyle w:val="ListParagraph"/>
        <w:ind w:left="720" w:right="0" w:firstLine="0"/>
        <w:rPr/>
      </w:pPr>
    </w:p>
    <w:p>
      <w:pPr>
        <w:ind w:firstLine="851"/>
        <w:rPr/>
      </w:pPr>
      <w:r>
        <w:rPr>
          <w:b/>
          <w:bCs/>
        </w:rPr>
        <w:t>Меню</w:t>
      </w:r>
    </w:p>
    <w:p>
      <w:pPr>
        <w:ind w:firstLine="11"/>
        <w:jc w:val="both"/>
        <w:rPr/>
      </w:pPr>
      <w:r>
        <w:t xml:space="preserve">При запуске игры сначала появляется окно меню программы. На всей области окна расположен фон с названием игры. На нём находятся 4 кнопки: настроек, комнаты для обучения, начала игры, начала игры на определённом уровне. </w:t>
      </w:r>
    </w:p>
    <w:p>
      <w:pPr>
        <w:ind w:firstLine="11"/>
        <w:jc w:val="both"/>
        <w:rPr/>
      </w:pPr>
      <w:r>
        <w:rPr>
          <w:b/>
          <w:bCs/>
        </w:rPr>
        <w:t>Кнопка настроек:</w:t>
      </w:r>
      <w:r>
        <w:t xml:space="preserve"> при нажатии перемещает пользователя в настройки игры, где можно выбрать необходимые параметры и</w:t>
      </w:r>
      <w:r>
        <w:t xml:space="preserve"> узнать достижения. </w:t>
      </w:r>
    </w:p>
    <w:p>
      <w:pPr>
        <w:ind w:firstLine="11"/>
        <w:jc w:val="both"/>
        <w:rPr/>
      </w:pPr>
      <w:r>
        <w:rPr>
          <w:b/>
          <w:bCs/>
        </w:rPr>
        <w:t xml:space="preserve">Кнопка комнаты обучения: </w:t>
      </w:r>
      <w:r>
        <w:t>при нажатии перемещает пользователя в локацию игры, где игрок</w:t>
      </w:r>
      <w:r>
        <w:t xml:space="preserve"> с неограниченным уровнем жизни может ознакомиться с оружием и движением игры. </w:t>
      </w:r>
    </w:p>
    <w:p>
      <w:pPr>
        <w:ind w:firstLine="11"/>
        <w:jc w:val="both"/>
        <w:rPr/>
      </w:pPr>
      <w:r>
        <w:rPr>
          <w:b/>
          <w:bCs/>
        </w:rPr>
        <w:t xml:space="preserve">Кнопка начала игры: </w:t>
      </w:r>
      <w:r>
        <w:t xml:space="preserve">при нажатии перемещает пользователя на первый уровень игры. </w:t>
      </w:r>
    </w:p>
    <w:p>
      <w:pPr>
        <w:ind w:left="0" w:firstLine="11"/>
        <w:jc w:val="left"/>
        <w:rPr/>
      </w:pPr>
      <w:r>
        <w:rPr>
          <w:b/>
          <w:bCs/>
        </w:rPr>
        <w:t>Кнопка начала игры на определённом уровне:</w:t>
      </w:r>
      <w:r>
        <w:t xml:space="preserve"> даёт право пользователю начать игру на        уровне, на котором он закончил играть.</w:t>
      </w:r>
    </w:p>
    <w:p>
      <w:pPr>
        <w:ind w:left="0" w:firstLine="11"/>
        <w:jc w:val="left"/>
        <w:rPr/>
      </w:pPr>
      <w:r>
        <w:t>Также присутствует кнопка закрытия игры.</w:t>
      </w:r>
    </w:p>
    <w:p>
      <w:pPr>
        <w:ind w:left="0" w:firstLine="11"/>
        <w:jc w:val="left"/>
        <w:rPr/>
      </w:pPr>
      <w:r>
        <w:rPr/>
        <w:drawing xmlns:mc="http://schemas.openxmlformats.org/markup-compatibility/2006">
          <wp:inline distT="0" distB="0" distL="0" distR="0">
            <wp:extent cx="6627495" cy="3318510"/>
            <wp:effectExtent l="0" t="0" r="0" b="0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Grp="0" noSelect="0" noChangeAspect="1" noMove="0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749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612" w:hanging="372"/>
        <w:rPr/>
      </w:pPr>
    </w:p>
    <w:p>
      <w:pPr>
        <w:ind w:firstLine="708"/>
        <w:rPr>
          <w:b/>
          <w:bCs/>
        </w:rPr>
      </w:pPr>
      <w:r>
        <w:rPr>
          <w:b/>
          <w:bCs/>
        </w:rPr>
        <w:t>Настройки</w:t>
      </w:r>
    </w:p>
    <w:p>
      <w:pPr>
        <w:jc w:val="both"/>
        <w:rPr>
          <w:b w:val="off"/>
          <w:bCs w:val="off"/>
        </w:rPr>
      </w:pPr>
      <w:r>
        <w:rPr>
          <w:b w:val="off"/>
          <w:bCs w:val="off"/>
        </w:rPr>
        <w:t>При нажатии на кнопку настроек в меню игры, открывается окно, содержащее 3 текстовые строчки: сложность, достижения, звук, а также 6 кнопок: сложности 1 (минимальной), сложности 2 (средней), сложности 3 (максимальной), достижений, включения и выключения звука, перехода в меню.</w:t>
      </w:r>
    </w:p>
    <w:p>
      <w:pPr>
        <w:jc w:val="both"/>
        <w:rPr>
          <w:b w:val="off"/>
          <w:bCs w:val="off"/>
        </w:rPr>
      </w:pPr>
      <w:r>
        <w:rPr>
          <w:b w:val="off"/>
          <w:bCs w:val="off"/>
        </w:rPr>
        <w:t xml:space="preserve">Все надписи (текстовые строчки) дают понять пользователю, какая кнопка за что отвечает.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>Кнопка сложности 1 (минимальная):</w:t>
      </w:r>
      <w:r>
        <w:rPr>
          <w:b w:val="off"/>
          <w:bCs w:val="off"/>
        </w:rPr>
        <w:t xml:space="preserve"> при нажатии кнопка обводится в белый круг, на данном этапе кнопка находится в разработке. 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сложности 2 (средняя): </w:t>
      </w:r>
      <w:r>
        <w:rPr>
          <w:b w:val="off"/>
          <w:bCs w:val="off"/>
        </w:rPr>
        <w:t>при нажатии кнопка обводится в белый круг</w:t>
      </w:r>
      <w:r>
        <w:rPr>
          <w:b w:val="off"/>
          <w:bCs w:val="off"/>
        </w:rPr>
        <w:t xml:space="preserve">, на данном этапе кнопка находится в разработке. 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сложности 3 (максимальная): </w:t>
      </w:r>
      <w:r>
        <w:rPr>
          <w:b w:val="off"/>
          <w:bCs w:val="off"/>
        </w:rPr>
        <w:t>при нажатии кнопка обводится в белый круг</w:t>
      </w:r>
      <w:r>
        <w:rPr>
          <w:b w:val="off"/>
          <w:bCs w:val="off"/>
        </w:rPr>
        <w:t xml:space="preserve">, на данном этапе кнопка находится в разработке. 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достижений: </w:t>
      </w:r>
      <w:r>
        <w:rPr>
          <w:b w:val="off"/>
          <w:bCs w:val="off"/>
        </w:rPr>
        <w:t xml:space="preserve">позволяет пользователю посмотреть данные о своих выигрышах и проигрышах в игре. </w:t>
      </w:r>
    </w:p>
    <w:p>
      <w:pPr>
        <w:jc w:val="both"/>
        <w:rPr>
          <w:b w:val="off"/>
          <w:bCs w:val="off"/>
        </w:rPr>
      </w:pPr>
      <w:r>
        <w:rPr>
          <w:b/>
          <w:bCs/>
        </w:rPr>
        <w:t xml:space="preserve">Кнопка включения и выключения звука: </w:t>
      </w:r>
      <w:r>
        <w:rPr>
          <w:b w:val="off"/>
          <w:bCs w:val="off"/>
        </w:rPr>
        <w:t xml:space="preserve">при нажатии кнопка изменяется с выключенного звука на включенный, в следствии чего пользователь может слышать музыку, сопровождающую игру. </w:t>
      </w:r>
    </w:p>
    <w:p>
      <w:pPr>
        <w:jc w:val="both"/>
        <w:rPr/>
      </w:pPr>
      <w:r>
        <w:rPr>
          <w:b/>
          <w:bCs/>
        </w:rPr>
        <w:t>Кнопка перехода в меню:</w:t>
      </w:r>
      <w:r>
        <w:t xml:space="preserve"> при нажатии пользователь обратно возвращается на главный экран (меню). </w:t>
      </w:r>
    </w:p>
    <w:p>
      <w:pPr>
        <w:ind w:left="0" w:firstLine="11"/>
        <w:jc w:val="left"/>
        <w:rPr/>
      </w:pPr>
      <w:r>
        <w:t>Также присутствует кнопка закрытия игры.</w:t>
      </w:r>
    </w:p>
    <w:p/>
    <w:p>
      <w:r>
        <w:rPr/>
        <w:drawing xmlns:mc="http://schemas.openxmlformats.org/markup-compatibility/2006">
          <wp:inline distT="0" distB="0" distL="0" distR="0">
            <wp:extent cx="6153785" cy="3435985"/>
            <wp:effectExtent l="0" t="0" r="0" b="0"/>
            <wp:docPr id="3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ind w:firstLine="708"/>
        <w:rPr>
          <w:b/>
          <w:bCs/>
        </w:rPr>
      </w:pPr>
      <w:r>
        <w:rPr>
          <w:b/>
          <w:bCs/>
        </w:rPr>
        <w:t>Загрузочное окно</w:t>
      </w:r>
    </w:p>
    <w:p>
      <w:pPr>
        <w:jc w:val="both"/>
        <w:rPr/>
      </w:pPr>
      <w:r>
        <w:t>При запуске игрового поля сначала на экране появляется загрузочное окно, которое находится на экране в течение 3 секунд. На всей области окна расположен фон, содержащий надпись “</w:t>
      </w:r>
      <w:r>
        <w:rPr>
          <w:lang w:val="en-US"/>
        </w:rPr>
        <w:t>Loading...</w:t>
      </w:r>
      <w:r>
        <w:t xml:space="preserve">”, свидетельствующая о необходимости пользователя подождать небольшое количество времени перед началом игры. </w:t>
      </w:r>
    </w:p>
    <w:p>
      <w:pPr>
        <w:ind w:left="0" w:firstLine="11"/>
        <w:jc w:val="left"/>
        <w:rPr/>
      </w:pPr>
      <w:r>
        <w:t>Также присутствует кнопка закрытия игры.</w:t>
      </w:r>
    </w:p>
    <w:p/>
    <w:p>
      <w:r>
        <w:rPr/>
        <w:drawing xmlns:mc="http://schemas.openxmlformats.org/markup-compatibility/2006">
          <wp:inline distT="0" distB="0" distL="0" distR="0">
            <wp:extent cx="6153785" cy="3435985"/>
            <wp:effectExtent l="0" t="0" r="0" b="0"/>
            <wp:docPr id="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ind w:firstLine="708"/>
        <w:rPr>
          <w:b/>
          <w:bCs/>
        </w:rPr>
      </w:pPr>
      <w:r>
        <w:rPr>
          <w:b/>
          <w:bCs/>
        </w:rPr>
        <w:t>Пример уровня</w:t>
      </w:r>
    </w:p>
    <w:p>
      <w:pPr>
        <w:jc w:val="both"/>
        <w:rPr>
          <w:b w:val="off"/>
          <w:bCs w:val="off"/>
        </w:rPr>
      </w:pPr>
      <w:r>
        <w:rPr>
          <w:b w:val="off"/>
          <w:bCs w:val="off"/>
        </w:rPr>
        <w:t xml:space="preserve">При запуске игры появляется уровень, содержащий двух игроков и несколько врагов. У игроков и врагов есть свои уровни жизни, по истечению которых они умирают. У игроков также есть пополняемость оружия, которая уменьшается при его использовании и восстанавливается с течением времени. После прохождения уровня у игроков пополняется валюта, с использованием которой они могут приобретать усиления. </w:t>
      </w:r>
    </w:p>
    <w:p>
      <w:r>
        <w:rPr/>
        <w:drawing xmlns:mc="http://schemas.openxmlformats.org/markup-compatibility/2006">
          <wp:inline>
            <wp:extent cx="6153785" cy="32245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Heading2"/>
        <w:rPr/>
      </w:pPr>
      <w:bookmarkStart w:id="4" w:name="_Toc86318431"/>
      <w:r>
        <w:t>С</w:t>
      </w:r>
      <w:r>
        <w:t>хема проекта</w:t>
      </w:r>
      <w:bookmarkEnd w:id="4"/>
    </w:p>
    <w:p/>
    <w:p>
      <w:r>
        <w:rPr/>
        <w:drawing xmlns:mc="http://schemas.openxmlformats.org/markup-compatibility/2006">
          <wp:inline distT="0" distB="0" distL="0" distR="0">
            <wp:extent cx="5760000" cy="3302353"/>
            <wp:effectExtent l="0" t="0" r="0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023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5760000" cy="3270875"/>
            <wp:effectExtent l="0" t="0" r="0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pPr>
        <w:jc w:val="center"/>
        <w:rPr/>
      </w:pPr>
      <w:r>
        <w:rPr/>
        <w:drawing xmlns:mc="http://schemas.openxmlformats.org/markup-compatibility/2006">
          <wp:inline distT="0" distB="0" distL="0" distR="0">
            <wp:extent cx="4101648" cy="2550620"/>
            <wp:effectExtent l="0" t="0" r="0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648" cy="255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/>
    <w:p>
      <w:r>
        <w:t>Сюда же схемы баз данных</w:t>
      </w:r>
    </w:p>
    <w:p/>
    <w:p>
      <w:pPr>
        <w:pStyle w:val="Heading2"/>
        <w:rPr/>
      </w:pPr>
      <w:bookmarkStart w:id="5" w:name="_Toc86318432"/>
      <w:r>
        <w:t>Используемые библиотеки</w:t>
      </w:r>
      <w:bookmarkEnd w:id="5"/>
    </w:p>
    <w:p>
      <w:pPr>
        <w:rPr>
          <w:lang w:val="en-US"/>
        </w:rPr>
      </w:pPr>
      <w:r>
        <w:rPr>
          <w:lang w:val="ru-RU"/>
        </w:rPr>
        <w:t xml:space="preserve">При выполнении проекта наша команда использовала 3 библиотеки: </w:t>
      </w:r>
    </w:p>
    <w:p>
      <w:pPr>
        <w:rPr>
          <w:lang w:val="en-US"/>
        </w:rPr>
      </w:pPr>
      <w:r>
        <w:rPr>
          <w:lang w:val="en-US"/>
        </w:rPr>
        <w:t>pygame</w:t>
      </w:r>
    </w:p>
    <w:p>
      <w:r>
        <w:rPr>
          <w:lang w:val="en-US"/>
        </w:rPr>
        <w:t>random</w:t>
      </w:r>
    </w:p>
    <w:p>
      <w:r>
        <w:rPr>
          <w:lang w:val="en-US"/>
        </w:rPr>
        <w:t xml:space="preserve">math </w:t>
      </w:r>
    </w:p>
    <w:p/>
    <w:p>
      <w:pPr>
        <w:pStyle w:val="Heading2"/>
        <w:rPr/>
      </w:pPr>
      <w:bookmarkStart w:id="6" w:name="_Toc86318433"/>
      <w:r>
        <w:t>Реализуемые технологии</w:t>
      </w:r>
      <w:bookmarkEnd w:id="6"/>
    </w:p>
    <w:p>
      <w:r>
        <w:t xml:space="preserve">Для написания кода мы использовали: </w:t>
      </w:r>
      <w:r>
        <w:rPr>
          <w:lang w:val="en-US"/>
        </w:rPr>
        <w:t>pygame (</w:t>
      </w:r>
      <w:r>
        <w:rPr>
          <w:lang w:val="ru-RU"/>
        </w:rPr>
        <w:t>реализация меню, настроек, комнаты обучения, игрового поля</w:t>
      </w:r>
      <w:r>
        <w:rPr>
          <w:lang w:val="en-US"/>
        </w:rPr>
        <w:t xml:space="preserve">), </w:t>
      </w:r>
      <w:r>
        <w:rPr>
          <w:lang w:val="en-US"/>
        </w:rPr>
        <w:t xml:space="preserve">random (), </w:t>
      </w:r>
      <w:r>
        <w:rPr>
          <w:lang w:val="en-US"/>
        </w:rPr>
        <w:t xml:space="preserve">math (), </w:t>
      </w:r>
      <w:r>
        <w:rPr>
          <w:lang w:val="ru-RU"/>
        </w:rPr>
        <w:t xml:space="preserve">соединение нескольких файлов с кодами (меню и настройки, комната обучения, игровое поле и титры). </w:t>
      </w:r>
    </w:p>
    <w:p/>
    <w:p>
      <w:pPr>
        <w:pStyle w:val="Heading2"/>
        <w:rPr/>
      </w:pPr>
      <w:bookmarkStart w:id="7" w:name="_Toc86318434"/>
      <w:r>
        <w:t>Реализация проекта</w:t>
      </w:r>
      <w:bookmarkEnd w:id="7"/>
    </w:p>
    <w:p>
      <w:pPr>
        <w:jc w:val="both"/>
        <w:rPr/>
      </w:pPr>
      <w:r>
        <w:t xml:space="preserve">После разработки идеи и технического задания наша команда приступила к написанию программы, поиску музыки, подходящих героев и иллюстрация для оформления проекта. </w:t>
      </w:r>
    </w:p>
    <w:p>
      <w:pPr>
        <w:jc w:val="both"/>
        <w:rPr/>
      </w:pPr>
      <w:r>
        <w:t xml:space="preserve">Каждый из нас проделал определённую работу в написании кода. </w:t>
      </w:r>
    </w:p>
    <w:p>
      <w:pPr>
        <w:jc w:val="both"/>
        <w:rPr/>
      </w:pPr>
      <w:r>
        <w:rPr>
          <w:b/>
          <w:bCs/>
        </w:rPr>
        <w:t>Саша</w:t>
      </w:r>
      <w:r>
        <w:t xml:space="preserve"> составил игровое поле, прописал уровни, врагов, босса, двух игроков, оружие, усиления, волюту игры и звук. </w:t>
      </w:r>
    </w:p>
    <w:p>
      <w:pPr>
        <w:jc w:val="both"/>
        <w:rPr/>
      </w:pPr>
      <w:r>
        <w:rPr>
          <w:b/>
          <w:bCs/>
        </w:rPr>
        <w:t>Лиля</w:t>
      </w:r>
      <w:r>
        <w:t xml:space="preserve"> написала меню, настройки, загрузочное окно и титры. </w:t>
      </w:r>
    </w:p>
    <w:p>
      <w:pPr>
        <w:jc w:val="both"/>
        <w:rPr/>
      </w:pPr>
      <w:r>
        <w:rPr>
          <w:b/>
          <w:bCs/>
        </w:rPr>
        <w:t>Лиза</w:t>
      </w:r>
      <w:r>
        <w:t xml:space="preserve"> написала комнату для обучения игрока необходимым навыкам движения и стрельбы. </w:t>
      </w:r>
    </w:p>
    <w:p>
      <w:pPr>
        <w:jc w:val="both"/>
        <w:rPr/>
      </w:pPr>
      <w:r>
        <w:t xml:space="preserve">Игру можно ещё усовершенствовать, например, добавив выбор сложностей пользователю. </w:t>
      </w:r>
    </w:p>
    <w:p>
      <w:pPr>
        <w:jc w:val="both"/>
        <w:rPr/>
      </w:pPr>
    </w:p>
    <w:p>
      <w:pPr>
        <w:pStyle w:val="Heading2"/>
        <w:rPr/>
      </w:pPr>
      <w:bookmarkStart w:id="8" w:name="_Toc86318435"/>
      <w:r>
        <w:t>Скриншоты выполненного проекта</w:t>
      </w:r>
      <w:bookmarkEnd w:id="8"/>
    </w:p>
    <w:p>
      <w:pPr>
        <w:pStyle w:val="Normal"/>
        <w:rPr>
          <w:b/>
          <w:bCs/>
        </w:rPr>
      </w:pPr>
      <w:r>
        <w:rPr>
          <w:b/>
          <w:bCs/>
        </w:rPr>
        <w:t>Окно меню:</w:t>
      </w:r>
    </w:p>
    <w:p>
      <w:r>
        <w:rPr/>
        <w:drawing xmlns:mc="http://schemas.openxmlformats.org/markup-compatibility/2006">
          <wp:inline distT="0" distB="0" distL="0" distR="0">
            <wp:extent cx="6153785" cy="3419475"/>
            <wp:effectExtent l="0" t="0" r="0" b="0"/>
            <wp:docPr id="3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Grp="0" noSelect="0" noChangeAspect="1" noMove="0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Окно настроек:</w:t>
      </w:r>
    </w:p>
    <w:p>
      <w:r>
        <w:rPr/>
        <w:drawing xmlns:mc="http://schemas.openxmlformats.org/markup-compatibility/2006">
          <wp:inline distT="0" distB="0" distL="0" distR="0">
            <wp:extent cx="6153785" cy="3446145"/>
            <wp:effectExtent l="0" t="0" r="0" b="0"/>
            <wp:docPr id="3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Grp="0" noSelect="0" noChangeAspect="1" noMove="0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t>Загрузочное окно:</w:t>
      </w:r>
    </w:p>
    <w:p>
      <w:pPr>
        <w:rPr>
          <w:b/>
          <w:bCs/>
        </w:rPr>
      </w:pPr>
      <w:r>
        <w:rPr>
          <w:b/>
          <w:bCs/>
        </w:rPr>
        <w:drawing xmlns:mc="http://schemas.openxmlformats.org/markup-compatibility/2006">
          <wp:inline distT="0" distB="0" distL="0" distR="0">
            <wp:extent cx="6153785" cy="3442970"/>
            <wp:effectExtent l="0" t="0" r="0" b="0"/>
            <wp:docPr id="3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Grp="0" noSelect="0" noChangeAspect="1" noMove="0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378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pStyle w:val="Heading2"/>
        <w:rPr/>
      </w:pPr>
      <w:bookmarkStart w:id="9" w:name="_Toc86318436"/>
      <w:r>
        <w:t>Тестирование приложения</w:t>
      </w:r>
      <w:bookmarkEnd w:id="9"/>
    </w:p>
    <w:p>
      <w:r>
        <w:t xml:space="preserve">Тестирование программы у нас заняло несколько дней. Мы устраняли баги (дефекты) и неточности в коде и оформлении игры. </w:t>
      </w:r>
    </w:p>
    <w:p>
      <w:pPr>
        <w:jc w:val="both"/>
        <w:rPr/>
      </w:pPr>
      <w:r>
        <w:t xml:space="preserve">Сейчас же программа работает корректно. </w:t>
      </w:r>
    </w:p>
    <w:p>
      <w:pPr>
        <w:jc w:val="both"/>
        <w:rPr>
          <w:b/>
          <w:bCs/>
        </w:rPr>
      </w:pPr>
      <w:r>
        <w:rPr>
          <w:b/>
          <w:bCs/>
        </w:rPr>
        <w:t>Не понравилось:</w:t>
      </w:r>
    </w:p>
    <w:p>
      <w:pPr>
        <w:numPr>
          <w:ilvl w:val="0"/>
          <w:numId w:val="8"/>
        </w:numPr>
        <w:rPr/>
      </w:pPr>
      <w:r>
        <w:t>отсутствие трёх уровней сложности и второго статичного босса</w:t>
      </w:r>
    </w:p>
    <w:p>
      <w:pPr>
        <w:ind w:right="0"/>
        <w:rPr/>
      </w:pPr>
      <w:r>
        <w:rPr>
          <w:b/>
          <w:bCs/>
        </w:rPr>
        <w:t>Понравилось:</w:t>
      </w:r>
      <w:r>
        <w:t xml:space="preserve"> </w:t>
      </w:r>
    </w:p>
    <w:p>
      <w:pPr>
        <w:numPr>
          <w:ilvl w:val="0"/>
          <w:numId w:val="11"/>
        </w:numPr>
        <w:rPr/>
      </w:pPr>
      <w:r>
        <w:t xml:space="preserve">была осуществлена идея игры </w:t>
      </w:r>
    </w:p>
    <w:p/>
    <w:p/>
    <w:p>
      <w:pPr>
        <w:pStyle w:val="Heading2"/>
        <w:rPr/>
      </w:pPr>
      <w:bookmarkStart w:id="10" w:name="_Toc86318437"/>
      <w:r>
        <w:t>Заключение</w:t>
      </w:r>
      <w:bookmarkEnd w:id="10"/>
    </w:p>
    <w:p>
      <w:pPr>
        <w:jc w:val="both"/>
        <w:rPr/>
      </w:pPr>
      <w:r>
        <w:t>Согласно поставленной цели нам удалось реализовать проект полностью и внести дополнительн</w:t>
      </w:r>
      <w:r>
        <w:t>ый функционал, который делает приложение более интересным и удобным для пользования.</w:t>
      </w:r>
      <w:r>
        <w:t xml:space="preserve"> </w:t>
      </w:r>
    </w:p>
    <w:p>
      <w:pPr>
        <w:jc w:val="both"/>
        <w:rPr/>
      </w:pPr>
      <w:r>
        <w:rPr>
          <w:b/>
          <w:bCs/>
        </w:rPr>
        <w:t>Вывод:</w:t>
      </w:r>
      <w:r>
        <w:t xml:space="preserve"> приложение работает, но его можно ещё больше усовершенствовать и дорабатывать, например, сделать сложность игры, новые уровни и босса.</w:t>
      </w:r>
    </w:p>
    <w:p/>
    <w:sectPr>
      <w:footerReference w:type="default" r:id="rId51"/>
      <w:pgSz w:w="11906" w:h="16838"/>
      <w:pgMar w:top="1134" w:right="850" w:bottom="1134" w:left="1365" w:header="708" w:footer="708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endnote w:type="separator" w:id="0">
    <w:p>
      <w:r>
        <w:rPr/>
        <w:separator/>
      </w:r>
    </w:p>
  </w:endnote>
  <w:endnote w:type="continuationSeparator" w:id="1">
    <w:p>
      <w:r>
        <w:rPr/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00000000" w:usb1="00000000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00000000" w:csb1="00000000"/>
  </w:font>
  <w:font w:name="Courier New">
    <w:panose1 w:val="02070309020205020404"/>
    <w:charset w:val="cc"/>
    <w:family w:val="modern"/>
    <w:pitch w:val="fixed"/>
    <w:sig w:usb0="00000000" w:usb1="00000000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00000000" w:csb1="00000000"/>
  </w:font>
  <w:font w:name="Calibri">
    <w:panose1 w:val="020f0502020204030204"/>
    <w:charset w:val="cc"/>
    <w:family w:val="swiss"/>
    <w:pitch w:val="variable"/>
    <w:sig w:usb0="00000000" w:usb1="00000000" w:usb2="00000009" w:usb3="00000000" w:csb0="000001ff" w:csb1="00000000"/>
  </w:font>
  <w:font w:name="Calibri Light">
    <w:panose1 w:val="020f0302020204030204"/>
    <w:charset w:val="cc"/>
    <w:family w:val="swiss"/>
    <w:pitch w:val="variable"/>
    <w:sig w:usb0="00000000" w:usb1="00000000" w:usb2="00000009" w:usb3="00000000" w:csb0="000001ff" w:csb1="00000000"/>
  </w:font>
  <w:font w:name="Consolas">
    <w:panose1 w:val="020b0609020204030204"/>
    <w:charset w:val="cc"/>
    <w:family w:val="modern"/>
    <w:pitch w:val="fixed"/>
    <w:sig w:usb0="00000000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Helvetica Neue"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p>
    <w:pPr>
      <w:pStyle w:val="Footer"/>
      <w:jc w:val="center"/>
      <w:rPr/>
    </w:pPr>
    <w:r>
      <w:fldChar w:fldCharType="begin"/>
    </w:r>
    <w:r>
      <w:instrText xml:space="preserve"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dgm="http://schemas.openxmlformats.org/drawingml/2006/diagram">
  <w:footnote w:type="separator" w:id="0">
    <w:p>
      <w:r>
        <w:rPr/>
        <w:separator/>
      </w:r>
    </w:p>
  </w:footnote>
  <w:footnote w:type="continuationSeparator" w:id="1">
    <w:p>
      <w:r>
        <w:rPr/>
        <w:continuationSeparator/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 w:tentative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 w:tentative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 w:tentative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multiLevelType w:val="hybridMultilevel"/>
    <w:lvl w:ilvl="0" w:tentative="0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44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216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88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60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32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504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76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48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20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22E2"/>
    <w:rsid w:val="00032B9C"/>
    <w:rsid w:val="00057551"/>
    <w:rsid w:val="00060835"/>
    <w:rsid w:val="00072667"/>
    <w:rsid w:val="000C24BA"/>
    <w:rsid w:val="00187329"/>
    <w:rsid w:val="00274D02"/>
    <w:rsid w:val="0033226F"/>
    <w:rsid w:val="00340CAE"/>
    <w:rsid w:val="00342C1E"/>
    <w:rsid w:val="00353661"/>
    <w:rsid w:val="00471A68"/>
    <w:rsid w:val="005161D8"/>
    <w:rsid w:val="005F0108"/>
    <w:rsid w:val="00675C59"/>
    <w:rsid w:val="006876EA"/>
    <w:rsid w:val="00723A03"/>
    <w:rsid w:val="008C7F2A"/>
    <w:rsid w:val="00915A79"/>
    <w:rsid w:val="009B25BF"/>
    <w:rsid w:val="00AC22E2"/>
    <w:rsid w:val="00B76B93"/>
    <w:rsid w:val="00D76D9F"/>
    <w:rsid w:val="00DA39DF"/>
    <w:rsid w:val="00E05DD2"/>
    <w:rsid w:val="00E107E5"/>
    <w:rsid w:val="00E27426"/>
    <w:rsid w:val="00E966A6"/>
    <w:rsid w:val="00EE53C0"/>
    <w:rsid w:val="00F458FB"/>
    <w:rsid w:val="00F92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397E6F"/>
  <w15:chartTrackingRefBased/>
  <w15:docId w15:val="{28332CFA-1BA7-43A9-9BE9-A3E1540087CD}"/>
  <w:footnotePr>
    <w:footnote w:id="0"/>
    <w:footnote w:id="1"/>
  </w:footnotePr>
  <w:endnotePr>
    <w:endnote w:id="0"/>
    <w:endnote w:id="1"/>
  </w:endnotePr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Заголовок1Знак"/>
    <w:uiPriority w:val="9"/>
    <w:qFormat w:val="on"/>
    <w:pPr>
      <w:keepNext w:val="on"/>
      <w:keepLines w:val="on"/>
      <w:pageBreakBefore w:val="on"/>
      <w:spacing w:after="360"/>
    </w:pPr>
    <w:rPr>
      <w:rFonts w:cstheme="majorBidi" w:eastAsiaTheme="majorEastAsia"/>
      <w:b/>
      <w:color w:val="000099"/>
      <w:sz w:val="32"/>
      <w:szCs w:val="32"/>
    </w:rPr>
  </w:style>
  <w:style w:type="paragraph" w:styleId="Heading2">
    <w:name w:val="Heading 2"/>
    <w:basedOn w:val="Normal"/>
    <w:next w:val="Normal"/>
    <w:link w:val="Заголовок2Знак"/>
    <w:uiPriority w:val="9"/>
    <w:unhideWhenUsed w:val="on"/>
    <w:qFormat w:val="on"/>
    <w:pPr>
      <w:keepNext w:val="on"/>
      <w:keepLines w:val="on"/>
      <w:spacing w:before="40"/>
    </w:pPr>
    <w:rPr>
      <w:rFonts w:cstheme="majorBidi" w:eastAsiaTheme="majorEastAsia"/>
      <w:b/>
      <w:color w:val="000099"/>
      <w:sz w:val="26"/>
      <w:szCs w:val="26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character" w:customStyle="1" w:styleId="Заголовок1Знак">
    <w:name w:val="Заголовок 1 Знак"/>
    <w:basedOn w:val="DefaultParagraphFont"/>
    <w:link w:val="Heading1"/>
    <w:uiPriority w:val="9"/>
    <w:rPr>
      <w:rFonts w:ascii="Times New Roman" w:cstheme="majorBidi" w:eastAsiaTheme="majorEastAsia" w:hAnsi="Times New Roman"/>
      <w:b/>
      <w:color w:val="000099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 w:val="on"/>
    <w:qFormat w:val="on"/>
    <w:pPr>
      <w:pageBreakBefore w:val="off"/>
      <w:spacing w:before="240" w:after="0" w:line="259" w:lineRule="auto"/>
    </w:pPr>
    <w:rPr>
      <w:rFonts w:asciiTheme="majorHAnsi" w:hAnsiTheme="majorHAnsi"/>
      <w:b w:val="off"/>
      <w:color w:val="2f5395" w:themeColor="accent1" w:themeShade="bf"/>
      <w:lang w:eastAsia="ru-RU"/>
    </w:rPr>
  </w:style>
  <w:style w:type="paragraph" w:styleId="Toc1">
    <w:name w:val="Toc 1"/>
    <w:basedOn w:val="Normal"/>
    <w:next w:val="Normal"/>
    <w:uiPriority w:val="39"/>
    <w:unhideWhenUsed w:val="on"/>
    <w:pPr>
      <w:spacing w:after="100"/>
    </w:p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character" w:customStyle="1" w:styleId="Заголовок2Знак">
    <w:name w:val="Заголовок 2 Знак"/>
    <w:basedOn w:val="DefaultParagraphFont"/>
    <w:link w:val="Heading2"/>
    <w:uiPriority w:val="9"/>
    <w:rPr>
      <w:rFonts w:ascii="Times New Roman" w:cstheme="majorBidi" w:eastAsiaTheme="majorEastAsia" w:hAnsi="Times New Roman"/>
      <w:b/>
      <w:color w:val="000099"/>
      <w:sz w:val="26"/>
      <w:szCs w:val="26"/>
    </w:rPr>
  </w:style>
  <w:style w:type="paragraph" w:styleId="HTMLPreformatted">
    <w:name w:val="HTML Preformatted"/>
    <w:basedOn w:val="Normal"/>
    <w:link w:val="СтандартныйHTMLЗнак"/>
    <w:uiPriority w:val="99"/>
    <w:semiHidden w:val="on"/>
    <w:unhideWhenUsed w:val="on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customStyle="1" w:styleId="СтандартныйHTMLЗнак">
    <w:name w:val="Стандартный HTML Знак"/>
    <w:basedOn w:val="DefaultParagraphFont"/>
    <w:link w:val="HTMLPreformatted"/>
    <w:uiPriority w:val="99"/>
    <w:semiHidden w:val="on"/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Code">
    <w:name w:val="HTML Code"/>
    <w:basedOn w:val="DefaultParagraphFont"/>
    <w:uiPriority w:val="99"/>
    <w:semiHidden w:val="on"/>
    <w:unhideWhenUsed w:val="on"/>
    <w:rPr>
      <w:rFonts w:ascii="Courier New" w:cs="Courier New" w:eastAsia="Times New Roman" w:hAnsi="Courier New"/>
      <w:sz w:val="20"/>
      <w:szCs w:val="20"/>
    </w:rPr>
  </w:style>
  <w:style w:type="paragraph" w:styleId="Header">
    <w:name w:val="Header"/>
    <w:basedOn w:val="Normal"/>
    <w:link w:val="ВерхнийколонтитулЗнак"/>
    <w:uiPriority w:val="99"/>
    <w:unhideWhenUsed w:val="on"/>
    <w:pPr>
      <w:tabs>
        <w:tab w:val="center" w:pos="4677"/>
        <w:tab w:val="right" w:pos="9355"/>
      </w:tabs>
    </w:pPr>
  </w:style>
  <w:style w:type="character" w:customStyle="1" w:styleId="ВерхнийколонтитулЗнак">
    <w:name w:val="Верхний колонтитул Знак"/>
    <w:basedOn w:val="DefaultParagraphFont"/>
    <w:link w:val="Header"/>
    <w:uiPriority w:val="99"/>
    <w:rPr>
      <w:rFonts w:ascii="Times New Roman" w:hAnsi="Times New Roman"/>
      <w:sz w:val="24"/>
    </w:rPr>
  </w:style>
  <w:style w:type="paragraph" w:styleId="Footer">
    <w:name w:val="Footer"/>
    <w:basedOn w:val="Normal"/>
    <w:link w:val="НижнийколонтитулЗнак"/>
    <w:uiPriority w:val="99"/>
    <w:unhideWhenUsed w:val="on"/>
    <w:pPr>
      <w:tabs>
        <w:tab w:val="center" w:pos="4677"/>
        <w:tab w:val="right" w:pos="9355"/>
      </w:tabs>
    </w:pPr>
  </w:style>
  <w:style w:type="character" w:customStyle="1" w:styleId="НижнийколонтитулЗнак">
    <w:name w:val="Нижний колонтитул Знак"/>
    <w:basedOn w:val="DefaultParagraphFont"/>
    <w:link w:val="Footer"/>
    <w:uiPriority w:val="99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uiPriority w:val="39"/>
    <w:unhideWhenUsed w:val="on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7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2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image" Target="media/image14.png"/><Relationship Id="rId46" Type="http://schemas.openxmlformats.org/officeDocument/2006/relationships/image" Target="media/image15.png"/><Relationship Id="rId47" Type="http://schemas.openxmlformats.org/officeDocument/2006/relationships/image" Target="media/image16.png"/><Relationship Id="rId48" Type="http://schemas.openxmlformats.org/officeDocument/2006/relationships/image" Target="media/image17.png"/><Relationship Id="rId49" Type="http://schemas.openxmlformats.org/officeDocument/2006/relationships/image" Target="media/image18.png"/><Relationship Id="rId50" Type="http://schemas.openxmlformats.org/officeDocument/2006/relationships/image" Target="media/image19.png"/><Relationship Id="rId51" Type="http://schemas.openxmlformats.org/officeDocument/2006/relationships/footer" Target="footer1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1" Type="http://schemas.openxmlformats.org/officeDocument/2006/relationships/customXml" Target="../customXml/item1.xml"/><Relationship Id="rId5" Type="http://schemas.openxmlformats.org/officeDocument/2006/relationships/webSettings" Target="webSetting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1" Type="http://schemas.openxmlformats.org/officeDocument/2006/relationships/image" Target="media/image1.png"/><Relationship Id="rId22" Type="http://schemas.openxmlformats.org/officeDocument/2006/relationships/image" Target="media/image2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6" Type="http://schemas.openxmlformats.org/officeDocument/2006/relationships/image" Target="media/image5.png"/><Relationship Id="rId27" Type="http://schemas.openxmlformats.org/officeDocument/2006/relationships/image" Target="media/image6.png"/><Relationship Id="rId28" Type="http://schemas.openxmlformats.org/officeDocument/2006/relationships/image" Target="media/image7.png"/><Relationship Id="rId29" Type="http://schemas.openxmlformats.org/officeDocument/2006/relationships/image" Target="media/image8.png"/><Relationship Id="rId31" Type="http://schemas.openxmlformats.org/officeDocument/2006/relationships/image" Target="media/image1.png"/><Relationship Id="rId32" Type="http://schemas.openxmlformats.org/officeDocument/2006/relationships/image" Target="media/image2.png"/><Relationship Id="rId33" Type="http://schemas.openxmlformats.org/officeDocument/2006/relationships/image" Target="media/image3.png"/><Relationship Id="rId34" Type="http://schemas.openxmlformats.org/officeDocument/2006/relationships/image" Target="media/image4.png"/><Relationship Id="rId35" Type="http://schemas.openxmlformats.org/officeDocument/2006/relationships/image" Target="media/image9.png"/><Relationship Id="rId36" Type="http://schemas.openxmlformats.org/officeDocument/2006/relationships/image" Target="media/image10.png"/><Relationship Id="rId37" Type="http://schemas.openxmlformats.org/officeDocument/2006/relationships/image" Target="media/image11.png"/><Relationship Id="rId38" Type="http://schemas.openxmlformats.org/officeDocument/2006/relationships/image" Target="media/image12.png"/><Relationship Id="rId39" Type="http://schemas.openxmlformats.org/officeDocument/2006/relationships/image" Target="media/image13.png"/></Relationships>
</file>

<file path=word/_rels/endnotes.xml.rels><?xml version="1.0" encoding="UTF-8" standalone="yes"?>
<Relationships xmlns="http://schemas.openxmlformats.org/package/2006/relationships"></Relationships>
</file>

<file path=word/_rels/footer1.xml.rels><?xml version="1.0" encoding="UTF-8" standalone="yes"?>
<Relationships xmlns="http://schemas.openxmlformats.org/package/2006/relationships"></Relationships>
</file>

<file path=word/_rels/footnotes.xml.rels><?xml version="1.0" encoding="UTF-8" standalone="yes"?>
<Relationships xmlns="http://schemas.openxmlformats.org/package/2006/relationships"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655F53-367A-4B8F-BC36-258FA52AA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</Pages>
  <Words>1061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ovzamyatina@dnevnik.ru</dc:creator>
  <cp:lastModifiedBy>Лада</cp:lastModifiedBy>
</cp:coreProperties>
</file>