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Jan 19th in class problems</w:t>
      </w:r>
      <w:r>
        <w:t xml:space="preserve"> </w:t>
      </w:r>
      <w:r>
        <w:t xml:space="preserve">author: Alex Przybycin</w:t>
      </w:r>
    </w:p>
    <w:p>
      <w:pPr>
        <w:pStyle w:val="BodyText"/>
      </w:pPr>
      <w:r>
        <w:t xml:space="preserve">With the data loaded, answer the following questions. The objective here is twofold: 1) to practice your statistical computing skills, and 2) apply and explore error from fitting models on different sets of data.</w:t>
      </w:r>
    </w:p>
    <w:p>
      <w:pPr>
        <w:numPr>
          <w:numId w:val="1001"/>
          <w:ilvl w:val="0"/>
        </w:numPr>
      </w:pPr>
      <w:r>
        <w:t xml:space="preserve">Using some of the techniques we covered last week:</w:t>
      </w:r>
    </w:p>
    <w:p>
      <w:pPr>
        <w:numPr>
          <w:numId w:val="1002"/>
          <w:ilvl w:val="1"/>
        </w:numPr>
      </w:pPr>
      <w:r>
        <w:t xml:space="preserve">Select only the Obama feeling thermometer (</w:t>
      </w:r>
      <w:r>
        <w:rPr>
          <w:rStyle w:val="VerbatimChar"/>
        </w:rPr>
        <w:t xml:space="preserve">ftobama</w:t>
      </w:r>
      <w:r>
        <w:t xml:space="preserve">), household income (</w:t>
      </w:r>
      <w:r>
        <w:rPr>
          <w:rStyle w:val="VerbatimChar"/>
        </w:rPr>
        <w:t xml:space="preserve">faminc</w:t>
      </w:r>
      <w:r>
        <w:t xml:space="preserve">), party affiliation on a 3 point scale (</w:t>
      </w:r>
      <w:r>
        <w:rPr>
          <w:rStyle w:val="VerbatimChar"/>
        </w:rPr>
        <w:t xml:space="preserve">pid3</w:t>
      </w:r>
      <w:r>
        <w:t xml:space="preserve">), birth year (</w:t>
      </w:r>
      <w:r>
        <w:rPr>
          <w:rStyle w:val="VerbatimChar"/>
        </w:rPr>
        <w:t xml:space="preserve">birthyr</w:t>
      </w:r>
      <w:r>
        <w:t xml:space="preserve">), and gender (</w:t>
      </w:r>
      <w:r>
        <w:rPr>
          <w:rStyle w:val="VerbatimChar"/>
        </w:rPr>
        <w:t xml:space="preserve">gender</w:t>
      </w:r>
      <w:r>
        <w:t xml:space="preserve">) (</w:t>
      </w:r>
      <w:r>
        <w:rPr>
          <w:i/>
        </w:rPr>
        <w:t xml:space="preserve">be sure to recode missing values to</w:t>
      </w:r>
      <w:r>
        <w:rPr>
          <w:i/>
        </w:rPr>
        <w:t xml:space="preserve"> </w:t>
      </w:r>
      <w:r>
        <w:rPr>
          <w:rStyle w:val="VerbatimChar"/>
          <w:i/>
        </w:rPr>
        <w:t xml:space="preserve">NA</w:t>
      </w:r>
      <w:r>
        <w:rPr>
          <w:i/>
        </w:rPr>
        <w:t xml:space="preserve"> </w:t>
      </w:r>
      <w:r>
        <w:rPr>
          <w:i/>
        </w:rPr>
        <w:t xml:space="preserve">and omit these</w:t>
      </w:r>
      <w:r>
        <w:t xml:space="preserve">)</w:t>
      </w:r>
    </w:p>
    <w:p>
      <w:pPr>
        <w:numPr>
          <w:numId w:val="1002"/>
          <w:ilvl w:val="1"/>
        </w:numPr>
      </w:pPr>
      <w:r>
        <w:t xml:space="preserve">Split the subset data into training (75%) and testing (25%) sets (</w:t>
      </w:r>
      <w:r>
        <w:rPr>
          <w:i/>
        </w:rPr>
        <w:t xml:space="preserve">hint</w:t>
      </w:r>
      <w:r>
        <w:t xml:space="preserve">: remember to set the seed (</w:t>
      </w:r>
      <w:r>
        <w:rPr>
          <w:rStyle w:val="VerbatimChar"/>
        </w:rPr>
        <w:t xml:space="preserve">set.seed()</w:t>
      </w:r>
      <w:r>
        <w:t xml:space="preserve">) prior to creating the split, as the proportions are generated at random)</w:t>
      </w:r>
    </w:p>
    <w:p>
      <w:pPr>
        <w:numPr>
          <w:numId w:val="1002"/>
          <w:ilvl w:val="1"/>
        </w:numPr>
      </w:pPr>
      <w:r>
        <w:t xml:space="preserve">Plot the distributions of each against each other to ensure they look similar</w:t>
      </w:r>
    </w:p>
    <w:p>
      <w:pPr>
        <w:pStyle w:val="FirstParagraph"/>
      </w:pPr>
      <w:r>
        <w:t xml:space="preserve">library(here)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NESdta &lt;- read_csv(here(</w:t>
      </w:r>
      <w:r>
        <w:t xml:space="preserve">“</w:t>
      </w:r>
      <w:r>
        <w:t xml:space="preserve">data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anes_2016.csv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NESdta_short &lt;- NESdta %&gt;%</w:t>
      </w:r>
      <w:r>
        <w:t xml:space="preserve"> </w:t>
      </w:r>
      <w:r>
        <w:t xml:space="preserve">select(ftobama, pid3, birthyr, gender, faminc)</w:t>
      </w:r>
      <w:r>
        <w:t xml:space="preserve"> </w:t>
      </w:r>
      <w:r>
        <w:t xml:space="preserve">head(NESdta_short,</w:t>
      </w:r>
      <w:r>
        <w:t xml:space="preserve"> </w:t>
      </w:r>
      <w:r>
        <w:t xml:space="preserve">n = 5)</w:t>
      </w:r>
    </w:p>
    <w:p>
      <w:pPr>
        <w:pStyle w:val="BodyText"/>
      </w:pPr>
      <w:r>
        <w:t xml:space="preserve">set.seed(1234)</w:t>
      </w:r>
    </w:p>
    <w:p>
      <w:pPr>
        <w:pStyle w:val="BodyText"/>
      </w:pPr>
      <w:r>
        <w:t xml:space="preserve">split_tidy &lt;- initial_split(NESdta_short,</w:t>
      </w:r>
      <w:r>
        <w:t xml:space="preserve"> </w:t>
      </w:r>
      <w:r>
        <w:t xml:space="preserve">prop = 0.75)</w:t>
      </w:r>
    </w:p>
    <w:p>
      <w:pPr>
        <w:pStyle w:val="BodyText"/>
      </w:pPr>
      <w:r>
        <w:t xml:space="preserve">train_tidy &lt;- training(split_tidy)</w:t>
      </w:r>
      <w:r>
        <w:t xml:space="preserve"> </w:t>
      </w:r>
      <w:r>
        <w:t xml:space="preserve">test_tidy &lt;- testing(split_tidy)</w:t>
      </w:r>
    </w:p>
    <w:p>
      <w:pPr>
        <w:pStyle w:val="BodyText"/>
      </w:pPr>
      <w:r>
        <w:t xml:space="preserve">tidy &lt;- train_tidy %&gt;%</w:t>
      </w:r>
      <w:r>
        <w:t xml:space="preserve"> </w:t>
      </w:r>
      <w:r>
        <w:t xml:space="preserve">ggplot(aes(x = ftobama)) +</w:t>
      </w:r>
      <w:r>
        <w:t xml:space="preserve"> </w:t>
      </w:r>
      <w:r>
        <w:t xml:space="preserve">geom_line(stat =</w:t>
      </w:r>
      <w:r>
        <w:t xml:space="preserve"> </w:t>
      </w:r>
      <w:r>
        <w:t xml:space="preserve">“</w:t>
      </w:r>
      <w:r>
        <w:t xml:space="preserve">density</w:t>
      </w:r>
      <w:r>
        <w:t xml:space="preserve">”</w:t>
      </w:r>
      <w:r>
        <w:t xml:space="preserve">) +</w:t>
      </w:r>
      <w:r>
        <w:t xml:space="preserve"> </w:t>
      </w:r>
      <w:r>
        <w:t xml:space="preserve">geom_line(data = test_tidy,</w:t>
      </w:r>
      <w:r>
        <w:t xml:space="preserve"> </w:t>
      </w:r>
      <w:r>
        <w:t xml:space="preserve">stat =</w:t>
      </w:r>
      <w:r>
        <w:t xml:space="preserve"> </w:t>
      </w:r>
      <w:r>
        <w:t xml:space="preserve">“</w:t>
      </w:r>
      <w:r>
        <w:t xml:space="preserve">density</w:t>
      </w:r>
      <w:r>
        <w:t xml:space="preserve">”</w:t>
      </w:r>
      <w:r>
        <w:t xml:space="preserve">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Via Tidymodels</w:t>
      </w:r>
      <w:r>
        <w:t xml:space="preserve">”</w:t>
      </w:r>
      <w:r>
        <w:t xml:space="preserve">) +</w:t>
      </w:r>
      <w:r>
        <w:t xml:space="preserve"> </w:t>
      </w:r>
      <w:r>
        <w:t xml:space="preserve">theme_minimal()</w:t>
      </w:r>
      <w:r>
        <w:t xml:space="preserve"> </w:t>
      </w:r>
      <w:r>
        <w:t xml:space="preserve">```</w:t>
      </w:r>
    </w:p>
    <w:p>
      <w:pPr>
        <w:pStyle w:val="Compact"/>
        <w:numPr>
          <w:numId w:val="1003"/>
          <w:ilvl w:val="0"/>
        </w:numPr>
      </w:pPr>
      <w:r>
        <w:t xml:space="preserve">Fit a linear regression (</w:t>
      </w:r>
      <w:r>
        <w:rPr>
          <w:rStyle w:val="VerbatimChar"/>
        </w:rPr>
        <w:t xml:space="preserve">lm()</w:t>
      </w:r>
      <w:r>
        <w:t xml:space="preserve">) on the</w:t>
      </w:r>
      <w:r>
        <w:t xml:space="preserve"> </w:t>
      </w:r>
      <w:r>
        <w:rPr>
          <w:i/>
        </w:rPr>
        <w:t xml:space="preserve">training</w:t>
      </w:r>
      <w:r>
        <w:t xml:space="preserve"> </w:t>
      </w:r>
      <w:r>
        <w:t xml:space="preserve">data, predicting trump approval as a function of all other features.</w:t>
      </w:r>
    </w:p>
    <w:p>
      <w:pPr>
        <w:pStyle w:val="FirstParagraph"/>
      </w:pPr>
      <w:r>
        <w:t xml:space="preserve">training_regression &lt;- lm( ftobama ~ pid3+birthyr+gender+faminc, data = train_tidy)</w:t>
      </w:r>
    </w:p>
    <w:p>
      <w:pPr>
        <w:pStyle w:val="Compact"/>
        <w:numPr>
          <w:numId w:val="1004"/>
          <w:ilvl w:val="0"/>
        </w:numPr>
      </w:pPr>
      <w:r>
        <w:t xml:space="preserve">Calculate the training mean squared error (</w:t>
      </w:r>
      <w:r>
        <w:rPr>
          <w:i/>
        </w:rPr>
        <w:t xml:space="preserve">hint</w:t>
      </w:r>
      <w:r>
        <w:t xml:space="preserve">: consider using the</w:t>
      </w:r>
      <w:r>
        <w:t xml:space="preserve"> </w:t>
      </w:r>
      <w:r>
        <w:rPr>
          <w:rStyle w:val="VerbatimChar"/>
        </w:rPr>
        <w:t xml:space="preserve">mse()</w:t>
      </w:r>
      <w:r>
        <w:t xml:space="preserve"> </w:t>
      </w:r>
      <w:r>
        <w:t xml:space="preserve">function from Dr. Soltoff’s</w:t>
      </w:r>
      <w:r>
        <w:t xml:space="preserve"> </w:t>
      </w:r>
      <w:r>
        <w:rPr>
          <w:rStyle w:val="VerbatimChar"/>
        </w:rPr>
        <w:t xml:space="preserve">rcfss</w:t>
      </w:r>
      <w:r>
        <w:t xml:space="preserve"> </w:t>
      </w:r>
      <w:r>
        <w:t xml:space="preserve">package, which is at the uc-cfss github,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 CRAN).</w:t>
      </w:r>
    </w:p>
    <w:p>
      <w:pPr>
        <w:pStyle w:val="FirstParagraph"/>
      </w:pPr>
      <w:r>
        <w:t xml:space="preserve">library(rcfss)</w:t>
      </w:r>
    </w:p>
    <w:p>
      <w:pPr>
        <w:pStyle w:val="BodyText"/>
      </w:pPr>
      <w:r>
        <w:t xml:space="preserve">mse(train_tidy)</w:t>
      </w:r>
    </w:p>
    <w:p>
      <w:pPr>
        <w:pStyle w:val="Compact"/>
        <w:numPr>
          <w:numId w:val="1005"/>
          <w:ilvl w:val="0"/>
        </w:numPr>
      </w:pPr>
      <w:r>
        <w:t xml:space="preserve">Calculate predictions for the testing set, using the model you built on the training set (</w:t>
      </w:r>
      <w:r>
        <w:rPr>
          <w:i/>
        </w:rPr>
        <w:t xml:space="preserve">hint</w:t>
      </w:r>
      <w:r>
        <w:t xml:space="preserve">: consider either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from base R, or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).</w:t>
      </w:r>
    </w:p>
    <w:p>
      <w:pPr>
        <w:pStyle w:val="FirstParagraph"/>
      </w:pPr>
      <w:r>
        <w:t xml:space="preserve">library(base)</w:t>
      </w:r>
    </w:p>
    <w:p>
      <w:pPr>
        <w:pStyle w:val="BodyText"/>
      </w:pPr>
      <w:r>
        <w:t xml:space="preserve">test_predict = predict(train_tidy)</w:t>
      </w:r>
    </w:p>
    <w:p>
      <w:pPr>
        <w:pStyle w:val="Compact"/>
        <w:numPr>
          <w:numId w:val="1006"/>
          <w:ilvl w:val="0"/>
        </w:numPr>
      </w:pPr>
      <w:r>
        <w:t xml:space="preserve">Calculate the testing mean squared error.</w:t>
      </w:r>
    </w:p>
    <w:p>
      <w:pPr>
        <w:pStyle w:val="FirstParagraph"/>
      </w:pPr>
      <w:r>
        <w:t xml:space="preserve">training_mse = mean(train_tidy$residuals^2)</w:t>
      </w:r>
    </w:p>
    <w:p>
      <w:pPr>
        <w:pStyle w:val="Compact"/>
        <w:numPr>
          <w:numId w:val="1007"/>
          <w:ilvl w:val="0"/>
        </w:numPr>
      </w:pPr>
      <w:r>
        <w:t xml:space="preserve">Compare the mean squared error from both sets numerically, side-by-side. What do you see?</w:t>
      </w:r>
      <w:r>
        <w:t xml:space="preserve"> </w:t>
      </w:r>
      <w:r>
        <w:rPr>
          <w:i/>
        </w:rPr>
        <w:t xml:space="preserve">Discuss in your groups and record a few sentences as a response.</w:t>
      </w:r>
    </w:p>
    <w:p>
      <w:pPr>
        <w:pStyle w:val="FirstParagraph"/>
      </w:pPr>
      <w:r>
        <w:t xml:space="preserve">I’m not sure as to how to do this numerically. The function I used about gets the mean of the sum of squares from the training data.</w:t>
      </w:r>
    </w:p>
    <w:p>
      <w:pPr>
        <w:pStyle w:val="Compact"/>
        <w:numPr>
          <w:numId w:val="1008"/>
          <w:ilvl w:val="0"/>
        </w:numPr>
      </w:pPr>
      <w:r>
        <w:t xml:space="preserve">Write your own function to calculate the MSE. Then, use it to re-answer questions 3 and 5. Present the results here, and compare with the</w:t>
      </w:r>
      <w:r>
        <w:t xml:space="preserve"> </w:t>
      </w:r>
      <w:r>
        <w:rPr>
          <w:rStyle w:val="VerbatimChar"/>
        </w:rPr>
        <w:t xml:space="preserve">rcfss</w:t>
      </w:r>
      <w:r>
        <w:t xml:space="preserve"> </w:t>
      </w:r>
      <w:r>
        <w:t xml:space="preserve">approach via</w:t>
      </w:r>
      <w:r>
        <w:t xml:space="preserve"> </w:t>
      </w:r>
      <w:r>
        <w:rPr>
          <w:rStyle w:val="VerbatimChar"/>
        </w:rPr>
        <w:t xml:space="preserve">mse()</w:t>
      </w:r>
      <w:r>
        <w:t xml:space="preserve">. These results should be identical to the</w:t>
      </w:r>
      <w:r>
        <w:t xml:space="preserve"> </w:t>
      </w:r>
      <w:r>
        <w:rPr>
          <w:rStyle w:val="VerbatimChar"/>
        </w:rPr>
        <w:t xml:space="preserve">mse()</w:t>
      </w:r>
      <w:r>
        <w:t xml:space="preserve"> </w:t>
      </w:r>
      <w:r>
        <w:t xml:space="preserve">version. Are they? If not,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do you think? (</w:t>
      </w:r>
      <w:r>
        <w:rPr>
          <w:i/>
        </w:rPr>
        <w:t xml:space="preserve">just a sentence or two on your general thoughts if they differ</w:t>
      </w:r>
      <w:r>
        <w:t xml:space="preserve">)</w:t>
      </w:r>
    </w:p>
    <w:p>
      <w:pPr>
        <w:pStyle w:val="FirstParagraph"/>
      </w:pPr>
      <w:r>
        <w:t xml:space="preserve">I couldn’t find the mse() function on the cfss github. Am I supposed to install that as a package in R first and find the documentation for it through R?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2021-01-20T16:41:07Z</dcterms:created>
  <dcterms:modified xsi:type="dcterms:W3CDTF">2021-01-20T16:41:07Z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