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EE9D9" w14:textId="77777777" w:rsidR="00461038" w:rsidRPr="00461038" w:rsidRDefault="00461038" w:rsidP="00461038">
      <w:pPr>
        <w:rPr>
          <w:b/>
          <w:bCs/>
        </w:rPr>
      </w:pPr>
      <w:r w:rsidRPr="00461038">
        <w:rPr>
          <w:b/>
          <w:bCs/>
        </w:rPr>
        <w:t>Analysis of Charlie Chaplin Influences in Dadaism</w:t>
      </w:r>
    </w:p>
    <w:p w14:paraId="68FDF7AE" w14:textId="77777777" w:rsidR="00461038" w:rsidRPr="00461038" w:rsidRDefault="00461038" w:rsidP="00461038">
      <w:pPr>
        <w:rPr>
          <w:b/>
          <w:bCs/>
        </w:rPr>
      </w:pPr>
      <w:r w:rsidRPr="00461038">
        <w:rPr>
          <w:b/>
          <w:bCs/>
        </w:rPr>
        <w:t>Introduction/Background</w:t>
      </w:r>
    </w:p>
    <w:p w14:paraId="7213C3D8" w14:textId="77777777" w:rsidR="00461038" w:rsidRPr="00461038" w:rsidRDefault="00461038" w:rsidP="00461038">
      <w:r w:rsidRPr="00461038">
        <w:t>Charlie Chaplin, the iconic silent film comedian known for his Tramp character, emerged during the early 20th century alongside the Dada movement, an avant-garde response to World War I's horrors emphasizing absurdity and anti-art. Dadaists across Europe, including figures like Tristan Tzara, Hans Arp, and Francis Picabia, expressed profound fascination with Chaplin's mechanical gestures and satirical portrayals of modernity. Historical records show Dadaists proclaiming Chaplin a "</w:t>
      </w:r>
      <w:commentRangeStart w:id="0"/>
      <w:r w:rsidRPr="00461038">
        <w:t>good</w:t>
      </w:r>
      <w:commentRangeEnd w:id="0"/>
      <w:r w:rsidR="003A6DB6">
        <w:rPr>
          <w:rStyle w:val="CommentReference"/>
        </w:rPr>
        <w:commentReference w:id="0"/>
      </w:r>
      <w:r w:rsidRPr="00461038">
        <w:t xml:space="preserve"> Dadaist" and even using his name in promotional stunts, highlighting his perceived alignment with Dada's rejection of rationalism.</w:t>
      </w:r>
    </w:p>
    <w:p w14:paraId="7B4D3C69" w14:textId="77777777" w:rsidR="00461038" w:rsidRPr="00461038" w:rsidRDefault="00461038" w:rsidP="00461038">
      <w:pPr>
        <w:rPr>
          <w:b/>
          <w:bCs/>
        </w:rPr>
      </w:pPr>
      <w:r w:rsidRPr="00461038">
        <w:rPr>
          <w:b/>
          <w:bCs/>
        </w:rPr>
        <w:t>Methods Description</w:t>
      </w:r>
    </w:p>
    <w:p w14:paraId="5D138D97" w14:textId="77777777" w:rsidR="00461038" w:rsidRPr="00461038" w:rsidRDefault="00461038" w:rsidP="00461038">
      <w:r w:rsidRPr="00461038">
        <w:t>This study employed a qualitative content analysis of historical Dada texts, manifestos, and artworks referencing Chaplin, drawing from archival sources such as Dada periodicals and essays. Key materials included protests signed by Dada artists defending Chaplin's films and literary works like "</w:t>
      </w:r>
      <w:commentRangeStart w:id="1"/>
      <w:proofErr w:type="spellStart"/>
      <w:r w:rsidRPr="00461038">
        <w:t>Chaplinades</w:t>
      </w:r>
      <w:commentRangeEnd w:id="1"/>
      <w:proofErr w:type="spellEnd"/>
      <w:r w:rsidR="003A6DB6">
        <w:rPr>
          <w:rStyle w:val="CommentReference"/>
        </w:rPr>
        <w:commentReference w:id="1"/>
      </w:r>
      <w:r w:rsidRPr="00461038">
        <w:t>" that thematized his persona. Visual comparisons were made between Chaplin's film stills and Dada collages or photomontages to identify shared motifs of fragmentation and automatism.</w:t>
      </w:r>
    </w:p>
    <w:p w14:paraId="522BC706" w14:textId="77777777" w:rsidR="00461038" w:rsidRPr="00461038" w:rsidRDefault="00461038" w:rsidP="00461038">
      <w:pPr>
        <w:rPr>
          <w:b/>
          <w:bCs/>
        </w:rPr>
      </w:pPr>
      <w:r w:rsidRPr="00461038">
        <w:rPr>
          <w:b/>
          <w:bCs/>
        </w:rPr>
        <w:t>Statistical Approach</w:t>
      </w:r>
    </w:p>
    <w:p w14:paraId="747F23F8" w14:textId="77777777" w:rsidR="00461038" w:rsidRPr="00461038" w:rsidRDefault="00461038" w:rsidP="00461038">
      <w:r w:rsidRPr="00461038">
        <w:t xml:space="preserve">To quantify Chaplin's prominence in Dada discourse, mentions of "Chaplin" or "Charlot" were counted across a corpus of 50 digitized Dada publications from 1916–1925 using keyword frequency analysis. Co-occurrence with terms like "Dada," "absurd," and "machine" was assessed via chi-square tests to determine significant associations (p &lt; 0.05). Network analysis mapped connections between Chaplin references and Dada artists, revealing </w:t>
      </w:r>
      <w:commentRangeStart w:id="2"/>
      <w:r w:rsidRPr="00461038">
        <w:t>centrality scores indicating influence strength.</w:t>
      </w:r>
      <w:commentRangeEnd w:id="2"/>
      <w:r w:rsidR="003A6DB6">
        <w:rPr>
          <w:rStyle w:val="CommentReference"/>
        </w:rPr>
        <w:commentReference w:id="2"/>
      </w:r>
    </w:p>
    <w:p w14:paraId="4C93C56C" w14:textId="77777777" w:rsidR="00461038" w:rsidRPr="00461038" w:rsidRDefault="00461038" w:rsidP="00461038">
      <w:pPr>
        <w:rPr>
          <w:b/>
          <w:bCs/>
        </w:rPr>
      </w:pPr>
      <w:r w:rsidRPr="00461038">
        <w:rPr>
          <w:b/>
          <w:bCs/>
        </w:rPr>
        <w:t>Software/Tools Used</w:t>
      </w:r>
    </w:p>
    <w:p w14:paraId="5C09A277" w14:textId="77777777" w:rsidR="00461038" w:rsidRPr="00461038" w:rsidRDefault="00461038" w:rsidP="00461038">
      <w:r w:rsidRPr="00461038">
        <w:t xml:space="preserve">Analysis was conducted using Python with libraries such as NLTK for text processing and keyword extraction, and </w:t>
      </w:r>
      <w:proofErr w:type="spellStart"/>
      <w:r w:rsidRPr="00461038">
        <w:t>NetworkX</w:t>
      </w:r>
      <w:proofErr w:type="spellEnd"/>
      <w:r w:rsidRPr="00461038">
        <w:t xml:space="preserve"> for visualizing artist networks. Digital archives were accessed via platforms like </w:t>
      </w:r>
      <w:proofErr w:type="spellStart"/>
      <w:r w:rsidRPr="00461038">
        <w:t>Europeana</w:t>
      </w:r>
      <w:proofErr w:type="spellEnd"/>
      <w:r w:rsidRPr="00461038">
        <w:t xml:space="preserve"> and the International Dada Archive. Statistical tests were performed in R with ggplot2 for data visualization, ensuring reproducible results from scanned historical documents.</w:t>
      </w:r>
    </w:p>
    <w:p w14:paraId="0D752629" w14:textId="77777777" w:rsidR="00402568" w:rsidRDefault="00402568"/>
    <w:sectPr w:rsidR="0040256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rah Chen" w:date="2025-12-24T13:43:00Z" w:initials="SC">
    <w:p w14:paraId="19217B9E" w14:textId="77777777" w:rsidR="003A6DB6" w:rsidRDefault="003A6DB6" w:rsidP="003A6DB6">
      <w:pPr>
        <w:pStyle w:val="CommentText"/>
      </w:pPr>
      <w:r>
        <w:rPr>
          <w:rStyle w:val="CommentReference"/>
        </w:rPr>
        <w:annotationRef/>
      </w:r>
      <w:r>
        <w:t>The introduction effectively sets the historical context, but it could benefit from more nuance regarding the promotional stunts involving Chaplin (e.g., Tzara's false announcements of his "adhesion" to Dada). Consider adding a brief mention of how these were strategic hoaxes to amplify Dada's absurdity rather than literal endorsements, to avoid overstating direct alignment.</w:t>
      </w:r>
    </w:p>
  </w:comment>
  <w:comment w:id="1" w:author="Sarah Chen" w:date="2025-12-24T13:43:00Z" w:initials="SC">
    <w:p w14:paraId="6172C83E" w14:textId="77777777" w:rsidR="003A6DB6" w:rsidRDefault="003A6DB6" w:rsidP="003A6DB6">
      <w:pPr>
        <w:pStyle w:val="CommentText"/>
      </w:pPr>
      <w:r>
        <w:rPr>
          <w:rStyle w:val="CommentReference"/>
        </w:rPr>
        <w:annotationRef/>
      </w:r>
      <w:r>
        <w:t xml:space="preserve">You mention "Chaplinades" as literary works thematizing Chaplin's persona—could you clarify specific examples (e.g., Yvan Goll's </w:t>
      </w:r>
      <w:r>
        <w:rPr>
          <w:i/>
          <w:iCs/>
        </w:rPr>
        <w:t>Die Chaplinade</w:t>
      </w:r>
      <w:r>
        <w:t xml:space="preserve"> or Vítězslav Nezval's variations)? This would strengthen the qualitative analysis by grounding it in concrete Dada-adjacent texts.</w:t>
      </w:r>
    </w:p>
  </w:comment>
  <w:comment w:id="2" w:author="Sarah Chen" w:date="2025-12-24T13:44:00Z" w:initials="SC">
    <w:p w14:paraId="70800F1A" w14:textId="77777777" w:rsidR="003A6DB6" w:rsidRDefault="003A6DB6" w:rsidP="003A6DB6">
      <w:pPr>
        <w:pStyle w:val="CommentText"/>
      </w:pPr>
      <w:r>
        <w:rPr>
          <w:rStyle w:val="CommentReference"/>
        </w:rPr>
        <w:annotationRef/>
      </w:r>
      <w:r>
        <w:t>Minor typo/awkward phrasing: "centrality scores indicating influence strength" could be smoothed to "centrality scores to quantify the strength of Chaplin's perceived influence." Otherwise, the statistical framing is creatively applied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217B9E" w15:done="0"/>
  <w15:commentEx w15:paraId="6172C83E" w15:done="0"/>
  <w15:commentEx w15:paraId="70800F1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C25C61" w16cex:dateUtc="2025-12-24T13:43:00Z"/>
  <w16cex:commentExtensible w16cex:durableId="10FFF634" w16cex:dateUtc="2025-12-24T13:43:00Z"/>
  <w16cex:commentExtensible w16cex:durableId="2C6B5190" w16cex:dateUtc="2025-12-24T1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217B9E" w16cid:durableId="7CC25C61"/>
  <w16cid:commentId w16cid:paraId="6172C83E" w16cid:durableId="10FFF634"/>
  <w16cid:commentId w16cid:paraId="70800F1A" w16cid:durableId="2C6B519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ah Chen">
    <w15:presenceInfo w15:providerId="None" w15:userId="Sarah Ch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631"/>
    <w:rsid w:val="0013069E"/>
    <w:rsid w:val="00333292"/>
    <w:rsid w:val="003A6DB6"/>
    <w:rsid w:val="00402568"/>
    <w:rsid w:val="00442631"/>
    <w:rsid w:val="004610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FA4527-5230-469A-A07E-7AA9C1598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6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6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6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6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6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6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6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6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6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6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631"/>
    <w:rPr>
      <w:rFonts w:eastAsiaTheme="majorEastAsia" w:cstheme="majorBidi"/>
      <w:color w:val="272727" w:themeColor="text1" w:themeTint="D8"/>
    </w:rPr>
  </w:style>
  <w:style w:type="paragraph" w:styleId="Title">
    <w:name w:val="Title"/>
    <w:basedOn w:val="Normal"/>
    <w:next w:val="Normal"/>
    <w:link w:val="TitleChar"/>
    <w:uiPriority w:val="10"/>
    <w:qFormat/>
    <w:rsid w:val="00442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631"/>
    <w:pPr>
      <w:spacing w:before="160"/>
      <w:jc w:val="center"/>
    </w:pPr>
    <w:rPr>
      <w:i/>
      <w:iCs/>
      <w:color w:val="404040" w:themeColor="text1" w:themeTint="BF"/>
    </w:rPr>
  </w:style>
  <w:style w:type="character" w:customStyle="1" w:styleId="QuoteChar">
    <w:name w:val="Quote Char"/>
    <w:basedOn w:val="DefaultParagraphFont"/>
    <w:link w:val="Quote"/>
    <w:uiPriority w:val="29"/>
    <w:rsid w:val="00442631"/>
    <w:rPr>
      <w:i/>
      <w:iCs/>
      <w:color w:val="404040" w:themeColor="text1" w:themeTint="BF"/>
    </w:rPr>
  </w:style>
  <w:style w:type="paragraph" w:styleId="ListParagraph">
    <w:name w:val="List Paragraph"/>
    <w:basedOn w:val="Normal"/>
    <w:uiPriority w:val="34"/>
    <w:qFormat/>
    <w:rsid w:val="00442631"/>
    <w:pPr>
      <w:ind w:left="720"/>
      <w:contextualSpacing/>
    </w:pPr>
  </w:style>
  <w:style w:type="character" w:styleId="IntenseEmphasis">
    <w:name w:val="Intense Emphasis"/>
    <w:basedOn w:val="DefaultParagraphFont"/>
    <w:uiPriority w:val="21"/>
    <w:qFormat/>
    <w:rsid w:val="00442631"/>
    <w:rPr>
      <w:i/>
      <w:iCs/>
      <w:color w:val="0F4761" w:themeColor="accent1" w:themeShade="BF"/>
    </w:rPr>
  </w:style>
  <w:style w:type="paragraph" w:styleId="IntenseQuote">
    <w:name w:val="Intense Quote"/>
    <w:basedOn w:val="Normal"/>
    <w:next w:val="Normal"/>
    <w:link w:val="IntenseQuoteChar"/>
    <w:uiPriority w:val="30"/>
    <w:qFormat/>
    <w:rsid w:val="00442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631"/>
    <w:rPr>
      <w:i/>
      <w:iCs/>
      <w:color w:val="0F4761" w:themeColor="accent1" w:themeShade="BF"/>
    </w:rPr>
  </w:style>
  <w:style w:type="character" w:styleId="IntenseReference">
    <w:name w:val="Intense Reference"/>
    <w:basedOn w:val="DefaultParagraphFont"/>
    <w:uiPriority w:val="32"/>
    <w:qFormat/>
    <w:rsid w:val="00442631"/>
    <w:rPr>
      <w:b/>
      <w:bCs/>
      <w:smallCaps/>
      <w:color w:val="0F4761" w:themeColor="accent1" w:themeShade="BF"/>
      <w:spacing w:val="5"/>
    </w:rPr>
  </w:style>
  <w:style w:type="character" w:styleId="CommentReference">
    <w:name w:val="annotation reference"/>
    <w:basedOn w:val="DefaultParagraphFont"/>
    <w:uiPriority w:val="99"/>
    <w:semiHidden/>
    <w:unhideWhenUsed/>
    <w:rsid w:val="003A6DB6"/>
    <w:rPr>
      <w:sz w:val="16"/>
      <w:szCs w:val="16"/>
    </w:rPr>
  </w:style>
  <w:style w:type="paragraph" w:styleId="CommentText">
    <w:name w:val="annotation text"/>
    <w:basedOn w:val="Normal"/>
    <w:link w:val="CommentTextChar"/>
    <w:uiPriority w:val="99"/>
    <w:unhideWhenUsed/>
    <w:rsid w:val="003A6DB6"/>
    <w:pPr>
      <w:spacing w:line="240" w:lineRule="auto"/>
    </w:pPr>
    <w:rPr>
      <w:sz w:val="20"/>
      <w:szCs w:val="20"/>
    </w:rPr>
  </w:style>
  <w:style w:type="character" w:customStyle="1" w:styleId="CommentTextChar">
    <w:name w:val="Comment Text Char"/>
    <w:basedOn w:val="DefaultParagraphFont"/>
    <w:link w:val="CommentText"/>
    <w:uiPriority w:val="99"/>
    <w:rsid w:val="003A6DB6"/>
    <w:rPr>
      <w:sz w:val="20"/>
      <w:szCs w:val="20"/>
    </w:rPr>
  </w:style>
  <w:style w:type="paragraph" w:styleId="CommentSubject">
    <w:name w:val="annotation subject"/>
    <w:basedOn w:val="CommentText"/>
    <w:next w:val="CommentText"/>
    <w:link w:val="CommentSubjectChar"/>
    <w:uiPriority w:val="99"/>
    <w:semiHidden/>
    <w:unhideWhenUsed/>
    <w:rsid w:val="003A6DB6"/>
    <w:rPr>
      <w:b/>
      <w:bCs/>
    </w:rPr>
  </w:style>
  <w:style w:type="character" w:customStyle="1" w:styleId="CommentSubjectChar">
    <w:name w:val="Comment Subject Char"/>
    <w:basedOn w:val="CommentTextChar"/>
    <w:link w:val="CommentSubject"/>
    <w:uiPriority w:val="99"/>
    <w:semiHidden/>
    <w:rsid w:val="003A6DB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317</Words>
  <Characters>1810</Characters>
  <Application>Microsoft Office Word</Application>
  <DocSecurity>0</DocSecurity>
  <Lines>15</Lines>
  <Paragraphs>4</Paragraphs>
  <ScaleCrop>false</ScaleCrop>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Alexandros Rammos</dc:creator>
  <cp:keywords/>
  <dc:description/>
  <cp:lastModifiedBy>Sarah Chen</cp:lastModifiedBy>
  <cp:revision>3</cp:revision>
  <dcterms:created xsi:type="dcterms:W3CDTF">2025-12-24T13:36:00Z</dcterms:created>
  <dcterms:modified xsi:type="dcterms:W3CDTF">2025-12-24T13:44:00Z</dcterms:modified>
</cp:coreProperties>
</file>