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1CE51328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Instituição Participante do Open Banking (“Instituição”): </w:t>
      </w:r>
      <w:commentRangeStart w:id="0"/>
      <w:r w:rsidR="00CC1CAD" w:rsidRPr="00CC1CAD">
        <w:rPr>
          <w:rFonts w:ascii="Arial" w:eastAsia="Arial" w:hAnsi="Arial" w:cs="Arial"/>
          <w:b/>
          <w:bCs/>
          <w:highlight w:val="yellow"/>
        </w:rPr>
        <w:t>Open Banking Br</w:t>
      </w:r>
      <w:commentRangeEnd w:id="0"/>
      <w:r w:rsidR="00CC1CAD" w:rsidRPr="00CC1CAD">
        <w:rPr>
          <w:rStyle w:val="CommentReference"/>
          <w:highlight w:val="yellow"/>
        </w:rPr>
        <w:commentReference w:id="0"/>
      </w:r>
      <w:r w:rsidR="00FF539F">
        <w:rPr>
          <w:rFonts w:ascii="Arial" w:eastAsia="Arial" w:hAnsi="Arial" w:cs="Arial"/>
          <w:b/>
          <w:bCs/>
        </w:rPr>
        <w:t>asil</w:t>
      </w:r>
    </w:p>
    <w:p w14:paraId="65E029EF" w14:textId="11A38306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>”): ___</w:t>
      </w:r>
      <w:commentRangeStart w:id="1"/>
      <w:proofErr w:type="spellStart"/>
      <w:r w:rsidR="00CC1CAD" w:rsidRPr="00CC1CAD">
        <w:rPr>
          <w:rFonts w:ascii="Arial" w:eastAsia="Arial" w:hAnsi="Arial" w:cs="Arial"/>
          <w:b/>
          <w:bCs/>
          <w:highlight w:val="yellow"/>
        </w:rPr>
        <w:t>Mock</w:t>
      </w:r>
      <w:proofErr w:type="spellEnd"/>
      <w:r w:rsidR="00CC1CAD" w:rsidRPr="00CC1CAD">
        <w:rPr>
          <w:rFonts w:ascii="Arial" w:eastAsia="Arial" w:hAnsi="Arial" w:cs="Arial"/>
          <w:b/>
          <w:bCs/>
          <w:highlight w:val="yellow"/>
        </w:rPr>
        <w:t xml:space="preserve"> Bank</w:t>
      </w:r>
      <w:r w:rsidR="00880D65">
        <w:rPr>
          <w:rFonts w:ascii="Arial" w:eastAsia="Arial" w:hAnsi="Arial" w:cs="Arial"/>
          <w:b/>
          <w:bCs/>
          <w:highlight w:val="yellow"/>
        </w:rPr>
        <w:t xml:space="preserve"> Raidiam</w:t>
      </w:r>
      <w:commentRangeEnd w:id="1"/>
      <w:r w:rsidR="00CC1CAD" w:rsidRPr="00CC1CAD">
        <w:rPr>
          <w:rStyle w:val="CommentReference"/>
          <w:highlight w:val="yellow"/>
        </w:rPr>
        <w:commentReference w:id="1"/>
      </w:r>
      <w:r w:rsidRPr="003A18AA">
        <w:rPr>
          <w:rFonts w:ascii="Arial" w:eastAsia="Arial" w:hAnsi="Arial" w:cs="Arial"/>
          <w:b/>
          <w:bCs/>
        </w:rPr>
        <w:t>_</w:t>
      </w:r>
      <w:r w:rsidR="00E34128">
        <w:rPr>
          <w:rFonts w:ascii="Arial" w:eastAsia="Arial" w:hAnsi="Arial" w:cs="Arial"/>
          <w:b/>
          <w:bCs/>
        </w:rPr>
        <w:t>1.0</w:t>
      </w:r>
      <w:r>
        <w:rPr>
          <w:rFonts w:ascii="Arial" w:eastAsia="Arial" w:hAnsi="Arial" w:cs="Arial"/>
          <w:b/>
          <w:bCs/>
        </w:rPr>
        <w:t>__</w:t>
      </w:r>
      <w:r w:rsidR="00CC1CAD">
        <w:rPr>
          <w:rFonts w:ascii="Arial" w:eastAsia="Arial" w:hAnsi="Arial" w:cs="Arial"/>
          <w:b/>
          <w:bCs/>
        </w:rPr>
        <w:t>____</w:t>
      </w:r>
      <w:r>
        <w:rPr>
          <w:rFonts w:ascii="Arial" w:eastAsia="Arial" w:hAnsi="Arial" w:cs="Arial"/>
          <w:b/>
          <w:bCs/>
        </w:rPr>
        <w:t>_</w:t>
      </w:r>
    </w:p>
    <w:p w14:paraId="63B5AA30" w14:textId="6EACDA1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="00193E43">
        <w:rPr>
          <w:rFonts w:ascii="Arial" w:eastAsia="Arial" w:hAnsi="Arial" w:cs="Arial"/>
          <w:b/>
          <w:bCs/>
        </w:rPr>
        <w:t xml:space="preserve"> 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29A748A6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commentRangeStart w:id="2"/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</w:p>
    <w:p w14:paraId="119AC1B4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7905CF1C" w14:textId="3105FF9B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Consents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1410781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1.0.3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Resources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09285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1.0.2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Accounts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569853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1.0.3</w:t>
      </w:r>
    </w:p>
    <w:p w14:paraId="6EE75244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3B4BE687" w14:textId="5181FD33" w:rsidR="00EC1DAC" w:rsidRPr="00206A8D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Business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379310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</w:rPr>
        <w:t>1.0.3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 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Personal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00206A8D">
        <w:rPr>
          <w:rFonts w:ascii="Arial" w:eastAsia="Arial" w:hAnsi="Arial" w:cs="Arial"/>
          <w:b/>
          <w:bCs/>
          <w:color w:val="000000" w:themeColor="text1"/>
        </w:rPr>
        <w:t>customer</w:t>
      </w:r>
      <w:proofErr w:type="spellEnd"/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data: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329593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Versão</w:t>
      </w:r>
      <w:r w:rsidR="004D7B15">
        <w:rPr>
          <w:rFonts w:ascii="Arial" w:eastAsia="Arial" w:hAnsi="Arial" w:cs="Arial"/>
          <w:b/>
          <w:bCs/>
          <w:color w:val="000000" w:themeColor="text1"/>
        </w:rPr>
        <w:t>_1.0.3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</w:t>
      </w:r>
    </w:p>
    <w:p w14:paraId="69D78B34" w14:textId="77777777" w:rsidR="00EC1DAC" w:rsidRPr="00206A8D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0D0432A5" w14:textId="4EADE898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Credit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>-card</w:t>
      </w:r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610739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</w:rPr>
        <w:t>1.0.4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Loans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506941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Versão__</w:t>
      </w:r>
      <w:r w:rsidR="004D7B15">
        <w:rPr>
          <w:rFonts w:ascii="Arial" w:eastAsia="Arial" w:hAnsi="Arial" w:cs="Arial"/>
          <w:b/>
          <w:bCs/>
          <w:color w:val="000000" w:themeColor="text1"/>
        </w:rPr>
        <w:t>1.0.4</w:t>
      </w:r>
      <w:r>
        <w:rPr>
          <w:rFonts w:ascii="Arial" w:eastAsia="Arial" w:hAnsi="Arial" w:cs="Arial"/>
          <w:b/>
          <w:bCs/>
          <w:color w:val="000000" w:themeColor="text1"/>
        </w:rPr>
        <w:t xml:space="preserve">        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Financings</w:t>
      </w:r>
      <w:proofErr w:type="spellEnd"/>
      <w:r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856875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 xml:space="preserve"> Versão</w:t>
      </w:r>
      <w:r w:rsidR="004D7B15">
        <w:rPr>
          <w:rFonts w:ascii="Arial" w:eastAsia="Arial" w:hAnsi="Arial" w:cs="Arial"/>
          <w:b/>
          <w:bCs/>
          <w:color w:val="000000" w:themeColor="text1"/>
        </w:rPr>
        <w:t>_1.0.4</w:t>
      </w:r>
      <w:r>
        <w:rPr>
          <w:rFonts w:ascii="Arial" w:eastAsia="Arial" w:hAnsi="Arial" w:cs="Arial"/>
          <w:b/>
          <w:bCs/>
          <w:color w:val="000000" w:themeColor="text1"/>
        </w:rPr>
        <w:t>_</w:t>
      </w:r>
    </w:p>
    <w:p w14:paraId="751794DE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4B6F9F1" w14:textId="148B6C02" w:rsidR="00EC1DAC" w:rsidRPr="00DA062F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>Unarranged-accounts-overdraft: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15908219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☒</w:t>
          </w:r>
        </w:sdtContent>
      </w:sdt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  <w:lang w:val="en-US"/>
        </w:rPr>
        <w:t>1.0.4</w:t>
      </w:r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      Invoice-financings:</w:t>
      </w:r>
      <w:sdt>
        <w:sdtPr>
          <w:rPr>
            <w:rFonts w:ascii="Arial" w:eastAsia="Arial" w:hAnsi="Arial" w:cs="Arial"/>
            <w:b/>
            <w:bCs/>
            <w:color w:val="000000" w:themeColor="text1"/>
            <w:lang w:val="en-US"/>
          </w:rPr>
          <w:id w:val="-18756133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  <w:lang w:val="en-US"/>
            </w:rPr>
            <w:t>☒</w:t>
          </w:r>
        </w:sdtContent>
      </w:sdt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Versão_</w:t>
      </w:r>
      <w:r w:rsidR="004D7B15">
        <w:rPr>
          <w:rFonts w:ascii="Arial" w:eastAsia="Arial" w:hAnsi="Arial" w:cs="Arial"/>
          <w:b/>
          <w:bCs/>
          <w:color w:val="000000" w:themeColor="text1"/>
          <w:lang w:val="en-US"/>
        </w:rPr>
        <w:t>1.0.4</w:t>
      </w:r>
      <w:r w:rsidRPr="00DA062F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         </w:t>
      </w:r>
    </w:p>
    <w:p w14:paraId="1A9F5E9B" w14:textId="77777777" w:rsidR="00EC1DAC" w:rsidRPr="00DA062F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EFD21CB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3</w:t>
      </w:r>
    </w:p>
    <w:p w14:paraId="00065F83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F8AD453" w14:textId="233D423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r w:rsidRPr="00446A44">
        <w:rPr>
          <w:rFonts w:ascii="Arial" w:eastAsia="Arial" w:hAnsi="Arial" w:cs="Arial"/>
          <w:b/>
          <w:bCs/>
          <w:color w:val="000000" w:themeColor="text1"/>
        </w:rPr>
        <w:t>Payments</w:t>
      </w:r>
      <w:proofErr w:type="spellEnd"/>
      <w:r w:rsidRPr="00446A44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24928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1CAD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1.0.1_</w:t>
      </w:r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                        </w:t>
      </w:r>
      <w:commentRangeEnd w:id="2"/>
      <w:r w:rsidR="00CC1CAD">
        <w:rPr>
          <w:rStyle w:val="CommentReference"/>
        </w:rPr>
        <w:commentReference w:id="2"/>
      </w:r>
    </w:p>
    <w:p w14:paraId="5C001C50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</w:p>
    <w:p w14:paraId="0B4B1E59" w14:textId="586F17F8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Versão do motor de conformidade funcional</w:t>
      </w:r>
      <w:r>
        <w:rPr>
          <w:rFonts w:ascii="Arial" w:eastAsia="Arial" w:hAnsi="Arial" w:cs="Arial"/>
          <w:b/>
          <w:bCs/>
        </w:rPr>
        <w:t xml:space="preserve"> (“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</w:t>
      </w:r>
      <w:commentRangeStart w:id="3"/>
      <w:r w:rsidR="004D7B15" w:rsidRPr="004D7B15">
        <w:rPr>
          <w:rFonts w:ascii="Arial" w:eastAsia="Arial" w:hAnsi="Arial" w:cs="Arial"/>
          <w:b/>
          <w:bCs/>
          <w:highlight w:val="yellow"/>
        </w:rPr>
        <w:t>4.1.39</w:t>
      </w:r>
      <w:commentRangeEnd w:id="3"/>
      <w:r w:rsidR="004D7B15">
        <w:rPr>
          <w:rStyle w:val="CommentReference"/>
        </w:rPr>
        <w:commentReference w:id="3"/>
      </w:r>
      <w:r w:rsidR="004D7B15">
        <w:rPr>
          <w:rFonts w:ascii="Arial" w:eastAsia="Arial" w:hAnsi="Arial" w:cs="Arial"/>
          <w:b/>
          <w:bCs/>
        </w:rPr>
        <w:t>___</w:t>
      </w:r>
      <w:r>
        <w:rPr>
          <w:rFonts w:ascii="Arial" w:eastAsia="Arial" w:hAnsi="Arial" w:cs="Arial"/>
          <w:b/>
          <w:bCs/>
        </w:rPr>
        <w:t>______</w:t>
      </w:r>
      <w:r w:rsidRPr="003A18AA">
        <w:rPr>
          <w:rFonts w:ascii="Arial" w:eastAsia="Arial" w:hAnsi="Arial" w:cs="Arial"/>
          <w:b/>
          <w:bCs/>
        </w:rPr>
        <w:t>_______</w:t>
      </w:r>
      <w:r>
        <w:rPr>
          <w:rFonts w:ascii="Arial" w:eastAsia="Arial" w:hAnsi="Arial" w:cs="Arial"/>
          <w:b/>
          <w:bCs/>
        </w:rPr>
        <w:t>______</w:t>
      </w:r>
    </w:p>
    <w:p w14:paraId="5BD7F234" w14:textId="7777777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Data do teste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________</w:t>
      </w:r>
      <w:commentRangeStart w:id="4"/>
      <w:r w:rsidRPr="002B77B2">
        <w:rPr>
          <w:rFonts w:ascii="Arial" w:eastAsia="Arial" w:hAnsi="Arial" w:cs="Arial"/>
          <w:b/>
          <w:bCs/>
          <w:highlight w:val="yellow"/>
        </w:rPr>
        <w:t>ex:08/07/2021</w:t>
      </w:r>
      <w:commentRangeEnd w:id="4"/>
      <w:r w:rsidR="00880D65">
        <w:rPr>
          <w:rStyle w:val="CommentReference"/>
        </w:rPr>
        <w:commentReference w:id="4"/>
      </w:r>
      <w:r w:rsidRPr="003A18AA">
        <w:rPr>
          <w:rFonts w:ascii="Arial" w:eastAsia="Arial" w:hAnsi="Arial" w:cs="Arial"/>
          <w:b/>
          <w:bCs/>
        </w:rPr>
        <w:t>__________________</w:t>
      </w:r>
      <w:r>
        <w:rPr>
          <w:rFonts w:ascii="Arial" w:eastAsia="Arial" w:hAnsi="Arial" w:cs="Arial"/>
          <w:b/>
          <w:bCs/>
        </w:rPr>
        <w:t>_</w:t>
      </w:r>
      <w:r w:rsidRPr="003A18AA">
        <w:rPr>
          <w:rFonts w:ascii="Arial" w:eastAsia="Arial" w:hAnsi="Arial" w:cs="Arial"/>
          <w:b/>
          <w:bCs/>
        </w:rPr>
        <w:t>__________________</w:t>
      </w:r>
      <w:r>
        <w:rPr>
          <w:rFonts w:ascii="Arial" w:eastAsia="Arial" w:hAnsi="Arial" w:cs="Arial"/>
          <w:b/>
          <w:bCs/>
        </w:rPr>
        <w:t>_____</w:t>
      </w:r>
    </w:p>
    <w:p w14:paraId="0673A5BD" w14:textId="3208F25C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</w:t>
      </w:r>
      <w:commentRangeStart w:id="5"/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3A65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commentRangeEnd w:id="5"/>
      <w:r w:rsidR="00D73A65">
        <w:rPr>
          <w:rStyle w:val="CommentReference"/>
        </w:rPr>
        <w:commentReference w:id="5"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Banking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>”). Assim sendo, por meio deste Certificado de Conformidade Funcional, certifica junto à Estrutura Inicial responsável pela governança do Open Banking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 Instituição declara que este ambiente replica exatamente o ambiente de produção a ser disponibilizado no diretório das instituições participantes do Open Banking Brasil.</w:t>
      </w:r>
    </w:p>
    <w:p w14:paraId="12DB58A7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 xml:space="preserve">: Se as alterações subsequentes na API ou em outras informações ou testes indicarem que a implementação da API não está em conformidade, a Instituição </w:t>
      </w:r>
      <w:r w:rsidRPr="003A18AA">
        <w:rPr>
          <w:rFonts w:ascii="Arial" w:eastAsia="Arial" w:hAnsi="Arial" w:cs="Arial"/>
          <w:color w:val="000000" w:themeColor="text1"/>
        </w:rPr>
        <w:lastRenderedPageBreak/>
        <w:t>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77777777" w:rsidR="00EC1DAC" w:rsidRPr="003A18AA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hyperlink r:id="rId11" w:history="1">
        <w:r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</w:rPr>
        <w:t>é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parte </w:t>
      </w:r>
      <w:r w:rsidRPr="003A18AA">
        <w:rPr>
          <w:rFonts w:ascii="Arial" w:eastAsia="Arial" w:hAnsi="Arial" w:cs="Arial"/>
          <w:color w:val="000000" w:themeColor="text1"/>
        </w:rPr>
        <w:t>integrante deste Certificado de Conformidade Funcional e a ele se encontra incorporado por referência, inclusive quanto às suas definições. A Instituição concorda em cumprir integralmente as previsões desse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88FE409" w14:textId="77777777" w:rsidR="00EC1DAC" w:rsidRPr="003A18AA" w:rsidRDefault="00EC1DAC" w:rsidP="00EC1DAC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>: A Instituição consente o processamento dos dados pessoais enviados por meio deste Certificado de Conformidade Funcional de acordo com a Política de Privacidade do Open Banking Brasil. A Instituição autoriza a Estrutura poderá publicar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69E7F9B9" w14:textId="77777777" w:rsidR="00EC1DAC" w:rsidRDefault="00EC1DAC" w:rsidP="00EC1DA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Servidores de autorização em produção certificados: O signatário deste termo atesta que os servidores de autorização testado nos testes de conformidade é uma réplica dos servidores de autorização utilizados pelas seguintes marcas do Open Banking,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ListParagraph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CC1CAD" w14:paraId="319EE1D5" w14:textId="77777777" w:rsidTr="008569E8">
        <w:tc>
          <w:tcPr>
            <w:tcW w:w="8489" w:type="dxa"/>
          </w:tcPr>
          <w:p w14:paraId="30DD374A" w14:textId="77777777" w:rsidR="00EC1DAC" w:rsidRPr="00DA062F" w:rsidRDefault="00EC1DAC" w:rsidP="008569E8">
            <w:pPr>
              <w:pStyle w:val="ListParagraph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</w:t>
            </w:r>
            <w:proofErr w:type="spellEnd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 xml:space="preserve"> (Endpoint de Well Known)</w:t>
            </w:r>
          </w:p>
        </w:tc>
      </w:tr>
      <w:tr w:rsidR="00EC1DAC" w:rsidRPr="00435DAC" w14:paraId="3F5B9C90" w14:textId="77777777" w:rsidTr="008569E8">
        <w:tc>
          <w:tcPr>
            <w:tcW w:w="8489" w:type="dxa"/>
          </w:tcPr>
          <w:p w14:paraId="374A7AF3" w14:textId="35580E83" w:rsidR="00EC1DAC" w:rsidRPr="00435DAC" w:rsidRDefault="00435DAC" w:rsidP="008569E8">
            <w:pPr>
              <w:pStyle w:val="ListParagraph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  <w:commentRangeStart w:id="6"/>
            <w:r w:rsidRPr="00435DAC">
              <w:rPr>
                <w:rStyle w:val="Hyperlink"/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https://auth.mockbank.poc.raidiam.io/.well-known/openid-configuration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</w:tbl>
    <w:p w14:paraId="640AD740" w14:textId="77777777" w:rsidR="00EC1DAC" w:rsidRPr="00435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435DAC">
        <w:rPr>
          <w:rFonts w:ascii="Arial" w:eastAsia="Arial" w:hAnsi="Arial" w:cs="Arial"/>
          <w:color w:val="000000" w:themeColor="text1"/>
          <w:lang w:val="en-US"/>
        </w:rPr>
        <w:tab/>
      </w:r>
    </w:p>
    <w:p w14:paraId="07C23DAC" w14:textId="276DE9ED" w:rsidR="00EC1DAC" w:rsidRPr="00435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435DAC">
        <w:rPr>
          <w:rFonts w:ascii="Arial" w:eastAsia="Arial" w:hAnsi="Arial" w:cs="Arial"/>
          <w:color w:val="000000" w:themeColor="text1"/>
          <w:lang w:val="en-US"/>
        </w:rPr>
        <w:tab/>
      </w:r>
    </w:p>
    <w:p w14:paraId="41C4B0F9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commentRangeStart w:id="7"/>
      <w:r w:rsidRPr="003A18AA">
        <w:rPr>
          <w:rFonts w:ascii="Arial" w:eastAsia="Arial" w:hAnsi="Arial" w:cs="Arial"/>
          <w:b/>
          <w:bCs/>
        </w:rPr>
        <w:t>SIGNATÁRIO(S) DA INSTITUIÇÃO</w:t>
      </w:r>
      <w:r w:rsidRPr="003A18AA">
        <w:rPr>
          <w:rStyle w:val="FootnoteReference"/>
          <w:rFonts w:ascii="Arial" w:eastAsia="Arial" w:hAnsi="Arial" w:cs="Arial"/>
          <w:b/>
          <w:bCs/>
        </w:rPr>
        <w:footnoteReference w:id="1"/>
      </w:r>
      <w:r w:rsidRPr="003A18AA">
        <w:rPr>
          <w:rFonts w:ascii="Arial" w:eastAsia="Arial" w:hAnsi="Arial" w:cs="Arial"/>
          <w:b/>
          <w:bCs/>
        </w:rPr>
        <w:t>:</w:t>
      </w:r>
    </w:p>
    <w:p w14:paraId="31C610DB" w14:textId="5A70EEE1" w:rsidR="00EC1DAC" w:rsidRPr="00FF539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  <w:r w:rsidRPr="00FF539F">
        <w:rPr>
          <w:rFonts w:ascii="Arial" w:eastAsia="Arial" w:hAnsi="Arial" w:cs="Arial"/>
          <w:b/>
          <w:bCs/>
          <w:lang w:val="en-US"/>
        </w:rPr>
        <w:t>______</w:t>
      </w:r>
      <w:r w:rsidR="00FF539F" w:rsidRPr="00FF539F">
        <w:rPr>
          <w:rFonts w:ascii="Arial" w:eastAsia="Arial" w:hAnsi="Arial" w:cs="Arial"/>
          <w:b/>
          <w:bCs/>
          <w:lang w:val="en-US"/>
        </w:rPr>
        <w:t>&lt;Insert Signature Here&gt;__</w:t>
      </w:r>
      <w:r w:rsidRPr="00FF539F">
        <w:rPr>
          <w:rFonts w:ascii="Arial" w:eastAsia="Arial" w:hAnsi="Arial" w:cs="Arial"/>
          <w:b/>
          <w:bCs/>
          <w:lang w:val="en-US"/>
        </w:rPr>
        <w:t>_____</w:t>
      </w:r>
      <w:r w:rsidR="00FF539F">
        <w:rPr>
          <w:rFonts w:ascii="Arial" w:eastAsia="Arial" w:hAnsi="Arial" w:cs="Arial"/>
          <w:b/>
          <w:bCs/>
          <w:lang w:val="en-US"/>
        </w:rPr>
        <w:t>____</w:t>
      </w:r>
    </w:p>
    <w:p w14:paraId="16817794" w14:textId="3989039B" w:rsidR="00EC1DAC" w:rsidRPr="00FF539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lang w:val="en-US"/>
        </w:rPr>
      </w:pPr>
      <w:r w:rsidRPr="00FF539F">
        <w:rPr>
          <w:rFonts w:ascii="Arial" w:eastAsia="Arial" w:hAnsi="Arial" w:cs="Arial"/>
          <w:b/>
          <w:bCs/>
          <w:lang w:val="en-US"/>
        </w:rPr>
        <w:t>Nome: ___</w:t>
      </w:r>
      <w:r w:rsidR="00435DAC" w:rsidRPr="00FF539F">
        <w:rPr>
          <w:rFonts w:ascii="Arial" w:eastAsia="Arial" w:hAnsi="Arial" w:cs="Arial"/>
          <w:b/>
          <w:bCs/>
          <w:lang w:val="en-US"/>
        </w:rPr>
        <w:t>Ralph Bragg</w:t>
      </w:r>
      <w:r w:rsidRPr="00FF539F">
        <w:rPr>
          <w:rFonts w:ascii="Arial" w:eastAsia="Arial" w:hAnsi="Arial" w:cs="Arial"/>
          <w:b/>
          <w:bCs/>
          <w:lang w:val="en-US"/>
        </w:rPr>
        <w:t>_________</w:t>
      </w:r>
      <w:r w:rsidR="00FF539F">
        <w:rPr>
          <w:rFonts w:ascii="Arial" w:eastAsia="Arial" w:hAnsi="Arial" w:cs="Arial"/>
          <w:b/>
          <w:bCs/>
          <w:lang w:val="en-US"/>
        </w:rPr>
        <w:t>_________</w:t>
      </w:r>
    </w:p>
    <w:p w14:paraId="7FD53052" w14:textId="03F566C0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</w:t>
      </w:r>
      <w:r w:rsidR="00FF539F">
        <w:rPr>
          <w:rFonts w:ascii="Arial" w:eastAsia="Arial" w:hAnsi="Arial" w:cs="Arial"/>
          <w:b/>
          <w:bCs/>
        </w:rPr>
        <w:t>CTO</w:t>
      </w:r>
      <w:r w:rsidRPr="003A18AA">
        <w:rPr>
          <w:rFonts w:ascii="Arial" w:eastAsia="Arial" w:hAnsi="Arial" w:cs="Arial"/>
          <w:b/>
          <w:bCs/>
        </w:rPr>
        <w:t>___________________________</w:t>
      </w:r>
    </w:p>
    <w:p w14:paraId="30ABA58A" w14:textId="293C9275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</w:t>
      </w:r>
      <w:r w:rsidR="00FF539F" w:rsidRPr="00FF539F">
        <w:rPr>
          <w:rFonts w:ascii="Arial" w:hAnsi="Arial" w:cs="Arial"/>
          <w:b/>
          <w:bCs/>
        </w:rPr>
        <w:t>08/11/2021</w:t>
      </w:r>
      <w:r w:rsidRPr="003A18AA">
        <w:rPr>
          <w:rFonts w:ascii="Arial" w:hAnsi="Arial" w:cs="Arial"/>
        </w:rPr>
        <w:t>____________________________</w:t>
      </w:r>
      <w:commentRangeEnd w:id="7"/>
      <w:r w:rsidR="00435DAC">
        <w:rPr>
          <w:rStyle w:val="CommentReference"/>
        </w:rPr>
        <w:commentReference w:id="7"/>
      </w:r>
    </w:p>
    <w:p w14:paraId="43FA5A67" w14:textId="77777777" w:rsidR="00EC1DAC" w:rsidRPr="003A18AA" w:rsidRDefault="00EC1DAC" w:rsidP="00EC1DAC">
      <w:pPr>
        <w:jc w:val="both"/>
        <w:rPr>
          <w:rFonts w:ascii="Arial" w:hAnsi="Arial" w:cs="Arial"/>
        </w:rPr>
      </w:pPr>
      <w:r w:rsidRPr="003A18AA">
        <w:rPr>
          <w:rFonts w:ascii="Arial" w:hAnsi="Arial" w:cs="Arial"/>
        </w:rPr>
        <w:lastRenderedPageBreak/>
        <w:br/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8"/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EC1DAC" w:rsidRPr="003A18AA" w14:paraId="3AA17789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8791DF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4F29C78D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75BB214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9D3BFFE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17EF046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1A2E1733" w14:textId="77777777" w:rsidTr="008569E8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commentRangeEnd w:id="8"/>
      <w:r w:rsidR="00FF539F">
        <w:rPr>
          <w:rStyle w:val="CommentReference"/>
        </w:rPr>
        <w:commentReference w:id="8"/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8569E8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8569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EC1DAC" w:rsidRPr="003A18AA" w14:paraId="78233CD5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C1EA216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6EC60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92CE357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99DF70B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1169110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5FB33782" w14:textId="77777777" w:rsidTr="008569E8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77777777" w:rsidR="00EC1DAC" w:rsidRPr="003A18AA" w:rsidRDefault="00EC1DAC" w:rsidP="008569E8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77777777" w:rsidR="00EC1DAC" w:rsidRPr="003A18AA" w:rsidRDefault="00EC1DAC" w:rsidP="008569E8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rick Domingues" w:date="2021-11-12T00:03:00Z" w:initials="ED">
    <w:p w14:paraId="4B626519" w14:textId="337FED99" w:rsidR="00CC1CAD" w:rsidRDefault="00CC1CAD">
      <w:pPr>
        <w:pStyle w:val="CommentText"/>
      </w:pPr>
      <w:r>
        <w:rPr>
          <w:rStyle w:val="CommentReference"/>
        </w:rPr>
        <w:annotationRef/>
      </w:r>
      <w:r>
        <w:t xml:space="preserve">Inserir o nome da instituição participante do Open Banking, de preferência conforme está descrito no diretório. </w:t>
      </w:r>
    </w:p>
    <w:p w14:paraId="6AC7D489" w14:textId="5CD87A21" w:rsidR="00CC1CAD" w:rsidRDefault="00CC1CAD">
      <w:pPr>
        <w:pStyle w:val="CommentText"/>
      </w:pPr>
      <w:r>
        <w:t>Em caso de diversas implementações garantir que o nome é igual em todas as submissões.</w:t>
      </w:r>
    </w:p>
    <w:p w14:paraId="77D2361A" w14:textId="77777777" w:rsidR="000622BF" w:rsidRDefault="000622BF">
      <w:pPr>
        <w:pStyle w:val="CommentText"/>
      </w:pPr>
    </w:p>
    <w:p w14:paraId="5C821539" w14:textId="43D5FD2D" w:rsidR="00CC1CAD" w:rsidRDefault="000622BF">
      <w:pPr>
        <w:pStyle w:val="CommentText"/>
      </w:pPr>
      <w:r>
        <w:t>Validação</w:t>
      </w:r>
      <w:r w:rsidR="00CC1CAD">
        <w:t>: Campo não é validado pelo Service Desk</w:t>
      </w:r>
    </w:p>
  </w:comment>
  <w:comment w:id="1" w:author="Erick Domingues" w:date="2021-11-12T00:05:00Z" w:initials="ED">
    <w:p w14:paraId="495CE6B4" w14:textId="7F1075FE" w:rsidR="00CC1CAD" w:rsidRDefault="00CC1CAD">
      <w:pPr>
        <w:pStyle w:val="CommentText"/>
      </w:pPr>
      <w:r>
        <w:rPr>
          <w:rStyle w:val="CommentReference"/>
        </w:rPr>
        <w:annotationRef/>
      </w:r>
      <w:r>
        <w:t>Inserir o nome da implementação referente ao Authorization Server que está sendo certificado.</w:t>
      </w:r>
    </w:p>
    <w:p w14:paraId="48B28F35" w14:textId="5501B20B" w:rsidR="00CC1CAD" w:rsidRDefault="00CC1CAD">
      <w:pPr>
        <w:pStyle w:val="CommentText"/>
      </w:pPr>
    </w:p>
    <w:p w14:paraId="3D182E8E" w14:textId="6961086B" w:rsidR="00CC1CAD" w:rsidRDefault="00CC1CAD">
      <w:pPr>
        <w:pStyle w:val="CommentText"/>
      </w:pPr>
      <w:r>
        <w:t>Em caso de múltiplas submissões do documento de certificação, importante garantir que os nomes se mantem para que todos sejam incluídos na mesma linha da tabela.</w:t>
      </w:r>
    </w:p>
    <w:p w14:paraId="4A8CEAA1" w14:textId="1B1202B3" w:rsidR="00CC1CAD" w:rsidRDefault="00CC1CAD">
      <w:pPr>
        <w:pStyle w:val="CommentText"/>
      </w:pPr>
    </w:p>
    <w:p w14:paraId="1CFE4932" w14:textId="20C6DA50" w:rsidR="00CC1CAD" w:rsidRDefault="000622BF">
      <w:pPr>
        <w:pStyle w:val="CommentText"/>
      </w:pPr>
      <w:r>
        <w:t>Validação</w:t>
      </w:r>
      <w:r w:rsidR="00CC1CAD">
        <w:t>: Campo não é validado pelo Service Desk</w:t>
      </w:r>
    </w:p>
    <w:p w14:paraId="58F6E819" w14:textId="58E88B05" w:rsidR="00CC1CAD" w:rsidRDefault="00CC1CAD">
      <w:pPr>
        <w:pStyle w:val="CommentText"/>
      </w:pPr>
    </w:p>
  </w:comment>
  <w:comment w:id="2" w:author="Erick Domingues" w:date="2021-11-12T00:07:00Z" w:initials="ED">
    <w:p w14:paraId="20B796AC" w14:textId="77777777" w:rsidR="00CC1CAD" w:rsidRDefault="00CC1CAD">
      <w:pPr>
        <w:pStyle w:val="CommentText"/>
      </w:pPr>
      <w:r>
        <w:rPr>
          <w:rStyle w:val="CommentReference"/>
        </w:rPr>
        <w:annotationRef/>
      </w:r>
      <w:r>
        <w:t>Selecionar as APIs que serão objeto da certificação. Apesar do documento de certificação poder ser utilizado de forma repetida para diversas APIs, reforçamos que cada Ticket no Service Desk é referente a apenas uma API a ser certificada.</w:t>
      </w:r>
    </w:p>
    <w:p w14:paraId="5434F0D2" w14:textId="77777777" w:rsidR="00CC1CAD" w:rsidRDefault="00CC1CAD">
      <w:pPr>
        <w:pStyle w:val="CommentText"/>
      </w:pPr>
    </w:p>
    <w:p w14:paraId="4D1A2CC8" w14:textId="68434C89" w:rsidR="00CC1CAD" w:rsidRDefault="00CC1CAD">
      <w:pPr>
        <w:pStyle w:val="CommentText"/>
      </w:pPr>
      <w:r>
        <w:t>A Versão selecionada deve ser exatamente igual a versão da API que está sendo certificada. Os campos aqui assinalados são referentes as versões que estão sendo certificadas no motor de conformidade funcionais</w:t>
      </w:r>
      <w:r w:rsidR="004D7B15">
        <w:t xml:space="preserve"> iniciadas no dia 08/11/21</w:t>
      </w:r>
    </w:p>
    <w:p w14:paraId="03D75BD7" w14:textId="77777777" w:rsidR="00CC1CAD" w:rsidRDefault="00CC1CAD">
      <w:pPr>
        <w:pStyle w:val="CommentText"/>
      </w:pPr>
    </w:p>
    <w:p w14:paraId="01F23785" w14:textId="4EBCB4C3" w:rsidR="00CC1CAD" w:rsidRPr="00CC1CAD" w:rsidRDefault="000622BF">
      <w:pPr>
        <w:pStyle w:val="CommentText"/>
      </w:pPr>
      <w:r>
        <w:t>Validação</w:t>
      </w:r>
      <w:r w:rsidR="00CC1CAD">
        <w:t xml:space="preserve">: Campo </w:t>
      </w:r>
      <w:r w:rsidR="00CC1CAD">
        <w:rPr>
          <w:b/>
          <w:bCs/>
        </w:rPr>
        <w:t xml:space="preserve">é validado pelo </w:t>
      </w:r>
      <w:proofErr w:type="spellStart"/>
      <w:r w:rsidR="00CC1CAD">
        <w:rPr>
          <w:b/>
          <w:bCs/>
        </w:rPr>
        <w:t>service</w:t>
      </w:r>
      <w:proofErr w:type="spellEnd"/>
      <w:r w:rsidR="00CC1CAD">
        <w:rPr>
          <w:b/>
          <w:bCs/>
        </w:rPr>
        <w:t xml:space="preserve"> </w:t>
      </w:r>
      <w:proofErr w:type="spellStart"/>
      <w:r w:rsidR="00CC1CAD">
        <w:rPr>
          <w:b/>
          <w:bCs/>
        </w:rPr>
        <w:t>desk</w:t>
      </w:r>
      <w:proofErr w:type="spellEnd"/>
      <w:r w:rsidR="00CC1CAD">
        <w:rPr>
          <w:b/>
          <w:bCs/>
        </w:rPr>
        <w:t xml:space="preserve">. </w:t>
      </w:r>
      <w:r w:rsidR="00CC1CAD">
        <w:t xml:space="preserve">Em caso de erro no preenchimento da versão ou log enviado sem versão correspondente, documento deverá ser reenviado. </w:t>
      </w:r>
    </w:p>
  </w:comment>
  <w:comment w:id="3" w:author="Erick Domingues" w:date="2021-11-12T00:17:00Z" w:initials="ED">
    <w:p w14:paraId="0E9D6DF2" w14:textId="77777777" w:rsidR="004D7B15" w:rsidRDefault="004D7B15">
      <w:pPr>
        <w:pStyle w:val="CommentText"/>
      </w:pPr>
      <w:r>
        <w:rPr>
          <w:rStyle w:val="CommentReference"/>
        </w:rPr>
        <w:annotationRef/>
      </w:r>
    </w:p>
    <w:p w14:paraId="23154615" w14:textId="77777777" w:rsidR="004D7B15" w:rsidRDefault="004D7B15">
      <w:pPr>
        <w:pStyle w:val="CommentText"/>
      </w:pPr>
      <w:r>
        <w:t>Inserir a versão explicitada no plano de testes a ser submetido junto com o documento. Valor deve ser igual ao campo “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”, não precisando conter o build. </w:t>
      </w:r>
    </w:p>
    <w:p w14:paraId="46956F85" w14:textId="77777777" w:rsidR="004D7B15" w:rsidRDefault="004D7B15">
      <w:pPr>
        <w:pStyle w:val="CommentText"/>
      </w:pPr>
    </w:p>
    <w:p w14:paraId="38F76FCB" w14:textId="2600B035" w:rsidR="004D7B15" w:rsidRDefault="000622BF">
      <w:pPr>
        <w:pStyle w:val="CommentText"/>
      </w:pPr>
      <w:r>
        <w:t>Validação</w:t>
      </w:r>
      <w:r w:rsidR="004D7B15">
        <w:t xml:space="preserve">: Campo </w:t>
      </w:r>
      <w:r w:rsidR="004D7B15" w:rsidRPr="000622BF">
        <w:rPr>
          <w:b/>
          <w:bCs/>
        </w:rPr>
        <w:t xml:space="preserve">é validado pelo </w:t>
      </w:r>
      <w:proofErr w:type="spellStart"/>
      <w:r w:rsidR="004D7B15" w:rsidRPr="000622BF">
        <w:rPr>
          <w:b/>
          <w:bCs/>
        </w:rPr>
        <w:t>service</w:t>
      </w:r>
      <w:proofErr w:type="spellEnd"/>
      <w:r w:rsidR="004D7B15" w:rsidRPr="000622BF">
        <w:rPr>
          <w:b/>
          <w:bCs/>
        </w:rPr>
        <w:t xml:space="preserve"> </w:t>
      </w:r>
      <w:proofErr w:type="spellStart"/>
      <w:r w:rsidR="004D7B15" w:rsidRPr="000622BF">
        <w:rPr>
          <w:b/>
          <w:bCs/>
        </w:rPr>
        <w:t>desk</w:t>
      </w:r>
      <w:proofErr w:type="spellEnd"/>
      <w:r w:rsidR="004D7B15">
        <w:t>.</w:t>
      </w:r>
      <w:r w:rsidR="001B2B17">
        <w:t xml:space="preserve"> Caso versão não esteja paralela </w:t>
      </w:r>
      <w:r>
        <w:t>com log de testes, documento deverá ser reenviado</w:t>
      </w:r>
    </w:p>
  </w:comment>
  <w:comment w:id="4" w:author="Erick Domingues" w:date="2021-11-12T00:24:00Z" w:initials="ED">
    <w:p w14:paraId="1D378490" w14:textId="77777777" w:rsidR="00880D65" w:rsidRDefault="00880D65">
      <w:pPr>
        <w:pStyle w:val="CommentText"/>
      </w:pPr>
      <w:r>
        <w:rPr>
          <w:rStyle w:val="CommentReference"/>
        </w:rPr>
        <w:annotationRef/>
      </w:r>
      <w:r w:rsidR="000622BF">
        <w:t>Data de execução dos testes conforme descrito no plano de testes. Recomendamos que a IF insira a data exposta em “Exported”.</w:t>
      </w:r>
    </w:p>
    <w:p w14:paraId="7710DC18" w14:textId="77777777" w:rsidR="000622BF" w:rsidRDefault="000622BF">
      <w:pPr>
        <w:pStyle w:val="CommentText"/>
      </w:pPr>
    </w:p>
    <w:p w14:paraId="0D0E6F89" w14:textId="6109F43E" w:rsidR="000622BF" w:rsidRDefault="000622BF">
      <w:pPr>
        <w:pStyle w:val="CommentText"/>
      </w:pPr>
      <w:r>
        <w:t>Validação</w:t>
      </w:r>
      <w:r>
        <w:t xml:space="preserve">: Campo é validado pelo Service Desk. </w:t>
      </w:r>
      <w:r w:rsidR="00FF539F">
        <w:t>D</w:t>
      </w:r>
      <w:r w:rsidR="00D73A65">
        <w:t xml:space="preserve">ata exposta </w:t>
      </w:r>
      <w:r w:rsidR="00FF539F">
        <w:t xml:space="preserve">pode ter até dois dias de diferença do campo </w:t>
      </w:r>
      <w:r w:rsidR="00D73A65">
        <w:t>Exported</w:t>
      </w:r>
      <w:r w:rsidR="00FF539F">
        <w:t xml:space="preserve"> no log de testes.</w:t>
      </w:r>
      <w:r w:rsidR="00D73A65">
        <w:t xml:space="preserve"> </w:t>
      </w:r>
      <w:r w:rsidR="00FF539F">
        <w:t>C</w:t>
      </w:r>
      <w:r w:rsidR="00D73A65">
        <w:t>aso</w:t>
      </w:r>
      <w:r>
        <w:t xml:space="preserve"> exista </w:t>
      </w:r>
      <w:r w:rsidR="00D73A65">
        <w:t xml:space="preserve">uma diferencia de mais de dois dias </w:t>
      </w:r>
      <w:r>
        <w:t xml:space="preserve">entre a data </w:t>
      </w:r>
      <w:r w:rsidR="00D73A65">
        <w:t>em “EXPORTED” e a data reportada o documento deverá ser reenviado</w:t>
      </w:r>
    </w:p>
  </w:comment>
  <w:comment w:id="5" w:author="Erick Domingues" w:date="2021-11-12T12:36:00Z" w:initials="ED">
    <w:p w14:paraId="12740CD0" w14:textId="77777777" w:rsidR="00D73A65" w:rsidRDefault="00D73A65">
      <w:pPr>
        <w:pStyle w:val="CommentText"/>
      </w:pPr>
      <w:r>
        <w:rPr>
          <w:rStyle w:val="CommentReference"/>
        </w:rPr>
        <w:annotationRef/>
      </w:r>
    </w:p>
    <w:p w14:paraId="5B9F40A6" w14:textId="448FC5C1" w:rsidR="00D73A65" w:rsidRDefault="00D73A65">
      <w:pPr>
        <w:pStyle w:val="CommentText"/>
      </w:pPr>
      <w:r>
        <w:t xml:space="preserve">Inserir qual o ambiente da instituição que foi utilizado para certificação. Para </w:t>
      </w:r>
      <w:proofErr w:type="spellStart"/>
      <w:r>
        <w:t>Payments</w:t>
      </w:r>
      <w:proofErr w:type="spellEnd"/>
      <w:r>
        <w:t xml:space="preserve"> não é possível a utilização do ambiente produtivo. Para a </w:t>
      </w:r>
      <w:proofErr w:type="spellStart"/>
      <w:r>
        <w:t>Customer</w:t>
      </w:r>
      <w:proofErr w:type="spellEnd"/>
      <w:r>
        <w:t xml:space="preserve"> Data a IF pode optar por se certificar utilizando seu ambiente produtivo</w:t>
      </w:r>
      <w:r w:rsidR="00FF539F">
        <w:t xml:space="preserve"> ou de homologação.</w:t>
      </w:r>
    </w:p>
    <w:p w14:paraId="56CB4B29" w14:textId="77777777" w:rsidR="00D73A65" w:rsidRDefault="00D73A65">
      <w:pPr>
        <w:pStyle w:val="CommentText"/>
      </w:pPr>
    </w:p>
    <w:p w14:paraId="00BC34F5" w14:textId="77777777" w:rsidR="00D73A65" w:rsidRDefault="00D73A65">
      <w:pPr>
        <w:pStyle w:val="CommentText"/>
      </w:pPr>
      <w:r>
        <w:t>IF deve se atentar para a cláusula 2 do termo ao selecionar o ambiente testado.</w:t>
      </w:r>
    </w:p>
    <w:p w14:paraId="2281E72C" w14:textId="77777777" w:rsidR="00D73A65" w:rsidRDefault="00D73A65">
      <w:pPr>
        <w:pStyle w:val="CommentText"/>
      </w:pPr>
    </w:p>
    <w:p w14:paraId="227F4A9A" w14:textId="0917C614" w:rsidR="00D73A65" w:rsidRDefault="00D73A65">
      <w:pPr>
        <w:pStyle w:val="CommentText"/>
      </w:pPr>
      <w:r>
        <w:t xml:space="preserve">Validação: Service Desk valida se ao menos uma das </w:t>
      </w:r>
      <w:r w:rsidR="00FF539F">
        <w:t>caixas</w:t>
      </w:r>
      <w:r>
        <w:t xml:space="preserve"> foi selecionada</w:t>
      </w:r>
    </w:p>
  </w:comment>
  <w:comment w:id="6" w:author="Erick Domingues" w:date="2021-11-12T18:21:00Z" w:initials="ED">
    <w:p w14:paraId="0875459F" w14:textId="43BC3432" w:rsidR="00435DAC" w:rsidRDefault="00435DAC">
      <w:pPr>
        <w:pStyle w:val="CommentText"/>
      </w:pPr>
      <w:r>
        <w:rPr>
          <w:rStyle w:val="CommentReference"/>
        </w:rPr>
        <w:annotationRef/>
      </w:r>
      <w:r>
        <w:t xml:space="preserve">Inserir na tabela todas as </w:t>
      </w:r>
      <w:proofErr w:type="spellStart"/>
      <w:r>
        <w:t>URIs</w:t>
      </w:r>
      <w:proofErr w:type="spellEnd"/>
      <w:r>
        <w:t xml:space="preserve"> referentes ao </w:t>
      </w:r>
      <w:proofErr w:type="spellStart"/>
      <w:r>
        <w:t>Well-Known</w:t>
      </w:r>
      <w:proofErr w:type="spellEnd"/>
      <w:r>
        <w:t xml:space="preserve"> do servidor de autorização dos ambientes produtivos que estarão certificados por meio dessa submissão. </w:t>
      </w:r>
    </w:p>
    <w:p w14:paraId="262B43F3" w14:textId="64DA7653" w:rsidR="00435DAC" w:rsidRDefault="00435DAC">
      <w:pPr>
        <w:pStyle w:val="CommentText"/>
      </w:pPr>
    </w:p>
    <w:p w14:paraId="2BFA3F12" w14:textId="03DE2A36" w:rsidR="00435DAC" w:rsidRPr="00435DAC" w:rsidRDefault="00435DAC">
      <w:pPr>
        <w:pStyle w:val="CommentText"/>
      </w:pPr>
      <w:r w:rsidRPr="00435DAC">
        <w:t>O</w:t>
      </w:r>
      <w:r>
        <w:t>s</w:t>
      </w:r>
      <w:r w:rsidRPr="00435DAC">
        <w:t xml:space="preserve"> </w:t>
      </w:r>
      <w:proofErr w:type="spellStart"/>
      <w:r w:rsidRPr="00435DAC">
        <w:t>Well-Known</w:t>
      </w:r>
      <w:r>
        <w:t>s</w:t>
      </w:r>
      <w:proofErr w:type="spellEnd"/>
      <w:r>
        <w:t xml:space="preserve"> </w:t>
      </w:r>
      <w:r w:rsidRPr="00435DAC">
        <w:t>apresentados</w:t>
      </w:r>
      <w:r>
        <w:t xml:space="preserve"> </w:t>
      </w:r>
      <w:r w:rsidRPr="00435DAC">
        <w:t>devem</w:t>
      </w:r>
      <w:r>
        <w:t xml:space="preserve"> ser exatamente iguais aos valores contidos no campo “</w:t>
      </w:r>
      <w:proofErr w:type="spellStart"/>
      <w:proofErr w:type="gramStart"/>
      <w:r>
        <w:rPr>
          <w:rFonts w:ascii="Courier New" w:hAnsi="Courier New" w:cs="Courier New"/>
          <w:color w:val="000000"/>
        </w:rPr>
        <w:t>OpenIDDiscoveryDocument</w:t>
      </w:r>
      <w:r>
        <w:rPr>
          <w:rFonts w:ascii="Courier New" w:hAnsi="Courier New" w:cs="Courier New"/>
          <w:color w:val="000000"/>
        </w:rPr>
        <w:t>”</w:t>
      </w:r>
      <w:r w:rsidRPr="00435DAC">
        <w:t>presente</w:t>
      </w:r>
      <w:proofErr w:type="spellEnd"/>
      <w:proofErr w:type="gramEnd"/>
      <w:r w:rsidRPr="00435DAC">
        <w:t xml:space="preserve"> no</w:t>
      </w:r>
      <w:r>
        <w:t xml:space="preserve"> servidor de autorização a ser criado no ambiente produtivo. Caso a instituição publique um servidor que não tem o </w:t>
      </w:r>
      <w:proofErr w:type="spellStart"/>
      <w:r>
        <w:t>Well-Known</w:t>
      </w:r>
      <w:proofErr w:type="spellEnd"/>
      <w:r>
        <w:t xml:space="preserve"> contido no documento de certificação, ele não será considerado como certificado.</w:t>
      </w:r>
    </w:p>
    <w:p w14:paraId="16819CBC" w14:textId="77777777" w:rsidR="00435DAC" w:rsidRPr="00435DAC" w:rsidRDefault="00435DAC">
      <w:pPr>
        <w:pStyle w:val="CommentText"/>
      </w:pPr>
    </w:p>
    <w:p w14:paraId="0FE335BA" w14:textId="1B1CB40F" w:rsidR="00435DAC" w:rsidRDefault="00435DAC">
      <w:pPr>
        <w:pStyle w:val="CommentText"/>
      </w:pPr>
      <w:r>
        <w:t>Vale notar que</w:t>
      </w:r>
      <w:r w:rsidR="00FF539F">
        <w:t>,</w:t>
      </w:r>
      <w:r>
        <w:t xml:space="preserve"> conforme o item 2 desse documento, os ambientes presentes nessa tabela devem ser semelhantes a implementação que foi testada durante a certificação.</w:t>
      </w:r>
    </w:p>
    <w:p w14:paraId="440660CB" w14:textId="4EC9E545" w:rsidR="00435DAC" w:rsidRDefault="00435DAC">
      <w:pPr>
        <w:pStyle w:val="CommentText"/>
      </w:pPr>
    </w:p>
    <w:p w14:paraId="326D6FEB" w14:textId="268392AE" w:rsidR="00435DAC" w:rsidRPr="00435DAC" w:rsidRDefault="00435DAC">
      <w:pPr>
        <w:pStyle w:val="CommentText"/>
      </w:pPr>
      <w:r>
        <w:t>Validação: Service Desk não valida o campo. Validação ocorrera após publicação dos A.S.</w:t>
      </w:r>
    </w:p>
    <w:p w14:paraId="0E317B54" w14:textId="1A90E74E" w:rsidR="00435DAC" w:rsidRDefault="00435DAC">
      <w:pPr>
        <w:pStyle w:val="CommentText"/>
      </w:pPr>
      <w:r>
        <w:t xml:space="preserve">  </w:t>
      </w:r>
    </w:p>
  </w:comment>
  <w:comment w:id="7" w:author="Erick Domingues" w:date="2021-11-12T18:31:00Z" w:initials="ED">
    <w:p w14:paraId="59024D44" w14:textId="373464B6" w:rsidR="00435DAC" w:rsidRDefault="00435DAC">
      <w:pPr>
        <w:pStyle w:val="CommentText"/>
      </w:pPr>
      <w:r>
        <w:rPr>
          <w:rStyle w:val="CommentReference"/>
        </w:rPr>
        <w:annotationRef/>
      </w:r>
      <w:r w:rsidR="00FF539F">
        <w:t xml:space="preserve">Campo deverá ser assinado por signatário que possui poderes para representar a instituição. A consulta da representatividade será realizada através da API do Banco Central, descrita no arquivo </w:t>
      </w:r>
      <w:proofErr w:type="spellStart"/>
      <w:r w:rsidR="00FF539F">
        <w:t>readme</w:t>
      </w:r>
      <w:proofErr w:type="spellEnd"/>
      <w:r w:rsidR="00FF539F">
        <w:t xml:space="preserve"> da pasta deste arquivo no </w:t>
      </w:r>
      <w:proofErr w:type="spellStart"/>
      <w:r w:rsidR="00FF539F">
        <w:t>gitlab</w:t>
      </w:r>
      <w:proofErr w:type="spellEnd"/>
      <w:r w:rsidR="00FF539F">
        <w:t xml:space="preserve"> </w:t>
      </w:r>
    </w:p>
    <w:p w14:paraId="66DD3A94" w14:textId="77777777" w:rsidR="00FF539F" w:rsidRDefault="00FF539F">
      <w:pPr>
        <w:pStyle w:val="CommentText"/>
      </w:pPr>
    </w:p>
    <w:p w14:paraId="6A2FD6B9" w14:textId="77777777" w:rsidR="00FF539F" w:rsidRDefault="00FF539F">
      <w:pPr>
        <w:pStyle w:val="CommentText"/>
      </w:pPr>
      <w:r>
        <w:t>O signatário pode optar por assinar o documento fisicamente, sem necessidade de reconhecimento de firma, ou através de um mecanismo de assinatura digital da sua escolha.</w:t>
      </w:r>
    </w:p>
    <w:p w14:paraId="5ACBD847" w14:textId="77777777" w:rsidR="00FF539F" w:rsidRDefault="00FF539F">
      <w:pPr>
        <w:pStyle w:val="CommentText"/>
      </w:pPr>
    </w:p>
    <w:p w14:paraId="0DE5F953" w14:textId="6E936219" w:rsidR="00FF539F" w:rsidRDefault="00FF539F">
      <w:pPr>
        <w:pStyle w:val="CommentText"/>
      </w:pPr>
      <w:r>
        <w:t>Validação: Service Desk valida se documento foi assinado por representante societário através da API do BCB. Caso nome não conste na API, será necessário o envio de documentação que comprove representatividade.</w:t>
      </w:r>
    </w:p>
  </w:comment>
  <w:comment w:id="8" w:author="Erick Domingues" w:date="2021-11-12T18:36:00Z" w:initials="ED">
    <w:p w14:paraId="29E6656E" w14:textId="77777777" w:rsidR="00FF539F" w:rsidRDefault="00FF539F">
      <w:pPr>
        <w:pStyle w:val="CommentText"/>
      </w:pPr>
      <w:r>
        <w:rPr>
          <w:rStyle w:val="CommentReference"/>
        </w:rPr>
        <w:annotationRef/>
      </w:r>
      <w:r>
        <w:t>Deve ser inserido as informações de contato de pessoa responsável por tirar quaisquer dúvidas referentes a certificação e a implementação que foi certificada.</w:t>
      </w:r>
    </w:p>
    <w:p w14:paraId="281BA154" w14:textId="77777777" w:rsidR="00FF539F" w:rsidRDefault="00FF539F">
      <w:pPr>
        <w:pStyle w:val="CommentText"/>
      </w:pPr>
    </w:p>
    <w:p w14:paraId="27273AA4" w14:textId="55E789E7" w:rsidR="00FF539F" w:rsidRDefault="00FF539F">
      <w:pPr>
        <w:pStyle w:val="CommentText"/>
      </w:pPr>
      <w:r>
        <w:t xml:space="preserve">Validação: Campo não é validado pelo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desk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821539" w15:done="0"/>
  <w15:commentEx w15:paraId="58F6E819" w15:done="0"/>
  <w15:commentEx w15:paraId="01F23785" w15:done="0"/>
  <w15:commentEx w15:paraId="38F76FCB" w15:done="0"/>
  <w15:commentEx w15:paraId="0D0E6F89" w15:done="0"/>
  <w15:commentEx w15:paraId="227F4A9A" w15:done="0"/>
  <w15:commentEx w15:paraId="0E317B54" w15:done="0"/>
  <w15:commentEx w15:paraId="0DE5F953" w15:done="0"/>
  <w15:commentEx w15:paraId="27273A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382DE0" w16cex:dateUtc="2021-11-12T03:03:00Z"/>
  <w16cex:commentExtensible w16cex:durableId="25382E60" w16cex:dateUtc="2021-11-12T03:05:00Z"/>
  <w16cex:commentExtensible w16cex:durableId="25382EC0" w16cex:dateUtc="2021-11-12T03:07:00Z"/>
  <w16cex:commentExtensible w16cex:durableId="25383101" w16cex:dateUtc="2021-11-12T03:17:00Z"/>
  <w16cex:commentExtensible w16cex:durableId="253832D3" w16cex:dateUtc="2021-11-12T03:24:00Z"/>
  <w16cex:commentExtensible w16cex:durableId="2538DE40" w16cex:dateUtc="2021-11-12T15:36:00Z"/>
  <w16cex:commentExtensible w16cex:durableId="25392F26" w16cex:dateUtc="2021-11-12T21:21:00Z"/>
  <w16cex:commentExtensible w16cex:durableId="2539316C" w16cex:dateUtc="2021-11-12T21:31:00Z"/>
  <w16cex:commentExtensible w16cex:durableId="253932A8" w16cex:dateUtc="2021-11-12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821539" w16cid:durableId="25382DE0"/>
  <w16cid:commentId w16cid:paraId="58F6E819" w16cid:durableId="25382E60"/>
  <w16cid:commentId w16cid:paraId="01F23785" w16cid:durableId="25382EC0"/>
  <w16cid:commentId w16cid:paraId="38F76FCB" w16cid:durableId="25383101"/>
  <w16cid:commentId w16cid:paraId="0D0E6F89" w16cid:durableId="253832D3"/>
  <w16cid:commentId w16cid:paraId="227F4A9A" w16cid:durableId="2538DE40"/>
  <w16cid:commentId w16cid:paraId="0E317B54" w16cid:durableId="25392F26"/>
  <w16cid:commentId w16cid:paraId="0DE5F953" w16cid:durableId="2539316C"/>
  <w16cid:commentId w16cid:paraId="27273AA4" w16cid:durableId="25393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63E29" w14:textId="77777777" w:rsidR="009740DE" w:rsidRDefault="009740DE" w:rsidP="00EC1DAC">
      <w:pPr>
        <w:spacing w:after="0" w:line="240" w:lineRule="auto"/>
      </w:pPr>
      <w:r>
        <w:separator/>
      </w:r>
    </w:p>
  </w:endnote>
  <w:endnote w:type="continuationSeparator" w:id="0">
    <w:p w14:paraId="0BFD0BF3" w14:textId="77777777" w:rsidR="009740DE" w:rsidRDefault="009740DE" w:rsidP="00EC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358CE" w14:textId="77777777" w:rsidR="002424A5" w:rsidRDefault="0097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8249304"/>
      <w:docPartObj>
        <w:docPartGallery w:val="Page Numbers (Bottom of Page)"/>
        <w:docPartUnique/>
      </w:docPartObj>
    </w:sdtPr>
    <w:sdtEndPr/>
    <w:sdtContent>
      <w:p w14:paraId="258C3E8F" w14:textId="77777777" w:rsidR="00713B67" w:rsidRDefault="001A38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713B67" w:rsidRDefault="00974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6C5FD" w14:textId="77777777" w:rsidR="002424A5" w:rsidRDefault="0097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43895" w14:textId="77777777" w:rsidR="009740DE" w:rsidRDefault="009740DE" w:rsidP="00EC1DAC">
      <w:pPr>
        <w:spacing w:after="0" w:line="240" w:lineRule="auto"/>
      </w:pPr>
      <w:r>
        <w:separator/>
      </w:r>
    </w:p>
  </w:footnote>
  <w:footnote w:type="continuationSeparator" w:id="0">
    <w:p w14:paraId="073133E2" w14:textId="77777777" w:rsidR="009740DE" w:rsidRDefault="009740DE" w:rsidP="00EC1DAC">
      <w:pPr>
        <w:spacing w:after="0" w:line="240" w:lineRule="auto"/>
      </w:pPr>
      <w:r>
        <w:continuationSeparator/>
      </w:r>
    </w:p>
  </w:footnote>
  <w:footnote w:id="1">
    <w:p w14:paraId="3FB79999" w14:textId="77777777" w:rsidR="00EC1DAC" w:rsidRPr="009C2119" w:rsidRDefault="00EC1DAC" w:rsidP="00EC1DAC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C6C03" w14:textId="77777777" w:rsidR="002424A5" w:rsidRDefault="00974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EE2EE" w14:textId="77777777" w:rsidR="002424A5" w:rsidRDefault="009740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3D52E" w14:textId="77777777" w:rsidR="002424A5" w:rsidRDefault="0097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ck Domingues">
    <w15:presenceInfo w15:providerId="None" w15:userId="Erick Domingu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622BF"/>
    <w:rsid w:val="000C7B6D"/>
    <w:rsid w:val="00193E43"/>
    <w:rsid w:val="001A38A3"/>
    <w:rsid w:val="001B2B17"/>
    <w:rsid w:val="00435DAC"/>
    <w:rsid w:val="004D7B15"/>
    <w:rsid w:val="005F5159"/>
    <w:rsid w:val="00672E9E"/>
    <w:rsid w:val="00880D65"/>
    <w:rsid w:val="009740DE"/>
    <w:rsid w:val="00A274C3"/>
    <w:rsid w:val="00BF1097"/>
    <w:rsid w:val="00C15DCF"/>
    <w:rsid w:val="00CC1CAD"/>
    <w:rsid w:val="00D73A65"/>
    <w:rsid w:val="00E34128"/>
    <w:rsid w:val="00EC1DAC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E393"/>
  <w15:chartTrackingRefBased/>
  <w15:docId w15:val="{EA129F7B-7E82-453A-98C5-C8CBD140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DA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D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D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AC"/>
  </w:style>
  <w:style w:type="paragraph" w:styleId="Footer">
    <w:name w:val="footer"/>
    <w:basedOn w:val="Normal"/>
    <w:link w:val="Footer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AC"/>
  </w:style>
  <w:style w:type="character" w:customStyle="1" w:styleId="s">
    <w:name w:val="s"/>
    <w:basedOn w:val="DefaultParagraphFont"/>
    <w:rsid w:val="00EC1DAC"/>
  </w:style>
  <w:style w:type="character" w:styleId="CommentReference">
    <w:name w:val="annotation reference"/>
    <w:basedOn w:val="DefaultParagraphFont"/>
    <w:uiPriority w:val="99"/>
    <w:semiHidden/>
    <w:unhideWhenUsed/>
    <w:rsid w:val="00CC1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C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Banking-Brasil/conformance/tree/main/documents/Tn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Erick Domingues</cp:lastModifiedBy>
  <cp:revision>2</cp:revision>
  <dcterms:created xsi:type="dcterms:W3CDTF">2021-11-12T21:41:00Z</dcterms:created>
  <dcterms:modified xsi:type="dcterms:W3CDTF">2021-11-12T21:41:00Z</dcterms:modified>
</cp:coreProperties>
</file>