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07994" w14:textId="77777777" w:rsidR="008310E1" w:rsidRPr="00B37D0D" w:rsidRDefault="00000000">
      <w:pPr>
        <w:spacing w:after="60"/>
        <w:rPr>
          <w:color w:val="auto"/>
          <w:lang w:val="es-GT"/>
        </w:rPr>
      </w:pPr>
      <w:r w:rsidRPr="00B37D0D">
        <w:rPr>
          <w:b/>
          <w:color w:val="auto"/>
          <w:sz w:val="25"/>
          <w:lang w:val="es-GT"/>
        </w:rPr>
        <w:t>1. Introducción.</w:t>
      </w:r>
    </w:p>
    <w:p w14:paraId="27B50945" w14:textId="6717CFE5" w:rsidR="008310E1" w:rsidRPr="00B37D0D" w:rsidRDefault="00000000">
      <w:pPr>
        <w:spacing w:after="80"/>
        <w:rPr>
          <w:color w:val="auto"/>
          <w:lang w:val="es-GT"/>
        </w:rPr>
      </w:pPr>
      <w:r w:rsidRPr="00B37D0D">
        <w:rPr>
          <w:color w:val="auto"/>
          <w:lang w:val="es-GT"/>
        </w:rPr>
        <w:t xml:space="preserve">El presente caso de uso describe los pasos requeridos para que un </w:t>
      </w:r>
      <w:r w:rsidR="00B37D0D" w:rsidRPr="00B37D0D">
        <w:rPr>
          <w:color w:val="auto"/>
          <w:lang w:val="es-GT"/>
        </w:rPr>
        <w:t>funcionario</w:t>
      </w:r>
      <w:r w:rsidRPr="00B37D0D">
        <w:rPr>
          <w:color w:val="auto"/>
          <w:lang w:val="es-GT"/>
        </w:rPr>
        <w:t xml:space="preserve"> </w:t>
      </w:r>
      <w:r w:rsidR="00B37D0D">
        <w:rPr>
          <w:color w:val="auto"/>
          <w:lang w:val="es-GT"/>
        </w:rPr>
        <w:t>m</w:t>
      </w:r>
      <w:r w:rsidRPr="00B37D0D">
        <w:rPr>
          <w:color w:val="auto"/>
          <w:lang w:val="es-GT"/>
        </w:rPr>
        <w:t>unicipal acceda a la bandeja general de quejas institucionales, monitoree las solicitudes entrantes y audite el historial de quejas atendidas mediante filtros.</w:t>
      </w:r>
    </w:p>
    <w:p w14:paraId="6731621F" w14:textId="77777777" w:rsidR="008310E1" w:rsidRPr="00B37D0D" w:rsidRDefault="00000000">
      <w:pPr>
        <w:spacing w:before="120" w:after="60"/>
        <w:rPr>
          <w:color w:val="auto"/>
          <w:lang w:val="es-GT"/>
        </w:rPr>
      </w:pPr>
      <w:r w:rsidRPr="00B37D0D">
        <w:rPr>
          <w:b/>
          <w:color w:val="auto"/>
          <w:sz w:val="25"/>
          <w:lang w:val="es-GT"/>
        </w:rPr>
        <w:t>Objetivo.</w:t>
      </w:r>
    </w:p>
    <w:p w14:paraId="6C8E3918" w14:textId="77777777" w:rsidR="008310E1" w:rsidRPr="00B37D0D" w:rsidRDefault="00000000">
      <w:pPr>
        <w:spacing w:after="80"/>
        <w:rPr>
          <w:color w:val="auto"/>
          <w:lang w:val="es-GT"/>
        </w:rPr>
      </w:pPr>
      <w:r w:rsidRPr="00B37D0D">
        <w:rPr>
          <w:color w:val="auto"/>
          <w:lang w:val="es-GT"/>
        </w:rPr>
        <w:t>Proveer una bandeja centralizada de monitoreo y auditoría de quejas municipales para el control de gestión institucional.</w:t>
      </w:r>
    </w:p>
    <w:p w14:paraId="273134E6" w14:textId="77777777" w:rsidR="008310E1" w:rsidRPr="00B37D0D" w:rsidRDefault="00000000">
      <w:pPr>
        <w:spacing w:before="160" w:after="80"/>
        <w:rPr>
          <w:color w:val="auto"/>
          <w:lang w:val="es-GT"/>
        </w:rPr>
      </w:pPr>
      <w:r w:rsidRPr="00B37D0D">
        <w:rPr>
          <w:b/>
          <w:color w:val="auto"/>
          <w:sz w:val="25"/>
          <w:lang w:val="es-GT"/>
        </w:rPr>
        <w:t>2. Definición Caso de Uso</w:t>
      </w:r>
    </w:p>
    <w:p w14:paraId="25C713AE" w14:textId="77777777" w:rsidR="008310E1" w:rsidRPr="00B37D0D" w:rsidRDefault="00000000">
      <w:pPr>
        <w:spacing w:before="80" w:after="60"/>
        <w:rPr>
          <w:color w:val="auto"/>
          <w:lang w:val="es-GT"/>
        </w:rPr>
      </w:pPr>
      <w:r w:rsidRPr="00B37D0D">
        <w:rPr>
          <w:b/>
          <w:color w:val="auto"/>
          <w:sz w:val="23"/>
          <w:lang w:val="es-GT"/>
        </w:rPr>
        <w:t>2.1 Actores.</w:t>
      </w:r>
    </w:p>
    <w:p w14:paraId="614AAF8F" w14:textId="54783C80" w:rsidR="008310E1" w:rsidRPr="00B37D0D" w:rsidRDefault="00000000">
      <w:pPr>
        <w:spacing w:after="40"/>
        <w:rPr>
          <w:color w:val="auto"/>
          <w:lang w:val="es-GT"/>
        </w:rPr>
      </w:pPr>
      <w:r w:rsidRPr="00B37D0D">
        <w:rPr>
          <w:color w:val="auto"/>
          <w:lang w:val="es-GT"/>
        </w:rPr>
        <w:t xml:space="preserve">Funcionario Municipal </w:t>
      </w:r>
      <w:r w:rsidR="00B37D0D">
        <w:rPr>
          <w:color w:val="auto"/>
          <w:lang w:val="es-GT"/>
        </w:rPr>
        <w:t>(</w:t>
      </w:r>
      <w:r w:rsidRPr="00B37D0D">
        <w:rPr>
          <w:color w:val="auto"/>
          <w:lang w:val="es-GT"/>
        </w:rPr>
        <w:t>Usuario</w:t>
      </w:r>
      <w:r w:rsidR="00B37D0D">
        <w:rPr>
          <w:color w:val="auto"/>
          <w:lang w:val="es-GT"/>
        </w:rPr>
        <w:t>)</w:t>
      </w:r>
      <w:r w:rsidRPr="00B37D0D">
        <w:rPr>
          <w:color w:val="auto"/>
          <w:lang w:val="es-GT"/>
        </w:rPr>
        <w:t>.</w:t>
      </w:r>
    </w:p>
    <w:p w14:paraId="093DE761" w14:textId="5F07819D" w:rsidR="008310E1" w:rsidRPr="00B37D0D" w:rsidRDefault="00000000">
      <w:pPr>
        <w:spacing w:after="80"/>
        <w:rPr>
          <w:color w:val="auto"/>
          <w:lang w:val="es-GT"/>
        </w:rPr>
      </w:pPr>
      <w:r w:rsidRPr="00B37D0D">
        <w:rPr>
          <w:color w:val="auto"/>
          <w:lang w:val="es-GT"/>
        </w:rPr>
        <w:t>Portal del Sistema</w:t>
      </w:r>
      <w:r w:rsidR="00B37D0D">
        <w:rPr>
          <w:color w:val="auto"/>
          <w:lang w:val="es-GT"/>
        </w:rPr>
        <w:t>.</w:t>
      </w:r>
    </w:p>
    <w:p w14:paraId="26E23354" w14:textId="77777777" w:rsidR="008310E1" w:rsidRPr="00B37D0D" w:rsidRDefault="00000000">
      <w:pPr>
        <w:spacing w:before="120" w:after="60"/>
        <w:rPr>
          <w:color w:val="auto"/>
          <w:lang w:val="es-GT"/>
        </w:rPr>
      </w:pPr>
      <w:r w:rsidRPr="00B37D0D">
        <w:rPr>
          <w:b/>
          <w:color w:val="auto"/>
          <w:sz w:val="23"/>
          <w:lang w:val="es-GT"/>
        </w:rPr>
        <w:t>2.2 Precondiciones.</w:t>
      </w:r>
    </w:p>
    <w:p w14:paraId="4ED7F51B" w14:textId="7A4EC816" w:rsidR="008310E1" w:rsidRPr="00B37D0D" w:rsidRDefault="00000000" w:rsidP="00B37D0D">
      <w:pPr>
        <w:spacing w:after="40"/>
        <w:rPr>
          <w:color w:val="auto"/>
          <w:lang w:val="es-GT"/>
        </w:rPr>
      </w:pPr>
      <w:r w:rsidRPr="00B37D0D">
        <w:rPr>
          <w:color w:val="auto"/>
          <w:lang w:val="es-GT"/>
        </w:rPr>
        <w:t xml:space="preserve">El usuario se encuentra autenticado con rol de </w:t>
      </w:r>
      <w:proofErr w:type="gramStart"/>
      <w:r w:rsidRPr="00B37D0D">
        <w:rPr>
          <w:color w:val="auto"/>
          <w:lang w:val="es-GT"/>
        </w:rPr>
        <w:t>Funcionario</w:t>
      </w:r>
      <w:proofErr w:type="gramEnd"/>
      <w:r w:rsidRPr="00B37D0D">
        <w:rPr>
          <w:color w:val="auto"/>
          <w:lang w:val="es-GT"/>
        </w:rPr>
        <w:t xml:space="preserve"> Municipal o Administrador. (RN13)</w:t>
      </w:r>
    </w:p>
    <w:p w14:paraId="4DE2F39C" w14:textId="77777777" w:rsidR="008310E1" w:rsidRPr="00B37D0D" w:rsidRDefault="00000000">
      <w:pPr>
        <w:spacing w:before="160" w:after="60"/>
        <w:rPr>
          <w:color w:val="auto"/>
          <w:lang w:val="es-GT"/>
        </w:rPr>
      </w:pPr>
      <w:r w:rsidRPr="00B37D0D">
        <w:rPr>
          <w:b/>
          <w:color w:val="auto"/>
          <w:sz w:val="23"/>
          <w:lang w:val="es-GT"/>
        </w:rPr>
        <w:t>2.3 Flujo Normal Básico</w:t>
      </w:r>
    </w:p>
    <w:p w14:paraId="16A8899B" w14:textId="2141AA94" w:rsidR="008310E1" w:rsidRPr="00B37D0D" w:rsidRDefault="00B37D0D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>1.</w:t>
      </w:r>
      <w:r w:rsidR="00000000" w:rsidRPr="00B37D0D">
        <w:rPr>
          <w:color w:val="auto"/>
          <w:lang w:val="es-GT"/>
        </w:rPr>
        <w:t>El funcionario ingresa a la sección “Catálogo e Historial de Quejas”.</w:t>
      </w:r>
    </w:p>
    <w:p w14:paraId="5AB3C24B" w14:textId="776C9817" w:rsidR="008310E1" w:rsidRPr="00B37D0D" w:rsidRDefault="00B37D0D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>2.</w:t>
      </w:r>
      <w:r w:rsidR="00000000" w:rsidRPr="00B37D0D">
        <w:rPr>
          <w:color w:val="auto"/>
          <w:lang w:val="es-GT"/>
        </w:rPr>
        <w:t>El sistema muestra el panel de control con los filtros de búsqueda avanzada y la grilla consolidada de quejas: (RN13, RN28)</w:t>
      </w:r>
    </w:p>
    <w:p w14:paraId="3D319FEC" w14:textId="77777777" w:rsidR="008310E1" w:rsidRPr="00B37D0D" w:rsidRDefault="00000000">
      <w:pPr>
        <w:spacing w:after="50"/>
        <w:ind w:left="432"/>
        <w:rPr>
          <w:color w:val="auto"/>
          <w:lang w:val="es-GT"/>
        </w:rPr>
      </w:pPr>
      <w:r w:rsidRPr="00B37D0D">
        <w:rPr>
          <w:color w:val="auto"/>
          <w:sz w:val="21"/>
          <w:lang w:val="es-GT"/>
        </w:rPr>
        <w:t>- Filtro por Rango de Fechas (Fecha Desde y Fecha Hasta) (RN28)</w:t>
      </w:r>
    </w:p>
    <w:p w14:paraId="33D0F10F" w14:textId="77777777" w:rsidR="008310E1" w:rsidRPr="00B37D0D" w:rsidRDefault="00000000">
      <w:pPr>
        <w:spacing w:after="50"/>
        <w:ind w:left="432"/>
        <w:rPr>
          <w:color w:val="auto"/>
          <w:lang w:val="es-GT"/>
        </w:rPr>
      </w:pPr>
      <w:r w:rsidRPr="00B37D0D">
        <w:rPr>
          <w:color w:val="auto"/>
          <w:sz w:val="21"/>
          <w:lang w:val="es-GT"/>
        </w:rPr>
        <w:t>- Filtro por Categoría de Queja (Todas, Alumbrado, Drenajes, Vialidad, Residuos, Ornato) (RN07)</w:t>
      </w:r>
    </w:p>
    <w:p w14:paraId="71BC9B7F" w14:textId="77777777" w:rsidR="008310E1" w:rsidRPr="00B37D0D" w:rsidRDefault="00000000">
      <w:pPr>
        <w:spacing w:after="50"/>
        <w:ind w:left="432"/>
        <w:rPr>
          <w:color w:val="auto"/>
          <w:lang w:val="es-GT"/>
        </w:rPr>
      </w:pPr>
      <w:r w:rsidRPr="00B37D0D">
        <w:rPr>
          <w:color w:val="auto"/>
          <w:sz w:val="21"/>
          <w:lang w:val="es-GT"/>
        </w:rPr>
        <w:t>- Filtro por Estado (Todas, Registrada, En Inspección, En Reparación, En Validación, Solucionada, Rechazada)</w:t>
      </w:r>
    </w:p>
    <w:p w14:paraId="6BA6492D" w14:textId="77777777" w:rsidR="008310E1" w:rsidRPr="00B37D0D" w:rsidRDefault="00000000">
      <w:pPr>
        <w:spacing w:after="50"/>
        <w:ind w:left="432"/>
        <w:rPr>
          <w:color w:val="auto"/>
          <w:lang w:val="es-GT"/>
        </w:rPr>
      </w:pPr>
      <w:r w:rsidRPr="00B37D0D">
        <w:rPr>
          <w:color w:val="auto"/>
          <w:sz w:val="21"/>
          <w:lang w:val="es-GT"/>
        </w:rPr>
        <w:t>- Filtro por Nivel de Prioridad de Demanda (Baja, Media, Alta, Urgente) (RN14)</w:t>
      </w:r>
    </w:p>
    <w:p w14:paraId="65522EDE" w14:textId="77777777" w:rsidR="008310E1" w:rsidRPr="00B37D0D" w:rsidRDefault="00000000">
      <w:pPr>
        <w:spacing w:after="50"/>
        <w:ind w:left="432"/>
        <w:rPr>
          <w:color w:val="auto"/>
          <w:lang w:val="es-GT"/>
        </w:rPr>
      </w:pPr>
      <w:r w:rsidRPr="00B37D0D">
        <w:rPr>
          <w:color w:val="auto"/>
          <w:sz w:val="21"/>
          <w:lang w:val="es-GT"/>
        </w:rPr>
        <w:t>- Buscador por Correlativo o DPI del Ciudadano</w:t>
      </w:r>
    </w:p>
    <w:p w14:paraId="1CDCEDAA" w14:textId="77777777" w:rsidR="008310E1" w:rsidRPr="00B37D0D" w:rsidRDefault="00000000">
      <w:pPr>
        <w:spacing w:after="50"/>
        <w:ind w:left="432"/>
        <w:rPr>
          <w:color w:val="auto"/>
          <w:lang w:val="es-GT"/>
        </w:rPr>
      </w:pPr>
      <w:r w:rsidRPr="00B37D0D">
        <w:rPr>
          <w:color w:val="auto"/>
          <w:sz w:val="21"/>
          <w:lang w:val="es-GT"/>
        </w:rPr>
        <w:t>- Botón Buscar (FA01)</w:t>
      </w:r>
    </w:p>
    <w:p w14:paraId="629665A0" w14:textId="77777777" w:rsidR="008310E1" w:rsidRPr="00B37D0D" w:rsidRDefault="00000000">
      <w:pPr>
        <w:spacing w:after="50"/>
        <w:ind w:left="432"/>
        <w:rPr>
          <w:color w:val="auto"/>
          <w:lang w:val="es-GT"/>
        </w:rPr>
      </w:pPr>
      <w:r w:rsidRPr="00B37D0D">
        <w:rPr>
          <w:color w:val="auto"/>
          <w:sz w:val="21"/>
          <w:lang w:val="es-GT"/>
        </w:rPr>
        <w:t>- Botón Limpiar Filtros (FA02)</w:t>
      </w:r>
    </w:p>
    <w:p w14:paraId="3EC5A748" w14:textId="77777777" w:rsidR="008310E1" w:rsidRPr="00B37D0D" w:rsidRDefault="00000000">
      <w:pPr>
        <w:spacing w:after="50"/>
        <w:ind w:left="432"/>
        <w:rPr>
          <w:color w:val="auto"/>
          <w:lang w:val="es-GT"/>
        </w:rPr>
      </w:pPr>
      <w:r w:rsidRPr="00B37D0D">
        <w:rPr>
          <w:color w:val="auto"/>
          <w:sz w:val="21"/>
          <w:lang w:val="es-GT"/>
        </w:rPr>
        <w:t>- Botones de Exportación (PDF y Excel) (FA03)</w:t>
      </w:r>
    </w:p>
    <w:p w14:paraId="3FAF4E2C" w14:textId="4B74CB4A" w:rsidR="008310E1" w:rsidRPr="00B37D0D" w:rsidRDefault="00B37D0D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>3.</w:t>
      </w:r>
      <w:r w:rsidR="00000000" w:rsidRPr="00B37D0D">
        <w:rPr>
          <w:color w:val="auto"/>
          <w:lang w:val="es-GT"/>
        </w:rPr>
        <w:t>El funcionario ingresa los criterios de búsqueda deseados y presiona el botón Buscar.</w:t>
      </w:r>
    </w:p>
    <w:p w14:paraId="4356BFBB" w14:textId="74BEBD0F" w:rsidR="008310E1" w:rsidRPr="00B37D0D" w:rsidRDefault="00B37D0D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>4.</w:t>
      </w:r>
      <w:r w:rsidR="00000000" w:rsidRPr="00B37D0D">
        <w:rPr>
          <w:color w:val="auto"/>
          <w:lang w:val="es-GT"/>
        </w:rPr>
        <w:t>El sistema valida los parámetros y consulta la base de datos municipal.</w:t>
      </w:r>
    </w:p>
    <w:p w14:paraId="7206494A" w14:textId="7EBAA663" w:rsidR="008310E1" w:rsidRPr="00B37D0D" w:rsidRDefault="00B37D0D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>5.</w:t>
      </w:r>
      <w:r w:rsidR="00000000" w:rsidRPr="00B37D0D">
        <w:rPr>
          <w:color w:val="auto"/>
          <w:lang w:val="es-GT"/>
        </w:rPr>
        <w:t>El sistema despliega los registros coincidentes en una tabla paginada con columnas: Correlativo, Fecha, Ciudadano, Categoría, Dirección, Prioridad por Demanda, Inspector Asignado y Estado Actual.</w:t>
      </w:r>
    </w:p>
    <w:p w14:paraId="76368C59" w14:textId="4570F162" w:rsidR="008310E1" w:rsidRPr="00B37D0D" w:rsidRDefault="00B37D0D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>6.</w:t>
      </w:r>
      <w:r w:rsidR="00000000" w:rsidRPr="00B37D0D">
        <w:rPr>
          <w:color w:val="auto"/>
          <w:lang w:val="es-GT"/>
        </w:rPr>
        <w:t>El funcionario selecciona un registro de la tabla para abrir el expediente completo en modo detalle.</w:t>
      </w:r>
    </w:p>
    <w:p w14:paraId="25B324E6" w14:textId="38C07CEA" w:rsidR="008310E1" w:rsidRPr="00B37D0D" w:rsidRDefault="00B37D0D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>7.</w:t>
      </w:r>
      <w:r w:rsidR="00000000" w:rsidRPr="00B37D0D">
        <w:rPr>
          <w:color w:val="auto"/>
          <w:lang w:val="es-GT"/>
        </w:rPr>
        <w:t>El sistema muestra la ficha integral del expediente con el historial de actuaciones, dictámenes y fotografías.</w:t>
      </w:r>
    </w:p>
    <w:p w14:paraId="649B5B0D" w14:textId="77777777" w:rsidR="008310E1" w:rsidRPr="00B37D0D" w:rsidRDefault="00000000">
      <w:pPr>
        <w:spacing w:before="80" w:after="50"/>
        <w:rPr>
          <w:color w:val="auto"/>
          <w:lang w:val="es-GT"/>
        </w:rPr>
      </w:pPr>
      <w:r w:rsidRPr="00B37D0D">
        <w:rPr>
          <w:b/>
          <w:color w:val="auto"/>
          <w:lang w:val="es-GT"/>
        </w:rPr>
        <w:t>Fin de caso de uso.</w:t>
      </w:r>
    </w:p>
    <w:p w14:paraId="3700F736" w14:textId="77777777" w:rsidR="008310E1" w:rsidRPr="00B37D0D" w:rsidRDefault="00000000">
      <w:pPr>
        <w:spacing w:before="160" w:after="60"/>
        <w:rPr>
          <w:color w:val="auto"/>
          <w:lang w:val="es-GT"/>
        </w:rPr>
      </w:pPr>
      <w:r w:rsidRPr="00B37D0D">
        <w:rPr>
          <w:b/>
          <w:color w:val="auto"/>
          <w:sz w:val="23"/>
          <w:lang w:val="es-GT"/>
        </w:rPr>
        <w:lastRenderedPageBreak/>
        <w:t>2.4 Flujos Alternos.</w:t>
      </w:r>
    </w:p>
    <w:p w14:paraId="3B18A544" w14:textId="77777777" w:rsidR="008310E1" w:rsidRPr="00B37D0D" w:rsidRDefault="00000000">
      <w:pPr>
        <w:spacing w:before="80" w:after="40"/>
        <w:rPr>
          <w:color w:val="auto"/>
          <w:lang w:val="es-GT"/>
        </w:rPr>
      </w:pPr>
      <w:r w:rsidRPr="00B37D0D">
        <w:rPr>
          <w:b/>
          <w:color w:val="auto"/>
          <w:lang w:val="es-GT"/>
        </w:rPr>
        <w:t>FA01: No se encontraron quejas con los filtros aplicados:</w:t>
      </w:r>
    </w:p>
    <w:p w14:paraId="3B88E297" w14:textId="7AAC0CEC" w:rsidR="008310E1" w:rsidRPr="00B37D0D" w:rsidRDefault="00B37D0D">
      <w:pPr>
        <w:spacing w:after="40"/>
        <w:ind w:left="288"/>
        <w:rPr>
          <w:color w:val="auto"/>
          <w:lang w:val="es-GT"/>
        </w:rPr>
      </w:pPr>
      <w:r>
        <w:rPr>
          <w:color w:val="auto"/>
          <w:sz w:val="21"/>
          <w:lang w:val="es-GT"/>
        </w:rPr>
        <w:t>-</w:t>
      </w:r>
      <w:r w:rsidR="00000000" w:rsidRPr="00B37D0D">
        <w:rPr>
          <w:color w:val="auto"/>
          <w:sz w:val="21"/>
          <w:lang w:val="es-GT"/>
        </w:rPr>
        <w:t>El sistema muestra el mensaje: “No se encontraron registros que coincidan con los criterios de búsqueda ingresados.”</w:t>
      </w:r>
    </w:p>
    <w:p w14:paraId="0D69A03D" w14:textId="39FB59AD" w:rsidR="008310E1" w:rsidRPr="00B37D0D" w:rsidRDefault="00B37D0D">
      <w:pPr>
        <w:spacing w:after="40"/>
        <w:ind w:left="288"/>
        <w:rPr>
          <w:color w:val="auto"/>
          <w:lang w:val="es-GT"/>
        </w:rPr>
      </w:pPr>
      <w:r>
        <w:rPr>
          <w:color w:val="auto"/>
          <w:sz w:val="21"/>
          <w:lang w:val="es-GT"/>
        </w:rPr>
        <w:t>-</w:t>
      </w:r>
      <w:r w:rsidR="00000000" w:rsidRPr="00B37D0D">
        <w:rPr>
          <w:color w:val="auto"/>
          <w:sz w:val="21"/>
          <w:lang w:val="es-GT"/>
        </w:rPr>
        <w:t>El sistema retorna al paso 2 del Flujo Normal Básico.</w:t>
      </w:r>
    </w:p>
    <w:p w14:paraId="2834EE6C" w14:textId="77777777" w:rsidR="008310E1" w:rsidRPr="00B37D0D" w:rsidRDefault="00000000">
      <w:pPr>
        <w:spacing w:after="40"/>
        <w:ind w:left="288"/>
        <w:rPr>
          <w:color w:val="auto"/>
          <w:lang w:val="es-GT"/>
        </w:rPr>
      </w:pPr>
      <w:r w:rsidRPr="00B37D0D">
        <w:rPr>
          <w:color w:val="auto"/>
          <w:sz w:val="21"/>
          <w:lang w:val="es-GT"/>
        </w:rPr>
        <w:t>Fin del flujo alterno.</w:t>
      </w:r>
    </w:p>
    <w:p w14:paraId="11AB69CC" w14:textId="77777777" w:rsidR="008310E1" w:rsidRPr="00B37D0D" w:rsidRDefault="00000000">
      <w:pPr>
        <w:spacing w:before="80" w:after="40"/>
        <w:rPr>
          <w:color w:val="auto"/>
          <w:lang w:val="es-GT"/>
        </w:rPr>
      </w:pPr>
      <w:r w:rsidRPr="00B37D0D">
        <w:rPr>
          <w:b/>
          <w:color w:val="auto"/>
          <w:lang w:val="es-GT"/>
        </w:rPr>
        <w:t>FA02: Limpiar filtros:</w:t>
      </w:r>
    </w:p>
    <w:p w14:paraId="7806724D" w14:textId="44887941" w:rsidR="008310E1" w:rsidRPr="00B37D0D" w:rsidRDefault="00B37D0D">
      <w:pPr>
        <w:spacing w:after="40"/>
        <w:ind w:left="288"/>
        <w:rPr>
          <w:color w:val="auto"/>
          <w:lang w:val="es-GT"/>
        </w:rPr>
      </w:pPr>
      <w:r>
        <w:rPr>
          <w:color w:val="auto"/>
          <w:sz w:val="21"/>
          <w:lang w:val="es-GT"/>
        </w:rPr>
        <w:t>-</w:t>
      </w:r>
      <w:r w:rsidR="00000000" w:rsidRPr="00B37D0D">
        <w:rPr>
          <w:color w:val="auto"/>
          <w:sz w:val="21"/>
          <w:lang w:val="es-GT"/>
        </w:rPr>
        <w:t>El funcionario presiona el botón “Limpiar”.</w:t>
      </w:r>
    </w:p>
    <w:p w14:paraId="2A5BE0D8" w14:textId="42A0937F" w:rsidR="008310E1" w:rsidRPr="00B37D0D" w:rsidRDefault="00B37D0D">
      <w:pPr>
        <w:spacing w:after="40"/>
        <w:ind w:left="288"/>
        <w:rPr>
          <w:color w:val="auto"/>
          <w:lang w:val="es-GT"/>
        </w:rPr>
      </w:pPr>
      <w:r>
        <w:rPr>
          <w:color w:val="auto"/>
          <w:sz w:val="21"/>
          <w:lang w:val="es-GT"/>
        </w:rPr>
        <w:t>-</w:t>
      </w:r>
      <w:r w:rsidR="00000000" w:rsidRPr="00B37D0D">
        <w:rPr>
          <w:color w:val="auto"/>
          <w:sz w:val="21"/>
          <w:lang w:val="es-GT"/>
        </w:rPr>
        <w:t>El sistema restablece los filtros por defecto y recarga la bandeja general de quejas.</w:t>
      </w:r>
    </w:p>
    <w:p w14:paraId="21CD9576" w14:textId="254743A8" w:rsidR="008310E1" w:rsidRPr="00B37D0D" w:rsidRDefault="00B37D0D">
      <w:pPr>
        <w:spacing w:after="40"/>
        <w:ind w:left="288"/>
        <w:rPr>
          <w:color w:val="auto"/>
          <w:lang w:val="es-GT"/>
        </w:rPr>
      </w:pPr>
      <w:r>
        <w:rPr>
          <w:color w:val="auto"/>
          <w:sz w:val="21"/>
          <w:lang w:val="es-GT"/>
        </w:rPr>
        <w:t>-</w:t>
      </w:r>
      <w:r w:rsidR="00000000" w:rsidRPr="00B37D0D">
        <w:rPr>
          <w:color w:val="auto"/>
          <w:sz w:val="21"/>
          <w:lang w:val="es-GT"/>
        </w:rPr>
        <w:t>Retorno al paso 2 del Flujo Normal Básico.</w:t>
      </w:r>
    </w:p>
    <w:p w14:paraId="66EBA549" w14:textId="77777777" w:rsidR="008310E1" w:rsidRPr="00B37D0D" w:rsidRDefault="00000000">
      <w:pPr>
        <w:spacing w:after="40"/>
        <w:ind w:left="288"/>
        <w:rPr>
          <w:color w:val="auto"/>
          <w:lang w:val="es-GT"/>
        </w:rPr>
      </w:pPr>
      <w:r w:rsidRPr="00B37D0D">
        <w:rPr>
          <w:color w:val="auto"/>
          <w:sz w:val="21"/>
          <w:lang w:val="es-GT"/>
        </w:rPr>
        <w:t>Fin del flujo alterno.</w:t>
      </w:r>
    </w:p>
    <w:p w14:paraId="7930BE0E" w14:textId="77777777" w:rsidR="008310E1" w:rsidRPr="00B37D0D" w:rsidRDefault="00000000">
      <w:pPr>
        <w:spacing w:before="80" w:after="40"/>
        <w:rPr>
          <w:color w:val="auto"/>
          <w:lang w:val="es-GT"/>
        </w:rPr>
      </w:pPr>
      <w:r w:rsidRPr="00B37D0D">
        <w:rPr>
          <w:b/>
          <w:color w:val="auto"/>
          <w:lang w:val="es-GT"/>
        </w:rPr>
        <w:t>FA03: Exportar catálogo filtrado:</w:t>
      </w:r>
    </w:p>
    <w:p w14:paraId="5DF80570" w14:textId="3578BA16" w:rsidR="008310E1" w:rsidRPr="00B37D0D" w:rsidRDefault="00B37D0D">
      <w:pPr>
        <w:spacing w:after="40"/>
        <w:ind w:left="288"/>
        <w:rPr>
          <w:color w:val="auto"/>
          <w:lang w:val="es-GT"/>
        </w:rPr>
      </w:pPr>
      <w:r>
        <w:rPr>
          <w:color w:val="auto"/>
          <w:sz w:val="21"/>
          <w:lang w:val="es-GT"/>
        </w:rPr>
        <w:t>-</w:t>
      </w:r>
      <w:r w:rsidR="00000000" w:rsidRPr="00B37D0D">
        <w:rPr>
          <w:color w:val="auto"/>
          <w:sz w:val="21"/>
          <w:lang w:val="es-GT"/>
        </w:rPr>
        <w:t>El funcionario presiona el botón “Exportar a Excel” o “Generar PDF”.</w:t>
      </w:r>
    </w:p>
    <w:p w14:paraId="0EF57853" w14:textId="7387BDAC" w:rsidR="008310E1" w:rsidRPr="00B37D0D" w:rsidRDefault="00B37D0D">
      <w:pPr>
        <w:spacing w:after="40"/>
        <w:ind w:left="288"/>
        <w:rPr>
          <w:color w:val="auto"/>
          <w:lang w:val="es-GT"/>
        </w:rPr>
      </w:pPr>
      <w:r>
        <w:rPr>
          <w:color w:val="auto"/>
          <w:sz w:val="21"/>
          <w:lang w:val="es-GT"/>
        </w:rPr>
        <w:t>-</w:t>
      </w:r>
      <w:r w:rsidR="00000000" w:rsidRPr="00B37D0D">
        <w:rPr>
          <w:color w:val="auto"/>
          <w:sz w:val="21"/>
          <w:lang w:val="es-GT"/>
        </w:rPr>
        <w:t>El sistema genera el archivo consolidado con los registros filtrados y lo entrega para su descarga.</w:t>
      </w:r>
    </w:p>
    <w:p w14:paraId="7A15CB6F" w14:textId="77777777" w:rsidR="008310E1" w:rsidRPr="00B37D0D" w:rsidRDefault="00000000">
      <w:pPr>
        <w:spacing w:after="40"/>
        <w:ind w:left="288"/>
        <w:rPr>
          <w:color w:val="auto"/>
          <w:lang w:val="es-GT"/>
        </w:rPr>
      </w:pPr>
      <w:r w:rsidRPr="00B37D0D">
        <w:rPr>
          <w:color w:val="auto"/>
          <w:sz w:val="21"/>
          <w:lang w:val="es-GT"/>
        </w:rPr>
        <w:t>Fin del flujo alterno.</w:t>
      </w:r>
    </w:p>
    <w:p w14:paraId="312A65E0" w14:textId="77777777" w:rsidR="008310E1" w:rsidRPr="00B37D0D" w:rsidRDefault="00000000">
      <w:pPr>
        <w:spacing w:before="160" w:after="60"/>
        <w:rPr>
          <w:color w:val="auto"/>
          <w:lang w:val="es-GT"/>
        </w:rPr>
      </w:pPr>
      <w:r w:rsidRPr="00B37D0D">
        <w:rPr>
          <w:b/>
          <w:color w:val="auto"/>
          <w:sz w:val="23"/>
          <w:lang w:val="es-GT"/>
        </w:rPr>
        <w:t xml:space="preserve">2.5 </w:t>
      </w:r>
      <w:proofErr w:type="spellStart"/>
      <w:r w:rsidRPr="00B37D0D">
        <w:rPr>
          <w:b/>
          <w:color w:val="auto"/>
          <w:sz w:val="23"/>
          <w:lang w:val="es-GT"/>
        </w:rPr>
        <w:t>Poscondiciones</w:t>
      </w:r>
      <w:proofErr w:type="spellEnd"/>
      <w:r w:rsidRPr="00B37D0D">
        <w:rPr>
          <w:b/>
          <w:color w:val="auto"/>
          <w:sz w:val="23"/>
          <w:lang w:val="es-GT"/>
        </w:rPr>
        <w:t>.</w:t>
      </w:r>
    </w:p>
    <w:p w14:paraId="4293024A" w14:textId="77777777" w:rsidR="008310E1" w:rsidRPr="00B37D0D" w:rsidRDefault="00000000">
      <w:pPr>
        <w:spacing w:after="40"/>
        <w:ind w:left="288"/>
        <w:rPr>
          <w:color w:val="auto"/>
          <w:lang w:val="es-GT"/>
        </w:rPr>
      </w:pPr>
      <w:r w:rsidRPr="00B37D0D">
        <w:rPr>
          <w:color w:val="auto"/>
          <w:lang w:val="es-GT"/>
        </w:rPr>
        <w:t>• El funcionario visualiza el listado de quejas filtrado o el expediente detallado para su control de gestión.</w:t>
      </w:r>
    </w:p>
    <w:p w14:paraId="7FC562ED" w14:textId="77777777" w:rsidR="008310E1" w:rsidRPr="00B37D0D" w:rsidRDefault="00000000">
      <w:pPr>
        <w:spacing w:before="160" w:after="80"/>
        <w:rPr>
          <w:color w:val="auto"/>
        </w:rPr>
      </w:pPr>
      <w:r w:rsidRPr="00B37D0D">
        <w:rPr>
          <w:b/>
          <w:color w:val="auto"/>
          <w:sz w:val="25"/>
        </w:rPr>
        <w:t>4. Firmas Necesarias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168"/>
        <w:gridCol w:w="2592"/>
      </w:tblGrid>
      <w:tr w:rsidR="008310E1" w:rsidRPr="00B37D0D" w14:paraId="68810F0F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2710A5E" w14:textId="77777777" w:rsidR="008310E1" w:rsidRPr="00B37D0D" w:rsidRDefault="00000000">
            <w:pPr>
              <w:jc w:val="center"/>
              <w:rPr>
                <w:color w:val="auto"/>
              </w:rPr>
            </w:pPr>
            <w:r w:rsidRPr="00B37D0D">
              <w:rPr>
                <w:b/>
                <w:color w:val="auto"/>
                <w:sz w:val="20"/>
              </w:rPr>
              <w:t>Persona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55A7A41E" w14:textId="77777777" w:rsidR="008310E1" w:rsidRPr="00B37D0D" w:rsidRDefault="00000000">
            <w:pPr>
              <w:jc w:val="center"/>
              <w:rPr>
                <w:color w:val="auto"/>
              </w:rPr>
            </w:pPr>
            <w:r w:rsidRPr="00B37D0D">
              <w:rPr>
                <w:b/>
                <w:color w:val="auto"/>
                <w:sz w:val="20"/>
              </w:rPr>
              <w:t>Sector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1B50094A" w14:textId="77777777" w:rsidR="008310E1" w:rsidRPr="00B37D0D" w:rsidRDefault="00000000">
            <w:pPr>
              <w:jc w:val="center"/>
              <w:rPr>
                <w:color w:val="auto"/>
              </w:rPr>
            </w:pPr>
            <w:r w:rsidRPr="00B37D0D">
              <w:rPr>
                <w:b/>
                <w:color w:val="auto"/>
                <w:sz w:val="20"/>
              </w:rPr>
              <w:t>Firma</w:t>
            </w:r>
          </w:p>
        </w:tc>
      </w:tr>
      <w:tr w:rsidR="008310E1" w:rsidRPr="00B37D0D" w14:paraId="7DDC7F54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2B8E9D" w14:textId="77777777" w:rsidR="008310E1" w:rsidRPr="00B37D0D" w:rsidRDefault="008310E1">
            <w:pPr>
              <w:rPr>
                <w:color w:val="auto"/>
              </w:rPr>
            </w:pP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0AE08C" w14:textId="77777777" w:rsidR="008310E1" w:rsidRPr="00B37D0D" w:rsidRDefault="008310E1">
            <w:pPr>
              <w:rPr>
                <w:color w:val="auto"/>
              </w:rPr>
            </w:pP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552797" w14:textId="77777777" w:rsidR="008310E1" w:rsidRPr="00B37D0D" w:rsidRDefault="008310E1">
            <w:pPr>
              <w:rPr>
                <w:color w:val="auto"/>
              </w:rPr>
            </w:pPr>
          </w:p>
        </w:tc>
      </w:tr>
      <w:tr w:rsidR="008310E1" w:rsidRPr="00B37D0D" w14:paraId="024049E1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0DB18E" w14:textId="77777777" w:rsidR="008310E1" w:rsidRPr="00B37D0D" w:rsidRDefault="008310E1">
            <w:pPr>
              <w:rPr>
                <w:color w:val="auto"/>
              </w:rPr>
            </w:pP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6147C4" w14:textId="77777777" w:rsidR="008310E1" w:rsidRPr="00B37D0D" w:rsidRDefault="008310E1">
            <w:pPr>
              <w:rPr>
                <w:color w:val="auto"/>
              </w:rPr>
            </w:pP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E0AE000" w14:textId="77777777" w:rsidR="008310E1" w:rsidRPr="00B37D0D" w:rsidRDefault="008310E1">
            <w:pPr>
              <w:rPr>
                <w:color w:val="auto"/>
              </w:rPr>
            </w:pPr>
          </w:p>
        </w:tc>
      </w:tr>
      <w:tr w:rsidR="008310E1" w:rsidRPr="00B37D0D" w14:paraId="2D9EB990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5EE32C" w14:textId="77777777" w:rsidR="008310E1" w:rsidRPr="00B37D0D" w:rsidRDefault="008310E1">
            <w:pPr>
              <w:rPr>
                <w:color w:val="auto"/>
              </w:rPr>
            </w:pP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E3E1629" w14:textId="77777777" w:rsidR="008310E1" w:rsidRPr="00B37D0D" w:rsidRDefault="008310E1">
            <w:pPr>
              <w:rPr>
                <w:color w:val="auto"/>
              </w:rPr>
            </w:pP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EE4E128" w14:textId="77777777" w:rsidR="008310E1" w:rsidRPr="00B37D0D" w:rsidRDefault="008310E1">
            <w:pPr>
              <w:rPr>
                <w:color w:val="auto"/>
              </w:rPr>
            </w:pPr>
          </w:p>
        </w:tc>
      </w:tr>
    </w:tbl>
    <w:p w14:paraId="3D4190DF" w14:textId="77777777" w:rsidR="008310E1" w:rsidRPr="00B37D0D" w:rsidRDefault="008310E1">
      <w:pPr>
        <w:spacing w:after="80"/>
        <w:rPr>
          <w:color w:val="auto"/>
        </w:rPr>
      </w:pPr>
    </w:p>
    <w:p w14:paraId="175F8066" w14:textId="77777777" w:rsidR="008310E1" w:rsidRPr="00B37D0D" w:rsidRDefault="00000000">
      <w:pPr>
        <w:spacing w:before="160" w:after="60"/>
        <w:rPr>
          <w:color w:val="auto"/>
        </w:rPr>
      </w:pPr>
      <w:r w:rsidRPr="00B37D0D">
        <w:rPr>
          <w:b/>
          <w:color w:val="auto"/>
          <w:sz w:val="25"/>
        </w:rPr>
        <w:t>Anexos: Reglas de Negocio</w:t>
      </w:r>
    </w:p>
    <w:p w14:paraId="45CD842C" w14:textId="77777777" w:rsidR="008310E1" w:rsidRPr="00B37D0D" w:rsidRDefault="00000000">
      <w:pPr>
        <w:spacing w:after="50"/>
        <w:ind w:left="288"/>
        <w:rPr>
          <w:color w:val="auto"/>
          <w:lang w:val="es-GT"/>
        </w:rPr>
      </w:pPr>
      <w:r w:rsidRPr="00B37D0D">
        <w:rPr>
          <w:b/>
          <w:color w:val="auto"/>
          <w:sz w:val="21"/>
          <w:lang w:val="es-GT"/>
        </w:rPr>
        <w:t xml:space="preserve">RN07 - Categorías Soportadas: </w:t>
      </w:r>
      <w:r w:rsidRPr="00B37D0D">
        <w:rPr>
          <w:color w:val="auto"/>
          <w:sz w:val="21"/>
          <w:lang w:val="es-GT"/>
        </w:rPr>
        <w:t>Filtros alineados a las 5 áreas municipales autorizadas.</w:t>
      </w:r>
    </w:p>
    <w:p w14:paraId="785471E2" w14:textId="77777777" w:rsidR="008310E1" w:rsidRPr="00B37D0D" w:rsidRDefault="00000000">
      <w:pPr>
        <w:spacing w:after="50"/>
        <w:ind w:left="288"/>
        <w:rPr>
          <w:color w:val="auto"/>
          <w:lang w:val="es-GT"/>
        </w:rPr>
      </w:pPr>
      <w:r w:rsidRPr="00B37D0D">
        <w:rPr>
          <w:b/>
          <w:color w:val="auto"/>
          <w:sz w:val="21"/>
          <w:lang w:val="es-GT"/>
        </w:rPr>
        <w:t xml:space="preserve">RN13 - Control de Acceso: </w:t>
      </w:r>
      <w:r w:rsidRPr="00B37D0D">
        <w:rPr>
          <w:color w:val="auto"/>
          <w:sz w:val="21"/>
          <w:lang w:val="es-GT"/>
        </w:rPr>
        <w:t xml:space="preserve">Exclusivo para </w:t>
      </w:r>
      <w:proofErr w:type="gramStart"/>
      <w:r w:rsidRPr="00B37D0D">
        <w:rPr>
          <w:color w:val="auto"/>
          <w:sz w:val="21"/>
          <w:lang w:val="es-GT"/>
        </w:rPr>
        <w:t>Funcionarios</w:t>
      </w:r>
      <w:proofErr w:type="gramEnd"/>
      <w:r w:rsidRPr="00B37D0D">
        <w:rPr>
          <w:color w:val="auto"/>
          <w:sz w:val="21"/>
          <w:lang w:val="es-GT"/>
        </w:rPr>
        <w:t xml:space="preserve"> y Administradores.</w:t>
      </w:r>
    </w:p>
    <w:p w14:paraId="5AA1EC80" w14:textId="77777777" w:rsidR="008310E1" w:rsidRPr="00B37D0D" w:rsidRDefault="00000000">
      <w:pPr>
        <w:spacing w:after="50"/>
        <w:ind w:left="288"/>
        <w:rPr>
          <w:color w:val="auto"/>
          <w:lang w:val="es-GT"/>
        </w:rPr>
      </w:pPr>
      <w:r w:rsidRPr="00B37D0D">
        <w:rPr>
          <w:b/>
          <w:color w:val="auto"/>
          <w:sz w:val="21"/>
          <w:lang w:val="es-GT"/>
        </w:rPr>
        <w:t xml:space="preserve">RN14 - Priorización por Demanda: </w:t>
      </w:r>
      <w:r w:rsidRPr="00B37D0D">
        <w:rPr>
          <w:color w:val="auto"/>
          <w:sz w:val="21"/>
          <w:lang w:val="es-GT"/>
        </w:rPr>
        <w:t>Indicador visual de la demanda acumulada de cada sector.</w:t>
      </w:r>
    </w:p>
    <w:p w14:paraId="10FADF04" w14:textId="77777777" w:rsidR="008310E1" w:rsidRPr="00B37D0D" w:rsidRDefault="00000000">
      <w:pPr>
        <w:spacing w:after="50"/>
        <w:ind w:left="288"/>
        <w:rPr>
          <w:color w:val="auto"/>
          <w:lang w:val="es-GT"/>
        </w:rPr>
      </w:pPr>
      <w:r w:rsidRPr="00B37D0D">
        <w:rPr>
          <w:b/>
          <w:color w:val="auto"/>
          <w:sz w:val="21"/>
          <w:lang w:val="es-GT"/>
        </w:rPr>
        <w:t xml:space="preserve">RN28 - Estándar de Reportería y Filtros: </w:t>
      </w:r>
      <w:r w:rsidRPr="00B37D0D">
        <w:rPr>
          <w:color w:val="auto"/>
          <w:sz w:val="21"/>
          <w:lang w:val="es-GT"/>
        </w:rPr>
        <w:t>Rango de fechas y exportación a PDF/Excel.</w:t>
      </w:r>
    </w:p>
    <w:sectPr w:rsidR="008310E1" w:rsidRPr="00B37D0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0932319">
    <w:abstractNumId w:val="8"/>
  </w:num>
  <w:num w:numId="2" w16cid:durableId="1345404470">
    <w:abstractNumId w:val="6"/>
  </w:num>
  <w:num w:numId="3" w16cid:durableId="2034264743">
    <w:abstractNumId w:val="5"/>
  </w:num>
  <w:num w:numId="4" w16cid:durableId="269053572">
    <w:abstractNumId w:val="4"/>
  </w:num>
  <w:num w:numId="5" w16cid:durableId="89744743">
    <w:abstractNumId w:val="7"/>
  </w:num>
  <w:num w:numId="6" w16cid:durableId="1550454999">
    <w:abstractNumId w:val="3"/>
  </w:num>
  <w:num w:numId="7" w16cid:durableId="1331102058">
    <w:abstractNumId w:val="2"/>
  </w:num>
  <w:num w:numId="8" w16cid:durableId="805703359">
    <w:abstractNumId w:val="1"/>
  </w:num>
  <w:num w:numId="9" w16cid:durableId="1266301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10E1"/>
    <w:rsid w:val="00A1222E"/>
    <w:rsid w:val="00AA1D8D"/>
    <w:rsid w:val="00B37D0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056183C"/>
  <w14:defaultImageDpi w14:val="300"/>
  <w15:docId w15:val="{A3403E80-6D43-463A-A5F3-30171110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488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helmuth abdallah</cp:lastModifiedBy>
  <cp:revision>2</cp:revision>
  <dcterms:created xsi:type="dcterms:W3CDTF">2013-12-23T23:15:00Z</dcterms:created>
  <dcterms:modified xsi:type="dcterms:W3CDTF">2026-10-03T00:32:00Z</dcterms:modified>
  <cp:category/>
</cp:coreProperties>
</file>