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5"/>
          <w:szCs w:val="25"/>
          <w:rtl w:val="0"/>
        </w:rPr>
        <w:t xml:space="preserve">1. Introducción.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presente caso de uso describe los pasos requeridos para que un ciudadano radique formalmente una queja o denuncia ante la municipalidad, restringida a las categorías y fallas delimitadas que soporta el sistema, indicando la ubicación exacta y cargando evidencias fotográficas.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12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5"/>
          <w:szCs w:val="25"/>
          <w:rtl w:val="0"/>
        </w:rPr>
        <w:t xml:space="preserve">Objetivo.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Registrar formalmente quejas ciudadanas delimitadas con evidencias digitales y generar un correlativo único para su seguimiento institucional.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5"/>
          <w:szCs w:val="25"/>
          <w:rtl w:val="0"/>
        </w:rPr>
        <w:t xml:space="preserve">2. Definición 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3"/>
          <w:szCs w:val="23"/>
          <w:rtl w:val="0"/>
        </w:rPr>
        <w:t xml:space="preserve">2.1 Actores.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Ciudadano llamaremos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Portal del Sistema de Gestión de Quejas de la Municipalidad llamaremos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before="120" w:lineRule="auto"/>
        <w:rPr>
          <w:rFonts w:ascii="Arial" w:cs="Arial" w:eastAsia="Arial" w:hAnsi="Arial"/>
          <w:b w:val="1"/>
          <w:bCs w:val="1"/>
          <w:color w:val="000000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3"/>
          <w:szCs w:val="23"/>
          <w:rtl w:val="0"/>
        </w:rPr>
        <w:t xml:space="preserve">2.2 Precondiciones.</w:t>
      </w:r>
    </w:p>
    <w:p w:rsidR="00000000" w:rsidDel="00000000" w:rsidP="00000000" w:rsidRDefault="00000000" w:rsidRPr="00000000" w14:paraId="0000000A">
      <w:pPr>
        <w:spacing w:after="40" w:lineRule="auto"/>
        <w:ind w:left="288" w:firstLine="0"/>
        <w:rPr>
          <w:b w:val="1"/>
          <w:bCs w:val="1"/>
          <w:color w:val="000000"/>
          <w:sz w:val="23"/>
          <w:szCs w:val="23"/>
        </w:rPr>
      </w:pPr>
      <w:r w:rsidDel="00000000" w:rsidR="00000000" w:rsidRPr="00000000">
        <w:rPr>
          <w:color w:val="000000"/>
          <w:rtl w:val="0"/>
        </w:rPr>
        <w:t xml:space="preserve">• El sistema se encuentra activo.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• El usuario se encuentra autenticado con rol de Ciudadano.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3"/>
          <w:szCs w:val="23"/>
          <w:rtl w:val="0"/>
        </w:rPr>
        <w:t xml:space="preserve">2.3 Flujo Normal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usuario selecciona la opción “Registrar Queja” en el menú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50" w:line="276" w:lineRule="auto"/>
        <w:rPr>
          <w:color w:val="000000"/>
        </w:rPr>
      </w:pPr>
      <w:r>
        <w:t>El sistema muestra el formulario de registro de quejas con los siguientes campos delimitados: (RN07, RN09, RN10)</w:t>
      </w:r>
    </w:p>
    <w:p w:rsidR="00000000" w:rsidDel="00000000" w:rsidP="00000000" w:rsidRDefault="00000000" w:rsidRPr="00000000" w14:paraId="0000000F">
      <w:pPr>
        <w:spacing w:after="50" w:line="276" w:lineRule="auto"/>
        <w:ind w:left="432" w:firstLine="0"/>
        <w:rPr>
          <w:color w:val="000000"/>
        </w:rPr>
      </w:pPr>
      <w:r>
        <w:t>- Categoría del problema (Lista desplegable: Alumbrado Público, Drenajes y Alcantarillado, Vialidad y Espacios Públicos, Limpieza y Áreas Verdes.) (RN07)</w:t>
      </w:r>
    </w:p>
    <w:p w:rsidR="00000000" w:rsidDel="00000000" w:rsidP="00000000" w:rsidRDefault="00000000" w:rsidRPr="00000000" w14:paraId="00000010">
      <w:pPr>
        <w:spacing w:after="50" w:line="276" w:lineRule="auto"/>
        <w:ind w:left="432" w:firstLine="0"/>
        <w:rPr>
          <w:rFonts w:ascii="Arial" w:cs="Arial" w:eastAsia="Arial" w:hAnsi="Arial"/>
          <w:color w:val="000000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Subcategoría específica de la falla (según categoría seleccionada) (RN07)</w:t>
      </w:r>
    </w:p>
    <w:p w:rsidR="00000000" w:rsidDel="00000000" w:rsidP="00000000" w:rsidRDefault="00000000" w:rsidRPr="00000000" w14:paraId="00000011">
      <w:pPr>
        <w:spacing w:after="50" w:line="276" w:lineRule="auto"/>
        <w:ind w:left="432" w:firstLine="0"/>
        <w:rPr>
          <w:color w:val="000000"/>
          <w:sz w:val="21"/>
          <w:szCs w:val="21"/>
        </w:rPr>
      </w:pPr>
      <w:r>
        <w:t xml:space="preserve">- Mapa interactivo para señalar la ubicación exacta del problema (latitud y longitud) </w:t>
      </w:r>
    </w:p>
    <w:p w:rsidR="00000000" w:rsidDel="00000000" w:rsidP="00000000" w:rsidRDefault="00000000" w:rsidRPr="00000000" w14:paraId="00000012">
      <w:pPr>
        <w:spacing w:after="50" w:line="276" w:lineRule="auto"/>
        <w:ind w:left="432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Dirección exacta (Calle/Avenida, numeral o nomenclatura) 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scrito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50" w:line="276" w:lineRule="auto"/>
        <w:ind w:left="432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Punto de referencia adicional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50" w:line="276" w:lineRule="auto"/>
        <w:ind w:left="432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Descripción detallada del problema (Mínimo 20 caracteres, máximo 500) (RN09, FA04)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50" w:line="276" w:lineRule="auto"/>
        <w:ind w:left="432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Carga de fotografías de evidencia (Mínimo 1, máximo 3 fotos en formato JPG/PNG, máx 5MB) (RN10, FA02, FA03)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50" w:line="276" w:lineRule="auto"/>
        <w:ind w:left="432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Botón Enviar Queja (FA01)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50" w:line="276" w:lineRule="auto"/>
        <w:ind w:left="432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- Botón Cancelar (FA05)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usuario selecciona la categoría y subcategoría del problema. (RN07)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50" w:line="276" w:lineRule="auto"/>
        <w:rPr>
          <w:color w:val="000000"/>
        </w:rPr>
      </w:pPr>
      <w:r>
        <w:t>El usuario ingresa la dirección exacta, punto de referencia y señala la ubicación en el mapa interactivo.</w:t>
      </w:r>
    </w:p>
    <w:p w:rsidR="00000000" w:rsidDel="00000000" w:rsidP="00000000" w:rsidRDefault="00000000" w:rsidRPr="00000000" w14:paraId="0000001A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usuario redacta la descripción del problema. (RN09)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usuario adjunta al menos una fotografía de evidencia del problema. (RN10)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usuario presiona el botón Enviar Queja. (FA01)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50" w:line="276" w:lineRule="auto"/>
        <w:rPr>
          <w:color w:val="000000"/>
        </w:rPr>
      </w:pPr>
      <w:r>
        <w:t>El sistema valida los campos obligatorios, longitud de descripción y formato de imágenes. (RN01, RN07, RN09, RN10, FA01, FA02, FA03, FA04)</w:t>
      </w:r>
    </w:p>
    <w:p w:rsidR="00000000" w:rsidDel="00000000" w:rsidP="00000000" w:rsidRDefault="00000000" w:rsidRPr="00000000" w14:paraId="0000001E">
      <w:pPr>
        <w:spacing w:after="50" w:line="276" w:lineRule="auto"/>
        <w:rPr>
          <w:rFonts w:ascii="Arial" w:cs="Arial" w:eastAsia="Arial" w:hAnsi="Arial"/>
          <w:color w:val="000000"/>
          <w:sz w:val="22"/>
          <w:szCs w:val="22"/>
        </w:rPr>
      </w:pPr>
      <w:r>
        <w:t>El sistema genera el correlativo único para la queja. (RN11)</w:t>
      </w:r>
    </w:p>
    <w:p w:rsidR="00000000" w:rsidDel="00000000" w:rsidP="00000000" w:rsidRDefault="00000000" w:rsidRPr="00000000" w14:paraId="0000001F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sistema asigna el estado inicial “REGISTRADA” y fecha/hora de ingreso.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El sistema almacena el expediente de la queja y lo vincula al perfil del ciudadano.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50" w:line="276" w:lineRule="auto"/>
        <w:rPr>
          <w:rFonts w:ascii="Arial" w:cs="Arial" w:eastAsia="Arial" w:hAnsi="Arial"/>
          <w:color w:val="000000"/>
          <w:sz w:val="22"/>
          <w:szCs w:val="22"/>
        </w:rPr>
      </w:pPr>
      <w:r>
        <w:t>El sistema muestra la pantalla de confirmación con el ID de seguimiento y el mensaje: “Su queja ha sido registrada exitosamente. Su correlativo de seguimiento es: [correlativo]. Puede consultar su estado en cualquier momento.”</w:t>
      </w:r>
    </w:p>
    <w:p w:rsidR="00000000" w:rsidDel="00000000" w:rsidP="00000000" w:rsidRDefault="00000000" w:rsidRPr="00000000" w14:paraId="00000022">
      <w:pPr>
        <w:spacing w:after="50" w:before="80" w:line="276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Fin de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3"/>
          <w:szCs w:val="23"/>
          <w:rtl w:val="0"/>
        </w:rPr>
        <w:t xml:space="preserve">2.4 Flujos Alternos.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FA01: Campos obligatorios incompletos: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El sistema muestra el mensaje de advertencia: “Debe completar todos los campos obligatorios para registrar la queja.”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El sistema retorna al paso 3 del Flujo Normal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Fin del flujo alterno.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FA02: Formato de archivo de imagen no permitido: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El sistema muestra el mensaje de error: “Solo se admiten archivos de imagen en formato JPG, JPEG o PNG.”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El sistema retorna al paso 6 del Flujo Normal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Fin del flujo alterno.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FA03: Tamaño de imagen excede el límite permitido (5 MB):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El sistema muestra el mensaje de error: “El archivo adjunto excede el tamaño máximo permitido de 5 MB.”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El sistema retorna al paso 6 del Flujo Normal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Fin del flujo alterno.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FA04: Descripción no alcanza la longitud mínima: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El sistema muestra el mensaje: “La descripción debe contener al menos 20 caracteres para detallar el problema.”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El sistema retorna al paso 5 del Flujo Normal Básico.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Fin del flujo alterno.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before="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FA05: El usuario presiona Cancelar: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El sistema solicita confirmación: “¿Está seguro de cancelar el registro de la queja?”.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El usuario confirma y el sistema redirige al menú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1"/>
          <w:szCs w:val="21"/>
          <w:rtl w:val="0"/>
        </w:rPr>
        <w:t xml:space="preserve">Fin del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3"/>
          <w:szCs w:val="23"/>
          <w:rtl w:val="0"/>
        </w:rPr>
        <w:t xml:space="preserve">2.5 Poscondiciones.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• La queja queda almacenada en el sistema con estado “REGISTRADA” y correlativo asignado.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4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• La queja queda disponible en la bandeja municipal de clasificación y priorización.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5"/>
          <w:szCs w:val="25"/>
          <w:rtl w:val="0"/>
        </w:rPr>
        <w:t xml:space="preserve">3. Requerimientos Suplementarios o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50" w:line="276" w:lineRule="auto"/>
        <w:ind w:left="288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5"/>
          <w:szCs w:val="25"/>
          <w:rtl w:val="0"/>
        </w:rPr>
        <w:t xml:space="preserve">4. Firmas Necesarias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8" w:val="clear"/>
          </w:tcPr>
          <w:p w:rsidR="00000000" w:rsidDel="00000000" w:rsidP="00000000" w:rsidRDefault="00000000" w:rsidRPr="00000000" w14:paraId="0000003E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8" w:val="clear"/>
          </w:tcPr>
          <w:p w:rsidR="00000000" w:rsidDel="00000000" w:rsidP="00000000" w:rsidRDefault="00000000" w:rsidRPr="00000000" w14:paraId="0000003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8" w:val="clear"/>
          </w:tcPr>
          <w:p w:rsidR="00000000" w:rsidDel="00000000" w:rsidP="00000000" w:rsidRDefault="00000000" w:rsidRPr="00000000" w14:paraId="00000040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1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2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3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4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5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6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7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8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</w:tcPr>
          <w:p w:rsidR="00000000" w:rsidDel="00000000" w:rsidP="00000000" w:rsidRDefault="00000000" w:rsidRPr="00000000" w14:paraId="00000049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8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16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5"/>
          <w:szCs w:val="25"/>
          <w:rtl w:val="0"/>
        </w:rPr>
        <w:t xml:space="preserve">Anexos: Reglas de Negocio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50" w:line="276" w:lineRule="auto"/>
        <w:ind w:left="288" w:firstLine="0"/>
        <w:rPr>
          <w:color w:val="000000"/>
        </w:rPr>
      </w:pPr>
      <w:r>
        <w:t>RN01 - Campos Obligatorios: Categoría, subcategoría, dirección, ubicación en mapa, descripción y al menos 1 foto son obligatorios.</w:t>
      </w:r>
    </w:p>
    <w:p w:rsidR="00000000" w:rsidDel="00000000" w:rsidP="00000000" w:rsidRDefault="00000000" w:rsidRPr="00000000" w14:paraId="0000004D">
      <w:pPr>
        <w:spacing w:after="5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1"/>
          <w:szCs w:val="21"/>
          <w:rtl w:val="0"/>
        </w:rPr>
        <w:t xml:space="preserve">RN07 - Delimitación de Categorías Soportadas: </w:t>
      </w: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Solo se permiten problemas de Alumbrado, Drenajes, Vialidad, Residuos y Ornato.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5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1"/>
          <w:szCs w:val="21"/>
          <w:rtl w:val="0"/>
        </w:rPr>
        <w:t xml:space="preserve">RN09 - Longitud de Descripción: </w:t>
      </w: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Mínimo 20 caracteres, máximo 500.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50" w:line="276" w:lineRule="auto"/>
        <w:ind w:left="288" w:firstLine="0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1"/>
          <w:szCs w:val="21"/>
          <w:rtl w:val="0"/>
        </w:rPr>
        <w:t xml:space="preserve">RN10 - Carga de Evidencias Digitales: </w:t>
      </w: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1 a 3 fotos en formato JPG/PNG de hasta 5 MB.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50" w:line="276" w:lineRule="auto"/>
        <w:ind w:left="288" w:firstLine="0"/>
        <w:rPr>
          <w:color w:val="000000"/>
        </w:rPr>
      </w:pPr>
      <w:r>
        <w:t>RN11 - Generación de Correlativo Único: El sistema genera automáticamente un correlativo único con formato QUE-[AÑO]-[NNNNNN] para cada queja.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p0eP/h1lIQHbNBECRdXFAU187A==">CgMxLjA4AHIhMWlaTGxBTW9jTkNyTHNVQTBaY1pPNGNFTjRua3hRclJw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