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24719226"/>
      <w:r>
        <w:rPr>
          <w:lang w:val="en-US"/>
        </w:rPr>
        <w:t>AMP(1) – Lab10 – Matrices</w:t>
      </w:r>
      <w:bookmarkEnd w:id="0"/>
    </w:p>
    <w:p>
      <w:pPr>
        <w:pStyle w:val="Heading1"/>
        <w:shd w:val="clear" w:fill="555555"/>
        <w:rPr/>
      </w:pPr>
      <w:bookmarkStart w:id="1" w:name="_Toc24719227"/>
      <w:r>
        <w:rPr/>
        <w:t>Content</w:t>
      </w:r>
      <w:bookmarkEnd w:id="1"/>
    </w:p>
    <w:sdt>
      <w:sdtPr>
        <w:docPartObj>
          <w:docPartGallery w:val="Table of Contents"/>
          <w:docPartUnique w:val="true"/>
        </w:docPartObj>
      </w:sdtPr>
      <w:sdtContent>
        <w:p>
          <w:pPr>
            <w:pStyle w:val="TOCHeading"/>
            <w:ind w:hanging="0"/>
            <w:rPr/>
          </w:pPr>
          <w:r>
            <w:rPr/>
            <w:t>Contents</w:t>
          </w:r>
        </w:p>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US" w:eastAsia="en-US"/>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24719226">
            <w:r>
              <w:rPr>
                <w:webHidden/>
                <w:rStyle w:val="IndexLink"/>
                <w:vanish w:val="false"/>
                <w:lang w:val="en-US"/>
              </w:rPr>
              <w:t>AMP(1)Lab09 – Matrices</w:t>
            </w:r>
            <w:r>
              <w:rPr>
                <w:webHidden/>
              </w:rPr>
              <w:fldChar w:fldCharType="begin"/>
            </w:r>
            <w:r>
              <w:rPr>
                <w:webHidden/>
              </w:rPr>
              <w:instrText>PAGEREF _Toc24719226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27">
            <w:r>
              <w:rPr>
                <w:webHidden/>
                <w:rStyle w:val="IndexLink"/>
                <w:vanish w:val="false"/>
              </w:rPr>
              <w:t>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Content</w:t>
            </w:r>
            <w:r>
              <w:rPr>
                <w:webHidden/>
              </w:rPr>
              <w:fldChar w:fldCharType="begin"/>
            </w:r>
            <w:r>
              <w:rPr>
                <w:webHidden/>
              </w:rPr>
              <w:instrText>PAGEREF _Toc24719227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28">
            <w:r>
              <w:rPr>
                <w:webHidden/>
                <w:rStyle w:val="IndexLink"/>
                <w:vanish w:val="false"/>
              </w:rPr>
              <w:t>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Learning objectives</w:t>
            </w:r>
            <w:r>
              <w:rPr>
                <w:webHidden/>
              </w:rPr>
              <w:fldChar w:fldCharType="begin"/>
            </w:r>
            <w:r>
              <w:rPr>
                <w:webHidden/>
              </w:rPr>
              <w:instrText>PAGEREF _Toc24719228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29">
            <w:r>
              <w:rPr>
                <w:webHidden/>
                <w:rStyle w:val="IndexLink"/>
                <w:vanish w:val="false"/>
              </w:rPr>
              <w:t>2.1.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Exam objectives</w:t>
            </w:r>
            <w:r>
              <w:rPr>
                <w:webHidden/>
              </w:rPr>
              <w:fldChar w:fldCharType="begin"/>
            </w:r>
            <w:r>
              <w:rPr>
                <w:webHidden/>
              </w:rPr>
              <w:instrText>PAGEREF _Toc24719229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0">
            <w:r>
              <w:rPr>
                <w:webHidden/>
                <w:rStyle w:val="IndexLink"/>
                <w:vanish w:val="false"/>
              </w:rPr>
              <w:t>2.2.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Supportive objectives</w:t>
            </w:r>
            <w:r>
              <w:rPr>
                <w:webHidden/>
              </w:rPr>
              <w:fldChar w:fldCharType="begin"/>
            </w:r>
            <w:r>
              <w:rPr>
                <w:webHidden/>
              </w:rPr>
              <w:instrText>PAGEREF _Toc24719230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1">
            <w:r>
              <w:rPr>
                <w:webHidden/>
                <w:rStyle w:val="IndexLink"/>
                <w:vanish w:val="false"/>
              </w:rPr>
              <w:t>3.</w:t>
            </w:r>
            <w:r>
              <w:rPr>
                <w:rStyle w:val="IndexLink"/>
                <w:rFonts w:eastAsia="" w:cs="" w:ascii="Calibri" w:hAnsi="Calibri" w:asciiTheme="minorHAnsi" w:cstheme="minorBidi" w:eastAsiaTheme="minorEastAsia" w:hAnsiTheme="minorHAnsi"/>
                <w:sz w:val="24"/>
                <w:szCs w:val="24"/>
                <w:lang w:val="en-US" w:eastAsia="en-US"/>
              </w:rPr>
              <w:tab/>
            </w:r>
            <w:r>
              <w:rPr>
                <w:rStyle w:val="IndexLink"/>
              </w:rPr>
              <w:t>Exercises</w:t>
            </w:r>
            <w:r>
              <w:rPr>
                <w:webHidden/>
              </w:rPr>
              <w:fldChar w:fldCharType="begin"/>
            </w:r>
            <w:r>
              <w:rPr>
                <w:webHidden/>
              </w:rPr>
              <w:instrText>PAGEREF _Toc24719231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2">
            <w:r>
              <w:rPr>
                <w:webHidden/>
                <w:rStyle w:val="IndexLink"/>
                <w:vanish w:val="false"/>
              </w:rPr>
              <w:t>3.1.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Matrices and Geogebra</w:t>
            </w:r>
            <w:r>
              <w:rPr>
                <w:webHidden/>
              </w:rPr>
              <w:fldChar w:fldCharType="begin"/>
            </w:r>
            <w:r>
              <w:rPr>
                <w:webHidden/>
              </w:rPr>
              <w:instrText>PAGEREF _Toc24719232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3">
            <w:r>
              <w:rPr>
                <w:webHidden/>
                <w:rStyle w:val="IndexLink"/>
                <w:vanish w:val="false"/>
              </w:rPr>
              <w:t>3.2.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Basic exercises</w:t>
            </w:r>
            <w:r>
              <w:rPr>
                <w:webHidden/>
              </w:rPr>
              <w:fldChar w:fldCharType="begin"/>
            </w:r>
            <w:r>
              <w:rPr>
                <w:webHidden/>
              </w:rPr>
              <w:instrText>PAGEREF _Toc24719233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4">
            <w:r>
              <w:rPr>
                <w:webHidden/>
                <w:rStyle w:val="IndexLink"/>
                <w:vanish w:val="false"/>
              </w:rPr>
              <w:t>3.2.1.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Matrix addition and scalar multiplication</w:t>
            </w:r>
            <w:r>
              <w:rPr>
                <w:webHidden/>
              </w:rPr>
              <w:fldChar w:fldCharType="begin"/>
            </w:r>
            <w:r>
              <w:rPr>
                <w:webHidden/>
              </w:rPr>
              <w:instrText>PAGEREF _Toc24719234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5">
            <w:r>
              <w:rPr>
                <w:webHidden/>
                <w:rStyle w:val="IndexLink"/>
                <w:vanish w:val="false"/>
              </w:rPr>
              <w:t>3.2.2.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Dot product and (natural) matrix powers</w:t>
            </w:r>
            <w:r>
              <w:rPr>
                <w:webHidden/>
              </w:rPr>
              <w:fldChar w:fldCharType="begin"/>
            </w:r>
            <w:r>
              <w:rPr>
                <w:webHidden/>
              </w:rPr>
              <w:instrText>PAGEREF _Toc24719235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6">
            <w:r>
              <w:rPr>
                <w:webHidden/>
                <w:rStyle w:val="IndexLink"/>
                <w:vanish w:val="false"/>
              </w:rPr>
              <w:t>3.2.3.</w:t>
            </w:r>
            <w:r>
              <w:rPr>
                <w:rStyle w:val="IndexLink"/>
                <w:rFonts w:eastAsia="" w:cs="" w:ascii="Calibri" w:hAnsi="Calibri" w:asciiTheme="minorHAnsi" w:cstheme="minorBidi" w:eastAsiaTheme="minorEastAsia" w:hAnsiTheme="minorHAnsi"/>
                <w:sz w:val="24"/>
                <w:szCs w:val="24"/>
                <w:lang w:val="en-US" w:eastAsia="en-US"/>
              </w:rPr>
              <w:tab/>
            </w:r>
            <w:r>
              <w:rPr>
                <w:rStyle w:val="IndexLink"/>
              </w:rPr>
              <w:t>Understanding the dot- product</w:t>
            </w:r>
            <w:r>
              <w:rPr>
                <w:webHidden/>
              </w:rPr>
              <w:fldChar w:fldCharType="begin"/>
            </w:r>
            <w:r>
              <w:rPr>
                <w:webHidden/>
              </w:rPr>
              <w:instrText>PAGEREF _Toc24719236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7">
            <w:r>
              <w:rPr>
                <w:webHidden/>
                <w:rStyle w:val="IndexLink"/>
                <w:vanish w:val="false"/>
              </w:rPr>
              <w:t>3.3.</w:t>
            </w:r>
            <w:r>
              <w:rPr>
                <w:rStyle w:val="IndexLink"/>
                <w:rFonts w:eastAsia="" w:cs="" w:ascii="Calibri" w:hAnsi="Calibri" w:asciiTheme="minorHAnsi" w:cstheme="minorBidi" w:eastAsiaTheme="minorEastAsia" w:hAnsiTheme="minorHAnsi"/>
                <w:sz w:val="24"/>
                <w:szCs w:val="24"/>
                <w:lang w:val="en-US" w:eastAsia="en-US"/>
              </w:rPr>
              <w:tab/>
            </w:r>
            <w:r>
              <w:rPr>
                <w:rStyle w:val="IndexLink"/>
              </w:rPr>
              <w:t>Bridging exercises</w:t>
            </w:r>
            <w:r>
              <w:rPr>
                <w:webHidden/>
              </w:rPr>
              <w:fldChar w:fldCharType="begin"/>
            </w:r>
            <w:r>
              <w:rPr>
                <w:webHidden/>
              </w:rPr>
              <w:instrText>PAGEREF _Toc24719237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8">
            <w:r>
              <w:rPr>
                <w:webHidden/>
                <w:rStyle w:val="IndexLink"/>
                <w:vanish w:val="false"/>
              </w:rPr>
              <w:t>3.3.1.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Inverse matrices</w:t>
            </w:r>
            <w:r>
              <w:rPr>
                <w:webHidden/>
              </w:rPr>
              <w:fldChar w:fldCharType="begin"/>
            </w:r>
            <w:r>
              <w:rPr>
                <w:webHidden/>
              </w:rPr>
              <w:instrText>PAGEREF _Toc24719238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39">
            <w:r>
              <w:rPr>
                <w:webHidden/>
                <w:rStyle w:val="IndexLink"/>
                <w:vanish w:val="false"/>
              </w:rPr>
              <w:t>3.3.2.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Noncommutative dot product of matrices</w:t>
            </w:r>
            <w:r>
              <w:rPr>
                <w:webHidden/>
              </w:rPr>
              <w:fldChar w:fldCharType="begin"/>
            </w:r>
            <w:r>
              <w:rPr>
                <w:webHidden/>
              </w:rPr>
              <w:instrText>PAGEREF _Toc24719239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40">
            <w:r>
              <w:rPr>
                <w:webHidden/>
                <w:rStyle w:val="IndexLink"/>
                <w:vanish w:val="false"/>
              </w:rPr>
              <w:t>3.4.</w:t>
            </w:r>
            <w:r>
              <w:rPr>
                <w:rStyle w:val="IndexLink"/>
                <w:rFonts w:eastAsia="" w:cs="" w:ascii="Calibri" w:hAnsi="Calibri" w:asciiTheme="minorHAnsi" w:cstheme="minorBidi" w:eastAsiaTheme="minorEastAsia" w:hAnsiTheme="minorHAnsi"/>
                <w:sz w:val="24"/>
                <w:szCs w:val="24"/>
                <w:lang w:val="en-US" w:eastAsia="en-US"/>
              </w:rPr>
              <w:tab/>
            </w:r>
            <w:r>
              <w:rPr>
                <w:rStyle w:val="IndexLink"/>
              </w:rPr>
              <w:t>Terminology</w:t>
            </w:r>
            <w:r>
              <w:rPr>
                <w:webHidden/>
              </w:rPr>
              <w:fldChar w:fldCharType="begin"/>
            </w:r>
            <w:r>
              <w:rPr>
                <w:webHidden/>
              </w:rPr>
              <w:instrText>PAGEREF _Toc24719240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41">
            <w:r>
              <w:rPr>
                <w:webHidden/>
                <w:rStyle w:val="IndexLink"/>
                <w:vanish w:val="false"/>
              </w:rPr>
              <w:t>3.5.</w:t>
            </w:r>
            <w:r>
              <w:rPr>
                <w:rStyle w:val="IndexLink"/>
                <w:rFonts w:eastAsia="" w:cs="" w:ascii="Calibri" w:hAnsi="Calibri" w:asciiTheme="minorHAnsi" w:cstheme="minorBidi" w:eastAsiaTheme="minorEastAsia" w:hAnsiTheme="minorHAnsi"/>
                <w:sz w:val="24"/>
                <w:szCs w:val="24"/>
                <w:lang w:val="en-US" w:eastAsia="en-US"/>
              </w:rPr>
              <w:tab/>
            </w:r>
            <w:r>
              <w:rPr>
                <w:rStyle w:val="IndexLink"/>
              </w:rPr>
              <w:t>Contextual practice</w:t>
            </w:r>
            <w:r>
              <w:rPr>
                <w:webHidden/>
              </w:rPr>
              <w:fldChar w:fldCharType="begin"/>
            </w:r>
            <w:r>
              <w:rPr>
                <w:webHidden/>
              </w:rPr>
              <w:instrText>PAGEREF _Toc24719241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42">
            <w:r>
              <w:rPr>
                <w:webHidden/>
                <w:rStyle w:val="IndexLink"/>
                <w:vanish w:val="false"/>
              </w:rPr>
              <w:t>3.5.1.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Matrix operations to perform colour transformations</w:t>
            </w:r>
            <w:r>
              <w:rPr>
                <w:webHidden/>
              </w:rPr>
              <w:fldChar w:fldCharType="begin"/>
            </w:r>
            <w:r>
              <w:rPr>
                <w:webHidden/>
              </w:rPr>
              <w:instrText>PAGEREF _Toc24719242 \h</w:instrText>
            </w:r>
            <w:r>
              <w:rPr>
                <w:webHidden/>
              </w:rPr>
              <w:fldChar w:fldCharType="separate"/>
            </w:r>
            <w:r>
              <w:rPr>
                <w:rStyle w:val="IndexLink"/>
                <w:vanish w:val="false"/>
              </w:rPr>
              <w:tab/>
              <w:t>7</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43">
            <w:r>
              <w:rPr>
                <w:webHidden/>
                <w:rStyle w:val="IndexLink"/>
                <w:vanish w:val="false"/>
              </w:rPr>
              <w:t>3.5.2.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Adjacency matrix</w:t>
            </w:r>
            <w:r>
              <w:rPr>
                <w:webHidden/>
              </w:rPr>
              <w:fldChar w:fldCharType="begin"/>
            </w:r>
            <w:r>
              <w:rPr>
                <w:webHidden/>
              </w:rPr>
              <w:instrText>PAGEREF _Toc24719243 \h</w:instrText>
            </w:r>
            <w:r>
              <w:rPr>
                <w:webHidden/>
              </w:rPr>
              <w:fldChar w:fldCharType="separate"/>
            </w:r>
            <w:r>
              <w:rPr>
                <w:rStyle w:val="IndexLink"/>
                <w:vanish w:val="false"/>
              </w:rPr>
              <w:tab/>
              <w:t>8</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44">
            <w:r>
              <w:rPr>
                <w:webHidden/>
                <w:rStyle w:val="IndexLink"/>
                <w:vanish w:val="false"/>
              </w:rPr>
              <w:t>3.5.3.</w:t>
            </w:r>
            <w:r>
              <w:rPr>
                <w:rStyle w:val="IndexLink"/>
                <w:rFonts w:eastAsia="" w:cs="" w:ascii="Calibri" w:hAnsi="Calibri" w:asciiTheme="minorHAnsi" w:cstheme="minorBidi" w:eastAsiaTheme="minorEastAsia" w:hAnsiTheme="minorHAnsi"/>
                <w:sz w:val="24"/>
                <w:szCs w:val="24"/>
                <w:lang w:val="en-US" w:eastAsia="en-US"/>
              </w:rPr>
              <w:tab/>
            </w:r>
            <w:r>
              <w:rPr>
                <w:rStyle w:val="IndexLink"/>
              </w:rPr>
              <w:t>Population models and matrices</w:t>
            </w:r>
            <w:r>
              <w:rPr>
                <w:webHidden/>
              </w:rPr>
              <w:fldChar w:fldCharType="begin"/>
            </w:r>
            <w:r>
              <w:rPr>
                <w:webHidden/>
              </w:rPr>
              <w:instrText>PAGEREF _Toc24719244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45">
            <w:r>
              <w:rPr>
                <w:webHidden/>
                <w:rStyle w:val="IndexLink"/>
                <w:vanish w:val="false"/>
              </w:rPr>
              <w:t>4.</w:t>
            </w:r>
            <w:r>
              <w:rPr>
                <w:rStyle w:val="IndexLink"/>
                <w:rFonts w:eastAsia="" w:cs="" w:ascii="Calibri" w:hAnsi="Calibri" w:asciiTheme="minorHAnsi" w:cstheme="minorBidi" w:eastAsiaTheme="minorEastAsia" w:hAnsiTheme="minorHAnsi"/>
                <w:sz w:val="24"/>
                <w:szCs w:val="24"/>
                <w:lang w:val="en-US" w:eastAsia="en-US"/>
              </w:rPr>
              <w:tab/>
            </w:r>
            <w:r>
              <w:rPr>
                <w:rStyle w:val="IndexLink"/>
              </w:rPr>
              <w:t>References</w:t>
            </w:r>
            <w:r>
              <w:rPr>
                <w:webHidden/>
              </w:rPr>
              <w:fldChar w:fldCharType="begin"/>
            </w:r>
            <w:r>
              <w:rPr>
                <w:webHidden/>
              </w:rPr>
              <w:instrText>PAGEREF _Toc24719245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9246">
            <w:r>
              <w:rPr>
                <w:webHidden/>
                <w:rStyle w:val="IndexLink"/>
                <w:vanish w:val="false"/>
              </w:rPr>
              <w:t>4.1.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Demos in art and programming</w:t>
            </w:r>
            <w:r>
              <w:rPr>
                <w:webHidden/>
              </w:rPr>
              <w:fldChar w:fldCharType="begin"/>
            </w:r>
            <w:r>
              <w:rPr>
                <w:webHidden/>
              </w:rPr>
              <w:instrText>PAGEREF _Toc24719246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lang w:val="en-US"/>
        </w:rPr>
      </w:pPr>
      <w:r>
        <w:rPr>
          <w:lang w:val="en-US"/>
        </w:rPr>
      </w:r>
    </w:p>
    <w:p>
      <w:pPr>
        <w:pStyle w:val="Heading1"/>
        <w:shd w:val="clear" w:fill="555555"/>
        <w:rPr/>
      </w:pPr>
      <w:bookmarkStart w:id="2" w:name="_Toc24719228"/>
      <w:r>
        <w:rPr/>
        <w:t>Learning objectives</w:t>
      </w:r>
      <w:bookmarkEnd w:id="2"/>
    </w:p>
    <w:p>
      <w:pPr>
        <w:pStyle w:val="Heading2"/>
        <w:ind w:left="790" w:hanging="790"/>
        <w:rPr/>
      </w:pPr>
      <w:bookmarkStart w:id="3" w:name="_Toc24719229"/>
      <w:r>
        <w:rPr/>
        <w:t>Exam objectives</w:t>
      </w:r>
      <w:bookmarkEnd w:id="3"/>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Master specific vocabulary about matrices like row matrix, column matrix, square matrix, zero matrix and identity matrix</w:t>
      </w:r>
    </w:p>
    <w:p>
      <w:pPr>
        <w:pStyle w:val="ListParagraph"/>
        <w:numPr>
          <w:ilvl w:val="0"/>
          <w:numId w:val="3"/>
        </w:numPr>
        <w:rPr>
          <w:lang w:val="en-US"/>
        </w:rPr>
      </w:pPr>
      <w:r>
        <w:rPr>
          <w:lang w:val="en-US"/>
        </w:rPr>
        <w:t>Given its conditions are met, apply the addition of matrices</w:t>
      </w:r>
    </w:p>
    <w:p>
      <w:pPr>
        <w:pStyle w:val="ListParagraph"/>
        <w:numPr>
          <w:ilvl w:val="0"/>
          <w:numId w:val="3"/>
        </w:numPr>
        <w:rPr>
          <w:lang w:val="en-US"/>
        </w:rPr>
      </w:pPr>
      <w:r>
        <w:rPr>
          <w:lang w:val="en-US"/>
        </w:rPr>
        <w:t>Apply the scalar multiplication of matrices</w:t>
      </w:r>
    </w:p>
    <w:p>
      <w:pPr>
        <w:pStyle w:val="ListParagraph"/>
        <w:numPr>
          <w:ilvl w:val="0"/>
          <w:numId w:val="3"/>
        </w:numPr>
        <w:rPr>
          <w:lang w:val="en-US"/>
        </w:rPr>
      </w:pPr>
      <w:r>
        <w:rPr>
          <w:lang w:val="en-US"/>
        </w:rPr>
        <w:t>Given its conditions are met, apply the subtraction of matrices</w:t>
      </w:r>
    </w:p>
    <w:p>
      <w:pPr>
        <w:pStyle w:val="ListParagraph"/>
        <w:numPr>
          <w:ilvl w:val="0"/>
          <w:numId w:val="3"/>
        </w:numPr>
        <w:rPr>
          <w:lang w:val="en-US"/>
        </w:rPr>
      </w:pPr>
      <w:r>
        <w:rPr>
          <w:lang w:val="en-US"/>
        </w:rPr>
        <w:t>Apply the transpose of matrices and understand symmetric matrices</w:t>
      </w:r>
    </w:p>
    <w:p>
      <w:pPr>
        <w:pStyle w:val="ListParagraph"/>
        <w:numPr>
          <w:ilvl w:val="0"/>
          <w:numId w:val="3"/>
        </w:numPr>
        <w:rPr>
          <w:lang w:val="en-US"/>
        </w:rPr>
      </w:pPr>
      <w:r>
        <w:rPr>
          <w:lang w:val="en-US"/>
        </w:rPr>
        <w:t>Given its conditions are met, apply the dot product of matrices</w:t>
      </w:r>
    </w:p>
    <w:p>
      <w:pPr>
        <w:pStyle w:val="ListParagraph"/>
        <w:numPr>
          <w:ilvl w:val="0"/>
          <w:numId w:val="3"/>
        </w:numPr>
        <w:rPr>
          <w:lang w:val="en-US"/>
        </w:rPr>
      </w:pPr>
      <w:r>
        <w:rPr>
          <w:lang w:val="en-US"/>
        </w:rPr>
        <w:t>Given its conditions are met, apply the matrix powers with natural exponents</w:t>
      </w:r>
    </w:p>
    <w:p>
      <w:pPr>
        <w:pStyle w:val="ListParagraph"/>
        <w:numPr>
          <w:ilvl w:val="0"/>
          <w:numId w:val="3"/>
        </w:numPr>
        <w:rPr>
          <w:lang w:val="en-US"/>
        </w:rPr>
      </w:pPr>
      <w:r>
        <w:rPr>
          <w:lang w:val="en-US"/>
        </w:rPr>
        <w:t xml:space="preserve">Understand and </w:t>
      </w:r>
      <w:r>
        <w:rPr>
          <w:b/>
          <w:lang w:val="en-US"/>
        </w:rPr>
        <w:t>use</w:t>
      </w:r>
      <w:r>
        <w:rPr>
          <w:lang w:val="en-US"/>
        </w:rPr>
        <w:t xml:space="preserve"> the inverse of regular matrices</w:t>
      </w:r>
    </w:p>
    <w:p>
      <w:pPr>
        <w:pStyle w:val="ListParagraph"/>
        <w:numPr>
          <w:ilvl w:val="0"/>
          <w:numId w:val="3"/>
        </w:numPr>
        <w:rPr>
          <w:lang w:val="en-US"/>
        </w:rPr>
      </w:pPr>
      <w:r>
        <w:rPr>
          <w:lang w:val="en-US"/>
        </w:rPr>
        <w:t>Understand and apply the transpose or inverse of a matrix product (Socks ‘n Boots rule)</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 </w:t>
      </w:r>
    </w:p>
    <w:p>
      <w:pPr>
        <w:pStyle w:val="Normal"/>
        <w:spacing w:before="0" w:after="0"/>
        <w:rPr>
          <w:lang w:val="en-US"/>
        </w:rPr>
      </w:pPr>
      <w:r>
        <w:rPr>
          <w:lang w:val="en-US"/>
        </w:rPr>
      </w:r>
    </w:p>
    <w:p>
      <w:pPr>
        <w:pStyle w:val="Heading2"/>
        <w:ind w:left="790" w:hanging="790"/>
        <w:rPr/>
      </w:pPr>
      <w:bookmarkStart w:id="4" w:name="_Toc24719230"/>
      <w:r>
        <w:rPr/>
        <w:t>Supportive objectives</w:t>
      </w:r>
      <w:bookmarkStart w:id="5" w:name="_Toc403840145"/>
      <w:bookmarkStart w:id="6" w:name="_Toc403895781"/>
      <w:bookmarkEnd w:id="4"/>
      <w:bookmarkEnd w:id="5"/>
      <w:bookmarkEnd w:id="6"/>
    </w:p>
    <w:p>
      <w:pPr>
        <w:pStyle w:val="Normal"/>
        <w:rPr>
          <w:lang w:val="en-US"/>
        </w:rPr>
      </w:pPr>
      <w:r>
        <w:rPr>
          <w:lang w:val="en-US"/>
        </w:rPr>
        <w:t>Specifically related to the above you should in GeoGebra Classic</w:t>
      </w:r>
      <w:r>
        <w:rPr>
          <w:b/>
          <w:lang w:val="en-US"/>
        </w:rPr>
        <w:t>5.0</w:t>
      </w:r>
      <w:r>
        <w:rPr>
          <w:lang w:val="en-US"/>
        </w:rPr>
        <w:t xml:space="preserve"> be able to:</w:t>
      </w:r>
    </w:p>
    <w:p>
      <w:pPr>
        <w:pStyle w:val="ListParagraph"/>
        <w:numPr>
          <w:ilvl w:val="0"/>
          <w:numId w:val="3"/>
        </w:numPr>
        <w:rPr>
          <w:lang w:val="en-US"/>
        </w:rPr>
      </w:pPr>
      <w:r>
        <w:rPr>
          <w:lang w:val="en-US"/>
        </w:rPr>
        <w:t>Create specific matrices like row matrix, column matrix, square matrix, zero matrix and identity matrix</w:t>
      </w:r>
    </w:p>
    <w:p>
      <w:pPr>
        <w:pStyle w:val="ListParagraph"/>
        <w:numPr>
          <w:ilvl w:val="0"/>
          <w:numId w:val="3"/>
        </w:numPr>
        <w:rPr>
          <w:lang w:val="en-US"/>
        </w:rPr>
      </w:pPr>
      <w:r>
        <w:rPr>
          <w:lang w:val="en-US"/>
        </w:rPr>
        <w:t>Perform the addition, scalar multiplication and substraction of matrices</w:t>
      </w:r>
    </w:p>
    <w:p>
      <w:pPr>
        <w:pStyle w:val="ListParagraph"/>
        <w:numPr>
          <w:ilvl w:val="0"/>
          <w:numId w:val="3"/>
        </w:numPr>
        <w:rPr>
          <w:lang w:val="en-US"/>
        </w:rPr>
      </w:pPr>
      <w:r>
        <w:rPr>
          <w:lang w:val="en-US"/>
        </w:rPr>
        <w:t xml:space="preserve">Perform the transpose of matrices </w:t>
      </w:r>
    </w:p>
    <w:p>
      <w:pPr>
        <w:pStyle w:val="ListParagraph"/>
        <w:numPr>
          <w:ilvl w:val="0"/>
          <w:numId w:val="3"/>
        </w:numPr>
        <w:rPr>
          <w:lang w:val="en-US"/>
        </w:rPr>
      </w:pPr>
      <w:r>
        <w:rPr>
          <w:lang w:val="en-US"/>
        </w:rPr>
        <w:t>Perform the dot product of matrices and matrix powers with natural exponent</w:t>
      </w:r>
    </w:p>
    <w:p>
      <w:pPr>
        <w:pStyle w:val="ListParagraph"/>
        <w:numPr>
          <w:ilvl w:val="0"/>
          <w:numId w:val="3"/>
        </w:numPr>
        <w:rPr>
          <w:lang w:val="en-US"/>
        </w:rPr>
      </w:pPr>
      <w:r>
        <w:rPr>
          <w:lang w:val="en-US"/>
        </w:rPr>
        <w:t>Distinguish between invertible and singular matrices via their determinant</w:t>
      </w:r>
    </w:p>
    <w:p>
      <w:pPr>
        <w:pStyle w:val="ListParagraph"/>
        <w:numPr>
          <w:ilvl w:val="0"/>
          <w:numId w:val="3"/>
        </w:numPr>
        <w:rPr>
          <w:lang w:val="en-US"/>
        </w:rPr>
      </w:pPr>
      <w:r>
        <w:rPr>
          <w:lang w:val="en-US"/>
        </w:rPr>
        <w:t>Calculate the inverse of an invertible square matrix</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Heading1"/>
        <w:shd w:val="clear" w:fill="555555"/>
        <w:rPr/>
      </w:pPr>
      <w:bookmarkStart w:id="7" w:name="_Toc24719231"/>
      <w:r>
        <w:rPr/>
        <w:t>Exercises</w:t>
      </w:r>
      <w:bookmarkEnd w:id="7"/>
    </w:p>
    <w:p>
      <w:pPr>
        <w:pStyle w:val="Normal"/>
        <w:rPr>
          <w:lang w:val="en-US"/>
        </w:rPr>
      </w:pPr>
      <w:r>
        <w:rPr>
          <w:lang w:val="en-US"/>
        </w:rPr>
      </w:r>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re-save sufficiently your solution file </w:t>
      </w:r>
      <w:r>
        <w:rPr>
          <w:rStyle w:val="Emphasis"/>
          <w:b w:val="false"/>
          <w:lang w:val="en-US"/>
        </w:rPr>
        <w:t xml:space="preserve">on your local machine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spacing w:before="0" w:after="0"/>
        <w:rPr>
          <w:lang w:val="en-US"/>
        </w:rPr>
      </w:pPr>
      <w:r>
        <w:rPr>
          <w:lang w:val="en-US"/>
        </w:rPr>
      </w:r>
      <w:r>
        <w:br w:type="page"/>
      </w:r>
    </w:p>
    <w:p>
      <w:pPr>
        <w:pStyle w:val="Heading2"/>
        <w:ind w:left="790" w:hanging="790"/>
        <w:rPr/>
      </w:pPr>
      <w:bookmarkStart w:id="8" w:name="_Toc24719232"/>
      <w:r>
        <w:rPr/>
        <w:t>Matrices and Geogebra</w:t>
      </w:r>
      <w:bookmarkEnd w:id="8"/>
    </w:p>
    <w:p>
      <w:pPr>
        <w:pStyle w:val="Normal"/>
        <w:rPr>
          <w:lang w:val="en-US"/>
        </w:rPr>
      </w:pPr>
      <w:r>
        <w:rPr>
          <w:lang w:val="en-US"/>
        </w:rPr>
        <w:t>Defining matrices in GeoGebra can be done in different ways.  The easiest way is the following:</w:t>
      </w:r>
    </w:p>
    <w:p>
      <w:pPr>
        <w:pStyle w:val="ListParagraph"/>
        <w:numPr>
          <w:ilvl w:val="0"/>
          <w:numId w:val="7"/>
        </w:numPr>
        <w:rPr/>
      </w:pPr>
      <w:r>
        <w:rPr/>
        <w:t>Open the spreadsheet view</w:t>
      </w:r>
    </w:p>
    <w:p>
      <w:pPr>
        <w:pStyle w:val="ListParagraph"/>
        <w:numPr>
          <w:ilvl w:val="0"/>
          <w:numId w:val="7"/>
        </w:numPr>
        <w:rPr>
          <w:lang w:val="en-US"/>
        </w:rPr>
      </w:pPr>
      <w:r>
        <w:rPr>
          <w:lang w:val="en-US"/>
        </w:rPr>
        <w:t>Type in a matrix in the spreadsheet view</w:t>
      </w:r>
    </w:p>
    <w:p>
      <w:pPr>
        <w:pStyle w:val="ListParagraph"/>
        <w:numPr>
          <w:ilvl w:val="0"/>
          <w:numId w:val="7"/>
        </w:numPr>
        <w:rPr>
          <w:lang w:val="en-US"/>
        </w:rPr>
      </w:pPr>
      <w:r>
        <w:rPr>
          <w:lang w:val="en-US"/>
        </w:rPr>
        <w:t>Select the matrix element (use the shift key to allow multiple selection)</w:t>
      </w:r>
    </w:p>
    <w:p>
      <w:pPr>
        <w:pStyle w:val="ListParagraph"/>
        <w:numPr>
          <w:ilvl w:val="0"/>
          <w:numId w:val="7"/>
        </w:numPr>
        <w:rPr>
          <w:lang w:val="en-US"/>
        </w:rPr>
      </w:pPr>
      <w:r>
        <w:rPr>
          <w:lang w:val="en-US"/>
        </w:rPr>
        <w:t>Right click the selected matrix, choose create.Matrix</w:t>
      </w:r>
    </w:p>
    <w:p>
      <w:pPr>
        <w:pStyle w:val="Normal"/>
        <w:rPr>
          <w:lang w:val="en-US"/>
        </w:rPr>
      </w:pPr>
      <w:r>
        <w:rPr>
          <w:lang w:val="en-US"/>
        </w:rPr>
        <w:t>The generated matrix can be manipulated by double clicking (eg: change its name)</w:t>
      </w:r>
    </w:p>
    <w:p>
      <w:pPr>
        <w:pStyle w:val="Normal"/>
        <w:rPr>
          <w:lang w:val="en-US"/>
        </w:rPr>
      </w:pPr>
      <w:r>
        <w:rPr>
          <w:lang w:val="en-US"/>
        </w:rPr>
        <w:t>You can use this procedure when working on the exercises below, to check your calculated results.</w:t>
      </w:r>
    </w:p>
    <w:p>
      <w:pPr>
        <w:pStyle w:val="Heading2"/>
        <w:ind w:left="790" w:hanging="790"/>
        <w:rPr/>
      </w:pPr>
      <w:bookmarkStart w:id="9" w:name="_Toc24719233"/>
      <w:r>
        <w:rPr/>
        <w:t>Basic exercises</w:t>
      </w:r>
      <w:bookmarkEnd w:id="9"/>
    </w:p>
    <w:p>
      <w:pPr>
        <w:pStyle w:val="Heading3"/>
        <w:rPr/>
      </w:pPr>
      <w:bookmarkStart w:id="10" w:name="_Toc24719234"/>
      <w:r>
        <w:rPr/>
        <w:t>Matrix addition and scalar multiplication</w:t>
      </w:r>
      <w:bookmarkEnd w:id="10"/>
    </w:p>
    <w:p>
      <w:pPr>
        <w:pStyle w:val="Normal"/>
        <w:rPr>
          <w:lang w:val="en-US"/>
        </w:rPr>
      </w:pPr>
      <w:r>
        <w:rPr>
          <w:lang w:val="en-US"/>
        </w:rPr>
        <w:drawing>
          <wp:anchor behindDoc="0" distT="0" distB="0" distL="114300" distR="114300" simplePos="0" locked="0" layoutInCell="0" allowOverlap="1" relativeHeight="11">
            <wp:simplePos x="0" y="0"/>
            <wp:positionH relativeFrom="column">
              <wp:posOffset>-62230</wp:posOffset>
            </wp:positionH>
            <wp:positionV relativeFrom="paragraph">
              <wp:posOffset>104140</wp:posOffset>
            </wp:positionV>
            <wp:extent cx="3495675" cy="84772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95675" cy="8477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What conditions must be met to be able to add 2 matrices?</w:t>
      </w:r>
    </w:p>
    <w:p>
      <w:pPr>
        <w:pStyle w:val="Normal"/>
        <w:rPr>
          <w:color w:val="C9211E"/>
        </w:rPr>
      </w:pPr>
      <w:r>
        <w:rPr>
          <w:color w:val="C9211E"/>
          <w:lang w:val="en-US"/>
        </w:rPr>
        <w:t>Sizes of both matrices have to be equal</w:t>
      </w:r>
    </w:p>
    <w:p>
      <w:pPr>
        <w:pStyle w:val="Normal"/>
        <w:rPr>
          <w:lang w:val="en-US"/>
        </w:rPr>
      </w:pPr>
      <w:r>
        <w:rPr>
          <w:lang w:val="en-US"/>
        </w:rPr>
        <w:drawing>
          <wp:anchor behindDoc="0" distT="0" distB="0" distL="0" distR="114300" simplePos="0" locked="0" layoutInCell="0" allowOverlap="1" relativeHeight="10">
            <wp:simplePos x="0" y="0"/>
            <wp:positionH relativeFrom="margin">
              <wp:align>left</wp:align>
            </wp:positionH>
            <wp:positionV relativeFrom="paragraph">
              <wp:posOffset>99060</wp:posOffset>
            </wp:positionV>
            <wp:extent cx="3467100" cy="800100"/>
            <wp:effectExtent l="0" t="0" r="0" b="0"/>
            <wp:wrapSquare wrapText="bothSides"/>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3467100" cy="80010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114300" distR="114300" simplePos="0" locked="0" layoutInCell="0" allowOverlap="1" relativeHeight="25">
            <wp:simplePos x="0" y="0"/>
            <wp:positionH relativeFrom="column">
              <wp:posOffset>0</wp:posOffset>
            </wp:positionH>
            <wp:positionV relativeFrom="paragraph">
              <wp:posOffset>243205</wp:posOffset>
            </wp:positionV>
            <wp:extent cx="2552700" cy="838200"/>
            <wp:effectExtent l="0" t="0" r="0" b="0"/>
            <wp:wrapSquare wrapText="bothSides"/>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2552700" cy="83820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t xml:space="preserve">  </w:t>
      </w:r>
      <w:r>
        <w:rPr>
          <w:color w:val="C9211E"/>
        </w:rPr>
        <w:t>m3 = {{2, 6, 10}, {6, 10, 14}, {10, 14, 18}}</w:t>
      </w:r>
      <w:r>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What conditions must be met to perform the scalar multiplication?</w:t>
      </w:r>
    </w:p>
    <w:p>
      <w:pPr>
        <w:pStyle w:val="Normal"/>
        <w:rPr>
          <w:rFonts w:ascii="Verdana" w:hAnsi="Verdana" w:eastAsia="Times New Roman" w:cs="Times New Roman"/>
          <w:color w:val="C9211E"/>
          <w:kern w:val="0"/>
          <w:sz w:val="22"/>
          <w:szCs w:val="22"/>
          <w:lang w:val="en-US" w:eastAsia="nl-BE" w:bidi="ar-SA"/>
        </w:rPr>
      </w:pPr>
      <w:r>
        <w:rPr>
          <w:rFonts w:eastAsia="Times New Roman" w:cs="Times New Roman"/>
          <w:color w:val="C9211E"/>
          <w:kern w:val="0"/>
          <w:sz w:val="22"/>
          <w:szCs w:val="22"/>
          <w:lang w:val="en-US" w:eastAsia="nl-BE" w:bidi="ar-SA"/>
        </w:rPr>
        <w:t>No condition</w:t>
      </w:r>
    </w:p>
    <w:p>
      <w:pPr>
        <w:pStyle w:val="Normal"/>
        <w:rPr>
          <w:lang w:val="en-US"/>
        </w:rPr>
      </w:pPr>
      <w:r>
        <w:rPr>
          <w:lang w:val="en-US"/>
        </w:rPr>
        <w:drawing>
          <wp:anchor behindDoc="0" distT="0" distB="0" distL="114300" distR="114300" simplePos="0" locked="0" layoutInCell="0" allowOverlap="1" relativeHeight="13">
            <wp:simplePos x="0" y="0"/>
            <wp:positionH relativeFrom="column">
              <wp:posOffset>1697990</wp:posOffset>
            </wp:positionH>
            <wp:positionV relativeFrom="paragraph">
              <wp:posOffset>5080</wp:posOffset>
            </wp:positionV>
            <wp:extent cx="1819275" cy="809625"/>
            <wp:effectExtent l="0" t="0" r="0" b="0"/>
            <wp:wrapSquare wrapText="bothSides"/>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1819275" cy="809625"/>
                    </a:xfrm>
                    <a:prstGeom prst="rect">
                      <a:avLst/>
                    </a:prstGeom>
                  </pic:spPr>
                </pic:pic>
              </a:graphicData>
            </a:graphic>
          </wp:anchor>
        </w:drawing>
      </w:r>
    </w:p>
    <w:p>
      <w:pPr>
        <w:pStyle w:val="Normal"/>
        <w:rPr>
          <w:lang w:val="en-US"/>
        </w:rPr>
      </w:pPr>
      <w:r>
        <w:rPr>
          <w:lang w:val="en-US"/>
        </w:rPr>
        <w:t>0 0 0</w:t>
      </w:r>
    </w:p>
    <w:p>
      <w:pPr>
        <w:pStyle w:val="Normal"/>
        <w:rPr>
          <w:lang w:val="en-US"/>
        </w:rPr>
      </w:pPr>
      <w:r>
        <w:rPr>
          <w:lang w:val="en-US"/>
        </w:rPr>
        <w:t>0 0 0</w:t>
      </w:r>
    </w:p>
    <w:p>
      <w:pPr>
        <w:pStyle w:val="Normal"/>
        <w:rPr>
          <w:lang w:val="en-US"/>
        </w:rPr>
      </w:pPr>
      <w:r>
        <w:rPr>
          <w:lang w:val="en-US"/>
        </w:rPr>
        <w:t>0 0 0</w:t>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114300" distR="114300" simplePos="0" locked="0" layoutInCell="0" allowOverlap="1" relativeHeight="14">
            <wp:simplePos x="0" y="0"/>
            <wp:positionH relativeFrom="column">
              <wp:posOffset>1797050</wp:posOffset>
            </wp:positionH>
            <wp:positionV relativeFrom="paragraph">
              <wp:posOffset>344805</wp:posOffset>
            </wp:positionV>
            <wp:extent cx="1743075" cy="828675"/>
            <wp:effectExtent l="0" t="0" r="0" b="0"/>
            <wp:wrapSquare wrapText="bothSides"/>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1743075" cy="828675"/>
                    </a:xfrm>
                    <a:prstGeom prst="rect">
                      <a:avLst/>
                    </a:prstGeom>
                  </pic:spPr>
                </pic:pic>
              </a:graphicData>
            </a:graphic>
          </wp:anchor>
        </w:drawing>
      </w:r>
    </w:p>
    <w:p>
      <w:pPr>
        <w:pStyle w:val="Normal"/>
        <w:rPr>
          <w:lang w:val="en-US"/>
        </w:rPr>
      </w:pPr>
      <w:r>
        <w:rPr>
          <w:lang w:val="en-US"/>
        </w:rPr>
      </w:r>
    </w:p>
    <w:p>
      <w:pPr>
        <w:pStyle w:val="Normal"/>
        <w:rPr>
          <w:color w:val="C9211E"/>
          <w:lang w:val="en-US"/>
        </w:rPr>
      </w:pPr>
      <w:r>
        <w:rPr>
          <w:color w:val="C9211E"/>
          <w:lang w:val="en-US"/>
        </w:rPr>
        <w:t>same matrix</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color w:val="C9211E"/>
          <w:lang w:val="en-US"/>
        </w:rPr>
      </w:pPr>
      <w:r>
        <w:drawing>
          <wp:anchor behindDoc="0" distT="0" distB="0" distL="114300" distR="114300" simplePos="0" locked="0" layoutInCell="0" allowOverlap="1" relativeHeight="12">
            <wp:simplePos x="0" y="0"/>
            <wp:positionH relativeFrom="column">
              <wp:posOffset>1749425</wp:posOffset>
            </wp:positionH>
            <wp:positionV relativeFrom="paragraph">
              <wp:posOffset>-212725</wp:posOffset>
            </wp:positionV>
            <wp:extent cx="1743075" cy="876300"/>
            <wp:effectExtent l="0" t="0" r="0" b="0"/>
            <wp:wrapSquare wrapText="bothSides"/>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1743075" cy="876300"/>
                    </a:xfrm>
                    <a:prstGeom prst="rect">
                      <a:avLst/>
                    </a:prstGeom>
                  </pic:spPr>
                </pic:pic>
              </a:graphicData>
            </a:graphic>
          </wp:anchor>
        </w:drawing>
      </w:r>
      <w:r>
        <w:rPr>
          <w:color w:val="C9211E"/>
          <w:lang w:val="en-US"/>
        </w:rPr>
        <w:t>7 14 21</w:t>
      </w:r>
    </w:p>
    <w:p>
      <w:pPr>
        <w:pStyle w:val="Normal"/>
        <w:rPr>
          <w:color w:val="C9211E"/>
          <w:lang w:val="en-US"/>
        </w:rPr>
      </w:pPr>
      <w:r>
        <w:rPr>
          <w:color w:val="C9211E"/>
          <w:lang w:val="en-US"/>
        </w:rPr>
        <w:t>28 35 42</w:t>
      </w:r>
    </w:p>
    <w:p>
      <w:pPr>
        <w:pStyle w:val="Normal"/>
        <w:rPr>
          <w:color w:val="C9211E"/>
          <w:lang w:val="en-US"/>
        </w:rPr>
      </w:pPr>
      <w:r>
        <w:rPr>
          <w:color w:val="C9211E"/>
          <w:lang w:val="en-US"/>
        </w:rPr>
        <w:t>49 56 63</w:t>
      </w:r>
    </w:p>
    <w:p>
      <w:pPr>
        <w:pStyle w:val="Heading3"/>
        <w:rPr/>
      </w:pPr>
      <w:bookmarkStart w:id="11" w:name="_Toc24719235"/>
      <w:r>
        <w:rPr/>
        <w:t>Dot product and (natural) matrix powers</w:t>
      </w:r>
      <w:bookmarkEnd w:id="11"/>
      <w:r>
        <w:rPr/>
        <w:t xml:space="preserve"> </w:t>
      </w:r>
    </w:p>
    <w:p>
      <w:pPr>
        <w:pStyle w:val="Normal"/>
        <w:rPr>
          <w:lang w:val="en-US"/>
        </w:rPr>
      </w:pPr>
      <w:r>
        <w:rPr>
          <w:lang w:val="en-US"/>
        </w:rPr>
        <w:t>Write down the dimensions of both matrices.  Indicate whether the multiplication is compatible, and if so, do the calculation:</w:t>
      </w:r>
    </w:p>
    <w:p>
      <w:pPr>
        <w:pStyle w:val="Normal"/>
        <w:rPr/>
      </w:pPr>
      <w:r>
        <w:rPr/>
        <w:drawing>
          <wp:inline distT="0" distB="0" distL="0" distR="0">
            <wp:extent cx="4676775" cy="520446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4676775" cy="520446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drawing>
          <wp:anchor behindDoc="0" distT="0" distB="0" distL="114300" distR="114300" simplePos="0" locked="0" layoutInCell="0" allowOverlap="1" relativeHeight="15">
            <wp:simplePos x="0" y="0"/>
            <wp:positionH relativeFrom="column">
              <wp:posOffset>-1270</wp:posOffset>
            </wp:positionH>
            <wp:positionV relativeFrom="paragraph">
              <wp:posOffset>1270</wp:posOffset>
            </wp:positionV>
            <wp:extent cx="1600200" cy="666750"/>
            <wp:effectExtent l="0" t="0" r="0" b="0"/>
            <wp:wrapSquare wrapText="bothSides"/>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9"/>
                    <a:stretch>
                      <a:fillRect/>
                    </a:stretch>
                  </pic:blipFill>
                  <pic:spPr bwMode="auto">
                    <a:xfrm>
                      <a:off x="0" y="0"/>
                      <a:ext cx="1600200" cy="666750"/>
                    </a:xfrm>
                    <a:prstGeom prst="rect">
                      <a:avLst/>
                    </a:prstGeom>
                  </pic:spPr>
                </pic:pic>
              </a:graphicData>
            </a:graphic>
          </wp:anchor>
        </w:drawing>
      </w:r>
    </w:p>
    <w:p>
      <w:pPr>
        <w:pStyle w:val="Normal"/>
        <w:rPr>
          <w:lang w:val="en-US"/>
        </w:rPr>
      </w:pPr>
      <w:r>
        <w:rPr>
          <w:lang w:val="en-US"/>
        </w:rPr>
        <w:t xml:space="preserve">   </w:t>
      </w:r>
      <w:r>
        <w:rPr>
          <w:color w:val="C9211E"/>
          <w:lang w:val="en-US"/>
        </w:rPr>
        <w:t>Can’t do it because the power of a matrix can only be applied to square matrices</w:t>
      </w:r>
    </w:p>
    <w:p>
      <w:pPr>
        <w:pStyle w:val="Normal"/>
        <w:rPr>
          <w:lang w:val="en-US"/>
        </w:rPr>
      </w:pPr>
      <w:r>
        <w:rPr>
          <w:lang w:val="en-US"/>
        </w:rPr>
      </w:r>
    </w:p>
    <w:p>
      <w:pPr>
        <w:pStyle w:val="Normal"/>
        <w:rPr>
          <w:lang w:val="en-US"/>
        </w:rPr>
      </w:pPr>
      <w:r>
        <w:rPr>
          <w:lang w:val="en-US"/>
        </w:rPr>
        <w:drawing>
          <wp:anchor behindDoc="0" distT="0" distB="0" distL="114300" distR="114300" simplePos="0" locked="0" layoutInCell="0" allowOverlap="1" relativeHeight="16">
            <wp:simplePos x="0" y="0"/>
            <wp:positionH relativeFrom="column">
              <wp:posOffset>-86360</wp:posOffset>
            </wp:positionH>
            <wp:positionV relativeFrom="paragraph">
              <wp:posOffset>93980</wp:posOffset>
            </wp:positionV>
            <wp:extent cx="1143000" cy="885825"/>
            <wp:effectExtent l="0" t="0" r="0" b="0"/>
            <wp:wrapSquare wrapText="bothSides"/>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10"/>
                    <a:stretch>
                      <a:fillRect/>
                    </a:stretch>
                  </pic:blipFill>
                  <pic:spPr bwMode="auto">
                    <a:xfrm>
                      <a:off x="0" y="0"/>
                      <a:ext cx="1143000" cy="885825"/>
                    </a:xfrm>
                    <a:prstGeom prst="rect">
                      <a:avLst/>
                    </a:prstGeom>
                  </pic:spPr>
                </pic:pic>
              </a:graphicData>
            </a:graphic>
          </wp:anchor>
        </w:drawing>
      </w:r>
    </w:p>
    <w:p>
      <w:pPr>
        <w:pStyle w:val="Normal"/>
        <w:rPr>
          <w:lang w:val="en-US"/>
        </w:rPr>
      </w:pPr>
      <w:r>
        <w:rPr>
          <w:lang w:val="en-US"/>
        </w:rPr>
        <w:tab/>
        <w:tab/>
        <w:t xml:space="preserve"> </w:t>
      </w:r>
      <w:r>
        <w:rPr>
          <w:color w:val="C9211E"/>
          <w:lang w:val="en-US"/>
        </w:rPr>
        <w:t xml:space="preserve">Can’t do it because the power of a matrix can only be </w:t>
        <w:tab/>
        <w:tab/>
        <w:t>applied to square matrices</w:t>
      </w:r>
    </w:p>
    <w:p>
      <w:pPr>
        <w:pStyle w:val="Normal"/>
        <w:rPr>
          <w:lang w:val="en-US"/>
        </w:rPr>
      </w:pPr>
      <w:r>
        <w:rPr>
          <w:lang w:val="en-US"/>
        </w:rPr>
      </w:r>
    </w:p>
    <w:p>
      <w:pPr>
        <w:pStyle w:val="Normal"/>
        <w:rPr>
          <w:lang w:val="en-US"/>
        </w:rPr>
      </w:pPr>
      <w:r>
        <w:rPr>
          <w:lang w:val="en-US"/>
        </w:rPr>
        <w:drawing>
          <wp:anchor behindDoc="0" distT="0" distB="0" distL="114300" distR="114300" simplePos="0" locked="0" layoutInCell="0" allowOverlap="1" relativeHeight="17">
            <wp:simplePos x="0" y="0"/>
            <wp:positionH relativeFrom="column">
              <wp:posOffset>10795</wp:posOffset>
            </wp:positionH>
            <wp:positionV relativeFrom="paragraph">
              <wp:posOffset>168910</wp:posOffset>
            </wp:positionV>
            <wp:extent cx="1323975" cy="600075"/>
            <wp:effectExtent l="0" t="0" r="0" b="0"/>
            <wp:wrapSquare wrapText="bothSides"/>
            <wp:docPr id="1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
                    <pic:cNvPicPr>
                      <a:picLocks noChangeAspect="1" noChangeArrowheads="1"/>
                    </pic:cNvPicPr>
                  </pic:nvPicPr>
                  <pic:blipFill>
                    <a:blip r:embed="rId11"/>
                    <a:stretch>
                      <a:fillRect/>
                    </a:stretch>
                  </pic:blipFill>
                  <pic:spPr bwMode="auto">
                    <a:xfrm>
                      <a:off x="0" y="0"/>
                      <a:ext cx="1323975" cy="600075"/>
                    </a:xfrm>
                    <a:prstGeom prst="rect">
                      <a:avLst/>
                    </a:prstGeom>
                  </pic:spPr>
                </pic:pic>
              </a:graphicData>
            </a:graphic>
          </wp:anchor>
        </w:drawing>
      </w:r>
    </w:p>
    <w:p>
      <w:pPr>
        <w:pStyle w:val="Normal"/>
        <w:rPr>
          <w:lang w:val="en-US"/>
        </w:rPr>
      </w:pPr>
      <w:r>
        <w:rPr>
          <w:lang w:val="en-US"/>
        </w:rPr>
        <w:t xml:space="preserve"> </w:t>
      </w:r>
      <w:r>
        <w:rPr>
          <w:color w:val="C9211E"/>
        </w:rPr>
        <w:t xml:space="preserve">m6 = {{7, 10}, {15, 22}} </w:t>
      </w:r>
    </w:p>
    <w:p>
      <w:pPr>
        <w:pStyle w:val="Normal"/>
        <w:rPr>
          <w:lang w:val="en-US"/>
        </w:rPr>
      </w:pPr>
      <w:r>
        <w:rPr>
          <w:lang w:val="en-US"/>
        </w:rPr>
      </w:r>
    </w:p>
    <w:p>
      <w:pPr>
        <w:pStyle w:val="Normal"/>
        <w:rPr>
          <w:lang w:val="en-US"/>
        </w:rPr>
      </w:pPr>
      <w:r>
        <w:rPr>
          <w:lang w:val="en-US"/>
        </w:rPr>
      </w:r>
    </w:p>
    <w:p>
      <w:pPr>
        <w:pStyle w:val="Normal"/>
        <w:rPr/>
      </w:pPr>
      <w:r>
        <w:rPr/>
      </w:r>
    </w:p>
    <w:p>
      <w:pPr>
        <w:pStyle w:val="Normal"/>
        <w:rPr>
          <w:lang w:val="en-US"/>
        </w:rPr>
      </w:pPr>
      <w:r>
        <w:rPr>
          <w:lang w:val="en-US"/>
        </w:rPr>
        <w:t>What condition must be met if you want to calculate the power of a matrix?</w:t>
      </w:r>
    </w:p>
    <w:p>
      <w:pPr>
        <w:pStyle w:val="Heading3"/>
        <w:rPr/>
      </w:pPr>
      <w:bookmarkStart w:id="12" w:name="_Toc24719236"/>
      <w:r>
        <w:rPr/>
        <w:t>Understanding the dot- product</w:t>
      </w:r>
      <w:bookmarkEnd w:id="12"/>
    </w:p>
    <w:p>
      <w:pPr>
        <w:pStyle w:val="Normal"/>
        <w:rPr>
          <w:lang w:val="en-US"/>
        </w:rPr>
      </w:pPr>
      <w:r>
        <w:rPr>
          <w:lang w:val="en-US"/>
        </w:rPr>
        <w:t>Given are the integer matrices A</w:t>
      </w:r>
      <w:r>
        <w:rPr>
          <w:vertAlign w:val="subscript"/>
          <w:lang w:val="en-US"/>
        </w:rPr>
        <w:t>1</w:t>
      </w:r>
      <w:r>
        <w:rPr>
          <w:lang w:val="en-US"/>
        </w:rPr>
        <w:t xml:space="preserve"> and A</w:t>
      </w:r>
      <w:r>
        <w:rPr>
          <w:vertAlign w:val="subscript"/>
          <w:lang w:val="en-US"/>
        </w:rPr>
        <w:t>2</w:t>
      </w:r>
      <w:r>
        <w:rPr>
          <w:lang w:val="en-US"/>
        </w:rPr>
        <w:t>:</w:t>
      </w:r>
    </w:p>
    <w:p>
      <w:pPr>
        <w:pStyle w:val="Normal"/>
        <w:rPr>
          <w:lang w:val="en-US"/>
        </w:rPr>
      </w:pPr>
      <w:r>
        <w:rPr>
          <w:lang w:val="en-US"/>
        </w:rPr>
        <w:drawing>
          <wp:anchor behindDoc="0" distT="0" distB="0" distL="114300" distR="114300" simplePos="0" locked="0" layoutInCell="0" allowOverlap="1" relativeHeight="18">
            <wp:simplePos x="0" y="0"/>
            <wp:positionH relativeFrom="column">
              <wp:posOffset>21590</wp:posOffset>
            </wp:positionH>
            <wp:positionV relativeFrom="paragraph">
              <wp:posOffset>6985</wp:posOffset>
            </wp:positionV>
            <wp:extent cx="1095375" cy="762000"/>
            <wp:effectExtent l="0" t="0" r="0" b="0"/>
            <wp:wrapSquare wrapText="bothSides"/>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12"/>
                    <a:stretch>
                      <a:fillRect/>
                    </a:stretch>
                  </pic:blipFill>
                  <pic:spPr bwMode="auto">
                    <a:xfrm>
                      <a:off x="0" y="0"/>
                      <a:ext cx="1095375" cy="762000"/>
                    </a:xfrm>
                    <a:prstGeom prst="rect">
                      <a:avLst/>
                    </a:prstGeom>
                  </pic:spPr>
                </pic:pic>
              </a:graphicData>
            </a:graphic>
          </wp:anchor>
        </w:drawing>
        <w:drawing>
          <wp:anchor behindDoc="0" distT="0" distB="0" distL="114300" distR="114300" simplePos="0" locked="0" layoutInCell="0" allowOverlap="1" relativeHeight="19">
            <wp:simplePos x="0" y="0"/>
            <wp:positionH relativeFrom="column">
              <wp:posOffset>1438910</wp:posOffset>
            </wp:positionH>
            <wp:positionV relativeFrom="paragraph">
              <wp:posOffset>5715</wp:posOffset>
            </wp:positionV>
            <wp:extent cx="1771650" cy="771525"/>
            <wp:effectExtent l="0" t="0" r="0" b="0"/>
            <wp:wrapSquare wrapText="bothSides"/>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13"/>
                    <a:stretch>
                      <a:fillRect/>
                    </a:stretch>
                  </pic:blipFill>
                  <pic:spPr bwMode="auto">
                    <a:xfrm>
                      <a:off x="0" y="0"/>
                      <a:ext cx="1771650" cy="7715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Find the </w:t>
      </w:r>
      <w:r>
        <w:rPr>
          <w:b/>
          <w:lang w:val="en-US"/>
        </w:rPr>
        <w:t>integer</w:t>
      </w:r>
      <w:r>
        <w:rPr>
          <w:lang w:val="en-US"/>
        </w:rPr>
        <w:t xml:space="preserve"> matrix </w:t>
      </w:r>
      <w:r>
        <w:rPr>
          <w:b/>
          <w:lang w:val="en-US"/>
        </w:rPr>
        <w:t xml:space="preserve">B </w:t>
      </w:r>
      <w:r>
        <w:rPr>
          <w:lang w:val="en-US"/>
        </w:rPr>
        <w:t>such that</w:t>
      </w:r>
    </w:p>
    <w:p>
      <w:pPr>
        <w:pStyle w:val="Normal"/>
        <w:rPr>
          <w:lang w:val="en-US"/>
        </w:rPr>
      </w:pPr>
      <w:r>
        <w:rPr>
          <w:lang w:val="en-US"/>
        </w:rPr>
        <w:drawing>
          <wp:anchor behindDoc="0" distT="0" distB="0" distL="0" distR="114300" simplePos="0" locked="0" layoutInCell="0" allowOverlap="1" relativeHeight="20">
            <wp:simplePos x="0" y="0"/>
            <wp:positionH relativeFrom="margin">
              <wp:align>left</wp:align>
            </wp:positionH>
            <wp:positionV relativeFrom="paragraph">
              <wp:posOffset>125095</wp:posOffset>
            </wp:positionV>
            <wp:extent cx="1571625" cy="771525"/>
            <wp:effectExtent l="0" t="0" r="0" b="0"/>
            <wp:wrapSquare wrapText="bothSides"/>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1571625" cy="771525"/>
                    </a:xfrm>
                    <a:prstGeom prst="rect">
                      <a:avLst/>
                    </a:prstGeom>
                  </pic:spPr>
                </pic:pic>
              </a:graphicData>
            </a:graphic>
          </wp:anchor>
        </w:drawing>
        <w:drawing>
          <wp:anchor behindDoc="0" distT="0" distB="0" distL="114300" distR="114300" simplePos="0" locked="0" layoutInCell="0" allowOverlap="1" relativeHeight="26">
            <wp:simplePos x="0" y="0"/>
            <wp:positionH relativeFrom="column">
              <wp:posOffset>2277110</wp:posOffset>
            </wp:positionH>
            <wp:positionV relativeFrom="paragraph">
              <wp:posOffset>83820</wp:posOffset>
            </wp:positionV>
            <wp:extent cx="3162300" cy="800100"/>
            <wp:effectExtent l="0" t="0" r="0" b="0"/>
            <wp:wrapSquare wrapText="bothSides"/>
            <wp:docPr id="1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
                    <pic:cNvPicPr>
                      <a:picLocks noChangeAspect="1" noChangeArrowheads="1"/>
                    </pic:cNvPicPr>
                  </pic:nvPicPr>
                  <pic:blipFill>
                    <a:blip r:embed="rId15"/>
                    <a:stretch>
                      <a:fillRect/>
                    </a:stretch>
                  </pic:blipFill>
                  <pic:spPr bwMode="auto">
                    <a:xfrm>
                      <a:off x="0" y="0"/>
                      <a:ext cx="3162300" cy="800100"/>
                    </a:xfrm>
                    <a:prstGeom prst="rect">
                      <a:avLst/>
                    </a:prstGeom>
                  </pic:spPr>
                </pic:pic>
              </a:graphicData>
            </a:graphic>
          </wp:anchor>
        </w:drawing>
      </w:r>
    </w:p>
    <w:p>
      <w:pPr>
        <w:pStyle w:val="Normal"/>
        <w:rPr>
          <w:lang w:val="en-US"/>
        </w:rPr>
      </w:pPr>
      <w:r>
        <w:rPr>
          <w:lang w:val="en-US"/>
        </w:rPr>
        <w:t xml:space="preserve">and </w:t>
      </w:r>
    </w:p>
    <w:p>
      <w:pPr>
        <w:pStyle w:val="Normal"/>
        <w:rPr>
          <w:lang w:val="en-US"/>
        </w:rPr>
      </w:pPr>
      <w:r>
        <w:rPr>
          <w:lang w:val="en-US"/>
        </w:rPr>
      </w:r>
    </w:p>
    <w:p>
      <w:pPr>
        <w:pStyle w:val="Normal"/>
        <w:rPr>
          <w:lang w:val="en-US"/>
        </w:rPr>
      </w:pPr>
      <w:r>
        <w:rPr>
          <w:lang w:val="en-US"/>
        </w:rPr>
      </w:r>
    </w:p>
    <w:p>
      <w:pPr>
        <w:pStyle w:val="Normal"/>
        <w:rPr>
          <w:color w:val="C9211E"/>
        </w:rPr>
      </w:pPr>
      <w:r>
        <w:rPr>
          <w:color w:val="C9211E"/>
          <w:lang w:val="en-US"/>
        </w:rPr>
        <w:tab/>
        <w:tab/>
        <w:tab/>
        <w:tab/>
      </w:r>
      <w:r>
        <w:rPr>
          <w:b/>
          <w:bCs/>
          <w:color w:val="C9211E"/>
          <w:lang w:val="en-US"/>
        </w:rPr>
        <w:tab/>
        <w:t>B*A</w:t>
      </w:r>
      <w:r>
        <w:rPr>
          <w:b/>
          <w:bCs/>
          <w:color w:val="C9211E"/>
          <w:vertAlign w:val="subscript"/>
          <w:lang w:val="en-US"/>
        </w:rPr>
        <w:t>1</w:t>
      </w:r>
    </w:p>
    <w:p>
      <w:pPr>
        <w:pStyle w:val="Normal"/>
        <w:rPr>
          <w:color w:val="C9211E"/>
        </w:rPr>
      </w:pPr>
      <w:r>
        <w:rPr>
          <w:color w:val="C9211E"/>
          <w:lang w:val="en-US"/>
        </w:rPr>
        <w:t>A</w:t>
      </w:r>
      <w:r>
        <w:rPr>
          <w:color w:val="C9211E"/>
          <w:vertAlign w:val="subscript"/>
          <w:lang w:val="en-US"/>
        </w:rPr>
        <w:t xml:space="preserve">1 </w:t>
      </w:r>
      <w:r>
        <w:rPr>
          <w:color w:val="C9211E"/>
          <w:position w:val="0"/>
          <w:sz w:val="22"/>
          <w:sz w:val="22"/>
          <w:vertAlign w:val="baseline"/>
          <w:lang w:val="en-US"/>
        </w:rPr>
        <w:t>size is 3×1, so B need to have 3 columns in order to do the dot product. The result matri</w:t>
      </w:r>
      <w:r>
        <w:rPr>
          <w:color w:val="C9211E"/>
          <w:position w:val="0"/>
          <w:sz w:val="22"/>
          <w:sz w:val="22"/>
          <w:szCs w:val="22"/>
          <w:vertAlign w:val="baseline"/>
          <w:lang w:val="en-US"/>
        </w:rPr>
        <w:t>x</w:t>
      </w:r>
      <w:r>
        <w:rPr>
          <w:color w:val="C9211E"/>
          <w:position w:val="0"/>
          <w:sz w:val="22"/>
          <w:sz w:val="22"/>
          <w:vertAlign w:val="baseline"/>
          <w:lang w:val="en-US"/>
        </w:rPr>
        <w:t xml:space="preserve"> is 3×1, this is the rows from B x columns of A, so B is 3×1 size.</w:t>
      </w:r>
    </w:p>
    <w:p>
      <w:pPr>
        <w:pStyle w:val="Normal"/>
        <w:rPr>
          <w:color w:val="C9211E"/>
        </w:rPr>
      </w:pPr>
      <w:r>
        <w:rPr>
          <w:color w:val="C9211E"/>
          <w:position w:val="0"/>
          <w:sz w:val="22"/>
          <w:sz w:val="22"/>
          <w:vertAlign w:val="baseline"/>
          <w:lang w:val="en-US"/>
        </w:rPr>
        <w:t>We fill the 3×1 B matrix with B elements (B</w:t>
      </w:r>
      <w:r>
        <w:rPr>
          <w:color w:val="C9211E"/>
          <w:vertAlign w:val="subscript"/>
          <w:lang w:val="en-US"/>
        </w:rPr>
        <w:t>11,</w:t>
      </w:r>
      <w:r>
        <w:rPr>
          <w:color w:val="C9211E"/>
          <w:position w:val="0"/>
          <w:sz w:val="22"/>
          <w:sz w:val="22"/>
          <w:vertAlign w:val="baseline"/>
          <w:lang w:val="en-US"/>
        </w:rPr>
        <w:t xml:space="preserve"> B</w:t>
      </w:r>
      <w:r>
        <w:rPr>
          <w:color w:val="C9211E"/>
          <w:vertAlign w:val="subscript"/>
          <w:lang w:val="en-US"/>
        </w:rPr>
        <w:t>12,</w:t>
      </w:r>
      <w:r>
        <w:rPr>
          <w:color w:val="C9211E"/>
          <w:position w:val="0"/>
          <w:sz w:val="22"/>
          <w:sz w:val="22"/>
          <w:vertAlign w:val="baseline"/>
          <w:lang w:val="en-US"/>
        </w:rPr>
        <w:t xml:space="preserve"> B</w:t>
      </w:r>
      <w:r>
        <w:rPr>
          <w:color w:val="C9211E"/>
          <w:vertAlign w:val="subscript"/>
          <w:lang w:val="en-US"/>
        </w:rPr>
        <w:t>13</w:t>
      </w:r>
      <w:r>
        <w:rPr>
          <w:color w:val="C9211E"/>
          <w:position w:val="0"/>
          <w:sz w:val="22"/>
          <w:sz w:val="22"/>
          <w:vertAlign w:val="baseline"/>
          <w:lang w:val="en-US"/>
        </w:rPr>
        <w:t xml:space="preserve"> etc) and we calculate te dot product with it and we equal to the result. Then we check with values for B will return us the result indicated.</w:t>
      </w:r>
    </w:p>
    <w:p>
      <w:pPr>
        <w:pStyle w:val="Normal"/>
        <w:rPr>
          <w:color w:val="C9211E"/>
        </w:rPr>
      </w:pPr>
      <w:r>
        <w:rPr>
          <w:color w:val="C9211E"/>
          <w:position w:val="0"/>
          <w:sz w:val="22"/>
          <w:sz w:val="22"/>
          <w:vertAlign w:val="baseline"/>
          <w:lang w:val="en-US"/>
        </w:rPr>
        <w:t>B</w:t>
      </w:r>
      <w:r>
        <w:rPr>
          <w:color w:val="C9211E"/>
          <w:vertAlign w:val="subscript"/>
          <w:lang w:val="en-US"/>
        </w:rPr>
        <w:t xml:space="preserve">11 </w:t>
      </w:r>
      <w:r>
        <w:rPr>
          <w:color w:val="C9211E"/>
          <w:position w:val="0"/>
          <w:sz w:val="22"/>
          <w:sz w:val="22"/>
          <w:vertAlign w:val="baseline"/>
          <w:lang w:val="en-US"/>
        </w:rPr>
        <w:t>* 11 + B</w:t>
      </w:r>
      <w:r>
        <w:rPr>
          <w:color w:val="C9211E"/>
          <w:vertAlign w:val="subscript"/>
          <w:lang w:val="en-US"/>
        </w:rPr>
        <w:t xml:space="preserve">12 </w:t>
      </w:r>
      <w:r>
        <w:rPr>
          <w:color w:val="C9211E"/>
          <w:position w:val="0"/>
          <w:sz w:val="22"/>
          <w:sz w:val="22"/>
          <w:vertAlign w:val="baseline"/>
          <w:lang w:val="en-US"/>
        </w:rPr>
        <w:t>* 21 + B</w:t>
      </w:r>
      <w:r>
        <w:rPr>
          <w:color w:val="C9211E"/>
          <w:vertAlign w:val="subscript"/>
          <w:lang w:val="en-US"/>
        </w:rPr>
        <w:t xml:space="preserve">13 </w:t>
      </w:r>
      <w:r>
        <w:rPr>
          <w:color w:val="C9211E"/>
          <w:position w:val="0"/>
          <w:sz w:val="22"/>
          <w:sz w:val="22"/>
          <w:vertAlign w:val="baseline"/>
          <w:lang w:val="en-US"/>
        </w:rPr>
        <w:t>* 1 = 11 + 5  → So B</w:t>
      </w:r>
      <w:r>
        <w:rPr>
          <w:color w:val="C9211E"/>
          <w:vertAlign w:val="subscript"/>
          <w:lang w:val="en-US"/>
        </w:rPr>
        <w:t>11</w:t>
      </w:r>
      <w:r>
        <w:rPr>
          <w:color w:val="C9211E"/>
          <w:position w:val="0"/>
          <w:sz w:val="22"/>
          <w:sz w:val="22"/>
          <w:vertAlign w:val="baseline"/>
          <w:lang w:val="en-US"/>
        </w:rPr>
        <w:t xml:space="preserve"> = 1, B</w:t>
      </w:r>
      <w:r>
        <w:rPr>
          <w:color w:val="C9211E"/>
          <w:vertAlign w:val="subscript"/>
          <w:lang w:val="en-US"/>
        </w:rPr>
        <w:t>12</w:t>
      </w:r>
      <w:r>
        <w:rPr>
          <w:color w:val="C9211E"/>
          <w:position w:val="0"/>
          <w:sz w:val="22"/>
          <w:sz w:val="22"/>
          <w:vertAlign w:val="baseline"/>
          <w:lang w:val="en-US"/>
        </w:rPr>
        <w:t xml:space="preserve"> = 0 and B</w:t>
      </w:r>
      <w:r>
        <w:rPr>
          <w:color w:val="C9211E"/>
          <w:vertAlign w:val="subscript"/>
          <w:lang w:val="en-US"/>
        </w:rPr>
        <w:t xml:space="preserve">13 </w:t>
      </w:r>
      <w:r>
        <w:rPr>
          <w:color w:val="C9211E"/>
          <w:position w:val="0"/>
          <w:sz w:val="22"/>
          <w:sz w:val="22"/>
          <w:vertAlign w:val="baseline"/>
          <w:lang w:val="en-US"/>
        </w:rPr>
        <w:t>= 5 in order to get 16 for the first row.</w:t>
      </w:r>
    </w:p>
    <w:p>
      <w:pPr>
        <w:pStyle w:val="Normal"/>
        <w:rPr/>
      </w:pPr>
      <w:r>
        <w:rPr>
          <w:color w:val="C9211E"/>
          <w:position w:val="0"/>
          <w:sz w:val="22"/>
          <w:sz w:val="22"/>
          <w:vertAlign w:val="baseline"/>
          <w:lang w:val="en-US"/>
        </w:rPr>
        <w:t>We do the same for the other 2 rows and we get as matrix B</w:t>
      </w:r>
      <w:r>
        <w:rPr>
          <w:position w:val="0"/>
          <w:sz w:val="22"/>
          <w:sz w:val="22"/>
          <w:vertAlign w:val="baseline"/>
          <w:lang w:val="en-US"/>
        </w:rPr>
        <w:t xml:space="preserve"> </w:t>
      </w:r>
      <w:r>
        <w:rPr>
          <w:color w:val="C9211E"/>
          <w:position w:val="0"/>
          <w:sz w:val="22"/>
          <w:sz w:val="22"/>
          <w:vertAlign w:val="baseline"/>
          <w:lang w:val="en-US"/>
        </w:rPr>
        <w:t xml:space="preserve">= {{1, 0, 5}, {0, 1, 6}, {0, 0, 1}} </w:t>
      </w:r>
    </w:p>
    <w:p>
      <w:pPr>
        <w:pStyle w:val="Normal"/>
        <w:rPr>
          <w:position w:val="0"/>
          <w:sz w:val="22"/>
          <w:sz w:val="22"/>
          <w:vertAlign w:val="baseline"/>
          <w:lang w:val="en-US"/>
        </w:rPr>
      </w:pPr>
      <w:r>
        <w:rPr>
          <w:position w:val="0"/>
          <w:sz w:val="22"/>
          <w:sz w:val="22"/>
          <w:vertAlign w:val="baseline"/>
          <w:lang w:val="en-US"/>
        </w:rPr>
      </w:r>
    </w:p>
    <w:p>
      <w:pPr>
        <w:pStyle w:val="Normal"/>
        <w:jc w:val="center"/>
        <w:rPr>
          <w:b/>
          <w:b/>
          <w:bCs/>
          <w:color w:val="C9211E"/>
        </w:rPr>
      </w:pPr>
      <w:r>
        <w:rPr>
          <w:b/>
          <w:bCs/>
          <w:color w:val="C9211E"/>
        </w:rPr>
      </w:r>
    </w:p>
    <w:p>
      <w:pPr>
        <w:pStyle w:val="Normal"/>
        <w:jc w:val="center"/>
        <w:rPr>
          <w:b/>
          <w:b/>
          <w:bCs/>
          <w:color w:val="C9211E"/>
        </w:rPr>
      </w:pPr>
      <w:r>
        <w:rPr>
          <w:b/>
          <w:bCs/>
          <w:color w:val="C9211E"/>
        </w:rPr>
        <w:t>B*A</w:t>
      </w:r>
      <w:r>
        <w:rPr>
          <w:b/>
          <w:bCs/>
          <w:color w:val="C9211E"/>
          <w:vertAlign w:val="subscript"/>
        </w:rPr>
        <w:t>2</w:t>
      </w:r>
    </w:p>
    <w:p>
      <w:pPr>
        <w:pStyle w:val="Normal"/>
        <w:jc w:val="both"/>
        <w:rPr>
          <w:vertAlign w:val="subscript"/>
        </w:rPr>
      </w:pPr>
      <w:r>
        <w:rPr>
          <w:vertAlign w:val="subscript"/>
        </w:rPr>
      </w:r>
    </w:p>
    <w:p>
      <w:pPr>
        <w:pStyle w:val="Normal"/>
        <w:rPr>
          <w:lang w:val="en-US"/>
        </w:rPr>
      </w:pPr>
      <w:r>
        <w:rPr>
          <w:lang w:val="en-US"/>
        </w:rPr>
      </w:r>
    </w:p>
    <w:p>
      <w:pPr>
        <w:pStyle w:val="Normal"/>
        <w:rPr>
          <w:lang w:val="en-US"/>
        </w:rPr>
      </w:pPr>
      <w:r>
        <w:rPr>
          <w:lang w:val="en-US"/>
        </w:rPr>
        <w:t>Find the matrix C such that</w:t>
      </w:r>
    </w:p>
    <w:p>
      <w:pPr>
        <w:pStyle w:val="Normal"/>
        <w:rPr>
          <w:lang w:val="en-US"/>
        </w:rPr>
      </w:pPr>
      <w:r>
        <w:rPr>
          <w:lang w:val="en-US"/>
        </w:rPr>
        <w:drawing>
          <wp:anchor behindDoc="0" distT="0" distB="0" distL="114300" distR="114300" simplePos="0" locked="0" layoutInCell="0" allowOverlap="1" relativeHeight="21">
            <wp:simplePos x="0" y="0"/>
            <wp:positionH relativeFrom="column">
              <wp:posOffset>2284730</wp:posOffset>
            </wp:positionH>
            <wp:positionV relativeFrom="paragraph">
              <wp:posOffset>10160</wp:posOffset>
            </wp:positionV>
            <wp:extent cx="2266950" cy="847725"/>
            <wp:effectExtent l="0" t="0" r="0" b="0"/>
            <wp:wrapSquare wrapText="bothSides"/>
            <wp:docPr id="1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
                    <pic:cNvPicPr>
                      <a:picLocks noChangeAspect="1" noChangeArrowheads="1"/>
                    </pic:cNvPicPr>
                  </pic:nvPicPr>
                  <pic:blipFill>
                    <a:blip r:embed="rId16"/>
                    <a:stretch>
                      <a:fillRect/>
                    </a:stretch>
                  </pic:blipFill>
                  <pic:spPr bwMode="auto">
                    <a:xfrm>
                      <a:off x="0" y="0"/>
                      <a:ext cx="2266950" cy="847725"/>
                    </a:xfrm>
                    <a:prstGeom prst="rect">
                      <a:avLst/>
                    </a:prstGeom>
                  </pic:spPr>
                </pic:pic>
              </a:graphicData>
            </a:graphic>
          </wp:anchor>
        </w:drawing>
        <w:drawing>
          <wp:anchor behindDoc="0" distT="0" distB="0" distL="114300" distR="114300" simplePos="0" locked="0" layoutInCell="0" allowOverlap="1" relativeHeight="27">
            <wp:simplePos x="0" y="0"/>
            <wp:positionH relativeFrom="column">
              <wp:posOffset>120650</wp:posOffset>
            </wp:positionH>
            <wp:positionV relativeFrom="paragraph">
              <wp:posOffset>95885</wp:posOffset>
            </wp:positionV>
            <wp:extent cx="1409700" cy="704850"/>
            <wp:effectExtent l="0" t="0" r="0" b="0"/>
            <wp:wrapSquare wrapText="bothSides"/>
            <wp:docPr id="16"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1" descr=""/>
                    <pic:cNvPicPr>
                      <a:picLocks noChangeAspect="1" noChangeArrowheads="1"/>
                    </pic:cNvPicPr>
                  </pic:nvPicPr>
                  <pic:blipFill>
                    <a:blip r:embed="rId17"/>
                    <a:stretch>
                      <a:fillRect/>
                    </a:stretch>
                  </pic:blipFill>
                  <pic:spPr bwMode="auto">
                    <a:xfrm>
                      <a:off x="0" y="0"/>
                      <a:ext cx="1409700" cy="704850"/>
                    </a:xfrm>
                    <a:prstGeom prst="rect">
                      <a:avLst/>
                    </a:prstGeom>
                  </pic:spPr>
                </pic:pic>
              </a:graphicData>
            </a:graphic>
          </wp:anchor>
        </w:drawing>
      </w:r>
    </w:p>
    <w:p>
      <w:pPr>
        <w:pStyle w:val="Normal"/>
        <w:rPr>
          <w:lang w:val="en-US"/>
        </w:rPr>
      </w:pPr>
      <w:r>
        <w:rPr>
          <w:lang w:val="en-US"/>
        </w:rPr>
        <w:t>and</w:t>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114300" distR="0" simplePos="0" locked="0" layoutInCell="0" allowOverlap="1" relativeHeight="22">
            <wp:simplePos x="0" y="0"/>
            <wp:positionH relativeFrom="margin">
              <wp:align>right</wp:align>
            </wp:positionH>
            <wp:positionV relativeFrom="paragraph">
              <wp:posOffset>247650</wp:posOffset>
            </wp:positionV>
            <wp:extent cx="3314700" cy="828675"/>
            <wp:effectExtent l="0" t="0" r="0" b="0"/>
            <wp:wrapSquare wrapText="bothSides"/>
            <wp:docPr id="1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7" descr=""/>
                    <pic:cNvPicPr>
                      <a:picLocks noChangeAspect="1" noChangeArrowheads="1"/>
                    </pic:cNvPicPr>
                  </pic:nvPicPr>
                  <pic:blipFill>
                    <a:blip r:embed="rId18"/>
                    <a:stretch>
                      <a:fillRect/>
                    </a:stretch>
                  </pic:blipFill>
                  <pic:spPr bwMode="auto">
                    <a:xfrm>
                      <a:off x="0" y="0"/>
                      <a:ext cx="3314700" cy="828675"/>
                    </a:xfrm>
                    <a:prstGeom prst="rect">
                      <a:avLst/>
                    </a:prstGeom>
                  </pic:spPr>
                </pic:pic>
              </a:graphicData>
            </a:graphic>
          </wp:anchor>
        </w:drawing>
      </w:r>
      <w:r>
        <w:rPr>
          <w:lang w:val="en-US"/>
        </w:rPr>
        <w:t>Find the matrix D such that</w:t>
      </w:r>
    </w:p>
    <w:p>
      <w:pPr>
        <w:pStyle w:val="Normal"/>
        <w:rPr>
          <w:lang w:val="en-US"/>
        </w:rPr>
      </w:pPr>
      <w:r>
        <w:drawing>
          <wp:anchor behindDoc="0" distT="0" distB="0" distL="114300" distR="114300" simplePos="0" locked="0" layoutInCell="0" allowOverlap="1" relativeHeight="28">
            <wp:simplePos x="0" y="0"/>
            <wp:positionH relativeFrom="column">
              <wp:posOffset>-1270</wp:posOffset>
            </wp:positionH>
            <wp:positionV relativeFrom="paragraph">
              <wp:posOffset>1905</wp:posOffset>
            </wp:positionV>
            <wp:extent cx="1714500" cy="771525"/>
            <wp:effectExtent l="0" t="0" r="0" b="0"/>
            <wp:wrapSquare wrapText="bothSides"/>
            <wp:docPr id="18"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2" descr=""/>
                    <pic:cNvPicPr>
                      <a:picLocks noChangeAspect="1" noChangeArrowheads="1"/>
                    </pic:cNvPicPr>
                  </pic:nvPicPr>
                  <pic:blipFill>
                    <a:blip r:embed="rId19"/>
                    <a:stretch>
                      <a:fillRect/>
                    </a:stretch>
                  </pic:blipFill>
                  <pic:spPr bwMode="auto">
                    <a:xfrm>
                      <a:off x="0" y="0"/>
                      <a:ext cx="1714500" cy="771525"/>
                    </a:xfrm>
                    <a:prstGeom prst="rect">
                      <a:avLst/>
                    </a:prstGeom>
                  </pic:spPr>
                </pic:pic>
              </a:graphicData>
            </a:graphic>
          </wp:anchor>
        </w:drawing>
      </w:r>
      <w:r>
        <w:rPr>
          <w:lang w:val="en-US"/>
        </w:rPr>
        <w:t xml:space="preserve">and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lang w:val="en-US"/>
        </w:rPr>
        <w:t xml:space="preserve">What is the relationship between </w:t>
      </w:r>
      <w:r>
        <w:rPr>
          <w:b/>
          <w:lang w:val="en-US"/>
        </w:rPr>
        <w:t>B</w:t>
      </w:r>
      <w:r>
        <w:rPr>
          <w:lang w:val="en-US"/>
        </w:rPr>
        <w:t xml:space="preserve">, C and D?  </w:t>
      </w:r>
      <w:r>
        <w:rPr/>
        <w:t>Prove this relationship</w:t>
      </w:r>
    </w:p>
    <w:p>
      <w:pPr>
        <w:pStyle w:val="Heading2"/>
        <w:ind w:left="790" w:hanging="790"/>
        <w:rPr/>
      </w:pPr>
      <w:bookmarkStart w:id="13" w:name="_Toc24719237"/>
      <w:r>
        <w:rPr/>
        <w:t>Bridging exercises</w:t>
      </w:r>
      <w:bookmarkEnd w:id="13"/>
    </w:p>
    <w:p>
      <w:pPr>
        <w:pStyle w:val="Heading3"/>
        <w:rPr/>
      </w:pPr>
      <w:bookmarkStart w:id="14" w:name="_Toc24719238"/>
      <w:r>
        <w:rPr/>
        <w:t>Inverse matrices</w:t>
      </w:r>
      <w:bookmarkEnd w:id="14"/>
      <w:r>
        <w:rPr/>
        <w:t xml:space="preserve"> </w:t>
      </w:r>
    </w:p>
    <w:p>
      <w:pPr>
        <w:pStyle w:val="Normal"/>
        <w:rPr>
          <w:lang w:val="en-US"/>
        </w:rPr>
      </w:pPr>
      <w:r>
        <w:rPr>
          <w:lang w:val="en-US"/>
        </w:rPr>
        <w:t>Calculate the determinant of the following matrices if any:</w:t>
      </w:r>
    </w:p>
    <w:p>
      <w:pPr>
        <w:pStyle w:val="Normal"/>
        <w:rPr>
          <w:lang w:val="en-US"/>
        </w:rPr>
      </w:pPr>
      <w:r>
        <w:rPr/>
        <w:drawing>
          <wp:inline distT="0" distB="0" distL="0" distR="0">
            <wp:extent cx="728345" cy="2049780"/>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20"/>
                    <a:stretch>
                      <a:fillRect/>
                    </a:stretch>
                  </pic:blipFill>
                  <pic:spPr bwMode="auto">
                    <a:xfrm>
                      <a:off x="0" y="0"/>
                      <a:ext cx="728345" cy="2049780"/>
                    </a:xfrm>
                    <a:prstGeom prst="rect">
                      <a:avLst/>
                    </a:prstGeom>
                  </pic:spPr>
                </pic:pic>
              </a:graphicData>
            </a:graphic>
          </wp:inline>
        </w:drawing>
      </w:r>
      <w:r>
        <w:rPr/>
        <w:t xml:space="preserve"> </w:t>
      </w:r>
      <w:r>
        <w:rPr/>
        <w:tab/>
      </w:r>
      <w:r>
        <w:rPr>
          <w:color w:val="C9211E"/>
        </w:rPr>
        <w:t xml:space="preserve">1º Not posible because is not squared. </w:t>
      </w:r>
    </w:p>
    <w:p>
      <w:pPr>
        <w:pStyle w:val="Normal"/>
        <w:rPr>
          <w:lang w:val="en-US"/>
        </w:rPr>
      </w:pPr>
      <w:r>
        <w:rPr>
          <w:color w:val="C9211E"/>
        </w:rPr>
        <w:tab/>
        <w:tab/>
        <w:t>2 º Same problem</w:t>
      </w:r>
    </w:p>
    <w:p>
      <w:pPr>
        <w:pStyle w:val="Normal"/>
        <w:rPr>
          <w:lang w:val="en-US"/>
        </w:rPr>
      </w:pPr>
      <w:r>
        <w:rPr>
          <w:color w:val="C9211E"/>
        </w:rPr>
        <w:tab/>
        <w:tab/>
        <w:t>3 º Det(3º) = -2</w:t>
      </w:r>
    </w:p>
    <w:p>
      <w:pPr>
        <w:pStyle w:val="Normal"/>
        <w:rPr>
          <w:lang w:val="en-US"/>
        </w:rPr>
      </w:pPr>
      <w:r>
        <w:rPr>
          <w:color w:val="C9211E"/>
        </w:rPr>
        <w:tab/>
        <w:tab/>
        <w:t xml:space="preserve">4º Det(4º) = 0 </w:t>
      </w:r>
    </w:p>
    <w:p>
      <w:pPr>
        <w:pStyle w:val="Normal"/>
        <w:rPr>
          <w:lang w:val="en-US"/>
        </w:rPr>
      </w:pPr>
      <w:r>
        <w:rPr>
          <w:lang w:val="en-US"/>
        </w:rPr>
        <w:t>For the above matrices, which of the matrices below is its inverse?</w:t>
      </w:r>
    </w:p>
    <w:p>
      <w:pPr>
        <w:pStyle w:val="Normal"/>
        <w:rPr>
          <w:color w:val="C9211E"/>
        </w:rPr>
      </w:pPr>
      <w:r>
        <w:rPr>
          <w:color w:val="C9211E"/>
        </w:rPr>
        <w:t>Inverse matrix can only exits for square matrix, so the first two matrices dont have inverse matrix.</w:t>
      </w:r>
    </w:p>
    <w:p>
      <w:pPr>
        <w:pStyle w:val="Normal"/>
        <w:rPr>
          <w:color w:val="C9211E"/>
        </w:rPr>
      </w:pPr>
      <w:r>
        <w:rPr>
          <w:color w:val="C9211E"/>
        </w:rPr>
        <w:t>For the other 2 matrices, if the determinant of a square matrix is = 0, then there is no inverse for that matrix. So for the 4º matrix there isn’t an inverse matrix either.</w:t>
      </w:r>
    </w:p>
    <w:p>
      <w:pPr>
        <w:pStyle w:val="Normal"/>
        <w:rPr>
          <w:color w:val="C9211E"/>
        </w:rPr>
      </w:pPr>
      <w:r>
        <w:rPr>
          <w:color w:val="C9211E"/>
        </w:rPr>
        <w:t>For the 3º matrix there is an inverse matrix and in order to check wich one it is, the result of the dot product of both matrices should be equal to the Identity matrix I</w:t>
      </w:r>
      <w:r>
        <w:rPr>
          <w:color w:val="C9211E"/>
          <w:vertAlign w:val="subscript"/>
        </w:rPr>
        <w:t>n</w:t>
      </w:r>
      <w:r>
        <w:rPr>
          <w:color w:val="C9211E"/>
          <w:position w:val="0"/>
          <w:sz w:val="22"/>
          <w:sz w:val="22"/>
          <w:vertAlign w:val="baseline"/>
        </w:rPr>
        <w:t>.</w:t>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Normal"/>
        <w:rPr>
          <w:color w:val="C9211E"/>
        </w:rPr>
      </w:pPr>
      <w:r>
        <w:rPr>
          <w:color w:val="C9211E"/>
          <w:position w:val="0"/>
          <w:sz w:val="22"/>
          <w:sz w:val="22"/>
          <w:vertAlign w:val="baseline"/>
        </w:rPr>
        <w:t>So, (-2 1, 3/2 -1/2) because the dot product with the 3º give us the Identity matrix (1 0, 0 1).</w:t>
      </w:r>
    </w:p>
    <w:p>
      <w:pPr>
        <w:pStyle w:val="Normal"/>
        <w:rPr>
          <w:color w:val="C9211E"/>
        </w:rPr>
      </w:pPr>
      <w:r>
        <w:drawing>
          <wp:anchor behindDoc="0" distT="0" distB="0" distL="0" distR="114300" simplePos="0" locked="0" layoutInCell="0" allowOverlap="1" relativeHeight="23">
            <wp:simplePos x="0" y="0"/>
            <wp:positionH relativeFrom="column">
              <wp:posOffset>0</wp:posOffset>
            </wp:positionH>
            <wp:positionV relativeFrom="paragraph">
              <wp:posOffset>100965</wp:posOffset>
            </wp:positionV>
            <wp:extent cx="1257300" cy="1962150"/>
            <wp:effectExtent l="0" t="0" r="0" b="0"/>
            <wp:wrapSquare wrapText="bothSides"/>
            <wp:docPr id="2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pic:cNvPicPr>
                      <a:picLocks noChangeAspect="1" noChangeArrowheads="1"/>
                    </pic:cNvPicPr>
                  </pic:nvPicPr>
                  <pic:blipFill>
                    <a:blip r:embed="rId21"/>
                    <a:stretch>
                      <a:fillRect/>
                    </a:stretch>
                  </pic:blipFill>
                  <pic:spPr bwMode="auto">
                    <a:xfrm>
                      <a:off x="0" y="0"/>
                      <a:ext cx="1257300" cy="1962150"/>
                    </a:xfrm>
                    <a:prstGeom prst="rect">
                      <a:avLst/>
                    </a:prstGeom>
                  </pic:spPr>
                </pic:pic>
              </a:graphicData>
            </a:graphic>
          </wp:anchor>
        </w:drawing>
      </w:r>
      <w:r>
        <w:rPr>
          <w:color w:val="C9211E"/>
        </w:rPr>
        <w:t xml:space="preserve"> </w:t>
      </w:r>
    </w:p>
    <w:p>
      <w:pPr>
        <w:pStyle w:val="Normal"/>
        <w:rPr>
          <w:color w:val="C9211E"/>
        </w:rPr>
      </w:pPr>
      <w:r>
        <w:rPr>
          <w:color w:val="C9211E"/>
        </w:rPr>
      </w:r>
    </w:p>
    <w:p>
      <w:pPr>
        <w:pStyle w:val="Normal"/>
        <w:rPr>
          <w:color w:val="C9211E"/>
        </w:rPr>
      </w:pPr>
      <w:r>
        <w:rPr>
          <w:color w:val="C9211E"/>
        </w:rPr>
      </w:r>
    </w:p>
    <w:p>
      <w:pPr>
        <w:pStyle w:val="Normal"/>
        <w:rPr>
          <w:lang w:val="en-US"/>
        </w:rPr>
      </w:pPr>
      <w:r>
        <w:rPr>
          <w:lang w:val="en-US"/>
        </w:rPr>
        <w:drawing>
          <wp:anchor behindDoc="0" distT="0" distB="0" distL="114300" distR="114300" simplePos="0" locked="0" layoutInCell="0" allowOverlap="1" relativeHeight="24">
            <wp:simplePos x="0" y="0"/>
            <wp:positionH relativeFrom="column">
              <wp:posOffset>1416050</wp:posOffset>
            </wp:positionH>
            <wp:positionV relativeFrom="paragraph">
              <wp:posOffset>30480</wp:posOffset>
            </wp:positionV>
            <wp:extent cx="1743075" cy="1428750"/>
            <wp:effectExtent l="0" t="0" r="0" b="0"/>
            <wp:wrapSquare wrapText="bothSides"/>
            <wp:docPr id="2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
                    <pic:cNvPicPr>
                      <a:picLocks noChangeAspect="1" noChangeArrowheads="1"/>
                    </pic:cNvPicPr>
                  </pic:nvPicPr>
                  <pic:blipFill>
                    <a:blip r:embed="rId22"/>
                    <a:stretch>
                      <a:fillRect/>
                    </a:stretch>
                  </pic:blipFill>
                  <pic:spPr bwMode="auto">
                    <a:xfrm>
                      <a:off x="0" y="0"/>
                      <a:ext cx="1743075" cy="14287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5" w:name="_Toc24719239"/>
      <w:r>
        <w:rPr/>
        <w:t>Noncommutative dot product of matrices</w:t>
      </w:r>
      <w:bookmarkEnd w:id="15"/>
      <w:r>
        <w:rPr/>
        <w:t xml:space="preserve">  </w:t>
      </w:r>
    </w:p>
    <w:p>
      <w:pPr>
        <w:pStyle w:val="Normal"/>
        <w:rPr>
          <w:lang w:val="en-US"/>
        </w:rPr>
      </w:pPr>
      <w:r>
        <w:rPr>
          <w:lang w:val="en-US"/>
        </w:rPr>
        <w:t>Calculate the following matrix (dot) products:</w:t>
      </w:r>
    </w:p>
    <w:p>
      <w:pPr>
        <w:pStyle w:val="Normal"/>
        <w:rPr/>
      </w:pPr>
      <w:r>
        <w:rPr/>
        <w:drawing>
          <wp:inline distT="0" distB="0" distL="0" distR="0">
            <wp:extent cx="1362075" cy="122872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23"/>
                    <a:stretch>
                      <a:fillRect/>
                    </a:stretch>
                  </pic:blipFill>
                  <pic:spPr bwMode="auto">
                    <a:xfrm>
                      <a:off x="0" y="0"/>
                      <a:ext cx="1362075" cy="1228725"/>
                    </a:xfrm>
                    <a:prstGeom prst="rect">
                      <a:avLst/>
                    </a:prstGeom>
                  </pic:spPr>
                </pic:pic>
              </a:graphicData>
            </a:graphic>
          </wp:inline>
        </w:drawing>
      </w:r>
    </w:p>
    <w:p>
      <w:pPr>
        <w:pStyle w:val="Normal"/>
        <w:rPr>
          <w:b/>
          <w:b/>
          <w:lang w:val="en-US"/>
        </w:rPr>
      </w:pPr>
      <w:r>
        <w:rPr>
          <w:b/>
          <w:lang w:val="en-US"/>
        </w:rPr>
      </w:r>
    </w:p>
    <w:p>
      <w:pPr>
        <w:pStyle w:val="Heading2"/>
        <w:ind w:left="790" w:hanging="790"/>
        <w:rPr/>
      </w:pPr>
      <w:bookmarkStart w:id="16" w:name="_Toc24719240"/>
      <w:r>
        <w:rPr/>
        <w:t>Terminology</w:t>
      </w:r>
      <w:bookmarkEnd w:id="16"/>
    </w:p>
    <w:p>
      <w:pPr>
        <w:pStyle w:val="ListParagraph"/>
        <w:numPr>
          <w:ilvl w:val="0"/>
          <w:numId w:val="4"/>
        </w:numPr>
        <w:rPr>
          <w:lang w:val="en-US"/>
        </w:rPr>
      </w:pPr>
      <w:r>
        <w:rPr>
          <w:lang w:val="en-US"/>
        </w:rPr>
        <w:t xml:space="preserve">What is a square matrix?  </w:t>
      </w:r>
      <w:r>
        <w:rPr>
          <w:color w:val="C9211E"/>
          <w:lang w:val="en-US"/>
        </w:rPr>
        <w:t>A matrix which have same number of columns and rows.</w:t>
      </w:r>
    </w:p>
    <w:p>
      <w:pPr>
        <w:pStyle w:val="ListParagraph"/>
        <w:numPr>
          <w:ilvl w:val="0"/>
          <w:numId w:val="4"/>
        </w:numPr>
        <w:rPr>
          <w:lang w:val="en-US"/>
        </w:rPr>
      </w:pPr>
      <w:r>
        <w:rPr>
          <w:lang w:val="en-US"/>
        </w:rPr>
        <w:t xml:space="preserve">What is a zero matrix? What is the notation of a zero matrix? </w:t>
      </w:r>
      <w:r>
        <w:rPr>
          <w:color w:val="C9211E"/>
          <w:lang w:val="en-US"/>
        </w:rPr>
        <w:t>A zero matrix is a matrix which all his elements are 0.  0</w:t>
      </w:r>
      <w:r>
        <w:rPr>
          <w:color w:val="C9211E"/>
          <w:vertAlign w:val="subscript"/>
          <w:lang w:val="en-US"/>
        </w:rPr>
        <w:t>mxn</w:t>
      </w:r>
    </w:p>
    <w:p>
      <w:pPr>
        <w:pStyle w:val="ListParagraph"/>
        <w:numPr>
          <w:ilvl w:val="0"/>
          <w:numId w:val="4"/>
        </w:numPr>
        <w:rPr>
          <w:lang w:val="en-US"/>
        </w:rPr>
      </w:pPr>
      <w:r>
        <w:rPr>
          <w:lang w:val="en-US"/>
        </w:rPr>
        <w:t xml:space="preserve">What is an identity matrix?  What is the notation of an identity matrix? </w:t>
      </w:r>
      <w:r>
        <w:rPr>
          <w:color w:val="C9211E"/>
          <w:lang w:val="en-US"/>
        </w:rPr>
        <w:t>Square matrix for which all elements are zero, except the diagonal ones which are 1. I</w:t>
      </w:r>
      <w:r>
        <w:rPr>
          <w:color w:val="C9211E"/>
          <w:vertAlign w:val="subscript"/>
          <w:lang w:val="en-US"/>
        </w:rPr>
        <w:t>n</w:t>
      </w:r>
      <w:r>
        <w:rPr>
          <w:color w:val="C9211E"/>
          <w:position w:val="0"/>
          <w:sz w:val="22"/>
          <w:sz w:val="22"/>
          <w:vertAlign w:val="baseline"/>
          <w:lang w:val="en-US"/>
        </w:rPr>
        <w:t xml:space="preserve"> , where n is the size of the square matrix</w:t>
      </w:r>
    </w:p>
    <w:p>
      <w:pPr>
        <w:pStyle w:val="ListParagraph"/>
        <w:numPr>
          <w:ilvl w:val="0"/>
          <w:numId w:val="4"/>
        </w:numPr>
        <w:rPr>
          <w:lang w:val="en-US"/>
        </w:rPr>
      </w:pPr>
      <w:r>
        <w:rPr>
          <w:lang w:val="en-US"/>
        </w:rPr>
        <w:t>What is the minor of the element a</w:t>
      </w:r>
      <w:r>
        <w:rPr>
          <w:vertAlign w:val="subscript"/>
          <w:lang w:val="en-US"/>
        </w:rPr>
        <w:t>i,j</w:t>
      </w:r>
      <w:r>
        <w:rPr>
          <w:lang w:val="en-US"/>
        </w:rPr>
        <w:t xml:space="preserve"> in a matrix? </w:t>
      </w:r>
      <w:r>
        <w:rPr>
          <w:color w:val="C9211E"/>
          <w:lang w:val="en-US"/>
        </w:rPr>
        <w:t>When we delete the row and the column of a square matrix element a</w:t>
      </w:r>
      <w:r>
        <w:rPr>
          <w:color w:val="C9211E"/>
          <w:vertAlign w:val="subscript"/>
          <w:lang w:val="en-US"/>
        </w:rPr>
        <w:t>ij</w:t>
      </w:r>
      <w:r>
        <w:rPr>
          <w:color w:val="C9211E"/>
          <w:position w:val="0"/>
          <w:sz w:val="22"/>
          <w:sz w:val="22"/>
          <w:vertAlign w:val="baseline"/>
          <w:lang w:val="en-US"/>
        </w:rPr>
        <w:t xml:space="preserve"> and calculate the determinant of its underlying submatrix</w:t>
      </w:r>
    </w:p>
    <w:p>
      <w:pPr>
        <w:pStyle w:val="ListParagraph"/>
        <w:numPr>
          <w:ilvl w:val="0"/>
          <w:numId w:val="4"/>
        </w:numPr>
        <w:rPr>
          <w:lang w:val="en-US"/>
        </w:rPr>
      </w:pPr>
      <w:r>
        <w:rPr>
          <w:lang w:val="en-US"/>
        </w:rPr>
        <w:t>What is the cofactor of the element a</w:t>
      </w:r>
      <w:r>
        <w:rPr>
          <w:vertAlign w:val="subscript"/>
          <w:lang w:val="en-US"/>
        </w:rPr>
        <w:t>i,j</w:t>
      </w:r>
      <w:r>
        <w:rPr>
          <w:lang w:val="en-US"/>
        </w:rPr>
        <w:t xml:space="preserve"> in a matrix? </w:t>
      </w:r>
      <w:r>
        <w:rPr>
          <w:color w:val="C9211E"/>
          <w:lang w:val="en-US"/>
        </w:rPr>
        <w:t>Is the multiplication of its minor with (-1)</w:t>
      </w:r>
      <w:r>
        <w:rPr>
          <w:color w:val="C9211E"/>
          <w:vertAlign w:val="superscript"/>
          <w:lang w:val="en-US"/>
        </w:rPr>
        <w:t>i+j</w:t>
      </w:r>
    </w:p>
    <w:p>
      <w:pPr>
        <w:pStyle w:val="ListParagraph"/>
        <w:numPr>
          <w:ilvl w:val="0"/>
          <w:numId w:val="4"/>
        </w:numPr>
        <w:rPr>
          <w:lang w:val="en-US"/>
        </w:rPr>
      </w:pPr>
      <w:r>
        <w:rPr>
          <w:lang w:val="en-US"/>
        </w:rPr>
        <w:t>Write down the definition of the determinant of a matrix</w:t>
      </w:r>
    </w:p>
    <w:p>
      <w:pPr>
        <w:pStyle w:val="ListParagraph"/>
        <w:numPr>
          <w:ilvl w:val="0"/>
          <w:numId w:val="4"/>
        </w:numPr>
        <w:rPr>
          <w:lang w:val="en-US"/>
        </w:rPr>
      </w:pPr>
      <w:r>
        <w:rPr>
          <w:lang w:val="en-US"/>
        </w:rPr>
        <w:t xml:space="preserve">Why is it important to know the determinant of a matrix? </w:t>
      </w:r>
      <w:r>
        <w:rPr>
          <w:color w:val="C9211E"/>
          <w:lang w:val="en-US"/>
        </w:rPr>
        <w:t>Because with the determinant of a matrix you can determine whether the matrix has an inverse or not (if det(M) != 0)</w:t>
      </w:r>
    </w:p>
    <w:p>
      <w:pPr>
        <w:pStyle w:val="ListParagraph"/>
        <w:numPr>
          <w:ilvl w:val="0"/>
          <w:numId w:val="4"/>
        </w:numPr>
        <w:rPr>
          <w:lang w:val="en-US"/>
        </w:rPr>
      </w:pPr>
      <w:r>
        <w:rPr>
          <w:lang w:val="en-US"/>
        </w:rPr>
        <w:t>What is an opposite matrix?</w:t>
      </w:r>
    </w:p>
    <w:p>
      <w:pPr>
        <w:pStyle w:val="ListParagraph"/>
        <w:numPr>
          <w:ilvl w:val="0"/>
          <w:numId w:val="4"/>
        </w:numPr>
        <w:rPr>
          <w:lang w:val="en-US"/>
        </w:rPr>
      </w:pPr>
      <w:r>
        <w:rPr>
          <w:lang w:val="en-US"/>
        </w:rPr>
        <w:t>What is the transpose of a matrix?</w:t>
      </w:r>
    </w:p>
    <w:p>
      <w:pPr>
        <w:pStyle w:val="ListParagraph"/>
        <w:numPr>
          <w:ilvl w:val="0"/>
          <w:numId w:val="4"/>
        </w:numPr>
        <w:rPr>
          <w:lang w:val="en-US"/>
        </w:rPr>
      </w:pPr>
      <w:r>
        <w:rPr>
          <w:lang w:val="en-US"/>
        </w:rPr>
        <w:t>What is the notation of a transposed matrix?</w:t>
      </w:r>
    </w:p>
    <w:p>
      <w:pPr>
        <w:pStyle w:val="ListParagraph"/>
        <w:numPr>
          <w:ilvl w:val="0"/>
          <w:numId w:val="4"/>
        </w:numPr>
        <w:rPr>
          <w:lang w:val="en-US"/>
        </w:rPr>
      </w:pPr>
      <w:r>
        <w:rPr>
          <w:lang w:val="en-US"/>
        </w:rPr>
        <w:t>What is a zero divisor?</w:t>
      </w:r>
    </w:p>
    <w:p>
      <w:pPr>
        <w:pStyle w:val="ListParagraph"/>
        <w:numPr>
          <w:ilvl w:val="0"/>
          <w:numId w:val="4"/>
        </w:numPr>
        <w:rPr>
          <w:lang w:val="en-US"/>
        </w:rPr>
      </w:pPr>
      <w:r>
        <w:rPr>
          <w:lang w:val="en-US"/>
        </w:rPr>
        <w:t>What is the inverse of a matrix?</w:t>
      </w:r>
    </w:p>
    <w:p>
      <w:pPr>
        <w:pStyle w:val="ListParagraph"/>
        <w:numPr>
          <w:ilvl w:val="0"/>
          <w:numId w:val="4"/>
        </w:numPr>
        <w:rPr>
          <w:lang w:val="en-US"/>
        </w:rPr>
      </w:pPr>
      <w:r>
        <w:rPr>
          <w:lang w:val="en-US"/>
        </w:rPr>
        <w:t>What is a singular matrix?</w:t>
      </w:r>
    </w:p>
    <w:p>
      <w:pPr>
        <w:pStyle w:val="ListParagraph"/>
        <w:numPr>
          <w:ilvl w:val="0"/>
          <w:numId w:val="4"/>
        </w:numPr>
        <w:rPr>
          <w:lang w:val="en-US"/>
        </w:rPr>
      </w:pPr>
      <w:r>
        <w:rPr>
          <w:lang w:val="en-US"/>
        </w:rPr>
        <w:t>What is an invertible matrix?</w:t>
      </w:r>
    </w:p>
    <w:p>
      <w:pPr>
        <w:pStyle w:val="ListParagraph"/>
        <w:numPr>
          <w:ilvl w:val="0"/>
          <w:numId w:val="4"/>
        </w:numPr>
        <w:rPr>
          <w:lang w:val="en-US"/>
        </w:rPr>
      </w:pPr>
      <w:r>
        <w:rPr>
          <w:lang w:val="en-US"/>
        </w:rPr>
        <w:t>Explain the ‘Socks-and-Boots’ formulation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For the above definitions, which apply to square matrices only?</w:t>
      </w:r>
    </w:p>
    <w:p>
      <w:pPr>
        <w:pStyle w:val="Heading2"/>
        <w:ind w:left="790" w:hanging="790"/>
        <w:rPr/>
      </w:pPr>
      <w:bookmarkStart w:id="17" w:name="_Toc24719241"/>
      <w:r>
        <w:rPr/>
        <w:t>Contextual practice</w:t>
      </w:r>
      <w:bookmarkEnd w:id="17"/>
    </w:p>
    <w:p>
      <w:pPr>
        <w:pStyle w:val="Heading3"/>
        <w:rPr/>
      </w:pPr>
      <w:bookmarkStart w:id="18" w:name="_Toc24719242"/>
      <w:r>
        <w:rPr/>
        <w:t>Matrix operations to perform colour transformations</w:t>
      </w:r>
      <w:bookmarkEnd w:id="18"/>
    </w:p>
    <w:p>
      <w:pPr>
        <w:pStyle w:val="Normal"/>
        <w:rPr>
          <w:lang w:val="en-US"/>
        </w:rPr>
      </w:pPr>
      <w:r>
        <w:rPr>
          <w:lang w:val="en-US"/>
        </w:rPr>
        <w:t>The following matrix represents RGB colours using floats, a very common format in 3D environments:</w:t>
      </w:r>
    </w:p>
    <w:p>
      <w:pPr>
        <w:pStyle w:val="Normal"/>
        <w:rPr/>
      </w:pPr>
      <w:r>
        <w:rPr/>
        <w:drawing>
          <wp:inline distT="0" distB="0" distL="0" distR="0">
            <wp:extent cx="2105025" cy="1838325"/>
            <wp:effectExtent l="0" t="0" r="0" b="0"/>
            <wp:docPr id="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
                    <pic:cNvPicPr>
                      <a:picLocks noChangeAspect="1" noChangeArrowheads="1"/>
                    </pic:cNvPicPr>
                  </pic:nvPicPr>
                  <pic:blipFill>
                    <a:blip r:embed="rId24"/>
                    <a:stretch>
                      <a:fillRect/>
                    </a:stretch>
                  </pic:blipFill>
                  <pic:spPr bwMode="auto">
                    <a:xfrm>
                      <a:off x="0" y="0"/>
                      <a:ext cx="2105025" cy="1838325"/>
                    </a:xfrm>
                    <a:prstGeom prst="rect">
                      <a:avLst/>
                    </a:prstGeom>
                  </pic:spPr>
                </pic:pic>
              </a:graphicData>
            </a:graphic>
          </wp:inline>
        </w:drawing>
      </w:r>
    </w:p>
    <w:p>
      <w:pPr>
        <w:pStyle w:val="Normal"/>
        <w:rPr>
          <w:lang w:val="en-US"/>
        </w:rPr>
      </w:pPr>
      <w:r>
        <w:rPr>
          <w:lang w:val="en-US"/>
        </w:rPr>
        <w:t>Apply the following matrixes to all the colours and write down the new colour.  The matrices that are given are all 4x4 matrices which allows for some special operations (for example the negative operation).  To be able to perform the matrix multiplications it is necessary to add an extra row with value 1 to each color:</w:t>
      </w:r>
    </w:p>
    <w:p>
      <w:pPr>
        <w:pStyle w:val="Normal"/>
        <w:rPr/>
      </w:pPr>
      <w:r>
        <w:rPr/>
        <w:drawing>
          <wp:inline distT="0" distB="0" distL="0" distR="0">
            <wp:extent cx="4352925" cy="2400300"/>
            <wp:effectExtent l="0" t="0" r="0" b="0"/>
            <wp:docPr id="2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
                    <pic:cNvPicPr>
                      <a:picLocks noChangeAspect="1" noChangeArrowheads="1"/>
                    </pic:cNvPicPr>
                  </pic:nvPicPr>
                  <pic:blipFill>
                    <a:blip r:embed="rId25"/>
                    <a:stretch>
                      <a:fillRect/>
                    </a:stretch>
                  </pic:blipFill>
                  <pic:spPr bwMode="auto">
                    <a:xfrm>
                      <a:off x="0" y="0"/>
                      <a:ext cx="4352925" cy="2400300"/>
                    </a:xfrm>
                    <a:prstGeom prst="rect">
                      <a:avLst/>
                    </a:prstGeom>
                  </pic:spPr>
                </pic:pic>
              </a:graphicData>
            </a:graphic>
          </wp:inline>
        </w:drawing>
      </w:r>
    </w:p>
    <w:p>
      <w:pPr>
        <w:pStyle w:val="Heading4"/>
        <w:rPr/>
      </w:pPr>
      <w:r>
        <w:rPr/>
        <w:t>Monochrome – ‘yellowish’</w:t>
      </w:r>
    </w:p>
    <w:p>
      <w:pPr>
        <w:pStyle w:val="Normal"/>
        <w:rPr/>
      </w:pPr>
      <w:r>
        <w:rPr>
          <w:lang w:val="en-US"/>
        </w:rPr>
        <w:t xml:space="preserve">Apply the following matrix to the above colours and explain what is happening and how it is happening.  </w:t>
      </w:r>
      <w:r>
        <w:rPr/>
        <w:t>Try to look up the colours</w:t>
      </w:r>
    </w:p>
    <w:p>
      <w:pPr>
        <w:pStyle w:val="Normal"/>
        <w:rPr>
          <w:b/>
          <w:b/>
        </w:rPr>
      </w:pPr>
      <w:r>
        <w:rPr/>
        <w:drawing>
          <wp:inline distT="0" distB="0" distL="0" distR="0">
            <wp:extent cx="3638550" cy="1866900"/>
            <wp:effectExtent l="0" t="0" r="0" b="0"/>
            <wp:docPr id="2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
                    <pic:cNvPicPr>
                      <a:picLocks noChangeAspect="1" noChangeArrowheads="1"/>
                    </pic:cNvPicPr>
                  </pic:nvPicPr>
                  <pic:blipFill>
                    <a:blip r:embed="rId26"/>
                    <a:stretch>
                      <a:fillRect/>
                    </a:stretch>
                  </pic:blipFill>
                  <pic:spPr bwMode="auto">
                    <a:xfrm>
                      <a:off x="0" y="0"/>
                      <a:ext cx="3638550" cy="1866900"/>
                    </a:xfrm>
                    <a:prstGeom prst="rect">
                      <a:avLst/>
                    </a:prstGeom>
                  </pic:spPr>
                </pic:pic>
              </a:graphicData>
            </a:graphic>
          </wp:inline>
        </w:drawing>
      </w:r>
    </w:p>
    <w:p>
      <w:pPr>
        <w:pStyle w:val="Normal"/>
        <w:spacing w:before="0" w:after="0"/>
        <w:rPr>
          <w:b/>
          <w:b/>
          <w:bCs/>
          <w:szCs w:val="28"/>
          <w:lang w:val="en-US"/>
        </w:rPr>
      </w:pPr>
      <w:r>
        <w:rPr>
          <w:b/>
          <w:bCs/>
          <w:szCs w:val="28"/>
          <w:lang w:val="en-US"/>
        </w:rPr>
      </w:r>
    </w:p>
    <w:p>
      <w:pPr>
        <w:pStyle w:val="Heading4"/>
        <w:rPr/>
      </w:pPr>
      <w:r>
        <w:rPr/>
        <w:t>Saturation</w:t>
      </w:r>
    </w:p>
    <w:p>
      <w:pPr>
        <w:pStyle w:val="Normal"/>
        <w:rPr/>
      </w:pPr>
      <w:r>
        <w:rPr>
          <w:lang w:val="en-US"/>
        </w:rPr>
        <w:t xml:space="preserve">Start by calculating the following matrix and apply it to the colours.  </w:t>
      </w:r>
      <w:r>
        <w:rPr/>
        <w:t>What are the new colours you get?</w:t>
      </w:r>
    </w:p>
    <w:p>
      <w:pPr>
        <w:pStyle w:val="Normal"/>
        <w:rPr/>
      </w:pPr>
      <w:r>
        <w:rPr/>
        <w:drawing>
          <wp:inline distT="0" distB="0" distL="0" distR="0">
            <wp:extent cx="5095875" cy="2752725"/>
            <wp:effectExtent l="0" t="0" r="0" b="0"/>
            <wp:docPr id="2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descr=""/>
                    <pic:cNvPicPr>
                      <a:picLocks noChangeAspect="1" noChangeArrowheads="1"/>
                    </pic:cNvPicPr>
                  </pic:nvPicPr>
                  <pic:blipFill>
                    <a:blip r:embed="rId27"/>
                    <a:stretch>
                      <a:fillRect/>
                    </a:stretch>
                  </pic:blipFill>
                  <pic:spPr bwMode="auto">
                    <a:xfrm>
                      <a:off x="0" y="0"/>
                      <a:ext cx="5095875" cy="2752725"/>
                    </a:xfrm>
                    <a:prstGeom prst="rect">
                      <a:avLst/>
                    </a:prstGeom>
                  </pic:spPr>
                </pic:pic>
              </a:graphicData>
            </a:graphic>
          </wp:inline>
        </w:drawing>
      </w:r>
    </w:p>
    <w:p>
      <w:pPr>
        <w:pStyle w:val="Heading4"/>
        <w:rPr/>
      </w:pPr>
      <w:r>
        <w:rPr/>
        <w:t>Negative</w:t>
      </w:r>
    </w:p>
    <w:p>
      <w:pPr>
        <w:pStyle w:val="Normal"/>
        <w:rPr>
          <w:lang w:val="en-US"/>
        </w:rPr>
      </w:pPr>
      <w:r>
        <w:rPr>
          <w:lang w:val="en-US"/>
        </w:rPr>
        <w:t>Apply the matrix to the starting colours above and explain what is happening</w:t>
      </w:r>
    </w:p>
    <w:p>
      <w:pPr>
        <w:pStyle w:val="Normal"/>
        <w:rPr/>
      </w:pPr>
      <w:r>
        <w:rPr/>
        <w:drawing>
          <wp:inline distT="0" distB="0" distL="0" distR="0">
            <wp:extent cx="5759450" cy="2348865"/>
            <wp:effectExtent l="0" t="0" r="0" b="0"/>
            <wp:docPr id="2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descr=""/>
                    <pic:cNvPicPr>
                      <a:picLocks noChangeAspect="1" noChangeArrowheads="1"/>
                    </pic:cNvPicPr>
                  </pic:nvPicPr>
                  <pic:blipFill>
                    <a:blip r:embed="rId28"/>
                    <a:stretch>
                      <a:fillRect/>
                    </a:stretch>
                  </pic:blipFill>
                  <pic:spPr bwMode="auto">
                    <a:xfrm>
                      <a:off x="0" y="0"/>
                      <a:ext cx="5759450" cy="2348865"/>
                    </a:xfrm>
                    <a:prstGeom prst="rect">
                      <a:avLst/>
                    </a:prstGeom>
                  </pic:spPr>
                </pic:pic>
              </a:graphicData>
            </a:graphic>
          </wp:inline>
        </w:drawing>
      </w:r>
    </w:p>
    <w:p>
      <w:pPr>
        <w:pStyle w:val="Heading3"/>
        <w:rPr/>
      </w:pPr>
      <w:bookmarkStart w:id="19" w:name="_Toc24719243"/>
      <w:bookmarkEnd w:id="19"/>
      <w:r>
        <w:drawing>
          <wp:anchor behindDoc="0" distT="0" distB="0" distL="114300" distR="0" simplePos="0" locked="0" layoutInCell="0" allowOverlap="1" relativeHeight="29">
            <wp:simplePos x="0" y="0"/>
            <wp:positionH relativeFrom="margin">
              <wp:align>right</wp:align>
            </wp:positionH>
            <wp:positionV relativeFrom="paragraph">
              <wp:posOffset>129540</wp:posOffset>
            </wp:positionV>
            <wp:extent cx="1859280" cy="2071370"/>
            <wp:effectExtent l="0" t="0" r="0" b="0"/>
            <wp:wrapSquare wrapText="bothSides"/>
            <wp:docPr id="2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descr=""/>
                    <pic:cNvPicPr>
                      <a:picLocks noChangeAspect="1" noChangeArrowheads="1"/>
                    </pic:cNvPicPr>
                  </pic:nvPicPr>
                  <pic:blipFill>
                    <a:blip r:embed="rId29"/>
                    <a:stretch>
                      <a:fillRect/>
                    </a:stretch>
                  </pic:blipFill>
                  <pic:spPr bwMode="auto">
                    <a:xfrm>
                      <a:off x="0" y="0"/>
                      <a:ext cx="1859280" cy="2071370"/>
                    </a:xfrm>
                    <a:prstGeom prst="rect">
                      <a:avLst/>
                    </a:prstGeom>
                  </pic:spPr>
                </pic:pic>
              </a:graphicData>
            </a:graphic>
          </wp:anchor>
        </w:drawing>
      </w:r>
      <w:r>
        <w:rPr/>
        <w:t>Adjacency matrix</w:t>
      </w:r>
    </w:p>
    <w:p>
      <w:pPr>
        <w:pStyle w:val="Normal"/>
        <w:rPr>
          <w:lang w:val="en-US"/>
        </w:rPr>
      </w:pPr>
      <w:r>
        <w:rPr>
          <w:lang w:val="en-US"/>
        </w:rPr>
        <w:t>Look up the definition of a directed adjacency matrix.  Create the adjacency matrix for the following graph describing waypoint navigation in a game</w:t>
      </w:r>
    </w:p>
    <w:p>
      <w:pPr>
        <w:pStyle w:val="Normal"/>
        <w:rPr>
          <w:lang w:val="en-US"/>
        </w:rPr>
      </w:pPr>
      <w:r>
        <w:rPr>
          <w:lang w:val="en-US"/>
        </w:rPr>
        <w:t xml:space="preserve">Use powers of this matrix to find how many steps it takes to </w:t>
      </w:r>
    </w:p>
    <w:p>
      <w:pPr>
        <w:pStyle w:val="ListParagraph"/>
        <w:numPr>
          <w:ilvl w:val="0"/>
          <w:numId w:val="5"/>
        </w:numPr>
        <w:rPr/>
      </w:pPr>
      <w:r>
        <w:rPr/>
        <w:t>move from A to D</w:t>
      </w:r>
    </w:p>
    <w:p>
      <w:pPr>
        <w:pStyle w:val="ListParagraph"/>
        <w:numPr>
          <w:ilvl w:val="0"/>
          <w:numId w:val="5"/>
        </w:numPr>
        <w:rPr/>
      </w:pPr>
      <w:r>
        <w:rPr/>
        <w:t>move from A to H</w:t>
      </w:r>
    </w:p>
    <w:p>
      <w:pPr>
        <w:pStyle w:val="Normal"/>
        <w:rPr>
          <w:lang w:val="en-US"/>
        </w:rPr>
      </w:pPr>
      <w:r>
        <w:rPr>
          <w:lang w:val="en-US"/>
        </w:rPr>
        <w:t>What’s the maximum exponent for any given graph, which (the exponent) adds information concerning the number of steps it takes to move from 1 vertex in the graph to another one</w:t>
      </w:r>
    </w:p>
    <w:p>
      <w:pPr>
        <w:pStyle w:val="Normal"/>
        <w:rPr>
          <w:lang w:val="en-US"/>
        </w:rPr>
      </w:pPr>
      <w:r>
        <w:rPr>
          <w:lang w:val="en-US"/>
        </w:rPr>
        <w:t>Hint: define a matrix which is the power of the adjacency matrix, in which the power is a slider variable</w:t>
      </w:r>
    </w:p>
    <w:p>
      <w:pPr>
        <w:pStyle w:val="Heading3"/>
        <w:rPr/>
      </w:pPr>
      <w:bookmarkStart w:id="20" w:name="_Toc24719244"/>
      <w:r>
        <w:rPr/>
        <w:t>Population models and matrices</w:t>
      </w:r>
      <w:bookmarkEnd w:id="20"/>
    </w:p>
    <w:p>
      <w:pPr>
        <w:pStyle w:val="Normal"/>
        <w:rPr>
          <w:rStyle w:val="InternetLink"/>
          <w:lang w:val="en-US"/>
        </w:rPr>
      </w:pPr>
      <w:r>
        <w:rPr>
          <w:lang w:val="en-US"/>
        </w:rPr>
        <w:t xml:space="preserve">Matrices can be used to describe how a population evolves.  Look at the video found at </w:t>
      </w:r>
      <w:hyperlink r:id="rId30">
        <w:r>
          <w:rPr>
            <w:rStyle w:val="InternetLink"/>
            <w:lang w:val="en-US"/>
          </w:rPr>
          <w:t>population models and matrices</w:t>
        </w:r>
      </w:hyperlink>
      <w:r>
        <w:rPr>
          <w:rStyle w:val="InternetLink"/>
          <w:lang w:val="en-US"/>
        </w:rPr>
        <w:t>.</w:t>
      </w:r>
    </w:p>
    <w:p>
      <w:pPr>
        <w:pStyle w:val="Normal"/>
        <w:rPr>
          <w:lang w:val="en-US"/>
        </w:rPr>
      </w:pPr>
      <w:r>
        <w:rPr>
          <w:lang w:val="en-US"/>
        </w:rPr>
        <w:t>Consider an initial population of 100 immature, 0 mature and 0 post mature elements:</w:t>
      </w:r>
    </w:p>
    <w:tbl>
      <w:tblPr>
        <w:tblStyle w:val="TableGrid"/>
        <w:tblW w:w="28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5"/>
        <w:gridCol w:w="993"/>
        <w:gridCol w:w="992"/>
      </w:tblGrid>
      <w:tr>
        <w:trPr/>
        <w:tc>
          <w:tcPr>
            <w:tcW w:w="845"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I</w:t>
            </w:r>
          </w:p>
        </w:tc>
        <w:tc>
          <w:tcPr>
            <w:tcW w:w="993"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M</w:t>
            </w:r>
          </w:p>
        </w:tc>
        <w:tc>
          <w:tcPr>
            <w:tcW w:w="992"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P</w:t>
            </w:r>
          </w:p>
        </w:tc>
      </w:tr>
      <w:tr>
        <w:trPr/>
        <w:tc>
          <w:tcPr>
            <w:tcW w:w="845"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100</w:t>
            </w:r>
          </w:p>
        </w:tc>
        <w:tc>
          <w:tcPr>
            <w:tcW w:w="993"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w:t>
            </w:r>
          </w:p>
        </w:tc>
        <w:tc>
          <w:tcPr>
            <w:tcW w:w="992"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w:t>
            </w:r>
            <w:bookmarkStart w:id="21" w:name="_Hlk526840473"/>
            <w:bookmarkEnd w:id="21"/>
          </w:p>
        </w:tc>
      </w:tr>
    </w:tbl>
    <w:p>
      <w:pPr>
        <w:pStyle w:val="Normal"/>
        <w:rPr/>
      </w:pPr>
      <w:r>
        <w:rPr/>
      </w:r>
    </w:p>
    <w:p>
      <w:pPr>
        <w:pStyle w:val="Normal"/>
        <w:rPr>
          <w:lang w:val="en-US"/>
        </w:rPr>
      </w:pPr>
      <w:r>
        <w:rPr>
          <w:lang w:val="en-US"/>
        </w:rPr>
        <w:t>We can describe the population evolution from this current situation to the next (let’s say a breeding cycle) with a 3x3 matrix:</w:t>
      </w:r>
    </w:p>
    <w:tbl>
      <w:tblPr>
        <w:tblStyle w:val="TableGrid"/>
        <w:tblW w:w="368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5"/>
        <w:gridCol w:w="992"/>
        <w:gridCol w:w="992"/>
        <w:gridCol w:w="851"/>
      </w:tblGrid>
      <w:tr>
        <w:trPr/>
        <w:tc>
          <w:tcPr>
            <w:tcW w:w="845" w:type="dxa"/>
            <w:tcBorders/>
          </w:tcPr>
          <w:p>
            <w:pPr>
              <w:pStyle w:val="Normal"/>
              <w:widowControl w:val="false"/>
              <w:suppressAutoHyphens w:val="true"/>
              <w:spacing w:before="0" w:after="120"/>
              <w:jc w:val="left"/>
              <w:rPr>
                <w:b/>
                <w:b/>
                <w:sz w:val="28"/>
                <w:lang w:val="en-US"/>
              </w:rPr>
            </w:pPr>
            <w:r>
              <w:rPr>
                <w:b/>
                <w:sz w:val="28"/>
                <w:lang w:val="en-US"/>
              </w:rPr>
            </w:r>
          </w:p>
        </w:tc>
        <w:tc>
          <w:tcPr>
            <w:tcW w:w="992"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I</w:t>
            </w:r>
          </w:p>
        </w:tc>
        <w:tc>
          <w:tcPr>
            <w:tcW w:w="992"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M</w:t>
            </w:r>
          </w:p>
        </w:tc>
        <w:tc>
          <w:tcPr>
            <w:tcW w:w="851"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P</w:t>
            </w:r>
          </w:p>
        </w:tc>
      </w:tr>
      <w:tr>
        <w:trPr/>
        <w:tc>
          <w:tcPr>
            <w:tcW w:w="845"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I</w:t>
            </w:r>
          </w:p>
        </w:tc>
        <w:tc>
          <w:tcPr>
            <w:tcW w:w="992"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0.5</w:t>
            </w:r>
          </w:p>
        </w:tc>
        <w:tc>
          <w:tcPr>
            <w:tcW w:w="992"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0.3</w:t>
            </w:r>
          </w:p>
        </w:tc>
        <w:tc>
          <w:tcPr>
            <w:tcW w:w="851"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w:t>
            </w:r>
          </w:p>
        </w:tc>
      </w:tr>
      <w:tr>
        <w:trPr/>
        <w:tc>
          <w:tcPr>
            <w:tcW w:w="845"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M</w:t>
            </w:r>
          </w:p>
        </w:tc>
        <w:tc>
          <w:tcPr>
            <w:tcW w:w="992"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0.8</w:t>
            </w:r>
          </w:p>
        </w:tc>
        <w:tc>
          <w:tcPr>
            <w:tcW w:w="992"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0.6</w:t>
            </w:r>
          </w:p>
        </w:tc>
        <w:tc>
          <w:tcPr>
            <w:tcW w:w="851"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0.2</w:t>
            </w:r>
          </w:p>
        </w:tc>
      </w:tr>
      <w:tr>
        <w:trPr/>
        <w:tc>
          <w:tcPr>
            <w:tcW w:w="845" w:type="dxa"/>
            <w:tcBorders/>
          </w:tcPr>
          <w:p>
            <w:pPr>
              <w:pStyle w:val="Normal"/>
              <w:widowControl w:val="false"/>
              <w:suppressAutoHyphens w:val="true"/>
              <w:spacing w:before="0" w:after="120"/>
              <w:jc w:val="left"/>
              <w:rPr>
                <w:b/>
                <w:b/>
                <w:sz w:val="28"/>
              </w:rPr>
            </w:pPr>
            <w:r>
              <w:rPr>
                <w:rFonts w:eastAsia="Times New Roman" w:cs="Times New Roman"/>
                <w:b/>
                <w:kern w:val="0"/>
                <w:sz w:val="28"/>
                <w:lang w:eastAsia="nl-BE" w:bidi="ar-SA"/>
              </w:rPr>
              <w:t>P</w:t>
            </w:r>
          </w:p>
        </w:tc>
        <w:tc>
          <w:tcPr>
            <w:tcW w:w="992"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w:t>
            </w:r>
          </w:p>
        </w:tc>
        <w:tc>
          <w:tcPr>
            <w:tcW w:w="992"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w:t>
            </w:r>
          </w:p>
        </w:tc>
        <w:tc>
          <w:tcPr>
            <w:tcW w:w="851" w:type="dxa"/>
            <w:tcBorders/>
          </w:tcPr>
          <w:p>
            <w:pPr>
              <w:pStyle w:val="Normal"/>
              <w:widowControl w:val="false"/>
              <w:suppressAutoHyphens w:val="true"/>
              <w:spacing w:before="0" w:after="120"/>
              <w:jc w:val="left"/>
              <w:rPr>
                <w:rFonts w:eastAsia="Times New Roman" w:cs="Times New Roman"/>
                <w:kern w:val="0"/>
                <w:lang w:eastAsia="nl-BE" w:bidi="ar-SA"/>
              </w:rPr>
            </w:pPr>
            <w:r>
              <w:rPr>
                <w:rFonts w:eastAsia="Times New Roman" w:cs="Times New Roman"/>
                <w:kern w:val="0"/>
                <w:lang w:eastAsia="nl-BE" w:bidi="ar-SA"/>
              </w:rPr>
              <w:t>0.4</w:t>
            </w:r>
            <w:bookmarkStart w:id="22" w:name="_Hlk526840499"/>
            <w:bookmarkEnd w:id="22"/>
          </w:p>
        </w:tc>
      </w:tr>
    </w:tbl>
    <w:p>
      <w:pPr>
        <w:pStyle w:val="Normal"/>
        <w:rPr/>
      </w:pPr>
      <w:r>
        <w:rPr/>
      </w:r>
    </w:p>
    <w:p>
      <w:pPr>
        <w:pStyle w:val="ListParagraph"/>
        <w:numPr>
          <w:ilvl w:val="0"/>
          <w:numId w:val="6"/>
        </w:numPr>
        <w:rPr>
          <w:lang w:val="en-US"/>
        </w:rPr>
      </w:pPr>
      <w:r>
        <w:rPr>
          <w:lang w:val="en-US"/>
        </w:rPr>
        <w:t>Pen and paper: calculate the population after 1 step</w:t>
      </w:r>
    </w:p>
    <w:p>
      <w:pPr>
        <w:pStyle w:val="ListParagraph"/>
        <w:numPr>
          <w:ilvl w:val="0"/>
          <w:numId w:val="6"/>
        </w:numPr>
        <w:rPr/>
      </w:pPr>
      <w:r>
        <w:rPr>
          <w:lang w:val="en-US"/>
        </w:rPr>
        <w:t xml:space="preserve">Geogebra: define a power matrix for the breeding matrix, in which the power is a slider variable.  </w:t>
      </w:r>
      <w:r>
        <w:rPr/>
        <w:t>Allow this slider to take value in [1,500].</w:t>
      </w:r>
    </w:p>
    <w:p>
      <w:pPr>
        <w:pStyle w:val="ListParagraph"/>
        <w:numPr>
          <w:ilvl w:val="0"/>
          <w:numId w:val="6"/>
        </w:numPr>
        <w:rPr>
          <w:lang w:val="en-US"/>
        </w:rPr>
      </w:pPr>
      <w:r>
        <w:rPr>
          <w:lang w:val="en-US"/>
        </w:rPr>
        <w:t>Will this population flourish or perish?</w:t>
      </w:r>
    </w:p>
    <w:p>
      <w:pPr>
        <w:pStyle w:val="ListParagraph"/>
        <w:numPr>
          <w:ilvl w:val="0"/>
          <w:numId w:val="6"/>
        </w:numPr>
        <w:rPr>
          <w:lang w:val="en-US"/>
        </w:rPr>
      </w:pPr>
      <w:r>
        <w:rPr>
          <w:lang w:val="en-US"/>
        </w:rPr>
        <w:t>Whatever the result, change the breeding factor of the mature individuals such that the result (perish of flourish) changes.  Change the factor in steps of 0.1, and find at which new value the change occurs (if any).</w:t>
      </w:r>
    </w:p>
    <w:p>
      <w:pPr>
        <w:pStyle w:val="ListParagraph"/>
        <w:numPr>
          <w:ilvl w:val="0"/>
          <w:numId w:val="6"/>
        </w:numPr>
        <w:rPr>
          <w:lang w:val="en-US"/>
        </w:rPr>
      </w:pPr>
      <w:r>
        <w:rPr>
          <w:lang w:val="en-US"/>
        </w:rPr>
        <w:t>Put that number to 0.8 again and change the number specifying the evolution from mature to mature such that you switch the result again.  Move in steps of 0.1.  What’s the first number causing the change?</w:t>
      </w:r>
    </w:p>
    <w:p>
      <w:pPr>
        <w:pStyle w:val="ListParagraph"/>
        <w:numPr>
          <w:ilvl w:val="0"/>
          <w:numId w:val="6"/>
        </w:numPr>
        <w:rPr>
          <w:lang w:val="en-US"/>
        </w:rPr>
      </w:pPr>
      <w:r>
        <w:rPr>
          <w:lang w:val="en-US"/>
        </w:rPr>
        <w:t>What would this 3x3 matrix look like when all individuals were female?</w:t>
      </w:r>
    </w:p>
    <w:p>
      <w:pPr>
        <w:pStyle w:val="Heading1"/>
        <w:shd w:val="clear" w:fill="555555"/>
        <w:rPr/>
      </w:pPr>
      <w:bookmarkStart w:id="23" w:name="_Toc452664327"/>
      <w:bookmarkStart w:id="24" w:name="_Toc24719245"/>
      <w:r>
        <w:rPr/>
        <w:t>References</w:t>
      </w:r>
      <w:bookmarkEnd w:id="23"/>
      <w:bookmarkEnd w:id="24"/>
    </w:p>
    <w:p>
      <w:pPr>
        <w:pStyle w:val="Heading2"/>
        <w:ind w:left="790" w:hanging="790"/>
        <w:rPr/>
      </w:pPr>
      <w:bookmarkStart w:id="25" w:name="_Toc24719246"/>
      <w:bookmarkStart w:id="26" w:name="_Initializer_list"/>
      <w:bookmarkStart w:id="27" w:name="_Size_member_function"/>
      <w:bookmarkEnd w:id="26"/>
      <w:bookmarkEnd w:id="27"/>
      <w:r>
        <w:rPr/>
        <w:t>Demos in art and programming</w:t>
      </w:r>
      <w:bookmarkEnd w:id="25"/>
    </w:p>
    <w:p>
      <w:pPr>
        <w:pStyle w:val="ListParagraph"/>
        <w:numPr>
          <w:ilvl w:val="0"/>
          <w:numId w:val="8"/>
        </w:numPr>
        <w:rPr/>
      </w:pPr>
      <w:r>
        <w:rPr>
          <w:lang w:val="en-US"/>
        </w:rPr>
        <w:t xml:space="preserve">If you want to program some advanced graphical matrix operations, have a look at </w:t>
      </w:r>
      <w:hyperlink r:id="rId31">
        <w:r>
          <w:rPr>
            <w:rStyle w:val="InternetLink"/>
            <w:lang w:val="en-US"/>
          </w:rPr>
          <w:t>Kernel (image processing)</w:t>
        </w:r>
      </w:hyperlink>
      <w:r>
        <w:rPr>
          <w:lang w:val="en-US"/>
        </w:rPr>
        <w:t xml:space="preserve">.  </w:t>
      </w:r>
      <w:r>
        <w:rPr/>
        <w:t>These matrix operations allow you to enhance digital material.</w:t>
      </w:r>
    </w:p>
    <w:p>
      <w:pPr>
        <w:pStyle w:val="ListParagraph"/>
        <w:numPr>
          <w:ilvl w:val="0"/>
          <w:numId w:val="8"/>
        </w:numPr>
        <w:rPr>
          <w:lang w:val="en-US"/>
        </w:rPr>
      </w:pPr>
      <w:r>
        <w:rPr>
          <w:lang w:val="en-US"/>
        </w:rPr>
        <w:t xml:space="preserve">The population matrix is a simplified version of </w:t>
      </w:r>
      <w:hyperlink r:id="rId32">
        <w:r>
          <w:rPr>
            <w:rStyle w:val="InternetLink"/>
            <w:lang w:val="en-US"/>
          </w:rPr>
          <w:t>Markov chains</w:t>
        </w:r>
      </w:hyperlink>
      <w:r>
        <w:rPr>
          <w:lang w:val="en-US"/>
        </w:rPr>
        <w:t xml:space="preserve">.  A different population approach can be found at </w:t>
      </w:r>
      <w:hyperlink r:id="rId33">
        <w:r>
          <w:rPr>
            <w:rStyle w:val="InternetLink"/>
            <w:lang w:val="en-US"/>
          </w:rPr>
          <w:t>Lotka–Volterra_equations (predator-prey)</w:t>
        </w:r>
      </w:hyperlink>
      <w:bookmarkStart w:id="28" w:name="_Toc403840176"/>
      <w:bookmarkStart w:id="29" w:name="_Toc403895800"/>
      <w:bookmarkEnd w:id="28"/>
      <w:bookmarkEnd w:id="29"/>
    </w:p>
    <w:p>
      <w:pPr>
        <w:pStyle w:val="Normal"/>
        <w:spacing w:before="0" w:after="120"/>
        <w:rPr>
          <w:lang w:val="en-US"/>
        </w:rPr>
      </w:pPr>
      <w:r>
        <w:rPr/>
      </w:r>
    </w:p>
    <w:sectPr>
      <w:headerReference w:type="default" r:id="rId34"/>
      <w:footerReference w:type="default" r:id="rId35"/>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11</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11</w:t>
    </w:r>
    <w:r>
      <w:rPr>
        <w:color w:val="555555"/>
      </w:rPr>
      <w:fldChar w:fldCharType="end"/>
    </w:r>
    <w:r>
      <w:rPr>
        <w:color w:val="555555"/>
      </w:rPr>
      <w:t xml:space="preserve"> -</w:t>
      <w:tab/>
      <w:tab/>
      <w:t>Version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Lab Applied Maths &amp; Physics</w:t>
      <w:tab/>
      <w:tab/>
    </w:r>
    <w:r>
      <w:rPr>
        <w:b/>
        <w:lang w:val="en-US"/>
      </w:rPr>
      <w:t>VERSION 2021-22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suppressAutoHyphens w:val="true"/>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link w:val="Heading3Char"/>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Heading3Char" w:customStyle="1">
    <w:name w:val="Heading 3 Char"/>
    <w:basedOn w:val="DefaultParagraphFont"/>
    <w:link w:val="Heading3"/>
    <w:qFormat/>
    <w:rsid w:val="00df3a2e"/>
    <w:rPr>
      <w:rFonts w:ascii="Verdana" w:hAnsi="Verdana" w:cs="Arial"/>
      <w:b/>
      <w:bCs/>
      <w:color w:val="555555"/>
      <w:sz w:val="24"/>
      <w:szCs w:val="26"/>
      <w:lang w:val="en-U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hyperlink" Target="https://www.youtube.com/watch?v=2rWr2QlQm4k" TargetMode="External"/><Relationship Id="rId31" Type="http://schemas.openxmlformats.org/officeDocument/2006/relationships/hyperlink" Target="https://en.wikipedia.org/wiki/Kernel_(image_processing)" TargetMode="External"/><Relationship Id="rId32" Type="http://schemas.openxmlformats.org/officeDocument/2006/relationships/hyperlink" Target="https://en.wikipedia.org/wiki/Markov_chain" TargetMode="External"/><Relationship Id="rId33" Type="http://schemas.openxmlformats.org/officeDocument/2006/relationships/hyperlink" Target="https://en.wikipedia.org/wiki/Lotka&#8211;Volterra_equations"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Relationship Id="rId43"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 ma:contentTypeDescription="Create a new document." ma:contentTypeScope="" ma:versionID="eccec9ab698a1335073c0439fa1400b1">
  <xsd:schema xmlns:xsd="http://www.w3.org/2001/XMLSchema" xmlns:xs="http://www.w3.org/2001/XMLSchema" xmlns:p="http://schemas.microsoft.com/office/2006/metadata/properties" xmlns:ns2="128482ec-0431-40d5-ab26-89ea2a4f3ccd" xmlns:ns3="60eb0cf4-ae2a-4762-800a-cb593b869ecb" xmlns:ns4="http://schemas.microsoft.com/sharepoint/v4" targetNamespace="http://schemas.microsoft.com/office/2006/metadata/properties" ma:root="true" ma:fieldsID="aaae72f1ee77cefaf03c2b739980ebe3" ns2:_="" ns3:_="" ns4:_="">
    <xsd:import namespace="128482ec-0431-40d5-ab26-89ea2a4f3ccd"/>
    <xsd:import namespace="60eb0cf4-ae2a-4762-800a-cb593b869ecb"/>
    <xsd:import namespace="http://schemas.microsoft.com/sharepoint/v4"/>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FF2DE-7F3C-45FA-883D-05B439ED0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A94ED8-22F6-498F-9F43-490CBD23CAE3}">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3.xml><?xml version="1.0" encoding="utf-8"?>
<ds:datastoreItem xmlns:ds="http://schemas.openxmlformats.org/officeDocument/2006/customXml" ds:itemID="{EB243905-97FF-4EB4-95B9-436211EF32F9}">
  <ds:schemaRefs>
    <ds:schemaRef ds:uri="http://schemas.microsoft.com/sharepoint/v3/contenttype/forms"/>
  </ds:schemaRefs>
</ds:datastoreItem>
</file>

<file path=customXml/itemProps4.xml><?xml version="1.0" encoding="utf-8"?>
<ds:datastoreItem xmlns:ds="http://schemas.openxmlformats.org/officeDocument/2006/customXml" ds:itemID="{73825389-FCEA-4348-81A6-6F305D47A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58</TotalTime>
  <Application>LibreOffice/7.1.5.2$Windows_X86_64 LibreOffice_project/85f04e9f809797b8199d13c421bd8a2b025d52b5</Application>
  <AppVersion>15.0000</AppVersion>
  <Pages>11</Pages>
  <Words>1741</Words>
  <Characters>7960</Characters>
  <CharactersWithSpaces>9523</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2020-11-24T18:30:00Z</dcterms:created>
  <dc:creator>Marleen.De.Wandel</dc:creator>
  <dc:description/>
  <dc:language>en-GB</dc:language>
  <cp:lastModifiedBy/>
  <cp:lastPrinted>2017-02-21T12:48:00Z</cp:lastPrinted>
  <dcterms:modified xsi:type="dcterms:W3CDTF">2022-01-12T18:51:46Z</dcterms:modified>
  <cp:revision>33</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