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7F1" w:rsidRDefault="003517F1">
      <w:r>
        <w:t>Europe seems to loosing popularity amongst its citizens, especially the younger citizens. One of the telling data point for this would be the data on voter turnout from elections. The trend overall has been steadily declining with just 43% [1] turnout amount all citizens in the last poll held in 2009. More telling is the date on youth aged 18-24 whose turnout was only 29% [2] down 4% from 2004 elections.</w:t>
      </w:r>
    </w:p>
    <w:p w:rsidR="00AA5375" w:rsidRDefault="003517F1">
      <w:r>
        <w:t xml:space="preserve">Coming from India which comprises </w:t>
      </w:r>
      <w:r w:rsidR="00AA5375">
        <w:t xml:space="preserve">of </w:t>
      </w:r>
      <w:r>
        <w:t xml:space="preserve">a group of states which speaks different </w:t>
      </w:r>
      <w:r w:rsidR="00AA5375">
        <w:t>languages,</w:t>
      </w:r>
      <w:r>
        <w:t xml:space="preserve"> which is culturally and </w:t>
      </w:r>
      <w:r w:rsidR="00AA5375">
        <w:t>demographically distinct [3], but with a distinct Indian identify, binding them all together, I would go to make the argument what Europe lacks is a distinct Europe identify. India for example has national sporting teams especially cricket that binds them together, a shared heritage of freedom struggle, a religious identify that cuts across multiple states and common languages that cuts across state boundaries and help to define a common Indian identify</w:t>
      </w:r>
    </w:p>
    <w:p w:rsidR="00AA5375" w:rsidRDefault="00AA5375" w:rsidP="007D049F">
      <w:r>
        <w:t xml:space="preserve">Europe by contrast was created mostly for economic reasons [4] with little though given to European cultural identity. </w:t>
      </w:r>
      <w:r w:rsidR="007D049F">
        <w:t>A similar view from the youth itself, came forth in the “</w:t>
      </w:r>
      <w:r w:rsidR="007D049F">
        <w:t xml:space="preserve">EUROPEAN YOUNG LEADERS: </w:t>
      </w:r>
      <w:r w:rsidR="007D049F">
        <w:t xml:space="preserve"> </w:t>
      </w:r>
      <w:r w:rsidR="007D049F">
        <w:t>‘40 UNDER 40</w:t>
      </w:r>
      <w:r w:rsidR="007D049F">
        <w:t xml:space="preserve">” session held in Paris as early as 2011[5]. In addition, today not just in Europe but around the world there is rising dissolution with increased inequality between [6] the rich and the poor and what the majority [the 99%) sees as the exploitative nature of capitalism. All this leads </w:t>
      </w:r>
    </w:p>
    <w:p w:rsidR="00AA5375" w:rsidRDefault="00AA5375"/>
    <w:p w:rsidR="003517F1" w:rsidRDefault="003517F1"/>
    <w:p w:rsidR="003517F1" w:rsidRDefault="003517F1" w:rsidP="003517F1">
      <w:pPr>
        <w:autoSpaceDE w:val="0"/>
        <w:autoSpaceDN w:val="0"/>
        <w:adjustRightInd w:val="0"/>
        <w:spacing w:after="0" w:line="240" w:lineRule="auto"/>
        <w:rPr>
          <w:rFonts w:ascii="EurostileBold" w:hAnsi="EurostileBold" w:cs="EurostileBold"/>
          <w:b/>
          <w:bCs/>
          <w:color w:val="000000"/>
          <w:sz w:val="24"/>
          <w:szCs w:val="24"/>
        </w:rPr>
      </w:pPr>
      <w:r>
        <w:rPr>
          <w:rFonts w:ascii="EurostileBold" w:hAnsi="EurostileBold" w:cs="EurostileBold"/>
          <w:b/>
          <w:bCs/>
          <w:color w:val="000000"/>
          <w:sz w:val="24"/>
          <w:szCs w:val="24"/>
        </w:rPr>
        <w:t>References</w:t>
      </w:r>
    </w:p>
    <w:p w:rsidR="007D049F" w:rsidRDefault="007D049F" w:rsidP="003517F1">
      <w:pPr>
        <w:autoSpaceDE w:val="0"/>
        <w:autoSpaceDN w:val="0"/>
        <w:adjustRightInd w:val="0"/>
        <w:spacing w:after="0" w:line="240" w:lineRule="auto"/>
        <w:rPr>
          <w:rFonts w:ascii="EurostileBold" w:hAnsi="EurostileBold" w:cs="EurostileBold"/>
          <w:b/>
          <w:bCs/>
          <w:color w:val="000000"/>
          <w:sz w:val="24"/>
          <w:szCs w:val="24"/>
        </w:rPr>
      </w:pPr>
    </w:p>
    <w:p w:rsidR="003517F1" w:rsidRDefault="003517F1" w:rsidP="003517F1">
      <w:pPr>
        <w:autoSpaceDE w:val="0"/>
        <w:autoSpaceDN w:val="0"/>
        <w:adjustRightInd w:val="0"/>
        <w:spacing w:after="0" w:line="240" w:lineRule="auto"/>
        <w:rPr>
          <w:rFonts w:ascii="EurostileRegular" w:hAnsi="EurostileRegular" w:cs="EurostileRegular"/>
          <w:color w:val="000000"/>
          <w:sz w:val="24"/>
          <w:szCs w:val="24"/>
        </w:rPr>
      </w:pPr>
      <w:r>
        <w:rPr>
          <w:rFonts w:ascii="EurostileRegular" w:hAnsi="EurostileRegular" w:cs="EurostileRegular"/>
          <w:color w:val="000000"/>
          <w:sz w:val="24"/>
          <w:szCs w:val="24"/>
        </w:rPr>
        <w:t>[1]</w:t>
      </w:r>
      <w:r>
        <w:rPr>
          <w:rFonts w:ascii="EurostileRegular" w:hAnsi="EurostileRegular" w:cs="EurostileRegular"/>
          <w:color w:val="000000"/>
          <w:sz w:val="24"/>
          <w:szCs w:val="24"/>
        </w:rPr>
        <w:t xml:space="preserve"> Lecture 1-8, Eur</w:t>
      </w:r>
      <w:r w:rsidRPr="003517F1">
        <w:rPr>
          <w:rFonts w:ascii="EurostileRegular" w:hAnsi="EurostileRegular" w:cs="EurostileRegular"/>
          <w:color w:val="000000"/>
          <w:sz w:val="24"/>
          <w:szCs w:val="24"/>
        </w:rPr>
        <w:t>o</w:t>
      </w:r>
      <w:r>
        <w:rPr>
          <w:rFonts w:ascii="EurostileRegular" w:hAnsi="EurostileRegular" w:cs="EurostileRegular"/>
          <w:color w:val="000000"/>
          <w:sz w:val="24"/>
          <w:szCs w:val="24"/>
        </w:rPr>
        <w:t>p</w:t>
      </w:r>
      <w:r w:rsidRPr="003517F1">
        <w:rPr>
          <w:rFonts w:ascii="EurostileRegular" w:hAnsi="EurostileRegular" w:cs="EurostileRegular"/>
          <w:color w:val="000000"/>
          <w:sz w:val="24"/>
          <w:szCs w:val="24"/>
        </w:rPr>
        <w:t>e</w:t>
      </w:r>
      <w:r>
        <w:rPr>
          <w:rFonts w:ascii="EurostileRegular" w:hAnsi="EurostileRegular" w:cs="EurostileRegular"/>
          <w:color w:val="000000"/>
          <w:sz w:val="24"/>
          <w:szCs w:val="24"/>
        </w:rPr>
        <w:t>a</w:t>
      </w:r>
      <w:r w:rsidRPr="003517F1">
        <w:rPr>
          <w:rFonts w:ascii="EurostileRegular" w:hAnsi="EurostileRegular" w:cs="EurostileRegular"/>
          <w:color w:val="000000"/>
          <w:sz w:val="24"/>
          <w:szCs w:val="24"/>
        </w:rPr>
        <w:t>n paradox</w:t>
      </w:r>
      <w:r>
        <w:rPr>
          <w:rFonts w:ascii="EurostileRegular" w:hAnsi="EurostileRegular" w:cs="EurostileRegular"/>
          <w:color w:val="000000"/>
          <w:sz w:val="24"/>
          <w:szCs w:val="24"/>
        </w:rPr>
        <w:t xml:space="preserve">: </w:t>
      </w:r>
      <w:hyperlink r:id="rId6" w:history="1">
        <w:r w:rsidRPr="007D049F">
          <w:rPr>
            <w:color w:val="000000"/>
          </w:rPr>
          <w:t>https://class.coursera.org/europe-001/lecture/19</w:t>
        </w:r>
      </w:hyperlink>
    </w:p>
    <w:p w:rsidR="003517F1" w:rsidRDefault="003517F1" w:rsidP="003517F1">
      <w:pPr>
        <w:autoSpaceDE w:val="0"/>
        <w:autoSpaceDN w:val="0"/>
        <w:adjustRightInd w:val="0"/>
        <w:spacing w:after="0" w:line="240" w:lineRule="auto"/>
        <w:rPr>
          <w:rFonts w:ascii="EurostileRegular" w:hAnsi="EurostileRegular" w:cs="EurostileRegular"/>
          <w:color w:val="000000"/>
          <w:sz w:val="24"/>
          <w:szCs w:val="24"/>
        </w:rPr>
      </w:pPr>
    </w:p>
    <w:p w:rsidR="003517F1" w:rsidRPr="007D049F" w:rsidRDefault="003517F1" w:rsidP="003517F1">
      <w:pPr>
        <w:autoSpaceDE w:val="0"/>
        <w:autoSpaceDN w:val="0"/>
        <w:adjustRightInd w:val="0"/>
        <w:spacing w:after="0" w:line="240" w:lineRule="auto"/>
        <w:rPr>
          <w:rFonts w:ascii="EurostileRegular" w:hAnsi="EurostileRegular" w:cs="EurostileRegular"/>
          <w:color w:val="000000"/>
          <w:sz w:val="24"/>
          <w:szCs w:val="24"/>
        </w:rPr>
      </w:pPr>
      <w:r>
        <w:rPr>
          <w:rFonts w:ascii="EurostileRegular" w:hAnsi="EurostileRegular" w:cs="EurostileRegular"/>
          <w:color w:val="000000"/>
          <w:sz w:val="24"/>
          <w:szCs w:val="24"/>
        </w:rPr>
        <w:t>[2]</w:t>
      </w:r>
      <w:r w:rsidR="007D049F">
        <w:rPr>
          <w:rFonts w:ascii="EurostileRegular" w:hAnsi="EurostileRegular" w:cs="EurostileRegular"/>
          <w:color w:val="000000"/>
          <w:sz w:val="24"/>
          <w:szCs w:val="24"/>
        </w:rPr>
        <w:t>, [5]</w:t>
      </w:r>
      <w:r>
        <w:rPr>
          <w:rFonts w:ascii="EurostileRegular" w:hAnsi="EurostileRegular" w:cs="EurostileRegular"/>
          <w:color w:val="000000"/>
          <w:sz w:val="24"/>
          <w:szCs w:val="24"/>
        </w:rPr>
        <w:t xml:space="preserve"> </w:t>
      </w:r>
      <w:hyperlink r:id="rId7" w:history="1">
        <w:r w:rsidRPr="007D049F">
          <w:rPr>
            <w:color w:val="000000"/>
          </w:rPr>
          <w:t>http://www.europarl.europa.eu/RegData/bibliotheque/briefing/2011/110206/LDM_BRI(2011)110206_REV1_EN.pdf</w:t>
        </w:r>
      </w:hyperlink>
    </w:p>
    <w:p w:rsidR="003517F1" w:rsidRDefault="003517F1" w:rsidP="003517F1">
      <w:pPr>
        <w:autoSpaceDE w:val="0"/>
        <w:autoSpaceDN w:val="0"/>
        <w:adjustRightInd w:val="0"/>
        <w:spacing w:after="0" w:line="240" w:lineRule="auto"/>
        <w:rPr>
          <w:rFonts w:ascii="EurostileRegular" w:hAnsi="EurostileRegular" w:cs="EurostileRegular"/>
          <w:color w:val="000000"/>
          <w:sz w:val="24"/>
          <w:szCs w:val="24"/>
        </w:rPr>
      </w:pPr>
    </w:p>
    <w:p w:rsidR="00AA5375" w:rsidRPr="007D049F" w:rsidRDefault="00AA5375" w:rsidP="007D049F">
      <w:pPr>
        <w:autoSpaceDE w:val="0"/>
        <w:autoSpaceDN w:val="0"/>
        <w:adjustRightInd w:val="0"/>
        <w:spacing w:after="0" w:line="240" w:lineRule="auto"/>
        <w:rPr>
          <w:color w:val="000000"/>
        </w:rPr>
      </w:pPr>
      <w:r>
        <w:rPr>
          <w:rFonts w:ascii="EurostileRegular" w:hAnsi="EurostileRegular" w:cs="EurostileRegular"/>
          <w:color w:val="000000"/>
          <w:sz w:val="24"/>
          <w:szCs w:val="24"/>
        </w:rPr>
        <w:t xml:space="preserve">[3] </w:t>
      </w:r>
      <w:r w:rsidRPr="007D049F">
        <w:rPr>
          <w:color w:val="000000"/>
        </w:rPr>
        <w:t>en.wikipedia.org/wiki/India‎</w:t>
      </w:r>
    </w:p>
    <w:p w:rsidR="00AA5375" w:rsidRPr="007D049F" w:rsidRDefault="00AA5375" w:rsidP="007D049F">
      <w:pPr>
        <w:autoSpaceDE w:val="0"/>
        <w:autoSpaceDN w:val="0"/>
        <w:adjustRightInd w:val="0"/>
        <w:spacing w:after="0" w:line="240" w:lineRule="auto"/>
        <w:rPr>
          <w:rFonts w:ascii="EurostileRegular" w:hAnsi="EurostileRegular" w:cs="EurostileRegular"/>
          <w:color w:val="000000"/>
          <w:sz w:val="24"/>
          <w:szCs w:val="24"/>
        </w:rPr>
      </w:pPr>
    </w:p>
    <w:p w:rsidR="00AA5375" w:rsidRPr="007D049F" w:rsidRDefault="00AA5375" w:rsidP="007D049F">
      <w:pPr>
        <w:autoSpaceDE w:val="0"/>
        <w:autoSpaceDN w:val="0"/>
        <w:adjustRightInd w:val="0"/>
        <w:spacing w:after="0" w:line="240" w:lineRule="auto"/>
        <w:rPr>
          <w:color w:val="000000"/>
        </w:rPr>
      </w:pPr>
      <w:r w:rsidRPr="007D049F">
        <w:rPr>
          <w:color w:val="000000"/>
        </w:rPr>
        <w:t xml:space="preserve">[4] </w:t>
      </w:r>
      <w:proofErr w:type="gramStart"/>
      <w:r w:rsidRPr="007D049F">
        <w:rPr>
          <w:color w:val="000000"/>
        </w:rPr>
        <w:t>birth</w:t>
      </w:r>
      <w:proofErr w:type="gramEnd"/>
      <w:r w:rsidRPr="007D049F">
        <w:rPr>
          <w:color w:val="000000"/>
        </w:rPr>
        <w:t xml:space="preserve"> of Europe : https://class.coursera.org/europe-001/lecture/21</w:t>
      </w:r>
    </w:p>
    <w:p w:rsidR="00AA5375" w:rsidRPr="007D049F" w:rsidRDefault="00AA5375" w:rsidP="00AA5375">
      <w:pPr>
        <w:autoSpaceDE w:val="0"/>
        <w:autoSpaceDN w:val="0"/>
        <w:adjustRightInd w:val="0"/>
        <w:spacing w:after="0" w:line="240" w:lineRule="auto"/>
        <w:rPr>
          <w:rFonts w:ascii="EurostileRegular" w:hAnsi="EurostileRegular" w:cs="EurostileRegular"/>
          <w:color w:val="000000"/>
          <w:sz w:val="24"/>
          <w:szCs w:val="24"/>
        </w:rPr>
      </w:pPr>
    </w:p>
    <w:p w:rsidR="007D049F" w:rsidRPr="007D049F" w:rsidRDefault="007D049F" w:rsidP="007D049F">
      <w:pPr>
        <w:autoSpaceDE w:val="0"/>
        <w:autoSpaceDN w:val="0"/>
        <w:adjustRightInd w:val="0"/>
        <w:spacing w:after="0" w:line="240" w:lineRule="auto"/>
        <w:rPr>
          <w:color w:val="000000"/>
          <w:sz w:val="24"/>
          <w:szCs w:val="24"/>
        </w:rPr>
      </w:pPr>
      <w:r>
        <w:rPr>
          <w:color w:val="000000"/>
        </w:rPr>
        <w:t>[6</w:t>
      </w:r>
      <w:r w:rsidRPr="007D049F">
        <w:rPr>
          <w:color w:val="000000"/>
        </w:rPr>
        <w:t>] en.wikipedia.org/wiki/We_are_the_99%25</w:t>
      </w:r>
      <w:r w:rsidRPr="007D049F">
        <w:rPr>
          <w:color w:val="000000"/>
          <w:sz w:val="24"/>
          <w:szCs w:val="24"/>
        </w:rPr>
        <w:t>‎</w:t>
      </w:r>
    </w:p>
    <w:p w:rsidR="003517F1" w:rsidRPr="007D049F" w:rsidRDefault="007D049F" w:rsidP="007D049F">
      <w:pPr>
        <w:shd w:val="clear" w:color="auto" w:fill="FFFFFF"/>
        <w:spacing w:after="0" w:line="240" w:lineRule="auto"/>
        <w:ind w:left="45"/>
        <w:textAlignment w:val="center"/>
        <w:rPr>
          <w:rFonts w:ascii="Arial" w:eastAsia="Times New Roman" w:hAnsi="Arial" w:cs="Arial"/>
          <w:color w:val="666666"/>
          <w:sz w:val="20"/>
          <w:szCs w:val="20"/>
          <w:lang w:eastAsia="en-AU"/>
        </w:rPr>
      </w:pPr>
      <w:r w:rsidRPr="007D049F">
        <w:rPr>
          <w:rFonts w:ascii="Arial" w:eastAsia="Times New Roman" w:hAnsi="Arial" w:cs="Arial"/>
          <w:color w:val="444444"/>
          <w:sz w:val="24"/>
          <w:szCs w:val="24"/>
          <w:shd w:val="clear" w:color="auto" w:fill="FFFFFF"/>
          <w:lang w:eastAsia="en-AU"/>
        </w:rPr>
        <w:br/>
      </w:r>
      <w:bookmarkStart w:id="0" w:name="_GoBack"/>
      <w:bookmarkEnd w:id="0"/>
    </w:p>
    <w:sectPr w:rsidR="003517F1" w:rsidRPr="007D0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urostileBold">
    <w:panose1 w:val="00000000000000000000"/>
    <w:charset w:val="00"/>
    <w:family w:val="swiss"/>
    <w:notTrueType/>
    <w:pitch w:val="default"/>
    <w:sig w:usb0="00000003" w:usb1="00000000" w:usb2="00000000" w:usb3="00000000" w:csb0="00000001" w:csb1="00000000"/>
  </w:font>
  <w:font w:name="EurostileRegula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425CD"/>
    <w:multiLevelType w:val="multilevel"/>
    <w:tmpl w:val="B46E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7F1"/>
    <w:rsid w:val="003517F1"/>
    <w:rsid w:val="007D049F"/>
    <w:rsid w:val="00AA5375"/>
    <w:rsid w:val="00C53F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537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7F1"/>
    <w:rPr>
      <w:color w:val="0000FF" w:themeColor="hyperlink"/>
      <w:u w:val="single"/>
    </w:rPr>
  </w:style>
  <w:style w:type="character" w:customStyle="1" w:styleId="Heading3Char">
    <w:name w:val="Heading 3 Char"/>
    <w:basedOn w:val="DefaultParagraphFont"/>
    <w:link w:val="Heading3"/>
    <w:uiPriority w:val="9"/>
    <w:rsid w:val="00AA5375"/>
    <w:rPr>
      <w:rFonts w:ascii="Times New Roman" w:eastAsia="Times New Roman" w:hAnsi="Times New Roman" w:cs="Times New Roman"/>
      <w:b/>
      <w:bCs/>
      <w:sz w:val="27"/>
      <w:szCs w:val="27"/>
      <w:lang w:eastAsia="en-AU"/>
    </w:rPr>
  </w:style>
  <w:style w:type="character" w:styleId="Emphasis">
    <w:name w:val="Emphasis"/>
    <w:basedOn w:val="DefaultParagraphFont"/>
    <w:uiPriority w:val="20"/>
    <w:qFormat/>
    <w:rsid w:val="00AA5375"/>
    <w:rPr>
      <w:i/>
      <w:iCs/>
    </w:rPr>
  </w:style>
  <w:style w:type="character" w:customStyle="1" w:styleId="apple-converted-space">
    <w:name w:val="apple-converted-space"/>
    <w:basedOn w:val="DefaultParagraphFont"/>
    <w:rsid w:val="00AA5375"/>
  </w:style>
  <w:style w:type="character" w:styleId="HTMLCite">
    <w:name w:val="HTML Cite"/>
    <w:basedOn w:val="DefaultParagraphFont"/>
    <w:uiPriority w:val="99"/>
    <w:semiHidden/>
    <w:unhideWhenUsed/>
    <w:rsid w:val="00AA537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537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7F1"/>
    <w:rPr>
      <w:color w:val="0000FF" w:themeColor="hyperlink"/>
      <w:u w:val="single"/>
    </w:rPr>
  </w:style>
  <w:style w:type="character" w:customStyle="1" w:styleId="Heading3Char">
    <w:name w:val="Heading 3 Char"/>
    <w:basedOn w:val="DefaultParagraphFont"/>
    <w:link w:val="Heading3"/>
    <w:uiPriority w:val="9"/>
    <w:rsid w:val="00AA5375"/>
    <w:rPr>
      <w:rFonts w:ascii="Times New Roman" w:eastAsia="Times New Roman" w:hAnsi="Times New Roman" w:cs="Times New Roman"/>
      <w:b/>
      <w:bCs/>
      <w:sz w:val="27"/>
      <w:szCs w:val="27"/>
      <w:lang w:eastAsia="en-AU"/>
    </w:rPr>
  </w:style>
  <w:style w:type="character" w:styleId="Emphasis">
    <w:name w:val="Emphasis"/>
    <w:basedOn w:val="DefaultParagraphFont"/>
    <w:uiPriority w:val="20"/>
    <w:qFormat/>
    <w:rsid w:val="00AA5375"/>
    <w:rPr>
      <w:i/>
      <w:iCs/>
    </w:rPr>
  </w:style>
  <w:style w:type="character" w:customStyle="1" w:styleId="apple-converted-space">
    <w:name w:val="apple-converted-space"/>
    <w:basedOn w:val="DefaultParagraphFont"/>
    <w:rsid w:val="00AA5375"/>
  </w:style>
  <w:style w:type="character" w:styleId="HTMLCite">
    <w:name w:val="HTML Cite"/>
    <w:basedOn w:val="DefaultParagraphFont"/>
    <w:uiPriority w:val="99"/>
    <w:semiHidden/>
    <w:unhideWhenUsed/>
    <w:rsid w:val="00AA53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6004">
      <w:bodyDiv w:val="1"/>
      <w:marLeft w:val="0"/>
      <w:marRight w:val="0"/>
      <w:marTop w:val="0"/>
      <w:marBottom w:val="0"/>
      <w:divBdr>
        <w:top w:val="none" w:sz="0" w:space="0" w:color="auto"/>
        <w:left w:val="none" w:sz="0" w:space="0" w:color="auto"/>
        <w:bottom w:val="none" w:sz="0" w:space="0" w:color="auto"/>
        <w:right w:val="none" w:sz="0" w:space="0" w:color="auto"/>
      </w:divBdr>
      <w:divsChild>
        <w:div w:id="2054496962">
          <w:marLeft w:val="0"/>
          <w:marRight w:val="0"/>
          <w:marTop w:val="0"/>
          <w:marBottom w:val="15"/>
          <w:divBdr>
            <w:top w:val="none" w:sz="0" w:space="0" w:color="auto"/>
            <w:left w:val="none" w:sz="0" w:space="0" w:color="auto"/>
            <w:bottom w:val="none" w:sz="0" w:space="0" w:color="auto"/>
            <w:right w:val="none" w:sz="0" w:space="0" w:color="auto"/>
          </w:divBdr>
          <w:divsChild>
            <w:div w:id="1582639213">
              <w:marLeft w:val="45"/>
              <w:marRight w:val="45"/>
              <w:marTop w:val="0"/>
              <w:marBottom w:val="0"/>
              <w:divBdr>
                <w:top w:val="none" w:sz="0" w:space="0" w:color="auto"/>
                <w:left w:val="none" w:sz="0" w:space="0" w:color="auto"/>
                <w:bottom w:val="none" w:sz="0" w:space="0" w:color="auto"/>
                <w:right w:val="none" w:sz="0" w:space="0" w:color="auto"/>
              </w:divBdr>
              <w:divsChild>
                <w:div w:id="6879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367892">
      <w:bodyDiv w:val="1"/>
      <w:marLeft w:val="0"/>
      <w:marRight w:val="0"/>
      <w:marTop w:val="0"/>
      <w:marBottom w:val="0"/>
      <w:divBdr>
        <w:top w:val="none" w:sz="0" w:space="0" w:color="auto"/>
        <w:left w:val="none" w:sz="0" w:space="0" w:color="auto"/>
        <w:bottom w:val="none" w:sz="0" w:space="0" w:color="auto"/>
        <w:right w:val="none" w:sz="0" w:space="0" w:color="auto"/>
      </w:divBdr>
      <w:divsChild>
        <w:div w:id="1240480212">
          <w:marLeft w:val="0"/>
          <w:marRight w:val="0"/>
          <w:marTop w:val="0"/>
          <w:marBottom w:val="15"/>
          <w:divBdr>
            <w:top w:val="none" w:sz="0" w:space="0" w:color="auto"/>
            <w:left w:val="none" w:sz="0" w:space="0" w:color="auto"/>
            <w:bottom w:val="none" w:sz="0" w:space="0" w:color="auto"/>
            <w:right w:val="none" w:sz="0" w:space="0" w:color="auto"/>
          </w:divBdr>
          <w:divsChild>
            <w:div w:id="2107189933">
              <w:marLeft w:val="45"/>
              <w:marRight w:val="45"/>
              <w:marTop w:val="0"/>
              <w:marBottom w:val="0"/>
              <w:divBdr>
                <w:top w:val="none" w:sz="0" w:space="0" w:color="auto"/>
                <w:left w:val="none" w:sz="0" w:space="0" w:color="auto"/>
                <w:bottom w:val="none" w:sz="0" w:space="0" w:color="auto"/>
                <w:right w:val="none" w:sz="0" w:space="0" w:color="auto"/>
              </w:divBdr>
              <w:divsChild>
                <w:div w:id="10023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3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uroparl.europa.eu/RegData/bibliotheque/briefing/2011/110206/LDM_BRI(2011)110206_REV1_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coursera.org/europe-001/lecture/1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HCL Australia Services Pty Ltd</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Roopesh Abraham, HCL Australia</dc:creator>
  <cp:lastModifiedBy>Alex Roopesh Abraham, HCL Australia</cp:lastModifiedBy>
  <cp:revision>1</cp:revision>
  <dcterms:created xsi:type="dcterms:W3CDTF">2014-03-02T04:59:00Z</dcterms:created>
  <dcterms:modified xsi:type="dcterms:W3CDTF">2014-03-02T05:29:00Z</dcterms:modified>
</cp:coreProperties>
</file>