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636DF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1. Блок утверждения</w:t>
      </w:r>
    </w:p>
    <w:p w14:paraId="43C3FAA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{copyNumber}</w:t>
      </w:r>
    </w:p>
    <w:p w14:paraId="5074ADB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{approvalPosition}</w:t>
      </w:r>
    </w:p>
    <w:p w14:paraId="273A254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{approvalRank}</w:t>
      </w:r>
    </w:p>
    <w:p w14:paraId="7CB49A5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{approvalLastName}</w:t>
      </w:r>
    </w:p>
    <w:p w14:paraId="3791C004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{approvalFirstName}</w:t>
      </w:r>
    </w:p>
    <w:p w14:paraId="6D802D2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{approvalDay}</w:t>
      </w:r>
    </w:p>
    <w:p w14:paraId="6950E08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{approvalMonth}</w:t>
      </w:r>
    </w:p>
    <w:p w14:paraId="5EC246BA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{approvalYear}</w:t>
      </w:r>
    </w:p>
    <w:p w14:paraId="5E202370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2.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Бухгалтерские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реквизиты</w:t>
      </w:r>
    </w:p>
    <w:p w14:paraId="11FC5FA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{operationBasis}</w:t>
      </w:r>
    </w:p>
    <w:p w14:paraId="19EF171D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{militaryUnit}</w:t>
      </w:r>
    </w:p>
    <w:p w14:paraId="04566DE9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3.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Описание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события</w:t>
      </w:r>
    </w:p>
    <w:p w14:paraId="02C323D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{eventDescription}</w:t>
      </w:r>
    </w:p>
    <w:p w14:paraId="1343B32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{eventConfirmation}</w:t>
      </w:r>
    </w:p>
    <w:p w14:paraId="273D6951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{commissionConclusion}</w:t>
      </w:r>
    </w:p>
    <w:p w14:paraId="79FE1A18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4.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Имущество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(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основной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цикл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)</w:t>
      </w:r>
    </w:p>
    <w:p w14:paraId="243C0A79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{#services}</w:t>
      </w:r>
    </w:p>
    <w:p w14:paraId="2E6A9242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{service}</w:t>
      </w:r>
    </w:p>
    <w:p w14:paraId="4979C0B2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{#items}</w:t>
      </w:r>
    </w:p>
    <w:p w14:paraId="5EE25AE2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{text}</w:t>
      </w:r>
    </w:p>
    <w:p w14:paraId="2CC5715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{category}</w:t>
      </w:r>
    </w:p>
    <w:p w14:paraId="2D9AA76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{technicalCondition}</w:t>
      </w:r>
    </w:p>
    <w:p w14:paraId="21159B4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{writeOffValue}</w:t>
      </w:r>
    </w:p>
    <w:p w14:paraId="54F29961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{note}</w:t>
      </w:r>
    </w:p>
    <w:p w14:paraId="79F30CFB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{/items}</w:t>
      </w:r>
    </w:p>
    <w:p w14:paraId="7C45E4DA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{/services}</w:t>
      </w:r>
    </w:p>
    <w:p w14:paraId="2069802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 w:eastAsia="ru-RU"/>
        </w:rPr>
        <w:t xml:space="preserve">5. </w:t>
      </w:r>
      <w:r w:rsidRPr="00D12C8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ru-UA" w:eastAsia="ru-RU"/>
        </w:rPr>
        <w:t>Председатель</w:t>
      </w:r>
      <w:r w:rsidRPr="00D12C8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b/>
          <w:bCs/>
          <w:noProof/>
          <w:color w:val="000000" w:themeColor="text1"/>
          <w:sz w:val="28"/>
          <w:szCs w:val="28"/>
          <w:lang w:val="ru-UA" w:eastAsia="ru-RU"/>
        </w:rPr>
        <w:t>комиссии</w:t>
      </w:r>
    </w:p>
    <w:p w14:paraId="0A65FC83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{chairmanPosition}</w:t>
      </w:r>
    </w:p>
    <w:p w14:paraId="0594E4B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chairmanRank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3C17F483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chairmanLastName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7E0C14D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chairmanFirstName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308942D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6. Члены комиссии (цикл)</w:t>
      </w:r>
    </w:p>
    <w:p w14:paraId="1CD71DB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{#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commissionMembers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039C7C08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position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254F045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rank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63674C3C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lastName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0CE47B9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firstName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}</w:t>
      </w:r>
    </w:p>
    <w:p w14:paraId="3465B82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{/commissionMembers}</w:t>
      </w:r>
    </w:p>
    <w:p w14:paraId="3D578744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7.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Свидетели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(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цикл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)</w:t>
      </w:r>
    </w:p>
    <w:p w14:paraId="61ED0B4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{#eventWitnesses}</w:t>
      </w:r>
    </w:p>
    <w:p w14:paraId="5DD678E2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{position}</w:t>
      </w:r>
    </w:p>
    <w:p w14:paraId="07E86AF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{rank}</w:t>
      </w:r>
    </w:p>
    <w:p w14:paraId="7A5D5388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{lastName}</w:t>
      </w:r>
    </w:p>
    <w:p w14:paraId="695A90A0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{firstName}</w:t>
      </w:r>
    </w:p>
    <w:p w14:paraId="526B2CA8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{note}</w:t>
      </w:r>
    </w:p>
    <w:p w14:paraId="749CFD6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{/eventWitnesses}</w:t>
      </w:r>
    </w:p>
    <w:p w14:paraId="45B22020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8.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Начальники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служб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(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цикл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)</w:t>
      </w:r>
    </w:p>
    <w:p w14:paraId="5D873F0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{#supplyServiceChiefs}</w:t>
      </w:r>
    </w:p>
    <w:p w14:paraId="28898307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{service}</w:t>
      </w:r>
    </w:p>
    <w:p w14:paraId="3E745FB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{position}</w:t>
      </w:r>
    </w:p>
    <w:p w14:paraId="11889D7D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{rank}</w:t>
      </w:r>
    </w:p>
    <w:p w14:paraId="410E8C1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{lastName}</w:t>
      </w:r>
    </w:p>
    <w:p w14:paraId="66222E37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{firstName}</w:t>
      </w:r>
    </w:p>
    <w:p w14:paraId="4853F39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{/supplyServiceChiefs}</w:t>
      </w:r>
    </w:p>
    <w:p w14:paraId="57B481C8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9.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Экземпляры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акта</w:t>
      </w:r>
    </w:p>
    <w:p w14:paraId="42E3A9A7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{copiesCount}</w:t>
      </w:r>
    </w:p>
    <w:p w14:paraId="32F036E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{#copies}</w:t>
      </w:r>
    </w:p>
    <w:p w14:paraId="4476D71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lastRenderedPageBreak/>
        <w:t>{copyNumber}</w:t>
      </w:r>
    </w:p>
    <w:p w14:paraId="1E277144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{recipient}</w:t>
      </w:r>
    </w:p>
    <w:p w14:paraId="6A310F99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{/copies}</w:t>
      </w:r>
    </w:p>
    <w:p w14:paraId="77304EE0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10.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Заключение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 xml:space="preserve"> </w:t>
      </w: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командира</w:t>
      </w:r>
    </w:p>
    <w:p w14:paraId="134ECF9A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{commanderText}</w:t>
      </w:r>
    </w:p>
    <w:p w14:paraId="517F13E5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{commanderPosition}</w:t>
      </w:r>
    </w:p>
    <w:p w14:paraId="132B26F0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{commanderRank}</w:t>
      </w:r>
    </w:p>
    <w:p w14:paraId="79818A7E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{commanderLastName}</w:t>
      </w:r>
    </w:p>
    <w:p w14:paraId="79AB04A6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{commanderFirstName}</w:t>
      </w:r>
    </w:p>
    <w:p w14:paraId="30DE3E54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{commanderDay}</w:t>
      </w:r>
    </w:p>
    <w:p w14:paraId="5909F741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val="en-US" w:eastAsia="ru-RU"/>
        </w:rPr>
        <w:t>{commanderMonth}</w:t>
      </w:r>
    </w:p>
    <w:p w14:paraId="6E5F512D" w14:textId="77777777" w:rsidR="00D12C84" w:rsidRPr="00D12C84" w:rsidRDefault="00D12C84" w:rsidP="00D12C84">
      <w:pP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</w:pPr>
      <w:r w:rsidRPr="00D12C84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t>{commanderYear}</w:t>
      </w:r>
    </w:p>
    <w:p w14:paraId="476B9C39" w14:textId="3AC2CF44" w:rsidR="00CE1C15" w:rsidRDefault="00CE1C15" w:rsidP="00D12C84">
      <w:pPr>
        <w:rPr>
          <w:color w:val="000000" w:themeColor="text1"/>
        </w:rPr>
      </w:pPr>
    </w:p>
    <w:p w14:paraId="37CD81F8" w14:textId="006E381F" w:rsidR="00D12C84" w:rsidRPr="00D12C84" w:rsidRDefault="00D12C84" w:rsidP="00D12C84">
      <w:pPr>
        <w:rPr>
          <w:color w:val="000000" w:themeColor="text1"/>
        </w:rPr>
      </w:pPr>
      <w:r>
        <w:rPr>
          <w:color w:val="000000" w:themeColor="text1"/>
        </w:rPr>
        <w:t>14_095_20</w:t>
      </w:r>
    </w:p>
    <w:sectPr w:rsidR="00D12C84" w:rsidRPr="00D12C84" w:rsidSect="00616D70">
      <w:pgSz w:w="11906" w:h="16838" w:code="9"/>
      <w:pgMar w:top="1134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2953"/>
    <w:rsid w:val="000013BD"/>
    <w:rsid w:val="000E740C"/>
    <w:rsid w:val="001C5CF3"/>
    <w:rsid w:val="00226C28"/>
    <w:rsid w:val="0027474C"/>
    <w:rsid w:val="002B30CC"/>
    <w:rsid w:val="002D5B82"/>
    <w:rsid w:val="003D161F"/>
    <w:rsid w:val="004700A2"/>
    <w:rsid w:val="004F7228"/>
    <w:rsid w:val="00537A14"/>
    <w:rsid w:val="005550DA"/>
    <w:rsid w:val="00616D70"/>
    <w:rsid w:val="00630A75"/>
    <w:rsid w:val="00661174"/>
    <w:rsid w:val="006753F4"/>
    <w:rsid w:val="00715FF3"/>
    <w:rsid w:val="00735B0C"/>
    <w:rsid w:val="00741210"/>
    <w:rsid w:val="00846D03"/>
    <w:rsid w:val="00853D09"/>
    <w:rsid w:val="00872953"/>
    <w:rsid w:val="00A81FEE"/>
    <w:rsid w:val="00B3268B"/>
    <w:rsid w:val="00BC20AA"/>
    <w:rsid w:val="00BC5FEA"/>
    <w:rsid w:val="00C318BE"/>
    <w:rsid w:val="00CB2826"/>
    <w:rsid w:val="00CE1C15"/>
    <w:rsid w:val="00D12C84"/>
    <w:rsid w:val="00FD5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98776"/>
  <w15:chartTrackingRefBased/>
  <w15:docId w15:val="{93AA903C-AE70-45A3-BC08-08C5C4A36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16D70"/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872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u-U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2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29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  <w:lang w:val="ru-UA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2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lang w:val="ru-UA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29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lang w:val="ru-UA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2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lang w:val="ru-UA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2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lang w:val="ru-UA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2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lang w:val="ru-UA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2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lang w:val="ru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29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29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29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29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29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29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29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29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29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2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UA"/>
    </w:rPr>
  </w:style>
  <w:style w:type="character" w:customStyle="1" w:styleId="a4">
    <w:name w:val="Заголовок Знак"/>
    <w:basedOn w:val="a0"/>
    <w:link w:val="a3"/>
    <w:uiPriority w:val="10"/>
    <w:rsid w:val="008729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2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  <w:lang w:val="ru-UA"/>
    </w:rPr>
  </w:style>
  <w:style w:type="character" w:customStyle="1" w:styleId="a6">
    <w:name w:val="Подзаголовок Знак"/>
    <w:basedOn w:val="a0"/>
    <w:link w:val="a5"/>
    <w:uiPriority w:val="11"/>
    <w:rsid w:val="008729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2953"/>
    <w:pPr>
      <w:spacing w:before="160"/>
      <w:jc w:val="center"/>
    </w:pPr>
    <w:rPr>
      <w:i/>
      <w:iCs/>
      <w:color w:val="404040" w:themeColor="text1" w:themeTint="BF"/>
      <w:lang w:val="ru-UA"/>
    </w:rPr>
  </w:style>
  <w:style w:type="character" w:customStyle="1" w:styleId="22">
    <w:name w:val="Цитата 2 Знак"/>
    <w:basedOn w:val="a0"/>
    <w:link w:val="21"/>
    <w:uiPriority w:val="29"/>
    <w:rsid w:val="008729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2953"/>
    <w:pPr>
      <w:ind w:left="720"/>
      <w:contextualSpacing/>
    </w:pPr>
    <w:rPr>
      <w:lang w:val="ru-UA"/>
    </w:rPr>
  </w:style>
  <w:style w:type="character" w:styleId="a8">
    <w:name w:val="Intense Emphasis"/>
    <w:basedOn w:val="a0"/>
    <w:uiPriority w:val="21"/>
    <w:qFormat/>
    <w:rsid w:val="008729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29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lang w:val="ru-UA"/>
    </w:rPr>
  </w:style>
  <w:style w:type="character" w:customStyle="1" w:styleId="aa">
    <w:name w:val="Выделенная цитата Знак"/>
    <w:basedOn w:val="a0"/>
    <w:link w:val="a9"/>
    <w:uiPriority w:val="30"/>
    <w:rsid w:val="008729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72953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616D70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Рослый</dc:creator>
  <cp:keywords/>
  <dc:description/>
  <cp:lastModifiedBy>Александр Рослый</cp:lastModifiedBy>
  <cp:revision>19</cp:revision>
  <dcterms:created xsi:type="dcterms:W3CDTF">2026-06-15T14:46:00Z</dcterms:created>
  <dcterms:modified xsi:type="dcterms:W3CDTF">2026-06-24T17:44:00Z</dcterms:modified>
</cp:coreProperties>
</file>