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9072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860044"/>
          <w:spacing w:val="0"/>
          <w:position w:val="0"/>
          <w:sz w:val="32"/>
          <w:shd w:fill="auto" w:val="clear"/>
        </w:rPr>
        <w:t xml:space="preserve">SOMMAIRE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4536" w:leader="none"/>
          <w:tab w:val="left" w:pos="9072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right" w:pos="9204" w:leader="dot"/>
        </w:tabs>
        <w:suppressAutoHyphens w:val="true"/>
        <w:spacing w:before="12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8"/>
          <w:u w:val="single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8"/>
          <w:u w:val="single"/>
          <w:shd w:fill="auto" w:val="clear"/>
        </w:rPr>
        <w:t xml:space="preserve">CONTEXTE</w:t>
      </w:r>
      <w:r>
        <w:rPr>
          <w:rFonts w:ascii="Myriad Pro" w:hAnsi="Myriad Pro" w:cs="Myriad Pro" w:eastAsia="Myriad Pro"/>
          <w:color w:val="860044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left" w:pos="1200" w:leader="none"/>
          <w:tab w:val="right" w:pos="9203" w:leader="dot"/>
        </w:tabs>
        <w:suppressAutoHyphens w:val="true"/>
        <w:spacing w:before="0" w:after="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I.1.1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Reformulation du besoin et User Stories développées</w:t>
      </w:r>
      <w:r>
        <w:rPr>
          <w:rFonts w:ascii="Myriad Pro" w:hAnsi="Myriad Pro" w:cs="Myriad Pro" w:eastAsia="Myriad Pro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1200" w:leader="none"/>
          <w:tab w:val="right" w:pos="9203" w:leader="dot"/>
        </w:tabs>
        <w:suppressAutoHyphens w:val="true"/>
        <w:spacing w:before="0" w:after="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I.1.2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Plateforme de développement</w:t>
      </w:r>
      <w:r>
        <w:rPr>
          <w:rFonts w:ascii="Myriad Pro" w:hAnsi="Myriad Pro" w:cs="Myriad Pro" w:eastAsia="Myriad Pro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284" w:leader="none"/>
          <w:tab w:val="right" w:pos="9204" w:leader="dot"/>
        </w:tabs>
        <w:suppressAutoHyphens w:val="true"/>
        <w:spacing w:before="12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8"/>
          <w:u w:val="single"/>
          <w:shd w:fill="auto" w:val="clear"/>
        </w:rPr>
        <w:t xml:space="preserve">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8"/>
          <w:u w:val="single"/>
          <w:shd w:fill="auto" w:val="clear"/>
        </w:rPr>
        <w:t xml:space="preserve">LA CONCEPTION IHM</w:t>
      </w:r>
      <w:r>
        <w:rPr>
          <w:rFonts w:ascii="Myriad Pro" w:hAnsi="Myriad Pro" w:cs="Myriad Pro" w:eastAsia="Myriad Pro"/>
          <w:color w:val="860044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1200" w:leader="none"/>
          <w:tab w:val="right" w:pos="9203" w:leader="dot"/>
        </w:tabs>
        <w:suppressAutoHyphens w:val="true"/>
        <w:spacing w:before="0" w:after="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II.1.1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Graphe du dialogue</w:t>
      </w:r>
      <w:r>
        <w:rPr>
          <w:rFonts w:ascii="Myriad Pro" w:hAnsi="Myriad Pro" w:cs="Myriad Pro" w:eastAsia="Myriad Pro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284" w:leader="none"/>
          <w:tab w:val="right" w:pos="9204" w:leader="dot"/>
        </w:tabs>
        <w:suppressAutoHyphens w:val="true"/>
        <w:spacing w:before="12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8"/>
          <w:u w:val="single"/>
          <w:shd w:fill="auto" w:val="clear"/>
        </w:rPr>
        <w:t xml:space="preserve">III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8"/>
          <w:u w:val="single"/>
          <w:shd w:fill="auto" w:val="clear"/>
        </w:rPr>
        <w:t xml:space="preserve">CONCEPTION et développement DES COMPOSANTS</w:t>
      </w:r>
      <w:r>
        <w:rPr>
          <w:rFonts w:ascii="Myriad Pro" w:hAnsi="Myriad Pro" w:cs="Myriad Pro" w:eastAsia="Myriad Pro"/>
          <w:color w:val="860044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1400" w:leader="none"/>
          <w:tab w:val="right" w:pos="9203" w:leader="dot"/>
        </w:tabs>
        <w:suppressAutoHyphens w:val="true"/>
        <w:spacing w:before="0" w:after="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III.1.1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Les fonctionnalités</w:t>
      </w:r>
      <w:r>
        <w:rPr>
          <w:rFonts w:ascii="Myriad Pro" w:hAnsi="Myriad Pro" w:cs="Myriad Pro" w:eastAsia="Myriad Pro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1400" w:leader="none"/>
          <w:tab w:val="right" w:pos="9203" w:leader="dot"/>
        </w:tabs>
        <w:suppressAutoHyphens w:val="true"/>
        <w:spacing w:before="0" w:after="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III.1.2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Maquettes</w:t>
      </w:r>
      <w:r>
        <w:rPr>
          <w:rFonts w:ascii="Myriad Pro" w:hAnsi="Myriad Pro" w:cs="Myriad Pro" w:eastAsia="Myriad Pro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1400" w:leader="none"/>
          <w:tab w:val="right" w:pos="9203" w:leader="dot"/>
        </w:tabs>
        <w:suppressAutoHyphens w:val="true"/>
        <w:spacing w:before="0" w:after="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III.1.3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Les ressources utilisées et particularités de la Story</w:t>
      </w:r>
      <w:r>
        <w:rPr>
          <w:rFonts w:ascii="Myriad Pro" w:hAnsi="Myriad Pro" w:cs="Myriad Pro" w:eastAsia="Myriad Pro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1400" w:leader="none"/>
          <w:tab w:val="right" w:pos="9203" w:leader="dot"/>
        </w:tabs>
        <w:suppressAutoHyphens w:val="true"/>
        <w:spacing w:before="0" w:after="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III.1.4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Code développé</w:t>
      </w:r>
      <w:r>
        <w:rPr>
          <w:rFonts w:ascii="Myriad Pro" w:hAnsi="Myriad Pro" w:cs="Myriad Pro" w:eastAsia="Myriad Pro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right" w:pos="9213" w:leader="dot"/>
        </w:tabs>
        <w:suppressAutoHyphens w:val="true"/>
        <w:spacing w:before="0" w:after="0" w:line="240"/>
        <w:ind w:right="0" w:left="200" w:firstLine="0"/>
        <w:jc w:val="left"/>
        <w:rPr>
          <w:rFonts w:ascii="Arial" w:hAnsi="Arial" w:cs="Arial" w:eastAsia="Arial"/>
          <w:color w:val="339966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12"/>
        </w:numPr>
        <w:tabs>
          <w:tab w:val="left" w:pos="999" w:leader="none"/>
        </w:tabs>
        <w:suppressAutoHyphens w:val="true"/>
        <w:spacing w:before="12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860044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860044"/>
          <w:spacing w:val="0"/>
          <w:position w:val="0"/>
          <w:sz w:val="32"/>
          <w:shd w:fill="auto" w:val="clear"/>
        </w:rPr>
        <w:t xml:space="preserve">CONTEXTE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4"/>
        </w:numPr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  <w:t xml:space="preserve">Reformulation du besoin et User Stories développées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ID 1 Lister tous les clients : Affiche l'ensemble de la bdd client via un bouton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ID 4 Rechercher un client : Affiche un client de la bdd via une barre de recherche prenant en compte l'idClient, Raison Sociale, Ville et Secteur d'activité.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ID 12 Ajouter un nouveau client et ses contacts déjà connus : Créer un nouveau client et lier des contacts de la bdd à celui-ci.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ID 17 Lister les documents provenant d'un contact client : Afficher les documents d'un client via un bouton.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  <w:t xml:space="preserve">Plateforme de développement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Vous citez dans ce tableau les principaux composants logiciels de la plateforme de développement utilisée.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95" w:type="dxa"/>
      </w:tblPr>
      <w:tblGrid>
        <w:gridCol w:w="2883"/>
        <w:gridCol w:w="3481"/>
        <w:gridCol w:w="3051"/>
      </w:tblGrid>
      <w:tr>
        <w:trPr>
          <w:trHeight w:val="1" w:hRule="atLeast"/>
          <w:jc w:val="left"/>
        </w:trPr>
        <w:tc>
          <w:tcPr>
            <w:tcW w:w="288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Niveau</w:t>
            </w:r>
          </w:p>
        </w:tc>
        <w:tc>
          <w:tcPr>
            <w:tcW w:w="348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Produit</w:t>
            </w:r>
          </w:p>
        </w:tc>
        <w:tc>
          <w:tcPr>
            <w:tcW w:w="305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Remarques</w:t>
            </w:r>
          </w:p>
        </w:tc>
      </w:tr>
      <w:tr>
        <w:trPr>
          <w:trHeight w:val="720" w:hRule="auto"/>
          <w:jc w:val="left"/>
        </w:trPr>
        <w:tc>
          <w:tcPr>
            <w:tcW w:w="288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Système d’exploitation</w:t>
            </w:r>
          </w:p>
        </w:tc>
        <w:tc>
          <w:tcPr>
            <w:tcW w:w="348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4"/>
                <w:shd w:fill="auto" w:val="clear"/>
              </w:rPr>
              <w:t xml:space="preserve">Windows 10</w:t>
            </w:r>
          </w:p>
        </w:tc>
        <w:tc>
          <w:tcPr>
            <w:tcW w:w="305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288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Données</w:t>
            </w:r>
          </w:p>
        </w:tc>
        <w:tc>
          <w:tcPr>
            <w:tcW w:w="348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  <w:tc>
          <w:tcPr>
            <w:tcW w:w="305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5" w:hRule="auto"/>
          <w:jc w:val="left"/>
        </w:trPr>
        <w:tc>
          <w:tcPr>
            <w:tcW w:w="288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EDI</w:t>
            </w:r>
          </w:p>
        </w:tc>
        <w:tc>
          <w:tcPr>
            <w:tcW w:w="348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4"/>
                <w:shd w:fill="auto" w:val="clear"/>
              </w:rPr>
              <w:t xml:space="preserve">GITHUB, DISCORD, METISS</w:t>
            </w:r>
          </w:p>
        </w:tc>
        <w:tc>
          <w:tcPr>
            <w:tcW w:w="305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288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Langage(s)</w:t>
            </w:r>
          </w:p>
        </w:tc>
        <w:tc>
          <w:tcPr>
            <w:tcW w:w="348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4"/>
                <w:shd w:fill="auto" w:val="clear"/>
              </w:rPr>
              <w:t xml:space="preserve"> HTML5/CSS3/JavaScript/PHP</w:t>
            </w:r>
          </w:p>
        </w:tc>
        <w:tc>
          <w:tcPr>
            <w:tcW w:w="305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288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Autres</w:t>
            </w:r>
          </w:p>
        </w:tc>
        <w:tc>
          <w:tcPr>
            <w:tcW w:w="348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4"/>
                <w:shd w:fill="auto" w:val="clear"/>
              </w:rPr>
              <w:t xml:space="preserve">WAMP, VSC, TRELLO, FIGMA</w:t>
            </w:r>
          </w:p>
        </w:tc>
        <w:tc>
          <w:tcPr>
            <w:tcW w:w="3051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860044"/>
          <w:spacing w:val="0"/>
          <w:position w:val="0"/>
          <w:sz w:val="32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999" w:leader="none"/>
        </w:tabs>
        <w:suppressAutoHyphens w:val="true"/>
        <w:spacing w:before="12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860044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860044"/>
          <w:spacing w:val="0"/>
          <w:position w:val="0"/>
          <w:sz w:val="32"/>
          <w:shd w:fill="auto" w:val="clear"/>
        </w:rPr>
        <w:t xml:space="preserve">LA CONCEPTION IHM</w:t>
      </w:r>
    </w:p>
    <w:p>
      <w:pPr>
        <w:keepNext w:val="true"/>
        <w:numPr>
          <w:ilvl w:val="0"/>
          <w:numId w:val="47"/>
        </w:numPr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  <w:t xml:space="preserve">Graphe du dialogue </w:t>
      </w:r>
    </w:p>
    <w:p>
      <w:pPr>
        <w:keepNext w:val="true"/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Logo </w:t>
      </w:r>
    </w:p>
    <w:p>
      <w:pPr>
        <w:keepNext w:val="true"/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object w:dxaOrig="2085" w:dyaOrig="1396">
          <v:rect xmlns:o="urn:schemas-microsoft-com:office:office" xmlns:v="urn:schemas-microsoft-com:vml" id="rectole0000000000" style="width:104.25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Couleurs principales</w:t>
      </w:r>
    </w:p>
    <w:p>
      <w:pPr>
        <w:keepNext w:val="true"/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object w:dxaOrig="2814" w:dyaOrig="2267">
          <v:rect xmlns:o="urn:schemas-microsoft-com:office:office" xmlns:v="urn:schemas-microsoft-com:vml" id="rectole0000000001" style="width:140.700000pt;height:11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Tramme de navigation</w:t>
      </w:r>
    </w:p>
    <w:p>
      <w:pPr>
        <w:keepNext w:val="true"/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object w:dxaOrig="7066" w:dyaOrig="12816">
          <v:rect xmlns:o="urn:schemas-microsoft-com:office:office" xmlns:v="urn:schemas-microsoft-com:vml" id="rectole0000000002" style="width:353.300000pt;height:64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999" w:leader="none"/>
        </w:tabs>
        <w:suppressAutoHyphens w:val="true"/>
        <w:spacing w:before="120" w:after="0" w:line="240"/>
        <w:ind w:right="0" w:left="999" w:hanging="432"/>
        <w:jc w:val="left"/>
        <w:rPr>
          <w:rFonts w:ascii="Arial" w:hAnsi="Arial" w:cs="Arial" w:eastAsia="Arial"/>
          <w:b/>
          <w:caps w:val="true"/>
          <w:color w:val="860044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860044"/>
          <w:spacing w:val="0"/>
          <w:position w:val="0"/>
          <w:sz w:val="32"/>
          <w:shd w:fill="auto" w:val="clear"/>
        </w:rPr>
        <w:t xml:space="preserve">CONCEPTION et développement DES COMPOSANTS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  <w:t xml:space="preserve">Vous détaillez ce chapitre pour chaque User Story développée.</w:t>
      </w:r>
    </w:p>
    <w:p>
      <w:pPr>
        <w:suppressAutoHyphens w:val="true"/>
        <w:spacing w:before="120" w:after="0" w:line="240"/>
        <w:ind w:right="0" w:left="0" w:firstLine="0"/>
        <w:jc w:val="left"/>
        <w:rPr>
          <w:rFonts w:ascii="Arial" w:hAnsi="Arial" w:cs="Arial" w:eastAsia="Arial"/>
          <w:i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3"/>
        </w:numPr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  <w:t xml:space="preserve">Les fonctionnalités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Vous énoncez le libellé de la User Story</w:t>
      </w:r>
      <w:r>
        <w:rPr>
          <w:rFonts w:ascii="Arial" w:hAnsi="Arial" w:cs="Arial" w:eastAsia="Arial"/>
          <w:i/>
          <w:color w:val="0000FF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Vous précisez l’état de la User Story au moment de la livraison (terminée, tâches en cours).</w:t>
      </w:r>
    </w:p>
    <w:p>
      <w:pPr>
        <w:suppressAutoHyphens w:val="true"/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6"/>
        </w:numPr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  <w:t xml:space="preserve">Maquettes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Vous insérez ici une copie de chaque écran développé pour cette User Story.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8"/>
        </w:numPr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  <w:t xml:space="preserve">Les ressources utilisées et particularités de la Story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Le développement des fonctionnalités utilise des ressources diverses extérieures : tables de base de données, classes Métier ou d’accès à la BDD, bibliothèques de code... Le lien avec ces ressources doit pouvoir être retrouvé aisément par le développeur en situation de maintenance.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Exemples 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Données de la fiche salarié : matricule, nom, prénom, rue, code postal, commune, date de naissance …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Données de la fiche service : code du service, libellé, …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Si le travail de développement est bien fait, chaque écran a fait l’objet d’un maquettage validé puis d’une </w:t>
      </w:r>
      <w:r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  <w:t xml:space="preserve">programmation modulaire dûment commentée, en particulier par le ‘cartouche’ indiquant en début de script l’auteur et les relations de ce script avec les autres ressources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Vous pouvez préciser ou rappeler ici certains </w:t>
      </w: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algorithmes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ou </w:t>
      </w: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règles de gestion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particulièrement importants ou spécifiques.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0"/>
        </w:numPr>
        <w:tabs>
          <w:tab w:val="left" w:pos="1287" w:leader="none"/>
        </w:tabs>
        <w:suppressAutoHyphens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60044"/>
          <w:spacing w:val="0"/>
          <w:position w:val="0"/>
          <w:sz w:val="24"/>
          <w:shd w:fill="auto" w:val="clear"/>
        </w:rPr>
        <w:t xml:space="preserve">Code développé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Vous insérez </w:t>
      </w:r>
      <w:r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  <w:t xml:space="preserve">ici tout le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  <w:t xml:space="preserve">code HTML/CSS/JavaScript -commenté- développé pour chacun des composants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Pour des scripts communs à plusieurs User-Stories (feuille CSS, script d’accès à la base…), copiez une seule fois le code correspondant dans votre dossier.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2">
    <w:abstractNumId w:val="48"/>
  </w:num>
  <w:num w:numId="14">
    <w:abstractNumId w:val="42"/>
  </w:num>
  <w:num w:numId="16">
    <w:abstractNumId w:val="36"/>
  </w:num>
  <w:num w:numId="47">
    <w:abstractNumId w:val="30"/>
  </w:num>
  <w:num w:numId="50">
    <w:abstractNumId w:val="24"/>
  </w:num>
  <w:num w:numId="53">
    <w:abstractNumId w:val="18"/>
  </w:num>
  <w:num w:numId="56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