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9586C" w14:textId="6827038A" w:rsidR="00F839A3" w:rsidRPr="00241CD6" w:rsidRDefault="00241CD6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1C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6378ACF0" w14:textId="48AFBD3C" w:rsidR="00F839A3" w:rsidRPr="00241CD6" w:rsidRDefault="00241CD6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1C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DFFC715" w14:textId="09196564" w:rsidR="00F839A3" w:rsidRPr="00241CD6" w:rsidRDefault="00241CD6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1CD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195E8C" w14:textId="227038B9" w:rsidR="00F839A3" w:rsidRPr="00241CD6" w:rsidRDefault="00241CD6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1CD6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19E42022" w14:textId="2B0201F2" w:rsidR="00F839A3" w:rsidRPr="002F65F2" w:rsidRDefault="00F839A3" w:rsidP="0085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65F2">
        <w:rPr>
          <w:rFonts w:ascii="Times New Roman" w:hAnsi="Times New Roman" w:cs="Times New Roman"/>
          <w:sz w:val="24"/>
          <w:szCs w:val="24"/>
        </w:rPr>
        <w:t>«Крымский федеральный университет имени В.И. Вернадского»</w:t>
      </w:r>
    </w:p>
    <w:p w14:paraId="07116B9F" w14:textId="16E84818" w:rsidR="00F839A3" w:rsidRPr="002F65F2" w:rsidRDefault="008F7186" w:rsidP="008F7186">
      <w:pPr>
        <w:tabs>
          <w:tab w:val="left" w:pos="2552"/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Физико-технический институт</w:t>
      </w:r>
      <w:r w:rsidR="00ED5D29" w:rsidRPr="002F65F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2677CA4" w14:textId="58BE2153" w:rsidR="00F839A3" w:rsidRPr="002F65F2" w:rsidRDefault="00F839A3" w:rsidP="00241C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F65F2"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 (филиала)</w:t>
      </w:r>
    </w:p>
    <w:p w14:paraId="11113FA7" w14:textId="5DC39C9E" w:rsidR="00F839A3" w:rsidRPr="002F65F2" w:rsidRDefault="00F839A3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5C4705" w14:textId="7069AF9D" w:rsidR="00F839A3" w:rsidRDefault="00F839A3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83039C" w14:textId="77777777" w:rsidR="00B83E95" w:rsidRPr="002F65F2" w:rsidRDefault="00B83E95" w:rsidP="00241C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2D03E8" w14:textId="5DB173DC" w:rsidR="00F839A3" w:rsidRPr="00BA2CF5" w:rsidRDefault="00F839A3" w:rsidP="00851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CF5">
        <w:rPr>
          <w:rFonts w:ascii="Times New Roman" w:hAnsi="Times New Roman" w:cs="Times New Roman"/>
          <w:sz w:val="28"/>
          <w:szCs w:val="28"/>
        </w:rPr>
        <w:t>ОТЧЁТ</w:t>
      </w:r>
    </w:p>
    <w:p w14:paraId="7BB6B827" w14:textId="3B0DF55E" w:rsidR="00F839A3" w:rsidRPr="00D77FC7" w:rsidRDefault="00F839A3" w:rsidP="008F71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FC7">
        <w:rPr>
          <w:rFonts w:ascii="Times New Roman" w:hAnsi="Times New Roman" w:cs="Times New Roman"/>
          <w:sz w:val="28"/>
          <w:szCs w:val="28"/>
        </w:rPr>
        <w:t>по</w:t>
      </w:r>
      <w:r w:rsidR="002F65F2" w:rsidRPr="00D77FC7">
        <w:rPr>
          <w:rFonts w:ascii="Times New Roman" w:hAnsi="Times New Roman" w:cs="Times New Roman"/>
          <w:sz w:val="28"/>
          <w:szCs w:val="28"/>
        </w:rPr>
        <w:t xml:space="preserve"> </w:t>
      </w:r>
      <w:r w:rsidR="008F7186" w:rsidRPr="008F718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F7186">
        <w:rPr>
          <w:rFonts w:ascii="Times New Roman" w:hAnsi="Times New Roman" w:cs="Times New Roman"/>
          <w:sz w:val="28"/>
          <w:szCs w:val="28"/>
          <w:u w:val="single"/>
        </w:rPr>
        <w:t xml:space="preserve">учебной ознакомительной    </w:t>
      </w:r>
      <w:r w:rsidR="002F65F2" w:rsidRPr="00D77FC7">
        <w:rPr>
          <w:rFonts w:ascii="Times New Roman" w:hAnsi="Times New Roman" w:cs="Times New Roman"/>
          <w:sz w:val="28"/>
          <w:szCs w:val="28"/>
        </w:rPr>
        <w:t xml:space="preserve"> </w:t>
      </w:r>
      <w:r w:rsidRPr="00D77FC7">
        <w:rPr>
          <w:rFonts w:ascii="Times New Roman" w:hAnsi="Times New Roman" w:cs="Times New Roman"/>
          <w:sz w:val="28"/>
          <w:szCs w:val="28"/>
        </w:rPr>
        <w:t>практике</w:t>
      </w:r>
    </w:p>
    <w:p w14:paraId="04EE8B2B" w14:textId="5A3A1A98" w:rsidR="00F839A3" w:rsidRPr="00D77FC7" w:rsidRDefault="00F839A3" w:rsidP="008F71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1B23C5" w14:textId="77777777" w:rsidR="00851091" w:rsidRPr="00D77FC7" w:rsidRDefault="00851091" w:rsidP="00A315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928312" w14:textId="27B7C61F" w:rsidR="00F839A3" w:rsidRPr="00724890" w:rsidRDefault="00F839A3" w:rsidP="00724890">
      <w:pPr>
        <w:tabs>
          <w:tab w:val="left" w:pos="4065"/>
          <w:tab w:val="left" w:pos="5655"/>
          <w:tab w:val="left" w:pos="963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7FC7">
        <w:rPr>
          <w:rFonts w:ascii="Times New Roman" w:hAnsi="Times New Roman" w:cs="Times New Roman"/>
          <w:sz w:val="28"/>
          <w:szCs w:val="28"/>
        </w:rPr>
        <w:t>обучающегося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  <w:r w:rsidR="00724890">
        <w:rPr>
          <w:rFonts w:ascii="Times New Roman" w:hAnsi="Times New Roman" w:cs="Times New Roman"/>
          <w:sz w:val="28"/>
          <w:szCs w:val="28"/>
          <w:u w:val="single"/>
        </w:rPr>
        <w:t>Лелеко Владислава Денисовича</w:t>
      </w:r>
      <w:r w:rsidR="0072489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7F6FD9" w14:textId="1C2B8C17" w:rsidR="00F839A3" w:rsidRPr="00500AF9" w:rsidRDefault="00F839A3" w:rsidP="00500AF9">
      <w:pPr>
        <w:tabs>
          <w:tab w:val="left" w:pos="2552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00AF9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4DAA020E" w14:textId="77777777" w:rsidR="00500AF9" w:rsidRPr="002F65F2" w:rsidRDefault="00500AF9" w:rsidP="00A315B6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F312BF" w14:textId="77777777" w:rsidR="00692062" w:rsidRPr="00D77FC7" w:rsidRDefault="00692062" w:rsidP="00692062">
      <w:pPr>
        <w:tabs>
          <w:tab w:val="left" w:pos="9637"/>
        </w:tabs>
        <w:spacing w:after="0" w:line="283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7FC7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231030" w14:textId="77777777" w:rsidR="00692062" w:rsidRPr="00D77FC7" w:rsidRDefault="00692062" w:rsidP="00692062">
      <w:pPr>
        <w:tabs>
          <w:tab w:val="left" w:pos="1276"/>
          <w:tab w:val="left" w:pos="9637"/>
        </w:tabs>
        <w:spacing w:after="0" w:line="283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7FC7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18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компьютерной инженерии и моделирования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30E35E" w14:textId="77777777" w:rsidR="00692062" w:rsidRPr="00D77FC7" w:rsidRDefault="00692062" w:rsidP="00692062">
      <w:pPr>
        <w:tabs>
          <w:tab w:val="left" w:pos="9637"/>
        </w:tabs>
        <w:spacing w:after="0" w:line="283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7FC7">
        <w:rPr>
          <w:rFonts w:ascii="Times New Roman" w:hAnsi="Times New Roman" w:cs="Times New Roman"/>
          <w:sz w:val="28"/>
          <w:szCs w:val="28"/>
        </w:rPr>
        <w:t>Направление подготовки/специальность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6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B74D8">
        <w:rPr>
          <w:rFonts w:ascii="Times New Roman" w:hAnsi="Times New Roman" w:cs="Times New Roman"/>
          <w:spacing w:val="-10"/>
          <w:sz w:val="24"/>
          <w:szCs w:val="24"/>
          <w:u w:val="single"/>
        </w:rPr>
        <w:t>09.03.01 Информатика и вычислительная техника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8F767F" w14:textId="77777777" w:rsidR="00692062" w:rsidRPr="00D77FC7" w:rsidRDefault="00692062" w:rsidP="00692062">
      <w:pPr>
        <w:tabs>
          <w:tab w:val="left" w:pos="9637"/>
        </w:tabs>
        <w:spacing w:after="0" w:line="283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7FC7">
        <w:rPr>
          <w:rFonts w:ascii="Times New Roman" w:hAnsi="Times New Roman" w:cs="Times New Roman"/>
          <w:sz w:val="28"/>
          <w:szCs w:val="28"/>
        </w:rPr>
        <w:t>Направленность (профиль)/специализация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C1CED0" w14:textId="02402F1E" w:rsidR="00692062" w:rsidRPr="00D77FC7" w:rsidRDefault="00692062" w:rsidP="00692062">
      <w:pPr>
        <w:tabs>
          <w:tab w:val="left" w:pos="1078"/>
          <w:tab w:val="left" w:pos="1701"/>
          <w:tab w:val="left" w:pos="2835"/>
          <w:tab w:val="left" w:pos="4678"/>
          <w:tab w:val="left" w:pos="7797"/>
          <w:tab w:val="left" w:pos="9637"/>
        </w:tabs>
        <w:spacing w:after="0" w:line="283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7FC7">
        <w:rPr>
          <w:rFonts w:ascii="Times New Roman" w:hAnsi="Times New Roman" w:cs="Times New Roman"/>
          <w:sz w:val="28"/>
          <w:szCs w:val="28"/>
        </w:rPr>
        <w:t>Курс</w:t>
      </w:r>
      <w:r w:rsidRPr="008F7186">
        <w:rPr>
          <w:rFonts w:ascii="Times New Roman" w:hAnsi="Times New Roman" w:cs="Times New Roman"/>
          <w:sz w:val="28"/>
          <w:szCs w:val="28"/>
        </w:rPr>
        <w:t xml:space="preserve"> 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186">
        <w:rPr>
          <w:rFonts w:ascii="Times New Roman" w:hAnsi="Times New Roman" w:cs="Times New Roman"/>
          <w:sz w:val="28"/>
          <w:szCs w:val="28"/>
        </w:rPr>
        <w:t xml:space="preserve"> </w:t>
      </w:r>
      <w:r w:rsidRPr="00D77FC7">
        <w:rPr>
          <w:rFonts w:ascii="Times New Roman" w:hAnsi="Times New Roman" w:cs="Times New Roman"/>
          <w:sz w:val="28"/>
          <w:szCs w:val="28"/>
        </w:rPr>
        <w:t>Группа</w:t>
      </w:r>
      <w:r w:rsidRPr="008F7186">
        <w:rPr>
          <w:rFonts w:ascii="Times New Roman" w:hAnsi="Times New Roman" w:cs="Times New Roman"/>
          <w:sz w:val="28"/>
          <w:szCs w:val="28"/>
        </w:rPr>
        <w:t xml:space="preserve"> </w:t>
      </w:r>
      <w:r w:rsidRPr="008F7186">
        <w:rPr>
          <w:rFonts w:ascii="Times New Roman" w:hAnsi="Times New Roman" w:cs="Times New Roman"/>
          <w:sz w:val="28"/>
          <w:szCs w:val="28"/>
          <w:u w:val="single"/>
        </w:rPr>
        <w:tab/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>ВТ</w:t>
      </w:r>
      <w:r w:rsidRPr="008F7186">
        <w:rPr>
          <w:rFonts w:ascii="Times New Roman" w:hAnsi="Times New Roman" w:cs="Times New Roman"/>
          <w:sz w:val="28"/>
          <w:szCs w:val="28"/>
          <w:u w:val="single"/>
        </w:rPr>
        <w:t>-б-о-20</w:t>
      </w:r>
      <w:r w:rsidR="0097262A" w:rsidRPr="0072489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F718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77FC7">
        <w:rPr>
          <w:rFonts w:ascii="Times New Roman" w:hAnsi="Times New Roman" w:cs="Times New Roman"/>
          <w:sz w:val="28"/>
          <w:szCs w:val="28"/>
        </w:rPr>
        <w:t>Форма обучения</w:t>
      </w:r>
      <w:r w:rsidRPr="008F7186">
        <w:rPr>
          <w:rFonts w:ascii="Times New Roman" w:hAnsi="Times New Roman" w:cs="Times New Roman"/>
          <w:sz w:val="28"/>
          <w:szCs w:val="28"/>
        </w:rPr>
        <w:t xml:space="preserve"> </w:t>
      </w:r>
      <w:r w:rsidRPr="008F718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очная</w:t>
      </w:r>
      <w:r w:rsidRPr="00D77FC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27D1F6" w14:textId="77777777" w:rsidR="00692062" w:rsidRPr="002F65F2" w:rsidRDefault="00692062" w:rsidP="00692062">
      <w:pPr>
        <w:tabs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FAEA062" w14:textId="77777777" w:rsidR="00692062" w:rsidRDefault="00692062" w:rsidP="00692062">
      <w:pPr>
        <w:tabs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4BBD85" w14:textId="77777777" w:rsidR="00692062" w:rsidRPr="002F65F2" w:rsidRDefault="00692062" w:rsidP="00692062">
      <w:pPr>
        <w:tabs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9B28324" w14:textId="77777777" w:rsidR="00692062" w:rsidRPr="007E0AFF" w:rsidRDefault="00692062" w:rsidP="00692062">
      <w:pPr>
        <w:tabs>
          <w:tab w:val="left" w:pos="6379"/>
          <w:tab w:val="left" w:pos="7655"/>
          <w:tab w:val="left" w:pos="7797"/>
          <w:tab w:val="left" w:pos="9637"/>
        </w:tabs>
        <w:spacing w:after="0" w:line="240" w:lineRule="auto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 w:rsidRPr="00B83E95">
        <w:rPr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</w:t>
      </w:r>
      <w:r w:rsidRPr="00B83E95">
        <w:rPr>
          <w:rFonts w:ascii="Times New Roman" w:hAnsi="Times New Roman" w:cs="Times New Roman"/>
          <w:sz w:val="28"/>
          <w:szCs w:val="28"/>
        </w:rPr>
        <w:tab/>
      </w:r>
      <w:r w:rsidRPr="00B83E9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83E95">
        <w:rPr>
          <w:rFonts w:ascii="Times New Roman" w:hAnsi="Times New Roman" w:cs="Times New Roman"/>
          <w:sz w:val="28"/>
          <w:szCs w:val="28"/>
        </w:rPr>
        <w:tab/>
      </w:r>
      <w:r w:rsidRPr="007E0AFF">
        <w:rPr>
          <w:rFonts w:ascii="Times New Roman" w:hAnsi="Times New Roman" w:cs="Times New Roman"/>
          <w:spacing w:val="-8"/>
          <w:sz w:val="24"/>
          <w:szCs w:val="24"/>
          <w:u w:val="single"/>
        </w:rPr>
        <w:t>доц. Руденко М.А.</w:t>
      </w:r>
    </w:p>
    <w:p w14:paraId="705DBE2A" w14:textId="77777777" w:rsidR="00692062" w:rsidRPr="00500AF9" w:rsidRDefault="00692062" w:rsidP="00692062">
      <w:pPr>
        <w:tabs>
          <w:tab w:val="left" w:pos="6607"/>
          <w:tab w:val="left" w:pos="786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0AF9"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Pr="00500AF9">
        <w:rPr>
          <w:rFonts w:ascii="Times New Roman" w:hAnsi="Times New Roman" w:cs="Times New Roman"/>
          <w:sz w:val="20"/>
          <w:szCs w:val="20"/>
        </w:rPr>
        <w:t xml:space="preserve"> (должность</w:t>
      </w:r>
      <w:r w:rsidRPr="00BA2CF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ФИО</w:t>
      </w:r>
      <w:r w:rsidRPr="00500AF9">
        <w:rPr>
          <w:rFonts w:ascii="Times New Roman" w:hAnsi="Times New Roman" w:cs="Times New Roman"/>
          <w:sz w:val="20"/>
          <w:szCs w:val="20"/>
        </w:rPr>
        <w:t>)</w:t>
      </w:r>
    </w:p>
    <w:p w14:paraId="5755330A" w14:textId="77777777" w:rsidR="00692062" w:rsidRDefault="00692062" w:rsidP="00692062">
      <w:pPr>
        <w:tabs>
          <w:tab w:val="left" w:pos="5529"/>
          <w:tab w:val="left" w:pos="6663"/>
          <w:tab w:val="left" w:pos="6946"/>
          <w:tab w:val="lef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3E21E" w14:textId="77777777" w:rsidR="00692062" w:rsidRPr="007E0AFF" w:rsidRDefault="00692062" w:rsidP="00692062">
      <w:pPr>
        <w:tabs>
          <w:tab w:val="left" w:pos="6379"/>
          <w:tab w:val="left" w:pos="7655"/>
          <w:tab w:val="left" w:pos="7797"/>
          <w:tab w:val="left" w:pos="9637"/>
        </w:tabs>
        <w:spacing w:after="0" w:line="240" w:lineRule="auto"/>
        <w:rPr>
          <w:rFonts w:ascii="Times New Roman" w:hAnsi="Times New Roman" w:cs="Times New Roman"/>
          <w:spacing w:val="-8"/>
          <w:sz w:val="28"/>
          <w:szCs w:val="28"/>
          <w:u w:val="single"/>
        </w:rPr>
      </w:pPr>
      <w:r w:rsidRPr="00B83E95">
        <w:rPr>
          <w:rFonts w:ascii="Times New Roman" w:hAnsi="Times New Roman" w:cs="Times New Roman"/>
          <w:sz w:val="28"/>
          <w:szCs w:val="28"/>
        </w:rPr>
        <w:t xml:space="preserve">Руководитель практики от профильной организации </w:t>
      </w:r>
      <w:r w:rsidRPr="00B83E95">
        <w:rPr>
          <w:rFonts w:ascii="Times New Roman" w:hAnsi="Times New Roman" w:cs="Times New Roman"/>
          <w:sz w:val="28"/>
          <w:szCs w:val="28"/>
        </w:rPr>
        <w:tab/>
      </w:r>
      <w:r w:rsidRPr="00B83E9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83E95">
        <w:rPr>
          <w:rFonts w:ascii="Times New Roman" w:hAnsi="Times New Roman" w:cs="Times New Roman"/>
          <w:sz w:val="28"/>
          <w:szCs w:val="28"/>
        </w:rPr>
        <w:tab/>
      </w:r>
      <w:r w:rsidRPr="007E0AFF">
        <w:rPr>
          <w:rFonts w:ascii="Times New Roman" w:hAnsi="Times New Roman" w:cs="Times New Roman"/>
          <w:spacing w:val="-8"/>
          <w:sz w:val="24"/>
          <w:szCs w:val="24"/>
          <w:u w:val="single"/>
        </w:rPr>
        <w:t>доц. Руденко М.А.</w:t>
      </w:r>
    </w:p>
    <w:p w14:paraId="165690C9" w14:textId="77777777" w:rsidR="00692062" w:rsidRPr="00500AF9" w:rsidRDefault="00692062" w:rsidP="00692062">
      <w:pPr>
        <w:tabs>
          <w:tab w:val="left" w:pos="6621"/>
          <w:tab w:val="left" w:pos="7881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00AF9"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Pr="00500AF9">
        <w:rPr>
          <w:rFonts w:ascii="Times New Roman" w:hAnsi="Times New Roman" w:cs="Times New Roman"/>
          <w:sz w:val="20"/>
          <w:szCs w:val="20"/>
        </w:rPr>
        <w:t xml:space="preserve"> (должность</w:t>
      </w:r>
      <w:r w:rsidRPr="00BA2CF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ФИО</w:t>
      </w:r>
      <w:r w:rsidRPr="00500AF9">
        <w:rPr>
          <w:rFonts w:ascii="Times New Roman" w:hAnsi="Times New Roman" w:cs="Times New Roman"/>
          <w:sz w:val="20"/>
          <w:szCs w:val="20"/>
        </w:rPr>
        <w:t>)</w:t>
      </w:r>
    </w:p>
    <w:p w14:paraId="11FD3A7A" w14:textId="77777777" w:rsidR="00692062" w:rsidRPr="002F65F2" w:rsidRDefault="00692062" w:rsidP="00692062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B90A6D" w14:textId="77777777" w:rsidR="00692062" w:rsidRDefault="00692062" w:rsidP="00692062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1C299" w14:textId="77777777" w:rsidR="00692062" w:rsidRDefault="00692062" w:rsidP="00692062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360F7" w14:textId="77777777" w:rsidR="00692062" w:rsidRPr="002F65F2" w:rsidRDefault="00692062" w:rsidP="00692062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BC775" w14:textId="77777777" w:rsidR="00692062" w:rsidRDefault="00692062" w:rsidP="00692062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83E95">
        <w:rPr>
          <w:rFonts w:ascii="Times New Roman" w:hAnsi="Times New Roman" w:cs="Times New Roman"/>
          <w:sz w:val="28"/>
          <w:szCs w:val="28"/>
        </w:rPr>
        <w:t xml:space="preserve">Отчёт защищён с оценкой </w:t>
      </w:r>
      <w:r w:rsidRPr="00B83E9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551872" w14:textId="56553C44" w:rsidR="00613C5F" w:rsidRPr="003F6BA1" w:rsidRDefault="000C4E4C" w:rsidP="00613C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613C5F" w:rsidRPr="003F6BA1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613C5F" w:rsidRPr="003F6BA1">
        <w:rPr>
          <w:rStyle w:val="20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97C692" w14:textId="77777777" w:rsidR="00613C5F" w:rsidRPr="005F10FB" w:rsidRDefault="00613C5F" w:rsidP="00613C5F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6143F7F9" w14:textId="66D28E52" w:rsidR="00DA6B94" w:rsidRPr="00DA6B94" w:rsidRDefault="00613C5F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6B94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begin"/>
          </w:r>
          <w:r w:rsidRPr="00DA6B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6B94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separate"/>
          </w:r>
          <w:hyperlink w:anchor="_Toc76461801" w:history="1">
            <w:r w:rsidR="00DA6B94" w:rsidRPr="00DA6B9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eastAsia="ru-RU"/>
              </w:rPr>
              <w:t>ИНДИВИДУАЛЬНОЕ ЗАДАНИЕ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_Toc76461801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D018C" w14:textId="6AC6F123" w:rsidR="00DA6B94" w:rsidRPr="00DA6B94" w:rsidRDefault="000C4F0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461802" w:history="1">
            <w:r w:rsidR="00DA6B94" w:rsidRPr="00DA6B9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_Toc76461802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11586" w14:textId="5EDFCBEB" w:rsidR="00DA6B94" w:rsidRPr="00DA6B94" w:rsidRDefault="000C4F0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461803" w:history="1">
            <w:r w:rsidR="00DA6B94" w:rsidRPr="00DA6B9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_Toc76461803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3A253" w14:textId="5CA8C7B6" w:rsidR="00DA6B94" w:rsidRPr="00DA6B94" w:rsidRDefault="000C4F0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461804" w:history="1">
            <w:r w:rsidR="00DA6B94" w:rsidRPr="00DA6B9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_Toc76461804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73286" w14:textId="565A18DB" w:rsidR="00DA6B94" w:rsidRPr="00DA6B94" w:rsidRDefault="000C4F0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461805" w:history="1">
            <w:r w:rsidR="00DA6B94" w:rsidRPr="00DA6B9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_Toc76461805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A3FDC" w14:textId="42AD837C" w:rsidR="00DA6B94" w:rsidRPr="00DA6B94" w:rsidRDefault="000C4F0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461806" w:history="1">
            <w:r w:rsidR="00DA6B94" w:rsidRPr="00DA6B9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_Toc76461806 \h </w:instrTex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A6B94" w:rsidRPr="00DA6B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DEE29" w14:textId="17709418" w:rsidR="00613C5F" w:rsidRPr="003F6BA1" w:rsidRDefault="00613C5F" w:rsidP="00613C5F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A6B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40D7C4" w14:textId="392EE007" w:rsidR="00613C5F" w:rsidRPr="00613C5F" w:rsidRDefault="00613C5F">
      <w:pPr>
        <w:rPr>
          <w:rFonts w:ascii="Times New Roman" w:hAnsi="Times New Roman" w:cs="Times New Roman"/>
        </w:rPr>
      </w:pPr>
      <w:r w:rsidRPr="003F6BA1">
        <w:rPr>
          <w:rFonts w:ascii="Times New Roman" w:hAnsi="Times New Roman" w:cs="Times New Roman"/>
        </w:rPr>
        <w:br w:type="page"/>
      </w:r>
    </w:p>
    <w:p w14:paraId="37E3D054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39BBFB2F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14:paraId="7BA01DA7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ind w:right="-2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489E78DE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ind w:right="-2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028FB764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«КРЫМСКИЙ ФЕДЕРАЛЬНЫЙ УНИВЕРСИТЕТ </w:t>
      </w:r>
    </w:p>
    <w:p w14:paraId="5E7B2987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В.И. Вернадского»</w:t>
      </w:r>
    </w:p>
    <w:p w14:paraId="35F514B6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1D5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«КФУ им. В.И. Вернадского»)</w:t>
      </w:r>
    </w:p>
    <w:p w14:paraId="16284D7B" w14:textId="77777777" w:rsidR="001A11D5" w:rsidRPr="001A11D5" w:rsidRDefault="001A11D5" w:rsidP="001A11D5">
      <w:pPr>
        <w:widowControl w:val="0"/>
        <w:tabs>
          <w:tab w:val="left" w:pos="2552"/>
          <w:tab w:val="left" w:pos="8364"/>
        </w:tabs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A11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Физико-технический институт</w:t>
      </w:r>
      <w:r w:rsidRPr="001A11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331267A" w14:textId="77777777" w:rsidR="001A11D5" w:rsidRPr="001A11D5" w:rsidRDefault="001A11D5" w:rsidP="001A11D5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11D5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структурного подразделения (филиала)</w:t>
      </w:r>
    </w:p>
    <w:p w14:paraId="2F9DD20A" w14:textId="77777777" w:rsidR="001A11D5" w:rsidRPr="001A11D5" w:rsidRDefault="001A11D5" w:rsidP="00613C5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bookmarkStart w:id="0" w:name="_Toc76461801"/>
      <w:r w:rsidRPr="001A11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ИНДИВИДУАЛЬНОЕ ЗАДАНИЕ</w:t>
      </w:r>
      <w:bookmarkEnd w:id="0"/>
    </w:p>
    <w:p w14:paraId="548F9A8E" w14:textId="516DBA57" w:rsidR="001A11D5" w:rsidRPr="001A11D5" w:rsidRDefault="001A11D5" w:rsidP="00724890">
      <w:pPr>
        <w:shd w:val="clear" w:color="auto" w:fill="FFFFFF"/>
        <w:tabs>
          <w:tab w:val="left" w:pos="3705"/>
          <w:tab w:val="left" w:pos="8505"/>
        </w:tabs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1A11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24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Лелеко Владислава Денисовича</w:t>
      </w:r>
      <w:r w:rsidR="00724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4291A05" w14:textId="77777777" w:rsidR="001A11D5" w:rsidRPr="001A11D5" w:rsidRDefault="001A11D5" w:rsidP="001A11D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1D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(Ф.И.О. обучающегося)</w:t>
      </w:r>
      <w:bookmarkStart w:id="1" w:name="_GoBack"/>
      <w:bookmarkEnd w:id="1"/>
    </w:p>
    <w:p w14:paraId="56DB1025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 w:line="283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0C4E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09.03.01 Информатика и вычислительная техника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D0746F7" w14:textId="77777777" w:rsidR="00692062" w:rsidRPr="000C4E4C" w:rsidRDefault="00692062" w:rsidP="00692062">
      <w:pPr>
        <w:shd w:val="clear" w:color="auto" w:fill="FFFFFF"/>
        <w:tabs>
          <w:tab w:val="left" w:pos="4820"/>
        </w:tabs>
        <w:spacing w:after="0" w:line="283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Курс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1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0B3A3E50" w14:textId="3CC6FCA8" w:rsidR="00692062" w:rsidRPr="000C4E4C" w:rsidRDefault="00692062" w:rsidP="00692062">
      <w:pPr>
        <w:shd w:val="clear" w:color="auto" w:fill="FFFFFF"/>
        <w:tabs>
          <w:tab w:val="left" w:pos="4820"/>
        </w:tabs>
        <w:spacing w:after="0" w:line="283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ИВТ-б-о-</w:t>
      </w:r>
      <w:r w:rsidRPr="00724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</w:t>
      </w:r>
      <w:r w:rsidR="0097262A" w:rsidRPr="00724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5475289A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 w:line="283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практики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учебная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DA375DC" w14:textId="77777777" w:rsidR="00692062" w:rsidRPr="000C4E4C" w:rsidRDefault="00692062" w:rsidP="00692062">
      <w:pPr>
        <w:shd w:val="clear" w:color="auto" w:fill="FFFFFF"/>
        <w:spacing w:after="0"/>
        <w:ind w:firstLine="141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(учебная, производственная, в том числе преддипломная)</w:t>
      </w:r>
    </w:p>
    <w:p w14:paraId="72ED518F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 w:line="283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практики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ознакомительная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155ED695" w14:textId="77777777" w:rsidR="00692062" w:rsidRPr="000C4E4C" w:rsidRDefault="00692062" w:rsidP="00692062">
      <w:pPr>
        <w:shd w:val="clear" w:color="auto" w:fill="FFFFFF"/>
        <w:spacing w:after="0" w:line="283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профильной организации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кафедра компьютерной инженерии и моделирования</w:t>
      </w:r>
    </w:p>
    <w:p w14:paraId="725AE0E0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 w:line="283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371EDE8" w14:textId="77777777" w:rsidR="00692062" w:rsidRPr="000C4E4C" w:rsidRDefault="00692062" w:rsidP="00692062">
      <w:pPr>
        <w:shd w:val="clear" w:color="auto" w:fill="FFFFFF"/>
        <w:spacing w:after="0" w:line="283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Сроки прохождения практики с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«28» июня 2021г. по «09» июля 2021г.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4C0B2EC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 w:line="283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практики </w:t>
      </w:r>
      <w:r w:rsidRPr="005D0D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проверка технического состояния и остаточного ресурса вычислительного оборудования, организация профилактических осмотров и текущего ремонта; применение современных инструментальных средств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5D0D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разработке программного обеспечения; разработка и оформление проектной и рабочей технической документации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4F9CF92D" w14:textId="77777777" w:rsidR="00692062" w:rsidRPr="000C4E4C" w:rsidRDefault="00692062" w:rsidP="00692062">
      <w:pPr>
        <w:shd w:val="clear" w:color="auto" w:fill="FFFFFF"/>
        <w:tabs>
          <w:tab w:val="left" w:pos="9637"/>
        </w:tabs>
        <w:spacing w:after="0"/>
        <w:ind w:firstLine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(указываются основные виды и задачи профессиональной деятельности, в выполнении которых обучающийся приобретает опыт)</w:t>
      </w:r>
    </w:p>
    <w:p w14:paraId="477B20ED" w14:textId="77777777" w:rsidR="001A11D5" w:rsidRPr="001A11D5" w:rsidRDefault="001A11D5" w:rsidP="001A11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12"/>
        <w:gridCol w:w="3273"/>
        <w:gridCol w:w="1977"/>
        <w:gridCol w:w="1934"/>
        <w:gridCol w:w="1931"/>
      </w:tblGrid>
      <w:tr w:rsidR="001A11D5" w:rsidRPr="001A11D5" w14:paraId="58C33B01" w14:textId="77777777" w:rsidTr="00692062">
        <w:tc>
          <w:tcPr>
            <w:tcW w:w="512" w:type="dxa"/>
          </w:tcPr>
          <w:p w14:paraId="59AAF2C5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273" w:type="dxa"/>
          </w:tcPr>
          <w:p w14:paraId="0E306522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Индивидуальные задания, раскрывающие содержание практики</w:t>
            </w:r>
          </w:p>
        </w:tc>
        <w:tc>
          <w:tcPr>
            <w:tcW w:w="1977" w:type="dxa"/>
          </w:tcPr>
          <w:p w14:paraId="71A47C9A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Планируемые результаты практики</w:t>
            </w:r>
          </w:p>
        </w:tc>
        <w:tc>
          <w:tcPr>
            <w:tcW w:w="1934" w:type="dxa"/>
          </w:tcPr>
          <w:p w14:paraId="4E4D0313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Совместный рабочий график (план) проведения практики</w:t>
            </w:r>
          </w:p>
        </w:tc>
        <w:tc>
          <w:tcPr>
            <w:tcW w:w="1931" w:type="dxa"/>
          </w:tcPr>
          <w:p w14:paraId="7B7BD5BA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1A11D5" w:rsidRPr="001A11D5" w14:paraId="75F1F580" w14:textId="77777777" w:rsidTr="00692062">
        <w:tc>
          <w:tcPr>
            <w:tcW w:w="512" w:type="dxa"/>
          </w:tcPr>
          <w:p w14:paraId="54BB67B5" w14:textId="77777777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bookmarkStart w:id="2" w:name="_Hlk76462356"/>
            <w:r w:rsidRPr="001A11D5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73" w:type="dxa"/>
          </w:tcPr>
          <w:p w14:paraId="34867C7F" w14:textId="5DE49152" w:rsidR="001A11D5" w:rsidRPr="001A11D5" w:rsidRDefault="003066F1" w:rsidP="002C2327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066F1">
              <w:rPr>
                <w:rFonts w:ascii="Times New Roman" w:hAnsi="Times New Roman"/>
                <w:sz w:val="24"/>
                <w:szCs w:val="24"/>
              </w:rPr>
              <w:t>Проверить техническое состояние вычислительного оборудования компьютерных классов Физико-технического института, в том числе с применением специализированного ПО</w:t>
            </w:r>
          </w:p>
        </w:tc>
        <w:tc>
          <w:tcPr>
            <w:tcW w:w="1977" w:type="dxa"/>
            <w:vAlign w:val="center"/>
          </w:tcPr>
          <w:p w14:paraId="2662E3A3" w14:textId="60F5A6DA" w:rsidR="001A11D5" w:rsidRPr="001A11D5" w:rsidRDefault="005378C5" w:rsidP="001A11D5">
            <w:pPr>
              <w:spacing w:line="192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</w:t>
            </w:r>
            <w:r w:rsidR="00FB37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4" w:type="dxa"/>
            <w:vAlign w:val="center"/>
          </w:tcPr>
          <w:p w14:paraId="3AC3B357" w14:textId="49121BFC" w:rsidR="001A11D5" w:rsidRPr="00506FBD" w:rsidRDefault="00506FBD" w:rsidP="00BB5A88">
            <w:pPr>
              <w:spacing w:line="192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28.06 – 30.06</w:t>
            </w:r>
          </w:p>
        </w:tc>
        <w:tc>
          <w:tcPr>
            <w:tcW w:w="1931" w:type="dxa"/>
          </w:tcPr>
          <w:p w14:paraId="00C3E341" w14:textId="29C7E7AC" w:rsidR="001A11D5" w:rsidRPr="001A11D5" w:rsidRDefault="001A11D5" w:rsidP="001A11D5">
            <w:pPr>
              <w:spacing w:line="192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D5" w:rsidRPr="001A11D5" w14:paraId="37DD2456" w14:textId="77777777" w:rsidTr="00692062">
        <w:tc>
          <w:tcPr>
            <w:tcW w:w="512" w:type="dxa"/>
          </w:tcPr>
          <w:p w14:paraId="5E6414E1" w14:textId="77777777" w:rsidR="001A11D5" w:rsidRPr="001A11D5" w:rsidRDefault="001A11D5" w:rsidP="00506FBD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273" w:type="dxa"/>
          </w:tcPr>
          <w:p w14:paraId="4081D7FA" w14:textId="5D829FFF" w:rsidR="001A11D5" w:rsidRPr="00506FBD" w:rsidRDefault="003066F1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66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Провести профилактические работы по восстановлению нормального санитарно-технического состояния вычислительного оборудования и </w:t>
            </w:r>
            <w:r w:rsidRPr="003066F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компьютерного класса в целом</w:t>
            </w:r>
          </w:p>
        </w:tc>
        <w:tc>
          <w:tcPr>
            <w:tcW w:w="1977" w:type="dxa"/>
            <w:vAlign w:val="center"/>
          </w:tcPr>
          <w:p w14:paraId="50475C4C" w14:textId="72FBFD96" w:rsidR="001A11D5" w:rsidRPr="001A11D5" w:rsidRDefault="00FB371D" w:rsidP="001A11D5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ОПК-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</w:t>
            </w: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ОПК-</w:t>
            </w:r>
            <w:r w:rsidR="001D781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4" w:type="dxa"/>
            <w:vAlign w:val="center"/>
          </w:tcPr>
          <w:p w14:paraId="5CACBE94" w14:textId="1DF4D0E0" w:rsidR="001A11D5" w:rsidRPr="001A11D5" w:rsidRDefault="00506FBD" w:rsidP="00BB5A88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01.07 – 0</w:t>
            </w:r>
            <w:r w:rsidR="00755CE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.07</w:t>
            </w:r>
          </w:p>
        </w:tc>
        <w:tc>
          <w:tcPr>
            <w:tcW w:w="1931" w:type="dxa"/>
          </w:tcPr>
          <w:p w14:paraId="6A180DFA" w14:textId="77777777" w:rsidR="001A11D5" w:rsidRPr="001A11D5" w:rsidRDefault="001A11D5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A11D5" w:rsidRPr="001A11D5" w14:paraId="11EA80BD" w14:textId="77777777" w:rsidTr="00692062">
        <w:tc>
          <w:tcPr>
            <w:tcW w:w="512" w:type="dxa"/>
          </w:tcPr>
          <w:p w14:paraId="39C7BC07" w14:textId="77777777" w:rsidR="001A11D5" w:rsidRPr="001A11D5" w:rsidRDefault="001A11D5" w:rsidP="00506FBD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73" w:type="dxa"/>
          </w:tcPr>
          <w:p w14:paraId="3E8528A4" w14:textId="6A5F4474" w:rsidR="001A11D5" w:rsidRPr="00FC2BAF" w:rsidRDefault="003066F1" w:rsidP="001A11D5">
            <w:pPr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66F1">
              <w:rPr>
                <w:rFonts w:ascii="Times New Roman" w:hAnsi="Times New Roman"/>
                <w:color w:val="000000"/>
                <w:sz w:val="24"/>
                <w:szCs w:val="24"/>
              </w:rPr>
              <w:t>Провести анализ программного обеспечения на работоспособность, лицензионность и соответствие требованиям учебного процесса</w:t>
            </w:r>
          </w:p>
        </w:tc>
        <w:tc>
          <w:tcPr>
            <w:tcW w:w="1977" w:type="dxa"/>
            <w:vAlign w:val="center"/>
          </w:tcPr>
          <w:p w14:paraId="1574FC17" w14:textId="28580A5E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1D781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FB371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FB371D"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ОПК-</w:t>
            </w:r>
            <w:r w:rsidR="001D7814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4" w:type="dxa"/>
            <w:vAlign w:val="center"/>
          </w:tcPr>
          <w:p w14:paraId="43F7B008" w14:textId="4C1D0835" w:rsidR="001A11D5" w:rsidRPr="001A11D5" w:rsidRDefault="00BB5A88" w:rsidP="00BB5A88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755CE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.07 – 0</w:t>
            </w:r>
            <w:r w:rsidR="00755CE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.07</w:t>
            </w:r>
          </w:p>
        </w:tc>
        <w:tc>
          <w:tcPr>
            <w:tcW w:w="1931" w:type="dxa"/>
          </w:tcPr>
          <w:p w14:paraId="10290D28" w14:textId="77777777" w:rsidR="001A11D5" w:rsidRPr="001A11D5" w:rsidRDefault="001A11D5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66F1" w:rsidRPr="001A11D5" w14:paraId="43CC7095" w14:textId="77777777" w:rsidTr="00692062">
        <w:tc>
          <w:tcPr>
            <w:tcW w:w="512" w:type="dxa"/>
          </w:tcPr>
          <w:p w14:paraId="2D96A415" w14:textId="3214702D" w:rsidR="003066F1" w:rsidRPr="001A11D5" w:rsidRDefault="003066F1" w:rsidP="00506FBD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73" w:type="dxa"/>
          </w:tcPr>
          <w:p w14:paraId="072181CA" w14:textId="05EDF906" w:rsidR="003066F1" w:rsidRPr="003066F1" w:rsidRDefault="003066F1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66F1">
              <w:rPr>
                <w:rFonts w:ascii="Times New Roman" w:hAnsi="Times New Roman"/>
                <w:color w:val="000000"/>
                <w:sz w:val="24"/>
                <w:szCs w:val="24"/>
              </w:rPr>
              <w:t>Произвести обновление устаревшего ПО и деинсталляцию ПО с истёкшим сроком лицензии и ПО не участвующего в учебном процессе</w:t>
            </w:r>
          </w:p>
        </w:tc>
        <w:tc>
          <w:tcPr>
            <w:tcW w:w="1977" w:type="dxa"/>
            <w:vAlign w:val="center"/>
          </w:tcPr>
          <w:p w14:paraId="2B7CD2CA" w14:textId="15D4EA23" w:rsidR="003066F1" w:rsidRPr="001A11D5" w:rsidRDefault="00FB371D" w:rsidP="001A11D5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1D7814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4" w:type="dxa"/>
            <w:vAlign w:val="center"/>
          </w:tcPr>
          <w:p w14:paraId="6EAF4FE5" w14:textId="2BAB28CF" w:rsidR="003066F1" w:rsidRDefault="00755CE1" w:rsidP="00BB5A88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06.07 – 08.07</w:t>
            </w:r>
          </w:p>
        </w:tc>
        <w:tc>
          <w:tcPr>
            <w:tcW w:w="1931" w:type="dxa"/>
          </w:tcPr>
          <w:p w14:paraId="5698ED17" w14:textId="77777777" w:rsidR="003066F1" w:rsidRPr="001A11D5" w:rsidRDefault="003066F1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A11D5" w:rsidRPr="001A11D5" w14:paraId="03811871" w14:textId="77777777" w:rsidTr="00692062">
        <w:tc>
          <w:tcPr>
            <w:tcW w:w="512" w:type="dxa"/>
          </w:tcPr>
          <w:p w14:paraId="6C5997E4" w14:textId="515EB80B" w:rsidR="001A11D5" w:rsidRPr="001A11D5" w:rsidRDefault="003066F1" w:rsidP="00506FBD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506FBD"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73" w:type="dxa"/>
          </w:tcPr>
          <w:p w14:paraId="4424FFBD" w14:textId="1796BB94" w:rsidR="001A11D5" w:rsidRPr="001A11D5" w:rsidRDefault="00677900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7900">
              <w:rPr>
                <w:rFonts w:ascii="Times New Roman" w:hAnsi="Times New Roman"/>
                <w:color w:val="000000"/>
                <w:sz w:val="24"/>
                <w:szCs w:val="24"/>
              </w:rPr>
              <w:t>Оформить и защитить отчёт по практике</w:t>
            </w:r>
          </w:p>
        </w:tc>
        <w:tc>
          <w:tcPr>
            <w:tcW w:w="1977" w:type="dxa"/>
            <w:vAlign w:val="center"/>
          </w:tcPr>
          <w:p w14:paraId="5A73BD84" w14:textId="505D4462" w:rsidR="001A11D5" w:rsidRPr="001A11D5" w:rsidRDefault="001A11D5" w:rsidP="001A11D5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11D5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BB5A8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B371D">
              <w:rPr>
                <w:rFonts w:ascii="Times New Roman" w:hAnsi="Times New Roman"/>
                <w:color w:val="000000"/>
                <w:sz w:val="24"/>
                <w:szCs w:val="24"/>
              </w:rPr>
              <w:t>, ОПК-8</w:t>
            </w:r>
          </w:p>
        </w:tc>
        <w:tc>
          <w:tcPr>
            <w:tcW w:w="1934" w:type="dxa"/>
            <w:vAlign w:val="center"/>
          </w:tcPr>
          <w:p w14:paraId="253A5236" w14:textId="5A5F4F1B" w:rsidR="001A11D5" w:rsidRPr="001A11D5" w:rsidRDefault="00506FBD" w:rsidP="00BB5A88">
            <w:pPr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08.07 – 09.07</w:t>
            </w:r>
          </w:p>
        </w:tc>
        <w:tc>
          <w:tcPr>
            <w:tcW w:w="1931" w:type="dxa"/>
          </w:tcPr>
          <w:p w14:paraId="4970B29D" w14:textId="77777777" w:rsidR="001A11D5" w:rsidRPr="001A11D5" w:rsidRDefault="001A11D5" w:rsidP="001A11D5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bookmarkEnd w:id="2"/>
    </w:tbl>
    <w:p w14:paraId="6D04BA5E" w14:textId="77777777" w:rsidR="00692062" w:rsidRDefault="00692062" w:rsidP="0069206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6E8DAD" w14:textId="77777777" w:rsidR="00692062" w:rsidRPr="000C4E4C" w:rsidRDefault="00692062" w:rsidP="0069206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трудового распорядка подтверждаю</w:t>
      </w:r>
    </w:p>
    <w:p w14:paraId="513E047B" w14:textId="77777777" w:rsidR="00692062" w:rsidRPr="000C4E4C" w:rsidRDefault="00692062" w:rsidP="0069206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3ECC55" w14:textId="77777777" w:rsidR="00692062" w:rsidRPr="000C4E4C" w:rsidRDefault="00692062" w:rsidP="00692062">
      <w:pPr>
        <w:shd w:val="clear" w:color="auto" w:fill="FFFFFF"/>
        <w:tabs>
          <w:tab w:val="left" w:pos="510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Обучающийся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B31B711" w14:textId="77777777" w:rsidR="00692062" w:rsidRPr="000C4E4C" w:rsidRDefault="00692062" w:rsidP="00692062">
      <w:pPr>
        <w:shd w:val="clear" w:color="auto" w:fill="FFFFFF"/>
        <w:tabs>
          <w:tab w:val="left" w:pos="3402"/>
        </w:tabs>
        <w:spacing w:after="225" w:line="240" w:lineRule="auto"/>
        <w:ind w:firstLine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(подпись)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ab/>
        <w:t>(ФИО обучающегося)</w:t>
      </w:r>
    </w:p>
    <w:p w14:paraId="2D48C704" w14:textId="77777777" w:rsidR="00692062" w:rsidRPr="000C4E4C" w:rsidRDefault="00692062" w:rsidP="00692062">
      <w:pPr>
        <w:shd w:val="clear" w:color="auto" w:fill="FFFFFF"/>
        <w:tabs>
          <w:tab w:val="left" w:pos="5180"/>
          <w:tab w:val="left" w:pos="680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практики от КФУ 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Pr="000C4E4C">
        <w:rPr>
          <w:rFonts w:ascii="Times New Roman" w:eastAsia="Times New Roman" w:hAnsi="Times New Roman" w:cs="Times New Roman"/>
          <w:spacing w:val="-8"/>
          <w:sz w:val="24"/>
          <w:szCs w:val="24"/>
          <w:u w:val="single"/>
          <w:lang w:eastAsia="ru-RU"/>
        </w:rPr>
        <w:t>Руденко М.А.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5C07B500" w14:textId="77777777" w:rsidR="00692062" w:rsidRPr="000C4E4C" w:rsidRDefault="00692062" w:rsidP="00692062">
      <w:pPr>
        <w:shd w:val="clear" w:color="auto" w:fill="FFFFFF"/>
        <w:tabs>
          <w:tab w:val="left" w:pos="5103"/>
        </w:tabs>
        <w:spacing w:after="0" w:line="240" w:lineRule="auto"/>
        <w:ind w:firstLine="38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(подпись)</w:t>
      </w:r>
      <w:r w:rsidRPr="000C4E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ab/>
        <w:t>(ФИО руководителя)</w:t>
      </w:r>
    </w:p>
    <w:p w14:paraId="2BD5634D" w14:textId="323CA0C9" w:rsidR="000C4E4C" w:rsidRDefault="000C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DF776" w14:textId="77777777" w:rsidR="000C4E4C" w:rsidRPr="003F6BA1" w:rsidRDefault="000C4E4C" w:rsidP="002C3435">
      <w:pPr>
        <w:pStyle w:val="2"/>
        <w:rPr>
          <w:sz w:val="28"/>
          <w:szCs w:val="28"/>
        </w:rPr>
      </w:pPr>
      <w:bookmarkStart w:id="3" w:name="_Toc34004330"/>
      <w:bookmarkStart w:id="4" w:name="_Toc76461802"/>
      <w:bookmarkStart w:id="5" w:name="_Hlk76424727"/>
      <w:r w:rsidRPr="003F6BA1">
        <w:rPr>
          <w:sz w:val="28"/>
          <w:szCs w:val="28"/>
        </w:rPr>
        <w:lastRenderedPageBreak/>
        <w:t>ВВЕДЕНИЕ</w:t>
      </w:r>
      <w:bookmarkEnd w:id="3"/>
      <w:bookmarkEnd w:id="4"/>
    </w:p>
    <w:p w14:paraId="59FB2DAD" w14:textId="77777777" w:rsidR="000C4E4C" w:rsidRPr="003F6BA1" w:rsidRDefault="000C4E4C" w:rsidP="002C34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03EC4D" w14:textId="2582C3CC" w:rsidR="002E7809" w:rsidRDefault="00C34CA8" w:rsidP="002C3435">
      <w:pPr>
        <w:pStyle w:val="a6"/>
        <w:rPr>
          <w:sz w:val="28"/>
          <w:szCs w:val="28"/>
        </w:rPr>
      </w:pPr>
      <w:r w:rsidRPr="00394A25">
        <w:rPr>
          <w:sz w:val="28"/>
          <w:szCs w:val="28"/>
        </w:rPr>
        <w:t>В процессе работы компьютерный класс и оборудование постепенно перестаёт функционировать нормаль</w:t>
      </w:r>
      <w:r w:rsidR="002E7809">
        <w:rPr>
          <w:sz w:val="28"/>
          <w:szCs w:val="28"/>
        </w:rPr>
        <w:t>но</w:t>
      </w:r>
      <w:r w:rsidRPr="00394A25">
        <w:rPr>
          <w:sz w:val="28"/>
          <w:szCs w:val="28"/>
        </w:rPr>
        <w:t xml:space="preserve"> и требует профилактических действий по </w:t>
      </w:r>
      <w:r w:rsidR="0097262A" w:rsidRPr="00394A25">
        <w:rPr>
          <w:sz w:val="28"/>
          <w:szCs w:val="28"/>
        </w:rPr>
        <w:t>во</w:t>
      </w:r>
      <w:r w:rsidR="002E7809">
        <w:rPr>
          <w:sz w:val="28"/>
          <w:szCs w:val="28"/>
        </w:rPr>
        <w:t>сстановлению работоспособности:</w:t>
      </w:r>
    </w:p>
    <w:p w14:paraId="43819F41" w14:textId="41A7CA03" w:rsidR="002E7809" w:rsidRDefault="002E7809" w:rsidP="002E7809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Снижается работоспособность компьютера – решением может быть удаление временных файлов, дефрагментация и оптимизация диска, а также проверка компьютера на вирусы.</w:t>
      </w:r>
    </w:p>
    <w:p w14:paraId="305E07EB" w14:textId="6E5C5AC2" w:rsidR="002E7809" w:rsidRDefault="002E7809" w:rsidP="002E7809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Сбой времени в компьютере – решением </w:t>
      </w:r>
      <w:r w:rsidR="00AC3F96">
        <w:rPr>
          <w:sz w:val="28"/>
          <w:szCs w:val="28"/>
        </w:rPr>
        <w:t>будет замена батарейки</w:t>
      </w:r>
      <w:r>
        <w:rPr>
          <w:sz w:val="28"/>
          <w:szCs w:val="28"/>
        </w:rPr>
        <w:t xml:space="preserve"> </w:t>
      </w:r>
      <w:r w:rsidR="00BC749D">
        <w:rPr>
          <w:sz w:val="28"/>
          <w:szCs w:val="28"/>
          <w:lang w:val="en-US"/>
        </w:rPr>
        <w:t>CMOS</w:t>
      </w:r>
      <w:r w:rsidR="00BC749D">
        <w:rPr>
          <w:sz w:val="28"/>
          <w:szCs w:val="28"/>
        </w:rPr>
        <w:t>.</w:t>
      </w:r>
    </w:p>
    <w:p w14:paraId="4F4DF1E9" w14:textId="33E004F5" w:rsidR="00BC749D" w:rsidRDefault="00BC749D" w:rsidP="002E7809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Перегрев компьютера – решением будет проверка вентилятора и очистка его от пыли.</w:t>
      </w:r>
    </w:p>
    <w:p w14:paraId="1FE8F155" w14:textId="2BC2D00D" w:rsidR="00BC749D" w:rsidRDefault="00BC749D" w:rsidP="00BC749D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Самопроизвольная перезагрузка ПК – проблема может быть связана с отказом оборудования (к примеру неисправность процессора, или перегрев системы), а </w:t>
      </w:r>
      <w:r w:rsidR="00AC3F96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это может быть результатом действия какого-либо вируса (необходимо сделать полную проверку антивирусом)</w:t>
      </w:r>
    </w:p>
    <w:p w14:paraId="14142E73" w14:textId="0CC700DE" w:rsidR="000C4E4C" w:rsidRDefault="00AC3F96" w:rsidP="00AC3F96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Софт с истекшим сроком лицензии (или отсутствием лицензии) – решением будет удаление всего нелицензионного программного обеспечения или его замена на официальный лицензионный софт.</w:t>
      </w:r>
    </w:p>
    <w:p w14:paraId="5AF54897" w14:textId="56DDEA85" w:rsidR="00AC3F96" w:rsidRPr="00AC3F96" w:rsidRDefault="00AC3F96" w:rsidP="00AC3F96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Обновления </w:t>
      </w:r>
      <w:r>
        <w:rPr>
          <w:sz w:val="28"/>
          <w:szCs w:val="28"/>
          <w:lang w:val="en-US"/>
        </w:rPr>
        <w:t>Windows</w:t>
      </w:r>
      <w:r w:rsidRPr="00AC3F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достаточно часто ОС </w:t>
      </w:r>
      <w:r>
        <w:rPr>
          <w:sz w:val="28"/>
          <w:szCs w:val="28"/>
          <w:lang w:val="en-US"/>
        </w:rPr>
        <w:t>Windows</w:t>
      </w:r>
      <w:r w:rsidRPr="00AC3F96">
        <w:rPr>
          <w:sz w:val="28"/>
          <w:szCs w:val="28"/>
        </w:rPr>
        <w:t xml:space="preserve"> </w:t>
      </w:r>
      <w:r>
        <w:rPr>
          <w:sz w:val="28"/>
          <w:szCs w:val="28"/>
        </w:rPr>
        <w:t>не может корректно установить обновления и из-за этого система может зависать и работать некорректно – решением будет установить все текущие обновления</w:t>
      </w:r>
      <w:r w:rsidR="00B921E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выключить автоматические обновления</w:t>
      </w:r>
      <w:r w:rsidR="00B921E5">
        <w:rPr>
          <w:sz w:val="28"/>
          <w:szCs w:val="28"/>
        </w:rPr>
        <w:t>.</w:t>
      </w:r>
    </w:p>
    <w:p w14:paraId="6546BB21" w14:textId="4061B91A" w:rsidR="00BD1DA6" w:rsidRPr="00B41856" w:rsidRDefault="000C4E4C" w:rsidP="004808E4">
      <w:pPr>
        <w:spacing w:line="276" w:lineRule="auto"/>
        <w:rPr>
          <w:rFonts w:ascii="Times New Roman" w:hAnsi="Times New Roman" w:cs="Times New Roman"/>
        </w:rPr>
      </w:pPr>
      <w:r w:rsidRPr="00B41856">
        <w:rPr>
          <w:rFonts w:ascii="Times New Roman" w:hAnsi="Times New Roman" w:cs="Times New Roman"/>
        </w:rPr>
        <w:br w:type="page"/>
      </w:r>
    </w:p>
    <w:p w14:paraId="5F41C67C" w14:textId="09453F05" w:rsidR="00EF72C9" w:rsidRDefault="00EF72C9" w:rsidP="002C3435">
      <w:pPr>
        <w:pStyle w:val="2"/>
        <w:rPr>
          <w:sz w:val="28"/>
          <w:szCs w:val="28"/>
        </w:rPr>
      </w:pPr>
      <w:bookmarkStart w:id="6" w:name="_Toc76461803"/>
      <w:r>
        <w:rPr>
          <w:sz w:val="28"/>
          <w:szCs w:val="28"/>
        </w:rPr>
        <w:lastRenderedPageBreak/>
        <w:t>ЗАДАЧИ</w:t>
      </w:r>
      <w:bookmarkEnd w:id="6"/>
    </w:p>
    <w:p w14:paraId="206B7D1C" w14:textId="70157D91" w:rsidR="004808E4" w:rsidRDefault="004808E4" w:rsidP="002C34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7F260E" w14:textId="0143DD7F" w:rsidR="004808E4" w:rsidRPr="003F6BA1" w:rsidRDefault="004808E4" w:rsidP="002C34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период практики были поставлены следующие задачи:</w:t>
      </w:r>
    </w:p>
    <w:p w14:paraId="4967F522" w14:textId="2D0CA9F4" w:rsidR="004808E4" w:rsidRPr="004808E4" w:rsidRDefault="00B610D4" w:rsidP="002C343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Проверить техническое состояние вычислительного оборудования компьютерных классов Физико-технического института</w:t>
      </w:r>
      <w:r w:rsidR="00EF534E">
        <w:rPr>
          <w:sz w:val="28"/>
          <w:szCs w:val="28"/>
        </w:rPr>
        <w:t>, в том числе с применением специализированного ПО</w:t>
      </w:r>
      <w:r w:rsidR="004808E4" w:rsidRPr="004808E4">
        <w:rPr>
          <w:sz w:val="28"/>
          <w:szCs w:val="28"/>
        </w:rPr>
        <w:t>;</w:t>
      </w:r>
    </w:p>
    <w:p w14:paraId="3433EE8C" w14:textId="14914509" w:rsidR="004808E4" w:rsidRPr="004808E4" w:rsidRDefault="00B610D4" w:rsidP="002C343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Провести профилактические работы по восстановлению</w:t>
      </w:r>
      <w:r w:rsidR="00EF534E">
        <w:rPr>
          <w:sz w:val="28"/>
          <w:szCs w:val="28"/>
        </w:rPr>
        <w:t xml:space="preserve"> нормального санитарно-технического </w:t>
      </w:r>
      <w:r>
        <w:rPr>
          <w:sz w:val="28"/>
          <w:szCs w:val="28"/>
        </w:rPr>
        <w:t>состояни</w:t>
      </w:r>
      <w:r w:rsidR="00EF534E">
        <w:rPr>
          <w:sz w:val="28"/>
          <w:szCs w:val="28"/>
        </w:rPr>
        <w:t>я</w:t>
      </w:r>
      <w:r>
        <w:rPr>
          <w:sz w:val="28"/>
          <w:szCs w:val="28"/>
        </w:rPr>
        <w:t xml:space="preserve"> вычислительного оборудования</w:t>
      </w:r>
      <w:r w:rsidR="00EF534E">
        <w:rPr>
          <w:sz w:val="28"/>
          <w:szCs w:val="28"/>
        </w:rPr>
        <w:t xml:space="preserve"> и </w:t>
      </w:r>
      <w:r w:rsidR="002E5BBF">
        <w:rPr>
          <w:sz w:val="28"/>
          <w:szCs w:val="28"/>
        </w:rPr>
        <w:t>компьютерного класса в целом</w:t>
      </w:r>
      <w:r w:rsidR="004808E4" w:rsidRPr="004808E4">
        <w:rPr>
          <w:sz w:val="28"/>
          <w:szCs w:val="28"/>
        </w:rPr>
        <w:t>;</w:t>
      </w:r>
    </w:p>
    <w:p w14:paraId="4753387E" w14:textId="776509D6" w:rsidR="004808E4" w:rsidRDefault="00EF534E" w:rsidP="002C343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Провести анализ программного обеспечения на работоспособность</w:t>
      </w:r>
      <w:r w:rsidR="002E5BBF">
        <w:rPr>
          <w:sz w:val="28"/>
          <w:szCs w:val="28"/>
        </w:rPr>
        <w:t>, лицензионность</w:t>
      </w:r>
      <w:r>
        <w:rPr>
          <w:sz w:val="28"/>
          <w:szCs w:val="28"/>
        </w:rPr>
        <w:t xml:space="preserve"> и соответствие требованиям учебного процесса</w:t>
      </w:r>
      <w:r w:rsidR="004808E4" w:rsidRPr="004808E4">
        <w:rPr>
          <w:sz w:val="28"/>
          <w:szCs w:val="28"/>
        </w:rPr>
        <w:t>;</w:t>
      </w:r>
    </w:p>
    <w:p w14:paraId="5777AAB4" w14:textId="384E028B" w:rsidR="00EF534E" w:rsidRPr="00EF534E" w:rsidRDefault="00EF534E" w:rsidP="00EF534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обновление устаревшего ПО и деинсталляцию ПО </w:t>
      </w:r>
      <w:r w:rsidR="002E5BBF">
        <w:rPr>
          <w:sz w:val="28"/>
          <w:szCs w:val="28"/>
        </w:rPr>
        <w:t>с истёкшим сроком лицензии и ПО не участвующего в учебном процессе</w:t>
      </w:r>
      <w:r w:rsidR="002E5BBF" w:rsidRPr="002E5BBF">
        <w:rPr>
          <w:sz w:val="28"/>
          <w:szCs w:val="28"/>
        </w:rPr>
        <w:t>;</w:t>
      </w:r>
      <w:r w:rsidR="002E5BBF">
        <w:rPr>
          <w:sz w:val="28"/>
          <w:szCs w:val="28"/>
        </w:rPr>
        <w:t xml:space="preserve"> </w:t>
      </w:r>
    </w:p>
    <w:p w14:paraId="56AB6ABF" w14:textId="4836171F" w:rsidR="004808E4" w:rsidRDefault="002E5BBF" w:rsidP="002C343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Оформить</w:t>
      </w:r>
      <w:r w:rsidR="004808E4" w:rsidRPr="004808E4">
        <w:rPr>
          <w:sz w:val="28"/>
          <w:szCs w:val="28"/>
        </w:rPr>
        <w:t xml:space="preserve"> и защит</w:t>
      </w:r>
      <w:r>
        <w:rPr>
          <w:sz w:val="28"/>
          <w:szCs w:val="28"/>
        </w:rPr>
        <w:t>ить</w:t>
      </w:r>
      <w:r w:rsidR="004808E4" w:rsidRPr="004808E4">
        <w:rPr>
          <w:sz w:val="28"/>
          <w:szCs w:val="28"/>
        </w:rPr>
        <w:t xml:space="preserve"> отчёт по практике.</w:t>
      </w:r>
    </w:p>
    <w:p w14:paraId="18ECF484" w14:textId="77777777" w:rsidR="004808E4" w:rsidRPr="004808E4" w:rsidRDefault="004808E4" w:rsidP="002C3435">
      <w:pPr>
        <w:pStyle w:val="a6"/>
        <w:spacing w:line="276" w:lineRule="auto"/>
        <w:ind w:firstLine="0"/>
        <w:rPr>
          <w:sz w:val="28"/>
          <w:szCs w:val="28"/>
        </w:rPr>
      </w:pPr>
    </w:p>
    <w:p w14:paraId="408F4CDA" w14:textId="77777777" w:rsidR="00EF72C9" w:rsidRDefault="00EF72C9" w:rsidP="002C3435">
      <w:pPr>
        <w:spacing w:after="0" w:line="276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</w:p>
    <w:p w14:paraId="54841D36" w14:textId="4E698009" w:rsidR="00EF72C9" w:rsidRPr="008E0014" w:rsidRDefault="00EF72C9" w:rsidP="002C3435">
      <w:pPr>
        <w:pStyle w:val="2"/>
        <w:rPr>
          <w:sz w:val="28"/>
          <w:szCs w:val="28"/>
        </w:rPr>
      </w:pPr>
      <w:bookmarkStart w:id="7" w:name="_Toc76461804"/>
      <w:r w:rsidRPr="008E0014">
        <w:rPr>
          <w:sz w:val="28"/>
          <w:szCs w:val="28"/>
        </w:rPr>
        <w:lastRenderedPageBreak/>
        <w:t>ХОД ВЫПОЛНЕНИЯ</w:t>
      </w:r>
      <w:bookmarkEnd w:id="7"/>
    </w:p>
    <w:p w14:paraId="786E2462" w14:textId="222CCED9" w:rsidR="00B02AB5" w:rsidRDefault="00B02AB5" w:rsidP="002C34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3D6E7" w14:textId="61CCF8FB" w:rsidR="00B41856" w:rsidRPr="0027676C" w:rsidRDefault="00B41856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всё в</w:t>
      </w:r>
      <w:r w:rsidR="00C55915">
        <w:rPr>
          <w:rFonts w:ascii="Times New Roman" w:hAnsi="Times New Roman" w:cs="Times New Roman"/>
          <w:sz w:val="28"/>
          <w:szCs w:val="28"/>
        </w:rPr>
        <w:t>ремя работы в кабинетах №8</w:t>
      </w:r>
      <w:r w:rsidR="00B921E5">
        <w:rPr>
          <w:rFonts w:ascii="Times New Roman" w:hAnsi="Times New Roman" w:cs="Times New Roman"/>
          <w:sz w:val="28"/>
          <w:szCs w:val="28"/>
        </w:rPr>
        <w:t xml:space="preserve"> и №308, было проверено 6 компьютеров</w:t>
      </w:r>
      <w:r>
        <w:rPr>
          <w:rFonts w:ascii="Times New Roman" w:hAnsi="Times New Roman" w:cs="Times New Roman"/>
          <w:sz w:val="28"/>
          <w:szCs w:val="28"/>
        </w:rPr>
        <w:t xml:space="preserve">. В ходе </w:t>
      </w:r>
      <w:r w:rsidR="00C55915">
        <w:rPr>
          <w:rFonts w:ascii="Times New Roman" w:hAnsi="Times New Roman" w:cs="Times New Roman"/>
          <w:sz w:val="28"/>
          <w:szCs w:val="28"/>
        </w:rPr>
        <w:t>проверки пяти компьютеров в кабинете №308</w:t>
      </w:r>
      <w:r>
        <w:rPr>
          <w:rFonts w:ascii="Times New Roman" w:hAnsi="Times New Roman" w:cs="Times New Roman"/>
          <w:sz w:val="28"/>
          <w:szCs w:val="28"/>
        </w:rPr>
        <w:t xml:space="preserve"> не было обнаружено проблем. В ходе проверки компьютера в кабинете №8, была обнар</w:t>
      </w:r>
      <w:r w:rsidR="00C55915">
        <w:rPr>
          <w:rFonts w:ascii="Times New Roman" w:hAnsi="Times New Roman" w:cs="Times New Roman"/>
          <w:sz w:val="28"/>
          <w:szCs w:val="28"/>
        </w:rPr>
        <w:t>ужена проблема в виде 100% загрузки</w:t>
      </w:r>
      <w:r>
        <w:rPr>
          <w:rFonts w:ascii="Times New Roman" w:hAnsi="Times New Roman" w:cs="Times New Roman"/>
          <w:sz w:val="28"/>
          <w:szCs w:val="28"/>
        </w:rPr>
        <w:t xml:space="preserve"> жесткого </w:t>
      </w:r>
      <w:r w:rsidR="003E2F7C">
        <w:rPr>
          <w:rFonts w:ascii="Times New Roman" w:hAnsi="Times New Roman" w:cs="Times New Roman"/>
          <w:sz w:val="28"/>
          <w:szCs w:val="28"/>
        </w:rPr>
        <w:t>диска</w:t>
      </w:r>
      <w:r w:rsidR="00C55915">
        <w:rPr>
          <w:rFonts w:ascii="Times New Roman" w:hAnsi="Times New Roman" w:cs="Times New Roman"/>
          <w:sz w:val="28"/>
          <w:szCs w:val="28"/>
        </w:rPr>
        <w:t xml:space="preserve"> и 80% загрузки оперативной памяти</w:t>
      </w:r>
      <w:r w:rsidR="003E2F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долгих </w:t>
      </w:r>
      <w:r w:rsidR="00C55915">
        <w:rPr>
          <w:rFonts w:ascii="Times New Roman" w:hAnsi="Times New Roman" w:cs="Times New Roman"/>
          <w:sz w:val="28"/>
          <w:szCs w:val="28"/>
        </w:rPr>
        <w:t xml:space="preserve">поисков решения в интернете была найдена причина: встроенный магазин приложений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</w:rPr>
        <w:t xml:space="preserve">который постоянно запускал внутренние утилиты, такие как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. </w:t>
      </w:r>
      <w:r w:rsidR="00C55915">
        <w:rPr>
          <w:rFonts w:ascii="Times New Roman" w:hAnsi="Times New Roman" w:cs="Times New Roman"/>
          <w:sz w:val="28"/>
          <w:szCs w:val="28"/>
        </w:rPr>
        <w:t xml:space="preserve">Мой телефон,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</w:rPr>
        <w:t>и другие</w:t>
      </w:r>
      <w:r w:rsidR="00C55915" w:rsidRPr="00C55915">
        <w:rPr>
          <w:rFonts w:ascii="Times New Roman" w:hAnsi="Times New Roman" w:cs="Times New Roman"/>
          <w:sz w:val="28"/>
          <w:szCs w:val="28"/>
        </w:rPr>
        <w:t xml:space="preserve">. </w:t>
      </w:r>
      <w:r w:rsidR="00C55915">
        <w:rPr>
          <w:rFonts w:ascii="Times New Roman" w:hAnsi="Times New Roman" w:cs="Times New Roman"/>
          <w:sz w:val="28"/>
          <w:szCs w:val="28"/>
        </w:rPr>
        <w:t xml:space="preserve">Решением проблемы являлось полное удаление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55915" w:rsidRPr="0027676C">
        <w:rPr>
          <w:rFonts w:ascii="Times New Roman" w:hAnsi="Times New Roman" w:cs="Times New Roman"/>
          <w:sz w:val="28"/>
          <w:szCs w:val="28"/>
        </w:rPr>
        <w:t xml:space="preserve"> </w:t>
      </w:r>
      <w:r w:rsidR="00C55915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C55915" w:rsidRPr="0027676C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27676C">
        <w:rPr>
          <w:rFonts w:ascii="Times New Roman" w:hAnsi="Times New Roman" w:cs="Times New Roman"/>
          <w:sz w:val="28"/>
          <w:szCs w:val="28"/>
        </w:rPr>
        <w:t>в моём случае мне пришлось возвращать систему к заводским настройкам и только тогда проблема была решена.</w:t>
      </w:r>
    </w:p>
    <w:p w14:paraId="64A8C5AD" w14:textId="0E71A4A7" w:rsidR="00B41856" w:rsidRDefault="00B41856" w:rsidP="00B921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477AF" w14:textId="38EE9A1C" w:rsidR="00B41856" w:rsidRPr="003D65EA" w:rsidRDefault="00B41856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ходе проверки были оптимизированы жесткие диски, компьютеры проверены антивирусной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430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430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Pr="00430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, установлено правильное время, установлены последние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65EA">
        <w:rPr>
          <w:rFonts w:ascii="Times New Roman" w:hAnsi="Times New Roman" w:cs="Times New Roman"/>
          <w:sz w:val="28"/>
          <w:szCs w:val="28"/>
        </w:rPr>
        <w:t>.</w:t>
      </w:r>
    </w:p>
    <w:p w14:paraId="5B603563" w14:textId="77777777" w:rsidR="00B41856" w:rsidRDefault="00B41856" w:rsidP="00B418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CF561" w14:textId="71816534" w:rsidR="00B41856" w:rsidRDefault="00B41856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практики предстояла задача по наружной чистке компьютерного оборудования от пыли</w:t>
      </w:r>
      <w:r w:rsidR="0068549E" w:rsidRPr="0068549E">
        <w:rPr>
          <w:rFonts w:ascii="Times New Roman" w:hAnsi="Times New Roman" w:cs="Times New Roman"/>
          <w:sz w:val="28"/>
          <w:szCs w:val="28"/>
        </w:rPr>
        <w:t xml:space="preserve"> (</w:t>
      </w:r>
      <w:r w:rsidR="0068549E">
        <w:rPr>
          <w:rFonts w:ascii="Times New Roman" w:hAnsi="Times New Roman" w:cs="Times New Roman"/>
          <w:sz w:val="28"/>
          <w:szCs w:val="28"/>
        </w:rPr>
        <w:t>рис. 1)</w:t>
      </w:r>
      <w:r w:rsidRPr="0012323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2D74F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Пыль, которая собирается снаружи компьютера, делает его более уязвимым для возникновения проблем, например, короткого замыкания или повреждения изоляции проводов.</w:t>
      </w:r>
      <w:r w:rsidRPr="002D74F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D74F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Из-за этого появляется риск возникновения пожара или поражения током.</w:t>
      </w:r>
      <w:r w:rsidRPr="0012323B">
        <w:rPr>
          <w:rFonts w:ascii="Times New Roman" w:hAnsi="Times New Roman" w:cs="Times New Roman"/>
          <w:color w:val="000000"/>
          <w:sz w:val="28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этого была проведена влажная уборка в кабинетах №8, №308</w:t>
      </w:r>
      <w:r w:rsidR="003E2F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кабинете №8</w:t>
      </w:r>
      <w:r w:rsid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были протерты столы, стулья, окна, настольные лампы, а также наружная часть сервера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кабинете №308 было протерто несколько сто</w:t>
      </w:r>
      <w:r w:rsid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лов и компьютерное оборудование, а также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 нескольких компьютерах был проведен кабель-менеджмент.</w:t>
      </w:r>
    </w:p>
    <w:p w14:paraId="0C147DF8" w14:textId="3E3ACAEB" w:rsidR="0068549E" w:rsidRDefault="0068549E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14DDAEE" wp14:editId="51BE0B40">
            <wp:extent cx="6119495" cy="4589621"/>
            <wp:effectExtent l="0" t="0" r="0" b="1905"/>
            <wp:docPr id="2" name="Рисунок 2" descr="https://sun9-45.userapi.com/impg/Qt_FOyrd6Kj87T7F2ZmXvulP3BmV_R-3m3IfCQ/H048_e-dIDc.jpg?size=1280x960&amp;quality=96&amp;sign=7435052f73af8a3b93e0dff829f89e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Qt_FOyrd6Kj87T7F2ZmXvulP3BmV_R-3m3IfCQ/H048_e-dIDc.jpg?size=1280x960&amp;quality=96&amp;sign=7435052f73af8a3b93e0dff829f89eb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A62" w14:textId="129CF69C" w:rsidR="00B41856" w:rsidRPr="00B84413" w:rsidRDefault="00B84413" w:rsidP="00B8441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84413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Рисунок 1. Влажная уборка в кабинете </w:t>
      </w:r>
      <w:r w:rsidRPr="00B84413">
        <w:rPr>
          <w:rFonts w:ascii="Times New Roman" w:hAnsi="Times New Roman" w:cs="Times New Roman"/>
          <w:b/>
        </w:rPr>
        <w:t>№8</w:t>
      </w:r>
    </w:p>
    <w:p w14:paraId="77F01D01" w14:textId="14FA8CD2" w:rsidR="00B41856" w:rsidRDefault="0027676C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практики была проведена чистка жестких дисков от временных файлов</w:t>
      </w:r>
      <w:r w:rsidR="00B4185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проанализировано программное обеспечение на работоспособность, лицензионность и соответствие требованиям учебного процесса. Это было сделано для того, чтобы понять нуждаются ли программы в обновлении, можно ли их ещё использовать и не отвлекают ли они от учебного процесса.</w:t>
      </w:r>
    </w:p>
    <w:p w14:paraId="5195B5DC" w14:textId="5339C69E" w:rsidR="00B41856" w:rsidRDefault="00B41856" w:rsidP="00B418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анализа было обнаружено, что практически все приложения являются работоспособными, имеют лицензию и соответствуют требованиям учебного процесса</w:t>
      </w:r>
      <w:r w:rsid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некоторыми исключениями являлись установленные игры по типу </w:t>
      </w:r>
      <w:r w:rsid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CS</w:t>
      </w:r>
      <w:r w:rsidR="0027676C" w:rsidRP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692F57" w:rsidRPr="0027676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1.6</w:t>
      </w:r>
      <w:r w:rsidR="0068549E" w:rsidRPr="0068549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</w:t>
      </w:r>
      <w:r w:rsidR="0068549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рис. 2)</w:t>
      </w:r>
      <w:r w:rsidR="00692F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Также для каждого компьютера был составлен отчёт по инвентаризации программного обеспечения, в котором указаны версия каждой программы и наличие лицензии.</w:t>
      </w:r>
    </w:p>
    <w:p w14:paraId="1BF7EB68" w14:textId="424527A7" w:rsidR="0068549E" w:rsidRDefault="0068549E" w:rsidP="0068549E">
      <w:pPr>
        <w:keepNext/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7D2FD1" wp14:editId="0CA07205">
            <wp:extent cx="590550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BF4" w14:textId="1DE3A010" w:rsidR="0068549E" w:rsidRPr="00B84413" w:rsidRDefault="0068549E" w:rsidP="0068549E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B84413">
        <w:rPr>
          <w:rFonts w:ascii="Times New Roman" w:hAnsi="Times New Roman" w:cs="Times New Roman"/>
          <w:b/>
        </w:rPr>
        <w:t xml:space="preserve">Рисунок 2. Удаление </w:t>
      </w:r>
      <w:r w:rsidRPr="00B84413">
        <w:rPr>
          <w:rFonts w:ascii="Times New Roman" w:hAnsi="Times New Roman" w:cs="Times New Roman"/>
          <w:b/>
          <w:lang w:val="en-US"/>
        </w:rPr>
        <w:t>Cs</w:t>
      </w:r>
      <w:r w:rsidRPr="00B84413">
        <w:rPr>
          <w:rFonts w:ascii="Times New Roman" w:hAnsi="Times New Roman" w:cs="Times New Roman"/>
          <w:b/>
        </w:rPr>
        <w:t xml:space="preserve"> 1.6</w:t>
      </w:r>
    </w:p>
    <w:p w14:paraId="2C080F82" w14:textId="59EC6FA9" w:rsidR="00B41856" w:rsidRPr="00333648" w:rsidRDefault="00B41856" w:rsidP="003336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Программы, которые не работали или не соответствовали требованиям учебного процесса, были деинсталлированы. </w:t>
      </w:r>
      <w:r w:rsidR="00692F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Также было проведено обновление некоторых программ на последние версии, была проведена очистка Кэша браузеров. Ещё на всех компьютерах была установлена учебная программа </w:t>
      </w:r>
      <w:r w:rsidR="00692F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Packet</w:t>
      </w:r>
      <w:r w:rsidR="00692F57" w:rsidRPr="003336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692F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Tracer</w:t>
      </w:r>
      <w:r w:rsidR="00333648" w:rsidRPr="003336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3336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Также была проведена замена всего нелицензионного софта на его бесплатные аналоги к примеру замена </w:t>
      </w:r>
      <w:r w:rsidR="00333648">
        <w:rPr>
          <w:rFonts w:ascii="Times New Roman" w:hAnsi="Times New Roman" w:cs="Times New Roman"/>
          <w:sz w:val="28"/>
          <w:szCs w:val="28"/>
        </w:rPr>
        <w:t>«</w:t>
      </w:r>
      <w:r w:rsidR="0033364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33648" w:rsidRPr="0052442A">
        <w:rPr>
          <w:rFonts w:ascii="Times New Roman" w:hAnsi="Times New Roman" w:cs="Times New Roman"/>
          <w:sz w:val="28"/>
          <w:szCs w:val="28"/>
        </w:rPr>
        <w:t xml:space="preserve"> </w:t>
      </w:r>
      <w:r w:rsidR="0033364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33648">
        <w:rPr>
          <w:rFonts w:ascii="Times New Roman" w:hAnsi="Times New Roman" w:cs="Times New Roman"/>
          <w:sz w:val="28"/>
          <w:szCs w:val="28"/>
        </w:rPr>
        <w:t>» на «</w:t>
      </w:r>
      <w:r w:rsidR="00333648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="00333648">
        <w:rPr>
          <w:rFonts w:ascii="Times New Roman" w:hAnsi="Times New Roman" w:cs="Times New Roman"/>
          <w:sz w:val="28"/>
          <w:szCs w:val="28"/>
        </w:rPr>
        <w:t>»</w:t>
      </w:r>
      <w:r w:rsidR="003336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 так же </w:t>
      </w:r>
      <w:r w:rsidR="00333648">
        <w:rPr>
          <w:rFonts w:ascii="Times New Roman" w:hAnsi="Times New Roman" w:cs="Times New Roman"/>
          <w:sz w:val="28"/>
          <w:szCs w:val="28"/>
        </w:rPr>
        <w:t>«</w:t>
      </w:r>
      <w:r w:rsidR="00333648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="00333648">
        <w:rPr>
          <w:rFonts w:ascii="Times New Roman" w:hAnsi="Times New Roman" w:cs="Times New Roman"/>
          <w:sz w:val="28"/>
          <w:szCs w:val="28"/>
        </w:rPr>
        <w:t xml:space="preserve">» </w:t>
      </w:r>
      <w:r w:rsidR="00333648" w:rsidRPr="0052442A">
        <w:rPr>
          <w:rFonts w:ascii="Times New Roman" w:hAnsi="Times New Roman" w:cs="Times New Roman"/>
          <w:sz w:val="28"/>
          <w:szCs w:val="28"/>
        </w:rPr>
        <w:t>на</w:t>
      </w:r>
      <w:r w:rsidR="00333648">
        <w:rPr>
          <w:rFonts w:ascii="Times New Roman" w:hAnsi="Times New Roman" w:cs="Times New Roman"/>
          <w:sz w:val="28"/>
          <w:szCs w:val="28"/>
        </w:rPr>
        <w:t xml:space="preserve"> «</w:t>
      </w:r>
      <w:r w:rsidR="00333648" w:rsidRPr="0052442A">
        <w:rPr>
          <w:rFonts w:ascii="Times New Roman" w:hAnsi="Times New Roman" w:cs="Times New Roman"/>
          <w:sz w:val="28"/>
          <w:szCs w:val="28"/>
        </w:rPr>
        <w:t>7-</w:t>
      </w:r>
      <w:r w:rsidR="0033364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648">
        <w:rPr>
          <w:rFonts w:ascii="Times New Roman" w:hAnsi="Times New Roman" w:cs="Times New Roman"/>
          <w:sz w:val="28"/>
          <w:szCs w:val="28"/>
        </w:rPr>
        <w:t>»</w:t>
      </w:r>
      <w:r w:rsidR="00B84413" w:rsidRPr="00B84413">
        <w:rPr>
          <w:rFonts w:ascii="Times New Roman" w:hAnsi="Times New Roman" w:cs="Times New Roman"/>
          <w:sz w:val="28"/>
          <w:szCs w:val="28"/>
        </w:rPr>
        <w:t>(</w:t>
      </w:r>
      <w:r w:rsidR="00B84413">
        <w:rPr>
          <w:rFonts w:ascii="Times New Roman" w:hAnsi="Times New Roman" w:cs="Times New Roman"/>
          <w:sz w:val="28"/>
          <w:szCs w:val="28"/>
        </w:rPr>
        <w:t>рис. 3)</w:t>
      </w:r>
      <w:r w:rsidR="00333648">
        <w:rPr>
          <w:rFonts w:ascii="Times New Roman" w:hAnsi="Times New Roman" w:cs="Times New Roman"/>
          <w:sz w:val="28"/>
          <w:szCs w:val="28"/>
        </w:rPr>
        <w:t>.</w:t>
      </w:r>
    </w:p>
    <w:p w14:paraId="79BFA9F0" w14:textId="76CDF424" w:rsidR="00B02AB5" w:rsidRDefault="00B84413" w:rsidP="002C34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8DCE5" wp14:editId="5E6E34F1">
            <wp:extent cx="5531226" cy="3848100"/>
            <wp:effectExtent l="0" t="0" r="0" b="0"/>
            <wp:docPr id="3" name="Рисунок 3" descr="Как удалить Win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далить WinR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22" cy="385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050" w14:textId="42E9F54D" w:rsidR="00EF72C9" w:rsidRPr="00C325FA" w:rsidRDefault="00B84413" w:rsidP="00B844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WinRA</w:t>
      </w:r>
      <w:r w:rsidR="00C325F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6585DA85" w14:textId="77777777" w:rsidR="000C4E4C" w:rsidRPr="003F6BA1" w:rsidRDefault="000C4E4C" w:rsidP="002C3435">
      <w:pPr>
        <w:pStyle w:val="2"/>
        <w:rPr>
          <w:sz w:val="28"/>
          <w:szCs w:val="28"/>
        </w:rPr>
      </w:pPr>
      <w:bookmarkStart w:id="8" w:name="_Toc34004347"/>
      <w:bookmarkStart w:id="9" w:name="_Toc76461805"/>
      <w:r w:rsidRPr="003F6BA1">
        <w:rPr>
          <w:sz w:val="28"/>
          <w:szCs w:val="28"/>
        </w:rPr>
        <w:lastRenderedPageBreak/>
        <w:t>ЗАКЛЮЧЕНИЕ</w:t>
      </w:r>
      <w:bookmarkEnd w:id="8"/>
      <w:bookmarkEnd w:id="9"/>
    </w:p>
    <w:p w14:paraId="5B1D11FB" w14:textId="77777777" w:rsidR="000C4E4C" w:rsidRPr="002C3435" w:rsidRDefault="000C4E4C" w:rsidP="002C34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FBF7BA" w14:textId="77777777" w:rsidR="00246AAB" w:rsidRDefault="00246AAB" w:rsidP="00593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4D56F" w14:textId="337EBEA9" w:rsidR="00593C3C" w:rsidRDefault="00593C3C" w:rsidP="00593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были получены навыки по оптимизации работы ПК (например, поиск и удаление ненужного софта, проверка приложений на лицензионность, ручной запуск дефрагментации дисков) и решению некоторых особых задач (</w:t>
      </w:r>
      <w:r w:rsidR="00246AAB">
        <w:rPr>
          <w:rFonts w:ascii="Times New Roman" w:hAnsi="Times New Roman" w:cs="Times New Roman"/>
          <w:sz w:val="28"/>
          <w:szCs w:val="28"/>
        </w:rPr>
        <w:t>например, 100% загрузка жесткого диска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3C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были получены практические знания по проведения инвентаризации оборудования в кабинетах</w:t>
      </w:r>
      <w:r w:rsidRPr="00593C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Ещё были получены знания о проведении инвентаризации ПО</w:t>
      </w:r>
      <w:r w:rsidRPr="0059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работы с софтом (</w:t>
      </w:r>
      <w:r w:rsidR="00246AA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проверка соединения Интернет 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593C3C">
        <w:rPr>
          <w:rFonts w:ascii="Times New Roman" w:hAnsi="Times New Roman" w:cs="Times New Roman"/>
          <w:sz w:val="28"/>
          <w:szCs w:val="28"/>
        </w:rPr>
        <w:t xml:space="preserve"> </w:t>
      </w:r>
      <w:r w:rsidR="00246AAB">
        <w:rPr>
          <w:rFonts w:ascii="Times New Roman" w:hAnsi="Times New Roman" w:cs="Times New Roman"/>
          <w:sz w:val="28"/>
          <w:szCs w:val="28"/>
        </w:rPr>
        <w:t xml:space="preserve">сети). Было получено множество теоретических и немного практических знаний о работе Сервера. </w:t>
      </w:r>
      <w:r w:rsidR="00246AAB">
        <w:rPr>
          <w:rFonts w:ascii="Times New Roman" w:hAnsi="Times New Roman" w:cs="Times New Roman"/>
          <w:sz w:val="28"/>
          <w:szCs w:val="28"/>
        </w:rPr>
        <w:t xml:space="preserve">Также был получен опыт работы с такими программами, как: </w:t>
      </w:r>
      <w:r w:rsidR="00246AAB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246AAB" w:rsidRPr="003B087D">
        <w:rPr>
          <w:rFonts w:ascii="Times New Roman" w:hAnsi="Times New Roman" w:cs="Times New Roman"/>
          <w:sz w:val="28"/>
          <w:szCs w:val="28"/>
        </w:rPr>
        <w:t xml:space="preserve"> </w:t>
      </w:r>
      <w:r w:rsidR="00246AAB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="00246AAB" w:rsidRPr="003B087D">
        <w:rPr>
          <w:rFonts w:ascii="Times New Roman" w:hAnsi="Times New Roman" w:cs="Times New Roman"/>
          <w:sz w:val="28"/>
          <w:szCs w:val="28"/>
        </w:rPr>
        <w:t xml:space="preserve"> </w:t>
      </w:r>
      <w:r w:rsidR="00246AAB">
        <w:rPr>
          <w:rFonts w:ascii="Times New Roman" w:hAnsi="Times New Roman" w:cs="Times New Roman"/>
          <w:sz w:val="28"/>
          <w:szCs w:val="28"/>
        </w:rPr>
        <w:softHyphen/>
      </w:r>
      <w:r w:rsidR="00246AAB">
        <w:rPr>
          <w:rFonts w:ascii="Times New Roman" w:hAnsi="Times New Roman" w:cs="Times New Roman"/>
          <w:sz w:val="28"/>
          <w:szCs w:val="28"/>
        </w:rPr>
        <w:softHyphen/>
      </w:r>
      <w:r w:rsidR="00246AAB">
        <w:rPr>
          <w:rFonts w:ascii="Times New Roman" w:hAnsi="Times New Roman" w:cs="Times New Roman"/>
          <w:sz w:val="28"/>
          <w:szCs w:val="28"/>
        </w:rPr>
        <w:softHyphen/>
      </w:r>
      <w:r w:rsidR="00246AAB">
        <w:rPr>
          <w:rFonts w:ascii="Times New Roman" w:hAnsi="Times New Roman" w:cs="Times New Roman"/>
          <w:sz w:val="28"/>
          <w:szCs w:val="28"/>
        </w:rPr>
        <w:softHyphen/>
      </w:r>
      <w:r w:rsidR="00246AAB">
        <w:rPr>
          <w:rFonts w:ascii="Times New Roman" w:hAnsi="Times New Roman" w:cs="Times New Roman"/>
          <w:sz w:val="28"/>
          <w:szCs w:val="28"/>
          <w:lang w:val="en-US"/>
        </w:rPr>
        <w:t>Removal</w:t>
      </w:r>
      <w:r w:rsidR="00246AAB" w:rsidRPr="003B087D">
        <w:rPr>
          <w:rFonts w:ascii="Times New Roman" w:hAnsi="Times New Roman" w:cs="Times New Roman"/>
          <w:sz w:val="28"/>
          <w:szCs w:val="28"/>
        </w:rPr>
        <w:t xml:space="preserve"> </w:t>
      </w:r>
      <w:r w:rsidR="00246AAB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246AAB">
        <w:rPr>
          <w:rFonts w:ascii="Times New Roman" w:hAnsi="Times New Roman" w:cs="Times New Roman"/>
          <w:sz w:val="28"/>
          <w:szCs w:val="28"/>
        </w:rPr>
        <w:t xml:space="preserve">, </w:t>
      </w:r>
      <w:r w:rsidR="00246AAB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="00246AAB">
        <w:rPr>
          <w:rFonts w:ascii="Times New Roman" w:hAnsi="Times New Roman" w:cs="Times New Roman"/>
          <w:sz w:val="28"/>
          <w:szCs w:val="28"/>
        </w:rPr>
        <w:t xml:space="preserve">. Ещё </w:t>
      </w:r>
      <w:r w:rsidR="00BC24CE">
        <w:rPr>
          <w:rFonts w:ascii="Times New Roman" w:hAnsi="Times New Roman" w:cs="Times New Roman"/>
          <w:sz w:val="28"/>
          <w:szCs w:val="28"/>
        </w:rPr>
        <w:t>были</w:t>
      </w:r>
      <w:r w:rsidR="00246AAB">
        <w:rPr>
          <w:rFonts w:ascii="Times New Roman" w:hAnsi="Times New Roman" w:cs="Times New Roman"/>
          <w:sz w:val="28"/>
          <w:szCs w:val="28"/>
        </w:rPr>
        <w:t xml:space="preserve"> получены знания о том, как правильно проводить влажную уборку в лабораториях с оборудованием.</w:t>
      </w:r>
    </w:p>
    <w:p w14:paraId="35E0CAD8" w14:textId="23CF0EC0" w:rsidR="00246AAB" w:rsidRPr="00246AAB" w:rsidRDefault="00BC24CE" w:rsidP="00593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</w:t>
      </w:r>
      <w:r w:rsidR="00246AAB">
        <w:rPr>
          <w:rFonts w:ascii="Times New Roman" w:hAnsi="Times New Roman" w:cs="Times New Roman"/>
          <w:sz w:val="28"/>
          <w:szCs w:val="28"/>
        </w:rPr>
        <w:t xml:space="preserve"> которые были запланированы на момент начала практики были выполнены в полном объёме.</w:t>
      </w:r>
    </w:p>
    <w:p w14:paraId="2B940783" w14:textId="77777777" w:rsidR="000C4E4C" w:rsidRPr="003F6BA1" w:rsidRDefault="000C4E4C" w:rsidP="002C3435">
      <w:pPr>
        <w:spacing w:after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3F6BA1">
        <w:rPr>
          <w:rFonts w:ascii="Times New Roman" w:hAnsi="Times New Roman" w:cs="Times New Roman"/>
          <w:sz w:val="28"/>
          <w:szCs w:val="28"/>
        </w:rPr>
        <w:br w:type="page"/>
      </w:r>
    </w:p>
    <w:p w14:paraId="68F0FEDC" w14:textId="0B21ED41" w:rsidR="000C4E4C" w:rsidRPr="003F6BA1" w:rsidRDefault="000C4E4C" w:rsidP="002C3435">
      <w:pPr>
        <w:pStyle w:val="2"/>
        <w:rPr>
          <w:sz w:val="28"/>
          <w:szCs w:val="28"/>
        </w:rPr>
      </w:pPr>
      <w:bookmarkStart w:id="10" w:name="_Toc76461806"/>
      <w:r>
        <w:rPr>
          <w:sz w:val="28"/>
          <w:szCs w:val="28"/>
        </w:rPr>
        <w:lastRenderedPageBreak/>
        <w:t>СПИСОК ИСПОЛЬЗОВАННЫХ ИСТОЧНИКОВ</w:t>
      </w:r>
      <w:bookmarkEnd w:id="10"/>
    </w:p>
    <w:p w14:paraId="006E28B3" w14:textId="77777777" w:rsidR="000C4E4C" w:rsidRPr="003F6BA1" w:rsidRDefault="000C4E4C" w:rsidP="002C34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C0849" w14:textId="25E7EDDE" w:rsidR="000C4E4C" w:rsidRPr="00C325FA" w:rsidRDefault="00C325FA" w:rsidP="002C3435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Скачать 7</w:t>
      </w:r>
      <w:r w:rsidRPr="00B441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1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41A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9F4BEF">
          <w:rPr>
            <w:rStyle w:val="a5"/>
            <w:rFonts w:ascii="Times New Roman" w:hAnsi="Times New Roman" w:cs="Times New Roman"/>
            <w:sz w:val="28"/>
            <w:szCs w:val="28"/>
          </w:rPr>
          <w:t>https://www.7-zip.org/download.html</w:t>
        </w:r>
      </w:hyperlink>
    </w:p>
    <w:p w14:paraId="4D9D274D" w14:textId="20E30434" w:rsidR="00C325FA" w:rsidRPr="00C325FA" w:rsidRDefault="00C325FA" w:rsidP="002C3435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B441A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441A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9F4BEF">
          <w:rPr>
            <w:rStyle w:val="a5"/>
            <w:rFonts w:ascii="Times New Roman" w:hAnsi="Times New Roman" w:cs="Times New Roman"/>
            <w:sz w:val="28"/>
            <w:szCs w:val="28"/>
          </w:rPr>
          <w:t>https://www.libreoffice.org/get-help/install-howto/windows/</w:t>
        </w:r>
      </w:hyperlink>
    </w:p>
    <w:p w14:paraId="77060BA5" w14:textId="54CBF312" w:rsidR="00C325FA" w:rsidRPr="00DB2435" w:rsidRDefault="00C325FA" w:rsidP="00C325FA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Чистка компьютера от пыли </w:t>
      </w:r>
      <w:r w:rsidRPr="00DB243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B243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B24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435">
        <w:rPr>
          <w:rFonts w:ascii="Times New Roman" w:hAnsi="Times New Roman" w:cs="Times New Roman"/>
          <w:sz w:val="28"/>
          <w:szCs w:val="28"/>
        </w:rPr>
        <w:t>https://youpk.ru/chistka-kompyutera-ot-pyili/</w:t>
      </w:r>
    </w:p>
    <w:p w14:paraId="4024F19E" w14:textId="77777777" w:rsidR="00C325FA" w:rsidRPr="00C325FA" w:rsidRDefault="00C325FA" w:rsidP="00C325FA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5"/>
    <w:p w14:paraId="5AF10E4B" w14:textId="77777777" w:rsidR="000C4E4C" w:rsidRPr="00B83E95" w:rsidRDefault="000C4E4C" w:rsidP="00851091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C4E4C" w:rsidRPr="00B83E95" w:rsidSect="00613C5F">
      <w:headerReference w:type="default" r:id="rId13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FBEE7" w14:textId="77777777" w:rsidR="000C4F03" w:rsidRDefault="000C4F03" w:rsidP="00613C5F">
      <w:pPr>
        <w:spacing w:after="0" w:line="240" w:lineRule="auto"/>
      </w:pPr>
      <w:r>
        <w:separator/>
      </w:r>
    </w:p>
  </w:endnote>
  <w:endnote w:type="continuationSeparator" w:id="0">
    <w:p w14:paraId="30E4CFAE" w14:textId="77777777" w:rsidR="000C4F03" w:rsidRDefault="000C4F03" w:rsidP="0061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F8414" w14:textId="77777777" w:rsidR="000C4F03" w:rsidRDefault="000C4F03" w:rsidP="00613C5F">
      <w:pPr>
        <w:spacing w:after="0" w:line="240" w:lineRule="auto"/>
      </w:pPr>
      <w:r>
        <w:separator/>
      </w:r>
    </w:p>
  </w:footnote>
  <w:footnote w:type="continuationSeparator" w:id="0">
    <w:p w14:paraId="2A713595" w14:textId="77777777" w:rsidR="000C4F03" w:rsidRDefault="000C4F03" w:rsidP="0061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484175"/>
      <w:docPartObj>
        <w:docPartGallery w:val="Page Numbers (Top of Page)"/>
        <w:docPartUnique/>
      </w:docPartObj>
    </w:sdtPr>
    <w:sdtEndPr/>
    <w:sdtContent>
      <w:p w14:paraId="71B2D4A1" w14:textId="1B022ABB" w:rsidR="006E541C" w:rsidRDefault="006E54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BA6">
          <w:rPr>
            <w:noProof/>
          </w:rPr>
          <w:t>4</w:t>
        </w:r>
        <w:r>
          <w:fldChar w:fldCharType="end"/>
        </w:r>
      </w:p>
    </w:sdtContent>
  </w:sdt>
  <w:p w14:paraId="616817B3" w14:textId="77777777" w:rsidR="006E541C" w:rsidRDefault="006E54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737"/>
    <w:multiLevelType w:val="hybridMultilevel"/>
    <w:tmpl w:val="D0DAE8C6"/>
    <w:lvl w:ilvl="0" w:tplc="E7A098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76C71"/>
    <w:multiLevelType w:val="hybridMultilevel"/>
    <w:tmpl w:val="F7368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1E261A"/>
    <w:multiLevelType w:val="hybridMultilevel"/>
    <w:tmpl w:val="129AE854"/>
    <w:lvl w:ilvl="0" w:tplc="E0501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AF56B6"/>
    <w:multiLevelType w:val="hybridMultilevel"/>
    <w:tmpl w:val="E3D64676"/>
    <w:lvl w:ilvl="0" w:tplc="FCE45A3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B2E05A4"/>
    <w:multiLevelType w:val="hybridMultilevel"/>
    <w:tmpl w:val="8CB6B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22C71"/>
    <w:multiLevelType w:val="hybridMultilevel"/>
    <w:tmpl w:val="2B00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084FE7"/>
    <w:multiLevelType w:val="hybridMultilevel"/>
    <w:tmpl w:val="8368C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AF"/>
    <w:rsid w:val="00034309"/>
    <w:rsid w:val="000C4E4C"/>
    <w:rsid w:val="000C4F03"/>
    <w:rsid w:val="00157DF3"/>
    <w:rsid w:val="00187249"/>
    <w:rsid w:val="001A11D5"/>
    <w:rsid w:val="001D7814"/>
    <w:rsid w:val="00241CD6"/>
    <w:rsid w:val="00246AAB"/>
    <w:rsid w:val="0027676C"/>
    <w:rsid w:val="00277000"/>
    <w:rsid w:val="0029705B"/>
    <w:rsid w:val="002C2327"/>
    <w:rsid w:val="002C3435"/>
    <w:rsid w:val="002E5BBF"/>
    <w:rsid w:val="002E7809"/>
    <w:rsid w:val="002F65F2"/>
    <w:rsid w:val="003066F1"/>
    <w:rsid w:val="003257E6"/>
    <w:rsid w:val="00333648"/>
    <w:rsid w:val="00355DC5"/>
    <w:rsid w:val="003803C7"/>
    <w:rsid w:val="00394A25"/>
    <w:rsid w:val="0039541C"/>
    <w:rsid w:val="003E2F7C"/>
    <w:rsid w:val="0040365F"/>
    <w:rsid w:val="00462C7E"/>
    <w:rsid w:val="004808E4"/>
    <w:rsid w:val="004B5080"/>
    <w:rsid w:val="004E43EA"/>
    <w:rsid w:val="00500AF9"/>
    <w:rsid w:val="00506FBD"/>
    <w:rsid w:val="005378C5"/>
    <w:rsid w:val="005538A1"/>
    <w:rsid w:val="00593C3C"/>
    <w:rsid w:val="005B67BD"/>
    <w:rsid w:val="005F10FB"/>
    <w:rsid w:val="00613C5F"/>
    <w:rsid w:val="00670D2F"/>
    <w:rsid w:val="00677900"/>
    <w:rsid w:val="0068549E"/>
    <w:rsid w:val="00692062"/>
    <w:rsid w:val="00692F57"/>
    <w:rsid w:val="006C4489"/>
    <w:rsid w:val="006D154E"/>
    <w:rsid w:val="006E541C"/>
    <w:rsid w:val="00724890"/>
    <w:rsid w:val="00755CE1"/>
    <w:rsid w:val="007931EA"/>
    <w:rsid w:val="007B5C9B"/>
    <w:rsid w:val="007E0AFF"/>
    <w:rsid w:val="00851091"/>
    <w:rsid w:val="008E0014"/>
    <w:rsid w:val="008F7186"/>
    <w:rsid w:val="0097262A"/>
    <w:rsid w:val="00990A43"/>
    <w:rsid w:val="00A315B6"/>
    <w:rsid w:val="00A82F27"/>
    <w:rsid w:val="00AA436D"/>
    <w:rsid w:val="00AC3F96"/>
    <w:rsid w:val="00B02AB5"/>
    <w:rsid w:val="00B41856"/>
    <w:rsid w:val="00B610D4"/>
    <w:rsid w:val="00B83E95"/>
    <w:rsid w:val="00B84413"/>
    <w:rsid w:val="00B921E5"/>
    <w:rsid w:val="00BA2CF5"/>
    <w:rsid w:val="00BB5A88"/>
    <w:rsid w:val="00BB74D8"/>
    <w:rsid w:val="00BC24CE"/>
    <w:rsid w:val="00BC749D"/>
    <w:rsid w:val="00BD1DA6"/>
    <w:rsid w:val="00C325FA"/>
    <w:rsid w:val="00C34CA8"/>
    <w:rsid w:val="00C55915"/>
    <w:rsid w:val="00CA0776"/>
    <w:rsid w:val="00D21DEA"/>
    <w:rsid w:val="00D77FC7"/>
    <w:rsid w:val="00D866CC"/>
    <w:rsid w:val="00DA6B94"/>
    <w:rsid w:val="00E576EE"/>
    <w:rsid w:val="00ED5D29"/>
    <w:rsid w:val="00ED7DAF"/>
    <w:rsid w:val="00EF16B4"/>
    <w:rsid w:val="00EF534E"/>
    <w:rsid w:val="00EF72C9"/>
    <w:rsid w:val="00F0468D"/>
    <w:rsid w:val="00F27BA6"/>
    <w:rsid w:val="00F839A3"/>
    <w:rsid w:val="00F85E06"/>
    <w:rsid w:val="00FB371D"/>
    <w:rsid w:val="00FB3A63"/>
    <w:rsid w:val="00FC2BAF"/>
    <w:rsid w:val="00FD4BDF"/>
    <w:rsid w:val="00F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B6FD"/>
  <w15:chartTrackingRefBased/>
  <w15:docId w15:val="{FCF55603-FBE7-4CEB-B0A2-5E79A62A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C4E4C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C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4E4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E4C"/>
    <w:pPr>
      <w:spacing w:after="100"/>
    </w:pPr>
  </w:style>
  <w:style w:type="character" w:styleId="a5">
    <w:name w:val="Hyperlink"/>
    <w:basedOn w:val="a0"/>
    <w:uiPriority w:val="99"/>
    <w:unhideWhenUsed/>
    <w:rsid w:val="000C4E4C"/>
    <w:rPr>
      <w:color w:val="0563C1" w:themeColor="hyperlink"/>
      <w:u w:val="single"/>
    </w:rPr>
  </w:style>
  <w:style w:type="paragraph" w:customStyle="1" w:styleId="2">
    <w:name w:val="Мой заголовок2"/>
    <w:basedOn w:val="1"/>
    <w:link w:val="20"/>
    <w:qFormat/>
    <w:rsid w:val="000C4E4C"/>
    <w:pPr>
      <w:pageBreakBefore/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20">
    <w:name w:val="Мой заголовок2 Знак"/>
    <w:basedOn w:val="a0"/>
    <w:link w:val="2"/>
    <w:rsid w:val="000C4E4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6">
    <w:name w:val="Мой обычный"/>
    <w:basedOn w:val="a"/>
    <w:link w:val="a7"/>
    <w:qFormat/>
    <w:rsid w:val="000C4E4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Мой обычный Знак"/>
    <w:basedOn w:val="a0"/>
    <w:link w:val="a6"/>
    <w:rsid w:val="000C4E4C"/>
    <w:rPr>
      <w:rFonts w:ascii="Times New Roman" w:hAnsi="Times New Roman" w:cs="Times New Roman"/>
      <w:sz w:val="24"/>
      <w:szCs w:val="24"/>
    </w:rPr>
  </w:style>
  <w:style w:type="table" w:customStyle="1" w:styleId="21">
    <w:name w:val="Сетка таблицы2"/>
    <w:basedOn w:val="a1"/>
    <w:next w:val="a3"/>
    <w:uiPriority w:val="39"/>
    <w:rsid w:val="001A11D5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3C5F"/>
  </w:style>
  <w:style w:type="paragraph" w:styleId="aa">
    <w:name w:val="footer"/>
    <w:basedOn w:val="a"/>
    <w:link w:val="ab"/>
    <w:uiPriority w:val="99"/>
    <w:unhideWhenUsed/>
    <w:rsid w:val="0061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3C5F"/>
  </w:style>
  <w:style w:type="paragraph" w:styleId="ac">
    <w:name w:val="List Paragraph"/>
    <w:basedOn w:val="a"/>
    <w:uiPriority w:val="34"/>
    <w:qFormat/>
    <w:rsid w:val="002C3435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8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6854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854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854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854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8549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85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85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breoffice.org/get-help/install-howto/windo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7-zip.org/downloa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5B6D-FF6D-45A6-B110-18922697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Vlad</cp:lastModifiedBy>
  <cp:revision>5</cp:revision>
  <dcterms:created xsi:type="dcterms:W3CDTF">2021-07-09T05:26:00Z</dcterms:created>
  <dcterms:modified xsi:type="dcterms:W3CDTF">2021-07-09T06:30:00Z</dcterms:modified>
</cp:coreProperties>
</file>