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F88BE" w14:textId="77777777" w:rsidR="00A53309" w:rsidRDefault="00A53309" w:rsidP="00A5330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16FDAA28" w14:textId="273F6D18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I НАУКИ УКРАЇНИ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E883A7" wp14:editId="349084B2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57ECD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28E2FC6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ІМЕНІ ІГОРЯ СІКОРСЬКОГО»</w:t>
      </w:r>
    </w:p>
    <w:p w14:paraId="03CBACB4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БІОМЕДИЧНОЇ ІНЖЕНЕРІЇ</w:t>
      </w:r>
    </w:p>
    <w:p w14:paraId="37AD2CD7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БІОМЕДИЧНОЇ КІБЕРНЕТИКИ</w:t>
      </w:r>
    </w:p>
    <w:p w14:paraId="099DF778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2B7563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4312AE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0947E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BDAC92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922E2F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02B669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1CC55F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C7E36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2E05F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64EA3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Комп’ютерний практикум №4</w:t>
      </w:r>
    </w:p>
    <w:p w14:paraId="1073B0EA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з дисципліни «Веб-технології та веб-дизайн-2.»</w:t>
      </w:r>
    </w:p>
    <w:p w14:paraId="4156B17D" w14:textId="61B07927" w:rsidR="00A53309" w:rsidRP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Варіант №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13</w:t>
      </w:r>
    </w:p>
    <w:p w14:paraId="35E3CFE5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AB429A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2719E9" w14:textId="77777777" w:rsidR="00A53309" w:rsidRDefault="00A53309" w:rsidP="00A5330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19E52C" w14:textId="77777777" w:rsidR="00A53309" w:rsidRDefault="00A53309" w:rsidP="00A53309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5F79A78B" w14:textId="77777777" w:rsidR="00A53309" w:rsidRDefault="00A53309" w:rsidP="00A53309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БС-83</w:t>
      </w:r>
    </w:p>
    <w:p w14:paraId="591D622D" w14:textId="2D378B6A" w:rsidR="00A53309" w:rsidRDefault="00A53309" w:rsidP="00A53309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Розмариця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О.А.</w:t>
      </w:r>
    </w:p>
    <w:p w14:paraId="574C3AA7" w14:textId="77777777" w:rsidR="00A53309" w:rsidRDefault="00A53309" w:rsidP="00A53309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2272FE7F" w14:textId="77777777" w:rsidR="00A53309" w:rsidRDefault="00A53309" w:rsidP="00A53309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Давидько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Б.,</w:t>
      </w:r>
    </w:p>
    <w:p w14:paraId="309A2235" w14:textId="77777777" w:rsidR="00A53309" w:rsidRDefault="00A53309" w:rsidP="00A53309">
      <w:pPr>
        <w:spacing w:after="0" w:line="240" w:lineRule="auto"/>
        <w:ind w:left="6237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ас. Матвійчук О. В.</w:t>
      </w:r>
    </w:p>
    <w:p w14:paraId="241F1D74" w14:textId="77777777" w:rsidR="00A53309" w:rsidRDefault="00A53309" w:rsidP="00A53309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</w:p>
    <w:p w14:paraId="58B9A895" w14:textId="77777777" w:rsidR="00A53309" w:rsidRDefault="00A53309" w:rsidP="00A53309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Зараховано від ___.___._______</w:t>
      </w:r>
    </w:p>
    <w:p w14:paraId="658533DE" w14:textId="77777777" w:rsidR="00A53309" w:rsidRDefault="00A53309" w:rsidP="00A53309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</w:rPr>
      </w:pPr>
    </w:p>
    <w:p w14:paraId="4223C063" w14:textId="77777777" w:rsidR="00A53309" w:rsidRDefault="00A53309" w:rsidP="00A53309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</w:t>
      </w:r>
    </w:p>
    <w:p w14:paraId="70986FA7" w14:textId="77777777" w:rsidR="00A53309" w:rsidRDefault="00A53309" w:rsidP="00A53309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(підпис викладача)</w:t>
      </w:r>
    </w:p>
    <w:p w14:paraId="230043C5" w14:textId="77777777" w:rsidR="00A53309" w:rsidRDefault="00A53309" w:rsidP="00A53309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</w:rPr>
      </w:pPr>
    </w:p>
    <w:p w14:paraId="5C3497D5" w14:textId="77777777" w:rsidR="00A53309" w:rsidRDefault="00A53309" w:rsidP="00A53309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</w:rPr>
      </w:pPr>
    </w:p>
    <w:p w14:paraId="68B1BA37" w14:textId="77777777" w:rsidR="00A53309" w:rsidRDefault="00A53309" w:rsidP="00A53309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</w:rPr>
      </w:pPr>
    </w:p>
    <w:p w14:paraId="0541C925" w14:textId="77777777" w:rsidR="00A53309" w:rsidRDefault="00A53309" w:rsidP="00A53309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</w:rPr>
      </w:pPr>
    </w:p>
    <w:p w14:paraId="47CE38E7" w14:textId="77777777" w:rsidR="00A53309" w:rsidRDefault="00A53309" w:rsidP="00A5330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Київ-2020</w:t>
      </w:r>
    </w:p>
    <w:p w14:paraId="4D69D30E" w14:textId="77777777" w:rsidR="00A53309" w:rsidRDefault="00A53309" w:rsidP="00A53309">
      <w:pPr>
        <w:rPr>
          <w:rFonts w:ascii="Times New Roman" w:eastAsia="Times New Roman" w:hAnsi="Times New Roman" w:cs="Times New Roman"/>
          <w:sz w:val="40"/>
          <w:szCs w:val="40"/>
        </w:rPr>
      </w:pPr>
      <w:r>
        <w:br w:type="page"/>
      </w:r>
    </w:p>
    <w:p w14:paraId="6FD29175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Мета роботи:</w:t>
      </w:r>
    </w:p>
    <w:p w14:paraId="7C231961" w14:textId="77777777" w:rsidR="00A53309" w:rsidRDefault="00A53309" w:rsidP="00A533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1A362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Ознайомитися із створенням API та роботою з даними на основі обраних раніше фреймворків.</w:t>
      </w:r>
    </w:p>
    <w:p w14:paraId="1335DE44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9C8D41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54E3B314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59F682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 простий додаток, що реалізує частину функціоналу, згідно архітектури, що була розроблена у попередній роботі. Вимоги до реалізації:</w:t>
      </w:r>
    </w:p>
    <w:p w14:paraId="1C52B6D1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3C1E62" w14:textId="77777777" w:rsidR="00A53309" w:rsidRDefault="00A53309" w:rsidP="00A533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Реалізувати аутентифікацію та авторизацію</w:t>
      </w:r>
    </w:p>
    <w:p w14:paraId="196660C2" w14:textId="77777777" w:rsidR="00A53309" w:rsidRDefault="00A53309" w:rsidP="00A533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 точки доступу для базових CRUD операцій.</w:t>
      </w:r>
    </w:p>
    <w:p w14:paraId="079AAD13" w14:textId="77777777" w:rsidR="00A53309" w:rsidRDefault="00A53309" w:rsidP="00A533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випадку моноліту мають бути реалізовані операції для двох модулів та підключений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Redis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кеш-сервер</w:t>
      </w:r>
    </w:p>
    <w:p w14:paraId="53EE6707" w14:textId="77777777" w:rsidR="00A53309" w:rsidRDefault="00A53309" w:rsidP="00A533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мають бути реалізовані операції для одного з них + авторизація, як окремий сервіс, та API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Gateway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F34910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46DCA1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Дозволяється використання будь-яких фреймворків на обраній мові.</w:t>
      </w:r>
    </w:p>
    <w:p w14:paraId="1C8AE308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347BE1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Контрольні питання:</w:t>
      </w:r>
    </w:p>
    <w:p w14:paraId="538135A3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F39252" w14:textId="77777777" w:rsidR="00A53309" w:rsidRDefault="00A53309" w:rsidP="00A533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Різниця між аутентифікацією та авторизацією</w:t>
      </w:r>
    </w:p>
    <w:p w14:paraId="0141210B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D60E3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Аутентифікація використовується для підтвердження особи зареєстрованого користувача. Перевірка справжності - це процес перевірки облікових даних: ідентифікатора користувача (імені, адреси електронної пошти, номери телефону) і пароля. Якщо ідентифікатор і пароль співпадають із записами, що зберігаються в базі даних системи, користувачеві надається доступ.</w:t>
      </w:r>
    </w:p>
    <w:p w14:paraId="429ABFA7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5125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Авторизація відбувається після того, як особистість користувача успішно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аутентифицирующей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системою. Процес авторизації визначає, чи має минулий перевірку осіб доступ до певних ресурсів: інформації, файлів, бази даних.</w:t>
      </w:r>
    </w:p>
    <w:p w14:paraId="24B0CC5D" w14:textId="77777777" w:rsidR="00A53309" w:rsidRDefault="00A53309" w:rsidP="00A533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Що таке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Redis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2D9CD00C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Redis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Remote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dictionary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- резидентна система управління базами даних класу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відкритим вихідним кодом, що працює зі структурами даних типу «ключ - значення». Використовується як для баз даних, так і для реалізації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кешей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брокерів повідомлень.</w:t>
      </w:r>
    </w:p>
    <w:p w14:paraId="73E6220A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Орієнтована на досягнення максимальної продуктивності на атомарних операціях</w:t>
      </w:r>
    </w:p>
    <w:p w14:paraId="5EB4D6FC" w14:textId="77777777" w:rsidR="00A53309" w:rsidRDefault="00A53309" w:rsidP="00A533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Алгоритми витіснення даних із кеша.</w:t>
      </w:r>
    </w:p>
    <w:p w14:paraId="5AA87D67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Беладі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відкидати з кешу ту інформацію, яка не знадобиться в майбутньому найдовше.</w:t>
      </w:r>
    </w:p>
    <w:p w14:paraId="0CDFBBED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recently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(LRU)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 першу чергу, витісняються значення, які не використовувались найдовше. Цей алгоритм вимагає відстеження того, що і коли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використовувалося, що може виявитися досить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накладно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особливо якщо потрібно проводити додаткову перевірку, щоб в цьому переконатися.</w:t>
      </w:r>
    </w:p>
    <w:p w14:paraId="7E392EF6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Recently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(MRU):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відміну від LRU, в першу чергу витісняється останній використаний елемент.</w:t>
      </w:r>
    </w:p>
    <w:p w14:paraId="72CB9896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Псевдо-LRU (PLRU)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кешей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великою асоціативністю (зазвичай більше 4 каналів), необхідні ресурси для реалізації LRU стають занадто великими. Якщо достатня політика, що майже завжди потрібно відкидати найменш використовуваний елемент, то в цьому випадку можна використовувати алгоритм PLRU, що вимагає для елемента кешу тільки один біт.</w:t>
      </w:r>
    </w:p>
    <w:p w14:paraId="07A9B133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Сегментований LRU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Segmented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LRU або SLRU): «SLRU-кеш ділиться на два сегменти. пробний сегмент і захищений сегмент. Рядки в кожному сегменті впорядковані від часто використовуваних до найменш використовуваним. Дані при промахах додаються в кеш, причому в область останніх використаних елементів пробного сегмента. Дані при влучань прибираються де б вони не розташовувалися і додаються в область часто використовуваних елементів захищеного сегмента. До рядків захищеного сегмента звернення таким чином відбуваються принаймні двічі.</w:t>
      </w:r>
    </w:p>
    <w:p w14:paraId="13FFAB00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Кеш прямого відображення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для високошвидкісних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кешей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процесора, де не вистачає швидкодії 2-канального асоціативного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кешування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Адреса нового елемента використовується для обчислення місцезнаходження в кеші (у відведеній для цього області). Все, що було раніше, - витісняється.</w:t>
      </w:r>
    </w:p>
    <w:p w14:paraId="524FDEB0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Frequently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(LFU):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LFU підраховує як часто використовується елемент. Ті елементи, звернення до яких відбуваються рідше за все, витісняються в першу чергу.</w:t>
      </w:r>
    </w:p>
    <w:p w14:paraId="5D1EEEE9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Multi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Caching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Algorithm</w:t>
      </w:r>
      <w:proofErr w:type="spellEnd"/>
    </w:p>
    <w:p w14:paraId="06C04CD8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Враховуються такі моменти:</w:t>
      </w:r>
    </w:p>
    <w:p w14:paraId="1A50B909" w14:textId="77777777" w:rsidR="00A53309" w:rsidRDefault="00A53309" w:rsidP="00A53309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Елементи з різною вартістю: зберігання елементів, запит яких дуже дорогий, наприклад, такі, отримання яких потребує багато часу.</w:t>
      </w:r>
    </w:p>
    <w:p w14:paraId="25D75B73" w14:textId="77777777" w:rsidR="00A53309" w:rsidRDefault="00A53309" w:rsidP="00A53309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Елементи, що вимагають більше місця в кеші: якщо елементи мають різний розмір, то контролер кеша може спробувати витіснити більший елемент, щоб зберегти кілька елементів поменше.</w:t>
      </w:r>
    </w:p>
    <w:p w14:paraId="51DC01B3" w14:textId="77777777" w:rsidR="00A53309" w:rsidRDefault="00A53309" w:rsidP="00A53309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Елементи, що застарівають з плином часу: Деякі кеші зберігають застарілу інформацію (наприклад, кеш новин, DNS-кеш або кеш веб-браузера). Комп'ютер може витіснити елементи внаслідок їх старіння. Залежно від розміру кеша,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кешування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нових елементів може зажадати витіснення старих.</w:t>
      </w:r>
    </w:p>
    <w:p w14:paraId="003A0F57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Існують також різні алгоритми для забезпечення когерентності кеша. Це застосовується у випадках тільки тоді, коли безліч незалежних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кешей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використовується для зберігання однієї і тієї ж інформації (наприклад, безліч серверів баз даних оновлюють загальний файл даних).</w:t>
      </w:r>
    </w:p>
    <w:p w14:paraId="4E6B31E1" w14:textId="77777777" w:rsidR="00A53309" w:rsidRDefault="00A53309" w:rsidP="00A533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 методи для CRUD операцій.</w:t>
      </w:r>
    </w:p>
    <w:p w14:paraId="01656434" w14:textId="77777777" w:rsidR="00A53309" w:rsidRDefault="00A53309" w:rsidP="00A533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POST, GET, PUT и DELETE</w:t>
      </w:r>
    </w:p>
    <w:p w14:paraId="29C1CA20" w14:textId="77777777" w:rsidR="00A53309" w:rsidRDefault="00A53309" w:rsidP="00A533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таке ORM?</w:t>
      </w:r>
    </w:p>
    <w:p w14:paraId="0A74000D" w14:textId="77777777" w:rsidR="00A53309" w:rsidRDefault="00A53309" w:rsidP="00A533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ORM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Object-Relational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Mapping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- технологія програмування, яка зв'язує бази даних з концепціями об'єктно-орієнтованих мов програмування, створюючи «віртуальну об'єктну базу даних». Існують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пропрієтарні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так і вільні реалізації цієї технології.</w:t>
      </w:r>
    </w:p>
    <w:p w14:paraId="1F32AA36" w14:textId="77777777" w:rsidR="00A53309" w:rsidRDefault="00A53309" w:rsidP="00A533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Anemic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моделі опису сутностей в ООП. Переваги та недоліки кожної з моделей.</w:t>
      </w:r>
    </w:p>
    <w:p w14:paraId="75B88D47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Переваги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Anemic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410D311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Простота побудови. Це великий плюс, бо головне завдання архітектора, реалізація функціональності за менші гроші. 90 відсотків рішень, можуть бути побудовані в даній моделі і це буде на порядок дешевше.</w:t>
      </w:r>
    </w:p>
    <w:p w14:paraId="547E158E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Бізнес-об'єкти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отчуждаеми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результаті, бізнес-об'єкт може бути спокійно пронесена від DAL, до фасаду і навіть далі.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Беспрепятсвенно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ідентично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серіалізовані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десеріалізован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між фізичними шарами. У більшості, бізнес-об'єкт як бізнес-сутність не змінюється при перенесенні між шарами.</w:t>
      </w:r>
    </w:p>
    <w:p w14:paraId="040DD563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Прогнозованість і керованість аж до DAL. Що під цим розуміється. У разі, якщо ви ворочаєте великими обсягами даних,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Anemic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 простіше управляти запитами до бази даних, ніж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База даних була і залишається найважчою частиною бізнес додатків. Оптимізація в основному досягається за рахунок підвищення ефективності роботи з базою даних (і часто не звичайним редагування SQL).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Anemic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ви спокійно можете провести той, чи інший сценарій через сусідній сервіс, який буде працювати саме над цьому важким сценарієм.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проблема як з прогнозом результуючого запиту, і з його оптимізацією.</w:t>
      </w:r>
    </w:p>
    <w:p w14:paraId="21BFE08D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Бізнес-об'єкт простіше управляти об'єктами, які ще не повністю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стані.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наявність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валідаторів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зобов'язує тримати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стан. Що іноді виливається в проблеми (наприклад, коли об'єкт тільки що створений, не має ідентифікатора, і не має тих, чи інших посилань). Багато в чому, бізнес-об'єкт більше схожий на дані, ніж на об'єкт в стилі об'єктного програмування.</w:t>
      </w:r>
    </w:p>
    <w:p w14:paraId="591653CB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Переваги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8997307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Простота використання. Об'єкти завжди під рукою. Засоби обробки об'єктів, також під рукою. Використовувати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значно простіше, особливо коли в проекті новачок.</w:t>
      </w:r>
    </w:p>
    <w:p w14:paraId="41DEBD0B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Інкапсуляція. Програмісту, що використовує такий об'єкт, недоступно його стан, крім як певний інтерфейс. Це локалізує деякі зміни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логіці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Але тут слід згадати, що ті зміни, які стосуються стану, також відслідковуються компіляцією із статичною типізацією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Anemic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що покриває більшу кількість таких проблем.</w:t>
      </w:r>
    </w:p>
    <w:p w14:paraId="19071F3F" w14:textId="77777777" w:rsidR="00A53309" w:rsidRDefault="00A53309" w:rsidP="00A533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Менша кількість сміття.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Anemic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відслідковувати, щоб в купі сервісів не робили свої велосипеди.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 цим менше проблем в силу сильнішою локалізації логіки.</w:t>
      </w:r>
    </w:p>
    <w:p w14:paraId="41467BF8" w14:textId="77777777" w:rsidR="00A53309" w:rsidRDefault="00A53309" w:rsidP="00A533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21DD3" w14:textId="5BFF7C84" w:rsidR="00A53309" w:rsidRDefault="00A53309" w:rsidP="00A533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виконано і доступне за посиланням: </w:t>
      </w:r>
      <w:r w:rsidRPr="00A53309">
        <w:rPr>
          <w:sz w:val="28"/>
          <w:szCs w:val="28"/>
          <w:u w:val="single"/>
        </w:rPr>
        <w:t>https://github.com/AlexRull/Web</w:t>
      </w:r>
    </w:p>
    <w:p w14:paraId="681E1E73" w14:textId="77777777" w:rsidR="00F12C76" w:rsidRDefault="00F12C76" w:rsidP="006C0B77">
      <w:pPr>
        <w:spacing w:after="0"/>
        <w:ind w:firstLine="709"/>
        <w:jc w:val="both"/>
      </w:pPr>
    </w:p>
    <w:sectPr w:rsidR="00F12C76" w:rsidSect="00A53309">
      <w:pgSz w:w="11906" w:h="16838" w:code="9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24E2"/>
    <w:multiLevelType w:val="multilevel"/>
    <w:tmpl w:val="584484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66E37"/>
    <w:multiLevelType w:val="multilevel"/>
    <w:tmpl w:val="22463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A8B4A37"/>
    <w:multiLevelType w:val="multilevel"/>
    <w:tmpl w:val="C4BAC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09"/>
    <w:rsid w:val="006C0B77"/>
    <w:rsid w:val="008242FF"/>
    <w:rsid w:val="00870751"/>
    <w:rsid w:val="00922C48"/>
    <w:rsid w:val="00A5330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EE63"/>
  <w15:chartTrackingRefBased/>
  <w15:docId w15:val="{EBA1031D-1AA8-4B88-8A6E-5A048B55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309"/>
    <w:pPr>
      <w:spacing w:after="200" w:line="276" w:lineRule="auto"/>
    </w:pPr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3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1</cp:revision>
  <dcterms:created xsi:type="dcterms:W3CDTF">2021-01-09T20:13:00Z</dcterms:created>
  <dcterms:modified xsi:type="dcterms:W3CDTF">2021-01-09T20:15:00Z</dcterms:modified>
</cp:coreProperties>
</file>