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F93ED" w14:textId="77777777" w:rsidR="00E87A52" w:rsidRDefault="00000000">
      <w:pPr>
        <w:pStyle w:val="Title"/>
        <w:jc w:val="center"/>
      </w:pPr>
      <w:r>
        <w:t>Prompt Tips for Image‑to‑Video (Expanded Guide)</w:t>
      </w:r>
    </w:p>
    <w:p w14:paraId="5FFAA5C4" w14:textId="77777777" w:rsidR="00E87A52" w:rsidRDefault="00000000">
      <w:pPr>
        <w:jc w:val="center"/>
      </w:pPr>
      <w:r>
        <w:t>Updated: 2025‑10‑03 • Scope: KlingAI and similar I2V tools</w:t>
      </w:r>
    </w:p>
    <w:p w14:paraId="2DB632A9" w14:textId="77777777" w:rsidR="00E87A52" w:rsidRDefault="00E87A52"/>
    <w:p w14:paraId="41C24ACC" w14:textId="77777777" w:rsidR="00E87A52" w:rsidRDefault="00000000">
      <w:pPr>
        <w:pStyle w:val="Heading1"/>
      </w:pPr>
      <w:r>
        <w:t>Overview</w:t>
      </w:r>
    </w:p>
    <w:p w14:paraId="55BC3FF0" w14:textId="77777777" w:rsidR="00E87A52" w:rsidRDefault="00000000">
      <w:r>
        <w:t>This guide synthesizes proven prompting patterns from your examples and refactors the original “Prompt Tips for Image to Video” section into a practical, copy‑ready structure. It focuses on preventing drift, preserving the first frame, and specifying small, cinematic movements that render reliably across image‑to‑video models.</w:t>
      </w:r>
    </w:p>
    <w:p w14:paraId="31EDAD22" w14:textId="77777777" w:rsidR="00E87A52" w:rsidRDefault="00000000">
      <w:pPr>
        <w:pStyle w:val="Heading1"/>
      </w:pPr>
      <w:r>
        <w:t>1) Master Formula</w:t>
      </w:r>
    </w:p>
    <w:p w14:paraId="0617CE1E" w14:textId="77777777" w:rsidR="00E87A52" w:rsidRDefault="00000000">
      <w:r>
        <w:rPr>
          <w:b/>
        </w:rPr>
        <w:t>Prompt = [Mode &amp; Continuity Locks] + [Duration &amp; Framing] + [Subject &amp; Look] + [Action Timeline] + [Camera Plan] + [Environment &amp; Lighting] + [Physics &amp; Interaction Rules] + [Quality &amp; Lens] + [Negatives (Prohibitions)]</w:t>
      </w:r>
    </w:p>
    <w:p w14:paraId="5A4B036D" w14:textId="77777777" w:rsidR="00E87A52" w:rsidRDefault="00000000">
      <w:r>
        <w:t>This extends the classic Subject + Movement + Scene/Background + Camera + Lighting + Atmosphere recipe with the practical guardrails that consistently reduce artifacts and identity drift.</w:t>
      </w:r>
    </w:p>
    <w:p w14:paraId="0ACF6516" w14:textId="77777777" w:rsidR="00E87A52" w:rsidRDefault="00000000">
      <w:pPr>
        <w:pStyle w:val="Heading1"/>
      </w:pPr>
      <w:r>
        <w:t>2) Components (What to Write &amp; Why)</w:t>
      </w:r>
    </w:p>
    <w:p w14:paraId="5165B377" w14:textId="214453A3" w:rsidR="00E87A52" w:rsidRDefault="00000000">
      <w:r>
        <w:rPr>
          <w:b/>
        </w:rPr>
        <w:t xml:space="preserve">A. Mode &amp; Continuity Locks (first line) — </w:t>
      </w:r>
      <w:r>
        <w:t>State “Image‑to‑video; use the uploaded photo as the exact first frame. Lock identity, outfit, props, background, composition, and aspect ratio; forbid restyle/reframe.</w:t>
      </w:r>
      <w:r w:rsidR="00FF1A51">
        <w:t>”</w:t>
      </w:r>
      <w:r>
        <w:t xml:space="preserve"> This sets the non‑negotiable guardrails.</w:t>
      </w:r>
    </w:p>
    <w:p w14:paraId="45A2B818" w14:textId="77777777" w:rsidR="00E87A52" w:rsidRDefault="00000000">
      <w:r>
        <w:rPr>
          <w:b/>
        </w:rPr>
        <w:t xml:space="preserve">B. Duration &amp; Framing — </w:t>
      </w:r>
      <w:r>
        <w:t>Pick ~5–10 seconds. Add “no crop/wobble; subject centered,” or lock the camera entirely. Shorter clips reduce failure modes and keep motion readable.</w:t>
      </w:r>
    </w:p>
    <w:p w14:paraId="0E7D3EB9" w14:textId="77777777" w:rsidR="00E87A52" w:rsidRDefault="00000000">
      <w:r>
        <w:rPr>
          <w:b/>
        </w:rPr>
        <w:t xml:space="preserve">C. Subject &amp; Look (concise) — </w:t>
      </w:r>
      <w:r>
        <w:t>In one or two lines: who/what, wardrobe/props, and expression. Avoid style adjectives that imply restyling unless that is desired.</w:t>
      </w:r>
    </w:p>
    <w:p w14:paraId="75DBF60D" w14:textId="77777777" w:rsidR="00E87A52" w:rsidRDefault="00000000">
      <w:r>
        <w:rPr>
          <w:b/>
        </w:rPr>
        <w:t xml:space="preserve">D. Action Timeline (beats) — </w:t>
      </w:r>
      <w:r>
        <w:t>Write a mini‑timeline with seconds and micro‑motions: breathing, blinks, eye saccade, small head/hand moves; one focal action; return to start. Localize effects (e.g., “hair moves only where touched”).</w:t>
      </w:r>
    </w:p>
    <w:p w14:paraId="127B4F6E" w14:textId="77777777" w:rsidR="00E87A52" w:rsidRDefault="00000000">
      <w:r>
        <w:rPr>
          <w:b/>
        </w:rPr>
        <w:t xml:space="preserve">E. Camera Plan — </w:t>
      </w:r>
      <w:r>
        <w:t>Either lock the camera or specify a single subtle move with magnitude and path, e.g., “micro‑dolly push‑in 3–4% with ~5° arc.” Small moves read cinematic; big moves cause warps. If you need shorthand, use: Horizontal, Vertical, Zoom, Pan, Tilt, Roll.</w:t>
      </w:r>
    </w:p>
    <w:p w14:paraId="1FA2E86F" w14:textId="77777777" w:rsidR="00E87A52" w:rsidRDefault="00000000">
      <w:r>
        <w:rPr>
          <w:b/>
        </w:rPr>
        <w:lastRenderedPageBreak/>
        <w:t xml:space="preserve">F. Environment &amp; Lighting — </w:t>
      </w:r>
      <w:r>
        <w:t>One sentence on setting and one on light quality/direction; keep both stable to prevent scene swaps.</w:t>
      </w:r>
    </w:p>
    <w:p w14:paraId="47BBAA03" w14:textId="77777777" w:rsidR="00E87A52" w:rsidRDefault="00000000">
      <w:r>
        <w:rPr>
          <w:b/>
        </w:rPr>
        <w:t xml:space="preserve">G. Physics &amp; Interaction Rules — </w:t>
      </w:r>
      <w:r>
        <w:t>Call out constraints like “no secondary drift,” “garments/hair react only to contact,” “walk cycle slow and natural,” “no cuts.” These improve anatomical correctness and continuity.</w:t>
      </w:r>
    </w:p>
    <w:p w14:paraId="05761E11" w14:textId="77777777" w:rsidR="00E87A52" w:rsidRDefault="00000000">
      <w:r>
        <w:rPr>
          <w:b/>
        </w:rPr>
        <w:t xml:space="preserve">H. Quality &amp; Lens — </w:t>
      </w:r>
      <w:r>
        <w:t>Optionally add lens/DOF language (e.g., “virtual 85mm, shallow DOF, smooth motion”). Keep it to a single line—over‑specifying can confuse the model.</w:t>
      </w:r>
    </w:p>
    <w:p w14:paraId="1F6C3803" w14:textId="77777777" w:rsidR="00E87A52" w:rsidRDefault="00000000">
      <w:r>
        <w:rPr>
          <w:b/>
        </w:rPr>
        <w:t xml:space="preserve">I. Negatives (Prohibitions) — </w:t>
      </w:r>
      <w:r>
        <w:t>A single line of “No …” to block common glitches: no camera shake, no ghosting, no motion blur, no distortion, no text/logos, no extra characters, no reframing, no cuts.</w:t>
      </w:r>
    </w:p>
    <w:p w14:paraId="15AD89A8" w14:textId="77777777" w:rsidR="00E87A52" w:rsidRDefault="00000000">
      <w:pPr>
        <w:pStyle w:val="Heading1"/>
      </w:pPr>
      <w:r>
        <w:t>3) Writing Guidelines (Refined)</w:t>
      </w:r>
    </w:p>
    <w:p w14:paraId="3D86BF35" w14:textId="77777777" w:rsidR="00E87A52" w:rsidRDefault="00000000">
      <w:pPr>
        <w:pStyle w:val="ListBullet"/>
      </w:pPr>
      <w:r>
        <w:t>Use simple, concrete verbs (breathe, blink, glance, turn, lift, stroke). Repeat a verb if it is critical.</w:t>
      </w:r>
    </w:p>
    <w:p w14:paraId="75623189" w14:textId="77777777" w:rsidR="00E87A52" w:rsidRDefault="00000000">
      <w:pPr>
        <w:pStyle w:val="ListBullet"/>
      </w:pPr>
      <w:r>
        <w:t>Prefer one focal action over many competing motions—reduces identity loss and clutter.</w:t>
      </w:r>
    </w:p>
    <w:p w14:paraId="53135A71" w14:textId="77777777" w:rsidR="00E87A52" w:rsidRDefault="00000000">
      <w:pPr>
        <w:pStyle w:val="ListBullet"/>
      </w:pPr>
      <w:r>
        <w:t>Avoid exact counts for background items; describe patterns instead (prevents overly literal restyling).</w:t>
      </w:r>
    </w:p>
    <w:p w14:paraId="28817CB1" w14:textId="77777777" w:rsidR="00E87A52" w:rsidRDefault="00000000">
      <w:pPr>
        <w:pStyle w:val="ListBullet"/>
      </w:pPr>
      <w:r>
        <w:t>Keep scope small for 5–10s outputs; complex ballistics or multiple scene changes often break.</w:t>
      </w:r>
    </w:p>
    <w:p w14:paraId="0A994B66" w14:textId="77777777" w:rsidR="00E87A52" w:rsidRDefault="00000000">
      <w:pPr>
        <w:pStyle w:val="ListBullet"/>
      </w:pPr>
      <w:r>
        <w:t>Use a “sequence of frames” or second‑marked timeline when you need a clear, stepwise arc.</w:t>
      </w:r>
    </w:p>
    <w:p w14:paraId="35EE4B44" w14:textId="77777777" w:rsidR="00E87A52" w:rsidRDefault="00000000">
      <w:pPr>
        <w:pStyle w:val="Heading1"/>
      </w:pPr>
      <w:r>
        <w:t>4) Ready‑to‑Use Templates</w:t>
      </w:r>
    </w:p>
    <w:p w14:paraId="11CA46EC" w14:textId="77777777" w:rsidR="00E87A52" w:rsidRDefault="00000000">
      <w:pPr>
        <w:pStyle w:val="Heading2"/>
      </w:pPr>
      <w:r>
        <w:t>A) Minimal “Safe” Template</w:t>
      </w:r>
    </w:p>
    <w:p w14:paraId="180F8FB2" w14:textId="77777777" w:rsidR="00E87A52" w:rsidRDefault="00000000">
      <w:r>
        <w:rPr>
          <w:rFonts w:ascii="Courier New" w:hAnsi="Courier New"/>
          <w:sz w:val="20"/>
        </w:rPr>
        <w:t>Image‑to‑video. Use the uploaded photo as the exact first frame. Preserve identity, outfit, props, background, composition, aspect ratio. No restyle, no reframing.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Duration 8–10s. Camera locked (or: micro‑dolly push‑in ~3–4% with slight rightward arc ~5°). No crop or wobble; subject stays centered.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Timeline: 0–1s hold + natural breathing; 1–3s eyes glance [direction]; 3–6s [one focal action—e.g., right hand lifts to hair, single gentle stroke; hair moves only where touched]; 6–8s return to start; 8–10s hold, optional soft blink.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Lighting stays [e.g., warm sunset], environment unchanged.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No camera shake, no ghosting, no motion blur, no distortion, no extra characters, no cuts.</w:t>
      </w:r>
    </w:p>
    <w:p w14:paraId="28086FD7" w14:textId="77777777" w:rsidR="00E87A52" w:rsidRDefault="00000000">
      <w:pPr>
        <w:pStyle w:val="Heading2"/>
      </w:pPr>
      <w:r>
        <w:t>B) Pro “Timeline” Template</w:t>
      </w:r>
    </w:p>
    <w:p w14:paraId="66B74C37" w14:textId="77777777" w:rsidR="00E87A52" w:rsidRDefault="00000000">
      <w:r>
        <w:rPr>
          <w:rFonts w:ascii="Courier New" w:hAnsi="Courier New"/>
          <w:sz w:val="20"/>
        </w:rPr>
        <w:t>Mode/Locks: Photoreal image‑to‑video. First frame = source. Preserve identity, outfit, props, background, composition, AR. No restyle/reframe.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Camera: Ultra‑smooth micro‑dolly push‑in ~3–4% from 0–8s with subtle [yaw/arc]; hold 8–10s. No crop/wobble; subject centered.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Timeline (10s):</w:t>
      </w:r>
      <w:r>
        <w:rPr>
          <w:rFonts w:ascii="Courier New" w:hAnsi="Courier New"/>
          <w:sz w:val="20"/>
        </w:rPr>
        <w:br/>
        <w:t>0–1s: hold pose, tiny breathing, soft blink ~0.8s.</w:t>
      </w:r>
      <w:r>
        <w:rPr>
          <w:rFonts w:ascii="Courier New" w:hAnsi="Courier New"/>
          <w:sz w:val="20"/>
        </w:rPr>
        <w:br/>
        <w:t>1–3s: eyes look [direction]; head turn ~20–25° [direction]; body still.</w:t>
      </w:r>
      <w:r>
        <w:rPr>
          <w:rFonts w:ascii="Courier New" w:hAnsi="Courier New"/>
          <w:sz w:val="20"/>
        </w:rPr>
        <w:br/>
        <w:t>3–6s: [focal action—e.g., hand lifts to hair, single stroke; hair moves only where touched].</w:t>
      </w:r>
      <w:r>
        <w:rPr>
          <w:rFonts w:ascii="Courier New" w:hAnsi="Courier New"/>
          <w:sz w:val="20"/>
        </w:rPr>
        <w:br/>
        <w:t>6–8s: hand lowers; head/eyes return to camera.</w:t>
      </w:r>
      <w:r>
        <w:rPr>
          <w:rFonts w:ascii="Courier New" w:hAnsi="Courier New"/>
          <w:sz w:val="20"/>
        </w:rPr>
        <w:br/>
        <w:t>8–10s: match original pose; optional blink ~9.2s.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Lighting/Scene: [keep original | specify stable light].</w:t>
      </w:r>
      <w:r>
        <w:rPr>
          <w:rFonts w:ascii="Courier New" w:hAnsi="Courier New"/>
          <w:sz w:val="20"/>
        </w:rPr>
        <w:br/>
        <w:t>Lens/Look: [e.g., virtual 85mm, shallow DOF, smooth motion].</w:t>
      </w:r>
      <w:r>
        <w:rPr>
          <w:rFonts w:ascii="Courier New" w:hAnsi="Courier New"/>
          <w:sz w:val="20"/>
        </w:rPr>
        <w:br/>
        <w:t>Negatives: No shake, no ghosting, no motion blur, no distortion, no text/logos, no extra characters, no cuts.</w:t>
      </w:r>
    </w:p>
    <w:p w14:paraId="20F3D444" w14:textId="77777777" w:rsidR="00E87A52" w:rsidRDefault="00000000">
      <w:pPr>
        <w:pStyle w:val="Heading1"/>
      </w:pPr>
      <w:r>
        <w:t>5) Camera Movement Cheat‑Sheet</w:t>
      </w:r>
    </w:p>
    <w:p w14:paraId="4522F8F6" w14:textId="77777777" w:rsidR="00E87A52" w:rsidRDefault="00000000">
      <w:pPr>
        <w:pStyle w:val="ListBullet"/>
      </w:pPr>
      <w:r>
        <w:t>Lock the camera for facial close‑ups and identity‑critical shots.</w:t>
      </w:r>
    </w:p>
    <w:p w14:paraId="69B5E169" w14:textId="77777777" w:rsidR="00E87A52" w:rsidRDefault="00000000">
      <w:pPr>
        <w:pStyle w:val="ListBullet"/>
      </w:pPr>
      <w:r>
        <w:t>Use one subtle move max for short clips: micro‑dolly push‑in/out, slight arc, or gentle pan/tilt (avoid stacking).</w:t>
      </w:r>
    </w:p>
    <w:p w14:paraId="01957681" w14:textId="77777777" w:rsidR="00E87A52" w:rsidRPr="00521632" w:rsidRDefault="00000000">
      <w:pPr>
        <w:pStyle w:val="ListBullet"/>
      </w:pPr>
      <w:r>
        <w:t>Shorthand verbs: Horizontal, Vertical, Zoom, Pan, Tilt, Roll.</w:t>
      </w:r>
    </w:p>
    <w:p w14:paraId="251865F2" w14:textId="6060F71D" w:rsidR="00521632" w:rsidRPr="00521632" w:rsidRDefault="00521632" w:rsidP="00521632">
      <w:pPr>
        <w:pStyle w:val="ListBullet"/>
        <w:numPr>
          <w:ilvl w:val="0"/>
          <w:numId w:val="0"/>
        </w:numPr>
        <w:ind w:left="360"/>
      </w:pPr>
      <w:hyperlink r:id="rId6" w:history="1">
        <w:r w:rsidRPr="00E1742E">
          <w:rPr>
            <w:rStyle w:val="Hyperlink"/>
          </w:rPr>
          <w:t>https://imaginewithrashid.com/20-camera-movements-you-should-try-with-ai-video-generators/</w:t>
        </w:r>
      </w:hyperlink>
    </w:p>
    <w:p w14:paraId="6CC29C8B" w14:textId="6337ACFE" w:rsidR="00521632" w:rsidRPr="00521632" w:rsidRDefault="00521632" w:rsidP="00521632">
      <w:pPr>
        <w:pStyle w:val="ListBullet"/>
        <w:numPr>
          <w:ilvl w:val="0"/>
          <w:numId w:val="0"/>
        </w:numPr>
        <w:ind w:left="360"/>
      </w:pPr>
      <w:hyperlink r:id="rId7" w:history="1">
        <w:r w:rsidRPr="00E1742E">
          <w:rPr>
            <w:rStyle w:val="Hyperlink"/>
          </w:rPr>
          <w:t>https://www.studiobinder.com/blog/different-types-of-camera-movements-in-film/</w:t>
        </w:r>
      </w:hyperlink>
    </w:p>
    <w:p w14:paraId="5DEFE1EB" w14:textId="77777777" w:rsidR="00E87A52" w:rsidRDefault="00000000">
      <w:pPr>
        <w:pStyle w:val="Heading1"/>
      </w:pPr>
      <w:r>
        <w:t>6) Troubleshooting Rules</w:t>
      </w:r>
    </w:p>
    <w:p w14:paraId="56BAD0E8" w14:textId="77777777" w:rsidR="00E87A52" w:rsidRDefault="00000000">
      <w:r>
        <w:rPr>
          <w:b/>
        </w:rPr>
        <w:t xml:space="preserve">Faces drifting / identity loss? </w:t>
      </w:r>
      <w:r>
        <w:t>Move continuity locks to the first line; reduce camera motion; shorten the timeline; keep one focal action.</w:t>
      </w:r>
    </w:p>
    <w:p w14:paraId="57ED4619" w14:textId="77777777" w:rsidR="00E87A52" w:rsidRDefault="00000000">
      <w:r>
        <w:rPr>
          <w:b/>
        </w:rPr>
        <w:t xml:space="preserve">Artifacts / ghosting? </w:t>
      </w:r>
      <w:r>
        <w:t>Strengthen the Negatives block; remove overlapping motions; slow the focal action; keep background fixed.</w:t>
      </w:r>
    </w:p>
    <w:p w14:paraId="44A7038D" w14:textId="77777777" w:rsidR="00E87A52" w:rsidRDefault="00000000">
      <w:r>
        <w:rPr>
          <w:b/>
        </w:rPr>
        <w:t xml:space="preserve">Over‑stylization? </w:t>
      </w:r>
      <w:r>
        <w:t>Delete style adjectives that imply restyle; keep look constraints only in Lighting/Lens and add “No restyle.”</w:t>
      </w:r>
    </w:p>
    <w:p w14:paraId="5640033A" w14:textId="77777777" w:rsidR="00E87A52" w:rsidRDefault="00000000">
      <w:r>
        <w:rPr>
          <w:b/>
        </w:rPr>
        <w:t xml:space="preserve">Wobble / reframing? </w:t>
      </w:r>
      <w:r>
        <w:t>Add “No crop/wobble; subject centered.” Lock the camera or reduce the move magnitude to ≤4%.</w:t>
      </w:r>
    </w:p>
    <w:sectPr w:rsidR="00E87A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461389">
    <w:abstractNumId w:val="8"/>
  </w:num>
  <w:num w:numId="2" w16cid:durableId="1460758764">
    <w:abstractNumId w:val="6"/>
  </w:num>
  <w:num w:numId="3" w16cid:durableId="89861192">
    <w:abstractNumId w:val="5"/>
  </w:num>
  <w:num w:numId="4" w16cid:durableId="98254938">
    <w:abstractNumId w:val="4"/>
  </w:num>
  <w:num w:numId="5" w16cid:durableId="29650943">
    <w:abstractNumId w:val="7"/>
  </w:num>
  <w:num w:numId="6" w16cid:durableId="1094328715">
    <w:abstractNumId w:val="3"/>
  </w:num>
  <w:num w:numId="7" w16cid:durableId="1181974115">
    <w:abstractNumId w:val="2"/>
  </w:num>
  <w:num w:numId="8" w16cid:durableId="980769864">
    <w:abstractNumId w:val="1"/>
  </w:num>
  <w:num w:numId="9" w16cid:durableId="10538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703"/>
    <w:rsid w:val="00521632"/>
    <w:rsid w:val="00AA1D8D"/>
    <w:rsid w:val="00B47730"/>
    <w:rsid w:val="00CB0664"/>
    <w:rsid w:val="00D55454"/>
    <w:rsid w:val="00E21B62"/>
    <w:rsid w:val="00E87A52"/>
    <w:rsid w:val="00FC693F"/>
    <w:rsid w:val="00F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3CA91"/>
  <w14:defaultImageDpi w14:val="300"/>
  <w15:docId w15:val="{6F353299-6F02-415B-8EE8-7652F8FB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216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tudiobinder.com/blog/different-types-of-camera-movements-in-fil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aginewithrashid.com/20-camera-movements-you-should-try-with-ai-video-generato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Oleksandr Rynas</cp:lastModifiedBy>
  <cp:revision>4</cp:revision>
  <dcterms:created xsi:type="dcterms:W3CDTF">2013-12-23T23:15:00Z</dcterms:created>
  <dcterms:modified xsi:type="dcterms:W3CDTF">2025-10-04T08:54:00Z</dcterms:modified>
  <cp:category/>
</cp:coreProperties>
</file>