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861" w:leader="none"/>
          <w:tab w:val="left" w:pos="862" w:leader="none"/>
        </w:tabs>
        <w:rPr/>
      </w:pPr>
      <w:r>
        <w:rPr/>
        <w:drawing>
          <wp:anchor behindDoc="1" distT="0" distB="0" distL="0" distR="0" simplePos="0" locked="0" layoutInCell="1" allowOverlap="1" relativeHeight="4">
            <wp:simplePos x="0" y="0"/>
            <wp:positionH relativeFrom="column">
              <wp:posOffset>-723900</wp:posOffset>
            </wp:positionH>
            <wp:positionV relativeFrom="paragraph">
              <wp:posOffset>-720090</wp:posOffset>
            </wp:positionV>
            <wp:extent cx="7557135" cy="1068832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557135" cy="10688320"/>
                    </a:xfrm>
                    <a:prstGeom prst="rect">
                      <a:avLst/>
                    </a:prstGeom>
                    <a:noFill/>
                  </pic:spPr>
                </pic:pic>
              </a:graphicData>
            </a:graphic>
          </wp:anchor>
        </w:drawing>
      </w:r>
    </w:p>
    <w:sdt>
      <w:sdtPr>
        <w:docPartObj>
          <w:docPartGallery w:val="Table of Contents"/>
          <w:docPartUnique w:val="true"/>
        </w:docPartObj>
      </w:sdtPr>
      <w:sdtContent>
        <w:p>
          <w:pPr>
            <w:pStyle w:val="TOCHeading"/>
            <w:rPr/>
          </w:pPr>
          <w:r>
            <w:br w:type="page"/>
          </w:r>
          <w:r>
            <w:rPr/>
            <w:t>ÍNDICE</w:t>
          </w:r>
        </w:p>
      </w:sdtContent>
    </w:sdt>
    <w:p>
      <w:pPr>
        <w:sectPr>
          <w:type w:val="nextPage"/>
          <w:pgSz w:w="11906" w:h="16838"/>
          <w:pgMar w:left="1134" w:right="1134" w:gutter="0" w:header="0" w:top="1134" w:footer="0" w:bottom="1134"/>
          <w:pgNumType w:fmt="decimal"/>
          <w:formProt w:val="false"/>
          <w:textDirection w:val="lrTb"/>
        </w:sectPr>
        <w:pStyle w:val="Normal"/>
        <w:tabs>
          <w:tab w:val="clear" w:pos="708"/>
          <w:tab w:val="left" w:pos="861" w:leader="none"/>
          <w:tab w:val="left" w:pos="862" w:leader="none"/>
        </w:tabs>
        <w:rPr/>
      </w:pPr>
      <w:r>
        <w:rPr/>
      </w:r>
    </w:p>
    <w:tbl>
      <w:tblPr>
        <w:tblStyle w:val="Tablaconcuadrcula"/>
        <w:tblpPr w:vertAnchor="page" w:horzAnchor="page" w:leftFromText="141" w:rightFromText="141" w:tblpX="1181" w:tblpY="631"/>
        <w:tblW w:w="997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080"/>
        <w:gridCol w:w="2894"/>
      </w:tblGrid>
      <w:tr>
        <w:trPr>
          <w:trHeight w:val="274" w:hRule="atLeast"/>
        </w:trPr>
        <w:tc>
          <w:tcPr>
            <w:tcW w:w="9974" w:type="dxa"/>
            <w:gridSpan w:val="2"/>
            <w:tcBorders/>
          </w:tcPr>
          <w:p>
            <w:pPr>
              <w:pStyle w:val="Header"/>
              <w:widowControl/>
              <w:suppressAutoHyphens w:val="true"/>
              <w:spacing w:before="0" w:after="0"/>
              <w:ind w:hanging="0"/>
              <w:jc w:val="center"/>
              <w:rPr>
                <w:kern w:val="0"/>
                <w:szCs w:val="22"/>
                <w:lang w:val="es-ES" w:bidi="ar-SA"/>
              </w:rPr>
            </w:pPr>
            <w:r>
              <w:rPr>
                <w:kern w:val="0"/>
                <w:szCs w:val="22"/>
                <w:lang w:val="es-ES" w:bidi="ar-SA"/>
              </w:rPr>
              <w:t>ACTIVIDAD 4. Investigación Comunicación Cliente-Servidor en Odoo</w:t>
            </w:r>
          </w:p>
        </w:tc>
      </w:tr>
      <w:tr>
        <w:trPr>
          <w:trHeight w:val="1128" w:hRule="atLeast"/>
        </w:trPr>
        <w:tc>
          <w:tcPr>
            <w:tcW w:w="9974" w:type="dxa"/>
            <w:gridSpan w:val="2"/>
            <w:tcBorders/>
            <w:shd w:color="auto" w:fill="auto" w:val="clear"/>
          </w:tcPr>
          <w:p>
            <w:pPr>
              <w:pStyle w:val="Header"/>
              <w:widowControl/>
              <w:suppressAutoHyphens w:val="true"/>
              <w:spacing w:before="0" w:after="0"/>
              <w:ind w:hanging="0" w:left="33"/>
              <w:jc w:val="center"/>
              <w:rPr>
                <w:rFonts w:ascii="Calibri" w:hAnsi="Calibri" w:cs="Calibri"/>
                <w:b/>
                <w:sz w:val="20"/>
              </w:rPr>
            </w:pPr>
            <w:r>
              <w:rPr>
                <w:rFonts w:cs="Calibri"/>
                <w:b/>
                <w:sz w:val="20"/>
              </w:rPr>
              <w:drawing>
                <wp:anchor behindDoc="1" distT="0" distB="0" distL="0" distR="0" simplePos="0" locked="0" layoutInCell="1" allowOverlap="1" relativeHeight="3">
                  <wp:simplePos x="0" y="0"/>
                  <wp:positionH relativeFrom="column">
                    <wp:posOffset>3175</wp:posOffset>
                  </wp:positionH>
                  <wp:positionV relativeFrom="paragraph">
                    <wp:posOffset>60960</wp:posOffset>
                  </wp:positionV>
                  <wp:extent cx="1103630" cy="609600"/>
                  <wp:effectExtent l="0" t="0" r="0" b="0"/>
                  <wp:wrapNone/>
                  <wp:docPr id="2" name="Imagen 15" descr="logo IES Ribera del T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5" descr="logo IES Ribera del Tajo"/>
                          <pic:cNvPicPr>
                            <a:picLocks noChangeAspect="1" noChangeArrowheads="1"/>
                          </pic:cNvPicPr>
                        </pic:nvPicPr>
                        <pic:blipFill>
                          <a:blip r:embed="rId3"/>
                          <a:stretch>
                            <a:fillRect/>
                          </a:stretch>
                        </pic:blipFill>
                        <pic:spPr bwMode="auto">
                          <a:xfrm>
                            <a:off x="0" y="0"/>
                            <a:ext cx="1103630" cy="609600"/>
                          </a:xfrm>
                          <a:prstGeom prst="rect">
                            <a:avLst/>
                          </a:prstGeom>
                          <a:noFill/>
                        </pic:spPr>
                      </pic:pic>
                    </a:graphicData>
                  </a:graphic>
                </wp:anchor>
              </w:drawing>
            </w:r>
          </w:p>
          <w:p>
            <w:pPr>
              <w:pStyle w:val="Header"/>
              <w:widowControl/>
              <w:suppressAutoHyphens w:val="true"/>
              <w:spacing w:before="0" w:after="0"/>
              <w:ind w:hanging="0" w:left="33"/>
              <w:jc w:val="center"/>
              <w:rPr>
                <w:rFonts w:ascii="Calibri" w:hAnsi="Calibri" w:cs="Calibri"/>
                <w:bCs/>
                <w:szCs w:val="24"/>
              </w:rPr>
            </w:pPr>
            <w:r>
              <w:rPr>
                <w:rFonts w:cs="Calibri"/>
                <w:b/>
                <w:kern w:val="0"/>
                <w:sz w:val="22"/>
                <w:szCs w:val="24"/>
                <w:lang w:val="es-ES" w:bidi="ar-SA"/>
              </w:rPr>
              <w:t>UNIDAD DE TRABAJO 2.</w:t>
            </w:r>
          </w:p>
          <w:p>
            <w:pPr>
              <w:pStyle w:val="Normal"/>
              <w:jc w:val="center"/>
              <w:rPr/>
            </w:pPr>
            <w:r>
              <w:fldChar w:fldCharType="begin"/>
            </w:r>
            <w:r>
              <w:rPr>
                <w:rStyle w:val="Style8"/>
              </w:rPr>
              <w:instrText xml:space="preserve"> HYPERLINK "https://fp.cloud.riberadeltajo.es/moodle/course/view.php?id=17" \l "section-2"</w:instrText>
            </w:r>
            <w:r>
              <w:rPr>
                <w:rStyle w:val="Style8"/>
              </w:rPr>
              <w:fldChar w:fldCharType="separate"/>
            </w:r>
            <w:bookmarkStart w:id="0" w:name="__RefHeading___Toc192_831922001"/>
            <w:bookmarkEnd w:id="0"/>
            <w:r>
              <w:rPr>
                <w:rStyle w:val="Style8"/>
              </w:rPr>
              <w:t>INSTALACIÓN Y CONFIGURACIÓN DE ERP</w:t>
            </w:r>
            <w:r>
              <w:rPr>
                <w:rStyle w:val="Style8"/>
              </w:rPr>
              <w:fldChar w:fldCharType="end"/>
            </w:r>
          </w:p>
          <w:p>
            <w:pPr>
              <w:pStyle w:val="Header"/>
              <w:widowControl/>
              <w:suppressAutoHyphens w:val="true"/>
              <w:spacing w:before="0" w:after="0"/>
              <w:ind w:hanging="0" w:left="33"/>
              <w:jc w:val="center"/>
              <w:rPr>
                <w:rFonts w:ascii="Calibri" w:hAnsi="Calibri" w:cs="Calibri"/>
                <w:b/>
                <w:sz w:val="20"/>
              </w:rPr>
            </w:pPr>
            <w:r>
              <w:rPr>
                <w:rFonts w:cs="Calibri"/>
                <w:b/>
                <w:sz w:val="20"/>
              </w:rPr>
            </w:r>
          </w:p>
        </w:tc>
      </w:tr>
      <w:tr>
        <w:trPr>
          <w:trHeight w:val="553" w:hRule="atLeast"/>
        </w:trPr>
        <w:tc>
          <w:tcPr>
            <w:tcW w:w="7080" w:type="dxa"/>
            <w:tcBorders/>
          </w:tcPr>
          <w:p>
            <w:pPr>
              <w:pStyle w:val="Header"/>
              <w:widowControl/>
              <w:suppressAutoHyphens w:val="true"/>
              <w:spacing w:before="0" w:after="0"/>
              <w:ind w:hanging="0" w:left="33"/>
              <w:jc w:val="left"/>
              <w:rPr>
                <w:rFonts w:ascii="Calibri" w:hAnsi="Calibri" w:cs="Calibri"/>
                <w:b/>
                <w:sz w:val="10"/>
                <w:szCs w:val="12"/>
              </w:rPr>
            </w:pPr>
            <w:r>
              <w:rPr>
                <w:rFonts w:cs="Calibri"/>
                <w:b/>
                <w:sz w:val="10"/>
                <w:szCs w:val="12"/>
              </w:rPr>
            </w:r>
          </w:p>
          <w:p>
            <w:pPr>
              <w:pStyle w:val="Header"/>
              <w:widowControl/>
              <w:suppressAutoHyphens w:val="true"/>
              <w:spacing w:before="0" w:after="0"/>
              <w:ind w:hanging="0" w:left="33"/>
              <w:jc w:val="left"/>
              <w:rPr>
                <w:rFonts w:ascii="Calibri" w:hAnsi="Calibri" w:cs="Calibri"/>
                <w:sz w:val="20"/>
              </w:rPr>
            </w:pPr>
            <w:r>
              <w:rPr>
                <w:rFonts w:cs="Calibri"/>
                <w:b/>
                <w:kern w:val="0"/>
                <w:sz w:val="20"/>
                <w:szCs w:val="22"/>
                <w:lang w:val="es-ES" w:bidi="ar-SA"/>
              </w:rPr>
              <w:t xml:space="preserve">MÓDULO: </w:t>
            </w:r>
            <w:r>
              <w:rPr>
                <w:rFonts w:cs="Calibri"/>
                <w:kern w:val="0"/>
                <w:sz w:val="20"/>
                <w:szCs w:val="22"/>
                <w:lang w:val="es-ES" w:bidi="ar-SA"/>
              </w:rPr>
              <w:t xml:space="preserve"> SISTEMAS DE GESTIÓN EMPRESARIAL</w:t>
            </w:r>
          </w:p>
        </w:tc>
        <w:tc>
          <w:tcPr>
            <w:tcW w:w="2894" w:type="dxa"/>
            <w:tcBorders/>
          </w:tcPr>
          <w:p>
            <w:pPr>
              <w:pStyle w:val="Header"/>
              <w:widowControl/>
              <w:suppressAutoHyphens w:val="true"/>
              <w:spacing w:before="0" w:after="0"/>
              <w:ind w:hanging="0" w:left="33"/>
              <w:jc w:val="left"/>
              <w:rPr>
                <w:rFonts w:ascii="Calibri" w:hAnsi="Calibri" w:cs="Calibri"/>
                <w:b/>
                <w:sz w:val="10"/>
                <w:szCs w:val="12"/>
              </w:rPr>
            </w:pPr>
            <w:r>
              <w:rPr>
                <w:rFonts w:cs="Calibri"/>
                <w:b/>
                <w:sz w:val="10"/>
                <w:szCs w:val="12"/>
              </w:rPr>
            </w:r>
          </w:p>
          <w:p>
            <w:pPr>
              <w:pStyle w:val="Header"/>
              <w:widowControl/>
              <w:suppressAutoHyphens w:val="true"/>
              <w:spacing w:before="0" w:after="0"/>
              <w:ind w:hanging="0" w:left="33"/>
              <w:jc w:val="left"/>
              <w:rPr>
                <w:rFonts w:ascii="Calibri" w:hAnsi="Calibri" w:cs="Calibri"/>
                <w:b/>
                <w:sz w:val="20"/>
              </w:rPr>
            </w:pPr>
            <w:r>
              <w:rPr>
                <w:rFonts w:cs="Calibri"/>
                <w:b/>
                <w:kern w:val="0"/>
                <w:sz w:val="20"/>
                <w:szCs w:val="22"/>
                <w:lang w:val="es-ES" w:bidi="ar-SA"/>
              </w:rPr>
              <w:t>GRUPO</w:t>
            </w:r>
            <w:r>
              <w:rPr>
                <w:rFonts w:cs="Calibri"/>
                <w:kern w:val="0"/>
                <w:sz w:val="20"/>
                <w:szCs w:val="22"/>
                <w:lang w:val="es-ES" w:bidi="ar-SA"/>
              </w:rPr>
              <w:t>: DAM2</w:t>
            </w:r>
          </w:p>
        </w:tc>
      </w:tr>
      <w:tr>
        <w:trPr>
          <w:trHeight w:val="553" w:hRule="atLeast"/>
        </w:trPr>
        <w:tc>
          <w:tcPr>
            <w:tcW w:w="9974" w:type="dxa"/>
            <w:gridSpan w:val="2"/>
            <w:tcBorders/>
          </w:tcPr>
          <w:p>
            <w:pPr>
              <w:pStyle w:val="Normal"/>
              <w:widowControl/>
              <w:suppressAutoHyphens w:val="true"/>
              <w:spacing w:lineRule="auto" w:line="240" w:before="0" w:after="0"/>
              <w:ind w:hanging="0" w:left="284"/>
              <w:jc w:val="left"/>
              <w:rPr>
                <w:rFonts w:ascii="Calibri" w:hAnsi="Calibri" w:cs="Calibri"/>
                <w:sz w:val="10"/>
                <w:szCs w:val="10"/>
              </w:rPr>
            </w:pPr>
            <w:r>
              <w:rPr>
                <w:rFonts w:cs="Calibri"/>
                <w:sz w:val="10"/>
                <w:szCs w:val="10"/>
              </w:rPr>
            </w:r>
          </w:p>
          <w:p>
            <w:pPr>
              <w:pStyle w:val="Header"/>
              <w:widowControl/>
              <w:suppressAutoHyphens w:val="true"/>
              <w:spacing w:before="0" w:after="0"/>
              <w:jc w:val="left"/>
              <w:rPr>
                <w:rFonts w:ascii="Calibri" w:hAnsi="Calibri" w:cs="Calibri"/>
                <w:b/>
                <w:sz w:val="20"/>
              </w:rPr>
            </w:pPr>
            <w:r>
              <w:rPr>
                <w:rFonts w:cs="Calibri"/>
                <w:b/>
                <w:kern w:val="0"/>
                <w:sz w:val="20"/>
                <w:szCs w:val="22"/>
                <w:lang w:val="es-ES" w:bidi="ar-SA"/>
              </w:rPr>
              <w:t xml:space="preserve"> </w:t>
            </w:r>
            <w:r>
              <w:rPr>
                <w:rFonts w:cs="Calibri"/>
                <w:b/>
                <w:kern w:val="0"/>
                <w:sz w:val="20"/>
                <w:szCs w:val="22"/>
                <w:lang w:val="es-ES" w:bidi="ar-SA"/>
              </w:rPr>
              <w:t>FECHA:</w:t>
            </w:r>
            <w:bookmarkStart w:id="1" w:name="_Hlk84507656"/>
            <w:bookmarkEnd w:id="1"/>
            <w:r>
              <w:rPr>
                <w:rFonts w:cs="Calibri"/>
                <w:b/>
                <w:kern w:val="0"/>
                <w:sz w:val="20"/>
                <w:szCs w:val="22"/>
                <w:lang w:val="es-ES" w:bidi="ar-SA"/>
              </w:rPr>
              <w:t>18/10/2024</w:t>
            </w:r>
          </w:p>
        </w:tc>
      </w:tr>
    </w:tbl>
    <w:p>
      <w:pPr>
        <w:pStyle w:val="Normal"/>
        <w:tabs>
          <w:tab w:val="clear" w:pos="708"/>
          <w:tab w:val="left" w:pos="861" w:leader="none"/>
          <w:tab w:val="left" w:pos="862" w:leader="none"/>
        </w:tabs>
        <w:rPr>
          <w:sz w:val="10"/>
          <w:szCs w:val="10"/>
        </w:rPr>
      </w:pPr>
      <w:r>
        <w:rPr>
          <w:sz w:val="10"/>
          <w:szCs w:val="10"/>
        </w:rPr>
      </w:r>
    </w:p>
    <w:p>
      <w:pPr>
        <w:pStyle w:val="Normal"/>
        <w:tabs>
          <w:tab w:val="clear" w:pos="708"/>
          <w:tab w:val="left" w:pos="861" w:leader="none"/>
          <w:tab w:val="left" w:pos="862" w:leader="none"/>
        </w:tabs>
        <w:ind w:hanging="0" w:left="-426"/>
        <w:rPr/>
      </w:pPr>
      <w:bookmarkStart w:id="2" w:name="_Hlk84507721"/>
      <w:bookmarkEnd w:id="2"/>
      <w:r>
        <w:rPr/>
        <w:t xml:space="preserve">ALUMNO/A (Nombre y Apellidos): </w:t>
      </w:r>
      <w:r>
        <w:rPr/>
        <w:t>Alejandro Sánchez Gil</w:t>
      </w:r>
    </w:p>
    <w:p>
      <w:pPr>
        <w:pStyle w:val="Normal"/>
        <w:tabs>
          <w:tab w:val="clear" w:pos="708"/>
          <w:tab w:val="left" w:pos="861" w:leader="none"/>
          <w:tab w:val="left" w:pos="862" w:leader="none"/>
        </w:tabs>
        <w:ind w:hanging="0" w:left="-426"/>
        <w:rPr>
          <w:u w:val="single"/>
        </w:rPr>
      </w:pPr>
      <w:r>
        <w:rPr>
          <w:u w:val="single"/>
        </w:rPr>
        <w:t>RESULTADOS DE APRENDIZAJE Y CRITERIOS DE EVALUACIÓN RELACIONADOS.</w:t>
      </w:r>
    </w:p>
    <w:p>
      <w:pPr>
        <w:pStyle w:val="ListParagraph"/>
        <w:tabs>
          <w:tab w:val="clear" w:pos="708"/>
          <w:tab w:val="left" w:pos="392" w:leader="none"/>
        </w:tabs>
        <w:ind w:hanging="0" w:left="-426" w:right="136"/>
        <w:rPr>
          <w:b/>
        </w:rPr>
      </w:pPr>
      <w:r>
        <w:rPr>
          <w:b/>
        </w:rPr>
        <w:t>RA2. Implanta</w:t>
      </w:r>
      <w:r>
        <w:rPr>
          <w:b/>
          <w:spacing w:val="25"/>
        </w:rPr>
        <w:t xml:space="preserve"> </w:t>
      </w:r>
      <w:r>
        <w:rPr>
          <w:b/>
        </w:rPr>
        <w:t>sistemas</w:t>
      </w:r>
      <w:r>
        <w:rPr>
          <w:b/>
          <w:spacing w:val="24"/>
        </w:rPr>
        <w:t xml:space="preserve"> </w:t>
      </w:r>
      <w:r>
        <w:rPr>
          <w:b/>
        </w:rPr>
        <w:t>ERP-CRM</w:t>
      </w:r>
      <w:r>
        <w:rPr>
          <w:b/>
          <w:spacing w:val="23"/>
        </w:rPr>
        <w:t xml:space="preserve"> </w:t>
      </w:r>
      <w:r>
        <w:rPr>
          <w:b/>
        </w:rPr>
        <w:t>interpretando</w:t>
      </w:r>
      <w:r>
        <w:rPr>
          <w:b/>
          <w:spacing w:val="26"/>
        </w:rPr>
        <w:t xml:space="preserve"> </w:t>
      </w:r>
      <w:r>
        <w:rPr>
          <w:b/>
        </w:rPr>
        <w:t>la</w:t>
      </w:r>
      <w:r>
        <w:rPr>
          <w:b/>
          <w:spacing w:val="25"/>
        </w:rPr>
        <w:t xml:space="preserve"> </w:t>
      </w:r>
      <w:r>
        <w:rPr>
          <w:b/>
        </w:rPr>
        <w:t>documentación</w:t>
      </w:r>
      <w:r>
        <w:rPr>
          <w:b/>
          <w:spacing w:val="26"/>
        </w:rPr>
        <w:t xml:space="preserve"> </w:t>
      </w:r>
      <w:r>
        <w:rPr>
          <w:b/>
        </w:rPr>
        <w:t>técnica</w:t>
      </w:r>
      <w:r>
        <w:rPr>
          <w:b/>
          <w:spacing w:val="26"/>
        </w:rPr>
        <w:t xml:space="preserve"> </w:t>
      </w:r>
      <w:r>
        <w:rPr>
          <w:b/>
        </w:rPr>
        <w:t>e</w:t>
      </w:r>
      <w:r>
        <w:rPr>
          <w:b/>
          <w:spacing w:val="23"/>
        </w:rPr>
        <w:t xml:space="preserve"> </w:t>
      </w:r>
      <w:r>
        <w:rPr>
          <w:b/>
        </w:rPr>
        <w:t>identificando</w:t>
      </w:r>
      <w:r>
        <w:rPr>
          <w:b/>
          <w:spacing w:val="26"/>
        </w:rPr>
        <w:t xml:space="preserve"> </w:t>
      </w:r>
      <w:r>
        <w:rPr>
          <w:b/>
        </w:rPr>
        <w:t>las</w:t>
      </w:r>
      <w:r>
        <w:rPr>
          <w:b/>
          <w:spacing w:val="-47"/>
        </w:rPr>
        <w:t xml:space="preserve"> </w:t>
      </w:r>
      <w:r>
        <w:rPr>
          <w:b/>
        </w:rPr>
        <w:t>diferentes</w:t>
      </w:r>
      <w:r>
        <w:rPr>
          <w:b/>
          <w:spacing w:val="-1"/>
        </w:rPr>
        <w:t xml:space="preserve"> </w:t>
      </w:r>
      <w:r>
        <w:rPr>
          <w:b/>
        </w:rPr>
        <w:t>opciones y</w:t>
      </w:r>
      <w:r>
        <w:rPr>
          <w:b/>
          <w:spacing w:val="-1"/>
        </w:rPr>
        <w:t xml:space="preserve"> </w:t>
      </w:r>
      <w:r>
        <w:rPr>
          <w:b/>
        </w:rPr>
        <w:t>módulos.</w:t>
      </w:r>
    </w:p>
    <w:tbl>
      <w:tblPr>
        <w:tblStyle w:val="Tablaconcuadrcula"/>
        <w:tblW w:w="815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6662"/>
        <w:gridCol w:w="1496"/>
      </w:tblGrid>
      <w:tr>
        <w:trPr/>
        <w:tc>
          <w:tcPr>
            <w:tcW w:w="6662" w:type="dxa"/>
            <w:tcBorders/>
            <w:shd w:color="auto" w:fill="D9D9D9" w:themeFill="background1" w:themeFillShade="d9" w:val="clear"/>
          </w:tcPr>
          <w:p>
            <w:pPr>
              <w:pStyle w:val="Normal"/>
              <w:widowControl/>
              <w:tabs>
                <w:tab w:val="clear" w:pos="708"/>
                <w:tab w:val="left" w:pos="861" w:leader="none"/>
                <w:tab w:val="left" w:pos="862" w:leader="none"/>
              </w:tabs>
              <w:suppressAutoHyphens w:val="true"/>
              <w:spacing w:lineRule="auto" w:line="240" w:before="0" w:after="0"/>
              <w:jc w:val="center"/>
              <w:rPr>
                <w:b/>
                <w:bCs/>
              </w:rPr>
            </w:pPr>
            <w:r>
              <w:rPr>
                <w:rFonts w:eastAsia="Calibri" w:cs=""/>
                <w:b/>
                <w:bCs/>
                <w:kern w:val="0"/>
                <w:sz w:val="22"/>
                <w:szCs w:val="22"/>
                <w:lang w:val="es-ES" w:eastAsia="en-US" w:bidi="ar-SA"/>
              </w:rPr>
              <w:t>CRITERIOS DE EVALUACIÓN</w:t>
            </w:r>
          </w:p>
        </w:tc>
        <w:tc>
          <w:tcPr>
            <w:tcW w:w="1496" w:type="dxa"/>
            <w:tcBorders/>
            <w:shd w:color="auto" w:fill="D9D9D9" w:themeFill="background1" w:themeFillShade="d9" w:val="clear"/>
          </w:tcPr>
          <w:p>
            <w:pPr>
              <w:pStyle w:val="Normal"/>
              <w:widowControl/>
              <w:tabs>
                <w:tab w:val="clear" w:pos="708"/>
                <w:tab w:val="left" w:pos="861" w:leader="none"/>
                <w:tab w:val="left" w:pos="862" w:leader="none"/>
              </w:tabs>
              <w:suppressAutoHyphens w:val="true"/>
              <w:spacing w:lineRule="auto" w:line="240" w:before="0" w:after="0"/>
              <w:jc w:val="center"/>
              <w:rPr>
                <w:b/>
                <w:bCs/>
              </w:rPr>
            </w:pPr>
            <w:r>
              <w:rPr>
                <w:rFonts w:eastAsia="Calibri" w:cs=""/>
                <w:b/>
                <w:bCs/>
                <w:kern w:val="0"/>
                <w:sz w:val="22"/>
                <w:szCs w:val="22"/>
                <w:lang w:val="es-ES" w:eastAsia="en-US" w:bidi="ar-SA"/>
              </w:rPr>
              <w:t>CALIFICACIÓN</w:t>
            </w:r>
          </w:p>
        </w:tc>
      </w:tr>
      <w:tr>
        <w:trPr>
          <w:trHeight w:val="396" w:hRule="atLeast"/>
        </w:trPr>
        <w:tc>
          <w:tcPr>
            <w:tcW w:w="6662" w:type="dxa"/>
            <w:tcBorders/>
          </w:tcPr>
          <w:p>
            <w:pPr>
              <w:pStyle w:val="ListParagraph"/>
              <w:widowControl w:val="false"/>
              <w:tabs>
                <w:tab w:val="clear" w:pos="708"/>
                <w:tab w:val="left" w:pos="0" w:leader="none"/>
                <w:tab w:val="left" w:pos="195" w:leader="none"/>
              </w:tabs>
              <w:suppressAutoHyphens w:val="true"/>
              <w:spacing w:before="1" w:after="0"/>
              <w:ind w:hanging="0" w:left="0"/>
              <w:jc w:val="left"/>
              <w:rPr>
                <w:kern w:val="0"/>
                <w:sz w:val="22"/>
                <w:szCs w:val="22"/>
                <w:lang w:val="es-ES" w:bidi="ar-SA"/>
              </w:rPr>
            </w:pPr>
            <w:r>
              <w:rPr>
                <w:kern w:val="0"/>
                <w:sz w:val="22"/>
                <w:szCs w:val="22"/>
                <w:lang w:val="es-ES" w:bidi="ar-SA"/>
              </w:rPr>
              <w:t>d)Se</w:t>
            </w:r>
            <w:r>
              <w:rPr>
                <w:spacing w:val="-4"/>
                <w:kern w:val="0"/>
                <w:sz w:val="22"/>
                <w:szCs w:val="22"/>
                <w:lang w:val="es-ES" w:bidi="ar-SA"/>
              </w:rPr>
              <w:t xml:space="preserve"> </w:t>
            </w:r>
            <w:r>
              <w:rPr>
                <w:kern w:val="0"/>
                <w:sz w:val="22"/>
                <w:szCs w:val="22"/>
                <w:lang w:val="es-ES" w:bidi="ar-SA"/>
              </w:rPr>
              <w:t>han</w:t>
            </w:r>
            <w:r>
              <w:rPr>
                <w:spacing w:val="-5"/>
                <w:kern w:val="0"/>
                <w:sz w:val="22"/>
                <w:szCs w:val="22"/>
                <w:lang w:val="es-ES" w:bidi="ar-SA"/>
              </w:rPr>
              <w:t xml:space="preserve"> </w:t>
            </w:r>
            <w:r>
              <w:rPr>
                <w:kern w:val="0"/>
                <w:sz w:val="22"/>
                <w:szCs w:val="22"/>
                <w:lang w:val="es-ES" w:bidi="ar-SA"/>
              </w:rPr>
              <w:t>realizado</w:t>
            </w:r>
            <w:r>
              <w:rPr>
                <w:spacing w:val="-2"/>
                <w:kern w:val="0"/>
                <w:sz w:val="22"/>
                <w:szCs w:val="22"/>
                <w:lang w:val="es-ES" w:bidi="ar-SA"/>
              </w:rPr>
              <w:t xml:space="preserve"> </w:t>
            </w:r>
            <w:r>
              <w:rPr>
                <w:kern w:val="0"/>
                <w:sz w:val="22"/>
                <w:szCs w:val="22"/>
                <w:lang w:val="es-ES" w:bidi="ar-SA"/>
              </w:rPr>
              <w:t>instalaciones</w:t>
            </w:r>
            <w:r>
              <w:rPr>
                <w:spacing w:val="-2"/>
                <w:kern w:val="0"/>
                <w:sz w:val="22"/>
                <w:szCs w:val="22"/>
                <w:lang w:val="es-ES" w:bidi="ar-SA"/>
              </w:rPr>
              <w:t xml:space="preserve"> </w:t>
            </w:r>
            <w:r>
              <w:rPr>
                <w:kern w:val="0"/>
                <w:sz w:val="22"/>
                <w:szCs w:val="22"/>
                <w:lang w:val="es-ES" w:bidi="ar-SA"/>
              </w:rPr>
              <w:t>cliente/servidor.</w:t>
            </w:r>
          </w:p>
        </w:tc>
        <w:tc>
          <w:tcPr>
            <w:tcW w:w="1496" w:type="dxa"/>
            <w:tcBorders/>
          </w:tcPr>
          <w:p>
            <w:pPr>
              <w:pStyle w:val="Normal"/>
              <w:widowControl/>
              <w:tabs>
                <w:tab w:val="clear" w:pos="708"/>
                <w:tab w:val="left" w:pos="861" w:leader="none"/>
                <w:tab w:val="left" w:pos="862" w:leader="none"/>
              </w:tabs>
              <w:suppressAutoHyphens w:val="true"/>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bookmarkStart w:id="3" w:name="_Hlk84507721_Copia_1"/>
            <w:bookmarkStart w:id="4" w:name="_Hlk84507721_Copia_1"/>
            <w:bookmarkEnd w:id="4"/>
          </w:p>
        </w:tc>
      </w:tr>
    </w:tbl>
    <w:p>
      <w:pPr>
        <w:pStyle w:val="Normal"/>
        <w:ind w:hanging="0"/>
        <w:rPr>
          <w:sz w:val="10"/>
          <w:szCs w:val="10"/>
        </w:rPr>
      </w:pPr>
      <w:r>
        <w:rPr>
          <w:sz w:val="10"/>
          <w:szCs w:val="10"/>
        </w:rPr>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Como ya vimos en el tema anterior Odoo trabaja en una arquitectura cliente servidor.</w:t>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Vamos a investigar la forma en la que podemos conectarnos a una máquina en la que tenemos instalado Odoo, que actuará como servidor, desde otra máquina cliente. </w:t>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Para ello vamos a utilizar dos máquinas virtuales con Windows. </w:t>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Aquí tienes algunas cuestiones que debes tener en cuenta: </w:t>
      </w:r>
    </w:p>
    <w:p>
      <w:pPr>
        <w:pStyle w:val="Default"/>
        <w:ind w:hanging="0" w:left="-284"/>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hanging="0" w:left="142"/>
        <w:rPr>
          <w:rFonts w:ascii="Calibri" w:hAnsi="Calibri" w:cs="" w:asciiTheme="minorHAnsi" w:cstheme="minorBidi" w:hAnsiTheme="minorHAnsi"/>
          <w:color w:val="auto"/>
          <w:sz w:val="22"/>
          <w:szCs w:val="22"/>
        </w:rPr>
      </w:pPr>
      <w:r>
        <w:rPr>
          <w:rFonts w:cs="Segoe UI Symbol" w:ascii="Segoe UI Symbol" w:hAnsi="Segoe UI Symbol"/>
          <w:color w:val="auto"/>
          <w:sz w:val="22"/>
          <w:szCs w:val="22"/>
        </w:rPr>
        <w:t>✓</w:t>
      </w:r>
      <w:r>
        <w:rPr>
          <w:rFonts w:cs="" w:ascii="Calibri" w:hAnsi="Calibri" w:asciiTheme="minorHAnsi" w:cstheme="minorBidi" w:hAnsiTheme="minorHAnsi"/>
          <w:color w:val="auto"/>
          <w:sz w:val="22"/>
          <w:szCs w:val="22"/>
        </w:rPr>
        <w:t xml:space="preserve"> </w:t>
      </w:r>
      <w:r>
        <w:rPr>
          <w:rFonts w:cs="" w:ascii="Calibri" w:hAnsi="Calibri" w:asciiTheme="minorHAnsi" w:cstheme="minorBidi" w:hAnsiTheme="minorHAnsi"/>
          <w:color w:val="auto"/>
          <w:sz w:val="22"/>
          <w:szCs w:val="22"/>
        </w:rPr>
        <w:t>Que mecanismo vamos a utilizar para poder comunicarnos.</w:t>
      </w:r>
    </w:p>
    <w:p>
      <w:pPr>
        <w:pStyle w:val="Default"/>
        <w:ind w:hanging="0" w:left="142"/>
        <w:rPr>
          <w:rFonts w:ascii="Calibri" w:hAnsi="Calibri" w:cs="" w:asciiTheme="minorHAnsi" w:cstheme="minorBidi" w:hAnsiTheme="minorHAnsi"/>
          <w:color w:val="auto"/>
          <w:sz w:val="22"/>
          <w:szCs w:val="22"/>
        </w:rPr>
      </w:pPr>
      <w:r>
        <w:rPr>
          <w:rFonts w:cs="Segoe UI Symbol" w:ascii="Segoe UI Symbol" w:hAnsi="Segoe UI Symbol"/>
          <w:color w:val="auto"/>
          <w:sz w:val="22"/>
          <w:szCs w:val="22"/>
        </w:rPr>
        <w:t>✓</w:t>
      </w:r>
      <w:r>
        <w:rPr>
          <w:rFonts w:cs="" w:ascii="Calibri" w:hAnsi="Calibri" w:asciiTheme="minorHAnsi" w:cstheme="minorBidi" w:hAnsiTheme="minorHAnsi"/>
          <w:color w:val="auto"/>
          <w:sz w:val="22"/>
          <w:szCs w:val="22"/>
        </w:rPr>
        <w:t xml:space="preserve"> </w:t>
      </w:r>
      <w:r>
        <w:rPr>
          <w:rFonts w:cs="" w:ascii="Calibri" w:hAnsi="Calibri" w:asciiTheme="minorHAnsi" w:cstheme="minorBidi" w:hAnsiTheme="minorHAnsi"/>
          <w:color w:val="auto"/>
          <w:sz w:val="22"/>
          <w:szCs w:val="22"/>
        </w:rPr>
        <w:t xml:space="preserve">Como debe estar configurado el mecanismo de comunicación entre el cliente y el servidor. </w:t>
      </w:r>
    </w:p>
    <w:p>
      <w:pPr>
        <w:pStyle w:val="Default"/>
        <w:ind w:hanging="0" w:left="142"/>
        <w:rPr>
          <w:rFonts w:ascii="Calibri" w:hAnsi="Calibri" w:cs="" w:asciiTheme="minorHAnsi" w:cstheme="minorBidi" w:hAnsiTheme="minorHAnsi"/>
          <w:color w:val="auto"/>
          <w:sz w:val="22"/>
          <w:szCs w:val="22"/>
        </w:rPr>
      </w:pPr>
      <w:r>
        <w:rPr>
          <w:rFonts w:cs="Segoe UI Symbol" w:ascii="Segoe UI Symbol" w:hAnsi="Segoe UI Symbol"/>
          <w:color w:val="auto"/>
          <w:sz w:val="22"/>
          <w:szCs w:val="22"/>
        </w:rPr>
        <w:t>✓</w:t>
      </w:r>
      <w:r>
        <w:rPr>
          <w:rFonts w:cs="" w:ascii="Calibri" w:hAnsi="Calibri" w:asciiTheme="minorHAnsi" w:cstheme="minorBidi" w:hAnsiTheme="minorHAnsi"/>
          <w:color w:val="auto"/>
          <w:sz w:val="22"/>
          <w:szCs w:val="22"/>
        </w:rPr>
        <w:t xml:space="preserve"> </w:t>
      </w:r>
      <w:r>
        <w:rPr>
          <w:rFonts w:cs="" w:ascii="Calibri" w:hAnsi="Calibri" w:asciiTheme="minorHAnsi" w:cstheme="minorBidi" w:hAnsiTheme="minorHAnsi"/>
          <w:color w:val="auto"/>
          <w:sz w:val="22"/>
          <w:szCs w:val="22"/>
        </w:rPr>
        <w:t xml:space="preserve">¿La utilización de puertos es necesaria para la comunicación? </w:t>
      </w:r>
    </w:p>
    <w:p>
      <w:pPr>
        <w:pStyle w:val="Default"/>
        <w:ind w:hanging="0" w:left="142"/>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Una vez que hemos conectado con nuestro cliente y nuestro servidor Odoo, vamos a seguir investigar la forma en la que podemos dividir nuestro servidor Odoo, es decir, vamos a tener dos máquinas, una en la que alojará nuestro servidor Odoo y otro donde se alojará nuestro servidor PostgreSQL. </w:t>
      </w:r>
    </w:p>
    <w:p>
      <w:pPr>
        <w:pStyle w:val="Default"/>
        <w:ind w:hanging="0" w:left="-284"/>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 xml:space="preserve">Para ello tendremos que realizar una nueva instalación de Odoo en la que solo instalaremos, el servidor de Odoo (NO instalaremos la base de datos en esa máquina) y que nos permita conectarnos con la máquina donde tenemos instalada la base de datos PostgreSQL, puedes utilizar la máquina que utilizamos en el tema anterior. </w:t>
      </w:r>
    </w:p>
    <w:p>
      <w:pPr>
        <w:pStyle w:val="Default"/>
        <w:ind w:hanging="0" w:left="-284"/>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hanging="0" w:left="-284"/>
        <w:rPr>
          <w:rFonts w:ascii="Calibri" w:hAnsi="Calibri" w:cs="" w:asciiTheme="minorHAnsi" w:cstheme="minorBidi" w:hAnsiTheme="minorHAnsi"/>
          <w:color w:val="auto"/>
          <w:sz w:val="22"/>
          <w:szCs w:val="22"/>
        </w:rPr>
      </w:pPr>
      <w:r>
        <w:rPr>
          <w:rFonts w:cs="" w:ascii="Calibri" w:hAnsi="Calibri" w:cstheme="minorBidi"/>
          <w:color w:val="auto"/>
          <w:sz w:val="22"/>
          <w:szCs w:val="22"/>
        </w:rPr>
        <w:t xml:space="preserve">Aquí tienes algunas cuestiones que debes tener en cuenta: </w:t>
      </w:r>
    </w:p>
    <w:p>
      <w:pPr>
        <w:pStyle w:val="Default"/>
        <w:ind w:hanging="0" w:left="-284"/>
        <w:rPr>
          <w:rFonts w:ascii="Calibri" w:hAnsi="Calibri" w:cs="" w:asciiTheme="minorHAnsi" w:cstheme="minorBidi" w:hAnsiTheme="minorHAnsi"/>
          <w:color w:val="auto"/>
          <w:sz w:val="22"/>
          <w:szCs w:val="22"/>
        </w:rPr>
      </w:pPr>
      <w:r>
        <w:rPr>
          <w:rFonts w:cs="" w:ascii="Calibri" w:hAnsi="Calibri" w:cstheme="minorBidi"/>
          <w:color w:val="auto"/>
          <w:sz w:val="22"/>
          <w:szCs w:val="22"/>
        </w:rPr>
        <w:t xml:space="preserve">1. ¿Los mecanismos de comunicación son los mismos que en el caso anterior? </w:t>
      </w:r>
    </w:p>
    <w:p>
      <w:pPr>
        <w:pStyle w:val="Default"/>
        <w:ind w:hanging="0" w:left="-284"/>
        <w:rPr>
          <w:rFonts w:ascii="Calibri" w:hAnsi="Calibri" w:cs="" w:asciiTheme="minorHAnsi" w:cstheme="minorBidi" w:hAnsiTheme="minorHAnsi"/>
          <w:color w:val="auto"/>
          <w:sz w:val="22"/>
          <w:szCs w:val="22"/>
        </w:rPr>
      </w:pPr>
      <w:r>
        <w:rPr>
          <w:rFonts w:cs="" w:ascii="Calibri" w:hAnsi="Calibri" w:cstheme="minorBidi"/>
          <w:color w:val="auto"/>
          <w:sz w:val="22"/>
          <w:szCs w:val="22"/>
        </w:rPr>
        <w:t xml:space="preserve">2. ¿Los puertos son los mismos? </w:t>
      </w:r>
    </w:p>
    <w:p>
      <w:pPr>
        <w:pStyle w:val="Default"/>
        <w:ind w:hanging="0" w:left="-284"/>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3. ¿Necesitamos realizar alguna configuración para que se pueda dar la comunicación entre la base de datos y el servidor Odoo?</w:t>
      </w:r>
      <w:r>
        <w:br w:type="page"/>
      </w:r>
    </w:p>
    <w:p>
      <w:pPr>
        <w:pStyle w:val="Heading3"/>
        <w:rPr/>
      </w:pPr>
      <w:r>
        <w:rPr/>
        <w:t xml:space="preserve">MECANISMO </w:t>
      </w:r>
      <w:r>
        <w:rPr/>
        <w:t>DE CONEXIÓN</w:t>
      </w:r>
    </w:p>
    <w:p>
      <w:pPr>
        <w:pStyle w:val="BodyText"/>
        <w:rPr/>
      </w:pPr>
      <w:r>
        <w:rPr/>
        <w:t>El mecanismo de conexión que vamos a emplear para conectarnos desde nuestra máquina virtual cliente a nuestra máquina virtual servidor será a través de HTTP o HTTPS, utilizando un navegador o una aplicación que se conecte a través del servidor con su IP o dominio.</w:t>
      </w:r>
    </w:p>
    <w:p>
      <w:pPr>
        <w:pStyle w:val="Heading3"/>
        <w:rPr/>
      </w:pPr>
      <w:r>
        <w:rPr/>
        <w:t>CONFIGURACIÓN CLIENTE-SERVIDOR</w:t>
      </w:r>
    </w:p>
    <w:p>
      <w:pPr>
        <w:pStyle w:val="BodyText"/>
        <w:rPr/>
      </w:pPr>
      <w:r>
        <w:rPr/>
        <w:t>El servidor de Odoo tiene que estar configurado para aceptar conexiones desde clientes remotos, esa sería nuestra máquina virtual cliente, esto lo podemos gestionar desde el firewall de nuestro equipo, tenemos que asegurarnos de que el puerto en el que se aloja el servidor de Odoo que es el 8069 este abierto y escuche peticiones externas de la misma red.</w:t>
      </w:r>
    </w:p>
    <w:p>
      <w:pPr>
        <w:pStyle w:val="BodyText"/>
        <w:rPr/>
      </w:pPr>
      <w:r>
        <w:rPr/>
        <w:t>Si configuramos el servidor con seguridad HTTPS también será necesario configurar un certificado SSL en el servidor</w:t>
      </w:r>
    </w:p>
    <w:p>
      <w:pPr>
        <w:pStyle w:val="Heading3"/>
        <w:rPr/>
      </w:pPr>
      <w:r>
        <w:rPr/>
        <w:t>UTILIZACIÓN DE PUERTOS</w:t>
      </w:r>
    </w:p>
    <w:p>
      <w:pPr>
        <w:pStyle w:val="BodyText"/>
        <w:rPr/>
      </w:pPr>
      <w:r>
        <w:rPr/>
        <w:t>Sí, es necesario usar puertos, como ya he mencionado antes, las solicitudes de conexión serán tramitadas de manera local en los puertos de conexión de la misma red en distintos equipos, de forma general se aloja en el 8069, aunque si se utiliza un protocolo HTTPS se puede usar el 443.</w:t>
      </w:r>
    </w:p>
    <w:p>
      <w:pPr>
        <w:pStyle w:val="Heading3"/>
        <w:rPr/>
      </w:pPr>
      <w:r>
        <w:rPr/>
        <w:t>¿MISMOS MECANISMOS DE CONEXIÓN EN ODOO QUE EN POSTGRE?</w:t>
      </w:r>
    </w:p>
    <w:p>
      <w:pPr>
        <w:pStyle w:val="BodyText"/>
        <w:rPr/>
      </w:pPr>
      <w:r>
        <w:rPr/>
        <w:t>No, ya que aunque sea también una arquitecutra cliente-servidor, existe una conexión directa entre el servidor de Odoo y el de PostgreSQL, que a diferencia del servidor de Odoo con el cliente, utiliza el protocolo TCP/IP para bases de datos.</w:t>
      </w:r>
    </w:p>
    <w:p>
      <w:pPr>
        <w:pStyle w:val="BodyText"/>
        <w:rPr/>
      </w:pPr>
      <w:r>
        <w:rPr/>
      </w:r>
    </w:p>
    <w:p>
      <w:pPr>
        <w:pStyle w:val="Heading3"/>
        <w:rPr/>
      </w:pPr>
      <w:r>
        <w:rPr/>
        <w:t>¿MISMOS PUERTOS?</w:t>
      </w:r>
    </w:p>
    <w:p>
      <w:pPr>
        <w:pStyle w:val="BodyText"/>
        <w:rPr/>
      </w:pPr>
      <w:r>
        <w:rPr/>
        <w:t>No, los puertos en los que se alojan Odoo y PostgreSQL son distintos, utilizando Odoo el 8069 y PostgreSQL el 5432 para aceptar las conexiones del servidor de Odoo</w:t>
      </w:r>
    </w:p>
    <w:p>
      <w:pPr>
        <w:pStyle w:val="BodyText"/>
        <w:rPr/>
      </w:pPr>
      <w:r>
        <w:rPr/>
      </w:r>
    </w:p>
    <w:p>
      <w:pPr>
        <w:pStyle w:val="Heading3"/>
        <w:rPr/>
      </w:pPr>
      <w:r>
        <w:rPr/>
        <w:t>CONFIGURACIÓN ODOO-POSTGRESQL</w:t>
      </w:r>
    </w:p>
    <w:p>
      <w:pPr>
        <w:pStyle w:val="BodyText"/>
        <w:rPr/>
      </w:pPr>
      <w:r>
        <w:rPr/>
        <w:t>Si, tenemos que configurar lo siguiente:</w:t>
      </w:r>
    </w:p>
    <w:p>
      <w:pPr>
        <w:pStyle w:val="BodyText"/>
        <w:rPr/>
      </w:pPr>
      <w:r>
        <w:rPr/>
        <w:t>En PostgreSQL tenemos que configurar el archivo pg_hba.conf para que acepte conexiones desde la dirección IP de la máquina donde está instalado Odoo.</w:t>
      </w:r>
    </w:p>
    <w:p>
      <w:pPr>
        <w:pStyle w:val="BodyText"/>
        <w:rPr/>
      </w:pPr>
      <w:r>
        <w:rPr/>
        <w:t>Solo tendríamos que añadir una línea que permita la conexión desde la IP.</w:t>
      </w:r>
    </w:p>
    <w:p>
      <w:pPr>
        <w:pStyle w:val="BodyText"/>
        <w:rPr/>
      </w:pPr>
      <w:r>
        <w:rPr/>
      </w:r>
    </w:p>
    <w:p>
      <w:pPr>
        <w:pStyle w:val="BodyText"/>
        <w:rPr/>
      </w:pPr>
      <w:r>
        <w:rPr/>
        <w:t>En Odoo tendremos que configurar el archivo odoo.conf, donde tendremos que especificar la dirección IP de nuestro servidor PostgreSQL y su puerto, que es usualmente el 5432</w:t>
      </w:r>
    </w:p>
    <w:p>
      <w:pPr>
        <w:pStyle w:val="BodyText"/>
        <w:spacing w:before="0" w:after="140"/>
        <w:rPr/>
      </w:pPr>
      <w:r>
        <w:rPr/>
        <w:t>Finalmente, en nuestro Firewall tendremos que comprobar que ambas máquinas estén configuradas para recibir conexiones en ambas aplicaciones, tanto Odoo como PostgreSQL entre ellas.</w:t>
      </w:r>
    </w:p>
    <w:sectPr>
      <w:footerReference w:type="default" r:id="rId4"/>
      <w:type w:val="nextPage"/>
      <w:pgSz w:w="11906" w:h="16838"/>
      <w:pgMar w:left="1701" w:right="1701" w:gutter="0" w:header="0" w:top="1417" w:footer="1417" w:bottom="2149"/>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1"/>
    <w:family w:val="swiss"/>
    <w:pitch w:val="variable"/>
  </w:font>
  <w:font w:name="Liberation Sans">
    <w:altName w:val="Arial"/>
    <w:charset w:val="00"/>
    <w:family w:val="swiss"/>
    <w:pitch w:val="variable"/>
  </w:font>
  <w:font w:name="Open Sans">
    <w:charset w:val="00"/>
    <w:family w:val="roman"/>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r>
      <w:rPr/>
      <w:fldChar w:fldCharType="begin"/>
    </w:r>
    <w:r>
      <w:rPr/>
      <w:instrText xml:space="preserve"> PAGE </w:instrText>
    </w:r>
    <w:r>
      <w:rPr/>
      <w:fldChar w:fldCharType="separate"/>
    </w:r>
    <w:r>
      <w:rPr/>
      <w:t>3</w:t>
    </w:r>
    <w:r>
      <w:rPr/>
      <w:fldChar w:fldCharType="end"/>
    </w:r>
  </w:p>
</w:ftr>
</file>

<file path=word/settings.xml><?xml version="1.0" encoding="utf-8"?>
<w:settings xmlns:w="http://schemas.openxmlformats.org/wordprocessingml/2006/main">
  <w:zoom w:percent="110"/>
  <w:defaultTabStop w:val="708"/>
  <w:autoHyphenation w:val="true"/>
  <w:hyphenationZone w:val="360"/>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ES" w:eastAsia="es-ES" w:bidi="ar-SA"/>
    </w:rPr>
  </w:style>
  <w:style w:type="paragraph" w:styleId="Heading3">
    <w:name w:val="heading 3"/>
    <w:basedOn w:val="Normal"/>
    <w:next w:val="BodyText"/>
    <w:link w:val="Ttulo3Car"/>
    <w:uiPriority w:val="9"/>
    <w:qFormat/>
    <w:rsid w:val="00cf25f8"/>
    <w:pPr>
      <w:spacing w:lineRule="auto" w:line="240" w:beforeAutospacing="1" w:afterAutospacing="1"/>
      <w:outlineLvl w:val="0"/>
    </w:pPr>
    <w:rPr>
      <w:rFonts w:ascii="Arial" w:hAnsi="Arial"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cf25f8"/>
    <w:rPr>
      <w:rFonts w:eastAsia="Calibri" w:eastAsiaTheme="minorHAnsi"/>
      <w:lang w:eastAsia="en-US"/>
    </w:rPr>
  </w:style>
  <w:style w:type="character" w:styleId="Ttulo3Car" w:customStyle="1">
    <w:name w:val="Título 3 Car"/>
    <w:basedOn w:val="DefaultParagraphFont"/>
    <w:uiPriority w:val="9"/>
    <w:qFormat/>
    <w:rsid w:val="00cf25f8"/>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qFormat/>
    <w:rsid w:val="00cf25f8"/>
    <w:rPr>
      <w:color w:val="0000FF"/>
      <w:u w:val="single"/>
    </w:rPr>
  </w:style>
  <w:style w:type="character" w:styleId="PrrafodelistaCar" w:customStyle="1">
    <w:name w:val="Párrafo de lista Car"/>
    <w:link w:val="ListParagraph"/>
    <w:uiPriority w:val="34"/>
    <w:qFormat/>
    <w:rsid w:val="00ec2aae"/>
    <w:rPr>
      <w:rFonts w:ascii="Calibri" w:hAnsi="Calibri" w:eastAsia="Calibri" w:cs="Calibri"/>
      <w:lang w:eastAsia="en-US"/>
    </w:rPr>
  </w:style>
  <w:style w:type="character" w:styleId="inplaceeditable" w:customStyle="1">
    <w:name w:val="inplaceeditable"/>
    <w:basedOn w:val="DefaultParagraphFont"/>
    <w:qFormat/>
    <w:rsid w:val="00af1d16"/>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jc w:val="both"/>
    </w:pPr>
    <w:rPr>
      <w:rFonts w:ascii="Arial" w:hAnsi="Arial"/>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Header">
    <w:name w:val="header"/>
    <w:basedOn w:val="Normal"/>
    <w:link w:val="EncabezadoCar"/>
    <w:uiPriority w:val="99"/>
    <w:unhideWhenUsed/>
    <w:rsid w:val="00cf25f8"/>
    <w:pPr>
      <w:tabs>
        <w:tab w:val="clear" w:pos="708"/>
        <w:tab w:val="center" w:pos="4252" w:leader="none"/>
        <w:tab w:val="right" w:pos="8504" w:leader="none"/>
      </w:tabs>
      <w:spacing w:lineRule="auto" w:line="240" w:before="0" w:after="0"/>
    </w:pPr>
    <w:rPr>
      <w:rFonts w:eastAsia="Calibri" w:eastAsiaTheme="minorHAnsi"/>
      <w:lang w:eastAsia="en-US"/>
    </w:rPr>
  </w:style>
  <w:style w:type="paragraph" w:styleId="ListParagraph">
    <w:name w:val="List Paragraph"/>
    <w:basedOn w:val="Normal"/>
    <w:link w:val="PrrafodelistaCar"/>
    <w:uiPriority w:val="34"/>
    <w:qFormat/>
    <w:rsid w:val="00ec2aae"/>
    <w:pPr>
      <w:widowControl w:val="false"/>
      <w:spacing w:lineRule="auto" w:line="240" w:before="0" w:after="0"/>
      <w:ind w:hanging="349" w:left="850"/>
    </w:pPr>
    <w:rPr>
      <w:rFonts w:ascii="Calibri" w:hAnsi="Calibri" w:eastAsia="Calibri" w:cs="Calibri"/>
      <w:lang w:eastAsia="en-US"/>
    </w:rPr>
  </w:style>
  <w:style w:type="paragraph" w:styleId="Default" w:customStyle="1">
    <w:name w:val="Default"/>
    <w:qFormat/>
    <w:rsid w:val="004035ee"/>
    <w:pPr>
      <w:widowControl/>
      <w:suppressAutoHyphens w:val="true"/>
      <w:bidi w:val="0"/>
      <w:spacing w:lineRule="auto" w:line="240" w:before="0" w:after="0"/>
      <w:jc w:val="left"/>
    </w:pPr>
    <w:rPr>
      <w:rFonts w:ascii="Open Sans" w:hAnsi="Open Sans" w:eastAsia="" w:cs="Open Sans"/>
      <w:color w:val="000000"/>
      <w:kern w:val="0"/>
      <w:sz w:val="24"/>
      <w:szCs w:val="24"/>
      <w:lang w:val="es-ES" w:eastAsia="es-ES" w:bidi="ar-SA"/>
    </w:rPr>
  </w:style>
  <w:style w:type="paragraph" w:styleId="Contenidodelmarco">
    <w:name w:val="Contenido del marco"/>
    <w:basedOn w:val="Normal"/>
    <w:qFormat/>
    <w:pPr/>
    <w:rPr/>
  </w:style>
  <w:style w:type="paragraph" w:styleId="Footer">
    <w:name w:val="footer"/>
    <w:basedOn w:val="Cabeceraypie"/>
    <w:pPr>
      <w:suppressLineNumbers/>
      <w:tabs>
        <w:tab w:val="clear" w:pos="708"/>
        <w:tab w:val="center" w:pos="4252" w:leader="none"/>
        <w:tab w:val="right" w:pos="8504" w:leader="none"/>
      </w:tabs>
    </w:pPr>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ndice"/>
    <w:pPr>
      <w:tabs>
        <w:tab w:val="clear" w:pos="708"/>
        <w:tab w:val="right" w:pos="7937" w:leader="dot"/>
      </w:tabs>
      <w:ind w:hanging="0" w:left="567"/>
    </w:pPr>
    <w:rPr/>
  </w:style>
  <w:style w:type="paragraph" w:styleId="TOC1">
    <w:name w:val="toc 1"/>
    <w:basedOn w:val="ndice"/>
    <w:pPr>
      <w:tabs>
        <w:tab w:val="clear" w:pos="708"/>
        <w:tab w:val="right" w:pos="8504" w:leader="dot"/>
      </w:tabs>
      <w:ind w:hanging="0" w:left="0"/>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f25f8"/>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LibreOffice/24.8.2.1$Windows_X86_64 LibreOffice_project/0f794b6e29741098670a3b95d60478a65d05ef13</Application>
  <AppVersion>15.0000</AppVersion>
  <Pages>5</Pages>
  <Words>667</Words>
  <Characters>3574</Characters>
  <CharactersWithSpaces>4209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2021-09-30T14:50:00Z</dcterms:created>
  <dc:creator>Apache POI</dc:creator>
  <dc:description/>
  <dc:language>es-ES</dc:language>
  <cp:lastModifiedBy/>
  <cp:lastPrinted>2021-10-06T08:07:00Z</cp:lastPrinted>
  <dcterms:modified xsi:type="dcterms:W3CDTF">2024-10-18T20:25:53Z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