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43" w:rsidRPr="00734D64" w:rsidRDefault="005A0A43" w:rsidP="005A0A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</w:p>
    <w:p w:rsidR="005A0A43" w:rsidRDefault="005A0A43" w:rsidP="0095472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bCs/>
          <w:color w:val="000000"/>
          <w:sz w:val="32"/>
          <w:szCs w:val="32"/>
          <w:lang w:eastAsia="el-GR"/>
        </w:rPr>
        <w:t>Η θέση της γυναίκας στην Ομηρική εποχή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>: η γυναίκα την ομηρική εποχή ήταν σε πολύ καλύτερη μοίρα απ’ ό,</w:t>
      </w:r>
      <w:r w:rsidR="00D728EB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>τι την κλασική εποχή.</w:t>
      </w:r>
    </w:p>
    <w:p w:rsidR="00D728EB" w:rsidRDefault="00D728EB" w:rsidP="0095472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</w:p>
    <w:p w:rsidR="00D728EB" w:rsidRPr="00430D73" w:rsidRDefault="00D728EB" w:rsidP="0095472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  <w:sz w:val="36"/>
          <w:szCs w:val="36"/>
          <w:lang w:eastAsia="el-GR"/>
        </w:rPr>
      </w:pPr>
      <w:r w:rsidRPr="00430D73">
        <w:rPr>
          <w:rFonts w:eastAsia="Times New Roman" w:cstheme="minorHAnsi"/>
          <w:b/>
          <w:color w:val="000000"/>
          <w:sz w:val="36"/>
          <w:szCs w:val="36"/>
          <w:lang w:eastAsia="el-GR"/>
        </w:rPr>
        <w:t xml:space="preserve"> Πώς </w:t>
      </w:r>
      <w:r w:rsidR="00430D73" w:rsidRPr="00430D73">
        <w:rPr>
          <w:rFonts w:eastAsia="Times New Roman" w:cstheme="minorHAnsi"/>
          <w:b/>
          <w:color w:val="000000"/>
          <w:sz w:val="36"/>
          <w:szCs w:val="36"/>
          <w:lang w:eastAsia="el-GR"/>
        </w:rPr>
        <w:t>το διαπιστώνουμε</w:t>
      </w:r>
      <w:r w:rsidRPr="00430D73">
        <w:rPr>
          <w:rFonts w:eastAsia="Times New Roman" w:cstheme="minorHAnsi"/>
          <w:b/>
          <w:color w:val="000000"/>
          <w:sz w:val="36"/>
          <w:szCs w:val="36"/>
          <w:lang w:eastAsia="el-GR"/>
        </w:rPr>
        <w:t xml:space="preserve"> αυτό;</w:t>
      </w:r>
    </w:p>
    <w:p w:rsidR="00D728EB" w:rsidRPr="00430D73" w:rsidRDefault="00D728EB" w:rsidP="0095472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  <w:sz w:val="36"/>
          <w:szCs w:val="36"/>
          <w:lang w:eastAsia="el-GR"/>
        </w:rPr>
      </w:pPr>
    </w:p>
    <w:p w:rsidR="00954725" w:rsidRPr="00734D64" w:rsidRDefault="005A0A43" w:rsidP="009547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>Βλέπουμε τη Ναυσικά και τις υπηρέτριες να πηγαίνουν μόν</w:t>
      </w:r>
      <w:r w:rsidR="00954725" w:rsidRPr="00734D64">
        <w:rPr>
          <w:rFonts w:eastAsia="Times New Roman" w:cstheme="minorHAnsi"/>
          <w:color w:val="000000"/>
          <w:sz w:val="32"/>
          <w:szCs w:val="32"/>
          <w:lang w:eastAsia="el-GR"/>
        </w:rPr>
        <w:t>ες τους στο ποτάμι χωρίς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συνοδεία</w:t>
      </w:r>
      <w:r w:rsidR="00954725"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ανδρός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>.</w:t>
      </w:r>
    </w:p>
    <w:p w:rsidR="005A0A43" w:rsidRPr="00734D64" w:rsidRDefault="005A0A43" w:rsidP="009547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>Βλέπουμε τη Ναυσικά να μη διστάζει να μιλήσει σ’ έναν ξένο άντρα και μάλιστα γυμνό!</w:t>
      </w:r>
    </w:p>
    <w:p w:rsidR="00954725" w:rsidRPr="00734D64" w:rsidRDefault="00954725" w:rsidP="009547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Ο λόγος της είναι καίριος και </w:t>
      </w:r>
      <w:proofErr w:type="spellStart"/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>καλοδιατυπωμένος</w:t>
      </w:r>
      <w:proofErr w:type="spellEnd"/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>.</w:t>
      </w:r>
      <w:r w:rsidR="00D728EB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Διαθέτει ευφράδεια και σύνεση.</w:t>
      </w:r>
    </w:p>
    <w:p w:rsidR="00954725" w:rsidRPr="00734D64" w:rsidRDefault="00954725" w:rsidP="009547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>Ακόμα βλέπουμε και στην περίπτωση της Πηνελόπης και στην περίπτωση της Ναυσικάς να τους προσφέρεται προίκα και δώρα από τους υποψήφιους γαμπρούς  και όχι να δίνουν οι ίδιες.</w:t>
      </w:r>
    </w:p>
    <w:p w:rsidR="005A0A43" w:rsidRPr="00734D64" w:rsidRDefault="005A0A43" w:rsidP="0095472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Επίσης, η Ναυσικά συμβουλεύει τον Οδυσσέα να προσπέσει στη μητέρα </w:t>
      </w:r>
      <w:r w:rsidR="00DA3514" w:rsidRPr="00734D64">
        <w:rPr>
          <w:rFonts w:eastAsia="Times New Roman" w:cstheme="minorHAnsi"/>
          <w:color w:val="000000"/>
          <w:sz w:val="32"/>
          <w:szCs w:val="32"/>
          <w:lang w:eastAsia="el-GR"/>
        </w:rPr>
        <w:t>της,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την Αρήτη για βοήθεια</w:t>
      </w:r>
      <w:r w:rsidR="00DA3514" w:rsidRPr="00734D64">
        <w:rPr>
          <w:rFonts w:eastAsia="Times New Roman" w:cstheme="minorHAnsi"/>
          <w:color w:val="000000"/>
          <w:sz w:val="32"/>
          <w:szCs w:val="32"/>
          <w:lang w:eastAsia="el-GR"/>
        </w:rPr>
        <w:t>,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όταν φτάσει στο παλάτι. Άρα, βλέπουμε πόσο σημαντική θέση είχε η γυναίκα εκείνη την εποχή ώστε όχι μόνο υποδέχεται ξένους στην εστία (κάτι αδιανόητο στην κλασική εποχή) αλλά αποφασίζει και η ίδια για την προσφορά ή όχι βοήθειας.</w:t>
      </w:r>
    </w:p>
    <w:p w:rsidR="00734D64" w:rsidRPr="00734D64" w:rsidRDefault="00734D64" w:rsidP="00734D64">
      <w:pPr>
        <w:pStyle w:val="a4"/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</w:p>
    <w:p w:rsidR="005A0A43" w:rsidRPr="00734D64" w:rsidRDefault="005A0A43" w:rsidP="00954725">
      <w:pPr>
        <w:shd w:val="clear" w:color="auto" w:fill="FFFFFF"/>
        <w:spacing w:after="0" w:line="240" w:lineRule="auto"/>
        <w:ind w:hanging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</w:p>
    <w:p w:rsidR="005A0A43" w:rsidRPr="00734D64" w:rsidRDefault="005A0A43" w:rsidP="005A0A43">
      <w:pPr>
        <w:spacing w:after="0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l-GR"/>
        </w:rPr>
        <w:br/>
      </w:r>
    </w:p>
    <w:p w:rsidR="005A0A43" w:rsidRPr="00734D64" w:rsidRDefault="005A0A43" w:rsidP="005A0A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l-GR"/>
        </w:rPr>
        <w:t>ΧΑΡΑΚΤΗΡΙΣΜΟΙ</w:t>
      </w:r>
    </w:p>
    <w:p w:rsidR="005A0A43" w:rsidRPr="00734D64" w:rsidRDefault="005A0A43" w:rsidP="005A0A43">
      <w:pPr>
        <w:spacing w:after="0" w:line="240" w:lineRule="auto"/>
        <w:rPr>
          <w:rFonts w:eastAsia="Times New Roman" w:cstheme="minorHAnsi"/>
          <w:sz w:val="32"/>
          <w:szCs w:val="32"/>
          <w:lang w:eastAsia="el-GR"/>
        </w:rPr>
      </w:pPr>
    </w:p>
    <w:p w:rsidR="005A0A43" w:rsidRPr="00734D64" w:rsidRDefault="005A0A43" w:rsidP="005A0A43">
      <w:pPr>
        <w:spacing w:after="0" w:line="240" w:lineRule="auto"/>
        <w:rPr>
          <w:rFonts w:eastAsia="Times New Roman" w:cstheme="minorHAnsi"/>
          <w:sz w:val="32"/>
          <w:szCs w:val="32"/>
          <w:lang w:eastAsia="el-GR"/>
        </w:rPr>
      </w:pPr>
    </w:p>
    <w:p w:rsidR="00DA3514" w:rsidRPr="00734D64" w:rsidRDefault="005A0A43" w:rsidP="00DA351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 xml:space="preserve">Ναυσικά 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: </w:t>
      </w:r>
    </w:p>
    <w:p w:rsidR="00DA3514" w:rsidRPr="00734D64" w:rsidRDefault="00DA3514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</w:p>
    <w:p w:rsidR="00DA3514" w:rsidRPr="00734D64" w:rsidRDefault="005A0A43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Είναι πολύ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ψύχραιμη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. </w:t>
      </w:r>
    </w:p>
    <w:p w:rsidR="00DA3514" w:rsidRPr="00734D64" w:rsidRDefault="00DA3514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Διαθέτει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ευφράδεια.</w:t>
      </w:r>
    </w:p>
    <w:p w:rsidR="00DA3514" w:rsidRPr="00734D64" w:rsidRDefault="005A0A43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Ξεχωρίζει για την ομορφιά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, </w:t>
      </w:r>
    </w:p>
    <w:p w:rsidR="00DA3514" w:rsidRPr="00734D64" w:rsidRDefault="005A0A43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lastRenderedPageBreak/>
        <w:t xml:space="preserve">τη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χάρη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, </w:t>
      </w:r>
    </w:p>
    <w:p w:rsidR="00DA3514" w:rsidRPr="00734D64" w:rsidRDefault="005A0A43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την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ευγένεια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, </w:t>
      </w:r>
    </w:p>
    <w:p w:rsidR="00DA3514" w:rsidRPr="00734D64" w:rsidRDefault="005A0A43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την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ευσέβεια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και τη σύνεση. </w:t>
      </w:r>
    </w:p>
    <w:p w:rsidR="00DA3514" w:rsidRPr="00734D64" w:rsidRDefault="005A0A43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Κολακεύεται από τον ικετευτικό λόγο του Οδυσσέα και απαντά με ευγένεια και καλοσύνη (185-197). </w:t>
      </w:r>
    </w:p>
    <w:p w:rsidR="00DA3514" w:rsidRPr="00734D64" w:rsidRDefault="005A0A43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Αντιμετωπίζει τον Οδυσσέα με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συμπόνια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και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τρυφερότητα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, προσφέροντάς του απλόχερα βοήθεια (229-241). </w:t>
      </w:r>
    </w:p>
    <w:p w:rsidR="005A0A43" w:rsidRPr="00734D64" w:rsidRDefault="005A0A43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Ο τρόπος με τον οποίο μιλάει στις υπηρέτριές της, φανερώνει άνθρωπο που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ξέ</w:t>
      </w:r>
      <w:r w:rsidR="00A40C13"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ρει να επιβάλλεται και έχει πειθώ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(242-259)</w:t>
      </w:r>
      <w:r w:rsidR="00954725"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. </w:t>
      </w:r>
    </w:p>
    <w:p w:rsidR="00734D64" w:rsidRPr="00734D64" w:rsidRDefault="00734D64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Εξαιρετικά φιλόξενη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>, εξασφαλίζει τη βοήθεια στον ικέτη της: «σ αυτή την πόλη και τη χώρα καλωσόρισες, ρούχο δε θα σου λείψει να ντυθείς μήτε και τίποτε άλλο» (ζ 235-236).</w:t>
      </w:r>
    </w:p>
    <w:p w:rsidR="00734D64" w:rsidRDefault="00734D64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b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Μεριμνά για τα του οίκου</w:t>
      </w:r>
      <w:r w:rsidR="00D728EB">
        <w:rPr>
          <w:rFonts w:eastAsia="Times New Roman" w:cstheme="minorHAnsi"/>
          <w:b/>
          <w:color w:val="000000"/>
          <w:sz w:val="32"/>
          <w:szCs w:val="32"/>
          <w:lang w:eastAsia="el-GR"/>
        </w:rPr>
        <w:t>, όπως κάθε γυναίκα εκείνης της εποχής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.</w:t>
      </w:r>
    </w:p>
    <w:p w:rsidR="00D728EB" w:rsidRDefault="00D728EB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b/>
          <w:color w:val="000000"/>
          <w:sz w:val="32"/>
          <w:szCs w:val="32"/>
          <w:lang w:eastAsia="el-GR"/>
        </w:rPr>
      </w:pPr>
      <w:r>
        <w:rPr>
          <w:rFonts w:eastAsia="Times New Roman" w:cstheme="minorHAnsi"/>
          <w:b/>
          <w:color w:val="000000"/>
          <w:sz w:val="32"/>
          <w:szCs w:val="32"/>
          <w:lang w:eastAsia="el-GR"/>
        </w:rPr>
        <w:t>Πού έμενε η γυναίκα;</w:t>
      </w:r>
    </w:p>
    <w:p w:rsidR="00D728EB" w:rsidRDefault="00D728EB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b/>
          <w:color w:val="000000"/>
          <w:sz w:val="32"/>
          <w:szCs w:val="32"/>
          <w:lang w:eastAsia="el-GR"/>
        </w:rPr>
      </w:pPr>
      <w:r>
        <w:rPr>
          <w:rFonts w:eastAsia="Times New Roman" w:cstheme="minorHAnsi"/>
          <w:b/>
          <w:color w:val="000000"/>
          <w:sz w:val="32"/>
          <w:szCs w:val="32"/>
          <w:lang w:eastAsia="el-GR"/>
        </w:rPr>
        <w:t>Με τι ασχολείται;</w:t>
      </w:r>
    </w:p>
    <w:p w:rsidR="00D728EB" w:rsidRDefault="00D728EB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b/>
          <w:color w:val="000000"/>
          <w:sz w:val="32"/>
          <w:szCs w:val="32"/>
          <w:lang w:eastAsia="el-GR"/>
        </w:rPr>
      </w:pPr>
      <w:r>
        <w:rPr>
          <w:rFonts w:eastAsia="Times New Roman" w:cstheme="minorHAnsi"/>
          <w:b/>
          <w:color w:val="000000"/>
          <w:sz w:val="32"/>
          <w:szCs w:val="32"/>
          <w:lang w:eastAsia="el-GR"/>
        </w:rPr>
        <w:t>Τι φοράει;</w:t>
      </w:r>
    </w:p>
    <w:p w:rsidR="00D728EB" w:rsidRDefault="00D728EB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b/>
          <w:color w:val="000000"/>
          <w:sz w:val="32"/>
          <w:szCs w:val="32"/>
          <w:lang w:eastAsia="el-GR"/>
        </w:rPr>
      </w:pPr>
      <w:r>
        <w:rPr>
          <w:rFonts w:eastAsia="Times New Roman" w:cstheme="minorHAnsi"/>
          <w:b/>
          <w:color w:val="000000"/>
          <w:sz w:val="32"/>
          <w:szCs w:val="32"/>
          <w:lang w:eastAsia="el-GR"/>
        </w:rPr>
        <w:t>Ποιες την συνοδεύουν;</w:t>
      </w:r>
    </w:p>
    <w:p w:rsidR="00D728EB" w:rsidRPr="00734D64" w:rsidRDefault="00D728EB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</w:p>
    <w:p w:rsidR="00734D64" w:rsidRPr="00734D64" w:rsidRDefault="00734D64" w:rsidP="00DA351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</w:p>
    <w:p w:rsidR="005A0A43" w:rsidRPr="00734D64" w:rsidRDefault="005A0A43" w:rsidP="005A0A43">
      <w:pPr>
        <w:spacing w:after="0" w:line="240" w:lineRule="auto"/>
        <w:rPr>
          <w:rFonts w:eastAsia="Times New Roman" w:cstheme="minorHAnsi"/>
          <w:sz w:val="32"/>
          <w:szCs w:val="32"/>
          <w:lang w:eastAsia="el-GR"/>
        </w:rPr>
      </w:pPr>
    </w:p>
    <w:p w:rsidR="00DA3514" w:rsidRPr="00734D64" w:rsidRDefault="00DA3514" w:rsidP="005A0A43">
      <w:pPr>
        <w:spacing w:after="0" w:line="240" w:lineRule="auto"/>
        <w:rPr>
          <w:rFonts w:eastAsia="Times New Roman" w:cstheme="minorHAnsi"/>
          <w:sz w:val="32"/>
          <w:szCs w:val="32"/>
          <w:lang w:eastAsia="el-GR"/>
        </w:rPr>
      </w:pPr>
    </w:p>
    <w:p w:rsidR="00DA3514" w:rsidRPr="00734D64" w:rsidRDefault="00DA3514" w:rsidP="005A0A43">
      <w:pPr>
        <w:spacing w:after="0" w:line="240" w:lineRule="auto"/>
        <w:rPr>
          <w:rFonts w:eastAsia="Times New Roman" w:cstheme="minorHAnsi"/>
          <w:sz w:val="32"/>
          <w:szCs w:val="32"/>
          <w:lang w:eastAsia="el-GR"/>
        </w:rPr>
      </w:pPr>
    </w:p>
    <w:p w:rsidR="00A40C13" w:rsidRPr="00734D64" w:rsidRDefault="00A40C13" w:rsidP="005A0A43">
      <w:pPr>
        <w:spacing w:after="0" w:line="240" w:lineRule="auto"/>
        <w:rPr>
          <w:rFonts w:eastAsia="Times New Roman" w:cstheme="minorHAnsi"/>
          <w:sz w:val="32"/>
          <w:szCs w:val="32"/>
          <w:lang w:eastAsia="el-GR"/>
        </w:rPr>
      </w:pPr>
    </w:p>
    <w:p w:rsidR="00DA3514" w:rsidRPr="00734D64" w:rsidRDefault="00DA3514" w:rsidP="005A0A43">
      <w:pPr>
        <w:spacing w:after="0" w:line="240" w:lineRule="auto"/>
        <w:rPr>
          <w:rFonts w:eastAsia="Times New Roman" w:cstheme="minorHAnsi"/>
          <w:sz w:val="32"/>
          <w:szCs w:val="32"/>
          <w:lang w:eastAsia="el-GR"/>
        </w:rPr>
      </w:pPr>
    </w:p>
    <w:p w:rsidR="00A40C13" w:rsidRPr="00734D64" w:rsidRDefault="005A0A43" w:rsidP="00A40C1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 xml:space="preserve">Οδυσσέας : </w:t>
      </w:r>
    </w:p>
    <w:p w:rsidR="00734D64" w:rsidRPr="00734D64" w:rsidRDefault="00734D64" w:rsidP="00734D64">
      <w:pPr>
        <w:pStyle w:val="a4"/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32"/>
          <w:lang w:eastAsia="el-GR"/>
        </w:rPr>
      </w:pPr>
    </w:p>
    <w:p w:rsidR="00A40C13" w:rsidRPr="00734D64" w:rsidRDefault="005A0A43" w:rsidP="00A40C13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Στην αρχή μονολογεί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τρομαγμένος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,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μπερδεμένος</w:t>
      </w:r>
      <w:r w:rsidR="00A40C13"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, </w:t>
      </w:r>
      <w:r w:rsidR="00A40C13"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ταλαιπωρημένος</w:t>
      </w:r>
      <w:r w:rsidR="00A40C13"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και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προβληματισμένος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(150-157). Γρήγορα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περνάει από την απογοήτευση στη δράση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και παίρνει την τύχη του στα χέρια του με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αποφασιστικότητα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και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σθένος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(158). Μιλά ευγενικά και έξυπνα στη Ναυσικά. Με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διπλωματία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και </w:t>
      </w:r>
      <w:r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πειθώ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γίνεται συμπαθής και συγκινεί (206-214).</w:t>
      </w:r>
      <w:r w:rsidR="00A40C13"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Αποτελεί έναν </w:t>
      </w:r>
      <w:r w:rsidR="00A40C13"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>δεινό ρήτορα</w:t>
      </w:r>
      <w:r w:rsidR="00430D73">
        <w:rPr>
          <w:rFonts w:eastAsia="Times New Roman" w:cstheme="minorHAnsi"/>
          <w:color w:val="000000"/>
          <w:sz w:val="32"/>
          <w:szCs w:val="32"/>
          <w:lang w:eastAsia="el-GR"/>
        </w:rPr>
        <w:t>, ένα</w:t>
      </w:r>
      <w:r w:rsidR="00A40C13"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</w:t>
      </w:r>
      <w:r w:rsidR="00A40C13"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t xml:space="preserve">πολυμήχανο </w:t>
      </w:r>
      <w:r w:rsidR="00A40C13" w:rsidRPr="00734D64">
        <w:rPr>
          <w:rFonts w:eastAsia="Times New Roman" w:cstheme="minorHAnsi"/>
          <w:b/>
          <w:color w:val="000000"/>
          <w:sz w:val="32"/>
          <w:szCs w:val="32"/>
          <w:lang w:eastAsia="el-GR"/>
        </w:rPr>
        <w:lastRenderedPageBreak/>
        <w:t>άνδρα</w:t>
      </w:r>
      <w:r w:rsidR="00A40C13"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 που πάντα βρίσκει ένα τρόπο να καταφέρει ό, τι επιθυμεί! </w:t>
      </w:r>
    </w:p>
    <w:p w:rsidR="00A40C13" w:rsidRPr="00734D64" w:rsidRDefault="00A40C13" w:rsidP="00A40C13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</w:p>
    <w:p w:rsidR="00A40C13" w:rsidRPr="00734D64" w:rsidRDefault="00A40C13" w:rsidP="00A40C13">
      <w:pPr>
        <w:pStyle w:val="a4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l-GR"/>
        </w:rPr>
      </w:pPr>
    </w:p>
    <w:p w:rsidR="005A0A43" w:rsidRPr="00734D64" w:rsidRDefault="005A0A43" w:rsidP="005A0A43">
      <w:pPr>
        <w:spacing w:after="0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l-GR"/>
        </w:rPr>
        <w:t> </w:t>
      </w:r>
    </w:p>
    <w:p w:rsidR="005A0A43" w:rsidRPr="00734D64" w:rsidRDefault="005A0A43" w:rsidP="005A0A4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noProof/>
          <w:color w:val="48CBDA"/>
          <w:sz w:val="32"/>
          <w:szCs w:val="32"/>
          <w:lang w:eastAsia="el-GR"/>
        </w:rPr>
        <w:drawing>
          <wp:inline distT="0" distB="0" distL="0" distR="0" wp14:anchorId="7C884BC9" wp14:editId="13D04FD7">
            <wp:extent cx="3048000" cy="3002280"/>
            <wp:effectExtent l="0" t="0" r="0" b="7620"/>
            <wp:docPr id="1" name="Εικόνα 1" descr="https://2.bp.blogspot.com/_f55CYwqwenY/S724oDPaEpI/AAAAAAAAARY/4XSFbFhsMkc/s320/25571_1142850990630_1808138411_290926_5742609_n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bp.blogspot.com/_f55CYwqwenY/S724oDPaEpI/AAAAAAAAARY/4XSFbFhsMkc/s320/25571_1142850990630_1808138411_290926_5742609_n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A43" w:rsidRPr="00734D64" w:rsidRDefault="005A0A43" w:rsidP="005A0A43">
      <w:pPr>
        <w:rPr>
          <w:rFonts w:cstheme="minorHAnsi"/>
          <w:sz w:val="32"/>
          <w:szCs w:val="32"/>
        </w:rPr>
      </w:pPr>
    </w:p>
    <w:p w:rsidR="00D956E5" w:rsidRPr="00734D64" w:rsidRDefault="00734D64">
      <w:pPr>
        <w:rPr>
          <w:rFonts w:cstheme="minorHAnsi"/>
          <w:b/>
          <w:sz w:val="32"/>
          <w:szCs w:val="32"/>
        </w:rPr>
      </w:pPr>
      <w:r w:rsidRPr="00734D64">
        <w:rPr>
          <w:rFonts w:cstheme="minorHAnsi"/>
          <w:b/>
          <w:sz w:val="32"/>
          <w:szCs w:val="32"/>
        </w:rPr>
        <w:t>Θυμάστε τα μέρη της παρομοίωσης;</w:t>
      </w:r>
    </w:p>
    <w:p w:rsidR="00734D64" w:rsidRPr="00734D64" w:rsidRDefault="00734D64" w:rsidP="00734D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l-GR"/>
        </w:rPr>
        <w:t>ΠΑΡΟΜΟΙΩΣΕΙΣ</w:t>
      </w:r>
    </w:p>
    <w:p w:rsidR="00734D64" w:rsidRPr="00734D64" w:rsidRDefault="00734D64" w:rsidP="00734D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bCs/>
          <w:color w:val="000000"/>
          <w:sz w:val="32"/>
          <w:szCs w:val="32"/>
          <w:lang w:eastAsia="el-GR"/>
        </w:rPr>
        <w:t>Α) στίχοι 163-169</w:t>
      </w:r>
    </w:p>
    <w:p w:rsidR="00734D64" w:rsidRPr="00734D64" w:rsidRDefault="00734D64" w:rsidP="00734D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u w:val="single"/>
          <w:lang w:eastAsia="el-GR"/>
        </w:rPr>
        <w:t>Αναφορικό μέρος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: 163-167 (το αγέρωχο λιοντάρι)</w:t>
      </w:r>
    </w:p>
    <w:p w:rsidR="00734D64" w:rsidRPr="00734D64" w:rsidRDefault="00734D64" w:rsidP="00734D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u w:val="single"/>
          <w:lang w:eastAsia="el-GR"/>
        </w:rPr>
        <w:t>Δεικτικό μέρος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: 168-169 (άγριος και περήφανος Οδυσσέας)</w:t>
      </w:r>
    </w:p>
    <w:p w:rsidR="00734D64" w:rsidRPr="00734D64" w:rsidRDefault="00734D64" w:rsidP="00734D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u w:val="single"/>
          <w:lang w:eastAsia="el-GR"/>
        </w:rPr>
        <w:t>Κοινός όρος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: το λιοντάρι και ο Οδυσσέας είναι άγριοι στην όψη και προκαλούν τρόμο.</w:t>
      </w:r>
    </w:p>
    <w:p w:rsidR="00734D64" w:rsidRPr="00734D64" w:rsidRDefault="00734D64" w:rsidP="00734D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b/>
          <w:bCs/>
          <w:color w:val="000000"/>
          <w:sz w:val="32"/>
          <w:szCs w:val="32"/>
          <w:lang w:eastAsia="el-GR"/>
        </w:rPr>
        <w:t>Β) στίχοι 198-206</w:t>
      </w:r>
    </w:p>
    <w:p w:rsidR="00734D64" w:rsidRPr="00734D64" w:rsidRDefault="00734D64" w:rsidP="00734D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u w:val="single"/>
          <w:lang w:eastAsia="el-GR"/>
        </w:rPr>
        <w:t>Αναφορικό μέρος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: 198-204 (το πανέμορφο βλαστάρι της φοινικιάς στη Δήλο)</w:t>
      </w:r>
    </w:p>
    <w:p w:rsidR="00734D64" w:rsidRPr="00734D64" w:rsidRDefault="00734D64" w:rsidP="00734D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u w:val="single"/>
          <w:lang w:eastAsia="el-GR"/>
        </w:rPr>
        <w:t>Δεικτικό μέρος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: 205-206 (η ομορφιά της Ναυσικάς)</w:t>
      </w:r>
    </w:p>
    <w:p w:rsidR="00734D64" w:rsidRPr="00734D64" w:rsidRDefault="00734D64" w:rsidP="00734D6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l-GR"/>
        </w:rPr>
      </w:pPr>
      <w:r w:rsidRPr="00734D64">
        <w:rPr>
          <w:rFonts w:eastAsia="Times New Roman" w:cstheme="minorHAnsi"/>
          <w:color w:val="000000"/>
          <w:sz w:val="32"/>
          <w:szCs w:val="32"/>
          <w:u w:val="single"/>
          <w:lang w:eastAsia="el-GR"/>
        </w:rPr>
        <w:t>Κοινός όρος</w:t>
      </w:r>
      <w:r w:rsidRPr="00734D64">
        <w:rPr>
          <w:rFonts w:eastAsia="Times New Roman" w:cstheme="minorHAnsi"/>
          <w:color w:val="000000"/>
          <w:sz w:val="32"/>
          <w:szCs w:val="32"/>
          <w:lang w:eastAsia="el-GR"/>
        </w:rPr>
        <w:t xml:space="preserve"> : η ομορφιά που προκαλεί τον θαυμασμό του ανθρώπου</w:t>
      </w:r>
    </w:p>
    <w:p w:rsidR="00734D64" w:rsidRDefault="00734D64">
      <w:pPr>
        <w:rPr>
          <w:b/>
          <w:sz w:val="32"/>
          <w:szCs w:val="32"/>
        </w:rPr>
      </w:pPr>
    </w:p>
    <w:p w:rsidR="00BF5906" w:rsidRDefault="00BF5906">
      <w:pPr>
        <w:rPr>
          <w:b/>
          <w:sz w:val="32"/>
          <w:szCs w:val="32"/>
        </w:rPr>
      </w:pPr>
    </w:p>
    <w:p w:rsidR="00BF5906" w:rsidRDefault="00BF5906">
      <w:pPr>
        <w:rPr>
          <w:b/>
          <w:sz w:val="32"/>
          <w:szCs w:val="32"/>
        </w:rPr>
      </w:pPr>
    </w:p>
    <w:p w:rsidR="00430D73" w:rsidRDefault="00BF5906" w:rsidP="00BF5906">
      <w:pPr>
        <w:jc w:val="both"/>
        <w:rPr>
          <w:b/>
          <w:sz w:val="32"/>
          <w:szCs w:val="32"/>
        </w:rPr>
      </w:pPr>
      <w:r w:rsidRPr="00BF5906">
        <w:rPr>
          <w:b/>
          <w:sz w:val="32"/>
          <w:szCs w:val="32"/>
        </w:rPr>
        <w:t xml:space="preserve">Α΄.2. Περιληπτική </w:t>
      </w:r>
      <w:proofErr w:type="spellStart"/>
      <w:r w:rsidRPr="00BF5906">
        <w:rPr>
          <w:b/>
          <w:sz w:val="32"/>
          <w:szCs w:val="32"/>
        </w:rPr>
        <w:t>αναδιήγηση</w:t>
      </w:r>
      <w:proofErr w:type="spellEnd"/>
      <w:r w:rsidRPr="00BF5906">
        <w:rPr>
          <w:b/>
          <w:sz w:val="32"/>
          <w:szCs w:val="32"/>
        </w:rPr>
        <w:t xml:space="preserve"> της ζ ραψωδίας: </w:t>
      </w:r>
      <w:proofErr w:type="spellStart"/>
      <w:r w:rsidRPr="00BF5906">
        <w:rPr>
          <w:b/>
          <w:sz w:val="32"/>
          <w:szCs w:val="32"/>
        </w:rPr>
        <w:t>Ὀδυσσέως</w:t>
      </w:r>
      <w:proofErr w:type="spellEnd"/>
      <w:r w:rsidRPr="00BF5906">
        <w:rPr>
          <w:b/>
          <w:sz w:val="32"/>
          <w:szCs w:val="32"/>
        </w:rPr>
        <w:t xml:space="preserve"> </w:t>
      </w:r>
      <w:proofErr w:type="spellStart"/>
      <w:r w:rsidRPr="00BF5906">
        <w:rPr>
          <w:b/>
          <w:sz w:val="32"/>
          <w:szCs w:val="32"/>
        </w:rPr>
        <w:t>ἂφιξις</w:t>
      </w:r>
      <w:proofErr w:type="spellEnd"/>
      <w:r w:rsidRPr="00BF5906">
        <w:rPr>
          <w:b/>
          <w:sz w:val="32"/>
          <w:szCs w:val="32"/>
        </w:rPr>
        <w:t xml:space="preserve"> </w:t>
      </w:r>
      <w:proofErr w:type="spellStart"/>
      <w:r w:rsidRPr="00BF5906">
        <w:rPr>
          <w:b/>
          <w:sz w:val="32"/>
          <w:szCs w:val="32"/>
        </w:rPr>
        <w:t>εἰς</w:t>
      </w:r>
      <w:proofErr w:type="spellEnd"/>
      <w:r w:rsidRPr="00BF5906">
        <w:rPr>
          <w:b/>
          <w:sz w:val="32"/>
          <w:szCs w:val="32"/>
        </w:rPr>
        <w:t xml:space="preserve"> </w:t>
      </w:r>
      <w:proofErr w:type="spellStart"/>
      <w:r w:rsidRPr="00BF5906">
        <w:rPr>
          <w:b/>
          <w:sz w:val="32"/>
          <w:szCs w:val="32"/>
        </w:rPr>
        <w:t>Φαίακας</w:t>
      </w:r>
      <w:proofErr w:type="spellEnd"/>
      <w:r w:rsidRPr="00BF5906">
        <w:rPr>
          <w:b/>
          <w:sz w:val="32"/>
          <w:szCs w:val="32"/>
        </w:rPr>
        <w:t xml:space="preserve"> (Άφιξη του Οδυσσέα στη χώρα των Φαιάκων – τη </w:t>
      </w:r>
      <w:proofErr w:type="spellStart"/>
      <w:r w:rsidRPr="00BF5906">
        <w:rPr>
          <w:b/>
          <w:sz w:val="32"/>
          <w:szCs w:val="32"/>
        </w:rPr>
        <w:t>Σχερία</w:t>
      </w:r>
      <w:proofErr w:type="spellEnd"/>
      <w:r w:rsidRPr="00BF5906">
        <w:rPr>
          <w:b/>
          <w:sz w:val="32"/>
          <w:szCs w:val="32"/>
        </w:rPr>
        <w:t xml:space="preserve">) Ενώ ο Οδυσσέας κοιμόταν στα ξερά φύλλα των </w:t>
      </w:r>
      <w:r w:rsidR="00430D73">
        <w:rPr>
          <w:b/>
          <w:sz w:val="32"/>
          <w:szCs w:val="32"/>
        </w:rPr>
        <w:t>θάμνων κοντά στο ποτάμι, η ……………..</w:t>
      </w:r>
      <w:r w:rsidRPr="00BF5906">
        <w:rPr>
          <w:b/>
          <w:sz w:val="32"/>
          <w:szCs w:val="32"/>
        </w:rPr>
        <w:t xml:space="preserve"> παρότρυνε στο όνειρο την έφηβη βασιλοπούλα των Φαιάκων να πάει να πλύνει τα ρούχα</w:t>
      </w:r>
      <w:r w:rsidR="00430D73">
        <w:rPr>
          <w:b/>
          <w:sz w:val="32"/>
          <w:szCs w:val="32"/>
        </w:rPr>
        <w:t>, γιατί πλησίαζε η ώρα του …………..</w:t>
      </w:r>
      <w:r w:rsidRPr="00BF5906">
        <w:rPr>
          <w:b/>
          <w:sz w:val="32"/>
          <w:szCs w:val="32"/>
        </w:rPr>
        <w:t xml:space="preserve"> της. </w:t>
      </w:r>
      <w:r w:rsidR="00430D73">
        <w:rPr>
          <w:b/>
          <w:sz w:val="32"/>
          <w:szCs w:val="32"/>
        </w:rPr>
        <w:t>Πρωί πρωί λοιπόν η Ναυσικά (……</w:t>
      </w:r>
      <w:r w:rsidRPr="00BF5906">
        <w:rPr>
          <w:b/>
          <w:sz w:val="32"/>
          <w:szCs w:val="32"/>
        </w:rPr>
        <w:t xml:space="preserve">η μέρα της Οδύσσειας) ζήτησε από τον πατέρα της να ετοιμαστεί ένα αμάξι, και φορτωμένο με ρούχα το οδήγησε η ίδια στο ποτάμι συνοδευόμενη από υπηρέτριες. Έπλυναν και άπλωσαν τα ρούχα και, περιμένοντας να στεγνώσουν, λούστηκαν, κολάτσισαν και άρχισαν να παίζουν με το τόπι. Η Αθηνά όμως φρόντισε να πέσει το τόπι στο ποτάμι, ώστε από τις φωνές των κοριτσιών να ξυπνήσει ο ταλαιπωρημένος ναυαγός και να δεχτεί την πρώτη φιλόξενη περιποίηση από τη Ναυσικά. </w:t>
      </w:r>
    </w:p>
    <w:p w:rsidR="00BF5906" w:rsidRDefault="00BF5906" w:rsidP="00BF5906">
      <w:pPr>
        <w:jc w:val="both"/>
        <w:rPr>
          <w:b/>
          <w:sz w:val="32"/>
          <w:szCs w:val="32"/>
        </w:rPr>
      </w:pPr>
      <w:r w:rsidRPr="00BF5906">
        <w:rPr>
          <w:b/>
          <w:sz w:val="32"/>
          <w:szCs w:val="32"/>
        </w:rPr>
        <w:t xml:space="preserve">Λουσμένος και ντυμένος, έπειτα, ο Οδυσσέας έλαμψε από ομορφιά και χάρη. Προκάλεσε έτσι τον θαυμασμό της βασιλοπούλας, που μιλώντας </w:t>
      </w:r>
      <w:r w:rsidRPr="00430D73">
        <w:rPr>
          <w:b/>
          <w:sz w:val="32"/>
          <w:szCs w:val="32"/>
          <w:highlight w:val="yellow"/>
        </w:rPr>
        <w:t>στις ακόλουθές της ευχήθηκε ένας τέτοιος άντρας να την παντρευτεί.</w:t>
      </w:r>
      <w:r w:rsidRPr="00BF5906">
        <w:rPr>
          <w:b/>
          <w:sz w:val="32"/>
          <w:szCs w:val="32"/>
        </w:rPr>
        <w:t xml:space="preserve"> Την ώρα που ο Οδυσσέας έτρωγε, τα κορίτσια μάζεψαν τα ρούχα και ετοιμάστηκαν για την επιστροφή. Η Ναυσικά, πριν ξεκινήσει, συμβούλεψε τον ξένο να ακολουθήσει το αμάξι τους προς την πόλη με τα πυργωμένα τείχη, το διπλό λιμάνι και την </w:t>
      </w:r>
      <w:proofErr w:type="spellStart"/>
      <w:r w:rsidRPr="00BF5906">
        <w:rPr>
          <w:b/>
          <w:sz w:val="32"/>
          <w:szCs w:val="32"/>
        </w:rPr>
        <w:t>πετροστρωμένη</w:t>
      </w:r>
      <w:proofErr w:type="spellEnd"/>
      <w:r w:rsidRPr="00BF5906">
        <w:rPr>
          <w:b/>
          <w:sz w:val="32"/>
          <w:szCs w:val="32"/>
        </w:rPr>
        <w:t xml:space="preserve"> αγορά με τον βωμό του Ποσειδώνα και τα εργαστήρια των ναυτικών, όπου κατασκευάζονταν τα ευέλικτα καράβια τους - για όπλα δεν ενδιαφέρονταν οι Φαίακες. Επειδή όμως φοβάται το κουτσομπολιό τους, αν δουν να τη συνοδεύει ένας ξένος άντρας, του ζήτησε να </w:t>
      </w:r>
      <w:r w:rsidRPr="00BF5906">
        <w:rPr>
          <w:b/>
          <w:sz w:val="32"/>
          <w:szCs w:val="32"/>
        </w:rPr>
        <w:lastRenderedPageBreak/>
        <w:t xml:space="preserve">σταματήσει στο άλσος της Αθηνάς, έξω από την πόλη, ώσπου να φτάσουν στο παλάτι. </w:t>
      </w:r>
      <w:r w:rsidRPr="00430D73">
        <w:rPr>
          <w:b/>
          <w:sz w:val="32"/>
          <w:szCs w:val="32"/>
          <w:highlight w:val="yellow"/>
        </w:rPr>
        <w:t>Τον συμβούλεψε, τέλος, να απευθυνθεί στη μητέρα της, την Αρήτη, γιατί, αν κερδίσει τη συμπάθειά της, θα πετύχει γρήγορα τον νόστο του.</w:t>
      </w:r>
      <w:r w:rsidRPr="00BF5906">
        <w:rPr>
          <w:b/>
          <w:sz w:val="32"/>
          <w:szCs w:val="32"/>
        </w:rPr>
        <w:t xml:space="preserve"> Ακολούθησε λοιπόν ο Οδυσσέας το αμάξι, σταμάτησε στο άλσος της Αθηνάς και προσευχήθηκε στη θεά να προδιαθέσει τους Φαίακες ευνοϊκά απέναντί του. </w:t>
      </w:r>
    </w:p>
    <w:p w:rsidR="00BF5906" w:rsidRDefault="00BF5906" w:rsidP="00BF5906">
      <w:pPr>
        <w:jc w:val="both"/>
        <w:rPr>
          <w:rFonts w:cstheme="minorHAnsi"/>
          <w:b/>
          <w:sz w:val="32"/>
          <w:szCs w:val="32"/>
        </w:rPr>
      </w:pPr>
      <w:r w:rsidRPr="00BF5906">
        <w:rPr>
          <w:b/>
          <w:sz w:val="32"/>
          <w:szCs w:val="32"/>
        </w:rPr>
        <w:t xml:space="preserve">12η ΕΝΟΤΗΤΑ: η, θ, ι 1-41 (περίληψη) - θ 102-302 , 434-461 (ανάλυση) Α΄.1. </w:t>
      </w:r>
      <w:r w:rsidRPr="00BF5906">
        <w:rPr>
          <w:b/>
          <w:sz w:val="32"/>
          <w:szCs w:val="32"/>
          <w:u w:val="single"/>
        </w:rPr>
        <w:t xml:space="preserve">Περιληπτική </w:t>
      </w:r>
      <w:proofErr w:type="spellStart"/>
      <w:r w:rsidRPr="00BF5906">
        <w:rPr>
          <w:b/>
          <w:sz w:val="32"/>
          <w:szCs w:val="32"/>
          <w:u w:val="single"/>
        </w:rPr>
        <w:t>αναδιήγηση</w:t>
      </w:r>
      <w:proofErr w:type="spellEnd"/>
      <w:r w:rsidRPr="00BF5906">
        <w:rPr>
          <w:b/>
          <w:sz w:val="32"/>
          <w:szCs w:val="32"/>
          <w:u w:val="single"/>
        </w:rPr>
        <w:t xml:space="preserve"> της ραψωδίας η: </w:t>
      </w:r>
      <w:proofErr w:type="spellStart"/>
      <w:r w:rsidRPr="00BF5906">
        <w:rPr>
          <w:b/>
          <w:sz w:val="32"/>
          <w:szCs w:val="32"/>
          <w:u w:val="single"/>
        </w:rPr>
        <w:t>Ὀδυσσέως</w:t>
      </w:r>
      <w:proofErr w:type="spellEnd"/>
      <w:r w:rsidRPr="00BF5906">
        <w:rPr>
          <w:b/>
          <w:sz w:val="32"/>
          <w:szCs w:val="32"/>
          <w:u w:val="single"/>
        </w:rPr>
        <w:t xml:space="preserve"> </w:t>
      </w:r>
      <w:proofErr w:type="spellStart"/>
      <w:r w:rsidRPr="00BF5906">
        <w:rPr>
          <w:b/>
          <w:sz w:val="32"/>
          <w:szCs w:val="32"/>
          <w:u w:val="single"/>
        </w:rPr>
        <w:t>εἴσοδος</w:t>
      </w:r>
      <w:proofErr w:type="spellEnd"/>
      <w:r w:rsidRPr="00BF5906">
        <w:rPr>
          <w:b/>
          <w:sz w:val="32"/>
          <w:szCs w:val="32"/>
          <w:u w:val="single"/>
        </w:rPr>
        <w:t xml:space="preserve"> προς </w:t>
      </w:r>
      <w:proofErr w:type="spellStart"/>
      <w:r w:rsidRPr="00BF5906">
        <w:rPr>
          <w:b/>
          <w:sz w:val="32"/>
          <w:szCs w:val="32"/>
          <w:u w:val="single"/>
        </w:rPr>
        <w:t>Ἀλκίνουν</w:t>
      </w:r>
      <w:proofErr w:type="spellEnd"/>
      <w:r w:rsidRPr="00BF5906">
        <w:rPr>
          <w:b/>
          <w:sz w:val="32"/>
          <w:szCs w:val="32"/>
        </w:rPr>
        <w:t xml:space="preserve"> (Είσοδος του Οδυσσέα στα ανάκτορα του Αλκίνοου) Η Ναυσικά βρισκόταν ήδη στο παλάτι όταν ο Οδυσσέας ξεκίνησε για την πόλη. Για να μην τον ενοχλήσει κανείς στον δρόμο, η Αθηνά τον κάλυψε με ομίχλη και – με τη μορφή μιας κόρης- του έδωσε πληροφορίες για τη βασιλική οικογένεια και τον οδήγησε στο παλάτι. Ο Οδυσσέας έμεινε έκθαμβος από την παραμυθένια λάμψη και τον πλούτο του παλατιού, καθώς και από την ευφορία του κήπου του. </w:t>
      </w:r>
      <w:r w:rsidRPr="00430D73">
        <w:rPr>
          <w:b/>
          <w:sz w:val="32"/>
          <w:szCs w:val="32"/>
          <w:highlight w:val="yellow"/>
        </w:rPr>
        <w:t>Προχώρησε τέλος μέσα, αθέατος ακόμη, και πρόσπεσε ικέτης στη βασίλισσα παρακαλώντας για τον νόστο του.</w:t>
      </w:r>
      <w:r w:rsidRPr="00BF5906">
        <w:rPr>
          <w:b/>
          <w:sz w:val="32"/>
          <w:szCs w:val="32"/>
        </w:rPr>
        <w:t xml:space="preserve"> Η θεά στο μεταξύ διέλυσε την ομίχλη και οι άρχοντες των Φαιάκων που βρίσκονταν εκεί αιφνιδιάστηκαν. Ο Αλκίνοος ανασήκωσε αμέσως τον ικέτη και του πρόσφερε τη γνωστή τυπική φιλοξενία, πρότεινε δε στους άλλους να επανέλθουν την επομένη, για να του προσφέρουν </w:t>
      </w:r>
      <w:r w:rsidRPr="00430D73">
        <w:rPr>
          <w:b/>
          <w:sz w:val="32"/>
          <w:szCs w:val="32"/>
          <w:highlight w:val="yellow"/>
        </w:rPr>
        <w:t>επίσημες τιμές</w:t>
      </w:r>
      <w:r w:rsidRPr="00BF5906">
        <w:rPr>
          <w:b/>
          <w:sz w:val="32"/>
          <w:szCs w:val="32"/>
        </w:rPr>
        <w:t xml:space="preserve"> και να σκεφτούν τη γρήγορη επιστροφή του στην πατρίδα. Όταν έφυγαν οι άλλοι, η Αρήτη ζήτησε από τον ξένο να μάθει ποιος είναι, από πού έρχεται και ποιος του έδωσε τα ρούχα που φορά. </w:t>
      </w:r>
      <w:r w:rsidRPr="00430D73">
        <w:rPr>
          <w:b/>
          <w:sz w:val="32"/>
          <w:szCs w:val="32"/>
          <w:u w:val="single"/>
        </w:rPr>
        <w:t xml:space="preserve">Ο Οδυσσέας δεν αποκάλυψε την ταυτότητά του· διηγήθηκε μόνο πώς έφτασε ναυαγός </w:t>
      </w:r>
      <w:r w:rsidRPr="00430D73">
        <w:rPr>
          <w:rFonts w:cstheme="minorHAnsi"/>
          <w:b/>
          <w:sz w:val="32"/>
          <w:szCs w:val="32"/>
          <w:u w:val="single"/>
        </w:rPr>
        <w:t>χωρίς τους συντρόφους του στο νησί της Καλυψώς</w:t>
      </w:r>
      <w:r w:rsidRPr="00BF5906">
        <w:rPr>
          <w:rFonts w:cstheme="minorHAnsi"/>
          <w:b/>
          <w:sz w:val="32"/>
          <w:szCs w:val="32"/>
        </w:rPr>
        <w:t xml:space="preserve">, </w:t>
      </w:r>
      <w:r w:rsidRPr="00BF5906">
        <w:rPr>
          <w:rFonts w:cstheme="minorHAnsi"/>
          <w:b/>
          <w:sz w:val="32"/>
          <w:szCs w:val="32"/>
        </w:rPr>
        <w:lastRenderedPageBreak/>
        <w:t>όπου άθελά του έμεινε εφτά χρόνια, και πώς από εκεί έφτασε πάλι ναυαγός στη χώρα τους, όπου συνάντησε</w:t>
      </w:r>
      <w:r>
        <w:rPr>
          <w:rFonts w:cstheme="minorHAnsi"/>
          <w:b/>
          <w:sz w:val="32"/>
          <w:szCs w:val="32"/>
        </w:rPr>
        <w:t xml:space="preserve"> </w:t>
      </w:r>
      <w:r w:rsidRPr="00BF5906">
        <w:rPr>
          <w:rFonts w:cstheme="minorHAnsi"/>
          <w:b/>
          <w:sz w:val="32"/>
          <w:szCs w:val="32"/>
        </w:rPr>
        <w:t xml:space="preserve">τη Ναυσικά, που τον φρόντισε.  </w:t>
      </w:r>
      <w:r w:rsidRPr="00430D73">
        <w:rPr>
          <w:rFonts w:cstheme="minorHAnsi"/>
          <w:b/>
          <w:sz w:val="32"/>
          <w:szCs w:val="32"/>
          <w:u w:val="single"/>
        </w:rPr>
        <w:t>Ο Αλκίνοος θεώρησε λάθος της κόρης του που δεν τον πήρε μαζί της, ο Οδυσσέας όμως υπερασπίστηκε τη Ναυσικά λέγοντας ότι εκείνος δεν δέχτηκε, από φόβο μήπως θυμώσει ο πατέρας της.</w:t>
      </w:r>
      <w:r w:rsidRPr="00BF5906">
        <w:rPr>
          <w:rFonts w:cstheme="minorHAnsi"/>
          <w:b/>
          <w:sz w:val="32"/>
          <w:szCs w:val="32"/>
        </w:rPr>
        <w:t xml:space="preserve"> </w:t>
      </w:r>
      <w:r w:rsidRPr="00430D73">
        <w:rPr>
          <w:rFonts w:cstheme="minorHAnsi"/>
          <w:b/>
          <w:sz w:val="32"/>
          <w:szCs w:val="32"/>
          <w:highlight w:val="yellow"/>
        </w:rPr>
        <w:t>Ο βασιλιάς διαπίστωσε μια συγγένεια στη φρόνηση με τον ξένο και θα τον ήθελε γαμπρό του, αν δεχόταν να μείνει εκεί,</w:t>
      </w:r>
      <w:r w:rsidRPr="00BF5906">
        <w:rPr>
          <w:rFonts w:cstheme="minorHAnsi"/>
          <w:b/>
          <w:sz w:val="32"/>
          <w:szCs w:val="32"/>
        </w:rPr>
        <w:t xml:space="preserve"> διαφορετικά αύριο κιόλας οι ναύτες των Φαιάκων θα τον πάνε στην πατρίδα του. Χαρούμενος ο Οδυσσέας κοιμήθηκε το βράδυ στο φιλόξενο παλάτι.</w:t>
      </w:r>
    </w:p>
    <w:p w:rsidR="00BF5906" w:rsidRDefault="00BF5906" w:rsidP="00BF5906">
      <w:pPr>
        <w:jc w:val="both"/>
        <w:rPr>
          <w:rFonts w:cstheme="minorHAnsi"/>
          <w:b/>
          <w:sz w:val="32"/>
          <w:szCs w:val="32"/>
        </w:rPr>
      </w:pPr>
    </w:p>
    <w:p w:rsidR="00BF5906" w:rsidRDefault="00BF5906" w:rsidP="00BF5906">
      <w:pPr>
        <w:jc w:val="both"/>
        <w:rPr>
          <w:rFonts w:cstheme="minorHAnsi"/>
          <w:b/>
          <w:sz w:val="32"/>
          <w:szCs w:val="32"/>
        </w:rPr>
      </w:pPr>
    </w:p>
    <w:p w:rsidR="00BF5906" w:rsidRDefault="00BF5906" w:rsidP="00BF5906">
      <w:pPr>
        <w:jc w:val="both"/>
        <w:rPr>
          <w:rFonts w:cstheme="minorHAnsi"/>
          <w:b/>
          <w:sz w:val="32"/>
          <w:szCs w:val="32"/>
        </w:rPr>
      </w:pPr>
      <w:r w:rsidRPr="00BF5906">
        <w:rPr>
          <w:rFonts w:cstheme="minorHAnsi"/>
          <w:b/>
          <w:sz w:val="32"/>
          <w:szCs w:val="32"/>
        </w:rPr>
        <w:t xml:space="preserve">Α΄.2. </w:t>
      </w:r>
      <w:r w:rsidRPr="00BF5906">
        <w:rPr>
          <w:rFonts w:cstheme="minorHAnsi"/>
          <w:b/>
          <w:sz w:val="32"/>
          <w:szCs w:val="32"/>
          <w:u w:val="single"/>
        </w:rPr>
        <w:t xml:space="preserve">Περιληπτική </w:t>
      </w:r>
      <w:proofErr w:type="spellStart"/>
      <w:r w:rsidRPr="00BF5906">
        <w:rPr>
          <w:rFonts w:cstheme="minorHAnsi"/>
          <w:b/>
          <w:sz w:val="32"/>
          <w:szCs w:val="32"/>
          <w:u w:val="single"/>
        </w:rPr>
        <w:t>αναδιήγηση</w:t>
      </w:r>
      <w:proofErr w:type="spellEnd"/>
      <w:r w:rsidRPr="00BF5906">
        <w:rPr>
          <w:rFonts w:cstheme="minorHAnsi"/>
          <w:b/>
          <w:sz w:val="32"/>
          <w:szCs w:val="32"/>
          <w:u w:val="single"/>
        </w:rPr>
        <w:t xml:space="preserve"> της ραψωδίας θ:</w:t>
      </w:r>
      <w:r w:rsidRPr="00BF5906">
        <w:rPr>
          <w:rFonts w:cstheme="minorHAnsi"/>
          <w:b/>
          <w:sz w:val="32"/>
          <w:szCs w:val="32"/>
        </w:rPr>
        <w:t xml:space="preserve"> </w:t>
      </w:r>
      <w:proofErr w:type="spellStart"/>
      <w:r w:rsidRPr="00BF5906">
        <w:rPr>
          <w:rFonts w:cstheme="minorHAnsi"/>
          <w:b/>
          <w:sz w:val="32"/>
          <w:szCs w:val="32"/>
        </w:rPr>
        <w:t>Ὀδυσσέως</w:t>
      </w:r>
      <w:proofErr w:type="spellEnd"/>
      <w:r w:rsidRPr="00BF5906">
        <w:rPr>
          <w:rFonts w:cstheme="minorHAnsi"/>
          <w:b/>
          <w:sz w:val="32"/>
          <w:szCs w:val="32"/>
        </w:rPr>
        <w:t xml:space="preserve"> </w:t>
      </w:r>
      <w:proofErr w:type="spellStart"/>
      <w:r w:rsidRPr="00BF5906">
        <w:rPr>
          <w:rFonts w:cstheme="minorHAnsi"/>
          <w:b/>
          <w:sz w:val="32"/>
          <w:szCs w:val="32"/>
        </w:rPr>
        <w:t>σύστασις</w:t>
      </w:r>
      <w:proofErr w:type="spellEnd"/>
      <w:r w:rsidRPr="00BF5906">
        <w:rPr>
          <w:rFonts w:cstheme="minorHAnsi"/>
          <w:b/>
          <w:sz w:val="32"/>
          <w:szCs w:val="32"/>
        </w:rPr>
        <w:t xml:space="preserve"> </w:t>
      </w:r>
      <w:proofErr w:type="spellStart"/>
      <w:r w:rsidRPr="00BF5906">
        <w:rPr>
          <w:rFonts w:cstheme="minorHAnsi"/>
          <w:b/>
          <w:sz w:val="32"/>
          <w:szCs w:val="32"/>
        </w:rPr>
        <w:t>πρός</w:t>
      </w:r>
      <w:proofErr w:type="spellEnd"/>
      <w:r w:rsidRPr="00BF5906">
        <w:rPr>
          <w:rFonts w:cstheme="minorHAnsi"/>
          <w:b/>
          <w:sz w:val="32"/>
          <w:szCs w:val="32"/>
        </w:rPr>
        <w:t xml:space="preserve"> </w:t>
      </w:r>
      <w:proofErr w:type="spellStart"/>
      <w:r w:rsidRPr="00BF5906">
        <w:rPr>
          <w:rFonts w:cstheme="minorHAnsi"/>
          <w:b/>
          <w:sz w:val="32"/>
          <w:szCs w:val="32"/>
        </w:rPr>
        <w:t>Φαίακας</w:t>
      </w:r>
      <w:proofErr w:type="spellEnd"/>
      <w:r w:rsidRPr="00BF5906">
        <w:rPr>
          <w:rFonts w:cstheme="minorHAnsi"/>
          <w:b/>
          <w:sz w:val="32"/>
          <w:szCs w:val="32"/>
        </w:rPr>
        <w:t xml:space="preserve"> (Παρουσίαση του Οδυσσέα στους Φαίακες) Πρωί πρωί την άλλη μέρα (33η ημέρα της Οδύσσειας) ο Αλκίνοος πήγε με τον Οδυσσέα στην αγορά, όπου με φροντίδα της Αθηνάς κατέφθασαν και οι άρχοντες των Φαιάκων. </w:t>
      </w:r>
      <w:r w:rsidRPr="00430D73">
        <w:rPr>
          <w:rFonts w:cstheme="minorHAnsi"/>
          <w:b/>
          <w:sz w:val="32"/>
          <w:szCs w:val="32"/>
          <w:highlight w:val="yellow"/>
        </w:rPr>
        <w:t>Ο Αλκίνοος τους παρουσίασε τον ξένο, ζήτησε να ετοιμαστεί καράβι για τον νόστο του και τους κάλεσε για επίσημο γεύμα στα ανάκτορα προς τιμήν του.</w:t>
      </w:r>
      <w:r w:rsidRPr="00BF5906">
        <w:rPr>
          <w:rFonts w:cstheme="minorHAnsi"/>
          <w:b/>
          <w:sz w:val="32"/>
          <w:szCs w:val="32"/>
        </w:rPr>
        <w:t xml:space="preserve"> Μετά το γεύμα, </w:t>
      </w:r>
      <w:r w:rsidRPr="00430D73">
        <w:rPr>
          <w:rFonts w:cstheme="minorHAnsi"/>
          <w:b/>
          <w:sz w:val="32"/>
          <w:szCs w:val="32"/>
          <w:u w:val="single"/>
        </w:rPr>
        <w:t xml:space="preserve">ο αοιδός </w:t>
      </w:r>
      <w:proofErr w:type="spellStart"/>
      <w:r w:rsidRPr="00430D73">
        <w:rPr>
          <w:rFonts w:cstheme="minorHAnsi"/>
          <w:b/>
          <w:sz w:val="32"/>
          <w:szCs w:val="32"/>
          <w:u w:val="single"/>
        </w:rPr>
        <w:t>∆ημόδοκος</w:t>
      </w:r>
      <w:proofErr w:type="spellEnd"/>
      <w:r w:rsidRPr="00430D73">
        <w:rPr>
          <w:rFonts w:cstheme="minorHAnsi"/>
          <w:b/>
          <w:sz w:val="32"/>
          <w:szCs w:val="32"/>
          <w:u w:val="single"/>
        </w:rPr>
        <w:t xml:space="preserve"> τραγουδούσε πώς φιλονίκησαν ο Οδυσσέας και ο Αχιλλέας στην Τροία κι ο Οδυσσέας </w:t>
      </w:r>
      <w:proofErr w:type="spellStart"/>
      <w:r w:rsidRPr="00430D73">
        <w:rPr>
          <w:rFonts w:cstheme="minorHAnsi"/>
          <w:b/>
          <w:sz w:val="32"/>
          <w:szCs w:val="32"/>
          <w:u w:val="single"/>
        </w:rPr>
        <w:t>κρυφόκλαιγε</w:t>
      </w:r>
      <w:proofErr w:type="spellEnd"/>
      <w:r w:rsidRPr="00430D73">
        <w:rPr>
          <w:rFonts w:cstheme="minorHAnsi"/>
          <w:b/>
          <w:sz w:val="32"/>
          <w:szCs w:val="32"/>
          <w:u w:val="single"/>
        </w:rPr>
        <w:t xml:space="preserve">. </w:t>
      </w:r>
      <w:r w:rsidRPr="00BF5906">
        <w:rPr>
          <w:rFonts w:cstheme="minorHAnsi"/>
          <w:b/>
          <w:sz w:val="32"/>
          <w:szCs w:val="32"/>
        </w:rPr>
        <w:t xml:space="preserve">Τον αντιλήφθηκε ο Αλκίνοος και – για να αλλάξει τη διάθεση του Οδυσσέα – </w:t>
      </w:r>
      <w:r w:rsidRPr="00430D73">
        <w:rPr>
          <w:rFonts w:cstheme="minorHAnsi"/>
          <w:b/>
          <w:sz w:val="32"/>
          <w:szCs w:val="32"/>
          <w:highlight w:val="yellow"/>
        </w:rPr>
        <w:t>πρότεινε αθλητικούς αγώνες στην αγορά.</w:t>
      </w:r>
      <w:r w:rsidRPr="00BF5906">
        <w:rPr>
          <w:rFonts w:cstheme="minorHAnsi"/>
          <w:b/>
          <w:sz w:val="32"/>
          <w:szCs w:val="32"/>
        </w:rPr>
        <w:t xml:space="preserve"> Στους αγώνες πήρε μέρος κι ο Οδυσσέας και διακρίθηκε στη δισκοβολία. Ακολούθησε </w:t>
      </w:r>
      <w:r w:rsidRPr="00430D73">
        <w:rPr>
          <w:rFonts w:cstheme="minorHAnsi"/>
          <w:b/>
          <w:sz w:val="32"/>
          <w:szCs w:val="32"/>
          <w:highlight w:val="yellow"/>
        </w:rPr>
        <w:t>χορός</w:t>
      </w:r>
      <w:r w:rsidRPr="00BF5906">
        <w:rPr>
          <w:rFonts w:cstheme="minorHAnsi"/>
          <w:b/>
          <w:sz w:val="32"/>
          <w:szCs w:val="32"/>
        </w:rPr>
        <w:t xml:space="preserve"> κι ο </w:t>
      </w:r>
      <w:proofErr w:type="spellStart"/>
      <w:r w:rsidRPr="00BF5906">
        <w:rPr>
          <w:rFonts w:cstheme="minorHAnsi"/>
          <w:b/>
          <w:sz w:val="32"/>
          <w:szCs w:val="32"/>
        </w:rPr>
        <w:t>∆ημόδοκος</w:t>
      </w:r>
      <w:proofErr w:type="spellEnd"/>
      <w:r w:rsidRPr="00BF5906">
        <w:rPr>
          <w:rFonts w:cstheme="minorHAnsi"/>
          <w:b/>
          <w:sz w:val="32"/>
          <w:szCs w:val="32"/>
        </w:rPr>
        <w:t xml:space="preserve"> τραγούδησε για τους χορευτές πώς ο Ήφαιστος, ο άντρας της Αφροδίτης, παγίδεψε με δίχτυ άλυτο τη γυναίκα </w:t>
      </w:r>
      <w:r w:rsidRPr="00BF5906">
        <w:rPr>
          <w:rFonts w:cstheme="minorHAnsi"/>
          <w:b/>
          <w:sz w:val="32"/>
          <w:szCs w:val="32"/>
        </w:rPr>
        <w:lastRenderedPageBreak/>
        <w:t xml:space="preserve">του με τον εραστή της, τον Άρη, που τελικά ελευθερώθηκαν - και όλοι διασκέδασαν. Ένα </w:t>
      </w:r>
      <w:r w:rsidRPr="00430D73">
        <w:rPr>
          <w:rFonts w:cstheme="minorHAnsi"/>
          <w:b/>
          <w:sz w:val="32"/>
          <w:szCs w:val="32"/>
          <w:highlight w:val="yellow"/>
        </w:rPr>
        <w:t>εντυπωσιακό χορευτικό ντουέτο</w:t>
      </w:r>
      <w:r w:rsidRPr="00BF5906">
        <w:rPr>
          <w:rFonts w:cstheme="minorHAnsi"/>
          <w:b/>
          <w:sz w:val="32"/>
          <w:szCs w:val="32"/>
        </w:rPr>
        <w:t xml:space="preserve">, έπειτα, προκάλεσε τον θαυμασμό του Οδυσσέα. Ικανοποιημένος γι’ αυτό ο Αλκίνοος, πρότεινε να του προσφέρουν όλοι οι άρχοντες </w:t>
      </w:r>
      <w:r w:rsidRPr="00430D73">
        <w:rPr>
          <w:rFonts w:cstheme="minorHAnsi"/>
          <w:b/>
          <w:sz w:val="32"/>
          <w:szCs w:val="32"/>
          <w:highlight w:val="yellow"/>
        </w:rPr>
        <w:t>δώρα φιλοξενίας</w:t>
      </w:r>
      <w:r w:rsidRPr="00BF5906">
        <w:rPr>
          <w:rFonts w:cstheme="minorHAnsi"/>
          <w:b/>
          <w:sz w:val="32"/>
          <w:szCs w:val="32"/>
        </w:rPr>
        <w:t xml:space="preserve">. Με το ηλιοβασίλεμα επέστρεψαν στο παλάτι, η Αρήτη τοποθέτησε τα δώρα (ενδύματα και χρυσό) σε όμορφη κασέλα – που ο Οδυσσέας την έδεσε με κόμπο άλυτο- και έδωσε εντολή στις υπηρέτριες να ετοιμάσουν </w:t>
      </w:r>
      <w:r w:rsidRPr="00430D73">
        <w:rPr>
          <w:rFonts w:cstheme="minorHAnsi"/>
          <w:b/>
          <w:sz w:val="32"/>
          <w:szCs w:val="32"/>
          <w:highlight w:val="yellow"/>
        </w:rPr>
        <w:t>λουτρό για τον ξένο</w:t>
      </w:r>
      <w:r w:rsidRPr="00BF5906">
        <w:rPr>
          <w:rFonts w:cstheme="minorHAnsi"/>
          <w:b/>
          <w:sz w:val="32"/>
          <w:szCs w:val="32"/>
        </w:rPr>
        <w:t>, που το καταχάρηκε.</w:t>
      </w:r>
    </w:p>
    <w:p w:rsidR="00430D73" w:rsidRPr="00BF5906" w:rsidRDefault="00430D73" w:rsidP="00BF5906">
      <w:pPr>
        <w:jc w:val="both"/>
        <w:rPr>
          <w:rFonts w:cstheme="minorHAnsi"/>
          <w:b/>
          <w:sz w:val="32"/>
          <w:szCs w:val="32"/>
        </w:rPr>
      </w:pPr>
      <w:r w:rsidRPr="00430D73">
        <w:rPr>
          <w:rFonts w:cstheme="minorHAnsi"/>
          <w:b/>
          <w:sz w:val="32"/>
          <w:szCs w:val="32"/>
        </w:rPr>
        <w:t xml:space="preserve">Στη διαδρομή προς το «μέγαρο» ο Οδυσσέας συνάντησε πανέμορφη τη Ναυσικά και αντάλλαξαν συγκινητικό αποχαιρετισμό. Ακολούθησε </w:t>
      </w:r>
      <w:r w:rsidRPr="00430D73">
        <w:rPr>
          <w:rFonts w:cstheme="minorHAnsi"/>
          <w:b/>
          <w:sz w:val="32"/>
          <w:szCs w:val="32"/>
          <w:highlight w:val="yellow"/>
        </w:rPr>
        <w:t>δείπνο και τραγούδι</w:t>
      </w:r>
      <w:bookmarkStart w:id="0" w:name="_GoBack"/>
      <w:bookmarkEnd w:id="0"/>
      <w:r w:rsidRPr="00430D73">
        <w:rPr>
          <w:rFonts w:cstheme="minorHAnsi"/>
          <w:b/>
          <w:sz w:val="32"/>
          <w:szCs w:val="32"/>
        </w:rPr>
        <w:t xml:space="preserve">. Ο Οδυσσέας επαίνεσε τον αοιδό και του ζήτησε να τραγουδήσει τον </w:t>
      </w:r>
      <w:proofErr w:type="spellStart"/>
      <w:r w:rsidRPr="00430D73">
        <w:rPr>
          <w:rFonts w:cstheme="minorHAnsi"/>
          <w:b/>
          <w:sz w:val="32"/>
          <w:szCs w:val="32"/>
        </w:rPr>
        <w:t>∆ούρειο</w:t>
      </w:r>
      <w:proofErr w:type="spellEnd"/>
      <w:r w:rsidRPr="00430D73">
        <w:rPr>
          <w:rFonts w:cstheme="minorHAnsi"/>
          <w:b/>
          <w:sz w:val="32"/>
          <w:szCs w:val="32"/>
        </w:rPr>
        <w:t xml:space="preserve"> Ίππο, ακούγοντας όμως το τραγούδι αναλύθηκε σε θρήνο κρυφό· τον αντιλήφθηκε πάλι ο Αλκίνοος, ζήτησε από τον </w:t>
      </w:r>
      <w:proofErr w:type="spellStart"/>
      <w:r w:rsidRPr="00430D73">
        <w:rPr>
          <w:rFonts w:cstheme="minorHAnsi"/>
          <w:b/>
          <w:sz w:val="32"/>
          <w:szCs w:val="32"/>
        </w:rPr>
        <w:t>∆ημόδοκο</w:t>
      </w:r>
      <w:proofErr w:type="spellEnd"/>
      <w:r w:rsidRPr="00430D73">
        <w:rPr>
          <w:rFonts w:cstheme="minorHAnsi"/>
          <w:b/>
          <w:sz w:val="32"/>
          <w:szCs w:val="32"/>
        </w:rPr>
        <w:t xml:space="preserve"> να σταματήσει το τραγούδι και από τον Οδυσσέα να αποκαλύψει ποιος είναι, πού ταξίδεψε, γιατί κλαίει.</w:t>
      </w:r>
    </w:p>
    <w:sectPr w:rsidR="00430D73" w:rsidRPr="00BF59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0845"/>
    <w:multiLevelType w:val="hybridMultilevel"/>
    <w:tmpl w:val="C8D63D70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C3598E"/>
    <w:multiLevelType w:val="hybridMultilevel"/>
    <w:tmpl w:val="485C673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85939"/>
    <w:multiLevelType w:val="hybridMultilevel"/>
    <w:tmpl w:val="44EA4772"/>
    <w:lvl w:ilvl="0" w:tplc="040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84"/>
    <w:rsid w:val="00430D73"/>
    <w:rsid w:val="005A0A43"/>
    <w:rsid w:val="00734D64"/>
    <w:rsid w:val="00922FA3"/>
    <w:rsid w:val="00954725"/>
    <w:rsid w:val="00A40C13"/>
    <w:rsid w:val="00B55B35"/>
    <w:rsid w:val="00BF5906"/>
    <w:rsid w:val="00C74C84"/>
    <w:rsid w:val="00D728EB"/>
    <w:rsid w:val="00DA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A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A0A43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A0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A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A0A43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A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.bp.blogspot.com/_f55CYwqwenY/S724oDPaEpI/AAAAAAAAARY/4XSFbFhsMkc/s320/25571_1142850990630_1808138411_290926_5742609_n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1263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2022-03-09T18:35:00Z</dcterms:created>
  <dcterms:modified xsi:type="dcterms:W3CDTF">2022-03-09T20:24:00Z</dcterms:modified>
</cp:coreProperties>
</file>