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vhz5z3hlqaw" w:id="0"/>
      <w:bookmarkEnd w:id="0"/>
      <w:r w:rsidDel="00000000" w:rsidR="00000000" w:rsidRPr="00000000">
        <w:rPr>
          <w:rtl w:val="0"/>
        </w:rPr>
        <w:t xml:space="preserve">The Overview of the system</w:t>
      </w:r>
    </w:p>
    <w:p w:rsidR="00000000" w:rsidDel="00000000" w:rsidP="00000000" w:rsidRDefault="00000000" w:rsidRPr="00000000" w14:paraId="00000002">
      <w:pPr>
        <w:pStyle w:val="Title"/>
        <w:rPr/>
      </w:pPr>
      <w:bookmarkStart w:colFirst="0" w:colLast="0" w:name="_tpwcx8v040ui" w:id="1"/>
      <w:bookmarkEnd w:id="1"/>
      <w:r w:rsidDel="00000000" w:rsidR="00000000" w:rsidRPr="00000000">
        <w:rPr>
          <w:rtl w:val="0"/>
        </w:rPr>
      </w:r>
    </w:p>
    <w:p w:rsidR="00000000" w:rsidDel="00000000" w:rsidP="00000000" w:rsidRDefault="00000000" w:rsidRPr="00000000" w14:paraId="00000003">
      <w:pPr>
        <w:pStyle w:val="Title"/>
        <w:rPr>
          <w:sz w:val="32"/>
          <w:szCs w:val="32"/>
        </w:rPr>
      </w:pPr>
      <w:bookmarkStart w:colFirst="0" w:colLast="0" w:name="_6xbb3x7vwyjq" w:id="2"/>
      <w:bookmarkEnd w:id="2"/>
      <w:r w:rsidDel="00000000" w:rsidR="00000000" w:rsidRPr="00000000">
        <w:rPr>
          <w:sz w:val="32"/>
          <w:szCs w:val="32"/>
          <w:rtl w:val="0"/>
        </w:rPr>
        <w:t xml:space="preserve">Initial Diagram made after reading the requirements.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read the initial requirements. We choose some initial servers to create and what sort of storage those servers would use as well as which database we would use in the project. With most of the services being thought of as REST API servers. And only the GraphQL server and  FTP server would be different. The GraphQL and FTP would use the same products.db file, so it would be stored in public storage. GraphQL would also use Redis as cache layer.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6110288" cy="3983366"/>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10288" cy="398336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Second diagram created</w:t>
      </w:r>
    </w:p>
    <w:p w:rsidR="00000000" w:rsidDel="00000000" w:rsidP="00000000" w:rsidRDefault="00000000" w:rsidRPr="00000000" w14:paraId="00000015">
      <w:pPr>
        <w:rPr>
          <w:sz w:val="24"/>
          <w:szCs w:val="24"/>
        </w:rPr>
      </w:pPr>
      <w:r w:rsidDel="00000000" w:rsidR="00000000" w:rsidRPr="00000000">
        <w:rPr>
          <w:rtl w:val="0"/>
        </w:rPr>
        <w:t xml:space="preserve">Added  2 other servers – Webhook and Websockets. Currently All services are running on the same virtual machine.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Pr>
        <w:drawing>
          <wp:inline distB="114300" distT="114300" distL="114300" distR="114300">
            <wp:extent cx="6415088" cy="537077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15088" cy="537077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Final version:</w:t>
      </w:r>
    </w:p>
    <w:p w:rsidR="00000000" w:rsidDel="00000000" w:rsidP="00000000" w:rsidRDefault="00000000" w:rsidRPr="00000000" w14:paraId="00000022">
      <w:pPr>
        <w:rPr>
          <w:sz w:val="24"/>
          <w:szCs w:val="24"/>
        </w:rPr>
      </w:pPr>
      <w:r w:rsidDel="00000000" w:rsidR="00000000" w:rsidRPr="00000000">
        <w:rPr>
          <w:rtl w:val="0"/>
        </w:rPr>
        <w:t xml:space="preserve">In the Final Version, we split up all services in separate virtual machines. RSS server added. Webhook + RSS server were made as Azure Functions. Different services access different databases with only minimal information shared. Save Webhook and RSS server files in Azure webstorage. Lastly, we implemented the logo CDN trough Azure Blob Storage.</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Expose Part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062969" cy="68627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62969" cy="68627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sz w:val="28"/>
          <w:szCs w:val="28"/>
        </w:rPr>
      </w:pPr>
      <w:bookmarkStart w:colFirst="0" w:colLast="0" w:name="_bkjeaxhfp3" w:id="3"/>
      <w:bookmarkEnd w:id="3"/>
      <w:r w:rsidDel="00000000" w:rsidR="00000000" w:rsidRPr="00000000">
        <w:rPr>
          <w:sz w:val="28"/>
          <w:szCs w:val="28"/>
          <w:rtl w:val="0"/>
        </w:rPr>
        <w:t xml:space="preserve">Update profile info diagram</w:t>
      </w:r>
    </w:p>
    <w:p w:rsidR="00000000" w:rsidDel="00000000" w:rsidP="00000000" w:rsidRDefault="00000000" w:rsidRPr="00000000" w14:paraId="00000028">
      <w:pPr>
        <w:rPr/>
      </w:pPr>
      <w:r w:rsidDel="00000000" w:rsidR="00000000" w:rsidRPr="00000000">
        <w:rPr>
          <w:rtl w:val="0"/>
        </w:rPr>
        <w:t xml:space="preserve">The client sends a request with the user data, chosen image and content type as “</w:t>
      </w:r>
      <w:r w:rsidDel="00000000" w:rsidR="00000000" w:rsidRPr="00000000">
        <w:rPr>
          <w:sz w:val="20"/>
          <w:szCs w:val="20"/>
          <w:rtl w:val="0"/>
        </w:rPr>
        <w:t xml:space="preserve">multipart/form-data”</w:t>
      </w:r>
      <w:r w:rsidDel="00000000" w:rsidR="00000000" w:rsidRPr="00000000">
        <w:rPr>
          <w:rtl w:val="0"/>
        </w:rPr>
        <w:t xml:space="preserve">. The request is coming to the “User Update” Server, it gets handled by the multer middleware that extracts the file and uploads it to Azure Blob Storage as well as the sms middleware that sends a message to user’s phone through Twilio Service. We then get data provided in request and update corresponding user fields in MongoDB. Lastly we send back a response with the updated info and picture url from Azure storage.</w:t>
      </w:r>
      <w:r w:rsidDel="00000000" w:rsidR="00000000" w:rsidRPr="00000000">
        <w:rPr/>
        <w:drawing>
          <wp:inline distB="114300" distT="114300" distL="114300" distR="114300">
            <wp:extent cx="5734050" cy="2885554"/>
            <wp:effectExtent b="0" l="0" r="0" t="0"/>
            <wp:docPr id="4" name="image2.png"/>
            <a:graphic>
              <a:graphicData uri="http://schemas.openxmlformats.org/drawingml/2006/picture">
                <pic:pic>
                  <pic:nvPicPr>
                    <pic:cNvPr id="0" name="image2.png"/>
                    <pic:cNvPicPr preferRelativeResize="0"/>
                  </pic:nvPicPr>
                  <pic:blipFill>
                    <a:blip r:embed="rId9"/>
                    <a:srcRect b="8751" l="0" r="0" t="0"/>
                    <a:stretch>
                      <a:fillRect/>
                    </a:stretch>
                  </pic:blipFill>
                  <pic:spPr>
                    <a:xfrm>
                      <a:off x="0" y="0"/>
                      <a:ext cx="5734050" cy="288555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Integrate Part</w:t>
      </w:r>
    </w:p>
    <w:p w:rsidR="00000000" w:rsidDel="00000000" w:rsidP="00000000" w:rsidRDefault="00000000" w:rsidRPr="00000000" w14:paraId="0000002A">
      <w:pPr>
        <w:rPr/>
      </w:pPr>
      <w:r w:rsidDel="00000000" w:rsidR="00000000" w:rsidRPr="00000000">
        <w:rPr>
          <w:rtl w:val="0"/>
        </w:rPr>
        <w:t xml:space="preserve">For the integrate part we created a website that would display content to the user and integrate with the Partner Group. On the website we display our logo from partner’s CDN as well as communicate with their services to do authentication, query the products, wish items and update user data. We also implemented a webscraper that scrapes data from the chosen website, saves data in products.db and saves it over FTP to partner group’s server.</w:t>
      </w:r>
      <w:r w:rsidDel="00000000" w:rsidR="00000000" w:rsidRPr="00000000">
        <w:rPr/>
        <w:drawing>
          <wp:inline distB="114300" distT="114300" distL="114300" distR="114300">
            <wp:extent cx="5253038" cy="3234076"/>
            <wp:effectExtent b="0" l="0" r="0" t="0"/>
            <wp:docPr id="5" name="image5.png"/>
            <a:graphic>
              <a:graphicData uri="http://schemas.openxmlformats.org/drawingml/2006/picture">
                <pic:pic>
                  <pic:nvPicPr>
                    <pic:cNvPr id="0" name="image5.png"/>
                    <pic:cNvPicPr preferRelativeResize="0"/>
                  </pic:nvPicPr>
                  <pic:blipFill>
                    <a:blip r:embed="rId10"/>
                    <a:srcRect b="8188" l="0" r="0" t="5051"/>
                    <a:stretch>
                      <a:fillRect/>
                    </a:stretch>
                  </pic:blipFill>
                  <pic:spPr>
                    <a:xfrm>
                      <a:off x="0" y="0"/>
                      <a:ext cx="5253038" cy="323407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xj4pufifszmt" w:id="4"/>
      <w:bookmarkEnd w:id="4"/>
      <w:r w:rsidDel="00000000" w:rsidR="00000000" w:rsidRPr="00000000">
        <w:rPr>
          <w:rtl w:val="0"/>
        </w:rPr>
        <w:t xml:space="preserve">The creators of different services:</w:t>
      </w:r>
    </w:p>
    <w:p w:rsidR="00000000" w:rsidDel="00000000" w:rsidP="00000000" w:rsidRDefault="00000000" w:rsidRPr="00000000" w14:paraId="0000002C">
      <w:pPr>
        <w:rPr/>
      </w:pPr>
      <w:r w:rsidDel="00000000" w:rsidR="00000000" w:rsidRPr="00000000">
        <w:rPr>
          <w:rtl w:val="0"/>
        </w:rPr>
        <w:t xml:space="preserve">Subscribe webhook – Alexandru Sandrovschii</w:t>
      </w:r>
    </w:p>
    <w:p w:rsidR="00000000" w:rsidDel="00000000" w:rsidP="00000000" w:rsidRDefault="00000000" w:rsidRPr="00000000" w14:paraId="0000002D">
      <w:pPr>
        <w:rPr/>
      </w:pPr>
      <w:r w:rsidDel="00000000" w:rsidR="00000000" w:rsidRPr="00000000">
        <w:rPr>
          <w:rtl w:val="0"/>
        </w:rPr>
        <w:t xml:space="preserve">FTP Server – Radu Cazacu</w:t>
      </w:r>
    </w:p>
    <w:p w:rsidR="00000000" w:rsidDel="00000000" w:rsidP="00000000" w:rsidRDefault="00000000" w:rsidRPr="00000000" w14:paraId="0000002E">
      <w:pPr>
        <w:rPr/>
      </w:pPr>
      <w:r w:rsidDel="00000000" w:rsidR="00000000" w:rsidRPr="00000000">
        <w:rPr>
          <w:rtl w:val="0"/>
        </w:rPr>
        <w:t xml:space="preserve">GraphQL Server (aka the products path) – Alexandru Sandrovschii</w:t>
      </w:r>
    </w:p>
    <w:p w:rsidR="00000000" w:rsidDel="00000000" w:rsidP="00000000" w:rsidRDefault="00000000" w:rsidRPr="00000000" w14:paraId="0000002F">
      <w:pPr>
        <w:rPr/>
      </w:pPr>
      <w:r w:rsidDel="00000000" w:rsidR="00000000" w:rsidRPr="00000000">
        <w:rPr>
          <w:rtl w:val="0"/>
        </w:rPr>
        <w:t xml:space="preserve">Email Server – Aleksandar Minchev</w:t>
      </w:r>
    </w:p>
    <w:p w:rsidR="00000000" w:rsidDel="00000000" w:rsidP="00000000" w:rsidRDefault="00000000" w:rsidRPr="00000000" w14:paraId="00000030">
      <w:pPr>
        <w:rPr/>
      </w:pPr>
      <w:r w:rsidDel="00000000" w:rsidR="00000000" w:rsidRPr="00000000">
        <w:rPr>
          <w:rtl w:val="0"/>
        </w:rPr>
        <w:t xml:space="preserve">Websocket (aka friends path) –Radu Cazacu</w:t>
      </w:r>
    </w:p>
    <w:p w:rsidR="00000000" w:rsidDel="00000000" w:rsidP="00000000" w:rsidRDefault="00000000" w:rsidRPr="00000000" w14:paraId="00000031">
      <w:pPr>
        <w:rPr/>
      </w:pPr>
      <w:r w:rsidDel="00000000" w:rsidR="00000000" w:rsidRPr="00000000">
        <w:rPr>
          <w:rtl w:val="0"/>
        </w:rPr>
        <w:t xml:space="preserve">Authentification Server – Alexandru Sandrovschii</w:t>
      </w:r>
    </w:p>
    <w:p w:rsidR="00000000" w:rsidDel="00000000" w:rsidP="00000000" w:rsidRDefault="00000000" w:rsidRPr="00000000" w14:paraId="00000032">
      <w:pPr>
        <w:rPr/>
      </w:pPr>
      <w:r w:rsidDel="00000000" w:rsidR="00000000" w:rsidRPr="00000000">
        <w:rPr>
          <w:rtl w:val="0"/>
        </w:rPr>
        <w:t xml:space="preserve">UserPicture Update Server – Aleksandar Minchev</w:t>
      </w:r>
    </w:p>
    <w:p w:rsidR="00000000" w:rsidDel="00000000" w:rsidP="00000000" w:rsidRDefault="00000000" w:rsidRPr="00000000" w14:paraId="00000033">
      <w:pPr>
        <w:rPr/>
      </w:pPr>
      <w:r w:rsidDel="00000000" w:rsidR="00000000" w:rsidRPr="00000000">
        <w:rPr>
          <w:rtl w:val="0"/>
        </w:rPr>
        <w:t xml:space="preserve">RSS Server – Aleksandar Minchev</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Frontend integration - Katerina</w:t>
      </w:r>
    </w:p>
    <w:p w:rsidR="00000000" w:rsidDel="00000000" w:rsidP="00000000" w:rsidRDefault="00000000" w:rsidRPr="00000000" w14:paraId="00000035">
      <w:pPr>
        <w:rPr/>
      </w:pPr>
      <w:r w:rsidDel="00000000" w:rsidR="00000000" w:rsidRPr="00000000">
        <w:rPr>
          <w:rtl w:val="0"/>
        </w:rPr>
        <w:t xml:space="preserve">Webscraper- Katerina</w:t>
      </w:r>
    </w:p>
    <w:p w:rsidR="00000000" w:rsidDel="00000000" w:rsidP="00000000" w:rsidRDefault="00000000" w:rsidRPr="00000000" w14:paraId="00000036">
      <w:pPr>
        <w:pStyle w:val="Heading2"/>
        <w:rPr/>
      </w:pPr>
      <w:bookmarkStart w:colFirst="0" w:colLast="0" w:name="_i1teja6ts6ta" w:id="5"/>
      <w:bookmarkEnd w:id="5"/>
      <w:r w:rsidDel="00000000" w:rsidR="00000000" w:rsidRPr="00000000">
        <w:rPr>
          <w:rtl w:val="0"/>
        </w:rPr>
        <w:t xml:space="preserve">Links to the expose services:</w:t>
      </w:r>
    </w:p>
    <w:p w:rsidR="00000000" w:rsidDel="00000000" w:rsidP="00000000" w:rsidRDefault="00000000" w:rsidRPr="00000000" w14:paraId="00000037">
      <w:pPr>
        <w:rPr>
          <w:sz w:val="24"/>
          <w:szCs w:val="24"/>
          <w:highlight w:val="white"/>
        </w:rPr>
      </w:pPr>
      <w:hyperlink r:id="rId11">
        <w:r w:rsidDel="00000000" w:rsidR="00000000" w:rsidRPr="00000000">
          <w:rPr>
            <w:sz w:val="24"/>
            <w:szCs w:val="24"/>
            <w:highlight w:val="white"/>
            <w:u w:val="single"/>
            <w:rtl w:val="0"/>
          </w:rPr>
          <w:t xml:space="preserve">http://68.219.117.56:8001/</w:t>
        </w:r>
      </w:hyperlink>
      <w:r w:rsidDel="00000000" w:rsidR="00000000" w:rsidRPr="00000000">
        <w:rPr>
          <w:sz w:val="24"/>
          <w:szCs w:val="24"/>
          <w:highlight w:val="white"/>
          <w:rtl w:val="0"/>
        </w:rPr>
        <w:t xml:space="preserve"> - Email Server,</w:t>
      </w:r>
    </w:p>
    <w:p w:rsidR="00000000" w:rsidDel="00000000" w:rsidP="00000000" w:rsidRDefault="00000000" w:rsidRPr="00000000" w14:paraId="00000038">
      <w:pPr>
        <w:rPr>
          <w:sz w:val="24"/>
          <w:szCs w:val="24"/>
          <w:highlight w:val="white"/>
        </w:rPr>
      </w:pPr>
      <w:hyperlink r:id="rId12">
        <w:r w:rsidDel="00000000" w:rsidR="00000000" w:rsidRPr="00000000">
          <w:rPr>
            <w:sz w:val="24"/>
            <w:szCs w:val="24"/>
            <w:highlight w:val="white"/>
            <w:rtl w:val="0"/>
          </w:rPr>
          <w:t xml:space="preserve"> </w:t>
        </w:r>
      </w:hyperlink>
      <w:hyperlink r:id="rId13">
        <w:r w:rsidDel="00000000" w:rsidR="00000000" w:rsidRPr="00000000">
          <w:rPr>
            <w:sz w:val="24"/>
            <w:szCs w:val="24"/>
            <w:highlight w:val="white"/>
            <w:u w:val="single"/>
            <w:rtl w:val="0"/>
          </w:rPr>
          <w:t xml:space="preserve">http://13.74.136.176:8000/</w:t>
        </w:r>
      </w:hyperlink>
      <w:r w:rsidDel="00000000" w:rsidR="00000000" w:rsidRPr="00000000">
        <w:rPr>
          <w:sz w:val="24"/>
          <w:szCs w:val="24"/>
          <w:highlight w:val="white"/>
          <w:rtl w:val="0"/>
        </w:rPr>
        <w:t xml:space="preserve"> - Auth Server ,</w:t>
      </w:r>
    </w:p>
    <w:p w:rsidR="00000000" w:rsidDel="00000000" w:rsidP="00000000" w:rsidRDefault="00000000" w:rsidRPr="00000000" w14:paraId="00000039">
      <w:pPr>
        <w:rPr/>
      </w:pPr>
      <w:hyperlink r:id="rId14">
        <w:r w:rsidDel="00000000" w:rsidR="00000000" w:rsidRPr="00000000">
          <w:rPr>
            <w:sz w:val="24"/>
            <w:szCs w:val="24"/>
            <w:highlight w:val="white"/>
            <w:rtl w:val="0"/>
          </w:rPr>
          <w:t xml:space="preserve"> </w:t>
        </w:r>
      </w:hyperlink>
      <w:hyperlink r:id="rId15">
        <w:r w:rsidDel="00000000" w:rsidR="00000000" w:rsidRPr="00000000">
          <w:rPr>
            <w:sz w:val="24"/>
            <w:szCs w:val="24"/>
            <w:highlight w:val="white"/>
            <w:u w:val="single"/>
            <w:rtl w:val="0"/>
          </w:rPr>
          <w:t xml:space="preserve">http://20.123.30.112:8004/</w:t>
        </w:r>
      </w:hyperlink>
      <w:r w:rsidDel="00000000" w:rsidR="00000000" w:rsidRPr="00000000">
        <w:rPr>
          <w:sz w:val="24"/>
          <w:szCs w:val="24"/>
          <w:highlight w:val="white"/>
          <w:rtl w:val="0"/>
        </w:rPr>
        <w:t xml:space="preserve"> - Update Info Server,</w:t>
      </w:r>
      <w:hyperlink r:id="rId16">
        <w:r w:rsidDel="00000000" w:rsidR="00000000" w:rsidRPr="00000000">
          <w:rPr>
            <w:sz w:val="24"/>
            <w:szCs w:val="24"/>
            <w:highlight w:val="white"/>
            <w:rtl w:val="0"/>
          </w:rPr>
          <w:t xml:space="preserve"> </w:t>
        </w:r>
      </w:hyperlink>
      <w:hyperlink r:id="rId17">
        <w:r w:rsidDel="00000000" w:rsidR="00000000" w:rsidRPr="00000000">
          <w:rPr>
            <w:sz w:val="24"/>
            <w:szCs w:val="24"/>
            <w:highlight w:val="white"/>
            <w:u w:val="single"/>
            <w:rtl w:val="0"/>
          </w:rPr>
          <w:t xml:space="preserve">https://rss-function-system-integration.azurewebsites.net/</w:t>
        </w:r>
      </w:hyperlink>
      <w:r w:rsidDel="00000000" w:rsidR="00000000" w:rsidRPr="00000000">
        <w:rPr>
          <w:sz w:val="24"/>
          <w:szCs w:val="24"/>
          <w:highlight w:val="white"/>
          <w:rtl w:val="0"/>
        </w:rPr>
        <w:t xml:space="preserve"> - RSS,</w:t>
      </w:r>
      <w:hyperlink r:id="rId18">
        <w:r w:rsidDel="00000000" w:rsidR="00000000" w:rsidRPr="00000000">
          <w:rPr>
            <w:sz w:val="24"/>
            <w:szCs w:val="24"/>
            <w:highlight w:val="white"/>
            <w:rtl w:val="0"/>
          </w:rPr>
          <w:t xml:space="preserve"> </w:t>
        </w:r>
      </w:hyperlink>
      <w:hyperlink r:id="rId19">
        <w:r w:rsidDel="00000000" w:rsidR="00000000" w:rsidRPr="00000000">
          <w:rPr>
            <w:sz w:val="24"/>
            <w:szCs w:val="24"/>
            <w:highlight w:val="white"/>
            <w:u w:val="single"/>
            <w:rtl w:val="0"/>
          </w:rPr>
          <w:t xml:space="preserve">https://system-integration-webhook-functions.azurewebsites.net/api/subscribe</w:t>
        </w:r>
      </w:hyperlink>
      <w:r w:rsidDel="00000000" w:rsidR="00000000" w:rsidRPr="00000000">
        <w:rPr>
          <w:sz w:val="24"/>
          <w:szCs w:val="24"/>
          <w:highlight w:val="white"/>
          <w:rtl w:val="0"/>
        </w:rPr>
        <w:t xml:space="preserve"> - Subscribe Webhook ,</w:t>
      </w:r>
      <w:hyperlink r:id="rId20">
        <w:r w:rsidDel="00000000" w:rsidR="00000000" w:rsidRPr="00000000">
          <w:rPr>
            <w:sz w:val="24"/>
            <w:szCs w:val="24"/>
            <w:highlight w:val="white"/>
            <w:rtl w:val="0"/>
          </w:rPr>
          <w:t xml:space="preserve"> </w:t>
        </w:r>
      </w:hyperlink>
      <w:r w:rsidDel="00000000" w:rsidR="00000000" w:rsidRPr="00000000">
        <w:rPr>
          <w:rtl w:val="0"/>
        </w:rPr>
      </w:r>
    </w:p>
    <w:p w:rsidR="00000000" w:rsidDel="00000000" w:rsidP="00000000" w:rsidRDefault="00000000" w:rsidRPr="00000000" w14:paraId="0000003A">
      <w:pPr>
        <w:rPr/>
      </w:pPr>
      <w:hyperlink r:id="rId21">
        <w:r w:rsidDel="00000000" w:rsidR="00000000" w:rsidRPr="00000000">
          <w:rPr>
            <w:sz w:val="24"/>
            <w:szCs w:val="24"/>
            <w:highlight w:val="white"/>
            <w:u w:val="single"/>
            <w:rtl w:val="0"/>
          </w:rPr>
          <w:t xml:space="preserve">http://68.219.99.197:8002/</w:t>
        </w:r>
      </w:hyperlink>
      <w:r w:rsidDel="00000000" w:rsidR="00000000" w:rsidRPr="00000000">
        <w:rPr>
          <w:sz w:val="24"/>
          <w:szCs w:val="24"/>
          <w:highlight w:val="white"/>
          <w:rtl w:val="0"/>
        </w:rPr>
        <w:t xml:space="preserve"> - Graphql Server (</w:t>
      </w:r>
      <w:r w:rsidDel="00000000" w:rsidR="00000000" w:rsidRPr="00000000">
        <w:rPr>
          <w:rtl w:val="0"/>
        </w:rPr>
        <w:t xml:space="preserve">aka the products path</w:t>
      </w:r>
      <w:r w:rsidDel="00000000" w:rsidR="00000000" w:rsidRPr="00000000">
        <w:rPr>
          <w:sz w:val="24"/>
          <w:szCs w:val="24"/>
          <w:highlight w:val="white"/>
          <w:rtl w:val="0"/>
        </w:rPr>
        <w:t xml:space="preserve">),</w:t>
      </w:r>
      <w:hyperlink r:id="rId22">
        <w:r w:rsidDel="00000000" w:rsidR="00000000" w:rsidRPr="00000000">
          <w:rPr>
            <w:sz w:val="24"/>
            <w:szCs w:val="24"/>
            <w:highlight w:val="white"/>
            <w:rtl w:val="0"/>
          </w:rPr>
          <w:t xml:space="preserve"> </w:t>
        </w:r>
      </w:hyperlink>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http://</w:t>
      </w:r>
      <w:r w:rsidDel="00000000" w:rsidR="00000000" w:rsidRPr="00000000">
        <w:rPr>
          <w:sz w:val="24"/>
          <w:szCs w:val="24"/>
          <w:highlight w:val="white"/>
          <w:rtl w:val="0"/>
        </w:rPr>
        <w:t xml:space="preserve">40.115.107.130</w:t>
      </w:r>
      <w:r w:rsidDel="00000000" w:rsidR="00000000" w:rsidRPr="00000000">
        <w:rPr>
          <w:sz w:val="24"/>
          <w:szCs w:val="24"/>
          <w:highlight w:val="white"/>
          <w:rtl w:val="0"/>
        </w:rPr>
        <w:t xml:space="preserve">:8080/</w:t>
      </w:r>
      <w:r w:rsidDel="00000000" w:rsidR="00000000" w:rsidRPr="00000000">
        <w:rPr>
          <w:sz w:val="24"/>
          <w:szCs w:val="24"/>
          <w:highlight w:val="white"/>
          <w:rtl w:val="0"/>
        </w:rPr>
        <w:t xml:space="preserve"> - FTP server (username:radu,password:admin)</w:t>
      </w:r>
    </w:p>
    <w:p w:rsidR="00000000" w:rsidDel="00000000" w:rsidP="00000000" w:rsidRDefault="00000000" w:rsidRPr="00000000" w14:paraId="0000003C">
      <w:pPr>
        <w:rPr>
          <w:sz w:val="24"/>
          <w:szCs w:val="24"/>
          <w:highlight w:val="white"/>
        </w:rPr>
      </w:pPr>
      <w:hyperlink r:id="rId23">
        <w:r w:rsidDel="00000000" w:rsidR="00000000" w:rsidRPr="00000000">
          <w:rPr>
            <w:sz w:val="24"/>
            <w:szCs w:val="24"/>
            <w:highlight w:val="white"/>
            <w:u w:val="single"/>
            <w:rtl w:val="0"/>
          </w:rPr>
          <w:t xml:space="preserve">http://68.219.97.37:8003/</w:t>
        </w:r>
      </w:hyperlink>
      <w:r w:rsidDel="00000000" w:rsidR="00000000" w:rsidRPr="00000000">
        <w:rPr>
          <w:sz w:val="24"/>
          <w:szCs w:val="24"/>
          <w:highlight w:val="white"/>
          <w:rtl w:val="0"/>
        </w:rPr>
        <w:t xml:space="preserve"> - Websocket server (</w:t>
      </w:r>
      <w:r w:rsidDel="00000000" w:rsidR="00000000" w:rsidRPr="00000000">
        <w:rPr>
          <w:rtl w:val="0"/>
        </w:rPr>
        <w:t xml:space="preserve">aka friends path)</w:t>
      </w: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pStyle w:val="Heading2"/>
        <w:rPr>
          <w:sz w:val="24"/>
          <w:szCs w:val="24"/>
          <w:highlight w:val="white"/>
        </w:rPr>
      </w:pPr>
      <w:bookmarkStart w:colFirst="0" w:colLast="0" w:name="_jkz0xvsw0my8" w:id="6"/>
      <w:bookmarkEnd w:id="6"/>
      <w:r w:rsidDel="00000000" w:rsidR="00000000" w:rsidRPr="00000000">
        <w:rPr>
          <w:rtl w:val="0"/>
        </w:rPr>
        <w:t xml:space="preserve">Links to the integrate services:</w:t>
      </w:r>
      <w:r w:rsidDel="00000000" w:rsidR="00000000" w:rsidRPr="00000000">
        <w:rPr>
          <w:rtl w:val="0"/>
        </w:rPr>
      </w:r>
    </w:p>
    <w:p w:rsidR="00000000" w:rsidDel="00000000" w:rsidP="00000000" w:rsidRDefault="00000000" w:rsidRPr="00000000" w14:paraId="0000003F">
      <w:pPr>
        <w:ind w:left="0" w:firstLine="0"/>
        <w:rPr>
          <w:sz w:val="24"/>
          <w:szCs w:val="24"/>
          <w:highlight w:val="white"/>
        </w:rPr>
      </w:pPr>
      <w:hyperlink r:id="rId24">
        <w:r w:rsidDel="00000000" w:rsidR="00000000" w:rsidRPr="00000000">
          <w:rPr>
            <w:sz w:val="24"/>
            <w:szCs w:val="24"/>
            <w:highlight w:val="white"/>
            <w:u w:val="single"/>
            <w:rtl w:val="0"/>
          </w:rPr>
          <w:t xml:space="preserve">https://silogogoat.blob.core.windows.net/logo/silogo.png</w:t>
        </w:r>
      </w:hyperlink>
      <w:r w:rsidDel="00000000" w:rsidR="00000000" w:rsidRPr="00000000">
        <w:rPr>
          <w:sz w:val="24"/>
          <w:szCs w:val="24"/>
          <w:highlight w:val="white"/>
          <w:rtl w:val="0"/>
        </w:rPr>
        <w:t xml:space="preserve"> - CDN </w:t>
      </w:r>
      <w:r w:rsidDel="00000000" w:rsidR="00000000" w:rsidRPr="00000000">
        <w:rPr>
          <w:rtl w:val="0"/>
        </w:rPr>
      </w:r>
    </w:p>
    <w:p w:rsidR="00000000" w:rsidDel="00000000" w:rsidP="00000000" w:rsidRDefault="00000000" w:rsidRPr="00000000" w14:paraId="00000040">
      <w:pPr>
        <w:ind w:left="0" w:firstLine="0"/>
        <w:rPr>
          <w:sz w:val="24"/>
          <w:szCs w:val="24"/>
          <w:highlight w:val="white"/>
        </w:rPr>
      </w:pPr>
      <w:hyperlink r:id="rId25">
        <w:r w:rsidDel="00000000" w:rsidR="00000000" w:rsidRPr="00000000">
          <w:rPr>
            <w:sz w:val="24"/>
            <w:szCs w:val="24"/>
            <w:highlight w:val="white"/>
            <w:u w:val="single"/>
            <w:rtl w:val="0"/>
          </w:rPr>
          <w:t xml:space="preserve">React App (sgoatfrontend.azurewebsites.net)</w:t>
        </w:r>
      </w:hyperlink>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Products frontend</w:t>
      </w:r>
    </w:p>
    <w:p w:rsidR="00000000" w:rsidDel="00000000" w:rsidP="00000000" w:rsidRDefault="00000000" w:rsidRPr="00000000" w14:paraId="00000041">
      <w:pPr>
        <w:ind w:left="0" w:firstLine="0"/>
        <w:rPr>
          <w:sz w:val="24"/>
          <w:szCs w:val="24"/>
          <w:highlight w:val="white"/>
        </w:rPr>
      </w:pPr>
      <w:r w:rsidDel="00000000" w:rsidR="00000000" w:rsidRPr="00000000">
        <w:rPr>
          <w:rtl w:val="0"/>
        </w:rPr>
      </w:r>
    </w:p>
    <w:p w:rsidR="00000000" w:rsidDel="00000000" w:rsidP="00000000" w:rsidRDefault="00000000" w:rsidRPr="00000000" w14:paraId="00000042">
      <w:pPr>
        <w:pStyle w:val="Heading2"/>
        <w:rPr>
          <w:sz w:val="24"/>
          <w:szCs w:val="24"/>
          <w:highlight w:val="white"/>
        </w:rPr>
      </w:pPr>
      <w:bookmarkStart w:colFirst="0" w:colLast="0" w:name="_n68o841frnsz" w:id="7"/>
      <w:bookmarkEnd w:id="7"/>
      <w:r w:rsidDel="00000000" w:rsidR="00000000" w:rsidRPr="00000000">
        <w:rPr>
          <w:rtl w:val="0"/>
        </w:rPr>
        <w:t xml:space="preserve">Links to documentation:</w:t>
      </w:r>
      <w:r w:rsidDel="00000000" w:rsidR="00000000" w:rsidRPr="00000000">
        <w:rPr>
          <w:rtl w:val="0"/>
        </w:rPr>
      </w:r>
    </w:p>
    <w:p w:rsidR="00000000" w:rsidDel="00000000" w:rsidP="00000000" w:rsidRDefault="00000000" w:rsidRPr="00000000" w14:paraId="00000043">
      <w:pPr>
        <w:ind w:left="0" w:firstLine="0"/>
        <w:rPr>
          <w:sz w:val="24"/>
          <w:szCs w:val="24"/>
          <w:highlight w:val="white"/>
        </w:rPr>
      </w:pPr>
      <w:hyperlink r:id="rId26">
        <w:r w:rsidDel="00000000" w:rsidR="00000000" w:rsidRPr="00000000">
          <w:rPr>
            <w:color w:val="1155cc"/>
            <w:sz w:val="24"/>
            <w:szCs w:val="24"/>
            <w:highlight w:val="white"/>
            <w:u w:val="single"/>
            <w:rtl w:val="0"/>
          </w:rPr>
          <w:t xml:space="preserve">https://storagesystemintegration.z13.web.core.windows.net/</w:t>
        </w:r>
      </w:hyperlink>
      <w:r w:rsidDel="00000000" w:rsidR="00000000" w:rsidRPr="00000000">
        <w:rPr>
          <w:sz w:val="24"/>
          <w:szCs w:val="24"/>
          <w:highlight w:val="white"/>
          <w:rtl w:val="0"/>
        </w:rPr>
        <w:t xml:space="preserve"> - Documentation for GraphQL</w:t>
      </w:r>
    </w:p>
    <w:p w:rsidR="00000000" w:rsidDel="00000000" w:rsidP="00000000" w:rsidRDefault="00000000" w:rsidRPr="00000000" w14:paraId="00000044">
      <w:pPr>
        <w:ind w:left="0" w:firstLine="0"/>
        <w:rPr>
          <w:sz w:val="24"/>
          <w:szCs w:val="24"/>
          <w:highlight w:val="white"/>
        </w:rPr>
      </w:pPr>
      <w:hyperlink r:id="rId27">
        <w:r w:rsidDel="00000000" w:rsidR="00000000" w:rsidRPr="00000000">
          <w:rPr>
            <w:color w:val="1155cc"/>
            <w:sz w:val="24"/>
            <w:szCs w:val="24"/>
            <w:highlight w:val="white"/>
            <w:u w:val="single"/>
            <w:rtl w:val="0"/>
          </w:rPr>
          <w:t xml:space="preserve">https://rss-function-system-integration-apim.portal.azure-api.net/</w:t>
        </w:r>
      </w:hyperlink>
      <w:r w:rsidDel="00000000" w:rsidR="00000000" w:rsidRPr="00000000">
        <w:rPr>
          <w:sz w:val="24"/>
          <w:szCs w:val="24"/>
          <w:highlight w:val="white"/>
          <w:rtl w:val="0"/>
        </w:rPr>
        <w:t xml:space="preserve"> - All other services Documentation</w:t>
      </w:r>
    </w:p>
    <w:p w:rsidR="00000000" w:rsidDel="00000000" w:rsidP="00000000" w:rsidRDefault="00000000" w:rsidRPr="00000000" w14:paraId="00000045">
      <w:pPr>
        <w:ind w:left="720" w:firstLine="0"/>
        <w:rPr>
          <w:sz w:val="24"/>
          <w:szCs w:val="24"/>
          <w:highlight w:val="white"/>
        </w:rPr>
      </w:pPr>
      <w:r w:rsidDel="00000000" w:rsidR="00000000" w:rsidRPr="00000000">
        <w:rPr>
          <w:rtl w:val="0"/>
        </w:rPr>
      </w:r>
    </w:p>
    <w:sectPr>
      <w:head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68.219.99.197:8002/" TargetMode="External"/><Relationship Id="rId22" Type="http://schemas.openxmlformats.org/officeDocument/2006/relationships/hyperlink" Target="http://68.219.99.197:8005/" TargetMode="External"/><Relationship Id="rId21" Type="http://schemas.openxmlformats.org/officeDocument/2006/relationships/hyperlink" Target="http://68.219.99.197:8002/" TargetMode="External"/><Relationship Id="rId24" Type="http://schemas.openxmlformats.org/officeDocument/2006/relationships/hyperlink" Target="https://silogogoat.blob.core.windows.net/logo/silogo.png" TargetMode="External"/><Relationship Id="rId23" Type="http://schemas.openxmlformats.org/officeDocument/2006/relationships/hyperlink" Target="http://68.219.97.37:80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storagesystemintegration.z13.web.core.windows.net/" TargetMode="External"/><Relationship Id="rId25" Type="http://schemas.openxmlformats.org/officeDocument/2006/relationships/hyperlink" Target="https://sgoatfrontend.azurewebsites.net/" TargetMode="External"/><Relationship Id="rId28" Type="http://schemas.openxmlformats.org/officeDocument/2006/relationships/header" Target="header1.xml"/><Relationship Id="rId27" Type="http://schemas.openxmlformats.org/officeDocument/2006/relationships/hyperlink" Target="https://rss-function-system-integration-apim.portal.azure-api.net/"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 Id="rId11" Type="http://schemas.openxmlformats.org/officeDocument/2006/relationships/hyperlink" Target="http://68.219.117.56:8001/" TargetMode="External"/><Relationship Id="rId10" Type="http://schemas.openxmlformats.org/officeDocument/2006/relationships/image" Target="media/image5.png"/><Relationship Id="rId13" Type="http://schemas.openxmlformats.org/officeDocument/2006/relationships/hyperlink" Target="http://13.74.136.176:8000/" TargetMode="External"/><Relationship Id="rId12" Type="http://schemas.openxmlformats.org/officeDocument/2006/relationships/hyperlink" Target="http://13.74.136.176:8000/" TargetMode="External"/><Relationship Id="rId15" Type="http://schemas.openxmlformats.org/officeDocument/2006/relationships/hyperlink" Target="http://20.123.30.112:8004/" TargetMode="External"/><Relationship Id="rId14" Type="http://schemas.openxmlformats.org/officeDocument/2006/relationships/hyperlink" Target="http://20.123.30.112:8004/" TargetMode="External"/><Relationship Id="rId17" Type="http://schemas.openxmlformats.org/officeDocument/2006/relationships/hyperlink" Target="https://rss-function-system-integration.azurewebsites.net/" TargetMode="External"/><Relationship Id="rId16" Type="http://schemas.openxmlformats.org/officeDocument/2006/relationships/hyperlink" Target="https://rss-function-system-integration.azurewebsites.net/" TargetMode="External"/><Relationship Id="rId19" Type="http://schemas.openxmlformats.org/officeDocument/2006/relationships/hyperlink" Target="https://system-integration-webhook-functions.azurewebsites.net/api/subscribe" TargetMode="External"/><Relationship Id="rId18" Type="http://schemas.openxmlformats.org/officeDocument/2006/relationships/hyperlink" Target="https://system-integration-webhook-functions.azurewebsites.net/api/subscri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