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B88A" w14:textId="279031A4" w:rsidR="006023CF" w:rsidRPr="00D10A09" w:rsidRDefault="006023CF" w:rsidP="00D10A09">
      <w:pPr>
        <w:pStyle w:val="Title"/>
      </w:pPr>
      <w:r w:rsidRPr="00D10A09">
        <w:t>Integrating physical and genetic signals for programming across time scales in the mammalian cell.</w:t>
      </w:r>
    </w:p>
    <w:p w14:paraId="1450781A" w14:textId="703C7D2E" w:rsidR="006023CF" w:rsidRPr="00D10A09" w:rsidRDefault="006023CF" w:rsidP="00D10A09">
      <w:pPr>
        <w:pStyle w:val="Subtitle"/>
      </w:pPr>
      <w:r w:rsidRPr="006023CF">
        <w:t>Alexandre R. Sathler</w:t>
      </w:r>
      <w:r w:rsidRPr="00D10A09">
        <w:t>*</w:t>
      </w:r>
    </w:p>
    <w:p w14:paraId="4DC97A29" w14:textId="3DE325F4" w:rsidR="006023CF" w:rsidRPr="00D10A09" w:rsidRDefault="006023CF" w:rsidP="00D10A09">
      <w:pPr>
        <w:pStyle w:val="Subtitle"/>
        <w:rPr>
          <w:b w:val="0"/>
          <w:bCs w:val="0"/>
          <w:sz w:val="21"/>
          <w:szCs w:val="21"/>
        </w:rPr>
      </w:pPr>
      <w:r w:rsidRPr="00D10A09">
        <w:rPr>
          <w:b w:val="0"/>
          <w:bCs w:val="0"/>
          <w:sz w:val="21"/>
          <w:szCs w:val="21"/>
        </w:rPr>
        <w:t>*UC Berkeley / UC San Francisco Joint Graduate Program in Bioengineering</w:t>
      </w:r>
    </w:p>
    <w:p w14:paraId="6D78081C" w14:textId="03CD749F" w:rsidR="006023CF" w:rsidRPr="00D10A09" w:rsidRDefault="00436168" w:rsidP="00D10A09">
      <w:pPr>
        <w:pStyle w:val="Subtitle"/>
        <w:spacing w:after="240"/>
        <w:rPr>
          <w:b w:val="0"/>
          <w:bCs w:val="0"/>
          <w:sz w:val="20"/>
          <w:szCs w:val="20"/>
        </w:rPr>
        <w:sectPr w:rsidR="006023CF" w:rsidRPr="00D10A09" w:rsidSect="00CC2293">
          <w:pgSz w:w="12240" w:h="15840"/>
          <w:pgMar w:top="1440" w:right="1440" w:bottom="1440" w:left="1440" w:header="720" w:footer="720" w:gutter="0"/>
          <w:cols w:space="720"/>
        </w:sectPr>
      </w:pPr>
      <w:r>
        <w:rPr>
          <w:rFonts w:ascii="Times New Roman" w:hAnsi="Times New Roman"/>
          <w:noProof/>
        </w:rPr>
        <w:drawing>
          <wp:anchor distT="0" distB="0" distL="114300" distR="114300" simplePos="0" relativeHeight="251658240" behindDoc="1" locked="0" layoutInCell="1" allowOverlap="1" wp14:anchorId="0922F0F9" wp14:editId="42F303D2">
            <wp:simplePos x="0" y="0"/>
            <wp:positionH relativeFrom="column">
              <wp:posOffset>3178752</wp:posOffset>
            </wp:positionH>
            <wp:positionV relativeFrom="paragraph">
              <wp:posOffset>354792</wp:posOffset>
            </wp:positionV>
            <wp:extent cx="2618740" cy="3962400"/>
            <wp:effectExtent l="0" t="0" r="0" b="0"/>
            <wp:wrapTight wrapText="bothSides">
              <wp:wrapPolygon edited="0">
                <wp:start x="0" y="0"/>
                <wp:lineTo x="0" y="21531"/>
                <wp:lineTo x="21474" y="21531"/>
                <wp:lineTo x="21474" y="0"/>
                <wp:lineTo x="0" y="0"/>
              </wp:wrapPolygon>
            </wp:wrapTight>
            <wp:docPr id="210383099" name="Picture 10"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099" name="Picture 10" descr="A diagram of a normal distribution&#10;&#10;AI-generated content may be incorrect."/>
                    <pic:cNvPicPr/>
                  </pic:nvPicPr>
                  <pic:blipFill rotWithShape="1">
                    <a:blip r:embed="rId5" cstate="print">
                      <a:extLst>
                        <a:ext uri="{28A0092B-C50C-407E-A947-70E740481C1C}">
                          <a14:useLocalDpi xmlns:a14="http://schemas.microsoft.com/office/drawing/2010/main" val="0"/>
                        </a:ext>
                      </a:extLst>
                    </a:blip>
                    <a:srcRect l="9220" t="3760" r="12057" b="12040"/>
                    <a:stretch>
                      <a:fillRect/>
                    </a:stretch>
                  </pic:blipFill>
                  <pic:spPr bwMode="auto">
                    <a:xfrm>
                      <a:off x="0" y="0"/>
                      <a:ext cx="2618740" cy="396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23CF" w:rsidRPr="00D10A09">
        <w:rPr>
          <w:b w:val="0"/>
          <w:bCs w:val="0"/>
          <w:sz w:val="20"/>
          <w:szCs w:val="20"/>
        </w:rPr>
        <w:t>Submitted to Principles of Synthetic Biology (</w:t>
      </w:r>
      <w:r w:rsidR="006023CF" w:rsidRPr="00D10A09">
        <w:rPr>
          <w:b w:val="0"/>
          <w:bCs w:val="0"/>
          <w:sz w:val="20"/>
          <w:szCs w:val="20"/>
        </w:rPr>
        <w:t>Fall 2025</w:t>
      </w:r>
      <w:r w:rsidR="006023CF" w:rsidRPr="00D10A09">
        <w:rPr>
          <w:b w:val="0"/>
          <w:bCs w:val="0"/>
          <w:sz w:val="20"/>
          <w:szCs w:val="20"/>
        </w:rPr>
        <w:t>)</w:t>
      </w:r>
    </w:p>
    <w:p w14:paraId="3BE9E200" w14:textId="7D56BE3F" w:rsidR="006023CF" w:rsidRDefault="00CC2293" w:rsidP="00D10A09">
      <w:pPr>
        <w:pStyle w:val="Subtitle"/>
        <w:spacing w:after="240"/>
        <w:jc w:val="both"/>
        <w:rPr>
          <w:sz w:val="21"/>
          <w:szCs w:val="21"/>
        </w:rPr>
      </w:pPr>
      <w:r w:rsidRPr="00CC2293">
        <w:rPr>
          <w:sz w:val="21"/>
          <w:szCs w:val="21"/>
        </w:rPr>
        <w:t xml:space="preserve">Increasingly complex biological circuits designed by synthetic biologists necessitate robust signal delay machinery for connections across time scales. </w:t>
      </w:r>
      <w:r w:rsidR="00FA35DC" w:rsidRPr="00D10A09">
        <w:rPr>
          <w:sz w:val="21"/>
          <w:szCs w:val="21"/>
        </w:rPr>
        <w:t>Here, I present TRAM: a synthesis of engineered protease cascades and cellular trafficking for a novel, programmable, minutes-scale signal delay mechanism for use in biological circuits.</w:t>
      </w:r>
    </w:p>
    <w:p w14:paraId="0DE9E72F" w14:textId="0E04B108" w:rsidR="00436168" w:rsidRPr="00436168" w:rsidRDefault="00436168" w:rsidP="00436168">
      <w:pPr>
        <w:rPr>
          <w:sz w:val="20"/>
          <w:szCs w:val="20"/>
        </w:rPr>
      </w:pPr>
      <w:r>
        <w:rPr>
          <w:sz w:val="20"/>
          <w:szCs w:val="20"/>
        </w:rPr>
        <w:t>Trafficking | Protease Cascades | Signal Delays</w:t>
      </w:r>
    </w:p>
    <w:p w14:paraId="4AA23230" w14:textId="77777777" w:rsidR="00CC2293" w:rsidRPr="00CC2293" w:rsidRDefault="00CC2293" w:rsidP="00CC2293">
      <w:pPr>
        <w:spacing w:line="240" w:lineRule="auto"/>
        <w:jc w:val="both"/>
        <w:rPr>
          <w:rFonts w:ascii="Times New Roman" w:eastAsia="Times New Roman" w:hAnsi="Times New Roman" w:cs="Times New Roman"/>
          <w:b/>
          <w:bCs/>
          <w:color w:val="000000"/>
          <w:kern w:val="0"/>
          <w:sz w:val="22"/>
          <w:szCs w:val="22"/>
          <w14:ligatures w14:val="none"/>
        </w:rPr>
      </w:pPr>
      <w:r w:rsidRPr="00CC2293">
        <w:rPr>
          <w:b/>
          <w:bCs/>
        </w:rPr>
        <w:t>1</w:t>
      </w:r>
      <w:r w:rsidRPr="00CC2293">
        <w:rPr>
          <w:b/>
          <w:bCs/>
        </w:rPr>
        <w:tab/>
        <w:t>Introduction</w:t>
      </w:r>
    </w:p>
    <w:p w14:paraId="4B6C48FB" w14:textId="77777777" w:rsidR="00CC2293" w:rsidRDefault="00CC2293" w:rsidP="00CC2293">
      <w:pPr>
        <w:spacing w:after="0" w:line="240" w:lineRule="auto"/>
        <w:jc w:val="both"/>
        <w:rPr>
          <w:rFonts w:ascii="Times New Roman" w:eastAsia="Times New Roman" w:hAnsi="Times New Roman" w:cs="Times New Roman"/>
          <w:color w:val="000000"/>
          <w:kern w:val="0"/>
          <w:sz w:val="22"/>
          <w:szCs w:val="22"/>
          <w14:ligatures w14:val="none"/>
        </w:rPr>
      </w:pPr>
      <w:r w:rsidRPr="006023CF">
        <w:rPr>
          <w:rFonts w:ascii="Times New Roman" w:eastAsia="Times New Roman" w:hAnsi="Times New Roman" w:cs="Times New Roman"/>
          <w:color w:val="000000"/>
          <w:kern w:val="0"/>
          <w:sz w:val="22"/>
          <w:szCs w:val="22"/>
          <w14:ligatures w14:val="none"/>
        </w:rPr>
        <w:t>While modern biological circuit design increasingly enables tight control of signal response behavior (Brophy &amp; Voigt, 2014), synthetic signal response delays present significant challenges</w:t>
      </w:r>
      <w:r>
        <w:rPr>
          <w:rFonts w:ascii="Times New Roman" w:eastAsia="Times New Roman" w:hAnsi="Times New Roman" w:cs="Times New Roman"/>
          <w:color w:val="000000"/>
          <w:kern w:val="0"/>
          <w:sz w:val="22"/>
          <w:szCs w:val="22"/>
          <w14:ligatures w14:val="none"/>
        </w:rPr>
        <w:t>. Traditionally, response delays are either engineered via nested transcriptional gating or altered protein stability.</w:t>
      </w:r>
    </w:p>
    <w:p w14:paraId="1438B475" w14:textId="77777777" w:rsidR="00CC2293" w:rsidRDefault="00CC2293" w:rsidP="00CC2293">
      <w:pPr>
        <w:spacing w:after="0" w:line="240" w:lineRule="auto"/>
        <w:ind w:firstLine="340"/>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Nested transcriptional gates provide broad design space for signal delays, but mismatched </w:t>
      </w:r>
      <w:r w:rsidRPr="006023CF">
        <w:rPr>
          <w:rFonts w:ascii="Times New Roman" w:eastAsia="Times New Roman" w:hAnsi="Times New Roman" w:cs="Times New Roman"/>
          <w:color w:val="000000"/>
          <w:kern w:val="0"/>
          <w:sz w:val="22"/>
          <w:szCs w:val="22"/>
          <w14:ligatures w14:val="none"/>
        </w:rPr>
        <w:t>gate dynamic range</w:t>
      </w:r>
      <w:r>
        <w:rPr>
          <w:rFonts w:ascii="Times New Roman" w:eastAsia="Times New Roman" w:hAnsi="Times New Roman" w:cs="Times New Roman"/>
          <w:color w:val="000000"/>
          <w:kern w:val="0"/>
          <w:sz w:val="22"/>
          <w:szCs w:val="22"/>
          <w14:ligatures w14:val="none"/>
        </w:rPr>
        <w:t>s</w:t>
      </w:r>
      <w:r w:rsidRPr="006023CF">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combine with</w:t>
      </w:r>
      <w:r w:rsidRPr="006023CF">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transcription-al stochasticity</w:t>
      </w:r>
      <w:r w:rsidRPr="006023CF">
        <w:rPr>
          <w:rFonts w:ascii="Times New Roman" w:eastAsia="Times New Roman" w:hAnsi="Times New Roman" w:cs="Times New Roman"/>
          <w:color w:val="000000"/>
          <w:kern w:val="0"/>
          <w:sz w:val="22"/>
          <w:szCs w:val="22"/>
          <w14:ligatures w14:val="none"/>
        </w:rPr>
        <w:t xml:space="preserve"> variability</w:t>
      </w:r>
      <w:r>
        <w:rPr>
          <w:rFonts w:ascii="Times New Roman" w:eastAsia="Times New Roman" w:hAnsi="Times New Roman" w:cs="Times New Roman"/>
          <w:color w:val="000000"/>
          <w:kern w:val="0"/>
          <w:sz w:val="22"/>
          <w:szCs w:val="22"/>
          <w14:ligatures w14:val="none"/>
        </w:rPr>
        <w:t xml:space="preserve"> to attenuate output (Fig 1a)</w:t>
      </w:r>
      <w:r w:rsidRPr="006023CF">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One alternative prolongs biological signals through physical persistence of signaling proteins </w:t>
      </w:r>
      <w:r w:rsidRPr="006023CF">
        <w:rPr>
          <w:rFonts w:ascii="Times New Roman" w:eastAsia="Times New Roman" w:hAnsi="Times New Roman" w:cs="Times New Roman"/>
          <w:color w:val="000000"/>
          <w:kern w:val="0"/>
          <w:sz w:val="22"/>
          <w:szCs w:val="22"/>
          <w14:ligatures w14:val="none"/>
        </w:rPr>
        <w:t>(Weber et. al, 2007; Koh et. al, 2009; Wauford et. al, 2024)</w:t>
      </w:r>
      <w:r>
        <w:rPr>
          <w:rFonts w:ascii="Times New Roman" w:eastAsia="Times New Roman" w:hAnsi="Times New Roman" w:cs="Times New Roman"/>
          <w:color w:val="000000"/>
          <w:kern w:val="0"/>
          <w:sz w:val="22"/>
          <w:szCs w:val="22"/>
          <w14:ligatures w14:val="none"/>
        </w:rPr>
        <w:t xml:space="preserve">, but utility is limited by the epigenetic silencing of long-lasting proteins </w:t>
      </w:r>
      <w:r w:rsidRPr="006023CF">
        <w:rPr>
          <w:rFonts w:ascii="Times New Roman" w:eastAsia="Times New Roman" w:hAnsi="Times New Roman" w:cs="Times New Roman"/>
          <w:color w:val="000000"/>
          <w:kern w:val="0"/>
          <w:sz w:val="22"/>
          <w:szCs w:val="22"/>
          <w14:ligatures w14:val="none"/>
        </w:rPr>
        <w:t>in mammalian systems (Kim et. al, 2011)</w:t>
      </w:r>
      <w:r>
        <w:rPr>
          <w:rFonts w:ascii="Times New Roman" w:eastAsia="Times New Roman" w:hAnsi="Times New Roman" w:cs="Times New Roman"/>
          <w:color w:val="000000"/>
          <w:kern w:val="0"/>
          <w:sz w:val="22"/>
          <w:szCs w:val="22"/>
          <w14:ligatures w14:val="none"/>
        </w:rPr>
        <w:t>.</w:t>
      </w:r>
      <w:r w:rsidRPr="006023CF">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Persistent proteins also necessitate</w:t>
      </w:r>
      <w:r w:rsidRPr="006023CF">
        <w:rPr>
          <w:rFonts w:ascii="Times New Roman" w:eastAsia="Times New Roman" w:hAnsi="Times New Roman" w:cs="Times New Roman"/>
          <w:color w:val="000000"/>
          <w:kern w:val="0"/>
          <w:sz w:val="22"/>
          <w:szCs w:val="22"/>
          <w14:ligatures w14:val="none"/>
        </w:rPr>
        <w:t xml:space="preserve"> symmetrical ON and OFF kinetics</w:t>
      </w:r>
      <w:r>
        <w:rPr>
          <w:rFonts w:ascii="Times New Roman" w:eastAsia="Times New Roman" w:hAnsi="Times New Roman" w:cs="Times New Roman"/>
          <w:color w:val="000000"/>
          <w:kern w:val="0"/>
          <w:sz w:val="22"/>
          <w:szCs w:val="22"/>
          <w14:ligatures w14:val="none"/>
        </w:rPr>
        <w:t>: w</w:t>
      </w:r>
      <w:r w:rsidRPr="006023CF">
        <w:rPr>
          <w:rFonts w:ascii="Times New Roman" w:eastAsia="Times New Roman" w:hAnsi="Times New Roman" w:cs="Times New Roman"/>
          <w:color w:val="000000"/>
          <w:kern w:val="0"/>
          <w:sz w:val="22"/>
          <w:szCs w:val="22"/>
          <w14:ligatures w14:val="none"/>
        </w:rPr>
        <w:t>hile long delays between ON and OFF signals may be achieved, signal periodicity is sacrificed (Fig. 1b)</w:t>
      </w:r>
      <w:r>
        <w:rPr>
          <w:rFonts w:ascii="Times New Roman" w:eastAsia="Times New Roman" w:hAnsi="Times New Roman" w:cs="Times New Roman"/>
          <w:color w:val="000000"/>
          <w:kern w:val="0"/>
          <w:sz w:val="22"/>
          <w:szCs w:val="22"/>
          <w14:ligatures w14:val="none"/>
        </w:rPr>
        <w:t>.</w:t>
      </w:r>
    </w:p>
    <w:p w14:paraId="5E6F95DD" w14:textId="77777777" w:rsidR="00CC2293" w:rsidRDefault="00CC2293" w:rsidP="00CC2293">
      <w:pPr>
        <w:spacing w:line="240" w:lineRule="auto"/>
        <w:ind w:firstLine="343"/>
        <w:jc w:val="both"/>
        <w:rPr>
          <w:rFonts w:ascii="Times New Roman" w:eastAsia="Times New Roman" w:hAnsi="Times New Roman" w:cs="Times New Roman"/>
          <w:noProof/>
          <w:color w:val="000000"/>
          <w:kern w:val="0"/>
          <w:sz w:val="22"/>
          <w:szCs w:val="22"/>
        </w:rPr>
      </w:pPr>
      <w:r w:rsidRPr="006023CF">
        <w:rPr>
          <w:rFonts w:ascii="Times New Roman" w:eastAsia="Times New Roman" w:hAnsi="Times New Roman" w:cs="Times New Roman"/>
          <w:color w:val="000000"/>
          <w:kern w:val="0"/>
          <w:sz w:val="22"/>
          <w:szCs w:val="22"/>
          <w14:ligatures w14:val="none"/>
        </w:rPr>
        <w:t>Here, I</w:t>
      </w:r>
      <w:r>
        <w:rPr>
          <w:rFonts w:ascii="Times New Roman" w:eastAsia="Times New Roman" w:hAnsi="Times New Roman" w:cs="Times New Roman"/>
          <w:color w:val="000000"/>
          <w:kern w:val="0"/>
          <w:sz w:val="22"/>
          <w:szCs w:val="22"/>
          <w14:ligatures w14:val="none"/>
        </w:rPr>
        <w:t xml:space="preserve"> model a novel delay mechanism combining protease cascades (Stein &amp; Alexandrov, 2014; Yang et. al, 2025) with</w:t>
      </w:r>
      <w:r w:rsidRPr="006023CF">
        <w:rPr>
          <w:rFonts w:ascii="Times New Roman" w:eastAsia="Times New Roman" w:hAnsi="Times New Roman" w:cs="Times New Roman"/>
          <w:color w:val="000000"/>
          <w:kern w:val="0"/>
          <w:sz w:val="22"/>
          <w:szCs w:val="22"/>
          <w14:ligatures w14:val="none"/>
        </w:rPr>
        <w:t xml:space="preserve"> endogenous cellular </w:t>
      </w:r>
      <w:r w:rsidRPr="006023CF">
        <w:rPr>
          <w:rFonts w:ascii="Times New Roman" w:eastAsia="Times New Roman" w:hAnsi="Times New Roman" w:cs="Times New Roman"/>
          <w:b/>
          <w:bCs/>
          <w:color w:val="000000"/>
          <w:kern w:val="0"/>
          <w:sz w:val="22"/>
          <w:szCs w:val="22"/>
          <w:u w:val="single"/>
          <w14:ligatures w14:val="none"/>
        </w:rPr>
        <w:t>tra</w:t>
      </w:r>
      <w:r w:rsidRPr="006023CF">
        <w:rPr>
          <w:rFonts w:ascii="Times New Roman" w:eastAsia="Times New Roman" w:hAnsi="Times New Roman" w:cs="Times New Roman"/>
          <w:color w:val="000000"/>
          <w:kern w:val="0"/>
          <w:sz w:val="22"/>
          <w:szCs w:val="22"/>
          <w14:ligatures w14:val="none"/>
        </w:rPr>
        <w:t xml:space="preserve">nsport </w:t>
      </w:r>
      <w:r w:rsidRPr="006023CF">
        <w:rPr>
          <w:rFonts w:ascii="Times New Roman" w:eastAsia="Times New Roman" w:hAnsi="Times New Roman" w:cs="Times New Roman"/>
          <w:b/>
          <w:bCs/>
          <w:color w:val="000000"/>
          <w:kern w:val="0"/>
          <w:sz w:val="22"/>
          <w:szCs w:val="22"/>
          <w:u w:val="single"/>
          <w14:ligatures w14:val="none"/>
        </w:rPr>
        <w:t>m</w:t>
      </w:r>
      <w:r w:rsidRPr="006023CF">
        <w:rPr>
          <w:rFonts w:ascii="Times New Roman" w:eastAsia="Times New Roman" w:hAnsi="Times New Roman" w:cs="Times New Roman"/>
          <w:color w:val="000000"/>
          <w:kern w:val="0"/>
          <w:sz w:val="22"/>
          <w:szCs w:val="22"/>
          <w14:ligatures w14:val="none"/>
        </w:rPr>
        <w:t>achinery (TRAM) to achieve</w:t>
      </w:r>
      <w:r>
        <w:rPr>
          <w:rFonts w:ascii="Times New Roman" w:eastAsia="Times New Roman" w:hAnsi="Times New Roman" w:cs="Times New Roman"/>
          <w:color w:val="000000"/>
          <w:kern w:val="0"/>
          <w:sz w:val="22"/>
          <w:szCs w:val="22"/>
          <w14:ligatures w14:val="none"/>
        </w:rPr>
        <w:t xml:space="preserve"> tunable </w:t>
      </w:r>
      <w:r w:rsidRPr="006023CF">
        <w:rPr>
          <w:rFonts w:ascii="Times New Roman" w:eastAsia="Times New Roman" w:hAnsi="Times New Roman" w:cs="Times New Roman"/>
          <w:color w:val="000000"/>
          <w:kern w:val="0"/>
          <w:sz w:val="22"/>
          <w:szCs w:val="22"/>
          <w14:ligatures w14:val="none"/>
        </w:rPr>
        <w:t>stepwise delays between ON and OFF signals</w:t>
      </w:r>
      <w:r>
        <w:rPr>
          <w:rFonts w:ascii="Times New Roman" w:eastAsia="Times New Roman" w:hAnsi="Times New Roman" w:cs="Times New Roman"/>
          <w:color w:val="000000"/>
          <w:kern w:val="0"/>
          <w:sz w:val="22"/>
          <w:szCs w:val="22"/>
          <w14:ligatures w14:val="none"/>
        </w:rPr>
        <w:t xml:space="preserve"> for idealized delays kinetics</w:t>
      </w:r>
      <w:r w:rsidRPr="006023CF">
        <w:rPr>
          <w:rFonts w:ascii="Times New Roman" w:eastAsia="Times New Roman" w:hAnsi="Times New Roman" w:cs="Times New Roman"/>
          <w:color w:val="000000"/>
          <w:kern w:val="0"/>
          <w:sz w:val="22"/>
          <w:szCs w:val="22"/>
          <w14:ligatures w14:val="none"/>
        </w:rPr>
        <w:t xml:space="preserve"> (Fig 1c.). To validate TRAM utility for synthetic biology, I </w:t>
      </w:r>
      <w:r>
        <w:rPr>
          <w:rFonts w:ascii="Times New Roman" w:eastAsia="Times New Roman" w:hAnsi="Times New Roman" w:cs="Times New Roman"/>
          <w:color w:val="000000"/>
          <w:kern w:val="0"/>
          <w:sz w:val="22"/>
          <w:szCs w:val="22"/>
          <w14:ligatures w14:val="none"/>
        </w:rPr>
        <w:t xml:space="preserve">demonstrate its superiority over traditional methods in producing a tunable, lightly attenuated output delay in response to pulsatile optogenetic stimulation. </w:t>
      </w:r>
    </w:p>
    <w:p w14:paraId="79D52350" w14:textId="0E978448" w:rsidR="00CC2293" w:rsidRPr="00CC2293" w:rsidRDefault="00CC2293" w:rsidP="00CC2293">
      <w:pPr>
        <w:spacing w:line="240" w:lineRule="auto"/>
        <w:jc w:val="both"/>
        <w:rPr>
          <w:rFonts w:eastAsia="Times New Roman" w:cs="Times New Roman"/>
          <w:noProof/>
          <w:color w:val="000000"/>
          <w:kern w:val="0"/>
          <w:sz w:val="22"/>
          <w:szCs w:val="22"/>
        </w:rPr>
      </w:pPr>
      <w:r w:rsidRPr="006023CF">
        <w:rPr>
          <w:rFonts w:eastAsia="Times New Roman" w:cs="Times New Roman"/>
          <w:b/>
          <w:bCs/>
          <w:color w:val="000000"/>
          <w:kern w:val="0"/>
          <w14:ligatures w14:val="none"/>
        </w:rPr>
        <w:t>2</w:t>
      </w:r>
      <w:r w:rsidRPr="00CC2293">
        <w:rPr>
          <w:rFonts w:eastAsia="Times New Roman" w:cs="Times New Roman"/>
          <w:b/>
          <w:bCs/>
          <w:color w:val="000000"/>
          <w:kern w:val="0"/>
          <w14:ligatures w14:val="none"/>
        </w:rPr>
        <w:tab/>
        <w:t>TRAM Mechanism</w:t>
      </w:r>
    </w:p>
    <w:p w14:paraId="0BBA5C63" w14:textId="1A5F5B56" w:rsidR="00CC2293" w:rsidRDefault="00CC2293" w:rsidP="00CC2293">
      <w:pPr>
        <w:spacing w:after="0" w:line="240" w:lineRule="auto"/>
        <w:ind w:firstLine="347"/>
        <w:jc w:val="both"/>
        <w:rPr>
          <w:rFonts w:ascii="Times New Roman" w:eastAsia="Times New Roman" w:hAnsi="Times New Roman" w:cs="Times New Roman"/>
          <w:noProof/>
          <w:color w:val="000000"/>
          <w:kern w:val="0"/>
          <w:sz w:val="22"/>
          <w:szCs w:val="22"/>
        </w:rPr>
      </w:pPr>
      <w:r>
        <w:rPr>
          <w:rFonts w:ascii="Times New Roman" w:eastAsia="Times New Roman" w:hAnsi="Times New Roman" w:cs="Times New Roman"/>
          <w:noProof/>
          <w:color w:val="000000"/>
          <w:kern w:val="0"/>
          <w:sz w:val="22"/>
          <w:szCs w:val="22"/>
        </w:rPr>
        <w:t>As modeled, TRAM trafficking is induced by the addition of modular TRAM domains to a transcription factor (TF). Each TRAM domain consists of a nuclear localization sequence (NLS) and mitochondrial localization sequence (MTS) separated by an orthogonal protease cleavage site The identity of the localization domain terminal to the transcription factor (NLS or MTS) induces</w:t>
      </w:r>
      <w:r w:rsidRPr="00CC2293">
        <w:rPr>
          <w:rFonts w:ascii="Times New Roman" w:eastAsia="Times New Roman" w:hAnsi="Times New Roman" w:cs="Times New Roman"/>
          <w:noProof/>
          <w:color w:val="000000"/>
          <w:kern w:val="0"/>
          <w:sz w:val="22"/>
          <w:szCs w:val="22"/>
        </w:rPr>
        <w:t xml:space="preserve"> </w:t>
      </w:r>
      <w:r>
        <w:rPr>
          <w:rFonts w:ascii="Times New Roman" w:eastAsia="Times New Roman" w:hAnsi="Times New Roman" w:cs="Times New Roman"/>
          <w:noProof/>
          <w:color w:val="000000"/>
          <w:kern w:val="0"/>
          <w:sz w:val="22"/>
          <w:szCs w:val="22"/>
        </w:rPr>
        <w:t>trafficking and subsequent proteolytic cleavage (Fig 2).</w:t>
      </w:r>
    </w:p>
    <w:p w14:paraId="0776F9DE" w14:textId="77777777" w:rsidR="00CC2293" w:rsidRDefault="00CC2293" w:rsidP="00CC2293">
      <w:pPr>
        <w:spacing w:after="0" w:line="240" w:lineRule="auto"/>
        <w:ind w:firstLine="347"/>
        <w:jc w:val="both"/>
        <w:rPr>
          <w:rFonts w:ascii="Times New Roman" w:eastAsia="Times New Roman" w:hAnsi="Times New Roman" w:cs="Times New Roman"/>
          <w:noProof/>
          <w:color w:val="000000"/>
          <w:kern w:val="0"/>
          <w:sz w:val="22"/>
          <w:szCs w:val="22"/>
        </w:rPr>
      </w:pPr>
      <w:r>
        <w:rPr>
          <w:rFonts w:ascii="Times New Roman" w:eastAsia="Times New Roman" w:hAnsi="Times New Roman" w:cs="Times New Roman"/>
          <w:noProof/>
          <w:color w:val="000000"/>
          <w:kern w:val="0"/>
          <w:sz w:val="22"/>
          <w:szCs w:val="22"/>
        </w:rPr>
        <w:t xml:space="preserve">To enable robust trafficking and cleavage, orthogonal TEV and TVMV proteases are constitutively expressed </w:t>
      </w:r>
      <w:r w:rsidRPr="006023CF">
        <w:rPr>
          <w:rFonts w:ascii="Times New Roman" w:eastAsia="Times New Roman" w:hAnsi="Times New Roman" w:cs="Times New Roman"/>
          <w:color w:val="000000"/>
          <w:kern w:val="0"/>
          <w:sz w:val="22"/>
          <w:szCs w:val="22"/>
          <w14:ligatures w14:val="none"/>
        </w:rPr>
        <w:t xml:space="preserve">(Renna et. al, 2022). </w:t>
      </w:r>
      <w:r>
        <w:rPr>
          <w:rFonts w:ascii="Times New Roman" w:eastAsia="Times New Roman" w:hAnsi="Times New Roman" w:cs="Times New Roman"/>
          <w:noProof/>
          <w:color w:val="000000"/>
          <w:kern w:val="0"/>
          <w:sz w:val="22"/>
          <w:szCs w:val="22"/>
        </w:rPr>
        <w:t xml:space="preserve"> along with NLS or MTS ligand-binding sites at the membrane of respective sub-cellular organelles. Constitutive expression of these machinery </w:t>
      </w:r>
      <w:r>
        <w:rPr>
          <w:rFonts w:ascii="Times New Roman" w:eastAsia="Times New Roman" w:hAnsi="Times New Roman" w:cs="Times New Roman"/>
          <w:noProof/>
          <w:color w:val="000000"/>
          <w:kern w:val="0"/>
          <w:sz w:val="22"/>
          <w:szCs w:val="22"/>
        </w:rPr>
        <w:lastRenderedPageBreak/>
        <w:t xml:space="preserve">leverages the endogenous </w:t>
      </w:r>
      <w:r w:rsidRPr="006023CF">
        <w:rPr>
          <w:rFonts w:ascii="Times New Roman" w:eastAsia="Times New Roman" w:hAnsi="Times New Roman" w:cs="Times New Roman"/>
          <w:color w:val="000000"/>
          <w:kern w:val="0"/>
          <w:sz w:val="22"/>
          <w:szCs w:val="22"/>
          <w14:ligatures w14:val="none"/>
        </w:rPr>
        <w:t>mitochondrial outer-membrane protein 20 (Tom20)</w:t>
      </w:r>
      <w:r>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noProof/>
          <w:color w:val="000000"/>
          <w:kern w:val="0"/>
          <w:sz w:val="22"/>
          <w:szCs w:val="22"/>
        </w:rPr>
        <w:t>membrane localization mechanism, where Tom20 transmembrane domains are recognized by mitochondrial inner-membrane protein 1 (Mim1) and inserted into the membrane.</w:t>
      </w:r>
    </w:p>
    <w:p w14:paraId="7A5C6597" w14:textId="77777777" w:rsidR="00CC2293" w:rsidRPr="006023CF" w:rsidRDefault="00CC2293" w:rsidP="00CC2293">
      <w:pPr>
        <w:spacing w:line="240" w:lineRule="auto"/>
        <w:ind w:firstLine="347"/>
        <w:jc w:val="both"/>
        <w:rPr>
          <w:rFonts w:ascii="Times New Roman" w:eastAsia="Times New Roman" w:hAnsi="Times New Roman" w:cs="Times New Roman"/>
          <w:kern w:val="0"/>
          <w14:ligatures w14:val="none"/>
        </w:rPr>
      </w:pPr>
      <w:r>
        <w:rPr>
          <w:rFonts w:ascii="Times New Roman" w:eastAsia="Times New Roman" w:hAnsi="Times New Roman" w:cs="Times New Roman"/>
          <w:noProof/>
          <w:color w:val="000000"/>
          <w:kern w:val="0"/>
          <w:sz w:val="22"/>
          <w:szCs w:val="22"/>
        </w:rPr>
        <w:t xml:space="preserve">After TF-TRAM construct expression, TF activity is delayed by sequential rounds of TRAM-mediated subcellular trafficking and TEV/TVMV-mediated proteolytic cleavage (Fig. 2a-c). </w:t>
      </w:r>
      <w:r w:rsidRPr="006023CF">
        <w:rPr>
          <w:rFonts w:ascii="Times New Roman" w:eastAsia="Times New Roman" w:hAnsi="Times New Roman" w:cs="Times New Roman"/>
          <w:color w:val="000000"/>
          <w:kern w:val="0"/>
          <w:sz w:val="22"/>
          <w:szCs w:val="22"/>
          <w14:ligatures w14:val="none"/>
        </w:rPr>
        <w:t>The following is an example TF-TRAM construct with three TRAM domains:</w:t>
      </w:r>
    </w:p>
    <w:p w14:paraId="45B2534B" w14:textId="77777777" w:rsidR="00CC2293" w:rsidRPr="006023CF" w:rsidRDefault="00CC2293" w:rsidP="00CC2293">
      <w:pPr>
        <w:spacing w:before="100" w:after="100" w:line="240" w:lineRule="auto"/>
        <w:jc w:val="center"/>
        <w:rPr>
          <w:rFonts w:ascii="Courier New" w:eastAsia="Times New Roman" w:hAnsi="Courier New" w:cs="Courier New"/>
          <w:b/>
          <w:bCs/>
          <w:color w:val="38761D"/>
          <w:kern w:val="0"/>
          <w:sz w:val="13"/>
          <w:szCs w:val="13"/>
          <w:vertAlign w:val="subscript"/>
          <w14:ligatures w14:val="none"/>
        </w:rPr>
      </w:pPr>
      <w:r w:rsidRPr="006023CF">
        <w:rPr>
          <w:rFonts w:ascii="Courier New" w:eastAsia="Times New Roman" w:hAnsi="Courier New" w:cs="Courier New"/>
          <w:b/>
          <w:bCs/>
          <w:color w:val="000000"/>
          <w:kern w:val="0"/>
          <w:sz w:val="22"/>
          <w:szCs w:val="22"/>
          <w14:ligatures w14:val="none"/>
        </w:rPr>
        <w:t>TF-Ubr1</w:t>
      </w:r>
      <w:r w:rsidRPr="006023CF">
        <w:rPr>
          <w:rFonts w:ascii="Courier New" w:eastAsia="Times New Roman" w:hAnsi="Courier New" w:cs="Courier New"/>
          <w:b/>
          <w:bCs/>
          <w:color w:val="1155CC"/>
          <w:kern w:val="0"/>
          <w:sz w:val="22"/>
          <w:szCs w:val="22"/>
          <w14:ligatures w14:val="none"/>
        </w:rPr>
        <w:t>-TVMV</w:t>
      </w:r>
      <w:r w:rsidRPr="006023CF">
        <w:rPr>
          <w:rFonts w:ascii="Courier New" w:eastAsia="Times New Roman" w:hAnsi="Courier New" w:cs="Courier New"/>
          <w:b/>
          <w:bCs/>
          <w:color w:val="1155CC"/>
          <w:kern w:val="0"/>
          <w:sz w:val="13"/>
          <w:szCs w:val="13"/>
          <w:vertAlign w:val="subscript"/>
          <w14:ligatures w14:val="none"/>
        </w:rPr>
        <w:t>1</w:t>
      </w:r>
      <w:r w:rsidRPr="006023CF">
        <w:rPr>
          <w:rFonts w:ascii="Courier New" w:eastAsia="Times New Roman" w:hAnsi="Courier New" w:cs="Courier New"/>
          <w:b/>
          <w:bCs/>
          <w:color w:val="1155CC"/>
          <w:kern w:val="0"/>
          <w:sz w:val="22"/>
          <w:szCs w:val="22"/>
          <w14:ligatures w14:val="none"/>
        </w:rPr>
        <w:t>-NLS</w:t>
      </w:r>
      <w:r w:rsidRPr="006023CF">
        <w:rPr>
          <w:rFonts w:ascii="Courier New" w:eastAsia="Times New Roman" w:hAnsi="Courier New" w:cs="Courier New"/>
          <w:b/>
          <w:bCs/>
          <w:color w:val="1155CC"/>
          <w:kern w:val="0"/>
          <w:sz w:val="13"/>
          <w:szCs w:val="13"/>
          <w:vertAlign w:val="subscript"/>
          <w14:ligatures w14:val="none"/>
        </w:rPr>
        <w:t>1</w:t>
      </w:r>
      <w:r w:rsidRPr="006023CF">
        <w:rPr>
          <w:rFonts w:ascii="Courier New" w:eastAsia="Times New Roman" w:hAnsi="Courier New" w:cs="Courier New"/>
          <w:b/>
          <w:bCs/>
          <w:color w:val="1155CC"/>
          <w:kern w:val="0"/>
          <w:sz w:val="22"/>
          <w:szCs w:val="22"/>
          <w14:ligatures w14:val="none"/>
        </w:rPr>
        <w:t>-TEV</w:t>
      </w:r>
      <w:r w:rsidRPr="006023CF">
        <w:rPr>
          <w:rFonts w:ascii="Courier New" w:eastAsia="Times New Roman" w:hAnsi="Courier New" w:cs="Courier New"/>
          <w:b/>
          <w:bCs/>
          <w:color w:val="1155CC"/>
          <w:kern w:val="0"/>
          <w:sz w:val="13"/>
          <w:szCs w:val="13"/>
          <w:vertAlign w:val="subscript"/>
          <w14:ligatures w14:val="none"/>
        </w:rPr>
        <w:t>1</w:t>
      </w:r>
      <w:r w:rsidRPr="006023CF">
        <w:rPr>
          <w:rFonts w:ascii="Courier New" w:eastAsia="Times New Roman" w:hAnsi="Courier New" w:cs="Courier New"/>
          <w:b/>
          <w:bCs/>
          <w:color w:val="1155CC"/>
          <w:kern w:val="0"/>
          <w:sz w:val="22"/>
          <w:szCs w:val="22"/>
          <w14:ligatures w14:val="none"/>
        </w:rPr>
        <w:t>-MLS</w:t>
      </w:r>
      <w:r w:rsidRPr="006023CF">
        <w:rPr>
          <w:rFonts w:ascii="Courier New" w:eastAsia="Times New Roman" w:hAnsi="Courier New" w:cs="Courier New"/>
          <w:b/>
          <w:bCs/>
          <w:color w:val="1155CC"/>
          <w:kern w:val="0"/>
          <w:sz w:val="13"/>
          <w:szCs w:val="13"/>
          <w:vertAlign w:val="subscript"/>
          <w14:ligatures w14:val="none"/>
        </w:rPr>
        <w:t>1</w:t>
      </w:r>
      <w:r w:rsidRPr="006023CF">
        <w:rPr>
          <w:rFonts w:ascii="Courier New" w:eastAsia="Times New Roman" w:hAnsi="Courier New" w:cs="Courier New"/>
          <w:b/>
          <w:bCs/>
          <w:color w:val="A64D79"/>
          <w:kern w:val="0"/>
          <w:sz w:val="22"/>
          <w:szCs w:val="22"/>
          <w14:ligatures w14:val="none"/>
        </w:rPr>
        <w:t>-TVMV</w:t>
      </w:r>
      <w:r w:rsidRPr="006023CF">
        <w:rPr>
          <w:rFonts w:ascii="Courier New" w:eastAsia="Times New Roman" w:hAnsi="Courier New" w:cs="Courier New"/>
          <w:b/>
          <w:bCs/>
          <w:color w:val="A64D79"/>
          <w:kern w:val="0"/>
          <w:sz w:val="13"/>
          <w:szCs w:val="13"/>
          <w:vertAlign w:val="subscript"/>
          <w14:ligatures w14:val="none"/>
        </w:rPr>
        <w:t>2</w:t>
      </w:r>
      <w:r w:rsidRPr="006023CF">
        <w:rPr>
          <w:rFonts w:ascii="Courier New" w:eastAsia="Times New Roman" w:hAnsi="Courier New" w:cs="Courier New"/>
          <w:b/>
          <w:bCs/>
          <w:color w:val="A64D79"/>
          <w:kern w:val="0"/>
          <w:sz w:val="22"/>
          <w:szCs w:val="22"/>
          <w14:ligatures w14:val="none"/>
        </w:rPr>
        <w:t>-NLS</w:t>
      </w:r>
      <w:r w:rsidRPr="006023CF">
        <w:rPr>
          <w:rFonts w:ascii="Courier New" w:eastAsia="Times New Roman" w:hAnsi="Courier New" w:cs="Courier New"/>
          <w:b/>
          <w:bCs/>
          <w:color w:val="A64D79"/>
          <w:kern w:val="0"/>
          <w:sz w:val="13"/>
          <w:szCs w:val="13"/>
          <w:vertAlign w:val="subscript"/>
          <w14:ligatures w14:val="none"/>
        </w:rPr>
        <w:t>2</w:t>
      </w:r>
      <w:r w:rsidRPr="006023CF">
        <w:rPr>
          <w:rFonts w:ascii="Courier New" w:eastAsia="Times New Roman" w:hAnsi="Courier New" w:cs="Courier New"/>
          <w:b/>
          <w:bCs/>
          <w:color w:val="A64D79"/>
          <w:kern w:val="0"/>
          <w:sz w:val="22"/>
          <w:szCs w:val="22"/>
          <w14:ligatures w14:val="none"/>
        </w:rPr>
        <w:t>-TEV</w:t>
      </w:r>
      <w:r w:rsidRPr="006023CF">
        <w:rPr>
          <w:rFonts w:ascii="Courier New" w:eastAsia="Times New Roman" w:hAnsi="Courier New" w:cs="Courier New"/>
          <w:b/>
          <w:bCs/>
          <w:color w:val="A64D79"/>
          <w:kern w:val="0"/>
          <w:sz w:val="13"/>
          <w:szCs w:val="13"/>
          <w:vertAlign w:val="subscript"/>
          <w14:ligatures w14:val="none"/>
        </w:rPr>
        <w:t>2</w:t>
      </w:r>
      <w:r w:rsidRPr="006023CF">
        <w:rPr>
          <w:rFonts w:ascii="Courier New" w:eastAsia="Times New Roman" w:hAnsi="Courier New" w:cs="Courier New"/>
          <w:b/>
          <w:bCs/>
          <w:color w:val="A64D79"/>
          <w:kern w:val="0"/>
          <w:sz w:val="22"/>
          <w:szCs w:val="22"/>
          <w14:ligatures w14:val="none"/>
        </w:rPr>
        <w:t>-MLS</w:t>
      </w:r>
      <w:r w:rsidRPr="006023CF">
        <w:rPr>
          <w:rFonts w:ascii="Courier New" w:eastAsia="Times New Roman" w:hAnsi="Courier New" w:cs="Courier New"/>
          <w:b/>
          <w:bCs/>
          <w:color w:val="A64D79"/>
          <w:kern w:val="0"/>
          <w:sz w:val="13"/>
          <w:szCs w:val="13"/>
          <w:vertAlign w:val="subscript"/>
          <w14:ligatures w14:val="none"/>
        </w:rPr>
        <w:t>2</w:t>
      </w:r>
      <w:r w:rsidRPr="006023CF">
        <w:rPr>
          <w:rFonts w:ascii="Courier New" w:eastAsia="Times New Roman" w:hAnsi="Courier New" w:cs="Courier New"/>
          <w:b/>
          <w:bCs/>
          <w:color w:val="38761D"/>
          <w:kern w:val="0"/>
          <w:sz w:val="22"/>
          <w:szCs w:val="22"/>
          <w14:ligatures w14:val="none"/>
        </w:rPr>
        <w:t>-TVMV</w:t>
      </w:r>
      <w:r w:rsidRPr="006023CF">
        <w:rPr>
          <w:rFonts w:ascii="Courier New" w:eastAsia="Times New Roman" w:hAnsi="Courier New" w:cs="Courier New"/>
          <w:b/>
          <w:bCs/>
          <w:color w:val="38761D"/>
          <w:kern w:val="0"/>
          <w:sz w:val="13"/>
          <w:szCs w:val="13"/>
          <w:vertAlign w:val="subscript"/>
          <w14:ligatures w14:val="none"/>
        </w:rPr>
        <w:t>3</w:t>
      </w:r>
      <w:r w:rsidRPr="006023CF">
        <w:rPr>
          <w:rFonts w:ascii="Courier New" w:eastAsia="Times New Roman" w:hAnsi="Courier New" w:cs="Courier New"/>
          <w:b/>
          <w:bCs/>
          <w:color w:val="38761D"/>
          <w:kern w:val="0"/>
          <w:sz w:val="22"/>
          <w:szCs w:val="22"/>
          <w14:ligatures w14:val="none"/>
        </w:rPr>
        <w:t>-NLS</w:t>
      </w:r>
      <w:r w:rsidRPr="006023CF">
        <w:rPr>
          <w:rFonts w:ascii="Courier New" w:eastAsia="Times New Roman" w:hAnsi="Courier New" w:cs="Courier New"/>
          <w:b/>
          <w:bCs/>
          <w:color w:val="38761D"/>
          <w:kern w:val="0"/>
          <w:sz w:val="13"/>
          <w:szCs w:val="13"/>
          <w:vertAlign w:val="subscript"/>
          <w14:ligatures w14:val="none"/>
        </w:rPr>
        <w:t>3</w:t>
      </w:r>
      <w:r w:rsidRPr="006023CF">
        <w:rPr>
          <w:rFonts w:ascii="Courier New" w:eastAsia="Times New Roman" w:hAnsi="Courier New" w:cs="Courier New"/>
          <w:b/>
          <w:bCs/>
          <w:color w:val="38761D"/>
          <w:kern w:val="0"/>
          <w:sz w:val="22"/>
          <w:szCs w:val="22"/>
          <w14:ligatures w14:val="none"/>
        </w:rPr>
        <w:t>-TEV</w:t>
      </w:r>
      <w:r w:rsidRPr="006023CF">
        <w:rPr>
          <w:rFonts w:ascii="Courier New" w:eastAsia="Times New Roman" w:hAnsi="Courier New" w:cs="Courier New"/>
          <w:b/>
          <w:bCs/>
          <w:color w:val="38761D"/>
          <w:kern w:val="0"/>
          <w:sz w:val="13"/>
          <w:szCs w:val="13"/>
          <w:vertAlign w:val="subscript"/>
          <w14:ligatures w14:val="none"/>
        </w:rPr>
        <w:t>3</w:t>
      </w:r>
      <w:r w:rsidRPr="006023CF">
        <w:rPr>
          <w:rFonts w:ascii="Courier New" w:eastAsia="Times New Roman" w:hAnsi="Courier New" w:cs="Courier New"/>
          <w:b/>
          <w:bCs/>
          <w:color w:val="38761D"/>
          <w:kern w:val="0"/>
          <w:sz w:val="22"/>
          <w:szCs w:val="22"/>
          <w14:ligatures w14:val="none"/>
        </w:rPr>
        <w:t>-MLS</w:t>
      </w:r>
      <w:r w:rsidRPr="006023CF">
        <w:rPr>
          <w:rFonts w:ascii="Courier New" w:eastAsia="Times New Roman" w:hAnsi="Courier New" w:cs="Courier New"/>
          <w:b/>
          <w:bCs/>
          <w:color w:val="38761D"/>
          <w:kern w:val="0"/>
          <w:sz w:val="13"/>
          <w:szCs w:val="13"/>
          <w:vertAlign w:val="subscript"/>
          <w14:ligatures w14:val="none"/>
        </w:rPr>
        <w:t>3</w:t>
      </w:r>
    </w:p>
    <w:p w14:paraId="77EB49A2" w14:textId="77777777" w:rsidR="00436168" w:rsidRDefault="00CC2293" w:rsidP="00CC2293">
      <w:pPr>
        <w:spacing w:after="0" w:line="240" w:lineRule="auto"/>
        <w:ind w:firstLine="360"/>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The construct also contains </w:t>
      </w:r>
      <w:r w:rsidRPr="006023CF">
        <w:rPr>
          <w:rFonts w:ascii="Times New Roman" w:eastAsia="Times New Roman" w:hAnsi="Times New Roman" w:cs="Times New Roman"/>
          <w:color w:val="000000"/>
          <w:kern w:val="0"/>
          <w:sz w:val="22"/>
          <w:szCs w:val="22"/>
          <w14:ligatures w14:val="none"/>
        </w:rPr>
        <w:t xml:space="preserve">Ubr1, a degron tag </w:t>
      </w:r>
      <w:r>
        <w:rPr>
          <w:rFonts w:ascii="Times New Roman" w:eastAsia="Times New Roman" w:hAnsi="Times New Roman" w:cs="Times New Roman"/>
          <w:color w:val="000000"/>
          <w:kern w:val="0"/>
          <w:sz w:val="22"/>
          <w:szCs w:val="22"/>
          <w14:ligatures w14:val="none"/>
        </w:rPr>
        <w:t>that ensures fast degradation (Varshavsky, 2019) upon TRAM domain exhaustion and TF localization to the nucleus (Fig. 2d).</w:t>
      </w:r>
    </w:p>
    <w:tbl>
      <w:tblPr>
        <w:tblStyle w:val="TableGrid"/>
        <w:tblpPr w:topFromText="144" w:horzAnchor="page" w:tblpXSpec="center" w:tblpYSpec="bottom"/>
        <w:tblOverlap w:val="never"/>
        <w:tblW w:w="998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0"/>
        <w:gridCol w:w="3775"/>
      </w:tblGrid>
      <w:tr w:rsidR="00436168" w:rsidRPr="00133B53" w14:paraId="5264A845" w14:textId="77777777" w:rsidTr="00182BEE">
        <w:tc>
          <w:tcPr>
            <w:tcW w:w="6210" w:type="dxa"/>
            <w:vAlign w:val="bottom"/>
          </w:tcPr>
          <w:p w14:paraId="1874CFCE" w14:textId="77777777" w:rsidR="00436168" w:rsidRDefault="00436168" w:rsidP="00182BEE">
            <w:pPr>
              <w:spacing w:before="240" w:after="100"/>
              <w:jc w:val="center"/>
              <w:rPr>
                <w:rFonts w:ascii="Times New Roman" w:eastAsia="Times New Roman" w:hAnsi="Times New Roman" w:cs="Times New Roman"/>
                <w:color w:val="000000"/>
                <w:kern w:val="0"/>
                <w:sz w:val="22"/>
                <w:szCs w:val="22"/>
                <w14:ligatures w14:val="none"/>
              </w:rPr>
            </w:pPr>
            <w:r w:rsidRPr="006023CF">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7A983BE6" wp14:editId="3D3EE8C8">
                  <wp:extent cx="3791824" cy="3595114"/>
                  <wp:effectExtent l="0" t="0" r="5715" b="0"/>
                  <wp:docPr id="234172180" name="Picture 7" descr="A diagram of a dna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72180" name="Picture 7" descr="A diagram of a dna sequence&#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r="37460"/>
                          <a:stretch>
                            <a:fillRect/>
                          </a:stretch>
                        </pic:blipFill>
                        <pic:spPr bwMode="auto">
                          <a:xfrm>
                            <a:off x="0" y="0"/>
                            <a:ext cx="3826982" cy="36284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75" w:type="dxa"/>
            <w:vAlign w:val="center"/>
          </w:tcPr>
          <w:p w14:paraId="5454C05E" w14:textId="77777777" w:rsidR="00436168" w:rsidRPr="00133B53" w:rsidRDefault="00436168" w:rsidP="00182BEE">
            <w:pPr>
              <w:jc w:val="both"/>
              <w:rPr>
                <w:rFonts w:ascii="Times New Roman" w:eastAsia="Times New Roman" w:hAnsi="Times New Roman" w:cs="Times New Roman"/>
                <w:color w:val="000000"/>
                <w:kern w:val="0"/>
                <w:sz w:val="22"/>
                <w:szCs w:val="22"/>
                <w14:ligatures w14:val="none"/>
              </w:rPr>
            </w:pPr>
            <w:r w:rsidRPr="006023CF">
              <w:rPr>
                <w:rFonts w:eastAsia="Times New Roman" w:cs="Times New Roman"/>
                <w:b/>
                <w:bCs/>
                <w:color w:val="000000"/>
                <w:kern w:val="0"/>
                <w:sz w:val="22"/>
                <w:szCs w:val="22"/>
                <w14:ligatures w14:val="none"/>
              </w:rPr>
              <w:t>Figure 2: Schematic of TRAM Traffic</w:t>
            </w:r>
            <w:r w:rsidRPr="00625B46">
              <w:rPr>
                <w:rFonts w:eastAsia="Times New Roman" w:cs="Times New Roman"/>
                <w:b/>
                <w:bCs/>
                <w:color w:val="000000"/>
                <w:kern w:val="0"/>
                <w:sz w:val="22"/>
                <w:szCs w:val="22"/>
                <w14:ligatures w14:val="none"/>
              </w:rPr>
              <w:t>k</w:t>
            </w:r>
            <w:r w:rsidRPr="006023CF">
              <w:rPr>
                <w:rFonts w:eastAsia="Times New Roman" w:cs="Times New Roman"/>
                <w:b/>
                <w:bCs/>
                <w:color w:val="000000"/>
                <w:kern w:val="0"/>
                <w:sz w:val="22"/>
                <w:szCs w:val="22"/>
                <w14:ligatures w14:val="none"/>
              </w:rPr>
              <w:t>ing</w:t>
            </w:r>
            <w:r w:rsidRPr="00625B46">
              <w:rPr>
                <w:rFonts w:eastAsia="Times New Roman" w:cs="Times New Roman"/>
                <w:b/>
                <w:bCs/>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TRAM is a tunable, physically separated sequential protease pathway. </w:t>
            </w:r>
            <w:proofErr w:type="gramStart"/>
            <w:r>
              <w:rPr>
                <w:rFonts w:ascii="Times New Roman" w:eastAsia="Times New Roman" w:hAnsi="Times New Roman" w:cs="Times New Roman"/>
                <w:b/>
                <w:bCs/>
                <w:color w:val="000000"/>
                <w:kern w:val="0"/>
                <w:sz w:val="22"/>
                <w:szCs w:val="22"/>
                <w14:ligatures w14:val="none"/>
              </w:rPr>
              <w:t>a,</w:t>
            </w:r>
            <w:proofErr w:type="gramEnd"/>
            <w:r>
              <w:rPr>
                <w:rFonts w:ascii="Times New Roman" w:eastAsia="Times New Roman" w:hAnsi="Times New Roman" w:cs="Times New Roman"/>
                <w:color w:val="000000"/>
                <w:kern w:val="0"/>
                <w:sz w:val="22"/>
                <w:szCs w:val="22"/>
                <w14:ligatures w14:val="none"/>
              </w:rPr>
              <w:t xml:space="preserve"> Terminal MTS sequences induce trafficking to the mitochondrial membrane, where MTS ligand-binding brings TF-TRAM constructs proximal to membrane-localized TEV protease </w:t>
            </w:r>
            <w:r>
              <w:rPr>
                <w:rFonts w:ascii="Times New Roman" w:eastAsia="Times New Roman" w:hAnsi="Times New Roman" w:cs="Times New Roman"/>
                <w:b/>
                <w:bCs/>
                <w:color w:val="000000"/>
                <w:kern w:val="0"/>
                <w:sz w:val="22"/>
                <w:szCs w:val="22"/>
                <w14:ligatures w14:val="none"/>
              </w:rPr>
              <w:t>b,</w:t>
            </w:r>
            <w:r>
              <w:rPr>
                <w:rFonts w:ascii="Times New Roman" w:eastAsia="Times New Roman" w:hAnsi="Times New Roman" w:cs="Times New Roman"/>
                <w:color w:val="000000"/>
                <w:kern w:val="0"/>
                <w:sz w:val="22"/>
                <w:szCs w:val="22"/>
                <w14:ligatures w14:val="none"/>
              </w:rPr>
              <w:t xml:space="preserve"> TEV mediated proteolytic cleavage exposes NLS sequence (now terminal), inducing nuclear membrane trafficking. A mirrored NLS ligand-binding event localizes the TF-TRAM construct nearby to membrane-localized TVMV protease. </w:t>
            </w:r>
            <w:r>
              <w:rPr>
                <w:rFonts w:ascii="Times New Roman" w:eastAsia="Times New Roman" w:hAnsi="Times New Roman" w:cs="Times New Roman"/>
                <w:color w:val="000000"/>
                <w:kern w:val="0"/>
                <w:sz w:val="22"/>
                <w:szCs w:val="22"/>
                <w14:ligatures w14:val="none"/>
              </w:rPr>
              <w:br/>
            </w:r>
            <w:r>
              <w:rPr>
                <w:rFonts w:ascii="Times New Roman" w:eastAsia="Times New Roman" w:hAnsi="Times New Roman" w:cs="Times New Roman"/>
                <w:b/>
                <w:bCs/>
                <w:color w:val="000000"/>
                <w:kern w:val="0"/>
                <w:sz w:val="22"/>
                <w:szCs w:val="22"/>
                <w14:ligatures w14:val="none"/>
              </w:rPr>
              <w:t xml:space="preserve">c, </w:t>
            </w:r>
            <w:r>
              <w:rPr>
                <w:rFonts w:ascii="Times New Roman" w:eastAsia="Times New Roman" w:hAnsi="Times New Roman" w:cs="Times New Roman"/>
                <w:color w:val="000000"/>
                <w:kern w:val="0"/>
                <w:sz w:val="22"/>
                <w:szCs w:val="22"/>
                <w14:ligatures w14:val="none"/>
              </w:rPr>
              <w:t xml:space="preserve">TVMV mediated proteolytic cleavage reveals underlying TRAM domains if they are present, inducing another cycle of trafficking and TEV/TVMV cleavage. </w:t>
            </w:r>
            <w:r>
              <w:rPr>
                <w:rFonts w:ascii="Times New Roman" w:eastAsia="Times New Roman" w:hAnsi="Times New Roman" w:cs="Times New Roman"/>
                <w:b/>
                <w:bCs/>
                <w:color w:val="000000"/>
                <w:kern w:val="0"/>
                <w:sz w:val="22"/>
                <w:szCs w:val="22"/>
                <w14:ligatures w14:val="none"/>
              </w:rPr>
              <w:t>d,</w:t>
            </w:r>
            <w:r>
              <w:rPr>
                <w:rFonts w:ascii="Times New Roman" w:eastAsia="Times New Roman" w:hAnsi="Times New Roman" w:cs="Times New Roman"/>
                <w:color w:val="000000"/>
                <w:kern w:val="0"/>
                <w:sz w:val="22"/>
                <w:szCs w:val="22"/>
                <w14:ligatures w14:val="none"/>
              </w:rPr>
              <w:t xml:space="preserve"> </w:t>
            </w:r>
            <w:proofErr w:type="gramStart"/>
            <w:r>
              <w:rPr>
                <w:rFonts w:ascii="Times New Roman" w:eastAsia="Times New Roman" w:hAnsi="Times New Roman" w:cs="Times New Roman"/>
                <w:color w:val="000000"/>
                <w:kern w:val="0"/>
                <w:sz w:val="22"/>
                <w:szCs w:val="22"/>
                <w14:ligatures w14:val="none"/>
              </w:rPr>
              <w:t>Upon</w:t>
            </w:r>
            <w:proofErr w:type="gramEnd"/>
            <w:r>
              <w:rPr>
                <w:rFonts w:ascii="Times New Roman" w:eastAsia="Times New Roman" w:hAnsi="Times New Roman" w:cs="Times New Roman"/>
                <w:color w:val="000000"/>
                <w:kern w:val="0"/>
                <w:sz w:val="22"/>
                <w:szCs w:val="22"/>
                <w14:ligatures w14:val="none"/>
              </w:rPr>
              <w:t xml:space="preserve"> exhaustion of all TRAM domains, the TF-Ubr1 construct is exposed and trafficked into the nucleus for transcriptional modulation and degradation.</w:t>
            </w:r>
          </w:p>
        </w:tc>
      </w:tr>
    </w:tbl>
    <w:p w14:paraId="44B0F1D5" w14:textId="77777777" w:rsidR="00CC2293" w:rsidRPr="00625B46" w:rsidRDefault="00CC2293" w:rsidP="00CC2293">
      <w:pPr>
        <w:spacing w:before="240" w:after="100" w:line="240" w:lineRule="auto"/>
        <w:jc w:val="both"/>
        <w:outlineLvl w:val="1"/>
        <w:rPr>
          <w:rFonts w:eastAsia="Times New Roman" w:cs="Times New Roman"/>
          <w:b/>
          <w:bCs/>
          <w:kern w:val="0"/>
          <w:sz w:val="36"/>
          <w:szCs w:val="36"/>
          <w14:ligatures w14:val="none"/>
        </w:rPr>
      </w:pPr>
      <w:r w:rsidRPr="00625B46">
        <w:rPr>
          <w:rFonts w:eastAsia="Times New Roman" w:cs="Times New Roman"/>
          <w:b/>
          <w:bCs/>
          <w:color w:val="000000"/>
          <w:kern w:val="0"/>
          <w14:ligatures w14:val="none"/>
        </w:rPr>
        <w:t>3    Methods</w:t>
      </w:r>
    </w:p>
    <w:p w14:paraId="7D4CB16D" w14:textId="5C40C3DB" w:rsidR="00436168" w:rsidRDefault="00CC2293" w:rsidP="00436168">
      <w:pPr>
        <w:spacing w:after="100" w:line="240" w:lineRule="auto"/>
        <w:ind w:firstLine="360"/>
        <w:jc w:val="both"/>
        <w:rPr>
          <w:rFonts w:ascii="Times New Roman" w:eastAsia="Times New Roman" w:hAnsi="Times New Roman" w:cs="Times New Roman"/>
          <w:color w:val="000000"/>
          <w:kern w:val="0"/>
          <w:sz w:val="22"/>
          <w:szCs w:val="22"/>
          <w14:ligatures w14:val="none"/>
        </w:rPr>
      </w:pPr>
      <w:r w:rsidRPr="006023CF">
        <w:rPr>
          <w:rFonts w:ascii="Times New Roman" w:eastAsia="Times New Roman" w:hAnsi="Times New Roman" w:cs="Times New Roman"/>
          <w:color w:val="000000"/>
          <w:kern w:val="0"/>
          <w:sz w:val="22"/>
          <w:szCs w:val="22"/>
          <w14:ligatures w14:val="none"/>
        </w:rPr>
        <w:t>To focus on circuit-level behavior as opposed to</w:t>
      </w:r>
      <w:r>
        <w:rPr>
          <w:rFonts w:ascii="Times New Roman" w:eastAsia="Times New Roman" w:hAnsi="Times New Roman" w:cs="Times New Roman"/>
          <w:color w:val="000000"/>
          <w:kern w:val="0"/>
          <w:sz w:val="22"/>
          <w:szCs w:val="22"/>
          <w14:ligatures w14:val="none"/>
        </w:rPr>
        <w:t xml:space="preserve"> the complexities of</w:t>
      </w:r>
      <w:r w:rsidRPr="006023CF">
        <w:rPr>
          <w:rFonts w:ascii="Times New Roman" w:eastAsia="Times New Roman" w:hAnsi="Times New Roman" w:cs="Times New Roman"/>
          <w:color w:val="000000"/>
          <w:kern w:val="0"/>
          <w:sz w:val="22"/>
          <w:szCs w:val="22"/>
          <w14:ligatures w14:val="none"/>
        </w:rPr>
        <w:t xml:space="preserve"> biochemical implementation, I make </w:t>
      </w:r>
      <w:r>
        <w:rPr>
          <w:rFonts w:ascii="Times New Roman" w:eastAsia="Times New Roman" w:hAnsi="Times New Roman" w:cs="Times New Roman"/>
          <w:color w:val="000000"/>
          <w:kern w:val="0"/>
          <w:sz w:val="22"/>
          <w:szCs w:val="22"/>
          <w14:ligatures w14:val="none"/>
        </w:rPr>
        <w:t>four</w:t>
      </w:r>
      <w:r w:rsidRPr="006023CF">
        <w:rPr>
          <w:rFonts w:ascii="Times New Roman" w:eastAsia="Times New Roman" w:hAnsi="Times New Roman" w:cs="Times New Roman"/>
          <w:color w:val="000000"/>
          <w:kern w:val="0"/>
          <w:sz w:val="22"/>
          <w:szCs w:val="22"/>
          <w14:ligatures w14:val="none"/>
        </w:rPr>
        <w:t xml:space="preserve"> simplifying assumptions:</w:t>
      </w:r>
    </w:p>
    <w:p w14:paraId="40DF0D50" w14:textId="77777777" w:rsidR="00436168" w:rsidRDefault="00436168" w:rsidP="00625B46">
      <w:pPr>
        <w:pStyle w:val="ListParagraph"/>
        <w:numPr>
          <w:ilvl w:val="0"/>
          <w:numId w:val="6"/>
        </w:numPr>
        <w:spacing w:after="120" w:line="240" w:lineRule="auto"/>
        <w:ind w:left="345" w:hanging="86"/>
        <w:contextualSpacing w:val="0"/>
        <w:jc w:val="both"/>
        <w:rPr>
          <w:rFonts w:ascii="Times New Roman" w:eastAsia="Times New Roman" w:hAnsi="Times New Roman" w:cs="Times New Roman"/>
          <w:color w:val="000000"/>
          <w:kern w:val="0"/>
          <w:sz w:val="22"/>
          <w:szCs w:val="22"/>
          <w14:ligatures w14:val="none"/>
        </w:rPr>
      </w:pPr>
      <w:r w:rsidRPr="00625B46">
        <w:rPr>
          <w:rFonts w:ascii="Times New Roman" w:eastAsia="Times New Roman" w:hAnsi="Times New Roman" w:cs="Times New Roman"/>
          <w:i/>
          <w:iCs/>
          <w:color w:val="000000"/>
          <w:kern w:val="0"/>
          <w:sz w:val="22"/>
          <w:szCs w:val="22"/>
          <w14:ligatures w14:val="none"/>
        </w:rPr>
        <w:t>Only the outermost cellular localization sequence is recognized</w:t>
      </w:r>
      <w:r w:rsidRPr="00625B46">
        <w:rPr>
          <w:rFonts w:ascii="Times New Roman" w:eastAsia="Times New Roman" w:hAnsi="Times New Roman" w:cs="Times New Roman"/>
          <w:color w:val="000000"/>
          <w:kern w:val="0"/>
          <w:sz w:val="22"/>
          <w:szCs w:val="22"/>
          <w14:ligatures w14:val="none"/>
        </w:rPr>
        <w:t>.</w:t>
      </w:r>
      <w:r w:rsidRPr="00AE1D5E">
        <w:rPr>
          <w:rFonts w:ascii="Times New Roman" w:eastAsia="Times New Roman" w:hAnsi="Times New Roman" w:cs="Times New Roman"/>
          <w:color w:val="000000"/>
          <w:kern w:val="0"/>
          <w:sz w:val="22"/>
          <w:szCs w:val="22"/>
          <w14:ligatures w14:val="none"/>
        </w:rPr>
        <w:t xml:space="preserve"> Ensures sequential TRAM domain cleavage</w:t>
      </w:r>
      <w:r>
        <w:rPr>
          <w:rFonts w:ascii="Times New Roman" w:eastAsia="Times New Roman" w:hAnsi="Times New Roman" w:cs="Times New Roman"/>
          <w:color w:val="000000"/>
          <w:kern w:val="0"/>
          <w:sz w:val="22"/>
          <w:szCs w:val="22"/>
          <w14:ligatures w14:val="none"/>
        </w:rPr>
        <w:t>.</w:t>
      </w:r>
    </w:p>
    <w:p w14:paraId="480E7AFF" w14:textId="6DFE1846" w:rsidR="00436168" w:rsidRDefault="00436168" w:rsidP="00625B46">
      <w:pPr>
        <w:pStyle w:val="ListParagraph"/>
        <w:numPr>
          <w:ilvl w:val="0"/>
          <w:numId w:val="6"/>
        </w:numPr>
        <w:spacing w:after="120" w:line="240" w:lineRule="auto"/>
        <w:ind w:left="345" w:hanging="86"/>
        <w:contextualSpacing w:val="0"/>
        <w:jc w:val="both"/>
        <w:rPr>
          <w:rFonts w:ascii="Times New Roman" w:eastAsia="Times New Roman" w:hAnsi="Times New Roman" w:cs="Times New Roman"/>
          <w:color w:val="000000"/>
          <w:kern w:val="0"/>
          <w:sz w:val="22"/>
          <w:szCs w:val="22"/>
          <w14:ligatures w14:val="none"/>
        </w:rPr>
      </w:pPr>
      <w:r w:rsidRPr="00625B46">
        <w:rPr>
          <w:rFonts w:ascii="Times New Roman" w:eastAsia="Times New Roman" w:hAnsi="Times New Roman" w:cs="Times New Roman"/>
          <w:i/>
          <w:iCs/>
          <w:color w:val="000000"/>
          <w:kern w:val="0"/>
          <w:sz w:val="22"/>
          <w:szCs w:val="22"/>
          <w14:ligatures w14:val="none"/>
        </w:rPr>
        <w:t>Only the outermost protease cleavage site is accessible</w:t>
      </w:r>
      <w:r w:rsidRPr="00625B46">
        <w:rPr>
          <w:rFonts w:ascii="Times New Roman" w:eastAsia="Times New Roman" w:hAnsi="Times New Roman" w:cs="Times New Roman"/>
          <w:color w:val="000000"/>
          <w:kern w:val="0"/>
          <w:sz w:val="22"/>
          <w:szCs w:val="22"/>
          <w14:ligatures w14:val="none"/>
        </w:rPr>
        <w:t>.</w:t>
      </w:r>
      <w:r w:rsidRPr="00AE1D5E">
        <w:rPr>
          <w:rFonts w:ascii="Times New Roman" w:eastAsia="Times New Roman" w:hAnsi="Times New Roman" w:cs="Times New Roman"/>
          <w:color w:val="000000"/>
          <w:kern w:val="0"/>
          <w:sz w:val="22"/>
          <w:szCs w:val="22"/>
          <w14:ligatures w14:val="none"/>
        </w:rPr>
        <w:t xml:space="preserve"> </w:t>
      </w:r>
      <w:r w:rsidR="00625B46">
        <w:rPr>
          <w:rFonts w:ascii="Times New Roman" w:eastAsia="Times New Roman" w:hAnsi="Times New Roman" w:cs="Times New Roman"/>
          <w:color w:val="000000"/>
          <w:kern w:val="0"/>
          <w:sz w:val="22"/>
          <w:szCs w:val="22"/>
          <w14:ligatures w14:val="none"/>
        </w:rPr>
        <w:t>N</w:t>
      </w:r>
      <w:r w:rsidRPr="00AE1D5E">
        <w:rPr>
          <w:rFonts w:ascii="Times New Roman" w:eastAsia="Times New Roman" w:hAnsi="Times New Roman" w:cs="Times New Roman"/>
          <w:color w:val="000000"/>
          <w:kern w:val="0"/>
          <w:sz w:val="22"/>
          <w:szCs w:val="22"/>
          <w14:ligatures w14:val="none"/>
        </w:rPr>
        <w:t>-terminal protease cleavage sites are too distal from the protease for activity.</w:t>
      </w:r>
    </w:p>
    <w:p w14:paraId="6E9166AB" w14:textId="6DD876DA" w:rsidR="00436168" w:rsidRPr="00AE1D5E" w:rsidRDefault="00436168" w:rsidP="00625B46">
      <w:pPr>
        <w:pStyle w:val="ListParagraph"/>
        <w:numPr>
          <w:ilvl w:val="0"/>
          <w:numId w:val="6"/>
        </w:numPr>
        <w:spacing w:after="120" w:line="240" w:lineRule="auto"/>
        <w:ind w:left="345" w:hanging="86"/>
        <w:contextualSpacing w:val="0"/>
        <w:jc w:val="both"/>
        <w:rPr>
          <w:rFonts w:ascii="Times New Roman" w:eastAsia="Times New Roman" w:hAnsi="Times New Roman" w:cs="Times New Roman"/>
          <w:color w:val="000000"/>
          <w:kern w:val="0"/>
          <w:sz w:val="22"/>
          <w:szCs w:val="22"/>
          <w14:ligatures w14:val="none"/>
        </w:rPr>
      </w:pPr>
      <w:r w:rsidRPr="00625B46">
        <w:rPr>
          <w:rFonts w:ascii="Times New Roman" w:eastAsia="Times New Roman" w:hAnsi="Times New Roman" w:cs="Times New Roman"/>
          <w:i/>
          <w:iCs/>
          <w:color w:val="000000"/>
          <w:kern w:val="0"/>
          <w:sz w:val="22"/>
          <w:szCs w:val="22"/>
          <w14:ligatures w14:val="none"/>
        </w:rPr>
        <w:t>The TF cannot enter the nucleus until all TRAM domains have been removed</w:t>
      </w:r>
      <w:r w:rsidRPr="00625B46">
        <w:rPr>
          <w:rFonts w:ascii="Times New Roman" w:eastAsia="Times New Roman" w:hAnsi="Times New Roman" w:cs="Times New Roman"/>
          <w:color w:val="000000"/>
          <w:kern w:val="0"/>
          <w:sz w:val="22"/>
          <w:szCs w:val="22"/>
          <w14:ligatures w14:val="none"/>
        </w:rPr>
        <w:t>.</w:t>
      </w:r>
      <w:r w:rsidRPr="00AE1D5E">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Ensures cleaves of all TRAM domains</w:t>
      </w:r>
      <w:r w:rsidR="00625B46" w:rsidRPr="00625B46">
        <w:rPr>
          <w:rFonts w:ascii="Times New Roman" w:eastAsia="Times New Roman" w:hAnsi="Times New Roman" w:cs="Times New Roman"/>
          <w:color w:val="000000"/>
          <w:kern w:val="0"/>
          <w:sz w:val="22"/>
          <w:szCs w:val="22"/>
          <w14:ligatures w14:val="none"/>
        </w:rPr>
        <w:t>.</w:t>
      </w:r>
    </w:p>
    <w:p w14:paraId="5B1CACC0" w14:textId="77777777" w:rsidR="00436168" w:rsidRPr="00AE1D5E" w:rsidRDefault="00436168" w:rsidP="00436168">
      <w:pPr>
        <w:pStyle w:val="ListParagraph"/>
        <w:numPr>
          <w:ilvl w:val="0"/>
          <w:numId w:val="6"/>
        </w:numPr>
        <w:spacing w:line="240" w:lineRule="auto"/>
        <w:ind w:left="348" w:hanging="88"/>
        <w:jc w:val="both"/>
        <w:rPr>
          <w:rFonts w:ascii="Times New Roman" w:eastAsia="Times New Roman" w:hAnsi="Times New Roman" w:cs="Times New Roman"/>
          <w:color w:val="000000"/>
          <w:kern w:val="0"/>
          <w:sz w:val="22"/>
          <w:szCs w:val="22"/>
          <w14:ligatures w14:val="none"/>
        </w:rPr>
      </w:pPr>
      <w:r w:rsidRPr="00625B46">
        <w:rPr>
          <w:rFonts w:ascii="Times New Roman" w:eastAsia="Times New Roman" w:hAnsi="Times New Roman" w:cs="Times New Roman"/>
          <w:i/>
          <w:iCs/>
          <w:color w:val="000000"/>
          <w:kern w:val="0"/>
          <w:sz w:val="22"/>
          <w:szCs w:val="22"/>
          <w14:ligatures w14:val="none"/>
        </w:rPr>
        <w:t>The Ubr1 domain is only active after all TRAM domains have been removed.</w:t>
      </w:r>
      <w:r w:rsidRPr="00AE1D5E">
        <w:rPr>
          <w:rFonts w:ascii="Times New Roman" w:eastAsia="Times New Roman" w:hAnsi="Times New Roman" w:cs="Times New Roman"/>
          <w:color w:val="000000"/>
          <w:kern w:val="0"/>
          <w:sz w:val="22"/>
          <w:szCs w:val="22"/>
          <w14:ligatures w14:val="none"/>
        </w:rPr>
        <w:t xml:space="preserve"> TF-TRAM construct persist</w:t>
      </w:r>
      <w:r>
        <w:rPr>
          <w:rFonts w:ascii="Times New Roman" w:eastAsia="Times New Roman" w:hAnsi="Times New Roman" w:cs="Times New Roman"/>
          <w:color w:val="000000"/>
          <w:kern w:val="0"/>
          <w:sz w:val="22"/>
          <w:szCs w:val="22"/>
          <w14:ligatures w14:val="none"/>
        </w:rPr>
        <w:t>ence</w:t>
      </w:r>
      <w:r w:rsidRPr="00AE1D5E">
        <w:rPr>
          <w:rFonts w:ascii="Times New Roman" w:eastAsia="Times New Roman" w:hAnsi="Times New Roman" w:cs="Times New Roman"/>
          <w:color w:val="000000"/>
          <w:kern w:val="0"/>
          <w:sz w:val="22"/>
          <w:szCs w:val="22"/>
          <w14:ligatures w14:val="none"/>
        </w:rPr>
        <w:t xml:space="preserve"> in the cytosol until all TRAM domains have been removed.</w:t>
      </w:r>
    </w:p>
    <w:p w14:paraId="68850175" w14:textId="77777777" w:rsidR="00436168" w:rsidRDefault="00436168" w:rsidP="00436168">
      <w:pPr>
        <w:spacing w:line="240" w:lineRule="auto"/>
        <w:ind w:firstLine="360"/>
        <w:jc w:val="both"/>
        <w:rPr>
          <w:rFonts w:ascii="Times New Roman" w:eastAsia="Times New Roman" w:hAnsi="Times New Roman" w:cs="Times New Roman"/>
          <w:b/>
          <w:bCs/>
          <w:i/>
          <w:iCs/>
          <w:color w:val="000000"/>
          <w:kern w:val="0"/>
          <w:sz w:val="22"/>
          <w:szCs w:val="22"/>
          <w14:ligatures w14:val="none"/>
        </w:rPr>
      </w:pPr>
      <w:r w:rsidRPr="006023CF">
        <w:rPr>
          <w:rFonts w:ascii="Times New Roman" w:eastAsia="Times New Roman" w:hAnsi="Times New Roman" w:cs="Times New Roman"/>
          <w:color w:val="000000"/>
          <w:kern w:val="0"/>
          <w:sz w:val="22"/>
          <w:szCs w:val="22"/>
          <w14:ligatures w14:val="none"/>
        </w:rPr>
        <w:t>These principles protein engineering and biochemical implementation for the future, allowing this work to focus on evaluating the merits of sub-cellular transcription factor trafficking for time-delay circuits in synthetic biology.</w:t>
      </w:r>
      <w:r w:rsidRPr="00CC2293">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color w:val="000000"/>
          <w:kern w:val="0"/>
          <w:sz w:val="22"/>
          <w:szCs w:val="22"/>
          <w14:ligatures w14:val="none"/>
        </w:rPr>
        <w:t>I model TRAM delays as sequential trafficking between nucleus and mitochondria, with each cycle adding predictable delay</w:t>
      </w:r>
      <w:r>
        <w:rPr>
          <w:rFonts w:ascii="Times New Roman" w:eastAsia="Times New Roman" w:hAnsi="Times New Roman" w:cs="Times New Roman"/>
          <w:color w:val="000000"/>
          <w:kern w:val="0"/>
          <w:sz w:val="22"/>
          <w:szCs w:val="22"/>
          <w14:ligatures w14:val="none"/>
        </w:rPr>
        <w:t xml:space="preserve"> and enabling sequential trafficking and proteolytic cleavage.</w:t>
      </w:r>
      <w:r w:rsidRPr="00436168">
        <w:rPr>
          <w:rFonts w:ascii="Times New Roman" w:eastAsia="Times New Roman" w:hAnsi="Times New Roman" w:cs="Times New Roman"/>
          <w:b/>
          <w:bCs/>
          <w:i/>
          <w:iCs/>
          <w:color w:val="000000"/>
          <w:kern w:val="0"/>
          <w:sz w:val="22"/>
          <w:szCs w:val="22"/>
          <w14:ligatures w14:val="none"/>
        </w:rPr>
        <w:t xml:space="preserve"> </w:t>
      </w:r>
    </w:p>
    <w:p w14:paraId="0DFDE2AD" w14:textId="47F628F8" w:rsidR="00436168" w:rsidRPr="00625B46" w:rsidRDefault="00436168" w:rsidP="00625B46">
      <w:pPr>
        <w:rPr>
          <w:rFonts w:ascii="Times New Roman" w:eastAsia="Times New Roman" w:hAnsi="Times New Roman" w:cs="Times New Roman"/>
          <w:b/>
          <w:bCs/>
          <w:i/>
          <w:iCs/>
          <w:color w:val="000000"/>
          <w:kern w:val="0"/>
          <w:sz w:val="22"/>
          <w:szCs w:val="22"/>
          <w14:ligatures w14:val="none"/>
        </w:rPr>
      </w:pPr>
      <w:r>
        <w:rPr>
          <w:rFonts w:ascii="Times New Roman" w:eastAsia="Times New Roman" w:hAnsi="Times New Roman" w:cs="Times New Roman"/>
          <w:b/>
          <w:bCs/>
          <w:i/>
          <w:iCs/>
          <w:color w:val="000000"/>
          <w:kern w:val="0"/>
          <w:sz w:val="22"/>
          <w:szCs w:val="22"/>
          <w14:ligatures w14:val="none"/>
        </w:rPr>
        <w:br w:type="page"/>
      </w:r>
      <w:r w:rsidRPr="006023CF">
        <w:rPr>
          <w:rFonts w:eastAsia="Times New Roman" w:cs="Times New Roman"/>
          <w:b/>
          <w:bCs/>
          <w:i/>
          <w:iCs/>
          <w:color w:val="000000"/>
          <w:kern w:val="0"/>
          <w:sz w:val="22"/>
          <w:szCs w:val="22"/>
          <w14:ligatures w14:val="none"/>
        </w:rPr>
        <w:lastRenderedPageBreak/>
        <w:t>3</w:t>
      </w:r>
      <w:r w:rsidRPr="00625B46">
        <w:rPr>
          <w:rFonts w:eastAsia="Times New Roman" w:cs="Times New Roman"/>
          <w:b/>
          <w:bCs/>
          <w:i/>
          <w:iCs/>
          <w:color w:val="000000"/>
          <w:kern w:val="0"/>
          <w:sz w:val="22"/>
          <w:szCs w:val="22"/>
          <w14:ligatures w14:val="none"/>
        </w:rPr>
        <w:t xml:space="preserve">.1 </w:t>
      </w:r>
      <w:r w:rsidRPr="006023CF">
        <w:rPr>
          <w:rFonts w:eastAsia="Times New Roman" w:cs="Times New Roman"/>
          <w:b/>
          <w:bCs/>
          <w:i/>
          <w:iCs/>
          <w:color w:val="000000"/>
          <w:kern w:val="0"/>
          <w:sz w:val="22"/>
          <w:szCs w:val="22"/>
          <w14:ligatures w14:val="none"/>
        </w:rPr>
        <w:t>Basic TRAM Model</w:t>
      </w:r>
    </w:p>
    <w:p w14:paraId="1DCAB76E" w14:textId="5C9562F1" w:rsidR="00436168" w:rsidRDefault="00625B46" w:rsidP="00625B46">
      <w:pPr>
        <w:pStyle w:val="NormalWeb"/>
        <w:spacing w:before="0" w:beforeAutospacing="0" w:after="0" w:afterAutospacing="0"/>
        <w:ind w:firstLine="360"/>
        <w:jc w:val="both"/>
      </w:pPr>
      <w:r w:rsidRPr="00625B46">
        <w:rPr>
          <w:color w:val="000000"/>
          <w:sz w:val="22"/>
          <w:szCs w:val="22"/>
        </w:rPr>
        <w:t>I model TRAM delays as sequential trafficking between nucleus and mitochondria, with each cycle adding predictable delay and enabling sequential trafficking and proteolytic cleavage.</w:t>
      </w:r>
    </w:p>
    <w:tbl>
      <w:tblPr>
        <w:tblStyle w:val="TableGrid"/>
        <w:tblpPr w:leftFromText="180" w:rightFromText="180" w:vertAnchor="text" w:horzAnchor="margin" w:tblpY="219"/>
        <w:tblW w:w="4500" w:type="dxa"/>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3960"/>
        <w:gridCol w:w="540"/>
      </w:tblGrid>
      <w:tr w:rsidR="00625B46" w14:paraId="27F9E44F" w14:textId="77777777" w:rsidTr="00625B46">
        <w:tc>
          <w:tcPr>
            <w:tcW w:w="3960" w:type="dxa"/>
          </w:tcPr>
          <w:p w14:paraId="2D234310" w14:textId="77777777" w:rsidR="00436168" w:rsidRPr="00F65AF8" w:rsidRDefault="00436168" w:rsidP="00436168">
            <w:pPr>
              <w:spacing w:after="200"/>
              <w:jc w:val="center"/>
              <w:rPr>
                <w:rFonts w:ascii="Times New Roman" w:eastAsia="Times New Roman" w:hAnsi="Times New Roman" w:cs="Times New Roman"/>
                <w:kern w:val="0"/>
                <w:sz w:val="20"/>
                <w:szCs w:val="20"/>
                <w14:ligatures w14:val="none"/>
              </w:rPr>
            </w:pPr>
            <m:oMathPara>
              <m:oMath>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m</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m</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m:t>
                    </m:r>
                    <m:d>
                      <m:dPr>
                        <m:ctrlPr>
                          <w:rPr>
                            <w:rFonts w:ascii="Cambria Math" w:eastAsia="Times New Roman" w:hAnsi="Cambria Math" w:cs="Times New Roman"/>
                            <w:i/>
                            <w:color w:val="000000"/>
                            <w:kern w:val="0"/>
                            <w:sz w:val="18"/>
                            <w:szCs w:val="18"/>
                            <w14:ligatures w14:val="none"/>
                          </w:rPr>
                        </m:ctrlPr>
                      </m:dPr>
                      <m:e>
                        <m:r>
                          <w:rPr>
                            <w:rFonts w:ascii="Cambria Math" w:eastAsia="Times New Roman" w:hAnsi="Cambria Math" w:cs="Times New Roman"/>
                            <w:color w:val="000000"/>
                            <w:kern w:val="0"/>
                            <w:sz w:val="18"/>
                            <w:szCs w:val="18"/>
                            <w14:ligatures w14:val="none"/>
                          </w:rPr>
                          <m:t>n-1</m:t>
                        </m:r>
                      </m:e>
                    </m:d>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→…→TF</m:t>
                </m:r>
              </m:oMath>
            </m:oMathPara>
          </w:p>
        </w:tc>
        <w:tc>
          <w:tcPr>
            <w:tcW w:w="540" w:type="dxa"/>
            <w:vAlign w:val="center"/>
          </w:tcPr>
          <w:p w14:paraId="3CD08E8F" w14:textId="77777777" w:rsidR="00436168" w:rsidRPr="009A572B" w:rsidRDefault="00436168" w:rsidP="00625B46">
            <w:pPr>
              <w:spacing w:after="100"/>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(0)</w:t>
            </w:r>
          </w:p>
        </w:tc>
      </w:tr>
    </w:tbl>
    <w:p w14:paraId="6B6C83B1" w14:textId="553FDC93" w:rsidR="00436168" w:rsidRDefault="00436168" w:rsidP="00436168">
      <w:pPr>
        <w:spacing w:after="0" w:line="240" w:lineRule="auto"/>
        <w:ind w:firstLine="360"/>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For definitions, see Supplementary Table 2. In compositor form, each trafficking and proteolytic processing step is converted into an ordinary differential equation (ODE):</w:t>
      </w:r>
    </w:p>
    <w:p w14:paraId="118F7E86" w14:textId="77777777" w:rsidR="00436168" w:rsidRDefault="00436168" w:rsidP="00436168">
      <w:pPr>
        <w:spacing w:after="0" w:line="240" w:lineRule="auto"/>
        <w:jc w:val="both"/>
        <w:rPr>
          <w:rFonts w:ascii="Times New Roman" w:eastAsia="Times New Roman" w:hAnsi="Times New Roman" w:cs="Times New Roman"/>
          <w:color w:val="000000"/>
          <w:kern w:val="0"/>
          <w:sz w:val="22"/>
          <w:szCs w:val="22"/>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0" w:type="dxa"/>
          <w:bottom w:w="58" w:type="dxa"/>
          <w:right w:w="0" w:type="dxa"/>
        </w:tblCellMar>
        <w:tblLook w:val="04A0" w:firstRow="1" w:lastRow="0" w:firstColumn="1" w:lastColumn="0" w:noHBand="0" w:noVBand="1"/>
      </w:tblPr>
      <w:tblGrid>
        <w:gridCol w:w="3960"/>
        <w:gridCol w:w="540"/>
      </w:tblGrid>
      <w:tr w:rsidR="00436168" w:rsidRPr="009A572B" w14:paraId="14136663" w14:textId="77777777" w:rsidTr="00625B46">
        <w:tc>
          <w:tcPr>
            <w:tcW w:w="3960" w:type="dxa"/>
            <w:vAlign w:val="center"/>
          </w:tcPr>
          <w:p w14:paraId="0AA45E6C" w14:textId="77777777" w:rsidR="00436168" w:rsidRPr="00F65AF8" w:rsidRDefault="00436168" w:rsidP="00182BEE">
            <w:pPr>
              <w:jc w:val="center"/>
              <w:rPr>
                <w:rFonts w:ascii="Times New Roman" w:eastAsia="Times New Roman" w:hAnsi="Times New Roman" w:cs="Times New Roman"/>
                <w:kern w:val="0"/>
                <w:sz w:val="18"/>
                <w:szCs w:val="18"/>
                <w14:ligatures w14:val="none"/>
              </w:rPr>
            </w:pPr>
            <m:oMathPara>
              <m:oMath>
                <m:f>
                  <m:fPr>
                    <m:ctrlPr>
                      <w:rPr>
                        <w:rFonts w:ascii="Cambria Math" w:eastAsia="Times New Roman" w:hAnsi="Cambria Math" w:cs="Times New Roman"/>
                        <w:i/>
                        <w:color w:val="000000"/>
                        <w:kern w:val="0"/>
                        <w:sz w:val="18"/>
                        <w:szCs w:val="18"/>
                        <w14:ligatures w14:val="none"/>
                      </w:rPr>
                    </m:ctrlPr>
                  </m:fPr>
                  <m:num>
                    <m:r>
                      <w:rPr>
                        <w:rFonts w:ascii="Cambria Math" w:eastAsia="Times New Roman" w:hAnsi="Cambria Math" w:cs="Times New Roman"/>
                        <w:color w:val="000000"/>
                        <w:kern w:val="0"/>
                        <w:sz w:val="18"/>
                        <w:szCs w:val="18"/>
                        <w14:ligatures w14:val="none"/>
                      </w:rPr>
                      <m:t>d</m:t>
                    </m:r>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n</m:t>
                        </m:r>
                      </m:sub>
                    </m:sSub>
                  </m:num>
                  <m:den>
                    <m:r>
                      <w:rPr>
                        <w:rFonts w:ascii="Cambria Math" w:eastAsia="Times New Roman" w:hAnsi="Cambria Math" w:cs="Times New Roman"/>
                        <w:color w:val="000000"/>
                        <w:kern w:val="0"/>
                        <w:sz w:val="18"/>
                        <w:szCs w:val="18"/>
                        <w14:ligatures w14:val="none"/>
                      </w:rPr>
                      <m:t>dt</m:t>
                    </m:r>
                  </m:den>
                </m:f>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tx</m:t>
                    </m:r>
                  </m:sub>
                </m:sSub>
                <m:r>
                  <w:rPr>
                    <w:rFonts w:ascii="Cambria Math" w:eastAsia="Times New Roman" w:hAnsi="Cambria Math" w:cs="Times New Roman"/>
                    <w:color w:val="000000"/>
                    <w:kern w:val="0"/>
                    <w:sz w:val="18"/>
                    <w:szCs w:val="18"/>
                    <w14:ligatures w14:val="none"/>
                  </w:rPr>
                  <m:t>PROM-</m:t>
                </m:r>
                <m:f>
                  <m:fPr>
                    <m:ctrlPr>
                      <w:rPr>
                        <w:rFonts w:ascii="Cambria Math" w:eastAsia="Times New Roman" w:hAnsi="Cambria Math" w:cs="Times New Roman"/>
                        <w:i/>
                        <w:color w:val="000000"/>
                        <w:kern w:val="0"/>
                        <w:sz w:val="18"/>
                        <w:szCs w:val="18"/>
                        <w14:ligatures w14:val="none"/>
                      </w:rPr>
                    </m:ctrlPr>
                  </m:fPr>
                  <m:num>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V</m:t>
                        </m:r>
                      </m:e>
                      <m:sub>
                        <m:r>
                          <w:rPr>
                            <w:rFonts w:ascii="Cambria Math" w:eastAsia="Times New Roman" w:hAnsi="Cambria Math" w:cs="Times New Roman"/>
                            <w:color w:val="000000"/>
                            <w:kern w:val="0"/>
                            <w:sz w:val="18"/>
                            <w:szCs w:val="18"/>
                            <w14:ligatures w14:val="none"/>
                          </w:rPr>
                          <m:t>a</m:t>
                        </m:r>
                      </m:sub>
                    </m:sSub>
                  </m:num>
                  <m:den>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R</m:t>
                        </m:r>
                      </m:e>
                      <m:sub>
                        <m:r>
                          <w:rPr>
                            <w:rFonts w:ascii="Cambria Math" w:eastAsia="Times New Roman" w:hAnsi="Cambria Math" w:cs="Times New Roman"/>
                            <w:color w:val="000000"/>
                            <w:kern w:val="0"/>
                            <w:sz w:val="18"/>
                            <w:szCs w:val="18"/>
                            <w14:ligatures w14:val="none"/>
                          </w:rPr>
                          <m:t>m</m:t>
                        </m:r>
                      </m:sub>
                    </m:sSub>
                  </m:den>
                </m:f>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dTR</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n</m:t>
                    </m:r>
                  </m:sub>
                </m:sSub>
              </m:oMath>
            </m:oMathPara>
          </w:p>
        </w:tc>
        <w:tc>
          <w:tcPr>
            <w:tcW w:w="540" w:type="dxa"/>
            <w:vAlign w:val="center"/>
          </w:tcPr>
          <w:p w14:paraId="5EC704E3" w14:textId="77777777" w:rsidR="00436168" w:rsidRPr="009A572B" w:rsidRDefault="00436168" w:rsidP="00625B46">
            <w:pPr>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(1.1)</w:t>
            </w:r>
          </w:p>
        </w:tc>
      </w:tr>
      <w:tr w:rsidR="00436168" w:rsidRPr="009A572B" w14:paraId="4508BD77" w14:textId="77777777" w:rsidTr="00625B46">
        <w:tc>
          <w:tcPr>
            <w:tcW w:w="3960" w:type="dxa"/>
            <w:vAlign w:val="center"/>
          </w:tcPr>
          <w:p w14:paraId="474BA959" w14:textId="77777777" w:rsidR="00436168" w:rsidRPr="00F65AF8" w:rsidRDefault="00436168" w:rsidP="00182BEE">
            <w:pPr>
              <w:jc w:val="center"/>
              <w:rPr>
                <w:rFonts w:ascii="Times New Roman" w:eastAsia="Times New Roman" w:hAnsi="Times New Roman" w:cs="Times New Roman"/>
                <w:color w:val="000000"/>
                <w:kern w:val="0"/>
                <w:sz w:val="18"/>
                <w:szCs w:val="18"/>
                <w14:ligatures w14:val="none"/>
              </w:rPr>
            </w:pPr>
            <m:oMathPara>
              <m:oMath>
                <m:f>
                  <m:fPr>
                    <m:ctrlPr>
                      <w:rPr>
                        <w:rFonts w:ascii="Cambria Math" w:eastAsia="Times New Roman" w:hAnsi="Cambria Math" w:cs="Times New Roman"/>
                        <w:i/>
                        <w:color w:val="000000"/>
                        <w:kern w:val="0"/>
                        <w:sz w:val="18"/>
                        <w:szCs w:val="18"/>
                        <w14:ligatures w14:val="none"/>
                      </w:rPr>
                    </m:ctrlPr>
                  </m:fPr>
                  <m:num>
                    <m:r>
                      <w:rPr>
                        <w:rFonts w:ascii="Cambria Math" w:eastAsia="Times New Roman" w:hAnsi="Cambria Math" w:cs="Times New Roman"/>
                        <w:color w:val="000000"/>
                        <w:kern w:val="0"/>
                        <w:sz w:val="18"/>
                        <w:szCs w:val="18"/>
                        <w14:ligatures w14:val="none"/>
                      </w:rPr>
                      <m:t>d</m:t>
                    </m:r>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m</m:t>
                        </m:r>
                      </m:sub>
                    </m:sSub>
                  </m:num>
                  <m:den>
                    <m:r>
                      <w:rPr>
                        <w:rFonts w:ascii="Cambria Math" w:eastAsia="Times New Roman" w:hAnsi="Cambria Math" w:cs="Times New Roman"/>
                        <w:color w:val="000000"/>
                        <w:kern w:val="0"/>
                        <w:sz w:val="18"/>
                        <w:szCs w:val="18"/>
                        <w14:ligatures w14:val="none"/>
                      </w:rPr>
                      <m:t>dt</m:t>
                    </m:r>
                  </m:den>
                </m:f>
                <m:r>
                  <w:rPr>
                    <w:rFonts w:ascii="Cambria Math" w:eastAsia="Times New Roman" w:hAnsi="Cambria Math" w:cs="Times New Roman"/>
                    <w:color w:val="000000"/>
                    <w:kern w:val="0"/>
                    <w:sz w:val="18"/>
                    <w:szCs w:val="18"/>
                    <w14:ligatures w14:val="none"/>
                  </w:rPr>
                  <m:t>=</m:t>
                </m:r>
                <m:f>
                  <m:fPr>
                    <m:ctrlPr>
                      <w:rPr>
                        <w:rFonts w:ascii="Cambria Math" w:eastAsia="Times New Roman" w:hAnsi="Cambria Math" w:cs="Times New Roman"/>
                        <w:i/>
                        <w:color w:val="000000"/>
                        <w:kern w:val="0"/>
                        <w:sz w:val="18"/>
                        <w:szCs w:val="18"/>
                        <w14:ligatures w14:val="none"/>
                      </w:rPr>
                    </m:ctrlPr>
                  </m:fPr>
                  <m:num>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V</m:t>
                        </m:r>
                      </m:e>
                      <m:sub>
                        <m:r>
                          <w:rPr>
                            <w:rFonts w:ascii="Cambria Math" w:eastAsia="Times New Roman" w:hAnsi="Cambria Math" w:cs="Times New Roman"/>
                            <w:color w:val="000000"/>
                            <w:kern w:val="0"/>
                            <w:sz w:val="18"/>
                            <w:szCs w:val="18"/>
                            <w14:ligatures w14:val="none"/>
                          </w:rPr>
                          <m:t>a</m:t>
                        </m:r>
                      </m:sub>
                    </m:sSub>
                  </m:num>
                  <m:den>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R</m:t>
                        </m:r>
                      </m:e>
                      <m:sub>
                        <m:r>
                          <w:rPr>
                            <w:rFonts w:ascii="Cambria Math" w:eastAsia="Times New Roman" w:hAnsi="Cambria Math" w:cs="Times New Roman"/>
                            <w:color w:val="000000"/>
                            <w:kern w:val="0"/>
                            <w:sz w:val="18"/>
                            <w:szCs w:val="18"/>
                            <w14:ligatures w14:val="none"/>
                          </w:rPr>
                          <m:t>m</m:t>
                        </m:r>
                      </m:sub>
                    </m:sSub>
                  </m:den>
                </m:f>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TE</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m</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dTR</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m</m:t>
                    </m:r>
                  </m:sub>
                </m:sSub>
              </m:oMath>
            </m:oMathPara>
          </w:p>
        </w:tc>
        <w:tc>
          <w:tcPr>
            <w:tcW w:w="540" w:type="dxa"/>
            <w:vAlign w:val="center"/>
          </w:tcPr>
          <w:p w14:paraId="3CAC9CD0" w14:textId="77777777" w:rsidR="00436168" w:rsidRDefault="00436168" w:rsidP="00625B46">
            <w:pPr>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(1.2)</w:t>
            </w:r>
          </w:p>
        </w:tc>
      </w:tr>
      <w:tr w:rsidR="00436168" w:rsidRPr="009A572B" w14:paraId="18D49B43" w14:textId="77777777" w:rsidTr="00625B46">
        <w:tc>
          <w:tcPr>
            <w:tcW w:w="3960" w:type="dxa"/>
            <w:vAlign w:val="center"/>
          </w:tcPr>
          <w:p w14:paraId="7B595944" w14:textId="77777777" w:rsidR="00436168" w:rsidRPr="00F65AF8" w:rsidRDefault="00436168" w:rsidP="00182BEE">
            <w:pPr>
              <w:jc w:val="center"/>
              <w:rPr>
                <w:rFonts w:ascii="Times New Roman" w:eastAsia="Times New Roman" w:hAnsi="Times New Roman" w:cs="Times New Roman"/>
                <w:color w:val="000000"/>
                <w:kern w:val="0"/>
                <w:sz w:val="18"/>
                <w:szCs w:val="18"/>
                <w14:ligatures w14:val="none"/>
              </w:rPr>
            </w:pPr>
            <m:oMathPara>
              <m:oMath>
                <m:f>
                  <m:fPr>
                    <m:ctrlPr>
                      <w:rPr>
                        <w:rFonts w:ascii="Cambria Math" w:eastAsia="Times New Roman" w:hAnsi="Cambria Math" w:cs="Times New Roman"/>
                        <w:i/>
                        <w:color w:val="000000"/>
                        <w:kern w:val="0"/>
                        <w:sz w:val="18"/>
                        <w:szCs w:val="18"/>
                        <w14:ligatures w14:val="none"/>
                      </w:rPr>
                    </m:ctrlPr>
                  </m:fPr>
                  <m:num>
                    <m:r>
                      <w:rPr>
                        <w:rFonts w:ascii="Cambria Math" w:eastAsia="Times New Roman" w:hAnsi="Cambria Math" w:cs="Times New Roman"/>
                        <w:color w:val="000000"/>
                        <w:kern w:val="0"/>
                        <w:sz w:val="18"/>
                        <w:szCs w:val="18"/>
                        <w14:ligatures w14:val="none"/>
                      </w:rPr>
                      <m:t>d</m:t>
                    </m:r>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m</m:t>
                        </m:r>
                      </m:sub>
                    </m:sSub>
                  </m:num>
                  <m:den>
                    <m:r>
                      <w:rPr>
                        <w:rFonts w:ascii="Cambria Math" w:eastAsia="Times New Roman" w:hAnsi="Cambria Math" w:cs="Times New Roman"/>
                        <w:color w:val="000000"/>
                        <w:kern w:val="0"/>
                        <w:sz w:val="18"/>
                        <w:szCs w:val="18"/>
                        <w14:ligatures w14:val="none"/>
                      </w:rPr>
                      <m:t>dt</m:t>
                    </m:r>
                  </m:den>
                </m:f>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TE</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e>
                  <m:sub>
                    <m:r>
                      <w:rPr>
                        <w:rFonts w:ascii="Cambria Math" w:eastAsia="Times New Roman" w:hAnsi="Cambria Math" w:cs="Times New Roman"/>
                        <w:color w:val="000000"/>
                        <w:kern w:val="0"/>
                        <w:sz w:val="18"/>
                        <w:szCs w:val="18"/>
                        <w14:ligatures w14:val="none"/>
                      </w:rPr>
                      <m:t>m</m:t>
                    </m:r>
                  </m:sub>
                </m:sSub>
                <m:r>
                  <w:rPr>
                    <w:rFonts w:ascii="Cambria Math" w:eastAsia="Times New Roman" w:hAnsi="Cambria Math" w:cs="Times New Roman"/>
                    <w:color w:val="000000"/>
                    <w:kern w:val="0"/>
                    <w:sz w:val="18"/>
                    <w:szCs w:val="18"/>
                    <w14:ligatures w14:val="none"/>
                  </w:rPr>
                  <m:t>-</m:t>
                </m:r>
                <m:f>
                  <m:fPr>
                    <m:ctrlPr>
                      <w:rPr>
                        <w:rFonts w:ascii="Cambria Math" w:eastAsia="Times New Roman" w:hAnsi="Cambria Math" w:cs="Times New Roman"/>
                        <w:i/>
                        <w:color w:val="000000"/>
                        <w:kern w:val="0"/>
                        <w:sz w:val="18"/>
                        <w:szCs w:val="18"/>
                        <w14:ligatures w14:val="none"/>
                      </w:rPr>
                    </m:ctrlPr>
                  </m:fPr>
                  <m:num>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V</m:t>
                        </m:r>
                      </m:e>
                      <m:sub>
                        <m:r>
                          <w:rPr>
                            <w:rFonts w:ascii="Cambria Math" w:eastAsia="Times New Roman" w:hAnsi="Cambria Math" w:cs="Times New Roman"/>
                            <w:color w:val="000000"/>
                            <w:kern w:val="0"/>
                            <w:sz w:val="18"/>
                            <w:szCs w:val="18"/>
                            <w14:ligatures w14:val="none"/>
                          </w:rPr>
                          <m:t>a</m:t>
                        </m:r>
                      </m:sub>
                    </m:sSub>
                  </m:num>
                  <m:den>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R</m:t>
                        </m:r>
                      </m:e>
                      <m:sub>
                        <m:r>
                          <w:rPr>
                            <w:rFonts w:ascii="Cambria Math" w:eastAsia="Times New Roman" w:hAnsi="Cambria Math" w:cs="Times New Roman"/>
                            <w:color w:val="000000"/>
                            <w:kern w:val="0"/>
                            <w:sz w:val="18"/>
                            <w:szCs w:val="18"/>
                            <w14:ligatures w14:val="none"/>
                          </w:rPr>
                          <m:t>m</m:t>
                        </m:r>
                      </m:sub>
                    </m:sSub>
                  </m:den>
                </m:f>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m</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dTR</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m</m:t>
                    </m:r>
                  </m:sub>
                </m:sSub>
              </m:oMath>
            </m:oMathPara>
          </w:p>
        </w:tc>
        <w:tc>
          <w:tcPr>
            <w:tcW w:w="540" w:type="dxa"/>
            <w:vAlign w:val="center"/>
          </w:tcPr>
          <w:p w14:paraId="2DC27A25" w14:textId="77777777" w:rsidR="00436168" w:rsidRDefault="00436168" w:rsidP="00625B46">
            <w:pPr>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(1.3)</w:t>
            </w:r>
          </w:p>
        </w:tc>
      </w:tr>
      <w:tr w:rsidR="00436168" w:rsidRPr="009A572B" w14:paraId="205FE42D" w14:textId="77777777" w:rsidTr="00625B46">
        <w:tc>
          <w:tcPr>
            <w:tcW w:w="3960" w:type="dxa"/>
            <w:vAlign w:val="center"/>
          </w:tcPr>
          <w:p w14:paraId="2F550733" w14:textId="77777777" w:rsidR="00436168" w:rsidRPr="00F65AF8" w:rsidRDefault="00436168" w:rsidP="00182BEE">
            <w:pPr>
              <w:jc w:val="center"/>
              <w:rPr>
                <w:rFonts w:ascii="Times New Roman" w:eastAsia="Times New Roman" w:hAnsi="Times New Roman" w:cs="Times New Roman"/>
                <w:color w:val="000000"/>
                <w:kern w:val="0"/>
                <w:sz w:val="18"/>
                <w:szCs w:val="18"/>
                <w14:ligatures w14:val="none"/>
              </w:rPr>
            </w:pPr>
            <m:oMathPara>
              <m:oMath>
                <m:f>
                  <m:fPr>
                    <m:ctrlPr>
                      <w:rPr>
                        <w:rFonts w:ascii="Cambria Math" w:eastAsia="Times New Roman" w:hAnsi="Cambria Math" w:cs="Times New Roman"/>
                        <w:i/>
                        <w:color w:val="000000"/>
                        <w:kern w:val="0"/>
                        <w:sz w:val="18"/>
                        <w:szCs w:val="18"/>
                        <w14:ligatures w14:val="none"/>
                      </w:rPr>
                    </m:ctrlPr>
                  </m:fPr>
                  <m:num>
                    <m:r>
                      <w:rPr>
                        <w:rFonts w:ascii="Cambria Math" w:eastAsia="Times New Roman" w:hAnsi="Cambria Math" w:cs="Times New Roman"/>
                        <w:color w:val="000000"/>
                        <w:kern w:val="0"/>
                        <w:sz w:val="18"/>
                        <w:szCs w:val="18"/>
                        <w14:ligatures w14:val="none"/>
                      </w:rPr>
                      <m:t>d</m:t>
                    </m:r>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n</m:t>
                        </m:r>
                      </m:sub>
                    </m:sSub>
                  </m:num>
                  <m:den>
                    <m:r>
                      <w:rPr>
                        <w:rFonts w:ascii="Cambria Math" w:eastAsia="Times New Roman" w:hAnsi="Cambria Math" w:cs="Times New Roman"/>
                        <w:color w:val="000000"/>
                        <w:kern w:val="0"/>
                        <w:sz w:val="18"/>
                        <w:szCs w:val="18"/>
                        <w14:ligatures w14:val="none"/>
                      </w:rPr>
                      <m:t>dt</m:t>
                    </m:r>
                  </m:den>
                </m:f>
                <m:r>
                  <w:rPr>
                    <w:rFonts w:ascii="Cambria Math" w:eastAsia="Times New Roman" w:hAnsi="Cambria Math" w:cs="Times New Roman"/>
                    <w:color w:val="000000"/>
                    <w:kern w:val="0"/>
                    <w:sz w:val="18"/>
                    <w:szCs w:val="18"/>
                    <w14:ligatures w14:val="none"/>
                  </w:rPr>
                  <m:t>=</m:t>
                </m:r>
                <m:f>
                  <m:fPr>
                    <m:ctrlPr>
                      <w:rPr>
                        <w:rFonts w:ascii="Cambria Math" w:eastAsia="Times New Roman" w:hAnsi="Cambria Math" w:cs="Times New Roman"/>
                        <w:i/>
                        <w:color w:val="000000"/>
                        <w:kern w:val="0"/>
                        <w:sz w:val="18"/>
                        <w:szCs w:val="18"/>
                        <w14:ligatures w14:val="none"/>
                      </w:rPr>
                    </m:ctrlPr>
                  </m:fPr>
                  <m:num>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V</m:t>
                        </m:r>
                      </m:e>
                      <m:sub>
                        <m:r>
                          <w:rPr>
                            <w:rFonts w:ascii="Cambria Math" w:eastAsia="Times New Roman" w:hAnsi="Cambria Math" w:cs="Times New Roman"/>
                            <w:color w:val="000000"/>
                            <w:kern w:val="0"/>
                            <w:sz w:val="18"/>
                            <w:szCs w:val="18"/>
                            <w14:ligatures w14:val="none"/>
                          </w:rPr>
                          <m:t>a</m:t>
                        </m:r>
                      </m:sub>
                    </m:sSub>
                  </m:num>
                  <m:den>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R</m:t>
                        </m:r>
                      </m:e>
                      <m:sub>
                        <m:r>
                          <w:rPr>
                            <w:rFonts w:ascii="Cambria Math" w:eastAsia="Times New Roman" w:hAnsi="Cambria Math" w:cs="Times New Roman"/>
                            <w:color w:val="000000"/>
                            <w:kern w:val="0"/>
                            <w:sz w:val="18"/>
                            <w:szCs w:val="18"/>
                            <w14:ligatures w14:val="none"/>
                          </w:rPr>
                          <m:t>m</m:t>
                        </m:r>
                      </m:sub>
                    </m:sSub>
                  </m:den>
                </m:f>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m</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T</m:t>
                    </m:r>
                    <m:r>
                      <w:rPr>
                        <w:rFonts w:ascii="Cambria Math" w:eastAsia="Times New Roman" w:hAnsi="Cambria Math" w:cs="Times New Roman"/>
                        <w:color w:val="000000"/>
                        <w:kern w:val="0"/>
                        <w:sz w:val="18"/>
                        <w:szCs w:val="18"/>
                        <w14:ligatures w14:val="none"/>
                      </w:rPr>
                      <m:t>V</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r>
                      <w:rPr>
                        <w:rFonts w:ascii="Cambria Math" w:eastAsia="Times New Roman" w:hAnsi="Cambria Math" w:cs="Times New Roman"/>
                        <w:color w:val="000000"/>
                        <w:kern w:val="0"/>
                        <w:sz w:val="18"/>
                        <w:szCs w:val="18"/>
                        <w14:ligatures w14:val="none"/>
                      </w:rPr>
                      <m:t>C</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dTR</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FnC</m:t>
                    </m:r>
                  </m:e>
                  <m:sub>
                    <m:r>
                      <w:rPr>
                        <w:rFonts w:ascii="Cambria Math" w:eastAsia="Times New Roman" w:hAnsi="Cambria Math" w:cs="Times New Roman"/>
                        <w:color w:val="000000"/>
                        <w:kern w:val="0"/>
                        <w:sz w:val="18"/>
                        <w:szCs w:val="18"/>
                        <w14:ligatures w14:val="none"/>
                      </w:rPr>
                      <m:t>n</m:t>
                    </m:r>
                  </m:sub>
                </m:sSub>
              </m:oMath>
            </m:oMathPara>
          </w:p>
        </w:tc>
        <w:tc>
          <w:tcPr>
            <w:tcW w:w="540" w:type="dxa"/>
            <w:vAlign w:val="center"/>
          </w:tcPr>
          <w:p w14:paraId="6C01E94B" w14:textId="77777777" w:rsidR="00436168" w:rsidRDefault="00436168" w:rsidP="00625B46">
            <w:pPr>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(1.4)</w:t>
            </w:r>
          </w:p>
        </w:tc>
      </w:tr>
      <w:tr w:rsidR="00436168" w:rsidRPr="009A572B" w14:paraId="359AB483" w14:textId="77777777" w:rsidTr="00625B46">
        <w:trPr>
          <w:trHeight w:val="314"/>
        </w:trPr>
        <w:tc>
          <w:tcPr>
            <w:tcW w:w="3960" w:type="dxa"/>
            <w:vAlign w:val="center"/>
          </w:tcPr>
          <w:p w14:paraId="19C1447A" w14:textId="77777777" w:rsidR="00436168" w:rsidRPr="00F65AF8" w:rsidRDefault="00436168" w:rsidP="00182BEE">
            <w:pPr>
              <w:jc w:val="center"/>
              <w:rPr>
                <w:rFonts w:ascii="Times New Roman" w:eastAsia="Times New Roman" w:hAnsi="Times New Roman" w:cs="Times New Roman"/>
                <w:color w:val="000000"/>
                <w:kern w:val="0"/>
                <w:sz w:val="21"/>
                <w:szCs w:val="21"/>
                <w14:ligatures w14:val="none"/>
              </w:rPr>
            </w:pPr>
            <m:oMathPara>
              <m:oMath>
                <m:f>
                  <m:fPr>
                    <m:ctrlPr>
                      <w:rPr>
                        <w:rFonts w:ascii="Cambria Math" w:eastAsia="Times New Roman" w:hAnsi="Cambria Math" w:cs="Times New Roman"/>
                        <w:i/>
                        <w:color w:val="000000"/>
                        <w:kern w:val="0"/>
                        <w:sz w:val="18"/>
                        <w:szCs w:val="18"/>
                        <w14:ligatures w14:val="none"/>
                      </w:rPr>
                    </m:ctrlPr>
                  </m:fPr>
                  <m:num>
                    <m:r>
                      <w:rPr>
                        <w:rFonts w:ascii="Cambria Math" w:eastAsia="Times New Roman" w:hAnsi="Cambria Math" w:cs="Times New Roman"/>
                        <w:color w:val="000000"/>
                        <w:kern w:val="0"/>
                        <w:sz w:val="18"/>
                        <w:szCs w:val="18"/>
                        <w14:ligatures w14:val="none"/>
                      </w:rPr>
                      <m:t>d</m:t>
                    </m:r>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m:t>
                        </m:r>
                        <m:r>
                          <w:rPr>
                            <w:rFonts w:ascii="Cambria Math" w:eastAsia="Times New Roman" w:hAnsi="Cambria Math" w:cs="Times New Roman"/>
                            <w:color w:val="000000"/>
                            <w:kern w:val="0"/>
                            <w:sz w:val="18"/>
                            <w:szCs w:val="18"/>
                            <w14:ligatures w14:val="none"/>
                          </w:rPr>
                          <m:t>(n-1)</m:t>
                        </m:r>
                      </m:e>
                      <m:sub>
                        <m:r>
                          <w:rPr>
                            <w:rFonts w:ascii="Cambria Math" w:eastAsia="Times New Roman" w:hAnsi="Cambria Math" w:cs="Times New Roman"/>
                            <w:color w:val="000000"/>
                            <w:kern w:val="0"/>
                            <w:sz w:val="18"/>
                            <w:szCs w:val="18"/>
                            <w14:ligatures w14:val="none"/>
                          </w:rPr>
                          <m:t>n</m:t>
                        </m:r>
                      </m:sub>
                    </m:sSub>
                  </m:num>
                  <m:den>
                    <m:r>
                      <w:rPr>
                        <w:rFonts w:ascii="Cambria Math" w:eastAsia="Times New Roman" w:hAnsi="Cambria Math" w:cs="Times New Roman"/>
                        <w:color w:val="000000"/>
                        <w:kern w:val="0"/>
                        <w:sz w:val="18"/>
                        <w:szCs w:val="18"/>
                        <w14:ligatures w14:val="none"/>
                      </w:rPr>
                      <m:t>dt</m:t>
                    </m:r>
                  </m:den>
                </m:f>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T</m:t>
                    </m:r>
                    <m:r>
                      <w:rPr>
                        <w:rFonts w:ascii="Cambria Math" w:eastAsia="Times New Roman" w:hAnsi="Cambria Math" w:cs="Times New Roman"/>
                        <w:color w:val="000000"/>
                        <w:kern w:val="0"/>
                        <w:sz w:val="18"/>
                        <w:szCs w:val="18"/>
                        <w14:ligatures w14:val="none"/>
                      </w:rPr>
                      <m:t>V</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Fn</m:t>
                    </m:r>
                    <m:r>
                      <w:rPr>
                        <w:rFonts w:ascii="Cambria Math" w:eastAsia="Times New Roman" w:hAnsi="Cambria Math" w:cs="Times New Roman"/>
                        <w:color w:val="000000"/>
                        <w:kern w:val="0"/>
                        <w:sz w:val="18"/>
                        <w:szCs w:val="18"/>
                        <w14:ligatures w14:val="none"/>
                      </w:rPr>
                      <m:t>C</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m:t>
                </m:r>
                <m:f>
                  <m:fPr>
                    <m:ctrlPr>
                      <w:rPr>
                        <w:rFonts w:ascii="Cambria Math" w:eastAsia="Times New Roman" w:hAnsi="Cambria Math" w:cs="Times New Roman"/>
                        <w:i/>
                        <w:color w:val="000000"/>
                        <w:kern w:val="0"/>
                        <w:sz w:val="18"/>
                        <w:szCs w:val="18"/>
                        <w14:ligatures w14:val="none"/>
                      </w:rPr>
                    </m:ctrlPr>
                  </m:fPr>
                  <m:num>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V</m:t>
                        </m:r>
                      </m:e>
                      <m:sub>
                        <m:r>
                          <w:rPr>
                            <w:rFonts w:ascii="Cambria Math" w:eastAsia="Times New Roman" w:hAnsi="Cambria Math" w:cs="Times New Roman"/>
                            <w:color w:val="000000"/>
                            <w:kern w:val="0"/>
                            <w:sz w:val="18"/>
                            <w:szCs w:val="18"/>
                            <w14:ligatures w14:val="none"/>
                          </w:rPr>
                          <m:t>a</m:t>
                        </m:r>
                      </m:sub>
                    </m:sSub>
                  </m:num>
                  <m:den>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R</m:t>
                        </m:r>
                      </m:e>
                      <m:sub>
                        <m:r>
                          <w:rPr>
                            <w:rFonts w:ascii="Cambria Math" w:eastAsia="Times New Roman" w:hAnsi="Cambria Math" w:cs="Times New Roman"/>
                            <w:color w:val="000000"/>
                            <w:kern w:val="0"/>
                            <w:sz w:val="18"/>
                            <w:szCs w:val="18"/>
                            <w14:ligatures w14:val="none"/>
                          </w:rPr>
                          <m:t>m</m:t>
                        </m:r>
                      </m:sub>
                    </m:sSub>
                  </m:den>
                </m:f>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m:t>
                    </m:r>
                    <m:r>
                      <w:rPr>
                        <w:rFonts w:ascii="Cambria Math" w:eastAsia="Times New Roman" w:hAnsi="Cambria Math" w:cs="Times New Roman"/>
                        <w:color w:val="000000"/>
                        <w:kern w:val="0"/>
                        <w:sz w:val="18"/>
                        <w:szCs w:val="18"/>
                        <w14:ligatures w14:val="none"/>
                      </w:rPr>
                      <m:t>(n-1)</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dTR</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m:t>
                    </m:r>
                    <m:r>
                      <w:rPr>
                        <w:rFonts w:ascii="Cambria Math" w:eastAsia="Times New Roman" w:hAnsi="Cambria Math" w:cs="Times New Roman"/>
                        <w:color w:val="000000"/>
                        <w:kern w:val="0"/>
                        <w:sz w:val="18"/>
                        <w:szCs w:val="18"/>
                        <w14:ligatures w14:val="none"/>
                      </w:rPr>
                      <m:t>(n-1)</m:t>
                    </m:r>
                    <m:r>
                      <w:rPr>
                        <w:rFonts w:ascii="Cambria Math" w:eastAsia="Times New Roman" w:hAnsi="Cambria Math" w:cs="Times New Roman"/>
                        <w:color w:val="000000"/>
                        <w:kern w:val="0"/>
                        <w:sz w:val="18"/>
                        <w:szCs w:val="18"/>
                        <w14:ligatures w14:val="none"/>
                      </w:rPr>
                      <m:t>C</m:t>
                    </m:r>
                  </m:e>
                  <m:sub>
                    <m:r>
                      <w:rPr>
                        <w:rFonts w:ascii="Cambria Math" w:eastAsia="Times New Roman" w:hAnsi="Cambria Math" w:cs="Times New Roman"/>
                        <w:color w:val="000000"/>
                        <w:kern w:val="0"/>
                        <w:sz w:val="18"/>
                        <w:szCs w:val="18"/>
                        <w14:ligatures w14:val="none"/>
                      </w:rPr>
                      <m:t>n</m:t>
                    </m:r>
                  </m:sub>
                </m:sSub>
              </m:oMath>
            </m:oMathPara>
          </w:p>
        </w:tc>
        <w:tc>
          <w:tcPr>
            <w:tcW w:w="540" w:type="dxa"/>
            <w:vAlign w:val="center"/>
          </w:tcPr>
          <w:p w14:paraId="266CC3A7" w14:textId="77777777" w:rsidR="00436168" w:rsidRDefault="00436168" w:rsidP="00625B46">
            <w:pPr>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(2.1)</w:t>
            </w:r>
          </w:p>
        </w:tc>
      </w:tr>
      <w:tr w:rsidR="00436168" w:rsidRPr="009A572B" w14:paraId="15C9D908" w14:textId="77777777" w:rsidTr="00625B46">
        <w:trPr>
          <w:trHeight w:val="314"/>
        </w:trPr>
        <w:tc>
          <w:tcPr>
            <w:tcW w:w="3960" w:type="dxa"/>
            <w:vAlign w:val="center"/>
          </w:tcPr>
          <w:p w14:paraId="0B0BCD13" w14:textId="77777777" w:rsidR="00436168" w:rsidRPr="00B10785" w:rsidRDefault="00436168" w:rsidP="00182BEE">
            <w:pPr>
              <w:jc w:val="center"/>
              <w:rPr>
                <w:rFonts w:ascii="Times New Roman" w:eastAsia="Times New Roman" w:hAnsi="Times New Roman" w:cs="Times New Roman"/>
                <w:b/>
                <w:bCs/>
                <w:color w:val="000000"/>
                <w:kern w:val="0"/>
                <w:sz w:val="18"/>
                <w:szCs w:val="18"/>
                <w14:ligatures w14:val="none"/>
              </w:rPr>
            </w:pPr>
            <m:oMathPara>
              <m:oMath>
                <m:r>
                  <m:rPr>
                    <m:sty m:val="bi"/>
                  </m:rPr>
                  <w:rPr>
                    <w:rFonts w:ascii="Cambria Math" w:eastAsia="Times New Roman" w:hAnsi="Cambria Math" w:cs="Times New Roman"/>
                    <w:color w:val="000000"/>
                    <w:kern w:val="0"/>
                    <w14:ligatures w14:val="none"/>
                  </w:rPr>
                  <m:t>…</m:t>
                </m:r>
              </m:oMath>
            </m:oMathPara>
          </w:p>
        </w:tc>
        <w:tc>
          <w:tcPr>
            <w:tcW w:w="540" w:type="dxa"/>
            <w:vAlign w:val="center"/>
          </w:tcPr>
          <w:p w14:paraId="5EC71051" w14:textId="77777777" w:rsidR="00436168" w:rsidRDefault="00436168" w:rsidP="00625B46">
            <w:pPr>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(2-N)</w:t>
            </w:r>
          </w:p>
        </w:tc>
      </w:tr>
      <w:tr w:rsidR="00436168" w:rsidRPr="009A572B" w14:paraId="50548DC3" w14:textId="77777777" w:rsidTr="00625B46">
        <w:trPr>
          <w:trHeight w:val="491"/>
        </w:trPr>
        <w:tc>
          <w:tcPr>
            <w:tcW w:w="3960" w:type="dxa"/>
            <w:vAlign w:val="center"/>
          </w:tcPr>
          <w:p w14:paraId="7B97C711" w14:textId="77777777" w:rsidR="00436168" w:rsidRPr="00F65AF8" w:rsidRDefault="00436168" w:rsidP="00182BEE">
            <w:pPr>
              <w:jc w:val="center"/>
              <w:rPr>
                <w:rFonts w:ascii="Times New Roman" w:eastAsia="Times New Roman" w:hAnsi="Times New Roman" w:cs="Times New Roman"/>
                <w:color w:val="000000"/>
                <w:kern w:val="0"/>
                <w:sz w:val="18"/>
                <w:szCs w:val="18"/>
                <w14:ligatures w14:val="none"/>
              </w:rPr>
            </w:pPr>
            <m:oMathPara>
              <m:oMath>
                <m:f>
                  <m:fPr>
                    <m:ctrlPr>
                      <w:rPr>
                        <w:rFonts w:ascii="Cambria Math" w:eastAsia="Times New Roman" w:hAnsi="Cambria Math" w:cs="Times New Roman"/>
                        <w:i/>
                        <w:color w:val="000000"/>
                        <w:kern w:val="0"/>
                        <w:sz w:val="18"/>
                        <w:szCs w:val="18"/>
                        <w14:ligatures w14:val="none"/>
                      </w:rPr>
                    </m:ctrlPr>
                  </m:fPr>
                  <m:num>
                    <m:r>
                      <w:rPr>
                        <w:rFonts w:ascii="Cambria Math" w:eastAsia="Times New Roman" w:hAnsi="Cambria Math" w:cs="Times New Roman"/>
                        <w:color w:val="000000"/>
                        <w:kern w:val="0"/>
                        <w:sz w:val="18"/>
                        <w:szCs w:val="18"/>
                        <w14:ligatures w14:val="none"/>
                      </w:rPr>
                      <m:t>d</m:t>
                    </m:r>
                    <m:r>
                      <w:rPr>
                        <w:rFonts w:ascii="Cambria Math" w:eastAsia="Times New Roman" w:hAnsi="Cambria Math" w:cs="Times New Roman"/>
                        <w:color w:val="000000"/>
                        <w:kern w:val="0"/>
                        <w:sz w:val="18"/>
                        <w:szCs w:val="18"/>
                        <w14:ligatures w14:val="none"/>
                      </w:rPr>
                      <m:t>T</m:t>
                    </m:r>
                    <m:r>
                      <w:rPr>
                        <w:rFonts w:ascii="Cambria Math" w:eastAsia="Times New Roman" w:hAnsi="Cambria Math" w:cs="Times New Roman"/>
                        <w:color w:val="000000"/>
                        <w:kern w:val="0"/>
                        <w:sz w:val="18"/>
                        <w:szCs w:val="18"/>
                        <w14:ligatures w14:val="none"/>
                      </w:rPr>
                      <m:t>F</m:t>
                    </m:r>
                  </m:num>
                  <m:den>
                    <m:r>
                      <w:rPr>
                        <w:rFonts w:ascii="Cambria Math" w:eastAsia="Times New Roman" w:hAnsi="Cambria Math" w:cs="Times New Roman"/>
                        <w:color w:val="000000"/>
                        <w:kern w:val="0"/>
                        <w:sz w:val="18"/>
                        <w:szCs w:val="18"/>
                        <w14:ligatures w14:val="none"/>
                      </w:rPr>
                      <m:t>dt</m:t>
                    </m:r>
                  </m:den>
                </m:f>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T</m:t>
                    </m:r>
                    <m:r>
                      <w:rPr>
                        <w:rFonts w:ascii="Cambria Math" w:eastAsia="Times New Roman" w:hAnsi="Cambria Math" w:cs="Times New Roman"/>
                        <w:color w:val="000000"/>
                        <w:kern w:val="0"/>
                        <w:sz w:val="18"/>
                        <w:szCs w:val="18"/>
                        <w14:ligatures w14:val="none"/>
                      </w:rPr>
                      <m:t>V</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m:t>
                    </m:r>
                    <m:r>
                      <w:rPr>
                        <w:rFonts w:ascii="Cambria Math" w:eastAsia="Times New Roman" w:hAnsi="Cambria Math" w:cs="Times New Roman"/>
                        <w:color w:val="000000"/>
                        <w:kern w:val="0"/>
                        <w:sz w:val="18"/>
                        <w:szCs w:val="18"/>
                        <w14:ligatures w14:val="none"/>
                      </w:rPr>
                      <m:t>1C</m:t>
                    </m:r>
                  </m:e>
                  <m:sub>
                    <m:r>
                      <w:rPr>
                        <w:rFonts w:ascii="Cambria Math" w:eastAsia="Times New Roman" w:hAnsi="Cambria Math" w:cs="Times New Roman"/>
                        <w:color w:val="000000"/>
                        <w:kern w:val="0"/>
                        <w:sz w:val="18"/>
                        <w:szCs w:val="18"/>
                        <w14:ligatures w14:val="none"/>
                      </w:rPr>
                      <m:t>n</m:t>
                    </m:r>
                  </m:sub>
                </m:sSub>
                <m:r>
                  <w:rPr>
                    <w:rFonts w:ascii="Cambria Math" w:eastAsia="Times New Roman" w:hAnsi="Cambria Math" w:cs="Times New Roman"/>
                    <w:color w:val="000000"/>
                    <w:kern w:val="0"/>
                    <w:sz w:val="18"/>
                    <w:szCs w:val="18"/>
                    <w14:ligatures w14:val="none"/>
                  </w:rPr>
                  <m: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k</m:t>
                    </m:r>
                  </m:e>
                  <m:sub>
                    <m:r>
                      <w:rPr>
                        <w:rFonts w:ascii="Cambria Math" w:eastAsia="Times New Roman" w:hAnsi="Cambria Math" w:cs="Times New Roman"/>
                        <w:color w:val="000000"/>
                        <w:kern w:val="0"/>
                        <w:sz w:val="18"/>
                        <w:szCs w:val="18"/>
                        <w14:ligatures w14:val="none"/>
                      </w:rPr>
                      <m:t>dT</m:t>
                    </m:r>
                    <m:r>
                      <w:rPr>
                        <w:rFonts w:ascii="Cambria Math" w:eastAsia="Times New Roman" w:hAnsi="Cambria Math" w:cs="Times New Roman"/>
                        <w:color w:val="000000"/>
                        <w:kern w:val="0"/>
                        <w:sz w:val="18"/>
                        <w:szCs w:val="18"/>
                        <w14:ligatures w14:val="none"/>
                      </w:rPr>
                      <m:t>F</m:t>
                    </m:r>
                  </m:sub>
                </m:sSub>
                <m:r>
                  <w:rPr>
                    <w:rFonts w:ascii="Cambria Math" w:eastAsia="Times New Roman" w:hAnsi="Cambria Math" w:cs="Times New Roman"/>
                    <w:color w:val="000000"/>
                    <w:kern w:val="0"/>
                    <w:sz w:val="18"/>
                    <w:szCs w:val="18"/>
                    <w14:ligatures w14:val="none"/>
                  </w:rPr>
                  <m:t>T</m:t>
                </m:r>
                <m:sSub>
                  <m:sSubPr>
                    <m:ctrlPr>
                      <w:rPr>
                        <w:rFonts w:ascii="Cambria Math" w:eastAsia="Times New Roman" w:hAnsi="Cambria Math" w:cs="Times New Roman"/>
                        <w:i/>
                        <w:color w:val="000000"/>
                        <w:kern w:val="0"/>
                        <w:sz w:val="18"/>
                        <w:szCs w:val="18"/>
                        <w14:ligatures w14:val="none"/>
                      </w:rPr>
                    </m:ctrlPr>
                  </m:sSubPr>
                  <m:e>
                    <m:r>
                      <w:rPr>
                        <w:rFonts w:ascii="Cambria Math" w:eastAsia="Times New Roman" w:hAnsi="Cambria Math" w:cs="Times New Roman"/>
                        <w:color w:val="000000"/>
                        <w:kern w:val="0"/>
                        <w:sz w:val="18"/>
                        <w:szCs w:val="18"/>
                        <w14:ligatures w14:val="none"/>
                      </w:rPr>
                      <m:t>F</m:t>
                    </m:r>
                    <m:r>
                      <w:rPr>
                        <w:rFonts w:ascii="Cambria Math" w:eastAsia="Times New Roman" w:hAnsi="Cambria Math" w:cs="Times New Roman"/>
                        <w:color w:val="000000"/>
                        <w:kern w:val="0"/>
                        <w:sz w:val="18"/>
                        <w:szCs w:val="18"/>
                        <w14:ligatures w14:val="none"/>
                      </w:rPr>
                      <m:t>1</m:t>
                    </m:r>
                    <m:r>
                      <w:rPr>
                        <w:rFonts w:ascii="Cambria Math" w:eastAsia="Times New Roman" w:hAnsi="Cambria Math" w:cs="Times New Roman"/>
                        <w:color w:val="000000"/>
                        <w:kern w:val="0"/>
                        <w:sz w:val="18"/>
                        <w:szCs w:val="18"/>
                        <w14:ligatures w14:val="none"/>
                      </w:rPr>
                      <m:t>C</m:t>
                    </m:r>
                  </m:e>
                  <m:sub>
                    <m:r>
                      <w:rPr>
                        <w:rFonts w:ascii="Cambria Math" w:eastAsia="Times New Roman" w:hAnsi="Cambria Math" w:cs="Times New Roman"/>
                        <w:color w:val="000000"/>
                        <w:kern w:val="0"/>
                        <w:sz w:val="18"/>
                        <w:szCs w:val="18"/>
                        <w14:ligatures w14:val="none"/>
                      </w:rPr>
                      <m:t>n</m:t>
                    </m:r>
                  </m:sub>
                </m:sSub>
              </m:oMath>
            </m:oMathPara>
          </w:p>
        </w:tc>
        <w:tc>
          <w:tcPr>
            <w:tcW w:w="540" w:type="dxa"/>
            <w:vAlign w:val="center"/>
          </w:tcPr>
          <w:p w14:paraId="08BCDC1A" w14:textId="77777777" w:rsidR="00436168" w:rsidRDefault="00436168" w:rsidP="00625B46">
            <w:pPr>
              <w:jc w:val="right"/>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(N.4)</w:t>
            </w:r>
          </w:p>
        </w:tc>
      </w:tr>
    </w:tbl>
    <w:p w14:paraId="04D40335" w14:textId="68F5053D" w:rsidR="00436168" w:rsidRDefault="00436168" w:rsidP="00436168">
      <w:pPr>
        <w:spacing w:before="120" w:after="100" w:line="240" w:lineRule="auto"/>
        <w:jc w:val="both"/>
        <w:rPr>
          <w:rFonts w:ascii="Times New Roman" w:eastAsia="Times New Roman" w:hAnsi="Times New Roman" w:cs="Times New Roman"/>
          <w:color w:val="000000"/>
          <w:kern w:val="0"/>
          <w:sz w:val="22"/>
          <w:szCs w:val="22"/>
          <w14:ligatures w14:val="none"/>
        </w:rPr>
      </w:pPr>
      <w:r w:rsidRPr="006023CF">
        <w:rPr>
          <w:rFonts w:ascii="Times New Roman" w:eastAsia="Times New Roman" w:hAnsi="Times New Roman" w:cs="Times New Roman"/>
          <w:color w:val="000000"/>
          <w:kern w:val="0"/>
          <w:sz w:val="22"/>
          <w:szCs w:val="22"/>
          <w14:ligatures w14:val="none"/>
        </w:rPr>
        <w:t>Above, the fifth equation was written to illustrate the cyclical nature of the described ODE system</w:t>
      </w:r>
      <w:r>
        <w:rPr>
          <w:rFonts w:ascii="Times New Roman" w:eastAsia="Times New Roman" w:hAnsi="Times New Roman" w:cs="Times New Roman"/>
          <w:color w:val="000000"/>
          <w:kern w:val="0"/>
          <w:sz w:val="22"/>
          <w:szCs w:val="22"/>
          <w14:ligatures w14:val="none"/>
        </w:rPr>
        <w:t xml:space="preserve">: when the final TRAM domain component is cleaved from the previous cycle, the next cycle begins. </w:t>
      </w:r>
      <w:r w:rsidRPr="006023CF">
        <w:rPr>
          <w:rFonts w:ascii="Times New Roman" w:eastAsia="Times New Roman" w:hAnsi="Times New Roman" w:cs="Times New Roman"/>
          <w:color w:val="000000"/>
          <w:kern w:val="0"/>
          <w:sz w:val="22"/>
          <w:szCs w:val="22"/>
          <w14:ligatures w14:val="none"/>
        </w:rPr>
        <w:t>The final equation depicts the final step where the final TRAM domain is cleaved</w:t>
      </w:r>
      <w:r>
        <w:rPr>
          <w:rFonts w:ascii="Times New Roman" w:eastAsia="Times New Roman" w:hAnsi="Times New Roman" w:cs="Times New Roman"/>
          <w:color w:val="000000"/>
          <w:kern w:val="0"/>
          <w:sz w:val="22"/>
          <w:szCs w:val="22"/>
          <w14:ligatures w14:val="none"/>
        </w:rPr>
        <w:t xml:space="preserve"> and TF-Ubr1 becomes transcriptionally active.</w:t>
      </w:r>
    </w:p>
    <w:p w14:paraId="7C496239" w14:textId="07217160" w:rsidR="00436168" w:rsidRPr="00625B46" w:rsidRDefault="00436168" w:rsidP="00436168">
      <w:pPr>
        <w:spacing w:after="100" w:line="240" w:lineRule="auto"/>
        <w:ind w:firstLine="348"/>
        <w:jc w:val="both"/>
        <w:outlineLvl w:val="1"/>
        <w:rPr>
          <w:rFonts w:eastAsia="Times New Roman" w:cs="Times New Roman"/>
          <w:b/>
          <w:bCs/>
          <w:color w:val="000000"/>
          <w:kern w:val="0"/>
          <w14:ligatures w14:val="none"/>
        </w:rPr>
      </w:pPr>
      <w:r w:rsidRPr="006023CF">
        <w:rPr>
          <w:rFonts w:eastAsia="Times New Roman" w:cs="Times New Roman"/>
          <w:b/>
          <w:bCs/>
          <w:i/>
          <w:iCs/>
          <w:color w:val="000000"/>
          <w:kern w:val="0"/>
          <w:sz w:val="22"/>
          <w:szCs w:val="22"/>
          <w14:ligatures w14:val="none"/>
        </w:rPr>
        <w:t>3</w:t>
      </w:r>
      <w:r w:rsidRPr="00625B46">
        <w:rPr>
          <w:rFonts w:eastAsia="Times New Roman" w:cs="Times New Roman"/>
          <w:b/>
          <w:bCs/>
          <w:i/>
          <w:iCs/>
          <w:color w:val="000000"/>
          <w:kern w:val="0"/>
          <w:sz w:val="22"/>
          <w:szCs w:val="22"/>
          <w14:ligatures w14:val="none"/>
        </w:rPr>
        <w:t>.2 Input Pulse Modeling</w:t>
      </w:r>
    </w:p>
    <w:p w14:paraId="5D7AA9BA" w14:textId="77777777" w:rsidR="00625B46" w:rsidRDefault="00625B46">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13ED5A30" w14:textId="6A01ADEF" w:rsidR="006023CF" w:rsidRPr="006023CF" w:rsidRDefault="006023CF" w:rsidP="00436168">
      <w:pPr>
        <w:spacing w:after="100" w:line="240" w:lineRule="auto"/>
        <w:jc w:val="both"/>
        <w:outlineLvl w:val="1"/>
        <w:rPr>
          <w:rFonts w:eastAsia="Times New Roman" w:cs="Times New Roman"/>
          <w:b/>
          <w:bCs/>
          <w:color w:val="000000"/>
          <w:kern w:val="0"/>
          <w14:ligatures w14:val="none"/>
        </w:rPr>
      </w:pPr>
      <w:r w:rsidRPr="006023CF">
        <w:rPr>
          <w:rFonts w:eastAsia="Times New Roman" w:cs="Times New Roman"/>
          <w:b/>
          <w:bCs/>
          <w:color w:val="000000"/>
          <w:kern w:val="0"/>
          <w14:ligatures w14:val="none"/>
        </w:rPr>
        <w:lastRenderedPageBreak/>
        <w:t>4</w:t>
      </w:r>
      <w:r w:rsidRPr="006023CF">
        <w:rPr>
          <w:rFonts w:eastAsia="Times New Roman" w:cs="Times New Roman"/>
          <w:b/>
          <w:bCs/>
          <w:color w:val="000000"/>
          <w:kern w:val="0"/>
          <w14:ligatures w14:val="none"/>
        </w:rPr>
        <w:tab/>
      </w:r>
      <w:r w:rsidR="00CE459C" w:rsidRPr="00625B46">
        <w:rPr>
          <w:rFonts w:eastAsia="Times New Roman" w:cs="Times New Roman"/>
          <w:b/>
          <w:bCs/>
          <w:color w:val="000000"/>
          <w:kern w:val="0"/>
          <w14:ligatures w14:val="none"/>
        </w:rPr>
        <w:t>Results</w:t>
      </w:r>
    </w:p>
    <w:p w14:paraId="13A9A7B3" w14:textId="77777777" w:rsidR="006023CF" w:rsidRPr="006023CF" w:rsidRDefault="006023CF" w:rsidP="006023CF">
      <w:pPr>
        <w:spacing w:after="100" w:line="240" w:lineRule="auto"/>
        <w:jc w:val="both"/>
        <w:outlineLvl w:val="2"/>
        <w:rPr>
          <w:rFonts w:eastAsia="Times New Roman" w:cs="Times New Roman"/>
          <w:b/>
          <w:bCs/>
          <w:kern w:val="0"/>
          <w:sz w:val="27"/>
          <w:szCs w:val="27"/>
          <w14:ligatures w14:val="none"/>
        </w:rPr>
      </w:pPr>
      <w:r w:rsidRPr="006023CF">
        <w:rPr>
          <w:rFonts w:eastAsia="Times New Roman" w:cs="Times New Roman"/>
          <w:b/>
          <w:bCs/>
          <w:i/>
          <w:iCs/>
          <w:color w:val="000000"/>
          <w:kern w:val="0"/>
          <w:sz w:val="22"/>
          <w:szCs w:val="22"/>
          <w14:ligatures w14:val="none"/>
        </w:rPr>
        <w:tab/>
        <w:t>4.1 Short input pulses are required for scale-appropriate TRAM delays.</w:t>
      </w:r>
    </w:p>
    <w:p w14:paraId="67039459" w14:textId="77777777" w:rsidR="006023CF" w:rsidRPr="006023CF" w:rsidRDefault="006023CF" w:rsidP="00CE459C">
      <w:pPr>
        <w:spacing w:after="0" w:line="240" w:lineRule="auto"/>
        <w:ind w:firstLine="360"/>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I first modeled a TF-TRAM construct with four TRAM domains (TF-4xTRAM) using system parameters consistent with </w:t>
      </w:r>
      <w:proofErr w:type="gramStart"/>
      <w:r w:rsidRPr="006023CF">
        <w:rPr>
          <w:rFonts w:ascii="Times New Roman" w:eastAsia="Times New Roman" w:hAnsi="Times New Roman" w:cs="Times New Roman"/>
          <w:color w:val="000000"/>
          <w:kern w:val="0"/>
          <w:sz w:val="22"/>
          <w:szCs w:val="22"/>
          <w14:ligatures w14:val="none"/>
        </w:rPr>
        <w:t>empirically-measured</w:t>
      </w:r>
      <w:proofErr w:type="gramEnd"/>
      <w:r w:rsidRPr="006023CF">
        <w:rPr>
          <w:rFonts w:ascii="Times New Roman" w:eastAsia="Times New Roman" w:hAnsi="Times New Roman" w:cs="Times New Roman"/>
          <w:color w:val="000000"/>
          <w:kern w:val="0"/>
          <w:sz w:val="22"/>
          <w:szCs w:val="22"/>
          <w14:ligatures w14:val="none"/>
        </w:rPr>
        <w:t xml:space="preserve"> values of underlying biological phenomena (Supp. Table 1). The initial TF-4xTRAM construct was produced via a transcriptional pulse lasting three hours (</w:t>
      </w:r>
      <w:r w:rsidRPr="006023CF">
        <w:rPr>
          <w:rFonts w:ascii="Times New Roman" w:eastAsia="Times New Roman" w:hAnsi="Times New Roman" w:cs="Times New Roman"/>
          <w:color w:val="000000"/>
          <w:kern w:val="0"/>
          <w:sz w:val="22"/>
          <w:szCs w:val="22"/>
          <w:shd w:val="clear" w:color="auto" w:fill="FFE599"/>
          <w14:ligatures w14:val="none"/>
        </w:rPr>
        <w:t>CITATION</w:t>
      </w:r>
      <w:r w:rsidRPr="006023CF">
        <w:rPr>
          <w:rFonts w:ascii="Times New Roman" w:eastAsia="Times New Roman" w:hAnsi="Times New Roman" w:cs="Times New Roman"/>
          <w:color w:val="000000"/>
          <w:kern w:val="0"/>
          <w:sz w:val="22"/>
          <w:szCs w:val="22"/>
          <w14:ligatures w14:val="none"/>
        </w:rPr>
        <w:t>), and output TF concentrations were graphed with respect to time (Fig. 1a). While a relative expression unit (REU) output delay was observed, its timing was indistinguishable from that of trafficking intermediates, suggesting that any delay observed resulted from transcriptional dynamics as opposed to TRAM trafficking.</w:t>
      </w:r>
    </w:p>
    <w:p w14:paraId="0F5F1AD6" w14:textId="5920AAA8" w:rsidR="006023CF" w:rsidRPr="006023CF" w:rsidRDefault="006023CF" w:rsidP="00CE459C">
      <w:pPr>
        <w:spacing w:after="100" w:line="240" w:lineRule="auto"/>
        <w:ind w:firstLine="360"/>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I then wondered whether a shorter TF-TRAM transcriptional pulse would resolve incremental time delays associated with trafficking of individual TRAM domains. I modeled a six-minute, </w:t>
      </w:r>
      <w:proofErr w:type="spellStart"/>
      <w:proofErr w:type="gramStart"/>
      <w:r w:rsidRPr="006023CF">
        <w:rPr>
          <w:rFonts w:ascii="Times New Roman" w:eastAsia="Times New Roman" w:hAnsi="Times New Roman" w:cs="Times New Roman"/>
          <w:color w:val="000000"/>
          <w:kern w:val="0"/>
          <w:sz w:val="22"/>
          <w:szCs w:val="22"/>
          <w14:ligatures w14:val="none"/>
        </w:rPr>
        <w:t>optog</w:t>
      </w:r>
      <w:r w:rsidR="00436168">
        <w:rPr>
          <w:rFonts w:ascii="Times New Roman" w:eastAsia="Times New Roman" w:hAnsi="Times New Roman" w:cs="Times New Roman"/>
          <w:color w:val="000000"/>
          <w:kern w:val="0"/>
          <w:sz w:val="22"/>
          <w:szCs w:val="22"/>
          <w14:ligatures w14:val="none"/>
        </w:rPr>
        <w:t>e</w:t>
      </w:r>
      <w:r w:rsidRPr="006023CF">
        <w:rPr>
          <w:rFonts w:ascii="Times New Roman" w:eastAsia="Times New Roman" w:hAnsi="Times New Roman" w:cs="Times New Roman"/>
          <w:color w:val="000000"/>
          <w:kern w:val="0"/>
          <w:sz w:val="22"/>
          <w:szCs w:val="22"/>
          <w14:ligatures w14:val="none"/>
        </w:rPr>
        <w:t>netically</w:t>
      </w:r>
      <w:proofErr w:type="spellEnd"/>
      <w:r w:rsidRPr="006023CF">
        <w:rPr>
          <w:rFonts w:ascii="Times New Roman" w:eastAsia="Times New Roman" w:hAnsi="Times New Roman" w:cs="Times New Roman"/>
          <w:color w:val="000000"/>
          <w:kern w:val="0"/>
          <w:sz w:val="22"/>
          <w:szCs w:val="22"/>
          <w14:ligatures w14:val="none"/>
        </w:rPr>
        <w:t>-induced</w:t>
      </w:r>
      <w:proofErr w:type="gramEnd"/>
      <w:r w:rsidRPr="006023CF">
        <w:rPr>
          <w:rFonts w:ascii="Times New Roman" w:eastAsia="Times New Roman" w:hAnsi="Times New Roman" w:cs="Times New Roman"/>
          <w:color w:val="000000"/>
          <w:kern w:val="0"/>
          <w:sz w:val="22"/>
          <w:szCs w:val="22"/>
          <w14:ligatures w14:val="none"/>
        </w:rPr>
        <w:t xml:space="preserve"> pulse (</w:t>
      </w:r>
      <w:r w:rsidRPr="006023CF">
        <w:rPr>
          <w:rFonts w:ascii="Times New Roman" w:eastAsia="Times New Roman" w:hAnsi="Times New Roman" w:cs="Times New Roman"/>
          <w:color w:val="000000"/>
          <w:kern w:val="0"/>
          <w:sz w:val="22"/>
          <w:szCs w:val="22"/>
          <w:shd w:val="clear" w:color="auto" w:fill="FFE599"/>
          <w14:ligatures w14:val="none"/>
        </w:rPr>
        <w:t>CITATION</w:t>
      </w:r>
      <w:r w:rsidRPr="006023CF">
        <w:rPr>
          <w:rFonts w:ascii="Times New Roman" w:eastAsia="Times New Roman" w:hAnsi="Times New Roman" w:cs="Times New Roman"/>
          <w:color w:val="000000"/>
          <w:kern w:val="0"/>
          <w:sz w:val="22"/>
          <w:szCs w:val="22"/>
          <w14:ligatures w14:val="none"/>
        </w:rPr>
        <w:t xml:space="preserve">) of transcriptional activity of the same TF-4xTRAM construct. Output TF expression was delayed relative to the </w:t>
      </w:r>
      <w:r w:rsidRPr="006023CF">
        <w:rPr>
          <w:rFonts w:ascii="Times New Roman" w:eastAsia="Times New Roman" w:hAnsi="Times New Roman" w:cs="Times New Roman"/>
          <w:color w:val="000000"/>
          <w:kern w:val="0"/>
          <w:sz w:val="22"/>
          <w:szCs w:val="22"/>
          <w14:ligatures w14:val="none"/>
        </w:rPr>
        <w:t>initial pulse and residual expression of TRAM intermediates were resolved (Fig. 1b) unlike the transcriptional pulse.</w:t>
      </w:r>
    </w:p>
    <w:p w14:paraId="4E954AEC" w14:textId="77777777" w:rsidR="006023CF" w:rsidRPr="006023CF" w:rsidRDefault="006023CF" w:rsidP="006023CF">
      <w:pPr>
        <w:spacing w:after="100" w:line="240" w:lineRule="auto"/>
        <w:jc w:val="both"/>
        <w:rPr>
          <w:rFonts w:eastAsia="Times New Roman" w:cs="Times New Roman"/>
          <w:kern w:val="0"/>
          <w14:ligatures w14:val="none"/>
        </w:rPr>
      </w:pPr>
      <w:r w:rsidRPr="006023CF">
        <w:rPr>
          <w:rFonts w:eastAsia="Times New Roman" w:cs="Times New Roman"/>
          <w:color w:val="000000"/>
          <w:kern w:val="0"/>
          <w:sz w:val="22"/>
          <w:szCs w:val="22"/>
          <w14:ligatures w14:val="none"/>
        </w:rPr>
        <w:tab/>
      </w:r>
      <w:r w:rsidRPr="006023CF">
        <w:rPr>
          <w:rFonts w:eastAsia="Times New Roman" w:cs="Times New Roman"/>
          <w:b/>
          <w:bCs/>
          <w:i/>
          <w:iCs/>
          <w:color w:val="000000"/>
          <w:kern w:val="0"/>
          <w:sz w:val="22"/>
          <w:szCs w:val="22"/>
          <w14:ligatures w14:val="none"/>
        </w:rPr>
        <w:t>4.2 Output signal delays scale linearly with TRAM domain count.</w:t>
      </w:r>
    </w:p>
    <w:p w14:paraId="41297667" w14:textId="77777777" w:rsidR="006767F6" w:rsidRPr="006023CF" w:rsidRDefault="006023CF" w:rsidP="00CE459C">
      <w:pPr>
        <w:spacing w:after="100" w:line="240" w:lineRule="auto"/>
        <w:ind w:firstLine="360"/>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To investigate whether incrementally appending TRAM domains to the TF-TRAM construct would incrementally increase output signal delays, I modeled TF-TRAM constructs with between one and eight TRAM domains. Encouragingly, each additional TRAM domain incrementally increased output delays when initially induced by an optogenetic pulse (Fig. 1c). This was confirmed via regression analysis, which produced a perfect linear fit to increasing time delays (Fig. 1d). A perfect logarithmic fit of output peak REU indicates that additional TRAM domains also attenuate signal (Fig. 1e), which is an inherent characteristic of protein degradation rates in the cytosol. These results suggest that each additional TRAM domain adds 140 seconds of delay between input and output signals under literature-informed conditions.</w:t>
      </w:r>
    </w:p>
    <w:tbl>
      <w:tblPr>
        <w:tblpPr w:horzAnchor="page" w:tblpXSpec="center" w:tblpYSpec="bottom"/>
        <w:tblOverlap w:val="never"/>
        <w:tblW w:w="9670" w:type="dxa"/>
        <w:tblCellMar>
          <w:left w:w="0" w:type="dxa"/>
          <w:right w:w="0" w:type="dxa"/>
        </w:tblCellMar>
        <w:tblLook w:val="04A0" w:firstRow="1" w:lastRow="0" w:firstColumn="1" w:lastColumn="0" w:noHBand="0" w:noVBand="1"/>
      </w:tblPr>
      <w:tblGrid>
        <w:gridCol w:w="3176"/>
        <w:gridCol w:w="1649"/>
        <w:gridCol w:w="1622"/>
        <w:gridCol w:w="3223"/>
      </w:tblGrid>
      <w:tr w:rsidR="00625B46" w:rsidRPr="006023CF" w14:paraId="2D7DBA11" w14:textId="77777777" w:rsidTr="006767F6">
        <w:trPr>
          <w:trHeight w:val="220"/>
        </w:trPr>
        <w:tc>
          <w:tcPr>
            <w:tcW w:w="0" w:type="auto"/>
            <w:tcBorders>
              <w:top w:val="single" w:sz="4" w:space="0" w:color="auto"/>
            </w:tcBorders>
            <w:vAlign w:val="bottom"/>
            <w:hideMark/>
          </w:tcPr>
          <w:p w14:paraId="6EB01F2A" w14:textId="77777777" w:rsidR="006767F6" w:rsidRPr="006023CF" w:rsidRDefault="006767F6" w:rsidP="006767F6">
            <w:pPr>
              <w:spacing w:before="240" w:after="0" w:line="240" w:lineRule="auto"/>
              <w:jc w:val="center"/>
              <w:rPr>
                <w:rFonts w:ascii="Times New Roman" w:eastAsia="Times New Roman" w:hAnsi="Times New Roman" w:cs="Times New Roman"/>
                <w:kern w:val="0"/>
                <w14:ligatures w14:val="none"/>
              </w:rPr>
            </w:pPr>
            <w:r w:rsidRPr="006023CF">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7F212CB5" wp14:editId="61D9A643">
                  <wp:extent cx="1983105" cy="1478993"/>
                  <wp:effectExtent l="0" t="0" r="0" b="0"/>
                  <wp:docPr id="1812299579"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99579" name="Picture 6" descr="A graph with a line graph and a line graph&#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404" t="3026" r="3007" b="3899"/>
                          <a:stretch>
                            <a:fillRect/>
                          </a:stretch>
                        </pic:blipFill>
                        <pic:spPr bwMode="auto">
                          <a:xfrm>
                            <a:off x="0" y="0"/>
                            <a:ext cx="1988485" cy="14830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gridSpan w:val="2"/>
            <w:tcBorders>
              <w:top w:val="single" w:sz="4" w:space="0" w:color="auto"/>
            </w:tcBorders>
            <w:vAlign w:val="bottom"/>
            <w:hideMark/>
          </w:tcPr>
          <w:p w14:paraId="75A86E9D" w14:textId="77777777" w:rsidR="006767F6" w:rsidRPr="006023CF" w:rsidRDefault="006767F6" w:rsidP="006767F6">
            <w:pPr>
              <w:spacing w:after="0" w:line="240" w:lineRule="auto"/>
              <w:jc w:val="center"/>
              <w:rPr>
                <w:rFonts w:ascii="Times New Roman" w:eastAsia="Times New Roman" w:hAnsi="Times New Roman" w:cs="Times New Roman"/>
                <w:kern w:val="0"/>
                <w14:ligatures w14:val="none"/>
              </w:rPr>
            </w:pPr>
            <w:r w:rsidRPr="006023CF">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22DDD6D" wp14:editId="04E50ABD">
                  <wp:extent cx="2071251" cy="1492978"/>
                  <wp:effectExtent l="0" t="0" r="0" b="5715"/>
                  <wp:docPr id="1041974449" name="Picture 5"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4449" name="Picture 5" descr="A graph of a puls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54" t="3818" r="3007" b="4585"/>
                          <a:stretch>
                            <a:fillRect/>
                          </a:stretch>
                        </pic:blipFill>
                        <pic:spPr bwMode="auto">
                          <a:xfrm>
                            <a:off x="0" y="0"/>
                            <a:ext cx="2086805" cy="15041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3" w:type="dxa"/>
            <w:tcBorders>
              <w:top w:val="single" w:sz="4" w:space="0" w:color="auto"/>
            </w:tcBorders>
            <w:vAlign w:val="bottom"/>
            <w:hideMark/>
          </w:tcPr>
          <w:p w14:paraId="59A86D80" w14:textId="77777777" w:rsidR="006767F6" w:rsidRPr="006023CF" w:rsidRDefault="006767F6" w:rsidP="006767F6">
            <w:pPr>
              <w:spacing w:after="0" w:line="240" w:lineRule="auto"/>
              <w:jc w:val="center"/>
              <w:rPr>
                <w:rFonts w:ascii="Times New Roman" w:eastAsia="Times New Roman" w:hAnsi="Times New Roman" w:cs="Times New Roman"/>
                <w:kern w:val="0"/>
                <w14:ligatures w14:val="none"/>
              </w:rPr>
            </w:pPr>
            <w:r w:rsidRPr="006023CF">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4A28C88C" wp14:editId="30248A94">
                  <wp:extent cx="2039071" cy="1482090"/>
                  <wp:effectExtent l="0" t="0" r="5715" b="3810"/>
                  <wp:docPr id="1740298691"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98691" name="Picture 4" descr="A graph of a function&#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121" t="4160" r="3234" b="5076"/>
                          <a:stretch>
                            <a:fillRect/>
                          </a:stretch>
                        </pic:blipFill>
                        <pic:spPr bwMode="auto">
                          <a:xfrm>
                            <a:off x="0" y="0"/>
                            <a:ext cx="2052031" cy="149151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767F6" w:rsidRPr="006023CF" w14:paraId="2EC1BD37" w14:textId="77777777" w:rsidTr="006767F6">
        <w:trPr>
          <w:trHeight w:val="220"/>
        </w:trPr>
        <w:tc>
          <w:tcPr>
            <w:tcW w:w="4835" w:type="dxa"/>
            <w:gridSpan w:val="2"/>
          </w:tcPr>
          <w:p w14:paraId="4B57ED99" w14:textId="77777777" w:rsidR="006767F6" w:rsidRPr="006023CF" w:rsidRDefault="006767F6" w:rsidP="006767F6">
            <w:pPr>
              <w:spacing w:after="0" w:line="240" w:lineRule="auto"/>
              <w:jc w:val="right"/>
              <w:rPr>
                <w:rFonts w:ascii="Times New Roman" w:eastAsia="Times New Roman" w:hAnsi="Times New Roman" w:cs="Times New Roman"/>
                <w:noProof/>
                <w:color w:val="000000"/>
                <w:kern w:val="0"/>
                <w:sz w:val="22"/>
                <w:szCs w:val="22"/>
                <w:bdr w:val="none" w:sz="0" w:space="0" w:color="auto" w:frame="1"/>
                <w14:ligatures w14:val="none"/>
              </w:rPr>
            </w:pPr>
            <w:r w:rsidRPr="006023CF">
              <w:rPr>
                <w:rFonts w:ascii="Times New Roman" w:eastAsia="Times New Roman" w:hAnsi="Times New Roman" w:cs="Times New Roman"/>
                <w:b/>
                <w:bCs/>
                <w:noProof/>
                <w:color w:val="000000"/>
                <w:kern w:val="0"/>
                <w:sz w:val="22"/>
                <w:szCs w:val="22"/>
                <w:bdr w:val="none" w:sz="0" w:space="0" w:color="auto" w:frame="1"/>
                <w14:ligatures w14:val="none"/>
              </w:rPr>
              <w:drawing>
                <wp:inline distT="0" distB="0" distL="0" distR="0" wp14:anchorId="0993D0D5" wp14:editId="21B82307">
                  <wp:extent cx="2060671" cy="1491803"/>
                  <wp:effectExtent l="0" t="0" r="0" b="0"/>
                  <wp:docPr id="575196841" name="Picture 3"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6841" name="Picture 3" descr="A graph with a green lin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82" t="3524" r="2569" b="4831"/>
                          <a:stretch>
                            <a:fillRect/>
                          </a:stretch>
                        </pic:blipFill>
                        <pic:spPr bwMode="auto">
                          <a:xfrm>
                            <a:off x="0" y="0"/>
                            <a:ext cx="2065903" cy="1495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35" w:type="dxa"/>
            <w:gridSpan w:val="2"/>
          </w:tcPr>
          <w:p w14:paraId="0742F51B" w14:textId="77777777" w:rsidR="006767F6" w:rsidRPr="006023CF" w:rsidRDefault="006767F6" w:rsidP="006767F6">
            <w:pPr>
              <w:spacing w:after="0" w:line="240" w:lineRule="auto"/>
              <w:rPr>
                <w:rFonts w:ascii="Times New Roman" w:eastAsia="Times New Roman" w:hAnsi="Times New Roman" w:cs="Times New Roman"/>
                <w:noProof/>
                <w:color w:val="000000"/>
                <w:kern w:val="0"/>
                <w:sz w:val="22"/>
                <w:szCs w:val="22"/>
                <w:bdr w:val="none" w:sz="0" w:space="0" w:color="auto" w:frame="1"/>
                <w14:ligatures w14:val="none"/>
              </w:rPr>
            </w:pPr>
            <w:r w:rsidRPr="006023CF">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700232E4" wp14:editId="2207D662">
                  <wp:extent cx="2209800" cy="1497941"/>
                  <wp:effectExtent l="0" t="0" r="0" b="1270"/>
                  <wp:docPr id="719631859" name="Picture 2" descr="A graph with a green line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31859" name="Picture 2" descr="A graph with a green line and black dots&#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281" b="5218"/>
                          <a:stretch>
                            <a:fillRect/>
                          </a:stretch>
                        </pic:blipFill>
                        <pic:spPr bwMode="auto">
                          <a:xfrm>
                            <a:off x="0" y="0"/>
                            <a:ext cx="2218589" cy="150389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767F6" w:rsidRPr="006023CF" w14:paraId="511A75AC" w14:textId="77777777" w:rsidTr="006767F6">
        <w:trPr>
          <w:trHeight w:val="220"/>
        </w:trPr>
        <w:tc>
          <w:tcPr>
            <w:tcW w:w="9670" w:type="dxa"/>
            <w:gridSpan w:val="4"/>
            <w:hideMark/>
          </w:tcPr>
          <w:p w14:paraId="5984A77E" w14:textId="77777777" w:rsidR="006767F6" w:rsidRPr="006023CF" w:rsidRDefault="006767F6" w:rsidP="006767F6">
            <w:pPr>
              <w:spacing w:after="0" w:line="240" w:lineRule="auto"/>
              <w:jc w:val="both"/>
              <w:rPr>
                <w:rFonts w:ascii="Times New Roman" w:eastAsia="Times New Roman" w:hAnsi="Times New Roman" w:cs="Times New Roman"/>
                <w:color w:val="000000"/>
                <w:kern w:val="0"/>
                <w:sz w:val="22"/>
                <w:szCs w:val="22"/>
                <w14:ligatures w14:val="none"/>
              </w:rPr>
            </w:pPr>
            <w:r w:rsidRPr="006023CF">
              <w:rPr>
                <w:rFonts w:eastAsia="Times New Roman" w:cs="Times New Roman"/>
                <w:b/>
                <w:bCs/>
                <w:color w:val="000000"/>
                <w:kern w:val="0"/>
                <w:sz w:val="22"/>
                <w:szCs w:val="22"/>
                <w14:ligatures w14:val="none"/>
              </w:rPr>
              <w:t>Figure 3 | Effect of Pulse Duration and TRAM Domains on Output Delay.</w:t>
            </w:r>
            <w:r w:rsidRPr="006023CF">
              <w:rPr>
                <w:rFonts w:ascii="Times New Roman" w:eastAsia="Times New Roman" w:hAnsi="Times New Roman" w:cs="Times New Roman"/>
                <w:color w:val="000000"/>
                <w:kern w:val="0"/>
                <w:sz w:val="22"/>
                <w:szCs w:val="22"/>
                <w14:ligatures w14:val="none"/>
              </w:rPr>
              <w:t xml:space="preserve"> Depictions of output signal peaks based on a simulated TF-TRAM system. </w:t>
            </w:r>
            <w:proofErr w:type="gramStart"/>
            <w:r w:rsidRPr="006023CF">
              <w:rPr>
                <w:rFonts w:ascii="Times New Roman" w:eastAsia="Times New Roman" w:hAnsi="Times New Roman" w:cs="Times New Roman"/>
                <w:b/>
                <w:bCs/>
                <w:color w:val="000000"/>
                <w:kern w:val="0"/>
                <w:sz w:val="22"/>
                <w:szCs w:val="22"/>
                <w14:ligatures w14:val="none"/>
              </w:rPr>
              <w:t>a</w:t>
            </w:r>
            <w:r w:rsidRPr="006023CF">
              <w:rPr>
                <w:rFonts w:ascii="Times New Roman" w:eastAsia="Times New Roman" w:hAnsi="Times New Roman" w:cs="Times New Roman"/>
                <w:color w:val="000000"/>
                <w:kern w:val="0"/>
                <w:sz w:val="22"/>
                <w:szCs w:val="22"/>
                <w14:ligatures w14:val="none"/>
              </w:rPr>
              <w:t>,</w:t>
            </w:r>
            <w:proofErr w:type="gramEnd"/>
            <w:r w:rsidRPr="006023CF">
              <w:rPr>
                <w:rFonts w:ascii="Times New Roman" w:eastAsia="Times New Roman" w:hAnsi="Times New Roman" w:cs="Times New Roman"/>
                <w:color w:val="000000"/>
                <w:kern w:val="0"/>
                <w:sz w:val="22"/>
                <w:szCs w:val="22"/>
                <w14:ligatures w14:val="none"/>
              </w:rPr>
              <w:t xml:space="preserve"> Model with parameters rigidly faithful to biological plausibility, TF-4xTRAM output signal is significantly delayed from peak input signal, but intermediate trafficking is not resolved. </w:t>
            </w:r>
            <w:r w:rsidRPr="006023CF">
              <w:rPr>
                <w:rFonts w:ascii="Times New Roman" w:eastAsia="Times New Roman" w:hAnsi="Times New Roman" w:cs="Times New Roman"/>
                <w:b/>
                <w:bCs/>
                <w:color w:val="000000"/>
                <w:kern w:val="0"/>
                <w:sz w:val="22"/>
                <w:szCs w:val="22"/>
                <w14:ligatures w14:val="none"/>
              </w:rPr>
              <w:t>b,</w:t>
            </w:r>
            <w:r w:rsidRPr="006023CF">
              <w:rPr>
                <w:rFonts w:ascii="Times New Roman" w:eastAsia="Times New Roman" w:hAnsi="Times New Roman" w:cs="Times New Roman"/>
                <w:color w:val="000000"/>
                <w:kern w:val="0"/>
                <w:sz w:val="22"/>
                <w:szCs w:val="22"/>
                <w14:ligatures w14:val="none"/>
              </w:rPr>
              <w:t xml:space="preserve"> A short optogenetic pulse resolves TRAM intermediates in the TF-4xTRAM construct. </w:t>
            </w:r>
            <w:r w:rsidRPr="006023CF">
              <w:rPr>
                <w:rFonts w:ascii="Times New Roman" w:eastAsia="Times New Roman" w:hAnsi="Times New Roman" w:cs="Times New Roman"/>
                <w:b/>
                <w:bCs/>
                <w:color w:val="000000"/>
                <w:kern w:val="0"/>
                <w:sz w:val="22"/>
                <w:szCs w:val="22"/>
                <w14:ligatures w14:val="none"/>
              </w:rPr>
              <w:t xml:space="preserve">c, </w:t>
            </w:r>
            <w:proofErr w:type="gramStart"/>
            <w:r w:rsidRPr="006023CF">
              <w:rPr>
                <w:rFonts w:ascii="Times New Roman" w:eastAsia="Times New Roman" w:hAnsi="Times New Roman" w:cs="Times New Roman"/>
                <w:color w:val="000000"/>
                <w:kern w:val="0"/>
                <w:sz w:val="22"/>
                <w:szCs w:val="22"/>
                <w14:ligatures w14:val="none"/>
              </w:rPr>
              <w:t>Incrementally</w:t>
            </w:r>
            <w:proofErr w:type="gramEnd"/>
            <w:r w:rsidRPr="006023CF">
              <w:rPr>
                <w:rFonts w:ascii="Times New Roman" w:eastAsia="Times New Roman" w:hAnsi="Times New Roman" w:cs="Times New Roman"/>
                <w:color w:val="000000"/>
                <w:kern w:val="0"/>
                <w:sz w:val="22"/>
                <w:szCs w:val="22"/>
                <w14:ligatures w14:val="none"/>
              </w:rPr>
              <w:t xml:space="preserve"> adding TRAM domains to TF-TRAM construct increases output time delay. </w:t>
            </w:r>
            <w:r w:rsidRPr="006023CF">
              <w:rPr>
                <w:rFonts w:ascii="Times New Roman" w:eastAsia="Times New Roman" w:hAnsi="Times New Roman" w:cs="Times New Roman"/>
                <w:b/>
                <w:bCs/>
                <w:color w:val="000000"/>
                <w:kern w:val="0"/>
                <w:sz w:val="22"/>
                <w:szCs w:val="22"/>
                <w14:ligatures w14:val="none"/>
              </w:rPr>
              <w:t>d,</w:t>
            </w:r>
            <w:r w:rsidRPr="006023CF">
              <w:rPr>
                <w:rFonts w:ascii="Times New Roman" w:eastAsia="Times New Roman" w:hAnsi="Times New Roman" w:cs="Times New Roman"/>
                <w:color w:val="000000"/>
                <w:kern w:val="0"/>
                <w:sz w:val="22"/>
                <w:szCs w:val="22"/>
                <w14:ligatures w14:val="none"/>
              </w:rPr>
              <w:t xml:space="preserve"> Signal delay scales linearly with TRAM domain count. </w:t>
            </w:r>
            <w:r w:rsidRPr="006023CF">
              <w:rPr>
                <w:rFonts w:ascii="Times New Roman" w:eastAsia="Times New Roman" w:hAnsi="Times New Roman" w:cs="Times New Roman"/>
                <w:b/>
                <w:bCs/>
                <w:color w:val="000000"/>
                <w:kern w:val="0"/>
                <w:sz w:val="22"/>
                <w:szCs w:val="22"/>
                <w14:ligatures w14:val="none"/>
              </w:rPr>
              <w:t>e,</w:t>
            </w:r>
            <w:r w:rsidRPr="006023CF">
              <w:rPr>
                <w:rFonts w:ascii="Times New Roman" w:eastAsia="Times New Roman" w:hAnsi="Times New Roman" w:cs="Times New Roman"/>
                <w:color w:val="000000"/>
                <w:kern w:val="0"/>
                <w:sz w:val="22"/>
                <w:szCs w:val="22"/>
                <w14:ligatures w14:val="none"/>
              </w:rPr>
              <w:t xml:space="preserve"> Output signal amplitude decreases logarithmically with increasing TRAM domain count.</w:t>
            </w:r>
          </w:p>
        </w:tc>
      </w:tr>
    </w:tbl>
    <w:p w14:paraId="7CEDF217" w14:textId="0E8714F9" w:rsidR="00625B46" w:rsidRPr="00625B46" w:rsidRDefault="00625B46" w:rsidP="006023CF">
      <w:pPr>
        <w:spacing w:after="100" w:line="240" w:lineRule="auto"/>
        <w:jc w:val="both"/>
        <w:rPr>
          <w:rFonts w:eastAsia="Times New Roman" w:cs="Times New Roman"/>
          <w:color w:val="000000"/>
          <w:kern w:val="0"/>
          <w:sz w:val="22"/>
          <w:szCs w:val="22"/>
          <w14:ligatures w14:val="none"/>
        </w:rPr>
      </w:pPr>
      <w:r>
        <w:rPr>
          <w:rFonts w:ascii="Times New Roman" w:eastAsia="Times New Roman" w:hAnsi="Times New Roman" w:cs="Times New Roman"/>
          <w:b/>
          <w:bCs/>
          <w:color w:val="000000"/>
          <w:kern w:val="0"/>
          <w14:ligatures w14:val="none"/>
        </w:rPr>
        <w:lastRenderedPageBreak/>
        <w:tab/>
      </w:r>
      <w:r w:rsidRPr="00625B46">
        <w:rPr>
          <w:rFonts w:eastAsia="Times New Roman" w:cs="Times New Roman"/>
          <w:b/>
          <w:bCs/>
          <w:i/>
          <w:iCs/>
          <w:color w:val="000000"/>
          <w:kern w:val="0"/>
          <w:sz w:val="22"/>
          <w:szCs w:val="22"/>
          <w14:ligatures w14:val="none"/>
        </w:rPr>
        <w:t xml:space="preserve">4.3 Characterizing TRAM delay behavior in system parameter space. </w:t>
      </w:r>
    </w:p>
    <w:p w14:paraId="7574EF28" w14:textId="77777777" w:rsidR="00625B46" w:rsidRDefault="00625B46">
      <w:pPr>
        <w:rPr>
          <w:rFonts w:eastAsia="Times New Roman" w:cs="Times New Roman"/>
          <w:b/>
          <w:bCs/>
          <w:color w:val="000000"/>
          <w:kern w:val="0"/>
          <w14:ligatures w14:val="none"/>
        </w:rPr>
      </w:pPr>
      <w:r>
        <w:rPr>
          <w:rFonts w:eastAsia="Times New Roman" w:cs="Times New Roman"/>
          <w:b/>
          <w:bCs/>
          <w:color w:val="000000"/>
          <w:kern w:val="0"/>
          <w14:ligatures w14:val="none"/>
        </w:rPr>
        <w:br w:type="page"/>
      </w:r>
    </w:p>
    <w:p w14:paraId="3DFA9C0E" w14:textId="301A211C" w:rsidR="006023CF" w:rsidRPr="006023CF" w:rsidRDefault="006023CF" w:rsidP="006023CF">
      <w:pPr>
        <w:spacing w:after="100" w:line="240" w:lineRule="auto"/>
        <w:jc w:val="both"/>
        <w:rPr>
          <w:rFonts w:eastAsia="Times New Roman" w:cs="Times New Roman"/>
          <w:kern w:val="0"/>
          <w14:ligatures w14:val="none"/>
        </w:rPr>
      </w:pPr>
      <w:r w:rsidRPr="006023CF">
        <w:rPr>
          <w:rFonts w:eastAsia="Times New Roman" w:cs="Times New Roman"/>
          <w:b/>
          <w:bCs/>
          <w:color w:val="000000"/>
          <w:kern w:val="0"/>
          <w14:ligatures w14:val="none"/>
        </w:rPr>
        <w:lastRenderedPageBreak/>
        <w:t>5</w:t>
      </w:r>
      <w:r w:rsidRPr="006023CF">
        <w:rPr>
          <w:rFonts w:eastAsia="Times New Roman" w:cs="Times New Roman"/>
          <w:b/>
          <w:bCs/>
          <w:color w:val="000000"/>
          <w:kern w:val="0"/>
          <w14:ligatures w14:val="none"/>
        </w:rPr>
        <w:tab/>
        <w:t>TRAM System Dynamics in Parameter Space</w:t>
      </w:r>
      <w:r w:rsidRPr="006023CF">
        <w:rPr>
          <w:rFonts w:eastAsia="Times New Roman" w:cs="Times New Roman"/>
          <w:color w:val="000000"/>
          <w:kern w:val="0"/>
          <w:sz w:val="22"/>
          <w:szCs w:val="22"/>
          <w14:ligatures w14:val="none"/>
        </w:rPr>
        <w:tab/>
      </w:r>
    </w:p>
    <w:p w14:paraId="5241896B" w14:textId="77777777" w:rsidR="006023CF" w:rsidRPr="006023CF" w:rsidRDefault="006023CF" w:rsidP="006023CF">
      <w:pPr>
        <w:spacing w:after="0" w:line="240" w:lineRule="auto"/>
        <w:rPr>
          <w:rFonts w:eastAsia="Times New Roman" w:cs="Times New Roman"/>
          <w:kern w:val="0"/>
          <w14:ligatures w14:val="none"/>
        </w:rPr>
      </w:pPr>
    </w:p>
    <w:p w14:paraId="3741C0E3" w14:textId="77777777" w:rsidR="006023CF" w:rsidRPr="006023CF" w:rsidRDefault="006023CF" w:rsidP="006023CF">
      <w:pPr>
        <w:spacing w:after="100" w:line="240" w:lineRule="auto"/>
        <w:jc w:val="both"/>
        <w:outlineLvl w:val="1"/>
        <w:rPr>
          <w:rFonts w:eastAsia="Times New Roman" w:cs="Times New Roman"/>
          <w:b/>
          <w:bCs/>
          <w:kern w:val="0"/>
          <w:sz w:val="36"/>
          <w:szCs w:val="36"/>
          <w14:ligatures w14:val="none"/>
        </w:rPr>
      </w:pPr>
      <w:r w:rsidRPr="006023CF">
        <w:rPr>
          <w:rFonts w:eastAsia="Times New Roman" w:cs="Times New Roman"/>
          <w:b/>
          <w:bCs/>
          <w:color w:val="000000"/>
          <w:kern w:val="0"/>
          <w14:ligatures w14:val="none"/>
        </w:rPr>
        <w:t>6</w:t>
      </w:r>
      <w:r w:rsidRPr="006023CF">
        <w:rPr>
          <w:rFonts w:eastAsia="Times New Roman" w:cs="Times New Roman"/>
          <w:b/>
          <w:bCs/>
          <w:color w:val="000000"/>
          <w:kern w:val="0"/>
          <w14:ligatures w14:val="none"/>
        </w:rPr>
        <w:tab/>
        <w:t>TRAM vs. Gate Layering in Synthetic Circuits</w:t>
      </w:r>
    </w:p>
    <w:p w14:paraId="70919755" w14:textId="77777777" w:rsidR="006023CF" w:rsidRPr="006023CF" w:rsidRDefault="006023CF" w:rsidP="006023CF">
      <w:pPr>
        <w:spacing w:after="0" w:line="240" w:lineRule="auto"/>
        <w:rPr>
          <w:rFonts w:ascii="Times New Roman" w:eastAsia="Times New Roman" w:hAnsi="Times New Roman" w:cs="Times New Roman"/>
          <w:kern w:val="0"/>
          <w14:ligatures w14:val="none"/>
        </w:rPr>
      </w:pPr>
    </w:p>
    <w:p w14:paraId="1C67940A" w14:textId="10EA72D8" w:rsidR="006023CF" w:rsidRPr="006023CF" w:rsidRDefault="006023CF" w:rsidP="006023CF">
      <w:pPr>
        <w:spacing w:after="100" w:line="240" w:lineRule="auto"/>
        <w:jc w:val="center"/>
        <w:rPr>
          <w:rFonts w:ascii="Times New Roman" w:eastAsia="Times New Roman" w:hAnsi="Times New Roman" w:cs="Times New Roman"/>
          <w:kern w:val="0"/>
          <w14:ligatures w14:val="none"/>
        </w:rPr>
      </w:pPr>
      <w:r w:rsidRPr="006023CF">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0D195B5B" wp14:editId="25F89AA7">
            <wp:extent cx="2738273" cy="1156160"/>
            <wp:effectExtent l="0" t="0" r="0" b="0"/>
            <wp:docPr id="129393701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37017" name="Picture 1" descr="A diagram of a dia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9068" cy="1181829"/>
                    </a:xfrm>
                    <a:prstGeom prst="rect">
                      <a:avLst/>
                    </a:prstGeom>
                    <a:noFill/>
                    <a:ln>
                      <a:noFill/>
                    </a:ln>
                  </pic:spPr>
                </pic:pic>
              </a:graphicData>
            </a:graphic>
          </wp:inline>
        </w:drawing>
      </w:r>
    </w:p>
    <w:p w14:paraId="64801AF3" w14:textId="5B96BF15" w:rsidR="006023CF" w:rsidRPr="006023CF" w:rsidRDefault="006023CF" w:rsidP="001C5EF0">
      <w:pPr>
        <w:spacing w:after="240" w:line="240" w:lineRule="auto"/>
        <w:rPr>
          <w:rFonts w:eastAsia="Times New Roman" w:cs="Times New Roman"/>
          <w:b/>
          <w:bCs/>
          <w:color w:val="000000"/>
          <w:kern w:val="0"/>
          <w14:ligatures w14:val="none"/>
        </w:rPr>
      </w:pPr>
      <w:r w:rsidRPr="006023CF">
        <w:rPr>
          <w:rFonts w:ascii="Times New Roman" w:eastAsia="Times New Roman" w:hAnsi="Times New Roman" w:cs="Times New Roman"/>
          <w:kern w:val="0"/>
          <w14:ligatures w14:val="none"/>
        </w:rPr>
        <w:br/>
      </w:r>
      <w:r w:rsidRPr="006023CF">
        <w:rPr>
          <w:rFonts w:eastAsia="Times New Roman" w:cs="Times New Roman"/>
          <w:b/>
          <w:bCs/>
          <w:color w:val="000000"/>
          <w:kern w:val="0"/>
          <w14:ligatures w14:val="none"/>
        </w:rPr>
        <w:t>7</w:t>
      </w:r>
      <w:r w:rsidRPr="006023CF">
        <w:rPr>
          <w:rFonts w:eastAsia="Times New Roman" w:cs="Times New Roman"/>
          <w:b/>
          <w:bCs/>
          <w:color w:val="000000"/>
          <w:kern w:val="0"/>
          <w14:ligatures w14:val="none"/>
        </w:rPr>
        <w:tab/>
        <w:t>Citations</w:t>
      </w:r>
    </w:p>
    <w:p w14:paraId="2196CD1F" w14:textId="77777777" w:rsidR="006023CF" w:rsidRPr="006023CF" w:rsidRDefault="006023CF" w:rsidP="001C5EF0">
      <w:pPr>
        <w:spacing w:after="200" w:line="240" w:lineRule="auto"/>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Brophy, J., Voigt, C. Principles of genetic circuit design. </w:t>
      </w:r>
      <w:r w:rsidRPr="006023CF">
        <w:rPr>
          <w:rFonts w:ascii="Times New Roman" w:eastAsia="Times New Roman" w:hAnsi="Times New Roman" w:cs="Times New Roman"/>
          <w:i/>
          <w:iCs/>
          <w:color w:val="000000"/>
          <w:kern w:val="0"/>
          <w:sz w:val="22"/>
          <w:szCs w:val="22"/>
          <w14:ligatures w14:val="none"/>
        </w:rPr>
        <w:t>Nat Methods</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11</w:t>
      </w:r>
      <w:r w:rsidRPr="006023CF">
        <w:rPr>
          <w:rFonts w:ascii="Times New Roman" w:eastAsia="Times New Roman" w:hAnsi="Times New Roman" w:cs="Times New Roman"/>
          <w:color w:val="000000"/>
          <w:kern w:val="0"/>
          <w:sz w:val="22"/>
          <w:szCs w:val="22"/>
          <w14:ligatures w14:val="none"/>
        </w:rPr>
        <w:t xml:space="preserve">, 508–520 (2014). </w:t>
      </w:r>
      <w:hyperlink r:id="rId13" w:history="1">
        <w:proofErr w:type="spellStart"/>
        <w:r w:rsidRPr="006023CF">
          <w:rPr>
            <w:rFonts w:ascii="Times New Roman" w:eastAsia="Times New Roman" w:hAnsi="Times New Roman" w:cs="Times New Roman"/>
            <w:color w:val="1155CC"/>
            <w:kern w:val="0"/>
            <w:sz w:val="22"/>
            <w:szCs w:val="22"/>
            <w:u w:val="single"/>
            <w14:ligatures w14:val="none"/>
          </w:rPr>
          <w:t>doi</w:t>
        </w:r>
        <w:proofErr w:type="spellEnd"/>
      </w:hyperlink>
      <w:r w:rsidRPr="006023CF">
        <w:rPr>
          <w:rFonts w:ascii="Times New Roman" w:eastAsia="Times New Roman" w:hAnsi="Times New Roman" w:cs="Times New Roman"/>
          <w:color w:val="000000"/>
          <w:kern w:val="0"/>
          <w:sz w:val="22"/>
          <w:szCs w:val="22"/>
          <w14:ligatures w14:val="none"/>
        </w:rPr>
        <w:t>.</w:t>
      </w:r>
    </w:p>
    <w:p w14:paraId="3147E6DE" w14:textId="77777777" w:rsidR="006023CF" w:rsidRPr="006023CF" w:rsidRDefault="006023CF" w:rsidP="001C5EF0">
      <w:pPr>
        <w:spacing w:after="200" w:line="240" w:lineRule="auto"/>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Das, S., Vera, M., Gandin, V., Singer R.H., </w:t>
      </w:r>
      <w:proofErr w:type="spellStart"/>
      <w:r w:rsidRPr="006023CF">
        <w:rPr>
          <w:rFonts w:ascii="Times New Roman" w:eastAsia="Times New Roman" w:hAnsi="Times New Roman" w:cs="Times New Roman"/>
          <w:color w:val="000000"/>
          <w:kern w:val="0"/>
          <w:sz w:val="22"/>
          <w:szCs w:val="22"/>
          <w14:ligatures w14:val="none"/>
        </w:rPr>
        <w:t>Tutucci</w:t>
      </w:r>
      <w:proofErr w:type="spellEnd"/>
      <w:r w:rsidRPr="006023CF">
        <w:rPr>
          <w:rFonts w:ascii="Times New Roman" w:eastAsia="Times New Roman" w:hAnsi="Times New Roman" w:cs="Times New Roman"/>
          <w:color w:val="000000"/>
          <w:kern w:val="0"/>
          <w:sz w:val="22"/>
          <w:szCs w:val="22"/>
          <w14:ligatures w14:val="none"/>
        </w:rPr>
        <w:t xml:space="preserve"> E. Intracellular mRNA transport and localized translation. </w:t>
      </w:r>
      <w:r w:rsidRPr="006023CF">
        <w:rPr>
          <w:rFonts w:ascii="Times New Roman" w:eastAsia="Times New Roman" w:hAnsi="Times New Roman" w:cs="Times New Roman"/>
          <w:i/>
          <w:iCs/>
          <w:color w:val="000000"/>
          <w:kern w:val="0"/>
          <w:sz w:val="22"/>
          <w:szCs w:val="22"/>
          <w14:ligatures w14:val="none"/>
        </w:rPr>
        <w:t>Nature Reviews Molecular &amp; Cell Biology</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22</w:t>
      </w:r>
      <w:r w:rsidRPr="006023CF">
        <w:rPr>
          <w:rFonts w:ascii="Times New Roman" w:eastAsia="Times New Roman" w:hAnsi="Times New Roman" w:cs="Times New Roman"/>
          <w:color w:val="000000"/>
          <w:kern w:val="0"/>
          <w:sz w:val="22"/>
          <w:szCs w:val="22"/>
          <w14:ligatures w14:val="none"/>
        </w:rPr>
        <w:t xml:space="preserve">, 483–504 (2021). </w:t>
      </w:r>
      <w:hyperlink r:id="rId14" w:history="1">
        <w:r w:rsidRPr="006023CF">
          <w:rPr>
            <w:rFonts w:ascii="Times New Roman" w:eastAsia="Times New Roman" w:hAnsi="Times New Roman" w:cs="Times New Roman"/>
            <w:color w:val="1155CC"/>
            <w:kern w:val="0"/>
            <w:sz w:val="22"/>
            <w:szCs w:val="22"/>
            <w:u w:val="single"/>
            <w14:ligatures w14:val="none"/>
          </w:rPr>
          <w:t>Doi</w:t>
        </w:r>
      </w:hyperlink>
      <w:r w:rsidRPr="006023CF">
        <w:rPr>
          <w:rFonts w:ascii="Times New Roman" w:eastAsia="Times New Roman" w:hAnsi="Times New Roman" w:cs="Times New Roman"/>
          <w:color w:val="000000"/>
          <w:kern w:val="0"/>
          <w:sz w:val="22"/>
          <w:szCs w:val="22"/>
          <w14:ligatures w14:val="none"/>
        </w:rPr>
        <w:t>.</w:t>
      </w:r>
    </w:p>
    <w:p w14:paraId="2E70ACDD" w14:textId="77777777" w:rsidR="006023CF" w:rsidRPr="006023CF" w:rsidRDefault="006023CF" w:rsidP="001C5EF0">
      <w:pPr>
        <w:spacing w:after="200" w:line="240" w:lineRule="auto"/>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Hulett, J.M., Lueder, F., Chan, N.C., Perry, A.J., </w:t>
      </w:r>
      <w:proofErr w:type="spellStart"/>
      <w:r w:rsidRPr="006023CF">
        <w:rPr>
          <w:rFonts w:ascii="Times New Roman" w:eastAsia="Times New Roman" w:hAnsi="Times New Roman" w:cs="Times New Roman"/>
          <w:color w:val="000000"/>
          <w:kern w:val="0"/>
          <w:sz w:val="22"/>
          <w:szCs w:val="22"/>
          <w14:ligatures w14:val="none"/>
        </w:rPr>
        <w:t>Wolynec</w:t>
      </w:r>
      <w:proofErr w:type="spellEnd"/>
      <w:r w:rsidRPr="006023CF">
        <w:rPr>
          <w:rFonts w:ascii="Times New Roman" w:eastAsia="Times New Roman" w:hAnsi="Times New Roman" w:cs="Times New Roman"/>
          <w:color w:val="000000"/>
          <w:kern w:val="0"/>
          <w:sz w:val="22"/>
          <w:szCs w:val="22"/>
          <w14:ligatures w14:val="none"/>
        </w:rPr>
        <w:t xml:space="preserve">, P., </w:t>
      </w:r>
      <w:proofErr w:type="spellStart"/>
      <w:r w:rsidRPr="006023CF">
        <w:rPr>
          <w:rFonts w:ascii="Times New Roman" w:eastAsia="Times New Roman" w:hAnsi="Times New Roman" w:cs="Times New Roman"/>
          <w:color w:val="000000"/>
          <w:kern w:val="0"/>
          <w:sz w:val="22"/>
          <w:szCs w:val="22"/>
          <w14:ligatures w14:val="none"/>
        </w:rPr>
        <w:t>Likić</w:t>
      </w:r>
      <w:proofErr w:type="spellEnd"/>
      <w:r w:rsidRPr="006023CF">
        <w:rPr>
          <w:rFonts w:ascii="Times New Roman" w:eastAsia="Times New Roman" w:hAnsi="Times New Roman" w:cs="Times New Roman"/>
          <w:color w:val="000000"/>
          <w:kern w:val="0"/>
          <w:sz w:val="22"/>
          <w:szCs w:val="22"/>
          <w14:ligatures w14:val="none"/>
        </w:rPr>
        <w:t xml:space="preserve">, V.A., Gooley, P.R., Lithgow, T. The transmembrane segment of Tom20 is recognized by Mim1 for docking to the mitochondrial TOM complex. </w:t>
      </w:r>
      <w:r w:rsidRPr="006023CF">
        <w:rPr>
          <w:rFonts w:ascii="Times New Roman" w:eastAsia="Times New Roman" w:hAnsi="Times New Roman" w:cs="Times New Roman"/>
          <w:i/>
          <w:iCs/>
          <w:color w:val="000000"/>
          <w:kern w:val="0"/>
          <w:sz w:val="22"/>
          <w:szCs w:val="22"/>
          <w14:ligatures w14:val="none"/>
        </w:rPr>
        <w:t>J Mol Biol.</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376</w:t>
      </w:r>
      <w:r w:rsidRPr="006023CF">
        <w:rPr>
          <w:rFonts w:ascii="Times New Roman" w:eastAsia="Times New Roman" w:hAnsi="Times New Roman" w:cs="Times New Roman"/>
          <w:color w:val="000000"/>
          <w:kern w:val="0"/>
          <w:sz w:val="22"/>
          <w:szCs w:val="22"/>
          <w14:ligatures w14:val="none"/>
        </w:rPr>
        <w:t xml:space="preserve">(3), 694-704 (2008). </w:t>
      </w:r>
      <w:hyperlink r:id="rId15" w:history="1">
        <w:proofErr w:type="spellStart"/>
        <w:r w:rsidRPr="006023CF">
          <w:rPr>
            <w:rFonts w:ascii="Times New Roman" w:eastAsia="Times New Roman" w:hAnsi="Times New Roman" w:cs="Times New Roman"/>
            <w:color w:val="1155CC"/>
            <w:kern w:val="0"/>
            <w:sz w:val="22"/>
            <w:szCs w:val="22"/>
            <w:u w:val="single"/>
            <w14:ligatures w14:val="none"/>
          </w:rPr>
          <w:t>doi</w:t>
        </w:r>
        <w:proofErr w:type="spellEnd"/>
      </w:hyperlink>
      <w:r w:rsidRPr="006023CF">
        <w:rPr>
          <w:rFonts w:ascii="Times New Roman" w:eastAsia="Times New Roman" w:hAnsi="Times New Roman" w:cs="Times New Roman"/>
          <w:color w:val="000000"/>
          <w:kern w:val="0"/>
          <w:sz w:val="22"/>
          <w:szCs w:val="22"/>
          <w14:ligatures w14:val="none"/>
        </w:rPr>
        <w:t>.</w:t>
      </w:r>
    </w:p>
    <w:p w14:paraId="33A46870" w14:textId="77777777" w:rsidR="006023CF" w:rsidRPr="006023CF" w:rsidRDefault="006023CF" w:rsidP="001C5EF0">
      <w:pPr>
        <w:spacing w:after="200" w:line="240" w:lineRule="auto"/>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Kim, M., O’Callaghan, P. M., </w:t>
      </w:r>
      <w:proofErr w:type="spellStart"/>
      <w:r w:rsidRPr="006023CF">
        <w:rPr>
          <w:rFonts w:ascii="Times New Roman" w:eastAsia="Times New Roman" w:hAnsi="Times New Roman" w:cs="Times New Roman"/>
          <w:color w:val="000000"/>
          <w:kern w:val="0"/>
          <w:sz w:val="22"/>
          <w:szCs w:val="22"/>
          <w14:ligatures w14:val="none"/>
        </w:rPr>
        <w:t>Droms</w:t>
      </w:r>
      <w:proofErr w:type="spellEnd"/>
      <w:r w:rsidRPr="006023CF">
        <w:rPr>
          <w:rFonts w:ascii="Times New Roman" w:eastAsia="Times New Roman" w:hAnsi="Times New Roman" w:cs="Times New Roman"/>
          <w:color w:val="000000"/>
          <w:kern w:val="0"/>
          <w:sz w:val="22"/>
          <w:szCs w:val="22"/>
          <w14:ligatures w14:val="none"/>
        </w:rPr>
        <w:t xml:space="preserve">, K. A. &amp; James, D. C. A mechanistic understanding of production instability in CHO cell lines expressing recombinant monoclonal antibodies. </w:t>
      </w:r>
      <w:proofErr w:type="spellStart"/>
      <w:r w:rsidRPr="006023CF">
        <w:rPr>
          <w:rFonts w:ascii="Times New Roman" w:eastAsia="Times New Roman" w:hAnsi="Times New Roman" w:cs="Times New Roman"/>
          <w:i/>
          <w:iCs/>
          <w:color w:val="000000"/>
          <w:kern w:val="0"/>
          <w:sz w:val="22"/>
          <w:szCs w:val="22"/>
          <w14:ligatures w14:val="none"/>
        </w:rPr>
        <w:t>Biotechnol</w:t>
      </w:r>
      <w:proofErr w:type="spellEnd"/>
      <w:r w:rsidRPr="006023CF">
        <w:rPr>
          <w:rFonts w:ascii="Times New Roman" w:eastAsia="Times New Roman" w:hAnsi="Times New Roman" w:cs="Times New Roman"/>
          <w:i/>
          <w:iCs/>
          <w:color w:val="000000"/>
          <w:kern w:val="0"/>
          <w:sz w:val="22"/>
          <w:szCs w:val="22"/>
          <w14:ligatures w14:val="none"/>
        </w:rPr>
        <w:t xml:space="preserve">. </w:t>
      </w:r>
      <w:proofErr w:type="spellStart"/>
      <w:r w:rsidRPr="006023CF">
        <w:rPr>
          <w:rFonts w:ascii="Times New Roman" w:eastAsia="Times New Roman" w:hAnsi="Times New Roman" w:cs="Times New Roman"/>
          <w:i/>
          <w:iCs/>
          <w:color w:val="000000"/>
          <w:kern w:val="0"/>
          <w:sz w:val="22"/>
          <w:szCs w:val="22"/>
          <w14:ligatures w14:val="none"/>
        </w:rPr>
        <w:t>Bioeng</w:t>
      </w:r>
      <w:proofErr w:type="spellEnd"/>
      <w:r w:rsidRPr="006023CF">
        <w:rPr>
          <w:rFonts w:ascii="Times New Roman" w:eastAsia="Times New Roman" w:hAnsi="Times New Roman" w:cs="Times New Roman"/>
          <w:i/>
          <w:iCs/>
          <w:color w:val="000000"/>
          <w:kern w:val="0"/>
          <w:sz w:val="22"/>
          <w:szCs w:val="22"/>
          <w14:ligatures w14:val="none"/>
        </w:rPr>
        <w:t>.</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108</w:t>
      </w:r>
      <w:r w:rsidRPr="006023CF">
        <w:rPr>
          <w:rFonts w:ascii="Times New Roman" w:eastAsia="Times New Roman" w:hAnsi="Times New Roman" w:cs="Times New Roman"/>
          <w:color w:val="000000"/>
          <w:kern w:val="0"/>
          <w:sz w:val="22"/>
          <w:szCs w:val="22"/>
          <w14:ligatures w14:val="none"/>
        </w:rPr>
        <w:t xml:space="preserve">, 2434–2446 (2011). </w:t>
      </w:r>
      <w:hyperlink r:id="rId16" w:history="1">
        <w:proofErr w:type="spellStart"/>
        <w:r w:rsidRPr="006023CF">
          <w:rPr>
            <w:rFonts w:ascii="Times New Roman" w:eastAsia="Times New Roman" w:hAnsi="Times New Roman" w:cs="Times New Roman"/>
            <w:color w:val="1155CC"/>
            <w:kern w:val="0"/>
            <w:sz w:val="22"/>
            <w:szCs w:val="22"/>
            <w:u w:val="single"/>
            <w14:ligatures w14:val="none"/>
          </w:rPr>
          <w:t>doi</w:t>
        </w:r>
        <w:proofErr w:type="spellEnd"/>
      </w:hyperlink>
      <w:r w:rsidRPr="006023CF">
        <w:rPr>
          <w:rFonts w:ascii="Times New Roman" w:eastAsia="Times New Roman" w:hAnsi="Times New Roman" w:cs="Times New Roman"/>
          <w:color w:val="000000"/>
          <w:kern w:val="0"/>
          <w:sz w:val="22"/>
          <w:szCs w:val="22"/>
          <w14:ligatures w14:val="none"/>
        </w:rPr>
        <w:t>. </w:t>
      </w:r>
    </w:p>
    <w:p w14:paraId="45475579" w14:textId="77777777" w:rsidR="006023CF" w:rsidRPr="006023CF" w:rsidRDefault="006023CF" w:rsidP="001C5EF0">
      <w:pPr>
        <w:spacing w:after="200" w:line="240" w:lineRule="auto"/>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Koh, K.W., </w:t>
      </w:r>
      <w:proofErr w:type="spellStart"/>
      <w:r w:rsidRPr="006023CF">
        <w:rPr>
          <w:rFonts w:ascii="Times New Roman" w:eastAsia="Times New Roman" w:hAnsi="Times New Roman" w:cs="Times New Roman"/>
          <w:color w:val="000000"/>
          <w:kern w:val="0"/>
          <w:sz w:val="22"/>
          <w:szCs w:val="22"/>
          <w14:ligatures w14:val="none"/>
        </w:rPr>
        <w:t>Lehming</w:t>
      </w:r>
      <w:proofErr w:type="spellEnd"/>
      <w:r w:rsidRPr="006023CF">
        <w:rPr>
          <w:rFonts w:ascii="Times New Roman" w:eastAsia="Times New Roman" w:hAnsi="Times New Roman" w:cs="Times New Roman"/>
          <w:color w:val="000000"/>
          <w:kern w:val="0"/>
          <w:sz w:val="22"/>
          <w:szCs w:val="22"/>
          <w14:ligatures w14:val="none"/>
        </w:rPr>
        <w:t xml:space="preserve">, N., Seah, G.T. Degradation-resistant protein domains limit host cell processing </w:t>
      </w:r>
      <w:r w:rsidRPr="006023CF">
        <w:rPr>
          <w:rFonts w:ascii="Times New Roman" w:eastAsia="Times New Roman" w:hAnsi="Times New Roman" w:cs="Times New Roman"/>
          <w:color w:val="000000"/>
          <w:kern w:val="0"/>
          <w:sz w:val="22"/>
          <w:szCs w:val="22"/>
          <w14:ligatures w14:val="none"/>
        </w:rPr>
        <w:t xml:space="preserve">and immune detection of mycobacteria. </w:t>
      </w:r>
      <w:r w:rsidRPr="006023CF">
        <w:rPr>
          <w:rFonts w:ascii="Times New Roman" w:eastAsia="Times New Roman" w:hAnsi="Times New Roman" w:cs="Times New Roman"/>
          <w:i/>
          <w:iCs/>
          <w:color w:val="000000"/>
          <w:kern w:val="0"/>
          <w:sz w:val="22"/>
          <w:szCs w:val="22"/>
          <w14:ligatures w14:val="none"/>
        </w:rPr>
        <w:t>Mol Immunol</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46</w:t>
      </w:r>
      <w:r w:rsidRPr="006023CF">
        <w:rPr>
          <w:rFonts w:ascii="Times New Roman" w:eastAsia="Times New Roman" w:hAnsi="Times New Roman" w:cs="Times New Roman"/>
          <w:color w:val="000000"/>
          <w:kern w:val="0"/>
          <w:sz w:val="22"/>
          <w:szCs w:val="22"/>
          <w14:ligatures w14:val="none"/>
        </w:rPr>
        <w:t xml:space="preserve">, 1312-1318 (2009). </w:t>
      </w:r>
      <w:hyperlink r:id="rId17" w:history="1">
        <w:proofErr w:type="spellStart"/>
        <w:r w:rsidRPr="006023CF">
          <w:rPr>
            <w:rFonts w:ascii="Times New Roman" w:eastAsia="Times New Roman" w:hAnsi="Times New Roman" w:cs="Times New Roman"/>
            <w:color w:val="1155CC"/>
            <w:kern w:val="0"/>
            <w:sz w:val="22"/>
            <w:szCs w:val="22"/>
            <w:u w:val="single"/>
            <w14:ligatures w14:val="none"/>
          </w:rPr>
          <w:t>doi</w:t>
        </w:r>
        <w:proofErr w:type="spellEnd"/>
      </w:hyperlink>
      <w:r w:rsidRPr="006023CF">
        <w:rPr>
          <w:rFonts w:ascii="Times New Roman" w:eastAsia="Times New Roman" w:hAnsi="Times New Roman" w:cs="Times New Roman"/>
          <w:color w:val="000000"/>
          <w:kern w:val="0"/>
          <w:sz w:val="22"/>
          <w:szCs w:val="22"/>
          <w14:ligatures w14:val="none"/>
        </w:rPr>
        <w:t>. </w:t>
      </w:r>
    </w:p>
    <w:p w14:paraId="5CA6D30E" w14:textId="77777777" w:rsidR="006023CF" w:rsidRPr="006023CF" w:rsidRDefault="006023CF" w:rsidP="001C5EF0">
      <w:pPr>
        <w:spacing w:after="200" w:line="240" w:lineRule="auto"/>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Li, J., Wu, F., Cheng, L., Zhang, J., Cha, C., Chen, L., Feng, T., Zhang, J., Guo, G. A nuclear localization signal is required for the nuclear translocation of </w:t>
      </w:r>
      <w:proofErr w:type="spellStart"/>
      <w:r w:rsidRPr="006023CF">
        <w:rPr>
          <w:rFonts w:ascii="Times New Roman" w:eastAsia="Times New Roman" w:hAnsi="Times New Roman" w:cs="Times New Roman"/>
          <w:color w:val="000000"/>
          <w:kern w:val="0"/>
          <w:sz w:val="22"/>
          <w:szCs w:val="22"/>
          <w14:ligatures w14:val="none"/>
        </w:rPr>
        <w:t>Fign</w:t>
      </w:r>
      <w:proofErr w:type="spellEnd"/>
      <w:r w:rsidRPr="006023CF">
        <w:rPr>
          <w:rFonts w:ascii="Times New Roman" w:eastAsia="Times New Roman" w:hAnsi="Times New Roman" w:cs="Times New Roman"/>
          <w:color w:val="000000"/>
          <w:kern w:val="0"/>
          <w:sz w:val="22"/>
          <w:szCs w:val="22"/>
          <w14:ligatures w14:val="none"/>
        </w:rPr>
        <w:t xml:space="preserve"> and its microtubule</w:t>
      </w:r>
      <w:r w:rsidRPr="006023CF">
        <w:rPr>
          <w:rFonts w:ascii="Times New Roman" w:eastAsia="Times New Roman" w:hAnsi="Times New Roman" w:cs="Times New Roman"/>
          <w:color w:val="000000"/>
          <w:kern w:val="0"/>
          <w:sz w:val="22"/>
          <w:szCs w:val="22"/>
          <w14:ligatures w14:val="none"/>
        </w:rPr>
        <w:noBreakHyphen/>
        <w:t xml:space="preserve">severing function. </w:t>
      </w:r>
      <w:r w:rsidRPr="006023CF">
        <w:rPr>
          <w:rFonts w:ascii="Times New Roman" w:eastAsia="Times New Roman" w:hAnsi="Times New Roman" w:cs="Times New Roman"/>
          <w:i/>
          <w:iCs/>
          <w:color w:val="000000"/>
          <w:kern w:val="0"/>
          <w:sz w:val="22"/>
          <w:szCs w:val="22"/>
          <w14:ligatures w14:val="none"/>
        </w:rPr>
        <w:t>Mol Med Rep.</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21</w:t>
      </w:r>
      <w:r w:rsidRPr="006023CF">
        <w:rPr>
          <w:rFonts w:ascii="Times New Roman" w:eastAsia="Times New Roman" w:hAnsi="Times New Roman" w:cs="Times New Roman"/>
          <w:color w:val="000000"/>
          <w:kern w:val="0"/>
          <w:sz w:val="22"/>
          <w:szCs w:val="22"/>
          <w14:ligatures w14:val="none"/>
        </w:rPr>
        <w:t xml:space="preserve">(6), 2367-2374 (2020). </w:t>
      </w:r>
      <w:hyperlink r:id="rId18" w:history="1">
        <w:proofErr w:type="spellStart"/>
        <w:r w:rsidRPr="006023CF">
          <w:rPr>
            <w:rFonts w:ascii="Times New Roman" w:eastAsia="Times New Roman" w:hAnsi="Times New Roman" w:cs="Times New Roman"/>
            <w:color w:val="1155CC"/>
            <w:kern w:val="0"/>
            <w:sz w:val="22"/>
            <w:szCs w:val="22"/>
            <w:u w:val="single"/>
            <w14:ligatures w14:val="none"/>
          </w:rPr>
          <w:t>doi</w:t>
        </w:r>
        <w:proofErr w:type="spellEnd"/>
      </w:hyperlink>
      <w:r w:rsidRPr="006023CF">
        <w:rPr>
          <w:rFonts w:ascii="Times New Roman" w:eastAsia="Times New Roman" w:hAnsi="Times New Roman" w:cs="Times New Roman"/>
          <w:color w:val="000000"/>
          <w:kern w:val="0"/>
          <w:sz w:val="22"/>
          <w:szCs w:val="22"/>
          <w14:ligatures w14:val="none"/>
        </w:rPr>
        <w:t>.</w:t>
      </w:r>
    </w:p>
    <w:p w14:paraId="1E51FBC6" w14:textId="77777777" w:rsidR="00133B53" w:rsidRPr="00133B53" w:rsidRDefault="006023CF" w:rsidP="00133B53">
      <w:pPr>
        <w:spacing w:after="200" w:line="240" w:lineRule="auto"/>
        <w:jc w:val="both"/>
        <w:rPr>
          <w:rFonts w:ascii="Times New Roman" w:eastAsia="Times New Roman" w:hAnsi="Times New Roman" w:cs="Times New Roman"/>
          <w:color w:val="000000"/>
          <w:kern w:val="0"/>
          <w:sz w:val="22"/>
          <w:szCs w:val="22"/>
          <w14:ligatures w14:val="none"/>
        </w:rPr>
      </w:pPr>
      <w:r w:rsidRPr="006023CF">
        <w:rPr>
          <w:rFonts w:ascii="Times New Roman" w:eastAsia="Times New Roman" w:hAnsi="Times New Roman" w:cs="Times New Roman"/>
          <w:color w:val="000000"/>
          <w:kern w:val="0"/>
          <w:sz w:val="22"/>
          <w:szCs w:val="22"/>
          <w14:ligatures w14:val="none"/>
        </w:rPr>
        <w:t xml:space="preserve">Renna, P., Ripoli, C., </w:t>
      </w:r>
      <w:proofErr w:type="spellStart"/>
      <w:r w:rsidRPr="006023CF">
        <w:rPr>
          <w:rFonts w:ascii="Times New Roman" w:eastAsia="Times New Roman" w:hAnsi="Times New Roman" w:cs="Times New Roman"/>
          <w:color w:val="000000"/>
          <w:kern w:val="0"/>
          <w:sz w:val="22"/>
          <w:szCs w:val="22"/>
          <w14:ligatures w14:val="none"/>
        </w:rPr>
        <w:t>Dagliyan</w:t>
      </w:r>
      <w:proofErr w:type="spellEnd"/>
      <w:r w:rsidRPr="006023CF">
        <w:rPr>
          <w:rFonts w:ascii="Times New Roman" w:eastAsia="Times New Roman" w:hAnsi="Times New Roman" w:cs="Times New Roman"/>
          <w:color w:val="000000"/>
          <w:kern w:val="0"/>
          <w:sz w:val="22"/>
          <w:szCs w:val="22"/>
          <w14:ligatures w14:val="none"/>
        </w:rPr>
        <w:t xml:space="preserve">, O., Pastore, F., Rinaudo, M., Re, A., Paciello, F., Grassi, C. Engineering a switchable single-chain TEV protease to control protein maturation in living neurons. </w:t>
      </w:r>
      <w:proofErr w:type="spellStart"/>
      <w:r w:rsidRPr="006023CF">
        <w:rPr>
          <w:rFonts w:ascii="Times New Roman" w:eastAsia="Times New Roman" w:hAnsi="Times New Roman" w:cs="Times New Roman"/>
          <w:i/>
          <w:iCs/>
          <w:color w:val="000000"/>
          <w:kern w:val="0"/>
          <w:sz w:val="22"/>
          <w:szCs w:val="22"/>
          <w14:ligatures w14:val="none"/>
        </w:rPr>
        <w:t>Bioeng</w:t>
      </w:r>
      <w:proofErr w:type="spellEnd"/>
      <w:r w:rsidRPr="006023CF">
        <w:rPr>
          <w:rFonts w:ascii="Times New Roman" w:eastAsia="Times New Roman" w:hAnsi="Times New Roman" w:cs="Times New Roman"/>
          <w:i/>
          <w:iCs/>
          <w:color w:val="000000"/>
          <w:kern w:val="0"/>
          <w:sz w:val="22"/>
          <w:szCs w:val="22"/>
          <w14:ligatures w14:val="none"/>
        </w:rPr>
        <w:t xml:space="preserve"> </w:t>
      </w:r>
      <w:proofErr w:type="spellStart"/>
      <w:r w:rsidRPr="006023CF">
        <w:rPr>
          <w:rFonts w:ascii="Times New Roman" w:eastAsia="Times New Roman" w:hAnsi="Times New Roman" w:cs="Times New Roman"/>
          <w:i/>
          <w:iCs/>
          <w:color w:val="000000"/>
          <w:kern w:val="0"/>
          <w:sz w:val="22"/>
          <w:szCs w:val="22"/>
          <w14:ligatures w14:val="none"/>
        </w:rPr>
        <w:t>Transl</w:t>
      </w:r>
      <w:proofErr w:type="spellEnd"/>
      <w:r w:rsidRPr="006023CF">
        <w:rPr>
          <w:rFonts w:ascii="Times New Roman" w:eastAsia="Times New Roman" w:hAnsi="Times New Roman" w:cs="Times New Roman"/>
          <w:i/>
          <w:iCs/>
          <w:color w:val="000000"/>
          <w:kern w:val="0"/>
          <w:sz w:val="22"/>
          <w:szCs w:val="22"/>
          <w14:ligatures w14:val="none"/>
        </w:rPr>
        <w:t xml:space="preserve"> Med.</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7</w:t>
      </w:r>
      <w:r w:rsidRPr="006023CF">
        <w:rPr>
          <w:rFonts w:ascii="Times New Roman" w:eastAsia="Times New Roman" w:hAnsi="Times New Roman" w:cs="Times New Roman"/>
          <w:color w:val="000000"/>
          <w:kern w:val="0"/>
          <w:sz w:val="22"/>
          <w:szCs w:val="22"/>
          <w14:ligatures w14:val="none"/>
        </w:rPr>
        <w:t xml:space="preserve">(2), e10292 (2022). </w:t>
      </w:r>
      <w:hyperlink r:id="rId19" w:history="1">
        <w:r w:rsidRPr="006023CF">
          <w:rPr>
            <w:rFonts w:ascii="Times New Roman" w:eastAsia="Times New Roman" w:hAnsi="Times New Roman" w:cs="Times New Roman"/>
            <w:color w:val="1155CC"/>
            <w:kern w:val="0"/>
            <w:sz w:val="22"/>
            <w:szCs w:val="22"/>
            <w:u w:val="single"/>
            <w14:ligatures w14:val="none"/>
          </w:rPr>
          <w:t>doi</w:t>
        </w:r>
      </w:hyperlink>
      <w:r w:rsidRPr="006023CF">
        <w:rPr>
          <w:rFonts w:ascii="Times New Roman" w:eastAsia="Times New Roman" w:hAnsi="Times New Roman" w:cs="Times New Roman"/>
          <w:color w:val="000000"/>
          <w:kern w:val="0"/>
          <w:sz w:val="22"/>
          <w:szCs w:val="22"/>
          <w14:ligatures w14:val="none"/>
        </w:rPr>
        <w:t>.</w:t>
      </w:r>
    </w:p>
    <w:p w14:paraId="3FACB0BE" w14:textId="7F1028F6" w:rsidR="00133B53" w:rsidRDefault="00133B53" w:rsidP="00133B53">
      <w:pPr>
        <w:spacing w:after="200" w:line="240" w:lineRule="auto"/>
        <w:jc w:val="both"/>
        <w:rPr>
          <w:rFonts w:ascii="Times New Roman" w:eastAsia="Times New Roman" w:hAnsi="Times New Roman" w:cs="Times New Roman"/>
          <w:kern w:val="0"/>
          <w:sz w:val="22"/>
          <w:szCs w:val="22"/>
          <w14:ligatures w14:val="none"/>
        </w:rPr>
      </w:pPr>
      <w:r w:rsidRPr="00133B53">
        <w:rPr>
          <w:rFonts w:ascii="Times New Roman" w:eastAsia="Times New Roman" w:hAnsi="Times New Roman" w:cs="Times New Roman"/>
          <w:kern w:val="0"/>
          <w:sz w:val="22"/>
          <w:szCs w:val="22"/>
          <w14:ligatures w14:val="none"/>
        </w:rPr>
        <w:t>Stein,</w:t>
      </w:r>
      <w:r w:rsidRPr="00133B53">
        <w:rPr>
          <w:rFonts w:ascii="Times New Roman" w:eastAsia="Times New Roman" w:hAnsi="Times New Roman" w:cs="Times New Roman"/>
          <w:kern w:val="0"/>
          <w:sz w:val="22"/>
          <w:szCs w:val="22"/>
          <w14:ligatures w14:val="none"/>
        </w:rPr>
        <w:t xml:space="preserve"> V., </w:t>
      </w:r>
      <w:r w:rsidRPr="00133B53">
        <w:rPr>
          <w:rFonts w:ascii="Times New Roman" w:eastAsia="Times New Roman" w:hAnsi="Times New Roman" w:cs="Times New Roman"/>
          <w:kern w:val="0"/>
          <w:sz w:val="22"/>
          <w:szCs w:val="22"/>
          <w14:ligatures w14:val="none"/>
        </w:rPr>
        <w:t xml:space="preserve">Alexandrov, K. Protease-based synthetic sensing and signal amplification, </w:t>
      </w:r>
      <w:r w:rsidRPr="00133B53">
        <w:rPr>
          <w:rFonts w:ascii="Times New Roman" w:eastAsia="Times New Roman" w:hAnsi="Times New Roman" w:cs="Times New Roman"/>
          <w:i/>
          <w:iCs/>
          <w:kern w:val="0"/>
          <w:sz w:val="22"/>
          <w:szCs w:val="22"/>
          <w14:ligatures w14:val="none"/>
        </w:rPr>
        <w:t>Proc. Natl. Acad. Sci. U.S.A.</w:t>
      </w:r>
      <w:r w:rsidRPr="00133B53">
        <w:rPr>
          <w:rFonts w:ascii="Times New Roman" w:eastAsia="Times New Roman" w:hAnsi="Times New Roman" w:cs="Times New Roman"/>
          <w:kern w:val="0"/>
          <w:sz w:val="22"/>
          <w:szCs w:val="22"/>
          <w14:ligatures w14:val="none"/>
        </w:rPr>
        <w:t xml:space="preserve"> </w:t>
      </w:r>
      <w:r w:rsidRPr="00133B53">
        <w:rPr>
          <w:rFonts w:ascii="Times New Roman" w:eastAsia="Times New Roman" w:hAnsi="Times New Roman" w:cs="Times New Roman"/>
          <w:b/>
          <w:bCs/>
          <w:kern w:val="0"/>
          <w:sz w:val="22"/>
          <w:szCs w:val="22"/>
          <w14:ligatures w14:val="none"/>
        </w:rPr>
        <w:t>111</w:t>
      </w:r>
      <w:r w:rsidRPr="00133B53">
        <w:rPr>
          <w:rFonts w:ascii="Times New Roman" w:eastAsia="Times New Roman" w:hAnsi="Times New Roman" w:cs="Times New Roman"/>
          <w:kern w:val="0"/>
          <w:sz w:val="22"/>
          <w:szCs w:val="22"/>
          <w14:ligatures w14:val="none"/>
        </w:rPr>
        <w:t xml:space="preserve"> (45)</w:t>
      </w:r>
      <w:r w:rsidRPr="00133B53">
        <w:rPr>
          <w:rFonts w:ascii="Times New Roman" w:eastAsia="Times New Roman" w:hAnsi="Times New Roman" w:cs="Times New Roman"/>
          <w:kern w:val="0"/>
          <w:sz w:val="22"/>
          <w:szCs w:val="22"/>
          <w14:ligatures w14:val="none"/>
        </w:rPr>
        <w:t>,</w:t>
      </w:r>
      <w:r w:rsidRPr="00133B53">
        <w:rPr>
          <w:rFonts w:ascii="Times New Roman" w:eastAsia="Times New Roman" w:hAnsi="Times New Roman" w:cs="Times New Roman"/>
          <w:kern w:val="0"/>
          <w:sz w:val="22"/>
          <w:szCs w:val="22"/>
          <w14:ligatures w14:val="none"/>
        </w:rPr>
        <w:t xml:space="preserve"> 15934-15939</w:t>
      </w:r>
      <w:r w:rsidRPr="00133B53">
        <w:rPr>
          <w:rFonts w:ascii="Times New Roman" w:eastAsia="Times New Roman" w:hAnsi="Times New Roman" w:cs="Times New Roman"/>
          <w:kern w:val="0"/>
          <w:sz w:val="22"/>
          <w:szCs w:val="22"/>
          <w14:ligatures w14:val="none"/>
        </w:rPr>
        <w:t xml:space="preserve"> </w:t>
      </w:r>
      <w:r w:rsidRPr="00133B53">
        <w:rPr>
          <w:rFonts w:ascii="Times New Roman" w:eastAsia="Times New Roman" w:hAnsi="Times New Roman" w:cs="Times New Roman"/>
          <w:kern w:val="0"/>
          <w:sz w:val="22"/>
          <w:szCs w:val="22"/>
          <w14:ligatures w14:val="none"/>
        </w:rPr>
        <w:t>(2014).</w:t>
      </w:r>
      <w:r w:rsidRPr="00133B53">
        <w:rPr>
          <w:rFonts w:ascii="Times New Roman" w:eastAsia="Times New Roman" w:hAnsi="Times New Roman" w:cs="Times New Roman"/>
          <w:kern w:val="0"/>
          <w:sz w:val="22"/>
          <w:szCs w:val="22"/>
          <w14:ligatures w14:val="none"/>
        </w:rPr>
        <w:t xml:space="preserve"> </w:t>
      </w:r>
      <w:hyperlink r:id="rId20" w:history="1">
        <w:proofErr w:type="spellStart"/>
        <w:r w:rsidRPr="00133B53">
          <w:rPr>
            <w:rStyle w:val="Hyperlink"/>
            <w:rFonts w:ascii="Times New Roman" w:eastAsia="Times New Roman" w:hAnsi="Times New Roman" w:cs="Times New Roman"/>
            <w:kern w:val="0"/>
            <w:sz w:val="22"/>
            <w:szCs w:val="22"/>
            <w14:ligatures w14:val="none"/>
          </w:rPr>
          <w:t>doi</w:t>
        </w:r>
        <w:proofErr w:type="spellEnd"/>
      </w:hyperlink>
      <w:r w:rsidRPr="00133B53">
        <w:rPr>
          <w:rFonts w:ascii="Times New Roman" w:eastAsia="Times New Roman" w:hAnsi="Times New Roman" w:cs="Times New Roman"/>
          <w:kern w:val="0"/>
          <w:sz w:val="22"/>
          <w:szCs w:val="22"/>
          <w14:ligatures w14:val="none"/>
        </w:rPr>
        <w:t>.</w:t>
      </w:r>
    </w:p>
    <w:p w14:paraId="3C301C71" w14:textId="32410C1B" w:rsidR="00AE1D5E" w:rsidRPr="006023CF" w:rsidRDefault="00AE1D5E" w:rsidP="00133B53">
      <w:pPr>
        <w:spacing w:after="200" w:line="240" w:lineRule="auto"/>
        <w:jc w:val="both"/>
        <w:rPr>
          <w:rFonts w:ascii="Times New Roman" w:eastAsia="Times New Roman" w:hAnsi="Times New Roman" w:cs="Times New Roman"/>
          <w:color w:val="000000"/>
          <w:kern w:val="0"/>
          <w:sz w:val="22"/>
          <w:szCs w:val="22"/>
          <w14:ligatures w14:val="none"/>
        </w:rPr>
      </w:pPr>
      <w:r w:rsidRPr="00AE1D5E">
        <w:rPr>
          <w:rFonts w:ascii="Times New Roman" w:eastAsia="Times New Roman" w:hAnsi="Times New Roman" w:cs="Times New Roman"/>
          <w:color w:val="000000"/>
          <w:kern w:val="0"/>
          <w:sz w:val="22"/>
          <w:szCs w:val="22"/>
          <w14:ligatures w14:val="none"/>
        </w:rPr>
        <w:t>Varshavsky,</w:t>
      </w:r>
      <w:r>
        <w:rPr>
          <w:rFonts w:ascii="Times New Roman" w:eastAsia="Times New Roman" w:hAnsi="Times New Roman" w:cs="Times New Roman"/>
          <w:color w:val="000000"/>
          <w:kern w:val="0"/>
          <w:sz w:val="22"/>
          <w:szCs w:val="22"/>
          <w14:ligatures w14:val="none"/>
        </w:rPr>
        <w:t xml:space="preserve"> A.</w:t>
      </w:r>
      <w:r w:rsidRPr="00AE1D5E">
        <w:rPr>
          <w:rFonts w:ascii="Times New Roman" w:eastAsia="Times New Roman" w:hAnsi="Times New Roman" w:cs="Times New Roman"/>
          <w:color w:val="000000"/>
          <w:kern w:val="0"/>
          <w:sz w:val="22"/>
          <w:szCs w:val="22"/>
          <w14:ligatures w14:val="none"/>
        </w:rPr>
        <w:t xml:space="preserve"> N-degron and C-degron pathways of protein degradation, </w:t>
      </w:r>
      <w:r w:rsidRPr="00AE1D5E">
        <w:rPr>
          <w:rFonts w:ascii="Times New Roman" w:eastAsia="Times New Roman" w:hAnsi="Times New Roman" w:cs="Times New Roman"/>
          <w:i/>
          <w:iCs/>
          <w:color w:val="000000"/>
          <w:kern w:val="0"/>
          <w:sz w:val="22"/>
          <w:szCs w:val="22"/>
          <w14:ligatures w14:val="none"/>
        </w:rPr>
        <w:t>Proc. Natl. Acad. Sci. U.S.A.</w:t>
      </w:r>
      <w:r w:rsidRPr="00AE1D5E">
        <w:rPr>
          <w:rFonts w:ascii="Times New Roman" w:eastAsia="Times New Roman" w:hAnsi="Times New Roman" w:cs="Times New Roman"/>
          <w:color w:val="000000"/>
          <w:kern w:val="0"/>
          <w:sz w:val="22"/>
          <w:szCs w:val="22"/>
          <w14:ligatures w14:val="none"/>
        </w:rPr>
        <w:t xml:space="preserve"> </w:t>
      </w:r>
      <w:r w:rsidRPr="00AE1D5E">
        <w:rPr>
          <w:rFonts w:ascii="Times New Roman" w:eastAsia="Times New Roman" w:hAnsi="Times New Roman" w:cs="Times New Roman"/>
          <w:b/>
          <w:bCs/>
          <w:color w:val="000000"/>
          <w:kern w:val="0"/>
          <w:sz w:val="22"/>
          <w:szCs w:val="22"/>
          <w14:ligatures w14:val="none"/>
        </w:rPr>
        <w:t>116</w:t>
      </w:r>
      <w:r w:rsidRPr="00AE1D5E">
        <w:rPr>
          <w:rFonts w:ascii="Times New Roman" w:eastAsia="Times New Roman" w:hAnsi="Times New Roman" w:cs="Times New Roman"/>
          <w:color w:val="000000"/>
          <w:kern w:val="0"/>
          <w:sz w:val="22"/>
          <w:szCs w:val="22"/>
          <w14:ligatures w14:val="none"/>
        </w:rPr>
        <w:t xml:space="preserve"> (2) 358-366</w:t>
      </w:r>
      <w:r>
        <w:rPr>
          <w:rFonts w:ascii="Times New Roman" w:eastAsia="Times New Roman" w:hAnsi="Times New Roman" w:cs="Times New Roman"/>
          <w:color w:val="000000"/>
          <w:kern w:val="0"/>
          <w:sz w:val="22"/>
          <w:szCs w:val="22"/>
          <w14:ligatures w14:val="none"/>
        </w:rPr>
        <w:t xml:space="preserve"> (2019). </w:t>
      </w:r>
      <w:hyperlink r:id="rId21" w:history="1">
        <w:proofErr w:type="spellStart"/>
        <w:r w:rsidRPr="00AE1D5E">
          <w:rPr>
            <w:rStyle w:val="Hyperlink"/>
            <w:rFonts w:ascii="Times New Roman" w:eastAsia="Times New Roman" w:hAnsi="Times New Roman" w:cs="Times New Roman"/>
            <w:kern w:val="0"/>
            <w:sz w:val="22"/>
            <w:szCs w:val="22"/>
            <w14:ligatures w14:val="none"/>
          </w:rPr>
          <w:t>doi</w:t>
        </w:r>
        <w:proofErr w:type="spellEnd"/>
      </w:hyperlink>
      <w:r>
        <w:rPr>
          <w:rFonts w:ascii="Times New Roman" w:eastAsia="Times New Roman" w:hAnsi="Times New Roman" w:cs="Times New Roman"/>
          <w:color w:val="000000"/>
          <w:kern w:val="0"/>
          <w:sz w:val="22"/>
          <w:szCs w:val="22"/>
          <w14:ligatures w14:val="none"/>
        </w:rPr>
        <w:t>.</w:t>
      </w:r>
    </w:p>
    <w:p w14:paraId="7E4CBF42" w14:textId="77777777" w:rsidR="006023CF" w:rsidRPr="006023CF" w:rsidRDefault="006023CF" w:rsidP="001C5EF0">
      <w:pPr>
        <w:spacing w:after="200" w:line="240" w:lineRule="auto"/>
        <w:jc w:val="both"/>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Wauford, N., Wachter, G., </w:t>
      </w:r>
      <w:proofErr w:type="spellStart"/>
      <w:r w:rsidRPr="006023CF">
        <w:rPr>
          <w:rFonts w:ascii="Times New Roman" w:eastAsia="Times New Roman" w:hAnsi="Times New Roman" w:cs="Times New Roman"/>
          <w:color w:val="000000"/>
          <w:kern w:val="0"/>
          <w:sz w:val="22"/>
          <w:szCs w:val="22"/>
          <w14:ligatures w14:val="none"/>
        </w:rPr>
        <w:t>Kiwimagi</w:t>
      </w:r>
      <w:proofErr w:type="spellEnd"/>
      <w:r w:rsidRPr="006023CF">
        <w:rPr>
          <w:rFonts w:ascii="Times New Roman" w:eastAsia="Times New Roman" w:hAnsi="Times New Roman" w:cs="Times New Roman"/>
          <w:color w:val="000000"/>
          <w:kern w:val="0"/>
          <w:sz w:val="22"/>
          <w:szCs w:val="22"/>
          <w14:ligatures w14:val="none"/>
        </w:rPr>
        <w:t xml:space="preserve">, K., Weiss, R. A Tunable Long Duration Pulse Generation Circuit in Mammalian Cells. </w:t>
      </w:r>
      <w:r w:rsidRPr="006023CF">
        <w:rPr>
          <w:rFonts w:ascii="Times New Roman" w:eastAsia="Times New Roman" w:hAnsi="Times New Roman" w:cs="Times New Roman"/>
          <w:i/>
          <w:iCs/>
          <w:color w:val="000000"/>
          <w:kern w:val="0"/>
          <w:sz w:val="22"/>
          <w:szCs w:val="22"/>
          <w14:ligatures w14:val="none"/>
        </w:rPr>
        <w:t>ACS Synthetic Biology</w:t>
      </w:r>
      <w:r w:rsidRPr="006023CF">
        <w:rPr>
          <w:rFonts w:ascii="Times New Roman" w:eastAsia="Times New Roman" w:hAnsi="Times New Roman" w:cs="Times New Roman"/>
          <w:color w:val="000000"/>
          <w:kern w:val="0"/>
          <w:sz w:val="22"/>
          <w:szCs w:val="22"/>
          <w14:ligatures w14:val="none"/>
        </w:rPr>
        <w:t xml:space="preserve"> 13, 11, 3576–3586 (2024). </w:t>
      </w:r>
      <w:hyperlink r:id="rId22" w:history="1">
        <w:proofErr w:type="spellStart"/>
        <w:r w:rsidRPr="006023CF">
          <w:rPr>
            <w:rFonts w:ascii="Times New Roman" w:eastAsia="Times New Roman" w:hAnsi="Times New Roman" w:cs="Times New Roman"/>
            <w:color w:val="1155CC"/>
            <w:kern w:val="0"/>
            <w:sz w:val="22"/>
            <w:szCs w:val="22"/>
            <w:u w:val="single"/>
            <w14:ligatures w14:val="none"/>
          </w:rPr>
          <w:t>doi</w:t>
        </w:r>
        <w:proofErr w:type="spellEnd"/>
      </w:hyperlink>
      <w:r w:rsidRPr="006023CF">
        <w:rPr>
          <w:rFonts w:ascii="Times New Roman" w:eastAsia="Times New Roman" w:hAnsi="Times New Roman" w:cs="Times New Roman"/>
          <w:color w:val="000000"/>
          <w:kern w:val="0"/>
          <w:sz w:val="22"/>
          <w:szCs w:val="22"/>
          <w14:ligatures w14:val="none"/>
        </w:rPr>
        <w:t>. </w:t>
      </w:r>
    </w:p>
    <w:p w14:paraId="61523139" w14:textId="77777777" w:rsidR="006023CF" w:rsidRDefault="006023CF" w:rsidP="001C5EF0">
      <w:pPr>
        <w:spacing w:after="200" w:line="240" w:lineRule="auto"/>
        <w:jc w:val="both"/>
        <w:rPr>
          <w:rFonts w:ascii="Times New Roman" w:eastAsia="Times New Roman" w:hAnsi="Times New Roman" w:cs="Times New Roman"/>
          <w:color w:val="000000"/>
          <w:kern w:val="0"/>
          <w:sz w:val="22"/>
          <w:szCs w:val="22"/>
          <w14:ligatures w14:val="none"/>
        </w:rPr>
      </w:pPr>
      <w:r w:rsidRPr="006023CF">
        <w:rPr>
          <w:rFonts w:ascii="Times New Roman" w:eastAsia="Times New Roman" w:hAnsi="Times New Roman" w:cs="Times New Roman"/>
          <w:color w:val="000000"/>
          <w:kern w:val="0"/>
          <w:sz w:val="22"/>
          <w:szCs w:val="22"/>
          <w14:ligatures w14:val="none"/>
        </w:rPr>
        <w:t xml:space="preserve">Weber, W., Stelling, J., Rimann, M., Keller, B., Daoud-El Baba, M., Weber, C.C., Aubel, D., </w:t>
      </w:r>
      <w:proofErr w:type="spellStart"/>
      <w:r w:rsidRPr="006023CF">
        <w:rPr>
          <w:rFonts w:ascii="Times New Roman" w:eastAsia="Times New Roman" w:hAnsi="Times New Roman" w:cs="Times New Roman"/>
          <w:color w:val="000000"/>
          <w:kern w:val="0"/>
          <w:sz w:val="22"/>
          <w:szCs w:val="22"/>
          <w14:ligatures w14:val="none"/>
        </w:rPr>
        <w:t>Fussenegger</w:t>
      </w:r>
      <w:proofErr w:type="spellEnd"/>
      <w:r w:rsidRPr="006023CF">
        <w:rPr>
          <w:rFonts w:ascii="Times New Roman" w:eastAsia="Times New Roman" w:hAnsi="Times New Roman" w:cs="Times New Roman"/>
          <w:color w:val="000000"/>
          <w:kern w:val="0"/>
          <w:sz w:val="22"/>
          <w:szCs w:val="22"/>
          <w14:ligatures w14:val="none"/>
        </w:rPr>
        <w:t xml:space="preserve">, M. A synthetic time-delay circuit in mammalian cells and mice, </w:t>
      </w:r>
      <w:r w:rsidRPr="006023CF">
        <w:rPr>
          <w:rFonts w:ascii="Times New Roman" w:eastAsia="Times New Roman" w:hAnsi="Times New Roman" w:cs="Times New Roman"/>
          <w:i/>
          <w:iCs/>
          <w:color w:val="000000"/>
          <w:kern w:val="0"/>
          <w:sz w:val="22"/>
          <w:szCs w:val="22"/>
          <w14:ligatures w14:val="none"/>
        </w:rPr>
        <w:t>Proc. Natl. Acad. Sci. U.S.A.</w:t>
      </w:r>
      <w:r w:rsidRPr="006023CF">
        <w:rPr>
          <w:rFonts w:ascii="Times New Roman" w:eastAsia="Times New Roman" w:hAnsi="Times New Roman" w:cs="Times New Roman"/>
          <w:color w:val="000000"/>
          <w:kern w:val="0"/>
          <w:sz w:val="22"/>
          <w:szCs w:val="22"/>
          <w14:ligatures w14:val="none"/>
        </w:rPr>
        <w:t xml:space="preserve"> </w:t>
      </w:r>
      <w:r w:rsidRPr="006023CF">
        <w:rPr>
          <w:rFonts w:ascii="Times New Roman" w:eastAsia="Times New Roman" w:hAnsi="Times New Roman" w:cs="Times New Roman"/>
          <w:b/>
          <w:bCs/>
          <w:color w:val="000000"/>
          <w:kern w:val="0"/>
          <w:sz w:val="22"/>
          <w:szCs w:val="22"/>
          <w14:ligatures w14:val="none"/>
        </w:rPr>
        <w:t>104</w:t>
      </w:r>
      <w:r w:rsidRPr="006023CF">
        <w:rPr>
          <w:rFonts w:ascii="Times New Roman" w:eastAsia="Times New Roman" w:hAnsi="Times New Roman" w:cs="Times New Roman"/>
          <w:color w:val="000000"/>
          <w:kern w:val="0"/>
          <w:sz w:val="22"/>
          <w:szCs w:val="22"/>
          <w14:ligatures w14:val="none"/>
        </w:rPr>
        <w:t xml:space="preserve"> (8) 2643-2648 (2007). </w:t>
      </w:r>
      <w:hyperlink r:id="rId23" w:history="1">
        <w:proofErr w:type="spellStart"/>
        <w:r w:rsidRPr="006023CF">
          <w:rPr>
            <w:rFonts w:ascii="Times New Roman" w:eastAsia="Times New Roman" w:hAnsi="Times New Roman" w:cs="Times New Roman"/>
            <w:color w:val="1155CC"/>
            <w:kern w:val="0"/>
            <w:sz w:val="22"/>
            <w:szCs w:val="22"/>
            <w:u w:val="single"/>
            <w14:ligatures w14:val="none"/>
          </w:rPr>
          <w:t>doi</w:t>
        </w:r>
        <w:proofErr w:type="spellEnd"/>
      </w:hyperlink>
      <w:r w:rsidRPr="006023CF">
        <w:rPr>
          <w:rFonts w:ascii="Times New Roman" w:eastAsia="Times New Roman" w:hAnsi="Times New Roman" w:cs="Times New Roman"/>
          <w:color w:val="000000"/>
          <w:kern w:val="0"/>
          <w:sz w:val="22"/>
          <w:szCs w:val="22"/>
          <w14:ligatures w14:val="none"/>
        </w:rPr>
        <w:t>. </w:t>
      </w:r>
    </w:p>
    <w:p w14:paraId="0A9AB115" w14:textId="0E66FDE2" w:rsidR="001C5EF0" w:rsidRPr="006023CF" w:rsidRDefault="001C5EF0" w:rsidP="001C5EF0">
      <w:pPr>
        <w:spacing w:after="200" w:line="240" w:lineRule="auto"/>
        <w:jc w:val="both"/>
        <w:rPr>
          <w:rFonts w:ascii="Times New Roman" w:eastAsia="Times New Roman" w:hAnsi="Times New Roman" w:cs="Times New Roman"/>
          <w:kern w:val="0"/>
          <w:sz w:val="22"/>
          <w:szCs w:val="22"/>
          <w14:ligatures w14:val="none"/>
        </w:rPr>
      </w:pPr>
      <w:r w:rsidRPr="001C5EF0">
        <w:rPr>
          <w:rFonts w:ascii="Times New Roman" w:eastAsia="Times New Roman" w:hAnsi="Times New Roman" w:cs="Times New Roman"/>
          <w:kern w:val="0"/>
          <w:sz w:val="22"/>
          <w:szCs w:val="22"/>
          <w14:ligatures w14:val="none"/>
        </w:rPr>
        <w:t>Yang</w:t>
      </w:r>
      <w:r>
        <w:rPr>
          <w:rFonts w:ascii="Times New Roman" w:eastAsia="Times New Roman" w:hAnsi="Times New Roman" w:cs="Times New Roman"/>
          <w:kern w:val="0"/>
          <w:sz w:val="22"/>
          <w:szCs w:val="22"/>
          <w14:ligatures w14:val="none"/>
        </w:rPr>
        <w:t>,</w:t>
      </w:r>
      <w:r w:rsidRPr="001C5EF0">
        <w:rPr>
          <w:rFonts w:ascii="Times New Roman" w:eastAsia="Times New Roman" w:hAnsi="Times New Roman" w:cs="Times New Roman"/>
          <w:kern w:val="0"/>
          <w:sz w:val="22"/>
          <w:szCs w:val="22"/>
          <w14:ligatures w14:val="none"/>
        </w:rPr>
        <w:t xml:space="preserve"> H</w:t>
      </w:r>
      <w:r>
        <w:rPr>
          <w:rFonts w:ascii="Times New Roman" w:eastAsia="Times New Roman" w:hAnsi="Times New Roman" w:cs="Times New Roman"/>
          <w:kern w:val="0"/>
          <w:sz w:val="22"/>
          <w:szCs w:val="22"/>
          <w14:ligatures w14:val="none"/>
        </w:rPr>
        <w:t>.</w:t>
      </w:r>
      <w:r w:rsidRPr="001C5EF0">
        <w:rPr>
          <w:rFonts w:ascii="Times New Roman" w:eastAsia="Times New Roman" w:hAnsi="Times New Roman" w:cs="Times New Roman"/>
          <w:kern w:val="0"/>
          <w:sz w:val="22"/>
          <w:szCs w:val="22"/>
          <w14:ligatures w14:val="none"/>
        </w:rPr>
        <w:t>K</w:t>
      </w:r>
      <w:r>
        <w:rPr>
          <w:rFonts w:ascii="Times New Roman" w:eastAsia="Times New Roman" w:hAnsi="Times New Roman" w:cs="Times New Roman"/>
          <w:kern w:val="0"/>
          <w:sz w:val="22"/>
          <w:szCs w:val="22"/>
          <w14:ligatures w14:val="none"/>
        </w:rPr>
        <w:t>.</w:t>
      </w:r>
      <w:r w:rsidRPr="001C5EF0">
        <w:rPr>
          <w:rFonts w:ascii="Times New Roman" w:eastAsia="Times New Roman" w:hAnsi="Times New Roman" w:cs="Times New Roman"/>
          <w:kern w:val="0"/>
          <w:sz w:val="22"/>
          <w:szCs w:val="22"/>
          <w14:ligatures w14:val="none"/>
        </w:rPr>
        <w:t>, Muthukumar</w:t>
      </w:r>
      <w:r>
        <w:rPr>
          <w:rFonts w:ascii="Times New Roman" w:eastAsia="Times New Roman" w:hAnsi="Times New Roman" w:cs="Times New Roman"/>
          <w:kern w:val="0"/>
          <w:sz w:val="22"/>
          <w:szCs w:val="22"/>
          <w14:ligatures w14:val="none"/>
        </w:rPr>
        <w:t xml:space="preserve">, </w:t>
      </w:r>
      <w:r w:rsidRPr="001C5EF0">
        <w:rPr>
          <w:rFonts w:ascii="Times New Roman" w:eastAsia="Times New Roman" w:hAnsi="Times New Roman" w:cs="Times New Roman"/>
          <w:kern w:val="0"/>
          <w:sz w:val="22"/>
          <w:szCs w:val="22"/>
          <w14:ligatures w14:val="none"/>
        </w:rPr>
        <w:t>P</w:t>
      </w:r>
      <w:r>
        <w:rPr>
          <w:rFonts w:ascii="Times New Roman" w:eastAsia="Times New Roman" w:hAnsi="Times New Roman" w:cs="Times New Roman"/>
          <w:kern w:val="0"/>
          <w:sz w:val="22"/>
          <w:szCs w:val="22"/>
          <w14:ligatures w14:val="none"/>
        </w:rPr>
        <w:t>.</w:t>
      </w:r>
      <w:r w:rsidRPr="001C5EF0">
        <w:rPr>
          <w:rFonts w:ascii="Times New Roman" w:eastAsia="Times New Roman" w:hAnsi="Times New Roman" w:cs="Times New Roman"/>
          <w:kern w:val="0"/>
          <w:sz w:val="22"/>
          <w:szCs w:val="22"/>
          <w14:ligatures w14:val="none"/>
        </w:rPr>
        <w:t>K</w:t>
      </w:r>
      <w:r>
        <w:rPr>
          <w:rFonts w:ascii="Times New Roman" w:eastAsia="Times New Roman" w:hAnsi="Times New Roman" w:cs="Times New Roman"/>
          <w:kern w:val="0"/>
          <w:sz w:val="22"/>
          <w:szCs w:val="22"/>
          <w14:ligatures w14:val="none"/>
        </w:rPr>
        <w:t>.</w:t>
      </w:r>
      <w:r w:rsidRPr="001C5EF0">
        <w:rPr>
          <w:rFonts w:ascii="Times New Roman" w:eastAsia="Times New Roman" w:hAnsi="Times New Roman" w:cs="Times New Roman"/>
          <w:kern w:val="0"/>
          <w:sz w:val="22"/>
          <w:szCs w:val="22"/>
          <w14:ligatures w14:val="none"/>
        </w:rPr>
        <w:t>, Chen</w:t>
      </w:r>
      <w:r>
        <w:rPr>
          <w:rFonts w:ascii="Times New Roman" w:eastAsia="Times New Roman" w:hAnsi="Times New Roman" w:cs="Times New Roman"/>
          <w:kern w:val="0"/>
          <w:sz w:val="22"/>
          <w:szCs w:val="22"/>
          <w14:ligatures w14:val="none"/>
        </w:rPr>
        <w:t>,</w:t>
      </w:r>
      <w:r w:rsidRPr="001C5EF0">
        <w:rPr>
          <w:rFonts w:ascii="Times New Roman" w:eastAsia="Times New Roman" w:hAnsi="Times New Roman" w:cs="Times New Roman"/>
          <w:kern w:val="0"/>
          <w:sz w:val="22"/>
          <w:szCs w:val="22"/>
          <w14:ligatures w14:val="none"/>
        </w:rPr>
        <w:t xml:space="preserve"> W. Synthetic protein degradation circuits using programmable cleavage and ligation by </w:t>
      </w:r>
      <w:proofErr w:type="spellStart"/>
      <w:r w:rsidRPr="001C5EF0">
        <w:rPr>
          <w:rFonts w:ascii="Times New Roman" w:eastAsia="Times New Roman" w:hAnsi="Times New Roman" w:cs="Times New Roman"/>
          <w:kern w:val="0"/>
          <w:sz w:val="22"/>
          <w:szCs w:val="22"/>
          <w14:ligatures w14:val="none"/>
        </w:rPr>
        <w:t>Sortase</w:t>
      </w:r>
      <w:proofErr w:type="spellEnd"/>
      <w:r w:rsidRPr="001C5EF0">
        <w:rPr>
          <w:rFonts w:ascii="Times New Roman" w:eastAsia="Times New Roman" w:hAnsi="Times New Roman" w:cs="Times New Roman"/>
          <w:kern w:val="0"/>
          <w:sz w:val="22"/>
          <w:szCs w:val="22"/>
          <w14:ligatures w14:val="none"/>
        </w:rPr>
        <w:t xml:space="preserve"> A. </w:t>
      </w:r>
      <w:r w:rsidRPr="00133B53">
        <w:rPr>
          <w:rFonts w:ascii="Times New Roman" w:eastAsia="Times New Roman" w:hAnsi="Times New Roman" w:cs="Times New Roman"/>
          <w:i/>
          <w:iCs/>
          <w:kern w:val="0"/>
          <w:sz w:val="22"/>
          <w:szCs w:val="22"/>
          <w14:ligatures w14:val="none"/>
        </w:rPr>
        <w:t>Nat Commun.</w:t>
      </w:r>
      <w:r w:rsidRPr="001C5EF0">
        <w:rPr>
          <w:rFonts w:ascii="Times New Roman" w:eastAsia="Times New Roman" w:hAnsi="Times New Roman" w:cs="Times New Roman"/>
          <w:kern w:val="0"/>
          <w:sz w:val="22"/>
          <w:szCs w:val="22"/>
          <w14:ligatures w14:val="none"/>
        </w:rPr>
        <w:t xml:space="preserve"> </w:t>
      </w:r>
      <w:r w:rsidRPr="001C5EF0">
        <w:rPr>
          <w:rFonts w:ascii="Times New Roman" w:eastAsia="Times New Roman" w:hAnsi="Times New Roman" w:cs="Times New Roman"/>
          <w:b/>
          <w:bCs/>
          <w:kern w:val="0"/>
          <w:sz w:val="22"/>
          <w:szCs w:val="22"/>
          <w14:ligatures w14:val="none"/>
        </w:rPr>
        <w:t>16</w:t>
      </w:r>
      <w:r w:rsidRPr="001C5EF0">
        <w:rPr>
          <w:rFonts w:ascii="Times New Roman" w:eastAsia="Times New Roman" w:hAnsi="Times New Roman" w:cs="Times New Roman"/>
          <w:kern w:val="0"/>
          <w:sz w:val="22"/>
          <w:szCs w:val="22"/>
          <w14:ligatures w14:val="none"/>
        </w:rPr>
        <w:t>(1)</w:t>
      </w:r>
      <w:r>
        <w:rPr>
          <w:rFonts w:ascii="Times New Roman" w:eastAsia="Times New Roman" w:hAnsi="Times New Roman" w:cs="Times New Roman"/>
          <w:kern w:val="0"/>
          <w:sz w:val="22"/>
          <w:szCs w:val="22"/>
          <w14:ligatures w14:val="none"/>
        </w:rPr>
        <w:t xml:space="preserve">, </w:t>
      </w:r>
      <w:r w:rsidRPr="001C5EF0">
        <w:rPr>
          <w:rFonts w:ascii="Times New Roman" w:eastAsia="Times New Roman" w:hAnsi="Times New Roman" w:cs="Times New Roman"/>
          <w:kern w:val="0"/>
          <w:sz w:val="22"/>
          <w:szCs w:val="22"/>
          <w14:ligatures w14:val="none"/>
        </w:rPr>
        <w:t>8682</w:t>
      </w:r>
      <w:r>
        <w:rPr>
          <w:rFonts w:ascii="Times New Roman" w:eastAsia="Times New Roman" w:hAnsi="Times New Roman" w:cs="Times New Roman"/>
          <w:kern w:val="0"/>
          <w:sz w:val="22"/>
          <w:szCs w:val="22"/>
          <w14:ligatures w14:val="none"/>
        </w:rPr>
        <w:t xml:space="preserve"> (</w:t>
      </w:r>
      <w:r w:rsidRPr="001C5EF0">
        <w:rPr>
          <w:rFonts w:ascii="Times New Roman" w:eastAsia="Times New Roman" w:hAnsi="Times New Roman" w:cs="Times New Roman"/>
          <w:kern w:val="0"/>
          <w:sz w:val="22"/>
          <w:szCs w:val="22"/>
          <w14:ligatures w14:val="none"/>
        </w:rPr>
        <w:t>2025</w:t>
      </w:r>
      <w:r>
        <w:rPr>
          <w:rFonts w:ascii="Times New Roman" w:eastAsia="Times New Roman" w:hAnsi="Times New Roman" w:cs="Times New Roman"/>
          <w:kern w:val="0"/>
          <w:sz w:val="22"/>
          <w:szCs w:val="22"/>
          <w14:ligatures w14:val="none"/>
        </w:rPr>
        <w:t>).</w:t>
      </w:r>
      <w:r w:rsidRPr="001C5EF0">
        <w:rPr>
          <w:rFonts w:ascii="Times New Roman" w:eastAsia="Times New Roman" w:hAnsi="Times New Roman" w:cs="Times New Roman"/>
          <w:kern w:val="0"/>
          <w:sz w:val="22"/>
          <w:szCs w:val="22"/>
          <w14:ligatures w14:val="none"/>
        </w:rPr>
        <w:t xml:space="preserve"> </w:t>
      </w:r>
      <w:hyperlink r:id="rId24" w:history="1">
        <w:proofErr w:type="spellStart"/>
        <w:r w:rsidRPr="001C5EF0">
          <w:rPr>
            <w:rStyle w:val="Hyperlink"/>
            <w:rFonts w:ascii="Times New Roman" w:eastAsia="Times New Roman" w:hAnsi="Times New Roman" w:cs="Times New Roman"/>
            <w:kern w:val="0"/>
            <w:sz w:val="22"/>
            <w:szCs w:val="22"/>
            <w14:ligatures w14:val="none"/>
          </w:rPr>
          <w:t>doi</w:t>
        </w:r>
        <w:proofErr w:type="spellEnd"/>
      </w:hyperlink>
      <w:r>
        <w:rPr>
          <w:rFonts w:ascii="Times New Roman" w:eastAsia="Times New Roman" w:hAnsi="Times New Roman" w:cs="Times New Roman"/>
          <w:kern w:val="0"/>
          <w:sz w:val="22"/>
          <w:szCs w:val="22"/>
          <w14:ligatures w14:val="none"/>
        </w:rPr>
        <w:t>.</w:t>
      </w:r>
    </w:p>
    <w:p w14:paraId="068057C0" w14:textId="77777777" w:rsidR="001C5EF0" w:rsidRDefault="001C5EF0">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04B317FA" w14:textId="77777777" w:rsidR="001C5EF0" w:rsidRDefault="001C5EF0" w:rsidP="006023CF">
      <w:pPr>
        <w:spacing w:after="100" w:line="240" w:lineRule="auto"/>
        <w:jc w:val="both"/>
        <w:outlineLvl w:val="1"/>
        <w:rPr>
          <w:rFonts w:ascii="Times New Roman" w:eastAsia="Times New Roman" w:hAnsi="Times New Roman" w:cs="Times New Roman"/>
          <w:b/>
          <w:bCs/>
          <w:color w:val="000000"/>
          <w:kern w:val="0"/>
          <w14:ligatures w14:val="none"/>
        </w:rPr>
        <w:sectPr w:rsidR="001C5EF0" w:rsidSect="00CC2293">
          <w:type w:val="continuous"/>
          <w:pgSz w:w="12240" w:h="15840"/>
          <w:pgMar w:top="1440" w:right="1440" w:bottom="1440" w:left="1440" w:header="720" w:footer="720" w:gutter="0"/>
          <w:cols w:num="2" w:space="360"/>
        </w:sectPr>
      </w:pPr>
    </w:p>
    <w:p w14:paraId="48B63407" w14:textId="5EA522DF" w:rsidR="006023CF" w:rsidRPr="006023CF" w:rsidRDefault="006023CF" w:rsidP="00CC2293">
      <w:pPr>
        <w:spacing w:after="240" w:line="240" w:lineRule="auto"/>
        <w:jc w:val="both"/>
        <w:outlineLvl w:val="1"/>
        <w:rPr>
          <w:rFonts w:eastAsia="Times New Roman" w:cs="Times New Roman"/>
          <w:b/>
          <w:bCs/>
          <w:kern w:val="0"/>
          <w:sz w:val="36"/>
          <w:szCs w:val="36"/>
          <w14:ligatures w14:val="none"/>
        </w:rPr>
      </w:pPr>
      <w:r w:rsidRPr="006023CF">
        <w:rPr>
          <w:rFonts w:eastAsia="Times New Roman" w:cs="Times New Roman"/>
          <w:b/>
          <w:bCs/>
          <w:color w:val="000000"/>
          <w:kern w:val="0"/>
          <w14:ligatures w14:val="none"/>
        </w:rPr>
        <w:lastRenderedPageBreak/>
        <w:t>8</w:t>
      </w:r>
      <w:r w:rsidRPr="006023CF">
        <w:rPr>
          <w:rFonts w:eastAsia="Times New Roman" w:cs="Times New Roman"/>
          <w:b/>
          <w:bCs/>
          <w:color w:val="000000"/>
          <w:kern w:val="0"/>
          <w14:ligatures w14:val="none"/>
        </w:rPr>
        <w:tab/>
        <w:t>Supplemental Information</w:t>
      </w:r>
    </w:p>
    <w:tbl>
      <w:tblPr>
        <w:tblW w:w="0" w:type="auto"/>
        <w:jc w:val="center"/>
        <w:tblCellMar>
          <w:top w:w="15" w:type="dxa"/>
          <w:left w:w="72" w:type="dxa"/>
          <w:bottom w:w="15" w:type="dxa"/>
          <w:right w:w="72" w:type="dxa"/>
        </w:tblCellMar>
        <w:tblLook w:val="04A0" w:firstRow="1" w:lastRow="0" w:firstColumn="1" w:lastColumn="0" w:noHBand="0" w:noVBand="1"/>
      </w:tblPr>
      <w:tblGrid>
        <w:gridCol w:w="963"/>
        <w:gridCol w:w="3749"/>
        <w:gridCol w:w="974"/>
      </w:tblGrid>
      <w:tr w:rsidR="006023CF" w:rsidRPr="006023CF" w14:paraId="65CD6E23" w14:textId="77777777" w:rsidTr="009D4662">
        <w:trPr>
          <w:trHeight w:val="315"/>
          <w:tblHeader/>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10F6C417"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eastAsia="Times New Roman" w:cs="Times New Roman"/>
                <w:b/>
                <w:bCs/>
                <w:i/>
                <w:iCs/>
                <w:color w:val="000000"/>
                <w:kern w:val="0"/>
                <w:sz w:val="22"/>
                <w:szCs w:val="22"/>
                <w14:ligatures w14:val="none"/>
              </w:rPr>
              <w:t>Table 1</w:t>
            </w:r>
            <w:r w:rsidRPr="006023CF">
              <w:rPr>
                <w:rFonts w:eastAsia="Times New Roman" w:cs="Times New Roman"/>
                <w:b/>
                <w:bCs/>
                <w:color w:val="000000"/>
                <w:kern w:val="0"/>
                <w:sz w:val="22"/>
                <w:szCs w:val="22"/>
                <w14:ligatures w14:val="none"/>
              </w:rPr>
              <w:t>:</w:t>
            </w:r>
            <w:r w:rsidRPr="006023CF">
              <w:rPr>
                <w:rFonts w:ascii="Times New Roman" w:eastAsia="Times New Roman" w:hAnsi="Times New Roman" w:cs="Times New Roman"/>
                <w:color w:val="000000"/>
                <w:kern w:val="0"/>
                <w:sz w:val="22"/>
                <w:szCs w:val="22"/>
                <w14:ligatures w14:val="none"/>
              </w:rPr>
              <w:t xml:space="preserve"> Biophysical modeling parameters</w:t>
            </w:r>
          </w:p>
        </w:tc>
      </w:tr>
      <w:tr w:rsidR="006023CF" w:rsidRPr="006023CF" w14:paraId="7D835596"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5070F02"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b/>
                <w:bCs/>
                <w:color w:val="000000"/>
                <w:kern w:val="0"/>
                <w:sz w:val="22"/>
                <w:szCs w:val="22"/>
                <w14:ligatures w14:val="none"/>
              </w:rPr>
              <w:t>Variable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D76E7B"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b/>
                <w:bCs/>
                <w:color w:val="000000"/>
                <w:kern w:val="0"/>
                <w:sz w:val="22"/>
                <w:szCs w:val="22"/>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B64BB6"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b/>
                <w:bCs/>
                <w:color w:val="000000"/>
                <w:kern w:val="0"/>
                <w:sz w:val="22"/>
                <w:szCs w:val="22"/>
                <w14:ligatures w14:val="none"/>
              </w:rPr>
              <w:t>Value</w:t>
            </w:r>
          </w:p>
        </w:tc>
      </w:tr>
      <w:tr w:rsidR="006023CF" w:rsidRPr="006023CF" w14:paraId="76A6A87B"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2775ED8" w14:textId="52E44F5B" w:rsidR="006023CF" w:rsidRPr="006023CF" w:rsidRDefault="006023CF" w:rsidP="009D4662">
            <w:pPr>
              <w:spacing w:after="0" w:line="240" w:lineRule="auto"/>
              <w:jc w:val="center"/>
              <w:rPr>
                <w:rFonts w:ascii="Times New Roman" w:eastAsia="Times New Roman" w:hAnsi="Times New Roman" w:cs="Times New Roman"/>
                <w:b/>
                <w:bCs/>
                <w:i/>
                <w:iCs/>
                <w:kern w:val="0"/>
                <w:vertAlign w:val="subscript"/>
                <w14:ligatures w14:val="none"/>
              </w:rPr>
            </w:pPr>
            <w:r w:rsidRPr="006023CF">
              <w:rPr>
                <w:rFonts w:ascii="Times New Roman" w:eastAsia="Times New Roman" w:hAnsi="Times New Roman" w:cs="Times New Roman"/>
                <w:i/>
                <w:iCs/>
                <w:color w:val="000000"/>
                <w:kern w:val="0"/>
                <w:sz w:val="22"/>
                <w:szCs w:val="22"/>
                <w14:ligatures w14:val="none"/>
              </w:rPr>
              <w:t>R</w:t>
            </w:r>
            <w:r w:rsidR="009D4662" w:rsidRPr="009D4662">
              <w:rPr>
                <w:rFonts w:ascii="Times New Roman" w:eastAsia="Times New Roman" w:hAnsi="Times New Roman" w:cs="Times New Roman"/>
                <w:i/>
                <w:iCs/>
                <w:color w:val="000000"/>
                <w:kern w:val="0"/>
                <w:sz w:val="22"/>
                <w:szCs w:val="22"/>
                <w:vertAlign w:val="subscript"/>
                <w14:ligatures w14:val="none"/>
              </w:rPr>
              <w:t>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7E47FB"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Mean radius of the nucleus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9C34EA" w14:textId="5B90C444"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2.5</w:t>
            </w:r>
            <w:r w:rsidR="009D4662" w:rsidRPr="009D4662">
              <w:rPr>
                <w:rFonts w:ascii="Times New Roman" w:eastAsia="Times New Roman" w:hAnsi="Times New Roman" w:cs="Times New Roman"/>
                <w:color w:val="000000"/>
                <w:kern w:val="0"/>
                <w:sz w:val="22"/>
                <w:szCs w:val="22"/>
                <w14:ligatures w14:val="none"/>
              </w:rPr>
              <w:t>µ</w:t>
            </w:r>
            <w:r w:rsidRPr="006023CF">
              <w:rPr>
                <w:rFonts w:ascii="Times New Roman" w:eastAsia="Times New Roman" w:hAnsi="Times New Roman" w:cs="Times New Roman"/>
                <w:color w:val="000000"/>
                <w:kern w:val="0"/>
                <w:sz w:val="22"/>
                <w:szCs w:val="22"/>
                <w14:ligatures w14:val="none"/>
              </w:rPr>
              <w:t>m</w:t>
            </w:r>
          </w:p>
        </w:tc>
      </w:tr>
      <w:tr w:rsidR="006023CF" w:rsidRPr="006023CF" w14:paraId="79B09FCD"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9A6EB7" w14:textId="5784AB2F" w:rsidR="006023CF" w:rsidRPr="006023CF" w:rsidRDefault="006023CF" w:rsidP="009D4662">
            <w:pPr>
              <w:spacing w:after="0" w:line="240" w:lineRule="auto"/>
              <w:jc w:val="center"/>
              <w:rPr>
                <w:rFonts w:ascii="Times New Roman" w:eastAsia="Times New Roman" w:hAnsi="Times New Roman" w:cs="Times New Roman"/>
                <w:b/>
                <w:bCs/>
                <w:i/>
                <w:iCs/>
                <w:kern w:val="0"/>
                <w:vertAlign w:val="subscript"/>
                <w14:ligatures w14:val="none"/>
              </w:rPr>
            </w:pPr>
            <w:proofErr w:type="spellStart"/>
            <w:r w:rsidRPr="006023CF">
              <w:rPr>
                <w:rFonts w:ascii="Times New Roman" w:eastAsia="Times New Roman" w:hAnsi="Times New Roman" w:cs="Times New Roman"/>
                <w:i/>
                <w:iCs/>
                <w:color w:val="000000"/>
                <w:kern w:val="0"/>
                <w:sz w:val="22"/>
                <w:szCs w:val="22"/>
                <w14:ligatures w14:val="none"/>
              </w:rPr>
              <w:t>R</w:t>
            </w:r>
            <w:r w:rsidR="009D4662" w:rsidRPr="009D4662">
              <w:rPr>
                <w:rFonts w:ascii="Times New Roman" w:eastAsia="Times New Roman" w:hAnsi="Times New Roman" w:cs="Times New Roman"/>
                <w:i/>
                <w:iCs/>
                <w:color w:val="000000"/>
                <w:kern w:val="0"/>
                <w:sz w:val="22"/>
                <w:szCs w:val="22"/>
                <w:vertAlign w:val="subscript"/>
                <w14:ligatures w14:val="none"/>
              </w:rPr>
              <w:t>c</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96623C"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Mean radius of a cell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43661A" w14:textId="713D9233"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7.5</w:t>
            </w:r>
            <w:r w:rsidR="009D4662" w:rsidRPr="009D4662">
              <w:rPr>
                <w:rFonts w:ascii="Times New Roman" w:eastAsia="Times New Roman" w:hAnsi="Times New Roman" w:cs="Times New Roman"/>
                <w:color w:val="000000"/>
                <w:kern w:val="0"/>
                <w:sz w:val="22"/>
                <w:szCs w:val="22"/>
                <w14:ligatures w14:val="none"/>
              </w:rPr>
              <w:t>µ</w:t>
            </w:r>
            <w:r w:rsidRPr="006023CF">
              <w:rPr>
                <w:rFonts w:ascii="Times New Roman" w:eastAsia="Times New Roman" w:hAnsi="Times New Roman" w:cs="Times New Roman"/>
                <w:color w:val="000000"/>
                <w:kern w:val="0"/>
                <w:sz w:val="22"/>
                <w:szCs w:val="22"/>
                <w14:ligatures w14:val="none"/>
              </w:rPr>
              <w:t>m</w:t>
            </w:r>
          </w:p>
        </w:tc>
      </w:tr>
      <w:tr w:rsidR="006023CF" w:rsidRPr="006023CF" w14:paraId="78CC0734"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7EF69B2" w14:textId="22B3C4CE" w:rsidR="006023CF" w:rsidRPr="006023CF" w:rsidRDefault="006023CF" w:rsidP="009D4662">
            <w:pPr>
              <w:spacing w:after="0" w:line="240" w:lineRule="auto"/>
              <w:jc w:val="center"/>
              <w:rPr>
                <w:rFonts w:ascii="Times New Roman" w:eastAsia="Times New Roman" w:hAnsi="Times New Roman" w:cs="Times New Roman"/>
                <w:b/>
                <w:bCs/>
                <w:i/>
                <w:iCs/>
                <w:kern w:val="0"/>
                <w:vertAlign w:val="subscript"/>
                <w14:ligatures w14:val="none"/>
              </w:rPr>
            </w:pPr>
            <w:r w:rsidRPr="006023CF">
              <w:rPr>
                <w:rFonts w:ascii="Times New Roman" w:eastAsia="Times New Roman" w:hAnsi="Times New Roman" w:cs="Times New Roman"/>
                <w:i/>
                <w:iCs/>
                <w:color w:val="000000"/>
                <w:kern w:val="0"/>
                <w:sz w:val="22"/>
                <w:szCs w:val="22"/>
                <w14:ligatures w14:val="none"/>
              </w:rPr>
              <w:t>R</w:t>
            </w:r>
            <w:r w:rsidR="009D4662" w:rsidRPr="009D4662">
              <w:rPr>
                <w:rFonts w:ascii="Times New Roman" w:eastAsia="Times New Roman" w:hAnsi="Times New Roman" w:cs="Times New Roman"/>
                <w:i/>
                <w:iCs/>
                <w:color w:val="000000"/>
                <w:kern w:val="0"/>
                <w:sz w:val="22"/>
                <w:szCs w:val="22"/>
                <w:vertAlign w:val="subscript"/>
                <w14:ligatures w14:val="none"/>
              </w:rPr>
              <w:t>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B68CA3"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Mean nucleus-mitochondria distance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3DFAD2" w14:textId="37892795"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2.5</w:t>
            </w:r>
            <w:r w:rsidR="009D4662" w:rsidRPr="009D4662">
              <w:rPr>
                <w:rFonts w:ascii="Times New Roman" w:eastAsia="Times New Roman" w:hAnsi="Times New Roman" w:cs="Times New Roman"/>
                <w:color w:val="000000"/>
                <w:kern w:val="0"/>
                <w:sz w:val="22"/>
                <w:szCs w:val="22"/>
                <w14:ligatures w14:val="none"/>
              </w:rPr>
              <w:t>µ</w:t>
            </w:r>
            <w:r w:rsidR="009D4662" w:rsidRPr="006023CF">
              <w:rPr>
                <w:rFonts w:ascii="Times New Roman" w:eastAsia="Times New Roman" w:hAnsi="Times New Roman" w:cs="Times New Roman"/>
                <w:color w:val="000000"/>
                <w:kern w:val="0"/>
                <w:sz w:val="22"/>
                <w:szCs w:val="22"/>
                <w14:ligatures w14:val="none"/>
              </w:rPr>
              <w:t>m</w:t>
            </w:r>
          </w:p>
        </w:tc>
      </w:tr>
      <w:tr w:rsidR="006023CF" w:rsidRPr="006023CF" w14:paraId="0FA25836"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3D4994" w14:textId="25BF2DBC" w:rsidR="006023CF" w:rsidRPr="006023CF" w:rsidRDefault="006023CF" w:rsidP="009D4662">
            <w:pPr>
              <w:spacing w:after="0" w:line="240" w:lineRule="auto"/>
              <w:jc w:val="center"/>
              <w:rPr>
                <w:rFonts w:ascii="Times New Roman" w:eastAsia="Times New Roman" w:hAnsi="Times New Roman" w:cs="Times New Roman"/>
                <w:b/>
                <w:bCs/>
                <w:i/>
                <w:iCs/>
                <w:kern w:val="0"/>
                <w:vertAlign w:val="subscript"/>
                <w14:ligatures w14:val="none"/>
              </w:rPr>
            </w:pPr>
            <w:r w:rsidRPr="006023CF">
              <w:rPr>
                <w:rFonts w:ascii="Times New Roman" w:eastAsia="Times New Roman" w:hAnsi="Times New Roman" w:cs="Times New Roman"/>
                <w:i/>
                <w:iCs/>
                <w:color w:val="000000"/>
                <w:kern w:val="0"/>
                <w:sz w:val="22"/>
                <w:szCs w:val="22"/>
                <w14:ligatures w14:val="none"/>
              </w:rPr>
              <w:t>V</w:t>
            </w:r>
            <w:r w:rsidR="009D4662" w:rsidRPr="009D4662">
              <w:rPr>
                <w:rFonts w:ascii="Times New Roman" w:eastAsia="Times New Roman" w:hAnsi="Times New Roman" w:cs="Times New Roman"/>
                <w:i/>
                <w:iCs/>
                <w:color w:val="000000"/>
                <w:kern w:val="0"/>
                <w:sz w:val="22"/>
                <w:szCs w:val="22"/>
                <w:vertAlign w:val="subscript"/>
                <w14:ligatures w14:val="none"/>
              </w:rPr>
              <w: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3C9DFD"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Velocity of motor protein trafficking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85C9FB" w14:textId="3F9C8895"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0.47</w:t>
            </w:r>
            <w:r w:rsidR="009D4662" w:rsidRPr="009D4662">
              <w:rPr>
                <w:rFonts w:ascii="Times New Roman" w:eastAsia="Times New Roman" w:hAnsi="Times New Roman" w:cs="Times New Roman"/>
                <w:color w:val="000000"/>
                <w:kern w:val="0"/>
                <w:sz w:val="22"/>
                <w:szCs w:val="22"/>
                <w14:ligatures w14:val="none"/>
              </w:rPr>
              <w:t>µ</w:t>
            </w:r>
            <w:r w:rsidR="009D4662" w:rsidRPr="006023CF">
              <w:rPr>
                <w:rFonts w:ascii="Times New Roman" w:eastAsia="Times New Roman" w:hAnsi="Times New Roman" w:cs="Times New Roman"/>
                <w:color w:val="000000"/>
                <w:kern w:val="0"/>
                <w:sz w:val="22"/>
                <w:szCs w:val="22"/>
                <w14:ligatures w14:val="none"/>
              </w:rPr>
              <w:t>m</w:t>
            </w:r>
            <w:r w:rsidRPr="006023CF">
              <w:rPr>
                <w:rFonts w:ascii="Times New Roman" w:eastAsia="Times New Roman" w:hAnsi="Times New Roman" w:cs="Times New Roman"/>
                <w:color w:val="000000"/>
                <w:kern w:val="0"/>
                <w:sz w:val="22"/>
                <w:szCs w:val="22"/>
                <w14:ligatures w14:val="none"/>
              </w:rPr>
              <w:t>/s</w:t>
            </w:r>
          </w:p>
        </w:tc>
      </w:tr>
      <w:tr w:rsidR="006023CF" w:rsidRPr="006023CF" w14:paraId="774FD737" w14:textId="77777777" w:rsidTr="009D4662">
        <w:trPr>
          <w:trHeight w:val="31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21EC1AB" w14:textId="18BC2DBD" w:rsidR="006023CF" w:rsidRPr="006023CF" w:rsidRDefault="006023CF" w:rsidP="009D4662">
            <w:pPr>
              <w:spacing w:after="0" w:line="240" w:lineRule="auto"/>
              <w:jc w:val="center"/>
              <w:rPr>
                <w:rFonts w:ascii="Times New Roman" w:eastAsia="Times New Roman" w:hAnsi="Times New Roman" w:cs="Times New Roman"/>
                <w:i/>
                <w:iCs/>
                <w:kern w:val="0"/>
                <w:vertAlign w:val="subscript"/>
                <w14:ligatures w14:val="none"/>
              </w:rPr>
            </w:pPr>
            <w:proofErr w:type="spellStart"/>
            <w:r w:rsidRPr="006023CF">
              <w:rPr>
                <w:rFonts w:ascii="Times New Roman" w:eastAsia="Times New Roman" w:hAnsi="Times New Roman" w:cs="Times New Roman"/>
                <w:i/>
                <w:iCs/>
                <w:color w:val="000000"/>
                <w:kern w:val="0"/>
                <w:sz w:val="22"/>
                <w:szCs w:val="22"/>
                <w14:ligatures w14:val="none"/>
              </w:rPr>
              <w:t>V</w:t>
            </w:r>
            <w:r w:rsidR="009D4662" w:rsidRPr="009D4662">
              <w:rPr>
                <w:rFonts w:ascii="Times New Roman" w:eastAsia="Times New Roman" w:hAnsi="Times New Roman" w:cs="Times New Roman"/>
                <w:i/>
                <w:iCs/>
                <w:color w:val="000000"/>
                <w:kern w:val="0"/>
                <w:sz w:val="22"/>
                <w:szCs w:val="22"/>
                <w:vertAlign w:val="subscript"/>
                <w14:ligatures w14:val="none"/>
              </w:rPr>
              <w:t>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F8A3D9" w14:textId="77777777" w:rsidR="006023CF" w:rsidRPr="006023CF" w:rsidRDefault="006023CF" w:rsidP="009D4662">
            <w:pPr>
              <w:spacing w:after="0" w:line="240" w:lineRule="auto"/>
              <w:jc w:val="center"/>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Linear diffusion coefficient in cytoplasm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B296CB" w14:textId="1464C87E" w:rsidR="006023CF" w:rsidRPr="006023CF" w:rsidRDefault="006023CF" w:rsidP="009D4662">
            <w:pPr>
              <w:spacing w:after="0" w:line="240" w:lineRule="auto"/>
              <w:jc w:val="center"/>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27</w:t>
            </w:r>
            <w:r w:rsidR="009D4662" w:rsidRPr="009D4662">
              <w:rPr>
                <w:rFonts w:ascii="Times New Roman" w:eastAsia="Times New Roman" w:hAnsi="Times New Roman" w:cs="Times New Roman"/>
                <w:color w:val="000000"/>
                <w:kern w:val="0"/>
                <w:sz w:val="22"/>
                <w:szCs w:val="22"/>
                <w14:ligatures w14:val="none"/>
              </w:rPr>
              <w:t>µ</w:t>
            </w:r>
            <w:r w:rsidR="009D4662" w:rsidRPr="006023CF">
              <w:rPr>
                <w:rFonts w:ascii="Times New Roman" w:eastAsia="Times New Roman" w:hAnsi="Times New Roman" w:cs="Times New Roman"/>
                <w:color w:val="000000"/>
                <w:kern w:val="0"/>
                <w:sz w:val="22"/>
                <w:szCs w:val="22"/>
                <w14:ligatures w14:val="none"/>
              </w:rPr>
              <w:t>m</w:t>
            </w:r>
            <w:r w:rsidR="009D4662">
              <w:rPr>
                <w:rFonts w:ascii="Times New Roman" w:eastAsia="Times New Roman" w:hAnsi="Times New Roman" w:cs="Times New Roman"/>
                <w:color w:val="000000"/>
                <w:kern w:val="0"/>
                <w:sz w:val="22"/>
                <w:szCs w:val="22"/>
                <w:vertAlign w:val="superscript"/>
                <w14:ligatures w14:val="none"/>
              </w:rPr>
              <w:t>2</w:t>
            </w:r>
            <w:r w:rsidRPr="006023CF">
              <w:rPr>
                <w:rFonts w:ascii="Times New Roman" w:eastAsia="Times New Roman" w:hAnsi="Times New Roman" w:cs="Times New Roman"/>
                <w:color w:val="000000"/>
                <w:kern w:val="0"/>
                <w:sz w:val="22"/>
                <w:szCs w:val="22"/>
                <w14:ligatures w14:val="none"/>
              </w:rPr>
              <w:t>/s</w:t>
            </w:r>
          </w:p>
        </w:tc>
      </w:tr>
    </w:tbl>
    <w:p w14:paraId="4D00415B" w14:textId="77777777" w:rsidR="006023CF" w:rsidRPr="006023CF" w:rsidRDefault="006023CF" w:rsidP="006023CF">
      <w:pPr>
        <w:spacing w:after="0" w:line="240" w:lineRule="auto"/>
        <w:rPr>
          <w:rFonts w:ascii="Times New Roman" w:eastAsia="Times New Roman" w:hAnsi="Times New Roman" w:cs="Times New Roman"/>
          <w:kern w:val="0"/>
          <w14:ligatures w14:val="none"/>
        </w:rPr>
      </w:pPr>
    </w:p>
    <w:tbl>
      <w:tblPr>
        <w:tblW w:w="0" w:type="auto"/>
        <w:jc w:val="center"/>
        <w:tblCellMar>
          <w:top w:w="15" w:type="dxa"/>
          <w:left w:w="72" w:type="dxa"/>
          <w:bottom w:w="15" w:type="dxa"/>
          <w:right w:w="72" w:type="dxa"/>
        </w:tblCellMar>
        <w:tblLook w:val="04A0" w:firstRow="1" w:lastRow="0" w:firstColumn="1" w:lastColumn="0" w:noHBand="0" w:noVBand="1"/>
      </w:tblPr>
      <w:tblGrid>
        <w:gridCol w:w="963"/>
        <w:gridCol w:w="5626"/>
      </w:tblGrid>
      <w:tr w:rsidR="006023CF" w:rsidRPr="006023CF" w14:paraId="068E9C6B" w14:textId="77777777" w:rsidTr="009D4662">
        <w:trPr>
          <w:trHeight w:val="315"/>
          <w:tblHeader/>
          <w:jc w:val="center"/>
        </w:trPr>
        <w:tc>
          <w:tcPr>
            <w:tcW w:w="6475" w:type="dxa"/>
            <w:gridSpan w:val="2"/>
            <w:tcBorders>
              <w:top w:val="single" w:sz="4" w:space="0" w:color="000000"/>
              <w:left w:val="single" w:sz="4" w:space="0" w:color="000000"/>
              <w:bottom w:val="single" w:sz="4" w:space="0" w:color="000000"/>
              <w:right w:val="single" w:sz="4" w:space="0" w:color="000000"/>
            </w:tcBorders>
            <w:vAlign w:val="center"/>
            <w:hideMark/>
          </w:tcPr>
          <w:p w14:paraId="1DD81AF3"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eastAsia="Times New Roman" w:cs="Times New Roman"/>
                <w:b/>
                <w:bCs/>
                <w:i/>
                <w:iCs/>
                <w:color w:val="000000"/>
                <w:kern w:val="0"/>
                <w:sz w:val="22"/>
                <w:szCs w:val="22"/>
                <w14:ligatures w14:val="none"/>
              </w:rPr>
              <w:t>Table 2</w:t>
            </w:r>
            <w:r w:rsidRPr="006023CF">
              <w:rPr>
                <w:rFonts w:eastAsia="Times New Roman" w:cs="Times New Roman"/>
                <w:b/>
                <w:bCs/>
                <w:color w:val="000000"/>
                <w:kern w:val="0"/>
                <w:sz w:val="22"/>
                <w:szCs w:val="22"/>
                <w14:ligatures w14:val="none"/>
              </w:rPr>
              <w:t>:</w:t>
            </w:r>
            <w:r w:rsidRPr="006023CF">
              <w:rPr>
                <w:rFonts w:ascii="Times New Roman" w:eastAsia="Times New Roman" w:hAnsi="Times New Roman" w:cs="Times New Roman"/>
                <w:b/>
                <w:bCs/>
                <w:color w:val="000000"/>
                <w:kern w:val="0"/>
                <w:sz w:val="22"/>
                <w:szCs w:val="22"/>
                <w14:ligatures w14:val="none"/>
              </w:rPr>
              <w:t xml:space="preserve"> </w:t>
            </w:r>
            <w:r w:rsidRPr="006023CF">
              <w:rPr>
                <w:rFonts w:ascii="Times New Roman" w:eastAsia="Times New Roman" w:hAnsi="Times New Roman" w:cs="Times New Roman"/>
                <w:color w:val="000000"/>
                <w:kern w:val="0"/>
                <w:sz w:val="22"/>
                <w:szCs w:val="22"/>
                <w14:ligatures w14:val="none"/>
              </w:rPr>
              <w:t>Parts in a single TRAM trafficking cycle</w:t>
            </w:r>
          </w:p>
        </w:tc>
      </w:tr>
      <w:tr w:rsidR="009D4662" w:rsidRPr="006023CF" w14:paraId="0CB8C4A4"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137AEE"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b/>
                <w:bCs/>
                <w:color w:val="000000"/>
                <w:kern w:val="0"/>
                <w:sz w:val="22"/>
                <w:szCs w:val="22"/>
                <w14:ligatures w14:val="none"/>
              </w:rPr>
              <w:t>Variable</w:t>
            </w:r>
          </w:p>
        </w:tc>
        <w:tc>
          <w:tcPr>
            <w:tcW w:w="5626" w:type="dxa"/>
            <w:tcBorders>
              <w:top w:val="single" w:sz="4" w:space="0" w:color="000000"/>
              <w:left w:val="single" w:sz="4" w:space="0" w:color="000000"/>
              <w:bottom w:val="single" w:sz="4" w:space="0" w:color="000000"/>
              <w:right w:val="single" w:sz="4" w:space="0" w:color="000000"/>
            </w:tcBorders>
            <w:vAlign w:val="center"/>
            <w:hideMark/>
          </w:tcPr>
          <w:p w14:paraId="0E5FCFEF"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b/>
                <w:bCs/>
                <w:color w:val="000000"/>
                <w:kern w:val="0"/>
                <w:sz w:val="22"/>
                <w:szCs w:val="22"/>
                <w14:ligatures w14:val="none"/>
              </w:rPr>
              <w:t>Description</w:t>
            </w:r>
          </w:p>
        </w:tc>
      </w:tr>
      <w:tr w:rsidR="009D4662" w:rsidRPr="006023CF" w14:paraId="6083BC32"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75C7FA0" w14:textId="77777777" w:rsidR="006023CF" w:rsidRPr="006023CF" w:rsidRDefault="006023CF" w:rsidP="009D4662">
            <w:pPr>
              <w:spacing w:after="0" w:line="240" w:lineRule="auto"/>
              <w:jc w:val="center"/>
              <w:rPr>
                <w:rFonts w:ascii="Times New Roman" w:eastAsia="Times New Roman" w:hAnsi="Times New Roman" w:cs="Times New Roman"/>
                <w:b/>
                <w:bCs/>
                <w:i/>
                <w:iCs/>
                <w:kern w:val="0"/>
                <w14:ligatures w14:val="none"/>
              </w:rPr>
            </w:pPr>
            <w:proofErr w:type="spellStart"/>
            <w:r w:rsidRPr="006023CF">
              <w:rPr>
                <w:rFonts w:ascii="Times New Roman" w:eastAsia="Times New Roman" w:hAnsi="Times New Roman" w:cs="Times New Roman"/>
                <w:i/>
                <w:iCs/>
                <w:color w:val="000000"/>
                <w:kern w:val="0"/>
                <w:sz w:val="22"/>
                <w:szCs w:val="22"/>
                <w14:ligatures w14:val="none"/>
              </w:rPr>
              <w:t>TFn</w:t>
            </w:r>
            <w:r w:rsidRPr="006023CF">
              <w:rPr>
                <w:rFonts w:ascii="Times New Roman" w:eastAsia="Times New Roman" w:hAnsi="Times New Roman" w:cs="Times New Roman"/>
                <w:i/>
                <w:iCs/>
                <w:color w:val="000000"/>
                <w:kern w:val="0"/>
                <w:sz w:val="22"/>
                <w:szCs w:val="22"/>
                <w:vertAlign w:val="subscript"/>
                <w14:ligatures w14:val="none"/>
              </w:rPr>
              <w:t>n</w:t>
            </w:r>
            <w:proofErr w:type="spellEnd"/>
          </w:p>
        </w:tc>
        <w:tc>
          <w:tcPr>
            <w:tcW w:w="5626" w:type="dxa"/>
            <w:tcBorders>
              <w:top w:val="single" w:sz="4" w:space="0" w:color="000000"/>
              <w:left w:val="single" w:sz="4" w:space="0" w:color="000000"/>
              <w:bottom w:val="single" w:sz="4" w:space="0" w:color="000000"/>
              <w:right w:val="single" w:sz="4" w:space="0" w:color="000000"/>
            </w:tcBorders>
            <w:vAlign w:val="center"/>
            <w:hideMark/>
          </w:tcPr>
          <w:p w14:paraId="2298F1DF"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 xml:space="preserve">TF with </w:t>
            </w:r>
            <w:r w:rsidRPr="006023CF">
              <w:rPr>
                <w:rFonts w:ascii="Times New Roman" w:eastAsia="Times New Roman" w:hAnsi="Times New Roman" w:cs="Times New Roman"/>
                <w:i/>
                <w:iCs/>
                <w:color w:val="000000"/>
                <w:kern w:val="0"/>
                <w:sz w:val="22"/>
                <w:szCs w:val="22"/>
                <w14:ligatures w14:val="none"/>
              </w:rPr>
              <w:t>n</w:t>
            </w:r>
            <w:r w:rsidRPr="006023CF">
              <w:rPr>
                <w:rFonts w:ascii="Times New Roman" w:eastAsia="Times New Roman" w:hAnsi="Times New Roman" w:cs="Times New Roman"/>
                <w:color w:val="000000"/>
                <w:kern w:val="0"/>
                <w:sz w:val="22"/>
                <w:szCs w:val="22"/>
                <w14:ligatures w14:val="none"/>
              </w:rPr>
              <w:t xml:space="preserve"> TRAM domains localized at the nucleus.</w:t>
            </w:r>
          </w:p>
        </w:tc>
      </w:tr>
      <w:tr w:rsidR="009D4662" w:rsidRPr="006023CF" w14:paraId="2A3A1A43"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D7AF3E" w14:textId="77777777" w:rsidR="006023CF" w:rsidRPr="006023CF" w:rsidRDefault="006023CF" w:rsidP="009D4662">
            <w:pPr>
              <w:spacing w:after="0" w:line="240" w:lineRule="auto"/>
              <w:jc w:val="center"/>
              <w:rPr>
                <w:rFonts w:ascii="Times New Roman" w:eastAsia="Times New Roman" w:hAnsi="Times New Roman" w:cs="Times New Roman"/>
                <w:b/>
                <w:bCs/>
                <w:i/>
                <w:iCs/>
                <w:kern w:val="0"/>
                <w14:ligatures w14:val="none"/>
              </w:rPr>
            </w:pPr>
            <w:proofErr w:type="spellStart"/>
            <w:r w:rsidRPr="006023CF">
              <w:rPr>
                <w:rFonts w:ascii="Times New Roman" w:eastAsia="Times New Roman" w:hAnsi="Times New Roman" w:cs="Times New Roman"/>
                <w:i/>
                <w:iCs/>
                <w:color w:val="000000"/>
                <w:kern w:val="0"/>
                <w:sz w:val="22"/>
                <w:szCs w:val="22"/>
                <w14:ligatures w14:val="none"/>
              </w:rPr>
              <w:t>TFn</w:t>
            </w:r>
            <w:r w:rsidRPr="006023CF">
              <w:rPr>
                <w:rFonts w:ascii="Times New Roman" w:eastAsia="Times New Roman" w:hAnsi="Times New Roman" w:cs="Times New Roman"/>
                <w:i/>
                <w:iCs/>
                <w:color w:val="000000"/>
                <w:kern w:val="0"/>
                <w:sz w:val="22"/>
                <w:szCs w:val="22"/>
                <w:vertAlign w:val="subscript"/>
                <w14:ligatures w14:val="none"/>
              </w:rPr>
              <w:t>m</w:t>
            </w:r>
            <w:proofErr w:type="spellEnd"/>
          </w:p>
        </w:tc>
        <w:tc>
          <w:tcPr>
            <w:tcW w:w="5626" w:type="dxa"/>
            <w:tcBorders>
              <w:top w:val="single" w:sz="4" w:space="0" w:color="000000"/>
              <w:left w:val="single" w:sz="4" w:space="0" w:color="000000"/>
              <w:bottom w:val="single" w:sz="4" w:space="0" w:color="000000"/>
              <w:right w:val="single" w:sz="4" w:space="0" w:color="000000"/>
            </w:tcBorders>
            <w:vAlign w:val="center"/>
            <w:hideMark/>
          </w:tcPr>
          <w:p w14:paraId="456AB8A3"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 xml:space="preserve">TF with </w:t>
            </w:r>
            <w:r w:rsidRPr="006023CF">
              <w:rPr>
                <w:rFonts w:ascii="Times New Roman" w:eastAsia="Times New Roman" w:hAnsi="Times New Roman" w:cs="Times New Roman"/>
                <w:i/>
                <w:iCs/>
                <w:color w:val="000000"/>
                <w:kern w:val="0"/>
                <w:sz w:val="22"/>
                <w:szCs w:val="22"/>
                <w14:ligatures w14:val="none"/>
              </w:rPr>
              <w:t>n</w:t>
            </w:r>
            <w:r w:rsidRPr="006023CF">
              <w:rPr>
                <w:rFonts w:ascii="Times New Roman" w:eastAsia="Times New Roman" w:hAnsi="Times New Roman" w:cs="Times New Roman"/>
                <w:color w:val="000000"/>
                <w:kern w:val="0"/>
                <w:sz w:val="22"/>
                <w:szCs w:val="22"/>
                <w14:ligatures w14:val="none"/>
              </w:rPr>
              <w:t xml:space="preserve"> TRAM domains localized at the mitochondria.</w:t>
            </w:r>
          </w:p>
        </w:tc>
      </w:tr>
      <w:tr w:rsidR="009D4662" w:rsidRPr="006023CF" w14:paraId="7F08B9E5"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20E360A" w14:textId="77777777" w:rsidR="006023CF" w:rsidRPr="006023CF" w:rsidRDefault="006023CF" w:rsidP="009D4662">
            <w:pPr>
              <w:spacing w:after="0" w:line="240" w:lineRule="auto"/>
              <w:jc w:val="center"/>
              <w:rPr>
                <w:rFonts w:ascii="Times New Roman" w:eastAsia="Times New Roman" w:hAnsi="Times New Roman" w:cs="Times New Roman"/>
                <w:b/>
                <w:bCs/>
                <w:i/>
                <w:iCs/>
                <w:kern w:val="0"/>
                <w14:ligatures w14:val="none"/>
              </w:rPr>
            </w:pPr>
            <w:proofErr w:type="spellStart"/>
            <w:r w:rsidRPr="006023CF">
              <w:rPr>
                <w:rFonts w:ascii="Times New Roman" w:eastAsia="Times New Roman" w:hAnsi="Times New Roman" w:cs="Times New Roman"/>
                <w:i/>
                <w:iCs/>
                <w:color w:val="000000"/>
                <w:kern w:val="0"/>
                <w:sz w:val="22"/>
                <w:szCs w:val="22"/>
                <w14:ligatures w14:val="none"/>
              </w:rPr>
              <w:t>TFnC</w:t>
            </w:r>
            <w:r w:rsidRPr="006023CF">
              <w:rPr>
                <w:rFonts w:ascii="Times New Roman" w:eastAsia="Times New Roman" w:hAnsi="Times New Roman" w:cs="Times New Roman"/>
                <w:i/>
                <w:iCs/>
                <w:color w:val="000000"/>
                <w:kern w:val="0"/>
                <w:sz w:val="22"/>
                <w:szCs w:val="22"/>
                <w:vertAlign w:val="subscript"/>
                <w14:ligatures w14:val="none"/>
              </w:rPr>
              <w:t>m</w:t>
            </w:r>
            <w:proofErr w:type="spellEnd"/>
          </w:p>
        </w:tc>
        <w:tc>
          <w:tcPr>
            <w:tcW w:w="5626" w:type="dxa"/>
            <w:tcBorders>
              <w:top w:val="single" w:sz="4" w:space="0" w:color="000000"/>
              <w:left w:val="single" w:sz="4" w:space="0" w:color="000000"/>
              <w:bottom w:val="single" w:sz="4" w:space="0" w:color="000000"/>
              <w:right w:val="single" w:sz="4" w:space="0" w:color="000000"/>
            </w:tcBorders>
            <w:vAlign w:val="center"/>
            <w:hideMark/>
          </w:tcPr>
          <w:p w14:paraId="463BCBDD"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 xml:space="preserve">TF with </w:t>
            </w:r>
            <w:r w:rsidRPr="006023CF">
              <w:rPr>
                <w:rFonts w:ascii="Times New Roman" w:eastAsia="Times New Roman" w:hAnsi="Times New Roman" w:cs="Times New Roman"/>
                <w:i/>
                <w:iCs/>
                <w:color w:val="000000"/>
                <w:kern w:val="0"/>
                <w:sz w:val="22"/>
                <w:szCs w:val="22"/>
                <w14:ligatures w14:val="none"/>
              </w:rPr>
              <w:t>n</w:t>
            </w:r>
            <w:r w:rsidRPr="006023CF">
              <w:rPr>
                <w:rFonts w:ascii="Times New Roman" w:eastAsia="Times New Roman" w:hAnsi="Times New Roman" w:cs="Times New Roman"/>
                <w:color w:val="000000"/>
                <w:kern w:val="0"/>
                <w:sz w:val="22"/>
                <w:szCs w:val="22"/>
                <w14:ligatures w14:val="none"/>
              </w:rPr>
              <w:t xml:space="preserve"> TRAM domains localized at the mitochondria, after TEV cleavage.</w:t>
            </w:r>
          </w:p>
        </w:tc>
      </w:tr>
      <w:tr w:rsidR="009D4662" w:rsidRPr="006023CF" w14:paraId="09D4469A" w14:textId="77777777" w:rsidTr="009D4662">
        <w:trPr>
          <w:trHeight w:val="315"/>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CD07384" w14:textId="77777777" w:rsidR="006023CF" w:rsidRPr="006023CF" w:rsidRDefault="006023CF" w:rsidP="009D4662">
            <w:pPr>
              <w:spacing w:after="0" w:line="240" w:lineRule="auto"/>
              <w:jc w:val="center"/>
              <w:rPr>
                <w:rFonts w:ascii="Times New Roman" w:eastAsia="Times New Roman" w:hAnsi="Times New Roman" w:cs="Times New Roman"/>
                <w:b/>
                <w:bCs/>
                <w:i/>
                <w:iCs/>
                <w:kern w:val="0"/>
                <w14:ligatures w14:val="none"/>
              </w:rPr>
            </w:pPr>
            <w:proofErr w:type="spellStart"/>
            <w:r w:rsidRPr="006023CF">
              <w:rPr>
                <w:rFonts w:ascii="Times New Roman" w:eastAsia="Times New Roman" w:hAnsi="Times New Roman" w:cs="Times New Roman"/>
                <w:i/>
                <w:iCs/>
                <w:color w:val="000000"/>
                <w:kern w:val="0"/>
                <w:sz w:val="22"/>
                <w:szCs w:val="22"/>
                <w14:ligatures w14:val="none"/>
              </w:rPr>
              <w:t>TFnC</w:t>
            </w:r>
            <w:r w:rsidRPr="006023CF">
              <w:rPr>
                <w:rFonts w:ascii="Times New Roman" w:eastAsia="Times New Roman" w:hAnsi="Times New Roman" w:cs="Times New Roman"/>
                <w:i/>
                <w:iCs/>
                <w:color w:val="000000"/>
                <w:kern w:val="0"/>
                <w:sz w:val="22"/>
                <w:szCs w:val="22"/>
                <w:vertAlign w:val="subscript"/>
                <w14:ligatures w14:val="none"/>
              </w:rPr>
              <w:t>n</w:t>
            </w:r>
            <w:proofErr w:type="spellEnd"/>
          </w:p>
        </w:tc>
        <w:tc>
          <w:tcPr>
            <w:tcW w:w="5626" w:type="dxa"/>
            <w:tcBorders>
              <w:top w:val="single" w:sz="4" w:space="0" w:color="000000"/>
              <w:left w:val="single" w:sz="4" w:space="0" w:color="000000"/>
              <w:bottom w:val="single" w:sz="4" w:space="0" w:color="000000"/>
              <w:right w:val="single" w:sz="4" w:space="0" w:color="000000"/>
            </w:tcBorders>
            <w:vAlign w:val="center"/>
            <w:hideMark/>
          </w:tcPr>
          <w:p w14:paraId="33EC4308" w14:textId="77777777" w:rsidR="006023CF" w:rsidRPr="006023CF" w:rsidRDefault="006023CF" w:rsidP="009D4662">
            <w:pPr>
              <w:spacing w:after="0" w:line="240" w:lineRule="auto"/>
              <w:jc w:val="center"/>
              <w:rPr>
                <w:rFonts w:ascii="Times New Roman" w:eastAsia="Times New Roman" w:hAnsi="Times New Roman" w:cs="Times New Roman"/>
                <w:b/>
                <w:bCs/>
                <w:kern w:val="0"/>
                <w14:ligatures w14:val="none"/>
              </w:rPr>
            </w:pPr>
            <w:r w:rsidRPr="006023CF">
              <w:rPr>
                <w:rFonts w:ascii="Times New Roman" w:eastAsia="Times New Roman" w:hAnsi="Times New Roman" w:cs="Times New Roman"/>
                <w:color w:val="000000"/>
                <w:kern w:val="0"/>
                <w:sz w:val="22"/>
                <w:szCs w:val="22"/>
                <w14:ligatures w14:val="none"/>
              </w:rPr>
              <w:t xml:space="preserve">TF with </w:t>
            </w:r>
            <w:r w:rsidRPr="006023CF">
              <w:rPr>
                <w:rFonts w:ascii="Times New Roman" w:eastAsia="Times New Roman" w:hAnsi="Times New Roman" w:cs="Times New Roman"/>
                <w:i/>
                <w:iCs/>
                <w:color w:val="000000"/>
                <w:kern w:val="0"/>
                <w:sz w:val="22"/>
                <w:szCs w:val="22"/>
                <w14:ligatures w14:val="none"/>
              </w:rPr>
              <w:t>n</w:t>
            </w:r>
            <w:r w:rsidRPr="006023CF">
              <w:rPr>
                <w:rFonts w:ascii="Times New Roman" w:eastAsia="Times New Roman" w:hAnsi="Times New Roman" w:cs="Times New Roman"/>
                <w:color w:val="000000"/>
                <w:kern w:val="0"/>
                <w:sz w:val="22"/>
                <w:szCs w:val="22"/>
                <w14:ligatures w14:val="none"/>
              </w:rPr>
              <w:t xml:space="preserve"> TRAM, post-TEV cleavage, re-localized to the nucleus.</w:t>
            </w:r>
          </w:p>
        </w:tc>
      </w:tr>
      <w:tr w:rsidR="009D4662" w:rsidRPr="006023CF" w14:paraId="1CB78775" w14:textId="77777777" w:rsidTr="009D4662">
        <w:trPr>
          <w:trHeight w:val="31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FA53A5E" w14:textId="77777777" w:rsidR="006023CF" w:rsidRPr="006023CF" w:rsidRDefault="006023CF" w:rsidP="009D4662">
            <w:pPr>
              <w:spacing w:after="0" w:line="240" w:lineRule="auto"/>
              <w:jc w:val="center"/>
              <w:rPr>
                <w:rFonts w:ascii="Times New Roman" w:eastAsia="Times New Roman" w:hAnsi="Times New Roman" w:cs="Times New Roman"/>
                <w:i/>
                <w:iCs/>
                <w:kern w:val="0"/>
                <w14:ligatures w14:val="none"/>
              </w:rPr>
            </w:pPr>
            <w:r w:rsidRPr="006023CF">
              <w:rPr>
                <w:rFonts w:ascii="Times New Roman" w:eastAsia="Times New Roman" w:hAnsi="Times New Roman" w:cs="Times New Roman"/>
                <w:i/>
                <w:iCs/>
                <w:color w:val="000000"/>
                <w:kern w:val="0"/>
                <w:sz w:val="22"/>
                <w:szCs w:val="22"/>
                <w14:ligatures w14:val="none"/>
              </w:rPr>
              <w:t>TF(n-</w:t>
            </w:r>
            <w:proofErr w:type="gramStart"/>
            <w:r w:rsidRPr="006023CF">
              <w:rPr>
                <w:rFonts w:ascii="Times New Roman" w:eastAsia="Times New Roman" w:hAnsi="Times New Roman" w:cs="Times New Roman"/>
                <w:i/>
                <w:iCs/>
                <w:color w:val="000000"/>
                <w:kern w:val="0"/>
                <w:sz w:val="22"/>
                <w:szCs w:val="22"/>
                <w14:ligatures w14:val="none"/>
              </w:rPr>
              <w:t>1)</w:t>
            </w:r>
            <w:r w:rsidRPr="006023CF">
              <w:rPr>
                <w:rFonts w:ascii="Times New Roman" w:eastAsia="Times New Roman" w:hAnsi="Times New Roman" w:cs="Times New Roman"/>
                <w:i/>
                <w:iCs/>
                <w:color w:val="000000"/>
                <w:kern w:val="0"/>
                <w:sz w:val="22"/>
                <w:szCs w:val="22"/>
                <w:vertAlign w:val="subscript"/>
                <w14:ligatures w14:val="none"/>
              </w:rPr>
              <w:t>n</w:t>
            </w:r>
            <w:proofErr w:type="gramEnd"/>
          </w:p>
        </w:tc>
        <w:tc>
          <w:tcPr>
            <w:tcW w:w="5626" w:type="dxa"/>
            <w:tcBorders>
              <w:top w:val="single" w:sz="4" w:space="0" w:color="000000"/>
              <w:left w:val="single" w:sz="4" w:space="0" w:color="000000"/>
              <w:bottom w:val="single" w:sz="4" w:space="0" w:color="000000"/>
              <w:right w:val="single" w:sz="4" w:space="0" w:color="000000"/>
            </w:tcBorders>
            <w:vAlign w:val="center"/>
            <w:hideMark/>
          </w:tcPr>
          <w:p w14:paraId="70BCF95E" w14:textId="77777777" w:rsidR="006023CF" w:rsidRPr="006023CF" w:rsidRDefault="006023CF" w:rsidP="009D4662">
            <w:pPr>
              <w:spacing w:after="0" w:line="240" w:lineRule="auto"/>
              <w:jc w:val="center"/>
              <w:rPr>
                <w:rFonts w:ascii="Times New Roman" w:eastAsia="Times New Roman" w:hAnsi="Times New Roman" w:cs="Times New Roman"/>
                <w:kern w:val="0"/>
                <w14:ligatures w14:val="none"/>
              </w:rPr>
            </w:pPr>
            <w:r w:rsidRPr="006023CF">
              <w:rPr>
                <w:rFonts w:ascii="Times New Roman" w:eastAsia="Times New Roman" w:hAnsi="Times New Roman" w:cs="Times New Roman"/>
                <w:color w:val="000000"/>
                <w:kern w:val="0"/>
                <w:sz w:val="22"/>
                <w:szCs w:val="22"/>
                <w14:ligatures w14:val="none"/>
              </w:rPr>
              <w:t xml:space="preserve">TF, post-TVMV cleavage, now containing </w:t>
            </w:r>
            <w:r w:rsidRPr="006023CF">
              <w:rPr>
                <w:rFonts w:ascii="Times New Roman" w:eastAsia="Times New Roman" w:hAnsi="Times New Roman" w:cs="Times New Roman"/>
                <w:i/>
                <w:iCs/>
                <w:color w:val="000000"/>
                <w:kern w:val="0"/>
                <w:sz w:val="22"/>
                <w:szCs w:val="22"/>
                <w14:ligatures w14:val="none"/>
              </w:rPr>
              <w:t>n-1</w:t>
            </w:r>
            <w:r w:rsidRPr="006023CF">
              <w:rPr>
                <w:rFonts w:ascii="Times New Roman" w:eastAsia="Times New Roman" w:hAnsi="Times New Roman" w:cs="Times New Roman"/>
                <w:color w:val="000000"/>
                <w:kern w:val="0"/>
                <w:sz w:val="22"/>
                <w:szCs w:val="22"/>
                <w14:ligatures w14:val="none"/>
              </w:rPr>
              <w:t xml:space="preserve"> TRAM domains</w:t>
            </w:r>
          </w:p>
        </w:tc>
      </w:tr>
      <w:tr w:rsidR="009D4662" w:rsidRPr="006023CF" w14:paraId="6B9476EF" w14:textId="77777777" w:rsidTr="009D4662">
        <w:trPr>
          <w:trHeight w:val="315"/>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E2A2313" w14:textId="455EFF07" w:rsidR="009D4662" w:rsidRPr="006023CF" w:rsidRDefault="009D4662" w:rsidP="009D4662">
            <w:pPr>
              <w:spacing w:after="0" w:line="240" w:lineRule="auto"/>
              <w:jc w:val="center"/>
              <w:rPr>
                <w:rFonts w:ascii="Times New Roman" w:eastAsia="Times New Roman" w:hAnsi="Times New Roman" w:cs="Times New Roman"/>
                <w:i/>
                <w:iCs/>
                <w:color w:val="000000"/>
                <w:kern w:val="0"/>
                <w:sz w:val="22"/>
                <w:szCs w:val="22"/>
                <w14:ligatures w14:val="none"/>
              </w:rPr>
            </w:pPr>
            <w:r>
              <w:rPr>
                <w:rFonts w:ascii="Times New Roman" w:eastAsia="Times New Roman" w:hAnsi="Times New Roman" w:cs="Times New Roman"/>
                <w:i/>
                <w:iCs/>
                <w:color w:val="000000"/>
                <w:kern w:val="0"/>
                <w:sz w:val="22"/>
                <w:szCs w:val="22"/>
                <w14:ligatures w14:val="none"/>
              </w:rPr>
              <w:t>TF</w:t>
            </w:r>
          </w:p>
        </w:tc>
        <w:tc>
          <w:tcPr>
            <w:tcW w:w="5626" w:type="dxa"/>
            <w:tcBorders>
              <w:top w:val="single" w:sz="4" w:space="0" w:color="000000"/>
              <w:left w:val="single" w:sz="4" w:space="0" w:color="000000"/>
              <w:bottom w:val="single" w:sz="4" w:space="0" w:color="000000"/>
              <w:right w:val="single" w:sz="4" w:space="0" w:color="000000"/>
            </w:tcBorders>
            <w:vAlign w:val="center"/>
          </w:tcPr>
          <w:p w14:paraId="1190658C" w14:textId="5F2ABCCE" w:rsidR="009D4662" w:rsidRPr="009D4662" w:rsidRDefault="009D4662" w:rsidP="009D4662">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TF-Ubr1 free of TRAM domains that traffics to nucleus for transcriptional modulation and degradation</w:t>
            </w:r>
          </w:p>
        </w:tc>
      </w:tr>
    </w:tbl>
    <w:p w14:paraId="39E54A2C" w14:textId="77777777" w:rsidR="00625B46" w:rsidRDefault="00625B46" w:rsidP="006023CF">
      <w:pPr>
        <w:spacing w:after="240" w:line="240" w:lineRule="auto"/>
        <w:rPr>
          <w:rFonts w:ascii="Times New Roman" w:eastAsia="Times New Roman" w:hAnsi="Times New Roman" w:cs="Times New Roman"/>
          <w:kern w:val="0"/>
          <w14:ligatures w14:val="none"/>
        </w:rPr>
        <w:sectPr w:rsidR="00625B46" w:rsidSect="00625B46">
          <w:type w:val="continuous"/>
          <w:pgSz w:w="12240" w:h="15840"/>
          <w:pgMar w:top="1440" w:right="1440" w:bottom="1440" w:left="1440" w:header="720" w:footer="720" w:gutter="0"/>
          <w:cols w:space="720"/>
        </w:sectPr>
      </w:pPr>
    </w:p>
    <w:p w14:paraId="47D4542B" w14:textId="77777777" w:rsidR="006023CF" w:rsidRPr="006023CF" w:rsidRDefault="006023CF" w:rsidP="006023CF">
      <w:pPr>
        <w:spacing w:after="240" w:line="240" w:lineRule="auto"/>
        <w:rPr>
          <w:rFonts w:ascii="Times New Roman" w:eastAsia="Times New Roman" w:hAnsi="Times New Roman" w:cs="Times New Roman"/>
          <w:kern w:val="0"/>
          <w14:ligatures w14:val="none"/>
        </w:rPr>
      </w:pPr>
      <w:r w:rsidRPr="006023CF">
        <w:rPr>
          <w:rFonts w:ascii="Times New Roman" w:eastAsia="Times New Roman" w:hAnsi="Times New Roman" w:cs="Times New Roman"/>
          <w:kern w:val="0"/>
          <w14:ligatures w14:val="none"/>
        </w:rPr>
        <w:br/>
      </w:r>
      <w:r w:rsidRPr="006023CF">
        <w:rPr>
          <w:rFonts w:ascii="Times New Roman" w:eastAsia="Times New Roman" w:hAnsi="Times New Roman" w:cs="Times New Roman"/>
          <w:kern w:val="0"/>
          <w14:ligatures w14:val="none"/>
        </w:rPr>
        <w:br/>
      </w:r>
    </w:p>
    <w:p w14:paraId="65AB8046" w14:textId="77777777" w:rsidR="001C5EF0" w:rsidRDefault="001C5EF0" w:rsidP="006023CF">
      <w:pPr>
        <w:spacing w:after="0" w:line="240" w:lineRule="auto"/>
        <w:rPr>
          <w:rFonts w:ascii="Times New Roman" w:eastAsia="Times New Roman" w:hAnsi="Times New Roman" w:cs="Times New Roman"/>
          <w:kern w:val="0"/>
          <w14:ligatures w14:val="none"/>
        </w:rPr>
        <w:sectPr w:rsidR="001C5EF0" w:rsidSect="00CC2293">
          <w:type w:val="continuous"/>
          <w:pgSz w:w="12240" w:h="15840"/>
          <w:pgMar w:top="1440" w:right="1440" w:bottom="1440" w:left="1440" w:header="720" w:footer="720" w:gutter="0"/>
          <w:cols w:num="2" w:space="360"/>
        </w:sectPr>
      </w:pPr>
    </w:p>
    <w:p w14:paraId="37ADC618" w14:textId="77777777" w:rsidR="006023CF" w:rsidRPr="006023CF" w:rsidRDefault="006023CF" w:rsidP="006023CF">
      <w:pPr>
        <w:spacing w:after="0" w:line="240" w:lineRule="auto"/>
        <w:rPr>
          <w:rFonts w:ascii="Times New Roman" w:eastAsia="Times New Roman" w:hAnsi="Times New Roman" w:cs="Times New Roman"/>
          <w:kern w:val="0"/>
          <w14:ligatures w14:val="none"/>
        </w:rPr>
      </w:pPr>
    </w:p>
    <w:p w14:paraId="79DEDF4E" w14:textId="04D3D82D" w:rsidR="00512DFE" w:rsidRDefault="00512DFE"/>
    <w:sectPr w:rsidR="00512DFE" w:rsidSect="00CC2293">
      <w:type w:val="continuous"/>
      <w:pgSz w:w="12240" w:h="15840"/>
      <w:pgMar w:top="1440" w:right="1440" w:bottom="1440" w:left="144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5006E"/>
    <w:multiLevelType w:val="hybridMultilevel"/>
    <w:tmpl w:val="3176E5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D85168"/>
    <w:multiLevelType w:val="hybridMultilevel"/>
    <w:tmpl w:val="A4141640"/>
    <w:lvl w:ilvl="0" w:tplc="C7C6B14E">
      <w:start w:val="3"/>
      <w:numFmt w:val="decimal"/>
      <w:lvlText w:val="%1"/>
      <w:lvlJc w:val="left"/>
      <w:pPr>
        <w:ind w:left="720" w:hanging="360"/>
      </w:pPr>
      <w:rPr>
        <w:rFonts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581A17"/>
    <w:multiLevelType w:val="multilevel"/>
    <w:tmpl w:val="17AE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969780">
    <w:abstractNumId w:val="2"/>
    <w:lvlOverride w:ilvl="0">
      <w:lvl w:ilvl="0">
        <w:start w:val="1"/>
        <w:numFmt w:val="upperRoman"/>
        <w:lvlText w:val="%1."/>
        <w:lvlJc w:val="righ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 w16cid:durableId="2081324163">
    <w:abstractNumId w:val="2"/>
    <w:lvlOverride w:ilvl="0">
      <w:lvl w:ilvl="0">
        <w:numFmt w:val="upperRoman"/>
        <w:lvlText w:val="%1."/>
        <w:lvlJc w:val="right"/>
      </w:lvl>
    </w:lvlOverride>
  </w:num>
  <w:num w:numId="3" w16cid:durableId="147133664">
    <w:abstractNumId w:val="2"/>
    <w:lvlOverride w:ilvl="0">
      <w:lvl w:ilvl="0">
        <w:numFmt w:val="upperRoman"/>
        <w:lvlText w:val="%1."/>
        <w:lvlJc w:val="right"/>
      </w:lvl>
    </w:lvlOverride>
  </w:num>
  <w:num w:numId="4" w16cid:durableId="794832099">
    <w:abstractNumId w:val="2"/>
    <w:lvlOverride w:ilvl="0">
      <w:lvl w:ilvl="0">
        <w:numFmt w:val="upperRoman"/>
        <w:lvlText w:val="%1."/>
        <w:lvlJc w:val="right"/>
      </w:lvl>
    </w:lvlOverride>
  </w:num>
  <w:num w:numId="5" w16cid:durableId="668217669">
    <w:abstractNumId w:val="1"/>
  </w:num>
  <w:num w:numId="6" w16cid:durableId="94458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36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CF"/>
    <w:rsid w:val="000D670C"/>
    <w:rsid w:val="00133B53"/>
    <w:rsid w:val="001C5EF0"/>
    <w:rsid w:val="00370B8D"/>
    <w:rsid w:val="003E6D5F"/>
    <w:rsid w:val="00436168"/>
    <w:rsid w:val="0045749C"/>
    <w:rsid w:val="00464CD3"/>
    <w:rsid w:val="004F7D96"/>
    <w:rsid w:val="00512DFE"/>
    <w:rsid w:val="006023CF"/>
    <w:rsid w:val="00625B46"/>
    <w:rsid w:val="006767F6"/>
    <w:rsid w:val="00777FBE"/>
    <w:rsid w:val="009A572B"/>
    <w:rsid w:val="009D4662"/>
    <w:rsid w:val="00AE1D5E"/>
    <w:rsid w:val="00B10785"/>
    <w:rsid w:val="00B77D9F"/>
    <w:rsid w:val="00CC2293"/>
    <w:rsid w:val="00CE459C"/>
    <w:rsid w:val="00D10A09"/>
    <w:rsid w:val="00DE2DFE"/>
    <w:rsid w:val="00F65AF8"/>
    <w:rsid w:val="00FA3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2804"/>
  <w15:chartTrackingRefBased/>
  <w15:docId w15:val="{A474198B-FB8F-1845-9D0F-08009600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A09"/>
    <w:pPr>
      <w:spacing w:after="100" w:line="240" w:lineRule="auto"/>
      <w:jc w:val="both"/>
      <w:outlineLvl w:val="0"/>
    </w:pPr>
    <w:rPr>
      <w:rFonts w:ascii="Times New Roman" w:eastAsia="Times New Roman" w:hAnsi="Times New Roman" w:cs="Times New Roman"/>
      <w:b/>
      <w:bCs/>
      <w:color w:val="000000"/>
      <w:kern w:val="0"/>
      <w14:ligatures w14:val="none"/>
    </w:rPr>
  </w:style>
  <w:style w:type="paragraph" w:styleId="Heading2">
    <w:name w:val="heading 2"/>
    <w:basedOn w:val="Normal"/>
    <w:next w:val="Normal"/>
    <w:link w:val="Heading2Char"/>
    <w:uiPriority w:val="9"/>
    <w:unhideWhenUsed/>
    <w:qFormat/>
    <w:rsid w:val="00602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2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A09"/>
    <w:rPr>
      <w:rFonts w:ascii="Times New Roman" w:eastAsia="Times New Roman" w:hAnsi="Times New Roman" w:cs="Times New Roman"/>
      <w:b/>
      <w:bCs/>
      <w:color w:val="000000"/>
      <w:kern w:val="0"/>
      <w14:ligatures w14:val="none"/>
    </w:rPr>
  </w:style>
  <w:style w:type="character" w:customStyle="1" w:styleId="Heading2Char">
    <w:name w:val="Heading 2 Char"/>
    <w:basedOn w:val="DefaultParagraphFont"/>
    <w:link w:val="Heading2"/>
    <w:uiPriority w:val="9"/>
    <w:rsid w:val="00602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2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3CF"/>
    <w:rPr>
      <w:rFonts w:eastAsiaTheme="majorEastAsia" w:cstheme="majorBidi"/>
      <w:color w:val="272727" w:themeColor="text1" w:themeTint="D8"/>
    </w:rPr>
  </w:style>
  <w:style w:type="paragraph" w:styleId="Title">
    <w:name w:val="Title"/>
    <w:basedOn w:val="Heading1"/>
    <w:next w:val="Normal"/>
    <w:link w:val="TitleChar"/>
    <w:uiPriority w:val="10"/>
    <w:qFormat/>
    <w:rsid w:val="00D10A09"/>
    <w:rPr>
      <w:rFonts w:asciiTheme="majorHAnsi" w:hAnsiTheme="majorHAnsi"/>
      <w:sz w:val="36"/>
      <w:szCs w:val="36"/>
    </w:rPr>
  </w:style>
  <w:style w:type="character" w:customStyle="1" w:styleId="TitleChar">
    <w:name w:val="Title Char"/>
    <w:basedOn w:val="DefaultParagraphFont"/>
    <w:link w:val="Title"/>
    <w:uiPriority w:val="10"/>
    <w:rsid w:val="00D10A09"/>
    <w:rPr>
      <w:rFonts w:asciiTheme="majorHAnsi" w:eastAsia="Times New Roman" w:hAnsiTheme="majorHAnsi" w:cs="Times New Roman"/>
      <w:b/>
      <w:bCs/>
      <w:color w:val="000000"/>
      <w:kern w:val="0"/>
      <w:sz w:val="36"/>
      <w:szCs w:val="36"/>
      <w14:ligatures w14:val="none"/>
    </w:rPr>
  </w:style>
  <w:style w:type="paragraph" w:styleId="Subtitle">
    <w:name w:val="Subtitle"/>
    <w:basedOn w:val="Normal"/>
    <w:next w:val="Normal"/>
    <w:link w:val="SubtitleChar"/>
    <w:uiPriority w:val="11"/>
    <w:qFormat/>
    <w:rsid w:val="00D10A09"/>
    <w:pPr>
      <w:spacing w:after="0" w:line="240" w:lineRule="auto"/>
    </w:pPr>
    <w:rPr>
      <w:rFonts w:eastAsia="Times New Roman" w:cs="Times New Roman"/>
      <w:b/>
      <w:bCs/>
      <w:color w:val="000000"/>
      <w:kern w:val="0"/>
      <w:sz w:val="22"/>
      <w:szCs w:val="22"/>
      <w14:ligatures w14:val="none"/>
    </w:rPr>
  </w:style>
  <w:style w:type="character" w:customStyle="1" w:styleId="SubtitleChar">
    <w:name w:val="Subtitle Char"/>
    <w:basedOn w:val="DefaultParagraphFont"/>
    <w:link w:val="Subtitle"/>
    <w:uiPriority w:val="11"/>
    <w:rsid w:val="00D10A09"/>
    <w:rPr>
      <w:rFonts w:eastAsia="Times New Roman" w:cs="Times New Roman"/>
      <w:b/>
      <w:bCs/>
      <w:color w:val="000000"/>
      <w:kern w:val="0"/>
      <w:sz w:val="22"/>
      <w:szCs w:val="22"/>
      <w14:ligatures w14:val="none"/>
    </w:rPr>
  </w:style>
  <w:style w:type="paragraph" w:styleId="Quote">
    <w:name w:val="Quote"/>
    <w:basedOn w:val="Normal"/>
    <w:next w:val="Normal"/>
    <w:link w:val="QuoteChar"/>
    <w:uiPriority w:val="29"/>
    <w:qFormat/>
    <w:rsid w:val="006023CF"/>
    <w:pPr>
      <w:spacing w:before="160"/>
      <w:jc w:val="center"/>
    </w:pPr>
    <w:rPr>
      <w:i/>
      <w:iCs/>
      <w:color w:val="404040" w:themeColor="text1" w:themeTint="BF"/>
    </w:rPr>
  </w:style>
  <w:style w:type="character" w:customStyle="1" w:styleId="QuoteChar">
    <w:name w:val="Quote Char"/>
    <w:basedOn w:val="DefaultParagraphFont"/>
    <w:link w:val="Quote"/>
    <w:uiPriority w:val="29"/>
    <w:rsid w:val="006023CF"/>
    <w:rPr>
      <w:i/>
      <w:iCs/>
      <w:color w:val="404040" w:themeColor="text1" w:themeTint="BF"/>
    </w:rPr>
  </w:style>
  <w:style w:type="paragraph" w:styleId="ListParagraph">
    <w:name w:val="List Paragraph"/>
    <w:basedOn w:val="Normal"/>
    <w:uiPriority w:val="34"/>
    <w:qFormat/>
    <w:rsid w:val="006023CF"/>
    <w:pPr>
      <w:ind w:left="720"/>
      <w:contextualSpacing/>
    </w:pPr>
  </w:style>
  <w:style w:type="character" w:styleId="IntenseEmphasis">
    <w:name w:val="Intense Emphasis"/>
    <w:basedOn w:val="DefaultParagraphFont"/>
    <w:uiPriority w:val="21"/>
    <w:qFormat/>
    <w:rsid w:val="006023CF"/>
    <w:rPr>
      <w:i/>
      <w:iCs/>
      <w:color w:val="0F4761" w:themeColor="accent1" w:themeShade="BF"/>
    </w:rPr>
  </w:style>
  <w:style w:type="paragraph" w:styleId="IntenseQuote">
    <w:name w:val="Intense Quote"/>
    <w:basedOn w:val="Normal"/>
    <w:next w:val="Normal"/>
    <w:link w:val="IntenseQuoteChar"/>
    <w:uiPriority w:val="30"/>
    <w:qFormat/>
    <w:rsid w:val="00602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3CF"/>
    <w:rPr>
      <w:i/>
      <w:iCs/>
      <w:color w:val="0F4761" w:themeColor="accent1" w:themeShade="BF"/>
    </w:rPr>
  </w:style>
  <w:style w:type="character" w:styleId="IntenseReference">
    <w:name w:val="Intense Reference"/>
    <w:basedOn w:val="DefaultParagraphFont"/>
    <w:uiPriority w:val="32"/>
    <w:qFormat/>
    <w:rsid w:val="006023CF"/>
    <w:rPr>
      <w:b/>
      <w:bCs/>
      <w:smallCaps/>
      <w:color w:val="0F4761" w:themeColor="accent1" w:themeShade="BF"/>
      <w:spacing w:val="5"/>
    </w:rPr>
  </w:style>
  <w:style w:type="paragraph" w:styleId="NormalWeb">
    <w:name w:val="Normal (Web)"/>
    <w:basedOn w:val="Normal"/>
    <w:uiPriority w:val="99"/>
    <w:semiHidden/>
    <w:unhideWhenUsed/>
    <w:rsid w:val="006023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6023CF"/>
  </w:style>
  <w:style w:type="character" w:styleId="Hyperlink">
    <w:name w:val="Hyperlink"/>
    <w:basedOn w:val="DefaultParagraphFont"/>
    <w:uiPriority w:val="99"/>
    <w:unhideWhenUsed/>
    <w:rsid w:val="006023CF"/>
    <w:rPr>
      <w:color w:val="0000FF"/>
      <w:u w:val="single"/>
    </w:rPr>
  </w:style>
  <w:style w:type="table" w:styleId="TableGrid">
    <w:name w:val="Table Grid"/>
    <w:basedOn w:val="TableNormal"/>
    <w:uiPriority w:val="39"/>
    <w:rsid w:val="00D10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C5EF0"/>
    <w:rPr>
      <w:color w:val="605E5C"/>
      <w:shd w:val="clear" w:color="auto" w:fill="E1DFDD"/>
    </w:rPr>
  </w:style>
  <w:style w:type="character" w:styleId="PlaceholderText">
    <w:name w:val="Placeholder Text"/>
    <w:basedOn w:val="DefaultParagraphFont"/>
    <w:uiPriority w:val="99"/>
    <w:semiHidden/>
    <w:rsid w:val="00CE45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nmeth.2926" TargetMode="External"/><Relationship Id="rId18" Type="http://schemas.openxmlformats.org/officeDocument/2006/relationships/hyperlink" Target="http://doi.org/10.3892/mmr.2020.1104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73/pnas.1816596116"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16/j.molimm.2008.11.00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2%2Fbit.23189" TargetMode="External"/><Relationship Id="rId20" Type="http://schemas.openxmlformats.org/officeDocument/2006/relationships/hyperlink" Target="https://doi.org/10.1073/pnas.140522011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doi.org/10.1038/s41467-025-63819-y" TargetMode="External"/><Relationship Id="rId5" Type="http://schemas.openxmlformats.org/officeDocument/2006/relationships/image" Target="media/image1.png"/><Relationship Id="rId15" Type="http://schemas.openxmlformats.org/officeDocument/2006/relationships/hyperlink" Target="http://doi.org/10.1016/j.jmb.2007.12.021" TargetMode="External"/><Relationship Id="rId23" Type="http://schemas.openxmlformats.org/officeDocument/2006/relationships/hyperlink" Target="https://doi.org/10.1073/pnas.0606398104" TargetMode="External"/><Relationship Id="rId10" Type="http://schemas.openxmlformats.org/officeDocument/2006/relationships/image" Target="media/image6.png"/><Relationship Id="rId19" Type="http://schemas.openxmlformats.org/officeDocument/2006/relationships/hyperlink" Target="http://doi.org/10.1002/btm2.1029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38/s41580-021-00356-8" TargetMode="External"/><Relationship Id="rId22" Type="http://schemas.openxmlformats.org/officeDocument/2006/relationships/hyperlink" Target="https://doi.org/10.1021/acssynbio.4c00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7</Pages>
  <Words>2008</Words>
  <Characters>11448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Sathler, Alex</dc:creator>
  <cp:keywords/>
  <dc:description/>
  <cp:lastModifiedBy>Sathler, Alex</cp:lastModifiedBy>
  <cp:revision>2</cp:revision>
  <dcterms:created xsi:type="dcterms:W3CDTF">2025-12-09T22:17:00Z</dcterms:created>
  <dcterms:modified xsi:type="dcterms:W3CDTF">2025-12-10T01:39:00Z</dcterms:modified>
</cp:coreProperties>
</file>