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C22B5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3C2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Республиканская выставка научно-методической литературы, педагогического опыта и творчества учащейся молодёжи -  Диплом 1 степени (Министерства образования РБ)</w:t>
      </w:r>
    </w:p>
    <w:p w:rsidR="00493FE9" w:rsidRDefault="00141A7D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93FE9" w:rsidRPr="00493FE9">
          <w:rPr>
            <w:rStyle w:val="a4"/>
            <w:rFonts w:ascii="Times New Roman" w:hAnsi="Times New Roman" w:cs="Times New Roman"/>
            <w:sz w:val="28"/>
            <w:szCs w:val="28"/>
          </w:rPr>
          <w:t>https://www.ngpk.by/ru/proekt/?page=intro</w:t>
        </w:r>
      </w:hyperlink>
    </w:p>
    <w:p w:rsidR="006413A9" w:rsidRDefault="006413A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3FE9" w:rsidRPr="00493FE9" w:rsidRDefault="00493FE9" w:rsidP="00493FE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</w:t>
      </w:r>
      <w:r>
        <w:rPr>
          <w:rFonts w:ascii="Times New Roman" w:hAnsi="Times New Roman" w:cs="Times New Roman"/>
          <w:sz w:val="28"/>
          <w:szCs w:val="28"/>
        </w:rPr>
        <w:t>ий  конкурс  «Энергомарафон-2018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областной этап в номинации «Художественная работа по пропаганде эффективного и рационального использования энергоресурсов (видеоролик) </w:t>
      </w:r>
      <w:r w:rsidRPr="003C2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1 место</w:t>
      </w:r>
    </w:p>
    <w:p w:rsidR="006413A9" w:rsidRDefault="009C5E4B" w:rsidP="00493FE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C4CFE">
        <w:rPr>
          <w:rFonts w:ascii="Times New Roman" w:hAnsi="Times New Roman" w:cs="Times New Roman"/>
          <w:sz w:val="28"/>
          <w:szCs w:val="28"/>
        </w:rPr>
        <w:t>http://college.sava.site/media/energomaraphone/</w:t>
      </w:r>
      <w:r w:rsidRPr="009C5E4B">
        <w:rPr>
          <w:rFonts w:ascii="Times New Roman" w:hAnsi="Times New Roman" w:cs="Times New Roman"/>
          <w:sz w:val="28"/>
          <w:szCs w:val="28"/>
        </w:rPr>
        <w:t>Сохраним зеленую планету (2018).avi</w:t>
      </w:r>
    </w:p>
    <w:bookmarkEnd w:id="0"/>
    <w:p w:rsidR="009C5E4B" w:rsidRPr="0059220A" w:rsidRDefault="009C5E4B" w:rsidP="00493FE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Областной конкурс методических материалов по гражданско-патриотическому воспитанию на православных традициях белорусского народа - Диплом главного управления по образованию Витебского областного исполнительного комитета – 1 место</w:t>
      </w:r>
    </w:p>
    <w:p w:rsidR="00493FE9" w:rsidRPr="00493FE9" w:rsidRDefault="00141A7D" w:rsidP="00493FE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3FE9" w:rsidRPr="00493FE9">
          <w:rPr>
            <w:rStyle w:val="a4"/>
            <w:rFonts w:ascii="Times New Roman" w:hAnsi="Times New Roman" w:cs="Times New Roman"/>
            <w:sz w:val="28"/>
            <w:szCs w:val="28"/>
          </w:rPr>
          <w:t>https://www.ngpk.by/ru/dialog/#/</w:t>
        </w:r>
      </w:hyperlink>
    </w:p>
    <w:p w:rsidR="00493FE9" w:rsidRDefault="00493FE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конкурс «Не меркнет летопись побед» - Грамота главного управления по образованию Витебского областного исполнительного комитета </w:t>
      </w:r>
    </w:p>
    <w:p w:rsidR="00493FE9" w:rsidRDefault="00493FE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(Интерактивная карта)</w:t>
      </w:r>
    </w:p>
    <w:p w:rsidR="006413A9" w:rsidRPr="006413A9" w:rsidRDefault="006413A9" w:rsidP="006413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Свидетельство </w:t>
      </w:r>
      <w:r w:rsidRPr="006A094D">
        <w:rPr>
          <w:rFonts w:ascii="Times New Roman" w:hAnsi="Times New Roman" w:cs="Times New Roman"/>
          <w:sz w:val="28"/>
          <w:szCs w:val="28"/>
        </w:rPr>
        <w:t xml:space="preserve">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</w:rPr>
        <w:t>образования  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</w:t>
      </w:r>
      <w:r>
        <w:rPr>
          <w:rFonts w:ascii="Times New Roman" w:hAnsi="Times New Roman" w:cs="Times New Roman"/>
          <w:sz w:val="28"/>
          <w:szCs w:val="28"/>
        </w:rPr>
        <w:t xml:space="preserve">сь за участие в </w:t>
      </w:r>
      <w:r w:rsidRPr="006A094D">
        <w:rPr>
          <w:rFonts w:ascii="Times New Roman" w:hAnsi="Times New Roman" w:cs="Times New Roman"/>
          <w:sz w:val="28"/>
          <w:szCs w:val="28"/>
        </w:rPr>
        <w:t>Х</w:t>
      </w:r>
      <w:r w:rsidRPr="006A09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A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Республиканском</w:t>
      </w:r>
      <w:r w:rsidRPr="006A094D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094D">
        <w:rPr>
          <w:rFonts w:ascii="Times New Roman" w:hAnsi="Times New Roman" w:cs="Times New Roman"/>
          <w:sz w:val="28"/>
          <w:szCs w:val="28"/>
        </w:rPr>
        <w:t xml:space="preserve"> научно-технического творчества учащейся молодёжи</w:t>
      </w:r>
      <w:r w:rsidR="00E478AC">
        <w:rPr>
          <w:rFonts w:ascii="Times New Roman" w:hAnsi="Times New Roman" w:cs="Times New Roman"/>
          <w:sz w:val="28"/>
          <w:szCs w:val="28"/>
        </w:rPr>
        <w:t xml:space="preserve"> </w:t>
      </w:r>
      <w:r w:rsidRPr="006A09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A094D">
        <w:rPr>
          <w:rFonts w:ascii="Times New Roman" w:hAnsi="Times New Roman" w:cs="Times New Roman"/>
          <w:sz w:val="28"/>
          <w:szCs w:val="28"/>
        </w:rPr>
        <w:t>ТехноИнтеллект</w:t>
      </w:r>
      <w:proofErr w:type="spellEnd"/>
      <w:r w:rsidRPr="006A094D">
        <w:rPr>
          <w:rFonts w:ascii="Times New Roman" w:hAnsi="Times New Roman" w:cs="Times New Roman"/>
          <w:sz w:val="28"/>
          <w:szCs w:val="28"/>
        </w:rPr>
        <w:t xml:space="preserve">»» - </w:t>
      </w:r>
      <w:r>
        <w:rPr>
          <w:rFonts w:ascii="Times New Roman" w:hAnsi="Times New Roman" w:cs="Times New Roman"/>
          <w:sz w:val="28"/>
          <w:szCs w:val="28"/>
        </w:rPr>
        <w:t>в секции «Мультимедийные технологии»</w:t>
      </w:r>
    </w:p>
    <w:p w:rsidR="006413A9" w:rsidRDefault="00141A7D" w:rsidP="004128C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128C2" w:rsidRPr="004128C2">
          <w:rPr>
            <w:rStyle w:val="a4"/>
            <w:rFonts w:ascii="Times New Roman" w:hAnsi="Times New Roman" w:cs="Times New Roman"/>
            <w:sz w:val="28"/>
            <w:szCs w:val="28"/>
          </w:rPr>
          <w:t>https://training-apparatchik.sava.site/#/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>
        <w:rPr>
          <w:rFonts w:ascii="Times New Roman" w:hAnsi="Times New Roman" w:cs="Times New Roman"/>
          <w:sz w:val="28"/>
          <w:szCs w:val="28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6413A9" w:rsidRPr="004128C2" w:rsidRDefault="00141A7D" w:rsidP="004128C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128C2" w:rsidRPr="004128C2">
          <w:rPr>
            <w:rStyle w:val="a4"/>
            <w:rFonts w:ascii="Times New Roman" w:hAnsi="Times New Roman" w:cs="Times New Roman"/>
            <w:sz w:val="28"/>
            <w:szCs w:val="28"/>
          </w:rPr>
          <w:t>https://training-apparatchik.sava.site/#/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«Энергомарафон-2020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номинации «Художественная работа по пропаганде эффективного и рационально</w:t>
      </w:r>
      <w:r w:rsidR="009C5E4B">
        <w:rPr>
          <w:rFonts w:ascii="Times New Roman" w:hAnsi="Times New Roman" w:cs="Times New Roman"/>
          <w:sz w:val="28"/>
          <w:szCs w:val="28"/>
        </w:rPr>
        <w:t>го использования энергоресурсов</w:t>
      </w:r>
    </w:p>
    <w:p w:rsidR="009C5E4B" w:rsidRPr="00CC4CFE" w:rsidRDefault="00CC4CFE" w:rsidP="009C5E4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4CFE">
        <w:rPr>
          <w:rFonts w:ascii="Times New Roman" w:hAnsi="Times New Roman" w:cs="Times New Roman"/>
          <w:sz w:val="28"/>
          <w:szCs w:val="28"/>
        </w:rPr>
        <w:t>http://college.sava.site/media/energomaraphone/Сбережем себе семье стране (2020).mp4</w:t>
      </w:r>
    </w:p>
    <w:p w:rsidR="006413A9" w:rsidRPr="0059220A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lastRenderedPageBreak/>
        <w:t xml:space="preserve">Республиканский конкурс «ИНФОРМАЦИОННЫЕ ТЕХНОЛОГИИ В ПРОФЕССИОНАЛЬНОМ ОБРАЗОВАНИИ» </w:t>
      </w:r>
      <w:r>
        <w:rPr>
          <w:rFonts w:ascii="Times New Roman" w:hAnsi="Times New Roman" w:cs="Times New Roman"/>
          <w:sz w:val="28"/>
          <w:szCs w:val="28"/>
        </w:rPr>
        <w:t>номинации</w:t>
      </w:r>
      <w:r w:rsidRPr="0059220A">
        <w:rPr>
          <w:rFonts w:ascii="Times New Roman" w:hAnsi="Times New Roman" w:cs="Times New Roman"/>
          <w:sz w:val="28"/>
          <w:szCs w:val="28"/>
        </w:rPr>
        <w:t>:</w:t>
      </w:r>
    </w:p>
    <w:p w:rsidR="006413A9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>
        <w:rPr>
          <w:rFonts w:ascii="Times New Roman" w:hAnsi="Times New Roman" w:cs="Times New Roman"/>
          <w:sz w:val="28"/>
          <w:szCs w:val="28"/>
        </w:rPr>
        <w:t xml:space="preserve"> проект «ЭСО по специальности «Переработка нефти, нефтепродуктов и обслуживание трубопроводов»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17FA2">
        <w:rPr>
          <w:rFonts w:ascii="Times New Roman" w:hAnsi="Times New Roman" w:cs="Times New Roman"/>
          <w:sz w:val="28"/>
          <w:szCs w:val="28"/>
        </w:rPr>
        <w:t>Диплом за 2 место</w:t>
      </w:r>
      <w:r>
        <w:rPr>
          <w:rFonts w:ascii="Times New Roman" w:hAnsi="Times New Roman" w:cs="Times New Roman"/>
          <w:sz w:val="28"/>
          <w:szCs w:val="28"/>
        </w:rPr>
        <w:t xml:space="preserve"> (Министерства образования РБ)</w:t>
      </w:r>
    </w:p>
    <w:p w:rsidR="006413A9" w:rsidRDefault="00141A7D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61499" w:rsidRPr="00B61499">
          <w:rPr>
            <w:rStyle w:val="a4"/>
            <w:rFonts w:ascii="Times New Roman" w:hAnsi="Times New Roman" w:cs="Times New Roman"/>
            <w:sz w:val="28"/>
            <w:szCs w:val="28"/>
          </w:rPr>
          <w:t>https://eor-neft.sava.site/#/</w:t>
        </w:r>
      </w:hyperlink>
    </w:p>
    <w:p w:rsidR="006413A9" w:rsidRPr="00F17FA2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59220A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Областной этап республиканского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220A">
        <w:rPr>
          <w:rFonts w:ascii="Times New Roman" w:hAnsi="Times New Roman" w:cs="Times New Roman"/>
          <w:sz w:val="28"/>
          <w:szCs w:val="28"/>
        </w:rPr>
        <w:t xml:space="preserve"> «ИНФОРМАЦИОННЫЕ ТЕХНОЛОГИИ В ПРОФЕССИОНАЛЬНОМ ОБРАЗОВАНИИ» номинациях:</w:t>
      </w:r>
    </w:p>
    <w:p w:rsidR="006413A9" w:rsidRPr="0059220A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>
        <w:rPr>
          <w:rFonts w:ascii="Times New Roman" w:hAnsi="Times New Roman" w:cs="Times New Roman"/>
          <w:sz w:val="28"/>
          <w:szCs w:val="28"/>
        </w:rPr>
        <w:t xml:space="preserve"> - Диплом за 3 место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3A9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«Информационно-коммуникационные технологии для профориентации»</w:t>
      </w:r>
      <w:r>
        <w:rPr>
          <w:rFonts w:ascii="Times New Roman" w:hAnsi="Times New Roman" w:cs="Times New Roman"/>
          <w:sz w:val="28"/>
          <w:szCs w:val="28"/>
        </w:rPr>
        <w:t xml:space="preserve"> - Диплом за 2 место</w:t>
      </w:r>
    </w:p>
    <w:p w:rsidR="006413A9" w:rsidRDefault="00141A7D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61499" w:rsidRPr="00B61499">
          <w:rPr>
            <w:rStyle w:val="a4"/>
            <w:rFonts w:ascii="Times New Roman" w:hAnsi="Times New Roman" w:cs="Times New Roman"/>
            <w:sz w:val="28"/>
            <w:szCs w:val="28"/>
          </w:rPr>
          <w:t>https://proforient.sava.site/#/</w:t>
        </w:r>
      </w:hyperlink>
    </w:p>
    <w:p w:rsidR="006413A9" w:rsidRPr="00F17FA2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>
        <w:rPr>
          <w:rFonts w:ascii="Times New Roman" w:hAnsi="Times New Roman" w:cs="Times New Roman"/>
          <w:sz w:val="28"/>
          <w:szCs w:val="28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6413A9" w:rsidRPr="007E586E" w:rsidRDefault="00141A7D" w:rsidP="007E586E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7E586E" w:rsidRPr="00E83E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https://english.sava.site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«Диалог культур - 2019» в номинации  «Информационные ресурсы»</w:t>
      </w:r>
      <w:r>
        <w:rPr>
          <w:rFonts w:ascii="Times New Roman" w:hAnsi="Times New Roman" w:cs="Times New Roman"/>
          <w:sz w:val="28"/>
          <w:szCs w:val="28"/>
        </w:rPr>
        <w:t xml:space="preserve"> -  Диплом 2 степени (Главного управления по образованию Витебского областного исполнительного комитета)</w:t>
      </w:r>
    </w:p>
    <w:p w:rsidR="006413A9" w:rsidRDefault="00141A7D" w:rsidP="00E83E3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83E30" w:rsidRPr="00E83E30">
          <w:rPr>
            <w:rStyle w:val="a4"/>
            <w:rFonts w:ascii="Times New Roman" w:hAnsi="Times New Roman" w:cs="Times New Roman"/>
            <w:sz w:val="28"/>
            <w:szCs w:val="28"/>
          </w:rPr>
          <w:t>https://www.ngpk.by/ru/dialog/#/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 компьютерных разработок патриотической направленности «Патриот.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Диплом 3 степени (Главного управления по образованию Витебского областного исполнительного комитета)</w:t>
      </w:r>
    </w:p>
    <w:p w:rsidR="006413A9" w:rsidRDefault="00141A7D" w:rsidP="00E83E3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83E30" w:rsidRPr="00E83E30">
          <w:rPr>
            <w:rStyle w:val="a4"/>
            <w:rFonts w:ascii="Times New Roman" w:hAnsi="Times New Roman" w:cs="Times New Roman"/>
            <w:sz w:val="28"/>
            <w:szCs w:val="28"/>
          </w:rPr>
          <w:t>https://www.ngpk.by/ru/proekt/?page=intro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9220A">
        <w:rPr>
          <w:rFonts w:ascii="Times New Roman" w:hAnsi="Times New Roman" w:cs="Times New Roman"/>
          <w:sz w:val="28"/>
          <w:szCs w:val="28"/>
        </w:rPr>
        <w:t xml:space="preserve">  «Энергомарафон-2019»</w:t>
      </w:r>
      <w:r>
        <w:rPr>
          <w:rFonts w:ascii="Times New Roman" w:hAnsi="Times New Roman" w:cs="Times New Roman"/>
          <w:sz w:val="28"/>
          <w:szCs w:val="28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номинации «Художественная работа по пропаганде эффективного и рационального использования энергоресурсов (видеоролик)</w:t>
      </w:r>
    </w:p>
    <w:p w:rsidR="006413A9" w:rsidRDefault="00475A02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5A02">
        <w:rPr>
          <w:rFonts w:ascii="Times New Roman" w:hAnsi="Times New Roman" w:cs="Times New Roman"/>
          <w:sz w:val="28"/>
          <w:szCs w:val="28"/>
        </w:rPr>
        <w:t>http://college.sava.site/media/energomaraphone/Спасём природу вместе! (2019).avi</w:t>
      </w:r>
    </w:p>
    <w:p w:rsidR="00F77F8C" w:rsidRDefault="00F77F8C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77F8C" w:rsidRPr="00475A02" w:rsidRDefault="00F77F8C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3161" w:rsidRPr="00ED3161" w:rsidRDefault="00ED3161" w:rsidP="00ED316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Международная научно-практическая  конференция «Молодежь 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века» статья на тему: « СОЗДАНИЕ И ИСПОЛЬЗОВАНИЕ САЙТА «ЭФФЕКТИВНЫЙ АНГЛИЙСКИЙ» ПРИ ИЗУЧЕНИИ ПРОФЕССИОНАЛЬНОГО АНГЛИЙСКОГО ЯЗЫКА»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161" w:rsidRDefault="00141A7D" w:rsidP="003A29DF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A29DF" w:rsidRPr="003A29DF">
          <w:rPr>
            <w:rStyle w:val="a4"/>
            <w:rFonts w:ascii="Times New Roman" w:hAnsi="Times New Roman" w:cs="Times New Roman"/>
            <w:sz w:val="28"/>
            <w:szCs w:val="28"/>
          </w:rPr>
          <w:t>https://english.sava.site/#/</w:t>
        </w:r>
      </w:hyperlink>
    </w:p>
    <w:p w:rsidR="00ED3161" w:rsidRPr="00ED3161" w:rsidRDefault="00ED3161" w:rsidP="00ED31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161" w:rsidRPr="00ED3161" w:rsidRDefault="00ED3161" w:rsidP="00ED316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FA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17FA2">
        <w:rPr>
          <w:rFonts w:ascii="Times New Roman" w:hAnsi="Times New Roman" w:cs="Times New Roman"/>
          <w:sz w:val="28"/>
          <w:szCs w:val="28"/>
        </w:rPr>
        <w:t xml:space="preserve"> Республиканская олимпиада по интеллектуальной собственности для учащихся и студентов «Интеллектуальная собственность – основа бизнеса будущего»  </w:t>
      </w:r>
    </w:p>
    <w:p w:rsidR="002B3CD0" w:rsidRPr="00475A02" w:rsidRDefault="00475A02" w:rsidP="00F77F8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5A02">
        <w:rPr>
          <w:rFonts w:ascii="Times New Roman" w:hAnsi="Times New Roman" w:cs="Times New Roman"/>
          <w:sz w:val="28"/>
          <w:szCs w:val="28"/>
        </w:rPr>
        <w:t>https://college.sava.site/media/</w:t>
      </w:r>
      <w:r w:rsidR="00F77F8C" w:rsidRPr="00F77F8C">
        <w:rPr>
          <w:rFonts w:ascii="Times New Roman" w:hAnsi="Times New Roman" w:cs="Times New Roman"/>
          <w:sz w:val="28"/>
          <w:szCs w:val="28"/>
        </w:rPr>
        <w:t>интеллектуальная собственность Савров.mp4</w:t>
      </w:r>
    </w:p>
    <w:p w:rsidR="007965FD" w:rsidRDefault="007965FD"/>
    <w:p w:rsidR="00A87745" w:rsidRPr="00475A02" w:rsidRDefault="00A87745"/>
    <w:sectPr w:rsidR="00A87745" w:rsidRPr="00475A02" w:rsidSect="009C5E4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8BF"/>
    <w:multiLevelType w:val="hybridMultilevel"/>
    <w:tmpl w:val="612432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090"/>
    <w:multiLevelType w:val="hybridMultilevel"/>
    <w:tmpl w:val="6A1C34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D36C1"/>
    <w:multiLevelType w:val="hybridMultilevel"/>
    <w:tmpl w:val="D7600C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1E"/>
    <w:rsid w:val="00141A7D"/>
    <w:rsid w:val="002B3CD0"/>
    <w:rsid w:val="003A29DF"/>
    <w:rsid w:val="004128C2"/>
    <w:rsid w:val="00440205"/>
    <w:rsid w:val="00475A02"/>
    <w:rsid w:val="00493FE9"/>
    <w:rsid w:val="006413A9"/>
    <w:rsid w:val="007965FD"/>
    <w:rsid w:val="007E586E"/>
    <w:rsid w:val="00897FEF"/>
    <w:rsid w:val="0095541E"/>
    <w:rsid w:val="009C5E4B"/>
    <w:rsid w:val="00A87745"/>
    <w:rsid w:val="00B61499"/>
    <w:rsid w:val="00CC4CFE"/>
    <w:rsid w:val="00E478AC"/>
    <w:rsid w:val="00E83E30"/>
    <w:rsid w:val="00ED3161"/>
    <w:rsid w:val="00F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C922"/>
  <w15:chartTrackingRefBased/>
  <w15:docId w15:val="{5890D35E-64E6-4B75-B4D3-8C566C0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3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-apparatchik.sava.site/%23/" TargetMode="External"/><Relationship Id="rId13" Type="http://schemas.openxmlformats.org/officeDocument/2006/relationships/hyperlink" Target="https://www.ngpk.by/ru/proekt/?page=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-apparatchik.sava.site/%23/" TargetMode="External"/><Relationship Id="rId12" Type="http://schemas.openxmlformats.org/officeDocument/2006/relationships/hyperlink" Target="https://www.ngpk.by/ru/dialog/%2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gpk.by/ru/dialog/%23/" TargetMode="External"/><Relationship Id="rId11" Type="http://schemas.openxmlformats.org/officeDocument/2006/relationships/hyperlink" Target="https://english.sava.site" TargetMode="External"/><Relationship Id="rId5" Type="http://schemas.openxmlformats.org/officeDocument/2006/relationships/hyperlink" Target="https://www.ngpk.by/ru/proekt/?page=intr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oforient.sava.site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r-neft.sava.site/%23/" TargetMode="External"/><Relationship Id="rId14" Type="http://schemas.openxmlformats.org/officeDocument/2006/relationships/hyperlink" Target="https://english.sava.site/%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AlexSavr</cp:lastModifiedBy>
  <cp:revision>17</cp:revision>
  <dcterms:created xsi:type="dcterms:W3CDTF">2021-06-21T08:34:00Z</dcterms:created>
  <dcterms:modified xsi:type="dcterms:W3CDTF">2021-06-23T17:08:00Z</dcterms:modified>
</cp:coreProperties>
</file>